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F21" w:rsidRPr="00BA763A" w:rsidRDefault="00E76F21" w:rsidP="00E76F21">
      <w:pPr>
        <w:tabs>
          <w:tab w:val="left" w:pos="-720"/>
        </w:tabs>
        <w:jc w:val="center"/>
        <w:rPr>
          <w:rFonts w:ascii="Bookman Old Style" w:hAnsi="Bookman Old Style"/>
          <w:b/>
          <w:sz w:val="40"/>
          <w:szCs w:val="40"/>
        </w:rPr>
      </w:pPr>
      <w:r w:rsidRPr="00BA763A">
        <w:rPr>
          <w:rFonts w:ascii="Bookman Old Style" w:hAnsi="Bookman Old Style"/>
          <w:b/>
          <w:sz w:val="40"/>
          <w:szCs w:val="40"/>
        </w:rPr>
        <w:t>ETHICS AND ANTI- CORRUPTION COMMISSION</w:t>
      </w:r>
    </w:p>
    <w:p w:rsidR="00E76F21" w:rsidRPr="00BA763A" w:rsidRDefault="00E76F21" w:rsidP="00E76F21">
      <w:pPr>
        <w:tabs>
          <w:tab w:val="left" w:pos="-720"/>
        </w:tabs>
        <w:jc w:val="center"/>
        <w:rPr>
          <w:rFonts w:ascii="Bookman Old Style" w:hAnsi="Bookman Old Style"/>
          <w:sz w:val="40"/>
          <w:szCs w:val="40"/>
        </w:rPr>
      </w:pPr>
      <w:r w:rsidRPr="00BA763A">
        <w:rPr>
          <w:rFonts w:ascii="Bookman Old Style" w:hAnsi="Bookman Old Style"/>
          <w:noProof/>
          <w:sz w:val="40"/>
          <w:szCs w:val="40"/>
        </w:rPr>
        <w:drawing>
          <wp:anchor distT="0" distB="0" distL="114300" distR="114300" simplePos="0" relativeHeight="251659264" behindDoc="0" locked="0" layoutInCell="1" allowOverlap="1" wp14:anchorId="486566EB" wp14:editId="752A22F4">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F21" w:rsidRPr="00BA763A" w:rsidRDefault="00E76F21" w:rsidP="00E76F21">
      <w:pPr>
        <w:tabs>
          <w:tab w:val="left" w:pos="-720"/>
        </w:tabs>
        <w:jc w:val="center"/>
        <w:rPr>
          <w:rFonts w:ascii="Bookman Old Style" w:hAnsi="Bookman Old Style"/>
          <w:sz w:val="40"/>
          <w:szCs w:val="40"/>
        </w:rPr>
      </w:pPr>
    </w:p>
    <w:p w:rsidR="00E76F21" w:rsidRPr="00BA763A" w:rsidRDefault="00E76F21" w:rsidP="00E76F21">
      <w:pPr>
        <w:tabs>
          <w:tab w:val="left" w:pos="-720"/>
        </w:tabs>
        <w:jc w:val="center"/>
        <w:rPr>
          <w:rFonts w:ascii="Bookman Old Style" w:hAnsi="Bookman Old Style"/>
          <w:sz w:val="40"/>
          <w:szCs w:val="40"/>
        </w:rPr>
      </w:pP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r w:rsidRPr="00BA763A">
        <w:rPr>
          <w:rFonts w:ascii="Bookman Old Style" w:hAnsi="Bookman Old Style"/>
          <w:b/>
          <w:bCs/>
          <w:sz w:val="40"/>
          <w:szCs w:val="40"/>
        </w:rPr>
        <w:t xml:space="preserve">TENDER DOCUMENT </w:t>
      </w:r>
    </w:p>
    <w:p w:rsidR="00E76F21" w:rsidRPr="00BA763A" w:rsidRDefault="00E76F21" w:rsidP="00E76F21">
      <w:pPr>
        <w:jc w:val="center"/>
        <w:rPr>
          <w:rFonts w:ascii="Bookman Old Style" w:hAnsi="Bookman Old Style"/>
          <w:b/>
          <w:bCs/>
          <w:sz w:val="40"/>
          <w:szCs w:val="40"/>
        </w:rPr>
      </w:pPr>
    </w:p>
    <w:p w:rsidR="00E76F21" w:rsidRPr="00BA763A" w:rsidRDefault="00E76F21" w:rsidP="00E76F21">
      <w:pPr>
        <w:jc w:val="center"/>
        <w:rPr>
          <w:rFonts w:ascii="Bookman Old Style" w:hAnsi="Bookman Old Style"/>
          <w:b/>
          <w:bCs/>
          <w:sz w:val="40"/>
          <w:szCs w:val="40"/>
        </w:rPr>
      </w:pPr>
      <w:r w:rsidRPr="00BA763A">
        <w:rPr>
          <w:rFonts w:ascii="Bookman Old Style" w:hAnsi="Bookman Old Style"/>
          <w:b/>
          <w:bCs/>
          <w:sz w:val="40"/>
          <w:szCs w:val="40"/>
        </w:rPr>
        <w:t>FOR</w:t>
      </w:r>
    </w:p>
    <w:p w:rsidR="00E76F21" w:rsidRPr="00BA763A" w:rsidRDefault="00E76F21" w:rsidP="00E76F21">
      <w:pPr>
        <w:jc w:val="center"/>
        <w:rPr>
          <w:rFonts w:ascii="Bookman Old Style" w:hAnsi="Bookman Old Style"/>
          <w:b/>
          <w:sz w:val="40"/>
          <w:szCs w:val="40"/>
        </w:rPr>
      </w:pPr>
    </w:p>
    <w:p w:rsidR="006F28FE" w:rsidRDefault="006F28FE" w:rsidP="006F28FE">
      <w:pPr>
        <w:jc w:val="center"/>
        <w:rPr>
          <w:rFonts w:ascii="Footlight MT Light" w:hAnsi="Footlight MT Light"/>
          <w:b/>
          <w:bCs/>
          <w:sz w:val="40"/>
          <w:szCs w:val="40"/>
        </w:rPr>
      </w:pPr>
      <w:r>
        <w:rPr>
          <w:rFonts w:ascii="Footlight MT Light" w:hAnsi="Footlight MT Light"/>
          <w:b/>
          <w:bCs/>
          <w:sz w:val="40"/>
          <w:szCs w:val="40"/>
        </w:rPr>
        <w:t xml:space="preserve">TENDER DOCUMENT </w:t>
      </w:r>
    </w:p>
    <w:p w:rsidR="006F28FE" w:rsidRDefault="006F28FE" w:rsidP="006F28FE">
      <w:pPr>
        <w:jc w:val="center"/>
        <w:rPr>
          <w:rFonts w:ascii="Footlight MT Light" w:hAnsi="Footlight MT Light"/>
          <w:b/>
          <w:bCs/>
          <w:sz w:val="40"/>
          <w:szCs w:val="40"/>
        </w:rPr>
      </w:pPr>
    </w:p>
    <w:p w:rsidR="006F28FE" w:rsidRDefault="006F28FE" w:rsidP="006F28FE">
      <w:pPr>
        <w:jc w:val="center"/>
        <w:rPr>
          <w:rFonts w:ascii="Footlight MT Light" w:hAnsi="Footlight MT Light"/>
          <w:b/>
          <w:bCs/>
          <w:sz w:val="40"/>
          <w:szCs w:val="40"/>
        </w:rPr>
      </w:pPr>
      <w:r>
        <w:rPr>
          <w:rFonts w:ascii="Footlight MT Light" w:hAnsi="Footlight MT Light"/>
          <w:b/>
          <w:bCs/>
          <w:sz w:val="40"/>
          <w:szCs w:val="40"/>
        </w:rPr>
        <w:t>FOR</w:t>
      </w:r>
    </w:p>
    <w:p w:rsidR="006F28FE" w:rsidRDefault="006F28FE" w:rsidP="006F28FE">
      <w:pPr>
        <w:jc w:val="center"/>
        <w:rPr>
          <w:rFonts w:ascii="Footlight MT Light" w:hAnsi="Footlight MT Light"/>
          <w:b/>
          <w:bCs/>
          <w:sz w:val="40"/>
          <w:szCs w:val="40"/>
        </w:rPr>
      </w:pPr>
    </w:p>
    <w:p w:rsidR="006F28FE" w:rsidRDefault="006F28FE" w:rsidP="006F28FE">
      <w:pPr>
        <w:jc w:val="center"/>
        <w:rPr>
          <w:rFonts w:ascii="Footlight MT Light" w:hAnsi="Footlight MT Light"/>
          <w:b/>
          <w:bCs/>
          <w:sz w:val="40"/>
          <w:szCs w:val="40"/>
        </w:rPr>
      </w:pPr>
    </w:p>
    <w:p w:rsidR="006F28FE" w:rsidRDefault="006F28FE" w:rsidP="006F28FE">
      <w:pPr>
        <w:rPr>
          <w:rFonts w:ascii="Tahoma" w:hAnsi="Tahoma" w:cs="Tahoma"/>
          <w:b/>
          <w:sz w:val="32"/>
          <w:szCs w:val="32"/>
        </w:rPr>
      </w:pPr>
      <w:r w:rsidRPr="009A7D61">
        <w:rPr>
          <w:rFonts w:ascii="Tahoma" w:hAnsi="Tahoma" w:cs="Tahoma"/>
          <w:b/>
          <w:sz w:val="32"/>
          <w:szCs w:val="32"/>
        </w:rPr>
        <w:t>WIDE AREA NETWORK (WAN) INTERNET CONNECTIVITY AND WEB HOSTING SERVICES FOR ONE YEAR</w:t>
      </w:r>
      <w:r w:rsidR="00547B56">
        <w:rPr>
          <w:rFonts w:ascii="Tahoma" w:hAnsi="Tahoma" w:cs="Tahoma"/>
          <w:b/>
          <w:sz w:val="32"/>
          <w:szCs w:val="32"/>
        </w:rPr>
        <w:t>.</w:t>
      </w:r>
    </w:p>
    <w:p w:rsidR="00547B56" w:rsidRDefault="00547B56" w:rsidP="006F28FE">
      <w:pPr>
        <w:rPr>
          <w:rFonts w:ascii="Tahoma" w:hAnsi="Tahoma" w:cs="Tahoma"/>
          <w:b/>
          <w:sz w:val="32"/>
          <w:szCs w:val="32"/>
        </w:rPr>
      </w:pPr>
    </w:p>
    <w:p w:rsidR="00547B56" w:rsidRPr="009A7D61" w:rsidRDefault="00547B56" w:rsidP="006F28FE">
      <w:pPr>
        <w:rPr>
          <w:rFonts w:ascii="Tahoma" w:hAnsi="Tahoma" w:cs="Tahoma"/>
          <w:b/>
          <w:sz w:val="32"/>
          <w:szCs w:val="32"/>
        </w:rPr>
      </w:pPr>
      <w:r>
        <w:rPr>
          <w:rFonts w:ascii="Tahoma" w:hAnsi="Tahoma" w:cs="Tahoma"/>
          <w:b/>
          <w:sz w:val="32"/>
          <w:szCs w:val="32"/>
        </w:rPr>
        <w:t xml:space="preserve">    (RENEWABLE ON SATISFACTORY PERFORMANCE)</w:t>
      </w:r>
    </w:p>
    <w:p w:rsidR="006F28FE" w:rsidRDefault="006F28FE" w:rsidP="006F28FE">
      <w:pPr>
        <w:rPr>
          <w:rFonts w:ascii="Footlight MT Light" w:hAnsi="Footlight MT Light"/>
          <w:b/>
          <w:sz w:val="32"/>
          <w:szCs w:val="32"/>
        </w:rPr>
      </w:pPr>
    </w:p>
    <w:p w:rsidR="006F28FE" w:rsidRPr="00BA763A" w:rsidRDefault="006F28FE" w:rsidP="006F28FE">
      <w:pPr>
        <w:widowControl w:val="0"/>
        <w:autoSpaceDE w:val="0"/>
        <w:autoSpaceDN w:val="0"/>
        <w:adjustRightInd w:val="0"/>
        <w:ind w:left="575" w:right="435"/>
        <w:jc w:val="center"/>
        <w:rPr>
          <w:rFonts w:ascii="Bookman Old Style" w:hAnsi="Bookman Old Style"/>
          <w:b/>
          <w:bCs/>
          <w:spacing w:val="-1"/>
          <w:sz w:val="40"/>
          <w:szCs w:val="40"/>
        </w:rPr>
      </w:pPr>
      <w:r w:rsidRPr="00BA763A">
        <w:rPr>
          <w:rFonts w:ascii="Bookman Old Style" w:hAnsi="Bookman Old Style"/>
          <w:b/>
          <w:bCs/>
          <w:spacing w:val="1"/>
          <w:sz w:val="40"/>
          <w:szCs w:val="40"/>
        </w:rPr>
        <w:t>TENDER NO. EAC</w:t>
      </w:r>
      <w:r>
        <w:rPr>
          <w:rFonts w:ascii="Bookman Old Style" w:hAnsi="Bookman Old Style"/>
          <w:b/>
          <w:bCs/>
          <w:spacing w:val="1"/>
          <w:sz w:val="40"/>
          <w:szCs w:val="40"/>
        </w:rPr>
        <w:t>C/19/2019-2020</w:t>
      </w:r>
    </w:p>
    <w:p w:rsidR="006F28FE" w:rsidRDefault="006F28FE" w:rsidP="006F28FE">
      <w:pPr>
        <w:rPr>
          <w:rFonts w:ascii="Footlight MT Light" w:hAnsi="Footlight MT Light"/>
          <w:b/>
          <w:sz w:val="32"/>
          <w:szCs w:val="32"/>
        </w:rPr>
      </w:pPr>
    </w:p>
    <w:p w:rsidR="006F28FE" w:rsidRDefault="006F28FE" w:rsidP="006F28FE">
      <w:pPr>
        <w:rPr>
          <w:rFonts w:ascii="Footlight MT Light" w:hAnsi="Footlight MT Light"/>
          <w:b/>
          <w:sz w:val="32"/>
          <w:szCs w:val="32"/>
        </w:rPr>
      </w:pPr>
    </w:p>
    <w:p w:rsidR="006F28FE" w:rsidRDefault="006F28FE" w:rsidP="006F28FE">
      <w:pPr>
        <w:widowControl w:val="0"/>
        <w:autoSpaceDE w:val="0"/>
        <w:autoSpaceDN w:val="0"/>
        <w:adjustRightInd w:val="0"/>
        <w:ind w:left="575" w:right="435"/>
        <w:jc w:val="center"/>
        <w:rPr>
          <w:rFonts w:ascii="Bookman Old Style" w:hAnsi="Bookman Old Style"/>
          <w:b/>
          <w:bCs/>
          <w:color w:val="FF0000"/>
          <w:spacing w:val="1"/>
          <w:sz w:val="40"/>
          <w:szCs w:val="40"/>
        </w:rPr>
      </w:pPr>
      <w:r w:rsidRPr="00BA763A">
        <w:rPr>
          <w:rFonts w:ascii="Bookman Old Style" w:hAnsi="Bookman Old Style"/>
          <w:b/>
          <w:bCs/>
          <w:spacing w:val="-1"/>
          <w:sz w:val="40"/>
          <w:szCs w:val="40"/>
        </w:rPr>
        <w:t xml:space="preserve">IFMIS NO. </w:t>
      </w:r>
      <w:r w:rsidR="00547B56" w:rsidRPr="00547B56">
        <w:rPr>
          <w:rFonts w:ascii="Bookman Old Style" w:hAnsi="Bookman Old Style"/>
          <w:b/>
          <w:color w:val="FF0000"/>
          <w:sz w:val="52"/>
          <w:szCs w:val="52"/>
        </w:rPr>
        <w:t>751780</w:t>
      </w:r>
    </w:p>
    <w:p w:rsidR="006F28FE" w:rsidRPr="00BA763A" w:rsidRDefault="006F28FE" w:rsidP="006F28FE">
      <w:pPr>
        <w:widowControl w:val="0"/>
        <w:autoSpaceDE w:val="0"/>
        <w:autoSpaceDN w:val="0"/>
        <w:adjustRightInd w:val="0"/>
        <w:spacing w:line="200" w:lineRule="exact"/>
        <w:rPr>
          <w:rFonts w:ascii="Bookman Old Style" w:hAnsi="Bookman Old Style"/>
        </w:rPr>
      </w:pPr>
    </w:p>
    <w:p w:rsidR="006F28FE" w:rsidRPr="00BA763A" w:rsidRDefault="006F28FE" w:rsidP="006F28FE">
      <w:pPr>
        <w:widowControl w:val="0"/>
        <w:autoSpaceDE w:val="0"/>
        <w:autoSpaceDN w:val="0"/>
        <w:adjustRightInd w:val="0"/>
        <w:spacing w:line="200" w:lineRule="exact"/>
        <w:rPr>
          <w:rFonts w:ascii="Bookman Old Style" w:hAnsi="Bookman Old Style"/>
        </w:rPr>
      </w:pPr>
    </w:p>
    <w:p w:rsidR="006F28FE" w:rsidRDefault="006F28FE" w:rsidP="006F28FE">
      <w:pPr>
        <w:widowControl w:val="0"/>
        <w:autoSpaceDE w:val="0"/>
        <w:autoSpaceDN w:val="0"/>
        <w:adjustRightInd w:val="0"/>
        <w:spacing w:line="200" w:lineRule="exact"/>
        <w:jc w:val="center"/>
        <w:rPr>
          <w:rFonts w:ascii="Bookman Old Style" w:hAnsi="Bookman Old Style"/>
          <w:b/>
          <w:color w:val="FF0000"/>
        </w:rPr>
      </w:pPr>
    </w:p>
    <w:p w:rsidR="006F28FE" w:rsidRPr="00BA763A" w:rsidRDefault="006F28FE" w:rsidP="006F28FE">
      <w:pPr>
        <w:widowControl w:val="0"/>
        <w:autoSpaceDE w:val="0"/>
        <w:autoSpaceDN w:val="0"/>
        <w:adjustRightInd w:val="0"/>
        <w:spacing w:line="200" w:lineRule="exact"/>
        <w:jc w:val="center"/>
        <w:rPr>
          <w:rFonts w:ascii="Bookman Old Style" w:hAnsi="Bookman Old Style"/>
          <w:b/>
          <w:bCs/>
          <w:color w:val="FF0000"/>
        </w:rPr>
      </w:pPr>
      <w:r w:rsidRPr="00BA763A">
        <w:rPr>
          <w:rFonts w:ascii="Bookman Old Style" w:hAnsi="Bookman Old Style"/>
          <w:b/>
          <w:color w:val="FF0000"/>
        </w:rPr>
        <w:t>Deadline for Submission:</w:t>
      </w:r>
      <w:r>
        <w:rPr>
          <w:rFonts w:ascii="Bookman Old Style" w:hAnsi="Bookman Old Style"/>
          <w:b/>
          <w:color w:val="FF0000"/>
        </w:rPr>
        <w:t xml:space="preserve">  </w:t>
      </w:r>
      <w:r w:rsidRPr="00BA763A">
        <w:rPr>
          <w:rFonts w:ascii="Bookman Old Style" w:hAnsi="Bookman Old Style"/>
          <w:b/>
          <w:color w:val="FF0000"/>
        </w:rPr>
        <w:t>at 1</w:t>
      </w:r>
      <w:r>
        <w:rPr>
          <w:rFonts w:ascii="Bookman Old Style" w:hAnsi="Bookman Old Style"/>
          <w:b/>
          <w:color w:val="FF0000"/>
        </w:rPr>
        <w:t>0</w:t>
      </w:r>
      <w:r w:rsidRPr="00BA763A">
        <w:rPr>
          <w:rFonts w:ascii="Bookman Old Style" w:hAnsi="Bookman Old Style"/>
          <w:b/>
          <w:color w:val="FF0000"/>
        </w:rPr>
        <w:t xml:space="preserve">.00 A.M </w:t>
      </w:r>
    </w:p>
    <w:p w:rsidR="006F28FE" w:rsidRPr="00BA763A" w:rsidRDefault="006F28FE" w:rsidP="006F28FE">
      <w:pPr>
        <w:widowControl w:val="0"/>
        <w:autoSpaceDE w:val="0"/>
        <w:autoSpaceDN w:val="0"/>
        <w:adjustRightInd w:val="0"/>
        <w:spacing w:line="200" w:lineRule="exact"/>
        <w:rPr>
          <w:rFonts w:ascii="Bookman Old Style" w:hAnsi="Bookman Old Style"/>
        </w:rPr>
      </w:pPr>
    </w:p>
    <w:p w:rsidR="00E76F21" w:rsidRPr="00BA763A" w:rsidRDefault="00E76F21" w:rsidP="00E76F21">
      <w:pPr>
        <w:widowControl w:val="0"/>
        <w:autoSpaceDE w:val="0"/>
        <w:autoSpaceDN w:val="0"/>
        <w:adjustRightInd w:val="0"/>
        <w:spacing w:line="200" w:lineRule="exact"/>
        <w:jc w:val="center"/>
        <w:rPr>
          <w:rFonts w:ascii="Bookman Old Style" w:hAnsi="Bookman Old Style"/>
          <w:b/>
          <w:bCs/>
          <w:color w:val="FF0000"/>
        </w:rPr>
      </w:pPr>
      <w:r w:rsidRPr="00BA763A">
        <w:rPr>
          <w:rFonts w:ascii="Bookman Old Style" w:hAnsi="Bookman Old Style"/>
          <w:b/>
          <w:color w:val="FF0000"/>
        </w:rPr>
        <w:t>Deadline for Submission:</w:t>
      </w:r>
      <w:r w:rsidR="00B8759A">
        <w:rPr>
          <w:rFonts w:ascii="Bookman Old Style" w:hAnsi="Bookman Old Style"/>
          <w:b/>
          <w:color w:val="FF0000"/>
        </w:rPr>
        <w:t xml:space="preserve"> 2</w:t>
      </w:r>
      <w:r w:rsidR="003A7392">
        <w:rPr>
          <w:rFonts w:ascii="Bookman Old Style" w:hAnsi="Bookman Old Style"/>
          <w:b/>
          <w:color w:val="FF0000"/>
        </w:rPr>
        <w:t>9</w:t>
      </w:r>
      <w:r w:rsidR="00B8759A">
        <w:rPr>
          <w:rFonts w:ascii="Bookman Old Style" w:hAnsi="Bookman Old Style"/>
          <w:b/>
          <w:color w:val="FF0000"/>
        </w:rPr>
        <w:t xml:space="preserve"> </w:t>
      </w:r>
      <w:r w:rsidR="003A7392">
        <w:rPr>
          <w:rFonts w:ascii="Bookman Old Style" w:hAnsi="Bookman Old Style"/>
          <w:b/>
          <w:color w:val="FF0000"/>
        </w:rPr>
        <w:t>October</w:t>
      </w:r>
      <w:r w:rsidR="00B8759A">
        <w:rPr>
          <w:rFonts w:ascii="Bookman Old Style" w:hAnsi="Bookman Old Style"/>
          <w:b/>
          <w:color w:val="FF0000"/>
        </w:rPr>
        <w:t xml:space="preserve"> </w:t>
      </w:r>
      <w:r w:rsidRPr="00BA763A">
        <w:rPr>
          <w:rFonts w:ascii="Bookman Old Style" w:hAnsi="Bookman Old Style"/>
          <w:b/>
          <w:color w:val="FF0000"/>
        </w:rPr>
        <w:t>at 1</w:t>
      </w:r>
      <w:r w:rsidR="00B8759A">
        <w:rPr>
          <w:rFonts w:ascii="Bookman Old Style" w:hAnsi="Bookman Old Style"/>
          <w:b/>
          <w:color w:val="FF0000"/>
        </w:rPr>
        <w:t>0</w:t>
      </w:r>
      <w:r w:rsidRPr="00BA763A">
        <w:rPr>
          <w:rFonts w:ascii="Bookman Old Style" w:hAnsi="Bookman Old Style"/>
          <w:b/>
          <w:color w:val="FF0000"/>
        </w:rPr>
        <w:t xml:space="preserve">.00 A.M </w:t>
      </w:r>
    </w:p>
    <w:p w:rsidR="00E76F21" w:rsidRPr="00BA763A" w:rsidRDefault="00E76F21" w:rsidP="00E76F21">
      <w:pPr>
        <w:widowControl w:val="0"/>
        <w:autoSpaceDE w:val="0"/>
        <w:autoSpaceDN w:val="0"/>
        <w:adjustRightInd w:val="0"/>
        <w:spacing w:line="200" w:lineRule="exact"/>
        <w:rPr>
          <w:rFonts w:ascii="Bookman Old Style" w:hAnsi="Bookman Old Style"/>
        </w:rPr>
      </w:pP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INTEGRITY CENTRE</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Valley Rd/</w:t>
      </w:r>
      <w:proofErr w:type="spellStart"/>
      <w:r w:rsidRPr="00BA763A">
        <w:rPr>
          <w:rFonts w:ascii="Bookman Old Style" w:hAnsi="Bookman Old Style"/>
          <w:b/>
          <w:i/>
          <w:sz w:val="16"/>
          <w:szCs w:val="16"/>
        </w:rPr>
        <w:t>Milimani</w:t>
      </w:r>
      <w:proofErr w:type="spellEnd"/>
      <w:r w:rsidRPr="00BA763A">
        <w:rPr>
          <w:rFonts w:ascii="Bookman Old Style" w:hAnsi="Bookman Old Style"/>
          <w:b/>
          <w:i/>
          <w:sz w:val="16"/>
          <w:szCs w:val="16"/>
        </w:rPr>
        <w:t xml:space="preserve"> Rd Junction</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 xml:space="preserve">P.O Box 61130-00200, Nairobi, Kenya </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Tel: 2717318/310722 fax 254 (020) 2719757</w:t>
      </w:r>
    </w:p>
    <w:p w:rsidR="00E76F21" w:rsidRPr="00BA763A" w:rsidRDefault="00E76F21" w:rsidP="00E76F21">
      <w:pPr>
        <w:rPr>
          <w:rFonts w:ascii="Bookman Old Style" w:hAnsi="Bookman Old Style"/>
          <w:b/>
          <w:i/>
          <w:sz w:val="16"/>
          <w:szCs w:val="16"/>
        </w:rPr>
      </w:pPr>
      <w:r w:rsidRPr="00BA763A">
        <w:rPr>
          <w:rFonts w:ascii="Bookman Old Style" w:hAnsi="Bookman Old Style"/>
          <w:b/>
          <w:i/>
          <w:sz w:val="16"/>
          <w:szCs w:val="16"/>
        </w:rPr>
        <w:t xml:space="preserve">Email: </w:t>
      </w:r>
      <w:hyperlink r:id="rId8" w:history="1">
        <w:r w:rsidRPr="00BA763A">
          <w:rPr>
            <w:rStyle w:val="Hyperlink"/>
            <w:rFonts w:ascii="Bookman Old Style" w:hAnsi="Bookman Old Style"/>
            <w:b/>
            <w:i/>
            <w:sz w:val="16"/>
            <w:szCs w:val="16"/>
          </w:rPr>
          <w:t>eacc@integrity.go.ke</w:t>
        </w:r>
      </w:hyperlink>
    </w:p>
    <w:p w:rsidR="00E76F21" w:rsidRPr="00BA763A" w:rsidRDefault="00E76F21" w:rsidP="00E76F21">
      <w:pPr>
        <w:rPr>
          <w:rFonts w:ascii="Bookman Old Style" w:hAnsi="Bookman Old Style"/>
          <w:b/>
          <w:i/>
          <w:sz w:val="16"/>
          <w:szCs w:val="16"/>
        </w:rPr>
      </w:pPr>
    </w:p>
    <w:p w:rsidR="00E76F21" w:rsidRPr="00BA763A" w:rsidRDefault="00E76F21" w:rsidP="00E76F21">
      <w:pPr>
        <w:rPr>
          <w:rFonts w:ascii="Bookman Old Style" w:hAnsi="Bookman Old Style"/>
          <w:b/>
          <w:i/>
          <w:sz w:val="16"/>
          <w:szCs w:val="16"/>
        </w:rPr>
        <w:sectPr w:rsidR="00E76F21" w:rsidRPr="00BA763A">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BA763A">
        <w:rPr>
          <w:rFonts w:ascii="Bookman Old Style" w:hAnsi="Bookman Old Style"/>
          <w:b/>
          <w:i/>
          <w:sz w:val="16"/>
          <w:szCs w:val="16"/>
        </w:rPr>
        <w:t>SERIAL NO. ………….</w:t>
      </w:r>
    </w:p>
    <w:p w:rsidR="00E76F21" w:rsidRPr="00BA763A" w:rsidRDefault="00E76F21" w:rsidP="00E76F21">
      <w:pPr>
        <w:pStyle w:val="Heading1"/>
        <w:rPr>
          <w:rFonts w:ascii="Bookman Old Style" w:hAnsi="Bookman Old Style"/>
          <w:sz w:val="24"/>
        </w:rPr>
      </w:pPr>
      <w:bookmarkStart w:id="0" w:name="_Toc18400598"/>
      <w:r w:rsidRPr="00BA763A">
        <w:rPr>
          <w:rFonts w:ascii="Bookman Old Style" w:hAnsi="Bookman Old Style"/>
          <w:sz w:val="24"/>
        </w:rPr>
        <w:lastRenderedPageBreak/>
        <w:t>TABLE OF CONTENTS</w:t>
      </w:r>
      <w:bookmarkEnd w:id="0"/>
    </w:p>
    <w:p w:rsidR="00E76F21" w:rsidRPr="00BA763A" w:rsidRDefault="00E76F21" w:rsidP="00E76F21">
      <w:pPr>
        <w:jc w:val="center"/>
        <w:rPr>
          <w:rFonts w:ascii="Bookman Old Style" w:hAnsi="Bookman Old Style"/>
          <w:b/>
          <w:bCs/>
        </w:rPr>
      </w:pPr>
    </w:p>
    <w:p w:rsidR="00E76F21" w:rsidRPr="00BA763A" w:rsidRDefault="00E76F21" w:rsidP="00E76F21">
      <w:pPr>
        <w:pStyle w:val="TOCHeading"/>
        <w:rPr>
          <w:rFonts w:ascii="Bookman Old Style" w:hAnsi="Bookman Old Style"/>
          <w:color w:val="auto"/>
          <w:sz w:val="24"/>
          <w:szCs w:val="24"/>
        </w:rPr>
      </w:pPr>
      <w:r w:rsidRPr="00BA763A">
        <w:rPr>
          <w:rFonts w:ascii="Bookman Old Style" w:hAnsi="Bookman Old Style"/>
          <w:color w:val="auto"/>
          <w:sz w:val="24"/>
          <w:szCs w:val="24"/>
        </w:rPr>
        <w:t>Contents</w:t>
      </w:r>
    </w:p>
    <w:p w:rsidR="001E1424" w:rsidRDefault="00E76F21">
      <w:pPr>
        <w:pStyle w:val="TOC1"/>
        <w:tabs>
          <w:tab w:val="right" w:leader="dot" w:pos="9350"/>
        </w:tabs>
        <w:rPr>
          <w:rFonts w:asciiTheme="minorHAnsi" w:eastAsiaTheme="minorEastAsia" w:hAnsiTheme="minorHAnsi" w:cstheme="minorBidi"/>
          <w:noProof/>
          <w:sz w:val="22"/>
          <w:szCs w:val="22"/>
        </w:rPr>
      </w:pPr>
      <w:r w:rsidRPr="00BA763A">
        <w:rPr>
          <w:rFonts w:ascii="Bookman Old Style" w:hAnsi="Bookman Old Style"/>
        </w:rPr>
        <w:fldChar w:fldCharType="begin"/>
      </w:r>
      <w:r w:rsidRPr="00BA763A">
        <w:rPr>
          <w:rFonts w:ascii="Bookman Old Style" w:hAnsi="Bookman Old Style"/>
        </w:rPr>
        <w:instrText xml:space="preserve"> TOC \o "1-3" \h \z \u </w:instrText>
      </w:r>
      <w:r w:rsidRPr="00BA763A">
        <w:rPr>
          <w:rFonts w:ascii="Bookman Old Style" w:hAnsi="Bookman Old Style"/>
        </w:rPr>
        <w:fldChar w:fldCharType="separate"/>
      </w:r>
      <w:hyperlink w:anchor="_Toc18400598" w:history="1">
        <w:r w:rsidR="001E1424" w:rsidRPr="00484AFE">
          <w:rPr>
            <w:rStyle w:val="Hyperlink"/>
            <w:rFonts w:ascii="Bookman Old Style" w:hAnsi="Bookman Old Style"/>
            <w:noProof/>
          </w:rPr>
          <w:t>TABLE OF CONTENTS</w:t>
        </w:r>
        <w:r w:rsidR="001E1424">
          <w:rPr>
            <w:noProof/>
            <w:webHidden/>
          </w:rPr>
          <w:tab/>
        </w:r>
        <w:r w:rsidR="001E1424">
          <w:rPr>
            <w:noProof/>
            <w:webHidden/>
          </w:rPr>
          <w:fldChar w:fldCharType="begin"/>
        </w:r>
        <w:r w:rsidR="001E1424">
          <w:rPr>
            <w:noProof/>
            <w:webHidden/>
          </w:rPr>
          <w:instrText xml:space="preserve"> PAGEREF _Toc18400598 \h </w:instrText>
        </w:r>
        <w:r w:rsidR="001E1424">
          <w:rPr>
            <w:noProof/>
            <w:webHidden/>
          </w:rPr>
        </w:r>
        <w:r w:rsidR="001E1424">
          <w:rPr>
            <w:noProof/>
            <w:webHidden/>
          </w:rPr>
          <w:fldChar w:fldCharType="separate"/>
        </w:r>
        <w:r w:rsidR="001E1424">
          <w:rPr>
            <w:noProof/>
            <w:webHidden/>
          </w:rPr>
          <w:t>- 1 -</w:t>
        </w:r>
        <w:r w:rsidR="001E1424">
          <w:rPr>
            <w:noProof/>
            <w:webHidden/>
          </w:rPr>
          <w:fldChar w:fldCharType="end"/>
        </w:r>
      </w:hyperlink>
    </w:p>
    <w:p w:rsidR="001E1424" w:rsidRDefault="006B3618">
      <w:pPr>
        <w:pStyle w:val="TOC1"/>
        <w:tabs>
          <w:tab w:val="right" w:leader="dot" w:pos="9350"/>
        </w:tabs>
        <w:rPr>
          <w:rFonts w:asciiTheme="minorHAnsi" w:eastAsiaTheme="minorEastAsia" w:hAnsiTheme="minorHAnsi" w:cstheme="minorBidi"/>
          <w:noProof/>
          <w:sz w:val="22"/>
          <w:szCs w:val="22"/>
        </w:rPr>
      </w:pPr>
      <w:hyperlink w:anchor="_Toc18400599" w:history="1">
        <w:r w:rsidR="001E1424" w:rsidRPr="00484AFE">
          <w:rPr>
            <w:rStyle w:val="Hyperlink"/>
            <w:rFonts w:ascii="Bookman Old Style" w:hAnsi="Bookman Old Style"/>
            <w:noProof/>
          </w:rPr>
          <w:t>SECTION I</w:t>
        </w:r>
        <w:r w:rsidR="001E1424">
          <w:rPr>
            <w:noProof/>
            <w:webHidden/>
          </w:rPr>
          <w:tab/>
        </w:r>
        <w:r w:rsidR="001E1424">
          <w:rPr>
            <w:noProof/>
            <w:webHidden/>
          </w:rPr>
          <w:fldChar w:fldCharType="begin"/>
        </w:r>
        <w:r w:rsidR="001E1424">
          <w:rPr>
            <w:noProof/>
            <w:webHidden/>
          </w:rPr>
          <w:instrText xml:space="preserve"> PAGEREF _Toc18400599 \h </w:instrText>
        </w:r>
        <w:r w:rsidR="001E1424">
          <w:rPr>
            <w:noProof/>
            <w:webHidden/>
          </w:rPr>
        </w:r>
        <w:r w:rsidR="001E1424">
          <w:rPr>
            <w:noProof/>
            <w:webHidden/>
          </w:rPr>
          <w:fldChar w:fldCharType="separate"/>
        </w:r>
        <w:r w:rsidR="001E1424">
          <w:rPr>
            <w:noProof/>
            <w:webHidden/>
          </w:rPr>
          <w:t>- 3 -</w:t>
        </w:r>
        <w:r w:rsidR="001E1424">
          <w:rPr>
            <w:noProof/>
            <w:webHidden/>
          </w:rPr>
          <w:fldChar w:fldCharType="end"/>
        </w:r>
      </w:hyperlink>
    </w:p>
    <w:p w:rsidR="001E1424" w:rsidRDefault="006B3618">
      <w:pPr>
        <w:pStyle w:val="TOC1"/>
        <w:tabs>
          <w:tab w:val="right" w:leader="dot" w:pos="9350"/>
        </w:tabs>
        <w:rPr>
          <w:rFonts w:asciiTheme="minorHAnsi" w:eastAsiaTheme="minorEastAsia" w:hAnsiTheme="minorHAnsi" w:cstheme="minorBidi"/>
          <w:noProof/>
          <w:sz w:val="22"/>
          <w:szCs w:val="22"/>
        </w:rPr>
      </w:pPr>
      <w:hyperlink w:anchor="_Toc18400600" w:history="1">
        <w:r w:rsidR="001E1424" w:rsidRPr="00484AFE">
          <w:rPr>
            <w:rStyle w:val="Hyperlink"/>
            <w:rFonts w:ascii="Bookman Old Style" w:hAnsi="Bookman Old Style"/>
            <w:noProof/>
          </w:rPr>
          <w:t>INVITATION TO TENDER</w:t>
        </w:r>
        <w:r w:rsidR="001E1424">
          <w:rPr>
            <w:noProof/>
            <w:webHidden/>
          </w:rPr>
          <w:tab/>
        </w:r>
        <w:r w:rsidR="001E1424">
          <w:rPr>
            <w:noProof/>
            <w:webHidden/>
          </w:rPr>
          <w:fldChar w:fldCharType="begin"/>
        </w:r>
        <w:r w:rsidR="001E1424">
          <w:rPr>
            <w:noProof/>
            <w:webHidden/>
          </w:rPr>
          <w:instrText xml:space="preserve"> PAGEREF _Toc18400600 \h </w:instrText>
        </w:r>
        <w:r w:rsidR="001E1424">
          <w:rPr>
            <w:noProof/>
            <w:webHidden/>
          </w:rPr>
        </w:r>
        <w:r w:rsidR="001E1424">
          <w:rPr>
            <w:noProof/>
            <w:webHidden/>
          </w:rPr>
          <w:fldChar w:fldCharType="separate"/>
        </w:r>
        <w:r w:rsidR="001E1424">
          <w:rPr>
            <w:noProof/>
            <w:webHidden/>
          </w:rPr>
          <w:t>- 3 -</w:t>
        </w:r>
        <w:r w:rsidR="001E1424">
          <w:rPr>
            <w:noProof/>
            <w:webHidden/>
          </w:rPr>
          <w:fldChar w:fldCharType="end"/>
        </w:r>
      </w:hyperlink>
    </w:p>
    <w:p w:rsidR="001E1424" w:rsidRDefault="006B3618">
      <w:pPr>
        <w:pStyle w:val="TOC1"/>
        <w:tabs>
          <w:tab w:val="left" w:pos="1760"/>
          <w:tab w:val="right" w:leader="dot" w:pos="9350"/>
        </w:tabs>
        <w:rPr>
          <w:rFonts w:asciiTheme="minorHAnsi" w:eastAsiaTheme="minorEastAsia" w:hAnsiTheme="minorHAnsi" w:cstheme="minorBidi"/>
          <w:noProof/>
          <w:sz w:val="22"/>
          <w:szCs w:val="22"/>
        </w:rPr>
      </w:pPr>
      <w:hyperlink w:anchor="_Toc18400601" w:history="1">
        <w:r w:rsidR="001E1424" w:rsidRPr="00484AFE">
          <w:rPr>
            <w:rStyle w:val="Hyperlink"/>
            <w:rFonts w:ascii="Bookman Old Style" w:hAnsi="Bookman Old Style"/>
            <w:noProof/>
          </w:rPr>
          <w:t xml:space="preserve">SECTION II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INSTRUCTIONS TO TENDERERS</w:t>
        </w:r>
        <w:r w:rsidR="001E1424">
          <w:rPr>
            <w:noProof/>
            <w:webHidden/>
          </w:rPr>
          <w:tab/>
        </w:r>
        <w:r w:rsidR="001E1424">
          <w:rPr>
            <w:noProof/>
            <w:webHidden/>
          </w:rPr>
          <w:fldChar w:fldCharType="begin"/>
        </w:r>
        <w:r w:rsidR="001E1424">
          <w:rPr>
            <w:noProof/>
            <w:webHidden/>
          </w:rPr>
          <w:instrText xml:space="preserve"> PAGEREF _Toc18400601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02" w:history="1">
        <w:r w:rsidR="001E1424" w:rsidRPr="00484AFE">
          <w:rPr>
            <w:rStyle w:val="Hyperlink"/>
            <w:rFonts w:ascii="Bookman Old Style" w:hAnsi="Bookman Old Style"/>
            <w:noProof/>
          </w:rPr>
          <w:t>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Eligible Tenderers</w:t>
        </w:r>
        <w:r w:rsidR="001E1424">
          <w:rPr>
            <w:noProof/>
            <w:webHidden/>
          </w:rPr>
          <w:tab/>
        </w:r>
        <w:r w:rsidR="001E1424">
          <w:rPr>
            <w:noProof/>
            <w:webHidden/>
          </w:rPr>
          <w:fldChar w:fldCharType="begin"/>
        </w:r>
        <w:r w:rsidR="001E1424">
          <w:rPr>
            <w:noProof/>
            <w:webHidden/>
          </w:rPr>
          <w:instrText xml:space="preserve"> PAGEREF _Toc18400602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03" w:history="1">
        <w:r w:rsidR="001E1424" w:rsidRPr="00484AFE">
          <w:rPr>
            <w:rStyle w:val="Hyperlink"/>
            <w:rFonts w:ascii="Bookman Old Style" w:hAnsi="Bookman Old Style"/>
            <w:noProof/>
          </w:rPr>
          <w:t>2.2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Eligible Goods</w:t>
        </w:r>
        <w:r w:rsidR="001E1424">
          <w:rPr>
            <w:noProof/>
            <w:webHidden/>
          </w:rPr>
          <w:tab/>
        </w:r>
        <w:r w:rsidR="001E1424">
          <w:rPr>
            <w:noProof/>
            <w:webHidden/>
          </w:rPr>
          <w:fldChar w:fldCharType="begin"/>
        </w:r>
        <w:r w:rsidR="001E1424">
          <w:rPr>
            <w:noProof/>
            <w:webHidden/>
          </w:rPr>
          <w:instrText xml:space="preserve"> PAGEREF _Toc18400603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04" w:history="1">
        <w:r w:rsidR="001E1424" w:rsidRPr="00484AFE">
          <w:rPr>
            <w:rStyle w:val="Hyperlink"/>
            <w:rFonts w:ascii="Bookman Old Style" w:hAnsi="Bookman Old Style"/>
            <w:noProof/>
          </w:rPr>
          <w:t>2.3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Cost of Tendering</w:t>
        </w:r>
        <w:r w:rsidR="001E1424">
          <w:rPr>
            <w:noProof/>
            <w:webHidden/>
          </w:rPr>
          <w:tab/>
        </w:r>
        <w:r w:rsidR="001E1424">
          <w:rPr>
            <w:noProof/>
            <w:webHidden/>
          </w:rPr>
          <w:fldChar w:fldCharType="begin"/>
        </w:r>
        <w:r w:rsidR="001E1424">
          <w:rPr>
            <w:noProof/>
            <w:webHidden/>
          </w:rPr>
          <w:instrText xml:space="preserve"> PAGEREF _Toc18400604 \h </w:instrText>
        </w:r>
        <w:r w:rsidR="001E1424">
          <w:rPr>
            <w:noProof/>
            <w:webHidden/>
          </w:rPr>
        </w:r>
        <w:r w:rsidR="001E1424">
          <w:rPr>
            <w:noProof/>
            <w:webHidden/>
          </w:rPr>
          <w:fldChar w:fldCharType="separate"/>
        </w:r>
        <w:r w:rsidR="001E1424">
          <w:rPr>
            <w:noProof/>
            <w:webHidden/>
          </w:rPr>
          <w:t>4</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05" w:history="1">
        <w:r w:rsidR="001E1424" w:rsidRPr="00484AFE">
          <w:rPr>
            <w:rStyle w:val="Hyperlink"/>
            <w:rFonts w:ascii="Bookman Old Style" w:hAnsi="Bookman Old Style"/>
            <w:noProof/>
          </w:rPr>
          <w:t>2.4.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The Tender Document</w:t>
        </w:r>
        <w:r w:rsidR="001E1424">
          <w:rPr>
            <w:noProof/>
            <w:webHidden/>
          </w:rPr>
          <w:tab/>
        </w:r>
        <w:r w:rsidR="001E1424">
          <w:rPr>
            <w:noProof/>
            <w:webHidden/>
          </w:rPr>
          <w:fldChar w:fldCharType="begin"/>
        </w:r>
        <w:r w:rsidR="001E1424">
          <w:rPr>
            <w:noProof/>
            <w:webHidden/>
          </w:rPr>
          <w:instrText xml:space="preserve"> PAGEREF _Toc18400605 \h </w:instrText>
        </w:r>
        <w:r w:rsidR="001E1424">
          <w:rPr>
            <w:noProof/>
            <w:webHidden/>
          </w:rPr>
        </w:r>
        <w:r w:rsidR="001E1424">
          <w:rPr>
            <w:noProof/>
            <w:webHidden/>
          </w:rPr>
          <w:fldChar w:fldCharType="separate"/>
        </w:r>
        <w:r w:rsidR="001E1424">
          <w:rPr>
            <w:noProof/>
            <w:webHidden/>
          </w:rPr>
          <w:t>5</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06" w:history="1">
        <w:r w:rsidR="001E1424" w:rsidRPr="00484AFE">
          <w:rPr>
            <w:rStyle w:val="Hyperlink"/>
            <w:rFonts w:ascii="Bookman Old Style" w:hAnsi="Bookman Old Style"/>
            <w:noProof/>
          </w:rPr>
          <w:t>2.5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Clarification of Documents</w:t>
        </w:r>
        <w:r w:rsidR="001E1424">
          <w:rPr>
            <w:noProof/>
            <w:webHidden/>
          </w:rPr>
          <w:tab/>
        </w:r>
        <w:r w:rsidR="001E1424">
          <w:rPr>
            <w:noProof/>
            <w:webHidden/>
          </w:rPr>
          <w:fldChar w:fldCharType="begin"/>
        </w:r>
        <w:r w:rsidR="001E1424">
          <w:rPr>
            <w:noProof/>
            <w:webHidden/>
          </w:rPr>
          <w:instrText xml:space="preserve"> PAGEREF _Toc18400606 \h </w:instrText>
        </w:r>
        <w:r w:rsidR="001E1424">
          <w:rPr>
            <w:noProof/>
            <w:webHidden/>
          </w:rPr>
        </w:r>
        <w:r w:rsidR="001E1424">
          <w:rPr>
            <w:noProof/>
            <w:webHidden/>
          </w:rPr>
          <w:fldChar w:fldCharType="separate"/>
        </w:r>
        <w:r w:rsidR="001E1424">
          <w:rPr>
            <w:noProof/>
            <w:webHidden/>
          </w:rPr>
          <w:t>5</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07" w:history="1">
        <w:r w:rsidR="001E1424" w:rsidRPr="00484AFE">
          <w:rPr>
            <w:rStyle w:val="Hyperlink"/>
            <w:rFonts w:ascii="Bookman Old Style" w:hAnsi="Bookman Old Style"/>
            <w:noProof/>
          </w:rPr>
          <w:t>2.6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Amendment of Documents</w:t>
        </w:r>
        <w:r w:rsidR="001E1424">
          <w:rPr>
            <w:noProof/>
            <w:webHidden/>
          </w:rPr>
          <w:tab/>
        </w:r>
        <w:r w:rsidR="001E1424">
          <w:rPr>
            <w:noProof/>
            <w:webHidden/>
          </w:rPr>
          <w:fldChar w:fldCharType="begin"/>
        </w:r>
        <w:r w:rsidR="001E1424">
          <w:rPr>
            <w:noProof/>
            <w:webHidden/>
          </w:rPr>
          <w:instrText xml:space="preserve"> PAGEREF _Toc18400607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08" w:history="1">
        <w:r w:rsidR="001E1424" w:rsidRPr="00484AFE">
          <w:rPr>
            <w:rStyle w:val="Hyperlink"/>
            <w:rFonts w:ascii="Bookman Old Style" w:hAnsi="Bookman Old Style"/>
            <w:noProof/>
          </w:rPr>
          <w:t>2.7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Language of Tender</w:t>
        </w:r>
        <w:r w:rsidR="001E1424">
          <w:rPr>
            <w:noProof/>
            <w:webHidden/>
          </w:rPr>
          <w:tab/>
        </w:r>
        <w:r w:rsidR="001E1424">
          <w:rPr>
            <w:noProof/>
            <w:webHidden/>
          </w:rPr>
          <w:fldChar w:fldCharType="begin"/>
        </w:r>
        <w:r w:rsidR="001E1424">
          <w:rPr>
            <w:noProof/>
            <w:webHidden/>
          </w:rPr>
          <w:instrText xml:space="preserve"> PAGEREF _Toc18400608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09" w:history="1">
        <w:r w:rsidR="001E1424" w:rsidRPr="00484AFE">
          <w:rPr>
            <w:rStyle w:val="Hyperlink"/>
            <w:rFonts w:ascii="Bookman Old Style" w:hAnsi="Bookman Old Style"/>
            <w:noProof/>
          </w:rPr>
          <w:t>2.8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Documents Comprising of Tender</w:t>
        </w:r>
        <w:r w:rsidR="001E1424">
          <w:rPr>
            <w:noProof/>
            <w:webHidden/>
          </w:rPr>
          <w:tab/>
        </w:r>
        <w:r w:rsidR="001E1424">
          <w:rPr>
            <w:noProof/>
            <w:webHidden/>
          </w:rPr>
          <w:fldChar w:fldCharType="begin"/>
        </w:r>
        <w:r w:rsidR="001E1424">
          <w:rPr>
            <w:noProof/>
            <w:webHidden/>
          </w:rPr>
          <w:instrText xml:space="preserve"> PAGEREF _Toc18400609 \h </w:instrText>
        </w:r>
        <w:r w:rsidR="001E1424">
          <w:rPr>
            <w:noProof/>
            <w:webHidden/>
          </w:rPr>
        </w:r>
        <w:r w:rsidR="001E1424">
          <w:rPr>
            <w:noProof/>
            <w:webHidden/>
          </w:rPr>
          <w:fldChar w:fldCharType="separate"/>
        </w:r>
        <w:r w:rsidR="001E1424">
          <w:rPr>
            <w:noProof/>
            <w:webHidden/>
          </w:rPr>
          <w:t>6</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10" w:history="1">
        <w:r w:rsidR="001E1424" w:rsidRPr="00484AFE">
          <w:rPr>
            <w:rStyle w:val="Hyperlink"/>
            <w:rFonts w:ascii="Bookman Old Style" w:hAnsi="Bookman Old Style"/>
            <w:noProof/>
          </w:rPr>
          <w:t>2.9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Forms</w:t>
        </w:r>
        <w:r w:rsidR="001E1424">
          <w:rPr>
            <w:noProof/>
            <w:webHidden/>
          </w:rPr>
          <w:tab/>
        </w:r>
        <w:r w:rsidR="001E1424">
          <w:rPr>
            <w:noProof/>
            <w:webHidden/>
          </w:rPr>
          <w:fldChar w:fldCharType="begin"/>
        </w:r>
        <w:r w:rsidR="001E1424">
          <w:rPr>
            <w:noProof/>
            <w:webHidden/>
          </w:rPr>
          <w:instrText xml:space="preserve"> PAGEREF _Toc18400610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11" w:history="1">
        <w:r w:rsidR="001E1424" w:rsidRPr="00484AFE">
          <w:rPr>
            <w:rStyle w:val="Hyperlink"/>
            <w:rFonts w:ascii="Bookman Old Style" w:hAnsi="Bookman Old Style"/>
            <w:noProof/>
          </w:rPr>
          <w:t>2.10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Prices</w:t>
        </w:r>
        <w:r w:rsidR="001E1424">
          <w:rPr>
            <w:noProof/>
            <w:webHidden/>
          </w:rPr>
          <w:tab/>
        </w:r>
        <w:r w:rsidR="001E1424">
          <w:rPr>
            <w:noProof/>
            <w:webHidden/>
          </w:rPr>
          <w:fldChar w:fldCharType="begin"/>
        </w:r>
        <w:r w:rsidR="001E1424">
          <w:rPr>
            <w:noProof/>
            <w:webHidden/>
          </w:rPr>
          <w:instrText xml:space="preserve"> PAGEREF _Toc18400611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12" w:history="1">
        <w:r w:rsidR="001E1424" w:rsidRPr="00484AFE">
          <w:rPr>
            <w:rStyle w:val="Hyperlink"/>
            <w:rFonts w:ascii="Bookman Old Style" w:hAnsi="Bookman Old Style"/>
            <w:noProof/>
          </w:rPr>
          <w:t>2.11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Currencies</w:t>
        </w:r>
        <w:r w:rsidR="001E1424">
          <w:rPr>
            <w:noProof/>
            <w:webHidden/>
          </w:rPr>
          <w:tab/>
        </w:r>
        <w:r w:rsidR="001E1424">
          <w:rPr>
            <w:noProof/>
            <w:webHidden/>
          </w:rPr>
          <w:fldChar w:fldCharType="begin"/>
        </w:r>
        <w:r w:rsidR="001E1424">
          <w:rPr>
            <w:noProof/>
            <w:webHidden/>
          </w:rPr>
          <w:instrText xml:space="preserve"> PAGEREF _Toc18400612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13" w:history="1">
        <w:r w:rsidR="001E1424" w:rsidRPr="00484AFE">
          <w:rPr>
            <w:rStyle w:val="Hyperlink"/>
            <w:rFonts w:ascii="Bookman Old Style" w:hAnsi="Bookman Old Style"/>
            <w:noProof/>
          </w:rPr>
          <w:t>2.12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Tenderers Eligibility and Qualifications</w:t>
        </w:r>
        <w:r w:rsidR="001E1424">
          <w:rPr>
            <w:noProof/>
            <w:webHidden/>
          </w:rPr>
          <w:tab/>
        </w:r>
        <w:r w:rsidR="001E1424">
          <w:rPr>
            <w:noProof/>
            <w:webHidden/>
          </w:rPr>
          <w:fldChar w:fldCharType="begin"/>
        </w:r>
        <w:r w:rsidR="001E1424">
          <w:rPr>
            <w:noProof/>
            <w:webHidden/>
          </w:rPr>
          <w:instrText xml:space="preserve"> PAGEREF _Toc18400613 \h </w:instrText>
        </w:r>
        <w:r w:rsidR="001E1424">
          <w:rPr>
            <w:noProof/>
            <w:webHidden/>
          </w:rPr>
        </w:r>
        <w:r w:rsidR="001E1424">
          <w:rPr>
            <w:noProof/>
            <w:webHidden/>
          </w:rPr>
          <w:fldChar w:fldCharType="separate"/>
        </w:r>
        <w:r w:rsidR="001E1424">
          <w:rPr>
            <w:noProof/>
            <w:webHidden/>
          </w:rPr>
          <w:t>7</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14" w:history="1">
        <w:r w:rsidR="001E1424" w:rsidRPr="00484AFE">
          <w:rPr>
            <w:rStyle w:val="Hyperlink"/>
            <w:rFonts w:ascii="Bookman Old Style" w:hAnsi="Bookman Old Style"/>
            <w:noProof/>
          </w:rPr>
          <w:t>2.13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Goods Eligibility and Conformity to Tender Documents</w:t>
        </w:r>
        <w:r w:rsidR="001E1424">
          <w:rPr>
            <w:noProof/>
            <w:webHidden/>
          </w:rPr>
          <w:tab/>
        </w:r>
        <w:r w:rsidR="001E1424">
          <w:rPr>
            <w:noProof/>
            <w:webHidden/>
          </w:rPr>
          <w:fldChar w:fldCharType="begin"/>
        </w:r>
        <w:r w:rsidR="001E1424">
          <w:rPr>
            <w:noProof/>
            <w:webHidden/>
          </w:rPr>
          <w:instrText xml:space="preserve"> PAGEREF _Toc18400614 \h </w:instrText>
        </w:r>
        <w:r w:rsidR="001E1424">
          <w:rPr>
            <w:noProof/>
            <w:webHidden/>
          </w:rPr>
        </w:r>
        <w:r w:rsidR="001E1424">
          <w:rPr>
            <w:noProof/>
            <w:webHidden/>
          </w:rPr>
          <w:fldChar w:fldCharType="separate"/>
        </w:r>
        <w:r w:rsidR="001E1424">
          <w:rPr>
            <w:noProof/>
            <w:webHidden/>
          </w:rPr>
          <w:t>8</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15" w:history="1">
        <w:r w:rsidR="001E1424" w:rsidRPr="00484AFE">
          <w:rPr>
            <w:rStyle w:val="Hyperlink"/>
            <w:rFonts w:ascii="Bookman Old Style" w:hAnsi="Bookman Old Style"/>
            <w:noProof/>
          </w:rPr>
          <w:t>2.14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 Security</w:t>
        </w:r>
        <w:r w:rsidR="001E1424">
          <w:rPr>
            <w:noProof/>
            <w:webHidden/>
          </w:rPr>
          <w:tab/>
        </w:r>
        <w:r w:rsidR="001E1424">
          <w:rPr>
            <w:noProof/>
            <w:webHidden/>
          </w:rPr>
          <w:fldChar w:fldCharType="begin"/>
        </w:r>
        <w:r w:rsidR="001E1424">
          <w:rPr>
            <w:noProof/>
            <w:webHidden/>
          </w:rPr>
          <w:instrText xml:space="preserve"> PAGEREF _Toc18400615 \h </w:instrText>
        </w:r>
        <w:r w:rsidR="001E1424">
          <w:rPr>
            <w:noProof/>
            <w:webHidden/>
          </w:rPr>
        </w:r>
        <w:r w:rsidR="001E1424">
          <w:rPr>
            <w:noProof/>
            <w:webHidden/>
          </w:rPr>
          <w:fldChar w:fldCharType="separate"/>
        </w:r>
        <w:r w:rsidR="001E1424">
          <w:rPr>
            <w:noProof/>
            <w:webHidden/>
          </w:rPr>
          <w:t>9</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16" w:history="1">
        <w:r w:rsidR="001E1424" w:rsidRPr="00484AFE">
          <w:rPr>
            <w:rStyle w:val="Hyperlink"/>
            <w:rFonts w:ascii="Bookman Old Style" w:hAnsi="Bookman Old Style"/>
            <w:noProof/>
          </w:rPr>
          <w:t>2.15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Validity of Tenders</w:t>
        </w:r>
        <w:r w:rsidR="001E1424">
          <w:rPr>
            <w:noProof/>
            <w:webHidden/>
          </w:rPr>
          <w:tab/>
        </w:r>
        <w:r w:rsidR="001E1424">
          <w:rPr>
            <w:noProof/>
            <w:webHidden/>
          </w:rPr>
          <w:fldChar w:fldCharType="begin"/>
        </w:r>
        <w:r w:rsidR="001E1424">
          <w:rPr>
            <w:noProof/>
            <w:webHidden/>
          </w:rPr>
          <w:instrText xml:space="preserve"> PAGEREF _Toc18400616 \h </w:instrText>
        </w:r>
        <w:r w:rsidR="001E1424">
          <w:rPr>
            <w:noProof/>
            <w:webHidden/>
          </w:rPr>
        </w:r>
        <w:r w:rsidR="001E1424">
          <w:rPr>
            <w:noProof/>
            <w:webHidden/>
          </w:rPr>
          <w:fldChar w:fldCharType="separate"/>
        </w:r>
        <w:r w:rsidR="001E1424">
          <w:rPr>
            <w:noProof/>
            <w:webHidden/>
          </w:rPr>
          <w:t>10</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17" w:history="1">
        <w:r w:rsidR="001E1424" w:rsidRPr="00484AFE">
          <w:rPr>
            <w:rStyle w:val="Hyperlink"/>
            <w:rFonts w:ascii="Bookman Old Style" w:hAnsi="Bookman Old Style"/>
            <w:noProof/>
          </w:rPr>
          <w:t>2.16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Format and Signing of Tender</w:t>
        </w:r>
        <w:r w:rsidR="001E1424">
          <w:rPr>
            <w:noProof/>
            <w:webHidden/>
          </w:rPr>
          <w:tab/>
        </w:r>
        <w:r w:rsidR="001E1424">
          <w:rPr>
            <w:noProof/>
            <w:webHidden/>
          </w:rPr>
          <w:fldChar w:fldCharType="begin"/>
        </w:r>
        <w:r w:rsidR="001E1424">
          <w:rPr>
            <w:noProof/>
            <w:webHidden/>
          </w:rPr>
          <w:instrText xml:space="preserve"> PAGEREF _Toc18400617 \h </w:instrText>
        </w:r>
        <w:r w:rsidR="001E1424">
          <w:rPr>
            <w:noProof/>
            <w:webHidden/>
          </w:rPr>
        </w:r>
        <w:r w:rsidR="001E1424">
          <w:rPr>
            <w:noProof/>
            <w:webHidden/>
          </w:rPr>
          <w:fldChar w:fldCharType="separate"/>
        </w:r>
        <w:r w:rsidR="001E1424">
          <w:rPr>
            <w:noProof/>
            <w:webHidden/>
          </w:rPr>
          <w:t>10</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18" w:history="1">
        <w:r w:rsidR="001E1424" w:rsidRPr="00484AFE">
          <w:rPr>
            <w:rStyle w:val="Hyperlink"/>
            <w:rFonts w:ascii="Bookman Old Style" w:hAnsi="Bookman Old Style"/>
            <w:noProof/>
          </w:rPr>
          <w:t>2.17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Sealing and Marking of Tenders</w:t>
        </w:r>
        <w:r w:rsidR="001E1424">
          <w:rPr>
            <w:noProof/>
            <w:webHidden/>
          </w:rPr>
          <w:tab/>
        </w:r>
        <w:r w:rsidR="001E1424">
          <w:rPr>
            <w:noProof/>
            <w:webHidden/>
          </w:rPr>
          <w:fldChar w:fldCharType="begin"/>
        </w:r>
        <w:r w:rsidR="001E1424">
          <w:rPr>
            <w:noProof/>
            <w:webHidden/>
          </w:rPr>
          <w:instrText xml:space="preserve"> PAGEREF _Toc18400618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19" w:history="1">
        <w:r w:rsidR="001E1424" w:rsidRPr="00484AFE">
          <w:rPr>
            <w:rStyle w:val="Hyperlink"/>
            <w:rFonts w:ascii="Bookman Old Style" w:hAnsi="Bookman Old Style"/>
            <w:noProof/>
          </w:rPr>
          <w:t>2.18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Deadline for Submission of Tenders</w:t>
        </w:r>
        <w:r w:rsidR="001E1424">
          <w:rPr>
            <w:noProof/>
            <w:webHidden/>
          </w:rPr>
          <w:tab/>
        </w:r>
        <w:r w:rsidR="001E1424">
          <w:rPr>
            <w:noProof/>
            <w:webHidden/>
          </w:rPr>
          <w:fldChar w:fldCharType="begin"/>
        </w:r>
        <w:r w:rsidR="001E1424">
          <w:rPr>
            <w:noProof/>
            <w:webHidden/>
          </w:rPr>
          <w:instrText xml:space="preserve"> PAGEREF _Toc18400619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20" w:history="1">
        <w:r w:rsidR="001E1424" w:rsidRPr="00484AFE">
          <w:rPr>
            <w:rStyle w:val="Hyperlink"/>
            <w:rFonts w:ascii="Bookman Old Style" w:hAnsi="Bookman Old Style"/>
            <w:noProof/>
          </w:rPr>
          <w:t>2.19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Modification and Withdrawal of Tenders</w:t>
        </w:r>
        <w:r w:rsidR="001E1424">
          <w:rPr>
            <w:noProof/>
            <w:webHidden/>
          </w:rPr>
          <w:tab/>
        </w:r>
        <w:r w:rsidR="001E1424">
          <w:rPr>
            <w:noProof/>
            <w:webHidden/>
          </w:rPr>
          <w:fldChar w:fldCharType="begin"/>
        </w:r>
        <w:r w:rsidR="001E1424">
          <w:rPr>
            <w:noProof/>
            <w:webHidden/>
          </w:rPr>
          <w:instrText xml:space="preserve"> PAGEREF _Toc18400620 \h </w:instrText>
        </w:r>
        <w:r w:rsidR="001E1424">
          <w:rPr>
            <w:noProof/>
            <w:webHidden/>
          </w:rPr>
        </w:r>
        <w:r w:rsidR="001E1424">
          <w:rPr>
            <w:noProof/>
            <w:webHidden/>
          </w:rPr>
          <w:fldChar w:fldCharType="separate"/>
        </w:r>
        <w:r w:rsidR="001E1424">
          <w:rPr>
            <w:noProof/>
            <w:webHidden/>
          </w:rPr>
          <w:t>11</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21" w:history="1">
        <w:r w:rsidR="001E1424" w:rsidRPr="00484AFE">
          <w:rPr>
            <w:rStyle w:val="Hyperlink"/>
            <w:rFonts w:ascii="Bookman Old Style" w:hAnsi="Bookman Old Style"/>
            <w:noProof/>
          </w:rPr>
          <w:t>2.20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Opening of Tenders</w:t>
        </w:r>
        <w:r w:rsidR="001E1424">
          <w:rPr>
            <w:noProof/>
            <w:webHidden/>
          </w:rPr>
          <w:tab/>
        </w:r>
        <w:r w:rsidR="001E1424">
          <w:rPr>
            <w:noProof/>
            <w:webHidden/>
          </w:rPr>
          <w:fldChar w:fldCharType="begin"/>
        </w:r>
        <w:r w:rsidR="001E1424">
          <w:rPr>
            <w:noProof/>
            <w:webHidden/>
          </w:rPr>
          <w:instrText xml:space="preserve"> PAGEREF _Toc18400621 \h </w:instrText>
        </w:r>
        <w:r w:rsidR="001E1424">
          <w:rPr>
            <w:noProof/>
            <w:webHidden/>
          </w:rPr>
        </w:r>
        <w:r w:rsidR="001E1424">
          <w:rPr>
            <w:noProof/>
            <w:webHidden/>
          </w:rPr>
          <w:fldChar w:fldCharType="separate"/>
        </w:r>
        <w:r w:rsidR="001E1424">
          <w:rPr>
            <w:noProof/>
            <w:webHidden/>
          </w:rPr>
          <w:t>12</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22" w:history="1">
        <w:r w:rsidR="001E1424" w:rsidRPr="00484AFE">
          <w:rPr>
            <w:rStyle w:val="Hyperlink"/>
            <w:rFonts w:ascii="Bookman Old Style" w:hAnsi="Bookman Old Style"/>
            <w:noProof/>
          </w:rPr>
          <w:t>2.21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Clarification of Tenders</w:t>
        </w:r>
        <w:r w:rsidR="001E1424">
          <w:rPr>
            <w:noProof/>
            <w:webHidden/>
          </w:rPr>
          <w:tab/>
        </w:r>
        <w:r w:rsidR="001E1424">
          <w:rPr>
            <w:noProof/>
            <w:webHidden/>
          </w:rPr>
          <w:fldChar w:fldCharType="begin"/>
        </w:r>
        <w:r w:rsidR="001E1424">
          <w:rPr>
            <w:noProof/>
            <w:webHidden/>
          </w:rPr>
          <w:instrText xml:space="preserve"> PAGEREF _Toc18400622 \h </w:instrText>
        </w:r>
        <w:r w:rsidR="001E1424">
          <w:rPr>
            <w:noProof/>
            <w:webHidden/>
          </w:rPr>
        </w:r>
        <w:r w:rsidR="001E1424">
          <w:rPr>
            <w:noProof/>
            <w:webHidden/>
          </w:rPr>
          <w:fldChar w:fldCharType="separate"/>
        </w:r>
        <w:r w:rsidR="001E1424">
          <w:rPr>
            <w:noProof/>
            <w:webHidden/>
          </w:rPr>
          <w:t>13</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23" w:history="1">
        <w:r w:rsidR="001E1424" w:rsidRPr="00484AFE">
          <w:rPr>
            <w:rStyle w:val="Hyperlink"/>
            <w:rFonts w:ascii="Bookman Old Style" w:hAnsi="Bookman Old Style"/>
            <w:noProof/>
          </w:rPr>
          <w:t>2.22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Preliminary Examination</w:t>
        </w:r>
        <w:r w:rsidR="001E1424">
          <w:rPr>
            <w:noProof/>
            <w:webHidden/>
          </w:rPr>
          <w:tab/>
        </w:r>
        <w:r w:rsidR="001E1424">
          <w:rPr>
            <w:noProof/>
            <w:webHidden/>
          </w:rPr>
          <w:fldChar w:fldCharType="begin"/>
        </w:r>
        <w:r w:rsidR="001E1424">
          <w:rPr>
            <w:noProof/>
            <w:webHidden/>
          </w:rPr>
          <w:instrText xml:space="preserve"> PAGEREF _Toc18400623 \h </w:instrText>
        </w:r>
        <w:r w:rsidR="001E1424">
          <w:rPr>
            <w:noProof/>
            <w:webHidden/>
          </w:rPr>
        </w:r>
        <w:r w:rsidR="001E1424">
          <w:rPr>
            <w:noProof/>
            <w:webHidden/>
          </w:rPr>
          <w:fldChar w:fldCharType="separate"/>
        </w:r>
        <w:r w:rsidR="001E1424">
          <w:rPr>
            <w:noProof/>
            <w:webHidden/>
          </w:rPr>
          <w:t>13</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24" w:history="1">
        <w:r w:rsidR="001E1424" w:rsidRPr="00484AFE">
          <w:rPr>
            <w:rStyle w:val="Hyperlink"/>
            <w:rFonts w:ascii="Bookman Old Style" w:hAnsi="Bookman Old Style"/>
            <w:noProof/>
          </w:rPr>
          <w:t>2.23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Conversion to Single Currency</w:t>
        </w:r>
        <w:r w:rsidR="001E1424">
          <w:rPr>
            <w:noProof/>
            <w:webHidden/>
          </w:rPr>
          <w:tab/>
        </w:r>
        <w:r w:rsidR="001E1424">
          <w:rPr>
            <w:noProof/>
            <w:webHidden/>
          </w:rPr>
          <w:fldChar w:fldCharType="begin"/>
        </w:r>
        <w:r w:rsidR="001E1424">
          <w:rPr>
            <w:noProof/>
            <w:webHidden/>
          </w:rPr>
          <w:instrText xml:space="preserve"> PAGEREF _Toc18400624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25" w:history="1">
        <w:r w:rsidR="001E1424" w:rsidRPr="00484AFE">
          <w:rPr>
            <w:rStyle w:val="Hyperlink"/>
            <w:rFonts w:ascii="Bookman Old Style" w:hAnsi="Bookman Old Style"/>
            <w:noProof/>
          </w:rPr>
          <w:t>2.24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Evaluation and Comparison of Tenders</w:t>
        </w:r>
        <w:r w:rsidR="001E1424">
          <w:rPr>
            <w:noProof/>
            <w:webHidden/>
          </w:rPr>
          <w:tab/>
        </w:r>
        <w:r w:rsidR="001E1424">
          <w:rPr>
            <w:noProof/>
            <w:webHidden/>
          </w:rPr>
          <w:fldChar w:fldCharType="begin"/>
        </w:r>
        <w:r w:rsidR="001E1424">
          <w:rPr>
            <w:noProof/>
            <w:webHidden/>
          </w:rPr>
          <w:instrText xml:space="preserve"> PAGEREF _Toc18400625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26" w:history="1">
        <w:r w:rsidR="001E1424" w:rsidRPr="00484AFE">
          <w:rPr>
            <w:rStyle w:val="Hyperlink"/>
            <w:rFonts w:ascii="Bookman Old Style" w:hAnsi="Bookman Old Style"/>
            <w:noProof/>
          </w:rPr>
          <w:t>2.25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Preference</w:t>
        </w:r>
        <w:r w:rsidR="001E1424">
          <w:rPr>
            <w:noProof/>
            <w:webHidden/>
          </w:rPr>
          <w:tab/>
        </w:r>
        <w:r w:rsidR="001E1424">
          <w:rPr>
            <w:noProof/>
            <w:webHidden/>
          </w:rPr>
          <w:fldChar w:fldCharType="begin"/>
        </w:r>
        <w:r w:rsidR="001E1424">
          <w:rPr>
            <w:noProof/>
            <w:webHidden/>
          </w:rPr>
          <w:instrText xml:space="preserve"> PAGEREF _Toc18400626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27" w:history="1">
        <w:r w:rsidR="001E1424" w:rsidRPr="00484AFE">
          <w:rPr>
            <w:rStyle w:val="Hyperlink"/>
            <w:rFonts w:ascii="Bookman Old Style" w:hAnsi="Bookman Old Style"/>
            <w:noProof/>
          </w:rPr>
          <w:t>2.26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Contacting the Procuring entity</w:t>
        </w:r>
        <w:r w:rsidR="001E1424">
          <w:rPr>
            <w:noProof/>
            <w:webHidden/>
          </w:rPr>
          <w:tab/>
        </w:r>
        <w:r w:rsidR="001E1424">
          <w:rPr>
            <w:noProof/>
            <w:webHidden/>
          </w:rPr>
          <w:fldChar w:fldCharType="begin"/>
        </w:r>
        <w:r w:rsidR="001E1424">
          <w:rPr>
            <w:noProof/>
            <w:webHidden/>
          </w:rPr>
          <w:instrText xml:space="preserve"> PAGEREF _Toc18400627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28" w:history="1">
        <w:r w:rsidR="001E1424" w:rsidRPr="00484AFE">
          <w:rPr>
            <w:rStyle w:val="Hyperlink"/>
            <w:rFonts w:ascii="Bookman Old Style" w:hAnsi="Bookman Old Style"/>
            <w:noProof/>
          </w:rPr>
          <w:t>2.27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Award of Contract</w:t>
        </w:r>
        <w:r w:rsidR="001E1424">
          <w:rPr>
            <w:noProof/>
            <w:webHidden/>
          </w:rPr>
          <w:tab/>
        </w:r>
        <w:r w:rsidR="001E1424">
          <w:rPr>
            <w:noProof/>
            <w:webHidden/>
          </w:rPr>
          <w:fldChar w:fldCharType="begin"/>
        </w:r>
        <w:r w:rsidR="001E1424">
          <w:rPr>
            <w:noProof/>
            <w:webHidden/>
          </w:rPr>
          <w:instrText xml:space="preserve"> PAGEREF _Toc18400628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6B3618">
      <w:pPr>
        <w:pStyle w:val="TOC3"/>
        <w:tabs>
          <w:tab w:val="left" w:pos="1100"/>
          <w:tab w:val="right" w:leader="dot" w:pos="9350"/>
        </w:tabs>
        <w:rPr>
          <w:rFonts w:asciiTheme="minorHAnsi" w:eastAsiaTheme="minorEastAsia" w:hAnsiTheme="minorHAnsi" w:cstheme="minorBidi"/>
          <w:noProof/>
          <w:sz w:val="22"/>
          <w:szCs w:val="22"/>
        </w:rPr>
      </w:pPr>
      <w:hyperlink w:anchor="_Toc18400629" w:history="1">
        <w:r w:rsidR="001E1424" w:rsidRPr="00484AFE">
          <w:rPr>
            <w:rStyle w:val="Hyperlink"/>
            <w:rFonts w:ascii="Bookman Old Style" w:hAnsi="Bookman Old Style"/>
            <w:noProof/>
          </w:rPr>
          <w:t>(a)</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Post-qualification</w:t>
        </w:r>
        <w:r w:rsidR="001E1424">
          <w:rPr>
            <w:noProof/>
            <w:webHidden/>
          </w:rPr>
          <w:tab/>
        </w:r>
        <w:r w:rsidR="001E1424">
          <w:rPr>
            <w:noProof/>
            <w:webHidden/>
          </w:rPr>
          <w:fldChar w:fldCharType="begin"/>
        </w:r>
        <w:r w:rsidR="001E1424">
          <w:rPr>
            <w:noProof/>
            <w:webHidden/>
          </w:rPr>
          <w:instrText xml:space="preserve"> PAGEREF _Toc18400629 \h </w:instrText>
        </w:r>
        <w:r w:rsidR="001E1424">
          <w:rPr>
            <w:noProof/>
            <w:webHidden/>
          </w:rPr>
        </w:r>
        <w:r w:rsidR="001E1424">
          <w:rPr>
            <w:noProof/>
            <w:webHidden/>
          </w:rPr>
          <w:fldChar w:fldCharType="separate"/>
        </w:r>
        <w:r w:rsidR="001E1424">
          <w:rPr>
            <w:noProof/>
            <w:webHidden/>
          </w:rPr>
          <w:t>14</w:t>
        </w:r>
        <w:r w:rsidR="001E1424">
          <w:rPr>
            <w:noProof/>
            <w:webHidden/>
          </w:rPr>
          <w:fldChar w:fldCharType="end"/>
        </w:r>
      </w:hyperlink>
    </w:p>
    <w:p w:rsidR="001E1424" w:rsidRDefault="006B3618">
      <w:pPr>
        <w:pStyle w:val="TOC3"/>
        <w:tabs>
          <w:tab w:val="left" w:pos="1100"/>
          <w:tab w:val="right" w:leader="dot" w:pos="9350"/>
        </w:tabs>
        <w:rPr>
          <w:rFonts w:asciiTheme="minorHAnsi" w:eastAsiaTheme="minorEastAsia" w:hAnsiTheme="minorHAnsi" w:cstheme="minorBidi"/>
          <w:noProof/>
          <w:sz w:val="22"/>
          <w:szCs w:val="22"/>
        </w:rPr>
      </w:pPr>
      <w:hyperlink w:anchor="_Toc18400630" w:history="1">
        <w:r w:rsidR="001E1424" w:rsidRPr="00484AFE">
          <w:rPr>
            <w:rStyle w:val="Hyperlink"/>
            <w:rFonts w:ascii="Bookman Old Style" w:hAnsi="Bookman Old Style"/>
            <w:noProof/>
          </w:rPr>
          <w:t>(b)</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Award Criteria</w:t>
        </w:r>
        <w:r w:rsidR="001E1424">
          <w:rPr>
            <w:noProof/>
            <w:webHidden/>
          </w:rPr>
          <w:tab/>
        </w:r>
        <w:r w:rsidR="001E1424">
          <w:rPr>
            <w:noProof/>
            <w:webHidden/>
          </w:rPr>
          <w:fldChar w:fldCharType="begin"/>
        </w:r>
        <w:r w:rsidR="001E1424">
          <w:rPr>
            <w:noProof/>
            <w:webHidden/>
          </w:rPr>
          <w:instrText xml:space="preserve"> PAGEREF _Toc18400630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6B3618">
      <w:pPr>
        <w:pStyle w:val="TOC3"/>
        <w:tabs>
          <w:tab w:val="left" w:pos="1100"/>
          <w:tab w:val="right" w:leader="dot" w:pos="9350"/>
        </w:tabs>
        <w:rPr>
          <w:rFonts w:asciiTheme="minorHAnsi" w:eastAsiaTheme="minorEastAsia" w:hAnsiTheme="minorHAnsi" w:cstheme="minorBidi"/>
          <w:noProof/>
          <w:sz w:val="22"/>
          <w:szCs w:val="22"/>
        </w:rPr>
      </w:pPr>
      <w:hyperlink w:anchor="_Toc18400631" w:history="1">
        <w:r w:rsidR="001E1424" w:rsidRPr="00484AFE">
          <w:rPr>
            <w:rStyle w:val="Hyperlink"/>
            <w:rFonts w:ascii="Bookman Old Style" w:hAnsi="Bookman Old Style"/>
            <w:noProof/>
          </w:rPr>
          <w:t>(c)</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Procuring entity’s Right to Vary quantities</w:t>
        </w:r>
        <w:r w:rsidR="001E1424">
          <w:rPr>
            <w:noProof/>
            <w:webHidden/>
          </w:rPr>
          <w:tab/>
        </w:r>
        <w:r w:rsidR="001E1424">
          <w:rPr>
            <w:noProof/>
            <w:webHidden/>
          </w:rPr>
          <w:fldChar w:fldCharType="begin"/>
        </w:r>
        <w:r w:rsidR="001E1424">
          <w:rPr>
            <w:noProof/>
            <w:webHidden/>
          </w:rPr>
          <w:instrText xml:space="preserve"> PAGEREF _Toc18400631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6B3618">
      <w:pPr>
        <w:pStyle w:val="TOC3"/>
        <w:tabs>
          <w:tab w:val="left" w:pos="1100"/>
          <w:tab w:val="right" w:leader="dot" w:pos="9350"/>
        </w:tabs>
        <w:rPr>
          <w:rFonts w:asciiTheme="minorHAnsi" w:eastAsiaTheme="minorEastAsia" w:hAnsiTheme="minorHAnsi" w:cstheme="minorBidi"/>
          <w:noProof/>
          <w:sz w:val="22"/>
          <w:szCs w:val="22"/>
        </w:rPr>
      </w:pPr>
      <w:hyperlink w:anchor="_Toc18400632" w:history="1">
        <w:r w:rsidR="001E1424" w:rsidRPr="00484AFE">
          <w:rPr>
            <w:rStyle w:val="Hyperlink"/>
            <w:rFonts w:ascii="Bookman Old Style" w:hAnsi="Bookman Old Style"/>
            <w:noProof/>
          </w:rPr>
          <w:t>(d)</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Procuring entity’s Right to accept or Reject any or All Tenders</w:t>
        </w:r>
        <w:r w:rsidR="001E1424">
          <w:rPr>
            <w:noProof/>
            <w:webHidden/>
          </w:rPr>
          <w:tab/>
        </w:r>
        <w:r w:rsidR="001E1424">
          <w:rPr>
            <w:noProof/>
            <w:webHidden/>
          </w:rPr>
          <w:fldChar w:fldCharType="begin"/>
        </w:r>
        <w:r w:rsidR="001E1424">
          <w:rPr>
            <w:noProof/>
            <w:webHidden/>
          </w:rPr>
          <w:instrText xml:space="preserve"> PAGEREF _Toc18400632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33" w:history="1">
        <w:r w:rsidR="001E1424" w:rsidRPr="00484AFE">
          <w:rPr>
            <w:rStyle w:val="Hyperlink"/>
            <w:rFonts w:ascii="Bookman Old Style" w:hAnsi="Bookman Old Style"/>
            <w:noProof/>
          </w:rPr>
          <w:t>2.28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Notification of Award</w:t>
        </w:r>
        <w:r w:rsidR="001E1424">
          <w:rPr>
            <w:noProof/>
            <w:webHidden/>
          </w:rPr>
          <w:tab/>
        </w:r>
        <w:r w:rsidR="001E1424">
          <w:rPr>
            <w:noProof/>
            <w:webHidden/>
          </w:rPr>
          <w:fldChar w:fldCharType="begin"/>
        </w:r>
        <w:r w:rsidR="001E1424">
          <w:rPr>
            <w:noProof/>
            <w:webHidden/>
          </w:rPr>
          <w:instrText xml:space="preserve"> PAGEREF _Toc18400633 \h </w:instrText>
        </w:r>
        <w:r w:rsidR="001E1424">
          <w:rPr>
            <w:noProof/>
            <w:webHidden/>
          </w:rPr>
        </w:r>
        <w:r w:rsidR="001E1424">
          <w:rPr>
            <w:noProof/>
            <w:webHidden/>
          </w:rPr>
          <w:fldChar w:fldCharType="separate"/>
        </w:r>
        <w:r w:rsidR="001E1424">
          <w:rPr>
            <w:noProof/>
            <w:webHidden/>
          </w:rPr>
          <w:t>15</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34" w:history="1">
        <w:r w:rsidR="001E1424" w:rsidRPr="00484AFE">
          <w:rPr>
            <w:rStyle w:val="Hyperlink"/>
            <w:rFonts w:ascii="Bookman Old Style" w:hAnsi="Bookman Old Style"/>
            <w:noProof/>
          </w:rPr>
          <w:t>2.29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Signing of Contract</w:t>
        </w:r>
        <w:r w:rsidR="001E1424">
          <w:rPr>
            <w:noProof/>
            <w:webHidden/>
          </w:rPr>
          <w:tab/>
        </w:r>
        <w:r w:rsidR="001E1424">
          <w:rPr>
            <w:noProof/>
            <w:webHidden/>
          </w:rPr>
          <w:fldChar w:fldCharType="begin"/>
        </w:r>
        <w:r w:rsidR="001E1424">
          <w:rPr>
            <w:noProof/>
            <w:webHidden/>
          </w:rPr>
          <w:instrText xml:space="preserve"> PAGEREF _Toc18400634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35" w:history="1">
        <w:r w:rsidR="001E1424" w:rsidRPr="00484AFE">
          <w:rPr>
            <w:rStyle w:val="Hyperlink"/>
            <w:rFonts w:ascii="Bookman Old Style" w:hAnsi="Bookman Old Style"/>
            <w:noProof/>
          </w:rPr>
          <w:t>2.30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w:t>
        </w:r>
        <w:r w:rsidR="001E1424">
          <w:rPr>
            <w:noProof/>
            <w:webHidden/>
          </w:rPr>
          <w:tab/>
        </w:r>
        <w:r w:rsidR="001E1424">
          <w:rPr>
            <w:noProof/>
            <w:webHidden/>
          </w:rPr>
          <w:fldChar w:fldCharType="begin"/>
        </w:r>
        <w:r w:rsidR="001E1424">
          <w:rPr>
            <w:noProof/>
            <w:webHidden/>
          </w:rPr>
          <w:instrText xml:space="preserve"> PAGEREF _Toc18400635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6B3618">
      <w:pPr>
        <w:pStyle w:val="TOC2"/>
        <w:tabs>
          <w:tab w:val="right" w:leader="dot" w:pos="9350"/>
        </w:tabs>
        <w:rPr>
          <w:rFonts w:asciiTheme="minorHAnsi" w:eastAsiaTheme="minorEastAsia" w:hAnsiTheme="minorHAnsi" w:cstheme="minorBidi"/>
          <w:noProof/>
          <w:sz w:val="22"/>
          <w:szCs w:val="22"/>
        </w:rPr>
      </w:pPr>
      <w:hyperlink w:anchor="_Toc18400636" w:history="1">
        <w:r w:rsidR="001E1424" w:rsidRPr="00484AFE">
          <w:rPr>
            <w:rStyle w:val="Hyperlink"/>
            <w:rFonts w:ascii="Bookman Old Style" w:hAnsi="Bookman Old Style"/>
            <w:noProof/>
          </w:rPr>
          <w:t>2.31 Corrupt or Fraudulent Practices</w:t>
        </w:r>
        <w:r w:rsidR="001E1424">
          <w:rPr>
            <w:noProof/>
            <w:webHidden/>
          </w:rPr>
          <w:tab/>
        </w:r>
        <w:r w:rsidR="001E1424">
          <w:rPr>
            <w:noProof/>
            <w:webHidden/>
          </w:rPr>
          <w:fldChar w:fldCharType="begin"/>
        </w:r>
        <w:r w:rsidR="001E1424">
          <w:rPr>
            <w:noProof/>
            <w:webHidden/>
          </w:rPr>
          <w:instrText xml:space="preserve"> PAGEREF _Toc18400636 \h </w:instrText>
        </w:r>
        <w:r w:rsidR="001E1424">
          <w:rPr>
            <w:noProof/>
            <w:webHidden/>
          </w:rPr>
        </w:r>
        <w:r w:rsidR="001E1424">
          <w:rPr>
            <w:noProof/>
            <w:webHidden/>
          </w:rPr>
          <w:fldChar w:fldCharType="separate"/>
        </w:r>
        <w:r w:rsidR="001E1424">
          <w:rPr>
            <w:noProof/>
            <w:webHidden/>
          </w:rPr>
          <w:t>16</w:t>
        </w:r>
        <w:r w:rsidR="001E1424">
          <w:rPr>
            <w:noProof/>
            <w:webHidden/>
          </w:rPr>
          <w:fldChar w:fldCharType="end"/>
        </w:r>
      </w:hyperlink>
    </w:p>
    <w:p w:rsidR="001E1424" w:rsidRDefault="006B3618">
      <w:pPr>
        <w:pStyle w:val="TOC1"/>
        <w:tabs>
          <w:tab w:val="right" w:leader="dot" w:pos="9350"/>
        </w:tabs>
        <w:rPr>
          <w:rFonts w:asciiTheme="minorHAnsi" w:eastAsiaTheme="minorEastAsia" w:hAnsiTheme="minorHAnsi" w:cstheme="minorBidi"/>
          <w:noProof/>
          <w:sz w:val="22"/>
          <w:szCs w:val="22"/>
        </w:rPr>
      </w:pPr>
      <w:hyperlink w:anchor="_Toc18400637" w:history="1">
        <w:r w:rsidR="001E1424" w:rsidRPr="00484AFE">
          <w:rPr>
            <w:rStyle w:val="Hyperlink"/>
            <w:rFonts w:ascii="Bookman Old Style" w:hAnsi="Bookman Old Style"/>
            <w:noProof/>
          </w:rPr>
          <w:t>Appendix to Instructions to Tenderers</w:t>
        </w:r>
        <w:r w:rsidR="001E1424">
          <w:rPr>
            <w:noProof/>
            <w:webHidden/>
          </w:rPr>
          <w:tab/>
        </w:r>
        <w:r w:rsidR="001E1424">
          <w:rPr>
            <w:noProof/>
            <w:webHidden/>
          </w:rPr>
          <w:fldChar w:fldCharType="begin"/>
        </w:r>
        <w:r w:rsidR="001E1424">
          <w:rPr>
            <w:noProof/>
            <w:webHidden/>
          </w:rPr>
          <w:instrText xml:space="preserve"> PAGEREF _Toc18400637 \h </w:instrText>
        </w:r>
        <w:r w:rsidR="001E1424">
          <w:rPr>
            <w:noProof/>
            <w:webHidden/>
          </w:rPr>
        </w:r>
        <w:r w:rsidR="001E1424">
          <w:rPr>
            <w:noProof/>
            <w:webHidden/>
          </w:rPr>
          <w:fldChar w:fldCharType="separate"/>
        </w:r>
        <w:r w:rsidR="001E1424">
          <w:rPr>
            <w:noProof/>
            <w:webHidden/>
          </w:rPr>
          <w:t>18</w:t>
        </w:r>
        <w:r w:rsidR="001E1424">
          <w:rPr>
            <w:noProof/>
            <w:webHidden/>
          </w:rPr>
          <w:fldChar w:fldCharType="end"/>
        </w:r>
      </w:hyperlink>
    </w:p>
    <w:p w:rsidR="001E1424" w:rsidRDefault="006B3618">
      <w:pPr>
        <w:pStyle w:val="TOC1"/>
        <w:tabs>
          <w:tab w:val="left" w:pos="1760"/>
          <w:tab w:val="right" w:leader="dot" w:pos="9350"/>
        </w:tabs>
        <w:rPr>
          <w:rFonts w:asciiTheme="minorHAnsi" w:eastAsiaTheme="minorEastAsia" w:hAnsiTheme="minorHAnsi" w:cstheme="minorBidi"/>
          <w:noProof/>
          <w:sz w:val="22"/>
          <w:szCs w:val="22"/>
        </w:rPr>
      </w:pPr>
      <w:hyperlink w:anchor="_Toc18400638" w:history="1">
        <w:r w:rsidR="001E1424" w:rsidRPr="00484AFE">
          <w:rPr>
            <w:rStyle w:val="Hyperlink"/>
            <w:rFonts w:ascii="Bookman Old Style" w:hAnsi="Bookman Old Style"/>
            <w:noProof/>
          </w:rPr>
          <w:t xml:space="preserve">SECTION III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GENERAL CONDITIONS OF CONTRACT</w:t>
        </w:r>
        <w:r w:rsidR="001E1424">
          <w:rPr>
            <w:noProof/>
            <w:webHidden/>
          </w:rPr>
          <w:tab/>
        </w:r>
        <w:r w:rsidR="001E1424">
          <w:rPr>
            <w:noProof/>
            <w:webHidden/>
          </w:rPr>
          <w:fldChar w:fldCharType="begin"/>
        </w:r>
        <w:r w:rsidR="001E1424">
          <w:rPr>
            <w:noProof/>
            <w:webHidden/>
          </w:rPr>
          <w:instrText xml:space="preserve"> PAGEREF _Toc18400638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39" w:history="1">
        <w:r w:rsidR="001E1424" w:rsidRPr="00484AFE">
          <w:rPr>
            <w:rStyle w:val="Hyperlink"/>
            <w:rFonts w:ascii="Bookman Old Style" w:hAnsi="Bookman Old Style"/>
            <w:noProof/>
          </w:rPr>
          <w:t>3.1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Definitions</w:t>
        </w:r>
        <w:r w:rsidR="001E1424">
          <w:rPr>
            <w:noProof/>
            <w:webHidden/>
          </w:rPr>
          <w:tab/>
        </w:r>
        <w:r w:rsidR="001E1424">
          <w:rPr>
            <w:noProof/>
            <w:webHidden/>
          </w:rPr>
          <w:fldChar w:fldCharType="begin"/>
        </w:r>
        <w:r w:rsidR="001E1424">
          <w:rPr>
            <w:noProof/>
            <w:webHidden/>
          </w:rPr>
          <w:instrText xml:space="preserve"> PAGEREF _Toc18400639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40" w:history="1">
        <w:r w:rsidR="001E1424" w:rsidRPr="00484AFE">
          <w:rPr>
            <w:rStyle w:val="Hyperlink"/>
            <w:rFonts w:ascii="Bookman Old Style" w:hAnsi="Bookman Old Style"/>
            <w:noProof/>
          </w:rPr>
          <w:t>3.2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Application</w:t>
        </w:r>
        <w:r w:rsidR="001E1424">
          <w:rPr>
            <w:noProof/>
            <w:webHidden/>
          </w:rPr>
          <w:tab/>
        </w:r>
        <w:r w:rsidR="001E1424">
          <w:rPr>
            <w:noProof/>
            <w:webHidden/>
          </w:rPr>
          <w:fldChar w:fldCharType="begin"/>
        </w:r>
        <w:r w:rsidR="001E1424">
          <w:rPr>
            <w:noProof/>
            <w:webHidden/>
          </w:rPr>
          <w:instrText xml:space="preserve"> PAGEREF _Toc18400640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41" w:history="1">
        <w:r w:rsidR="001E1424" w:rsidRPr="00484AFE">
          <w:rPr>
            <w:rStyle w:val="Hyperlink"/>
            <w:rFonts w:ascii="Bookman Old Style" w:hAnsi="Bookman Old Style"/>
            <w:noProof/>
          </w:rPr>
          <w:t>3.3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Country of Origin</w:t>
        </w:r>
        <w:r w:rsidR="001E1424">
          <w:rPr>
            <w:noProof/>
            <w:webHidden/>
          </w:rPr>
          <w:tab/>
        </w:r>
        <w:r w:rsidR="001E1424">
          <w:rPr>
            <w:noProof/>
            <w:webHidden/>
          </w:rPr>
          <w:fldChar w:fldCharType="begin"/>
        </w:r>
        <w:r w:rsidR="001E1424">
          <w:rPr>
            <w:noProof/>
            <w:webHidden/>
          </w:rPr>
          <w:instrText xml:space="preserve"> PAGEREF _Toc18400641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42" w:history="1">
        <w:r w:rsidR="001E1424" w:rsidRPr="00484AFE">
          <w:rPr>
            <w:rStyle w:val="Hyperlink"/>
            <w:rFonts w:ascii="Bookman Old Style" w:hAnsi="Bookman Old Style"/>
            <w:noProof/>
          </w:rPr>
          <w:t>3.4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Standards</w:t>
        </w:r>
        <w:r w:rsidR="001E1424">
          <w:rPr>
            <w:noProof/>
            <w:webHidden/>
          </w:rPr>
          <w:tab/>
        </w:r>
        <w:r w:rsidR="001E1424">
          <w:rPr>
            <w:noProof/>
            <w:webHidden/>
          </w:rPr>
          <w:fldChar w:fldCharType="begin"/>
        </w:r>
        <w:r w:rsidR="001E1424">
          <w:rPr>
            <w:noProof/>
            <w:webHidden/>
          </w:rPr>
          <w:instrText xml:space="preserve"> PAGEREF _Toc18400642 \h </w:instrText>
        </w:r>
        <w:r w:rsidR="001E1424">
          <w:rPr>
            <w:noProof/>
            <w:webHidden/>
          </w:rPr>
        </w:r>
        <w:r w:rsidR="001E1424">
          <w:rPr>
            <w:noProof/>
            <w:webHidden/>
          </w:rPr>
          <w:fldChar w:fldCharType="separate"/>
        </w:r>
        <w:r w:rsidR="001E1424">
          <w:rPr>
            <w:noProof/>
            <w:webHidden/>
          </w:rPr>
          <w:t>25</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43" w:history="1">
        <w:r w:rsidR="001E1424" w:rsidRPr="00484AFE">
          <w:rPr>
            <w:rStyle w:val="Hyperlink"/>
            <w:rFonts w:ascii="Bookman Old Style" w:hAnsi="Bookman Old Style"/>
            <w:noProof/>
          </w:rPr>
          <w:t>3.5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Use of Contract Documents and Information</w:t>
        </w:r>
        <w:r w:rsidR="001E1424">
          <w:rPr>
            <w:noProof/>
            <w:webHidden/>
          </w:rPr>
          <w:tab/>
        </w:r>
        <w:r w:rsidR="001E1424">
          <w:rPr>
            <w:noProof/>
            <w:webHidden/>
          </w:rPr>
          <w:fldChar w:fldCharType="begin"/>
        </w:r>
        <w:r w:rsidR="001E1424">
          <w:rPr>
            <w:noProof/>
            <w:webHidden/>
          </w:rPr>
          <w:instrText xml:space="preserve"> PAGEREF _Toc18400643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44" w:history="1">
        <w:r w:rsidR="001E1424" w:rsidRPr="00484AFE">
          <w:rPr>
            <w:rStyle w:val="Hyperlink"/>
            <w:rFonts w:ascii="Bookman Old Style" w:hAnsi="Bookman Old Style"/>
            <w:noProof/>
          </w:rPr>
          <w:t>3.6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Patent Rights</w:t>
        </w:r>
        <w:r w:rsidR="001E1424">
          <w:rPr>
            <w:noProof/>
            <w:webHidden/>
          </w:rPr>
          <w:tab/>
        </w:r>
        <w:r w:rsidR="001E1424">
          <w:rPr>
            <w:noProof/>
            <w:webHidden/>
          </w:rPr>
          <w:fldChar w:fldCharType="begin"/>
        </w:r>
        <w:r w:rsidR="001E1424">
          <w:rPr>
            <w:noProof/>
            <w:webHidden/>
          </w:rPr>
          <w:instrText xml:space="preserve"> PAGEREF _Toc18400644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45" w:history="1">
        <w:r w:rsidR="001E1424" w:rsidRPr="00484AFE">
          <w:rPr>
            <w:rStyle w:val="Hyperlink"/>
            <w:rFonts w:ascii="Bookman Old Style" w:hAnsi="Bookman Old Style"/>
            <w:noProof/>
          </w:rPr>
          <w:t>3.7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w:t>
        </w:r>
        <w:r w:rsidR="001E1424">
          <w:rPr>
            <w:noProof/>
            <w:webHidden/>
          </w:rPr>
          <w:tab/>
        </w:r>
        <w:r w:rsidR="001E1424">
          <w:rPr>
            <w:noProof/>
            <w:webHidden/>
          </w:rPr>
          <w:fldChar w:fldCharType="begin"/>
        </w:r>
        <w:r w:rsidR="001E1424">
          <w:rPr>
            <w:noProof/>
            <w:webHidden/>
          </w:rPr>
          <w:instrText xml:space="preserve"> PAGEREF _Toc18400645 \h </w:instrText>
        </w:r>
        <w:r w:rsidR="001E1424">
          <w:rPr>
            <w:noProof/>
            <w:webHidden/>
          </w:rPr>
        </w:r>
        <w:r w:rsidR="001E1424">
          <w:rPr>
            <w:noProof/>
            <w:webHidden/>
          </w:rPr>
          <w:fldChar w:fldCharType="separate"/>
        </w:r>
        <w:r w:rsidR="001E1424">
          <w:rPr>
            <w:noProof/>
            <w:webHidden/>
          </w:rPr>
          <w:t>26</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46" w:history="1">
        <w:r w:rsidR="001E1424" w:rsidRPr="00484AFE">
          <w:rPr>
            <w:rStyle w:val="Hyperlink"/>
            <w:rFonts w:ascii="Bookman Old Style" w:hAnsi="Bookman Old Style"/>
            <w:noProof/>
          </w:rPr>
          <w:t>3.8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Inspection and Tests</w:t>
        </w:r>
        <w:r w:rsidR="001E1424">
          <w:rPr>
            <w:noProof/>
            <w:webHidden/>
          </w:rPr>
          <w:tab/>
        </w:r>
        <w:r w:rsidR="001E1424">
          <w:rPr>
            <w:noProof/>
            <w:webHidden/>
          </w:rPr>
          <w:fldChar w:fldCharType="begin"/>
        </w:r>
        <w:r w:rsidR="001E1424">
          <w:rPr>
            <w:noProof/>
            <w:webHidden/>
          </w:rPr>
          <w:instrText xml:space="preserve"> PAGEREF _Toc18400646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47" w:history="1">
        <w:r w:rsidR="001E1424" w:rsidRPr="00484AFE">
          <w:rPr>
            <w:rStyle w:val="Hyperlink"/>
            <w:rFonts w:ascii="Bookman Old Style" w:hAnsi="Bookman Old Style"/>
            <w:noProof/>
          </w:rPr>
          <w:t>3.9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Packing</w:t>
        </w:r>
        <w:r w:rsidR="001E1424">
          <w:rPr>
            <w:noProof/>
            <w:webHidden/>
          </w:rPr>
          <w:tab/>
        </w:r>
        <w:r w:rsidR="001E1424">
          <w:rPr>
            <w:noProof/>
            <w:webHidden/>
          </w:rPr>
          <w:fldChar w:fldCharType="begin"/>
        </w:r>
        <w:r w:rsidR="001E1424">
          <w:rPr>
            <w:noProof/>
            <w:webHidden/>
          </w:rPr>
          <w:instrText xml:space="preserve"> PAGEREF _Toc18400647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48" w:history="1">
        <w:r w:rsidR="001E1424" w:rsidRPr="00484AFE">
          <w:rPr>
            <w:rStyle w:val="Hyperlink"/>
            <w:rFonts w:ascii="Bookman Old Style" w:hAnsi="Bookman Old Style"/>
            <w:noProof/>
          </w:rPr>
          <w:t>3.10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Delivery and Documents</w:t>
        </w:r>
        <w:r w:rsidR="001E1424">
          <w:rPr>
            <w:noProof/>
            <w:webHidden/>
          </w:rPr>
          <w:tab/>
        </w:r>
        <w:r w:rsidR="001E1424">
          <w:rPr>
            <w:noProof/>
            <w:webHidden/>
          </w:rPr>
          <w:fldChar w:fldCharType="begin"/>
        </w:r>
        <w:r w:rsidR="001E1424">
          <w:rPr>
            <w:noProof/>
            <w:webHidden/>
          </w:rPr>
          <w:instrText xml:space="preserve"> PAGEREF _Toc18400648 \h </w:instrText>
        </w:r>
        <w:r w:rsidR="001E1424">
          <w:rPr>
            <w:noProof/>
            <w:webHidden/>
          </w:rPr>
        </w:r>
        <w:r w:rsidR="001E1424">
          <w:rPr>
            <w:noProof/>
            <w:webHidden/>
          </w:rPr>
          <w:fldChar w:fldCharType="separate"/>
        </w:r>
        <w:r w:rsidR="001E1424">
          <w:rPr>
            <w:noProof/>
            <w:webHidden/>
          </w:rPr>
          <w:t>27</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49" w:history="1">
        <w:r w:rsidR="001E1424" w:rsidRPr="00484AFE">
          <w:rPr>
            <w:rStyle w:val="Hyperlink"/>
            <w:rFonts w:ascii="Bookman Old Style" w:hAnsi="Bookman Old Style"/>
            <w:noProof/>
          </w:rPr>
          <w:t>3.11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Insurance</w:t>
        </w:r>
        <w:r w:rsidR="001E1424">
          <w:rPr>
            <w:noProof/>
            <w:webHidden/>
          </w:rPr>
          <w:tab/>
        </w:r>
        <w:r w:rsidR="001E1424">
          <w:rPr>
            <w:noProof/>
            <w:webHidden/>
          </w:rPr>
          <w:fldChar w:fldCharType="begin"/>
        </w:r>
        <w:r w:rsidR="001E1424">
          <w:rPr>
            <w:noProof/>
            <w:webHidden/>
          </w:rPr>
          <w:instrText xml:space="preserve"> PAGEREF _Toc18400649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50" w:history="1">
        <w:r w:rsidR="001E1424" w:rsidRPr="00484AFE">
          <w:rPr>
            <w:rStyle w:val="Hyperlink"/>
            <w:rFonts w:ascii="Bookman Old Style" w:hAnsi="Bookman Old Style"/>
            <w:noProof/>
          </w:rPr>
          <w:t>3.12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Payment</w:t>
        </w:r>
        <w:r w:rsidR="001E1424">
          <w:rPr>
            <w:noProof/>
            <w:webHidden/>
          </w:rPr>
          <w:tab/>
        </w:r>
        <w:r w:rsidR="001E1424">
          <w:rPr>
            <w:noProof/>
            <w:webHidden/>
          </w:rPr>
          <w:fldChar w:fldCharType="begin"/>
        </w:r>
        <w:r w:rsidR="001E1424">
          <w:rPr>
            <w:noProof/>
            <w:webHidden/>
          </w:rPr>
          <w:instrText xml:space="preserve"> PAGEREF _Toc18400650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51" w:history="1">
        <w:r w:rsidR="001E1424" w:rsidRPr="00484AFE">
          <w:rPr>
            <w:rStyle w:val="Hyperlink"/>
            <w:rFonts w:ascii="Bookman Old Style" w:hAnsi="Bookman Old Style"/>
            <w:noProof/>
          </w:rPr>
          <w:t>3.13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Prices</w:t>
        </w:r>
        <w:r w:rsidR="001E1424">
          <w:rPr>
            <w:noProof/>
            <w:webHidden/>
          </w:rPr>
          <w:tab/>
        </w:r>
        <w:r w:rsidR="001E1424">
          <w:rPr>
            <w:noProof/>
            <w:webHidden/>
          </w:rPr>
          <w:fldChar w:fldCharType="begin"/>
        </w:r>
        <w:r w:rsidR="001E1424">
          <w:rPr>
            <w:noProof/>
            <w:webHidden/>
          </w:rPr>
          <w:instrText xml:space="preserve"> PAGEREF _Toc18400651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52" w:history="1">
        <w:r w:rsidR="001E1424" w:rsidRPr="00484AFE">
          <w:rPr>
            <w:rStyle w:val="Hyperlink"/>
            <w:rFonts w:ascii="Bookman Old Style" w:hAnsi="Bookman Old Style"/>
            <w:noProof/>
          </w:rPr>
          <w:t>3.14</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Assignment</w:t>
        </w:r>
        <w:r w:rsidR="001E1424">
          <w:rPr>
            <w:noProof/>
            <w:webHidden/>
          </w:rPr>
          <w:tab/>
        </w:r>
        <w:r w:rsidR="001E1424">
          <w:rPr>
            <w:noProof/>
            <w:webHidden/>
          </w:rPr>
          <w:fldChar w:fldCharType="begin"/>
        </w:r>
        <w:r w:rsidR="001E1424">
          <w:rPr>
            <w:noProof/>
            <w:webHidden/>
          </w:rPr>
          <w:instrText xml:space="preserve"> PAGEREF _Toc18400652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53" w:history="1">
        <w:r w:rsidR="001E1424" w:rsidRPr="00484AFE">
          <w:rPr>
            <w:rStyle w:val="Hyperlink"/>
            <w:rFonts w:ascii="Bookman Old Style" w:hAnsi="Bookman Old Style"/>
            <w:noProof/>
          </w:rPr>
          <w:t>3.15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Subcontracts</w:t>
        </w:r>
        <w:r w:rsidR="001E1424">
          <w:rPr>
            <w:noProof/>
            <w:webHidden/>
          </w:rPr>
          <w:tab/>
        </w:r>
        <w:r w:rsidR="001E1424">
          <w:rPr>
            <w:noProof/>
            <w:webHidden/>
          </w:rPr>
          <w:fldChar w:fldCharType="begin"/>
        </w:r>
        <w:r w:rsidR="001E1424">
          <w:rPr>
            <w:noProof/>
            <w:webHidden/>
          </w:rPr>
          <w:instrText xml:space="preserve"> PAGEREF _Toc18400653 \h </w:instrText>
        </w:r>
        <w:r w:rsidR="001E1424">
          <w:rPr>
            <w:noProof/>
            <w:webHidden/>
          </w:rPr>
        </w:r>
        <w:r w:rsidR="001E1424">
          <w:rPr>
            <w:noProof/>
            <w:webHidden/>
          </w:rPr>
          <w:fldChar w:fldCharType="separate"/>
        </w:r>
        <w:r w:rsidR="001E1424">
          <w:rPr>
            <w:noProof/>
            <w:webHidden/>
          </w:rPr>
          <w:t>28</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54" w:history="1">
        <w:r w:rsidR="001E1424" w:rsidRPr="00484AFE">
          <w:rPr>
            <w:rStyle w:val="Hyperlink"/>
            <w:rFonts w:ascii="Bookman Old Style" w:hAnsi="Bookman Old Style"/>
            <w:noProof/>
          </w:rPr>
          <w:t>3.16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Termination for default</w:t>
        </w:r>
        <w:r w:rsidR="001E1424">
          <w:rPr>
            <w:noProof/>
            <w:webHidden/>
          </w:rPr>
          <w:tab/>
        </w:r>
        <w:r w:rsidR="001E1424">
          <w:rPr>
            <w:noProof/>
            <w:webHidden/>
          </w:rPr>
          <w:fldChar w:fldCharType="begin"/>
        </w:r>
        <w:r w:rsidR="001E1424">
          <w:rPr>
            <w:noProof/>
            <w:webHidden/>
          </w:rPr>
          <w:instrText xml:space="preserve"> PAGEREF _Toc18400654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55" w:history="1">
        <w:r w:rsidR="001E1424" w:rsidRPr="00484AFE">
          <w:rPr>
            <w:rStyle w:val="Hyperlink"/>
            <w:rFonts w:ascii="Bookman Old Style" w:hAnsi="Bookman Old Style"/>
            <w:noProof/>
          </w:rPr>
          <w:t>3.17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Liquidated Damages</w:t>
        </w:r>
        <w:r w:rsidR="001E1424">
          <w:rPr>
            <w:noProof/>
            <w:webHidden/>
          </w:rPr>
          <w:tab/>
        </w:r>
        <w:r w:rsidR="001E1424">
          <w:rPr>
            <w:noProof/>
            <w:webHidden/>
          </w:rPr>
          <w:fldChar w:fldCharType="begin"/>
        </w:r>
        <w:r w:rsidR="001E1424">
          <w:rPr>
            <w:noProof/>
            <w:webHidden/>
          </w:rPr>
          <w:instrText xml:space="preserve"> PAGEREF _Toc18400655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56" w:history="1">
        <w:r w:rsidR="001E1424" w:rsidRPr="00484AFE">
          <w:rPr>
            <w:rStyle w:val="Hyperlink"/>
            <w:rFonts w:ascii="Bookman Old Style" w:hAnsi="Bookman Old Style"/>
            <w:noProof/>
          </w:rPr>
          <w:t>3.18</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Resolution of Disputes</w:t>
        </w:r>
        <w:r w:rsidR="001E1424">
          <w:rPr>
            <w:noProof/>
            <w:webHidden/>
          </w:rPr>
          <w:tab/>
        </w:r>
        <w:r w:rsidR="001E1424">
          <w:rPr>
            <w:noProof/>
            <w:webHidden/>
          </w:rPr>
          <w:fldChar w:fldCharType="begin"/>
        </w:r>
        <w:r w:rsidR="001E1424">
          <w:rPr>
            <w:noProof/>
            <w:webHidden/>
          </w:rPr>
          <w:instrText xml:space="preserve"> PAGEREF _Toc18400656 \h </w:instrText>
        </w:r>
        <w:r w:rsidR="001E1424">
          <w:rPr>
            <w:noProof/>
            <w:webHidden/>
          </w:rPr>
        </w:r>
        <w:r w:rsidR="001E1424">
          <w:rPr>
            <w:noProof/>
            <w:webHidden/>
          </w:rPr>
          <w:fldChar w:fldCharType="separate"/>
        </w:r>
        <w:r w:rsidR="001E1424">
          <w:rPr>
            <w:noProof/>
            <w:webHidden/>
          </w:rPr>
          <w:t>29</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57" w:history="1">
        <w:r w:rsidR="001E1424" w:rsidRPr="00484AFE">
          <w:rPr>
            <w:rStyle w:val="Hyperlink"/>
            <w:rFonts w:ascii="Bookman Old Style" w:hAnsi="Bookman Old Style"/>
            <w:noProof/>
          </w:rPr>
          <w:t>3.19</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Language and Law</w:t>
        </w:r>
        <w:r w:rsidR="001E1424">
          <w:rPr>
            <w:noProof/>
            <w:webHidden/>
          </w:rPr>
          <w:tab/>
        </w:r>
        <w:r w:rsidR="001E1424">
          <w:rPr>
            <w:noProof/>
            <w:webHidden/>
          </w:rPr>
          <w:fldChar w:fldCharType="begin"/>
        </w:r>
        <w:r w:rsidR="001E1424">
          <w:rPr>
            <w:noProof/>
            <w:webHidden/>
          </w:rPr>
          <w:instrText xml:space="preserve"> PAGEREF _Toc18400657 \h </w:instrText>
        </w:r>
        <w:r w:rsidR="001E1424">
          <w:rPr>
            <w:noProof/>
            <w:webHidden/>
          </w:rPr>
        </w:r>
        <w:r w:rsidR="001E1424">
          <w:rPr>
            <w:noProof/>
            <w:webHidden/>
          </w:rPr>
          <w:fldChar w:fldCharType="separate"/>
        </w:r>
        <w:r w:rsidR="001E1424">
          <w:rPr>
            <w:noProof/>
            <w:webHidden/>
          </w:rPr>
          <w:t>30</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58" w:history="1">
        <w:r w:rsidR="001E1424" w:rsidRPr="00484AFE">
          <w:rPr>
            <w:rStyle w:val="Hyperlink"/>
            <w:rFonts w:ascii="Bookman Old Style" w:hAnsi="Bookman Old Style"/>
            <w:noProof/>
          </w:rPr>
          <w:t>3.20</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Force Majeure</w:t>
        </w:r>
        <w:r w:rsidR="001E1424">
          <w:rPr>
            <w:noProof/>
            <w:webHidden/>
          </w:rPr>
          <w:tab/>
        </w:r>
        <w:r w:rsidR="001E1424">
          <w:rPr>
            <w:noProof/>
            <w:webHidden/>
          </w:rPr>
          <w:fldChar w:fldCharType="begin"/>
        </w:r>
        <w:r w:rsidR="001E1424">
          <w:rPr>
            <w:noProof/>
            <w:webHidden/>
          </w:rPr>
          <w:instrText xml:space="preserve"> PAGEREF _Toc18400658 \h </w:instrText>
        </w:r>
        <w:r w:rsidR="001E1424">
          <w:rPr>
            <w:noProof/>
            <w:webHidden/>
          </w:rPr>
        </w:r>
        <w:r w:rsidR="001E1424">
          <w:rPr>
            <w:noProof/>
            <w:webHidden/>
          </w:rPr>
          <w:fldChar w:fldCharType="separate"/>
        </w:r>
        <w:r w:rsidR="001E1424">
          <w:rPr>
            <w:noProof/>
            <w:webHidden/>
          </w:rPr>
          <w:t>30</w:t>
        </w:r>
        <w:r w:rsidR="001E1424">
          <w:rPr>
            <w:noProof/>
            <w:webHidden/>
          </w:rPr>
          <w:fldChar w:fldCharType="end"/>
        </w:r>
      </w:hyperlink>
    </w:p>
    <w:p w:rsidR="001E1424" w:rsidRDefault="006B3618">
      <w:pPr>
        <w:pStyle w:val="TOC1"/>
        <w:tabs>
          <w:tab w:val="left" w:pos="1760"/>
          <w:tab w:val="right" w:leader="dot" w:pos="9350"/>
        </w:tabs>
        <w:rPr>
          <w:rFonts w:asciiTheme="minorHAnsi" w:eastAsiaTheme="minorEastAsia" w:hAnsiTheme="minorHAnsi" w:cstheme="minorBidi"/>
          <w:noProof/>
          <w:sz w:val="22"/>
          <w:szCs w:val="22"/>
        </w:rPr>
      </w:pPr>
      <w:hyperlink w:anchor="_Toc18400659" w:history="1">
        <w:r w:rsidR="001E1424" w:rsidRPr="00484AFE">
          <w:rPr>
            <w:rStyle w:val="Hyperlink"/>
            <w:rFonts w:ascii="Bookman Old Style" w:hAnsi="Bookman Old Style"/>
            <w:noProof/>
          </w:rPr>
          <w:t>SECTION IV</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SPECIAL CONDITIONS OF CONTRACT</w:t>
        </w:r>
        <w:r w:rsidR="001E1424">
          <w:rPr>
            <w:noProof/>
            <w:webHidden/>
          </w:rPr>
          <w:tab/>
        </w:r>
        <w:r w:rsidR="001E1424">
          <w:rPr>
            <w:noProof/>
            <w:webHidden/>
          </w:rPr>
          <w:fldChar w:fldCharType="begin"/>
        </w:r>
        <w:r w:rsidR="001E1424">
          <w:rPr>
            <w:noProof/>
            <w:webHidden/>
          </w:rPr>
          <w:instrText xml:space="preserve"> PAGEREF _Toc18400659 \h </w:instrText>
        </w:r>
        <w:r w:rsidR="001E1424">
          <w:rPr>
            <w:noProof/>
            <w:webHidden/>
          </w:rPr>
        </w:r>
        <w:r w:rsidR="001E1424">
          <w:rPr>
            <w:noProof/>
            <w:webHidden/>
          </w:rPr>
          <w:fldChar w:fldCharType="separate"/>
        </w:r>
        <w:r w:rsidR="001E1424">
          <w:rPr>
            <w:noProof/>
            <w:webHidden/>
          </w:rPr>
          <w:t>31</w:t>
        </w:r>
        <w:r w:rsidR="001E1424">
          <w:rPr>
            <w:noProof/>
            <w:webHidden/>
          </w:rPr>
          <w:fldChar w:fldCharType="end"/>
        </w:r>
      </w:hyperlink>
    </w:p>
    <w:p w:rsidR="001E1424" w:rsidRDefault="006B3618">
      <w:pPr>
        <w:pStyle w:val="TOC1"/>
        <w:tabs>
          <w:tab w:val="left" w:pos="1760"/>
          <w:tab w:val="right" w:leader="dot" w:pos="9350"/>
        </w:tabs>
        <w:rPr>
          <w:rFonts w:asciiTheme="minorHAnsi" w:eastAsiaTheme="minorEastAsia" w:hAnsiTheme="minorHAnsi" w:cstheme="minorBidi"/>
          <w:noProof/>
          <w:sz w:val="22"/>
          <w:szCs w:val="22"/>
        </w:rPr>
      </w:pPr>
      <w:hyperlink w:anchor="_Toc18400660" w:history="1">
        <w:r w:rsidR="001E1424" w:rsidRPr="00484AFE">
          <w:rPr>
            <w:rStyle w:val="Hyperlink"/>
            <w:rFonts w:ascii="Bookman Old Style" w:hAnsi="Bookman Old Style"/>
            <w:noProof/>
          </w:rPr>
          <w:t>SECTION V</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TECHNICAL SPECIFICATIONS</w:t>
        </w:r>
        <w:r w:rsidR="001E1424">
          <w:rPr>
            <w:noProof/>
            <w:webHidden/>
          </w:rPr>
          <w:tab/>
        </w:r>
        <w:r w:rsidR="001E1424">
          <w:rPr>
            <w:noProof/>
            <w:webHidden/>
          </w:rPr>
          <w:fldChar w:fldCharType="begin"/>
        </w:r>
        <w:r w:rsidR="001E1424">
          <w:rPr>
            <w:noProof/>
            <w:webHidden/>
          </w:rPr>
          <w:instrText xml:space="preserve"> PAGEREF _Toc18400660 \h </w:instrText>
        </w:r>
        <w:r w:rsidR="001E1424">
          <w:rPr>
            <w:noProof/>
            <w:webHidden/>
          </w:rPr>
        </w:r>
        <w:r w:rsidR="001E1424">
          <w:rPr>
            <w:noProof/>
            <w:webHidden/>
          </w:rPr>
          <w:fldChar w:fldCharType="separate"/>
        </w:r>
        <w:r w:rsidR="001E1424">
          <w:rPr>
            <w:noProof/>
            <w:webHidden/>
          </w:rPr>
          <w:t>32</w:t>
        </w:r>
        <w:r w:rsidR="001E1424">
          <w:rPr>
            <w:noProof/>
            <w:webHidden/>
          </w:rPr>
          <w:fldChar w:fldCharType="end"/>
        </w:r>
      </w:hyperlink>
    </w:p>
    <w:p w:rsidR="001E1424" w:rsidRDefault="006B3618">
      <w:pPr>
        <w:pStyle w:val="TOC1"/>
        <w:tabs>
          <w:tab w:val="left" w:pos="660"/>
          <w:tab w:val="right" w:leader="dot" w:pos="9350"/>
        </w:tabs>
        <w:rPr>
          <w:rFonts w:asciiTheme="minorHAnsi" w:eastAsiaTheme="minorEastAsia" w:hAnsiTheme="minorHAnsi" w:cstheme="minorBidi"/>
          <w:noProof/>
          <w:sz w:val="22"/>
          <w:szCs w:val="22"/>
        </w:rPr>
      </w:pPr>
      <w:hyperlink w:anchor="_Toc18400661" w:history="1">
        <w:r w:rsidR="001E1424" w:rsidRPr="00484AFE">
          <w:rPr>
            <w:rStyle w:val="Hyperlink"/>
            <w:rFonts w:ascii="Bookman Old Style" w:hAnsi="Bookman Old Style"/>
            <w:noProof/>
          </w:rPr>
          <w:t>2.1</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THE SPECIFICATIONS OF THE REQUIRED SERVICES</w:t>
        </w:r>
        <w:r w:rsidR="001E1424">
          <w:rPr>
            <w:noProof/>
            <w:webHidden/>
          </w:rPr>
          <w:tab/>
        </w:r>
        <w:r w:rsidR="001E1424">
          <w:rPr>
            <w:noProof/>
            <w:webHidden/>
          </w:rPr>
          <w:fldChar w:fldCharType="begin"/>
        </w:r>
        <w:r w:rsidR="001E1424">
          <w:rPr>
            <w:noProof/>
            <w:webHidden/>
          </w:rPr>
          <w:instrText xml:space="preserve"> PAGEREF _Toc18400661 \h </w:instrText>
        </w:r>
        <w:r w:rsidR="001E1424">
          <w:rPr>
            <w:noProof/>
            <w:webHidden/>
          </w:rPr>
        </w:r>
        <w:r w:rsidR="001E1424">
          <w:rPr>
            <w:noProof/>
            <w:webHidden/>
          </w:rPr>
          <w:fldChar w:fldCharType="separate"/>
        </w:r>
        <w:r w:rsidR="001E1424">
          <w:rPr>
            <w:noProof/>
            <w:webHidden/>
          </w:rPr>
          <w:t>35</w:t>
        </w:r>
        <w:r w:rsidR="001E1424">
          <w:rPr>
            <w:noProof/>
            <w:webHidden/>
          </w:rPr>
          <w:fldChar w:fldCharType="end"/>
        </w:r>
      </w:hyperlink>
    </w:p>
    <w:p w:rsidR="001E1424" w:rsidRDefault="006B3618">
      <w:pPr>
        <w:pStyle w:val="TOC2"/>
        <w:tabs>
          <w:tab w:val="left" w:pos="1977"/>
          <w:tab w:val="right" w:leader="dot" w:pos="9350"/>
        </w:tabs>
        <w:rPr>
          <w:rFonts w:asciiTheme="minorHAnsi" w:eastAsiaTheme="minorEastAsia" w:hAnsiTheme="minorHAnsi" w:cstheme="minorBidi"/>
          <w:noProof/>
          <w:sz w:val="22"/>
          <w:szCs w:val="22"/>
        </w:rPr>
      </w:pPr>
      <w:hyperlink w:anchor="_Toc18400662" w:history="1">
        <w:r w:rsidR="001E1424" w:rsidRPr="00484AFE">
          <w:rPr>
            <w:rStyle w:val="Hyperlink"/>
            <w:rFonts w:ascii="Bookman Old Style" w:hAnsi="Bookman Old Style"/>
            <w:noProof/>
          </w:rPr>
          <w:t>SECTION VII</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PRICE SCHEDULE FOR GOODS</w:t>
        </w:r>
        <w:r w:rsidR="001E1424">
          <w:rPr>
            <w:noProof/>
            <w:webHidden/>
          </w:rPr>
          <w:tab/>
        </w:r>
        <w:r w:rsidR="001E1424">
          <w:rPr>
            <w:noProof/>
            <w:webHidden/>
          </w:rPr>
          <w:fldChar w:fldCharType="begin"/>
        </w:r>
        <w:r w:rsidR="001E1424">
          <w:rPr>
            <w:noProof/>
            <w:webHidden/>
          </w:rPr>
          <w:instrText xml:space="preserve"> PAGEREF _Toc18400662 \h </w:instrText>
        </w:r>
        <w:r w:rsidR="001E1424">
          <w:rPr>
            <w:noProof/>
            <w:webHidden/>
          </w:rPr>
        </w:r>
        <w:r w:rsidR="001E1424">
          <w:rPr>
            <w:noProof/>
            <w:webHidden/>
          </w:rPr>
          <w:fldChar w:fldCharType="separate"/>
        </w:r>
        <w:r w:rsidR="001E1424">
          <w:rPr>
            <w:noProof/>
            <w:webHidden/>
          </w:rPr>
          <w:t>41</w:t>
        </w:r>
        <w:r w:rsidR="001E1424">
          <w:rPr>
            <w:noProof/>
            <w:webHidden/>
          </w:rPr>
          <w:fldChar w:fldCharType="end"/>
        </w:r>
      </w:hyperlink>
    </w:p>
    <w:p w:rsidR="001E1424" w:rsidRDefault="006B3618">
      <w:pPr>
        <w:pStyle w:val="TOC2"/>
        <w:tabs>
          <w:tab w:val="right" w:leader="dot" w:pos="9350"/>
        </w:tabs>
        <w:rPr>
          <w:rFonts w:asciiTheme="minorHAnsi" w:eastAsiaTheme="minorEastAsia" w:hAnsiTheme="minorHAnsi" w:cstheme="minorBidi"/>
          <w:noProof/>
          <w:sz w:val="22"/>
          <w:szCs w:val="22"/>
        </w:rPr>
      </w:pPr>
      <w:hyperlink w:anchor="_Toc18400663" w:history="1">
        <w:r w:rsidR="001E1424" w:rsidRPr="00484AFE">
          <w:rPr>
            <w:rStyle w:val="Hyperlink"/>
            <w:rFonts w:ascii="Bookman Old Style" w:hAnsi="Bookman Old Style"/>
            <w:noProof/>
          </w:rPr>
          <w:t>Consumables replacement</w:t>
        </w:r>
        <w:r w:rsidR="001E1424">
          <w:rPr>
            <w:noProof/>
            <w:webHidden/>
          </w:rPr>
          <w:tab/>
        </w:r>
        <w:r w:rsidR="001E1424">
          <w:rPr>
            <w:noProof/>
            <w:webHidden/>
          </w:rPr>
          <w:fldChar w:fldCharType="begin"/>
        </w:r>
        <w:r w:rsidR="001E1424">
          <w:rPr>
            <w:noProof/>
            <w:webHidden/>
          </w:rPr>
          <w:instrText xml:space="preserve"> PAGEREF _Toc18400663 \h </w:instrText>
        </w:r>
        <w:r w:rsidR="001E1424">
          <w:rPr>
            <w:noProof/>
            <w:webHidden/>
          </w:rPr>
        </w:r>
        <w:r w:rsidR="001E1424">
          <w:rPr>
            <w:noProof/>
            <w:webHidden/>
          </w:rPr>
          <w:fldChar w:fldCharType="separate"/>
        </w:r>
        <w:r w:rsidR="001E1424">
          <w:rPr>
            <w:noProof/>
            <w:webHidden/>
          </w:rPr>
          <w:t>42</w:t>
        </w:r>
        <w:r w:rsidR="001E1424">
          <w:rPr>
            <w:noProof/>
            <w:webHidden/>
          </w:rPr>
          <w:fldChar w:fldCharType="end"/>
        </w:r>
      </w:hyperlink>
    </w:p>
    <w:p w:rsidR="001E1424" w:rsidRDefault="006B3618">
      <w:pPr>
        <w:pStyle w:val="TOC1"/>
        <w:tabs>
          <w:tab w:val="left" w:pos="1818"/>
          <w:tab w:val="right" w:leader="dot" w:pos="9350"/>
        </w:tabs>
        <w:rPr>
          <w:rFonts w:asciiTheme="minorHAnsi" w:eastAsiaTheme="minorEastAsia" w:hAnsiTheme="minorHAnsi" w:cstheme="minorBidi"/>
          <w:noProof/>
          <w:sz w:val="22"/>
          <w:szCs w:val="22"/>
        </w:rPr>
      </w:pPr>
      <w:hyperlink w:anchor="_Toc18400664" w:history="1">
        <w:r w:rsidR="001E1424" w:rsidRPr="00484AFE">
          <w:rPr>
            <w:rStyle w:val="Hyperlink"/>
            <w:rFonts w:ascii="Bookman Old Style" w:hAnsi="Bookman Old Style"/>
            <w:noProof/>
          </w:rPr>
          <w:t>SECTION VIII</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 STANDARD FORMS</w:t>
        </w:r>
        <w:r w:rsidR="001E1424">
          <w:rPr>
            <w:noProof/>
            <w:webHidden/>
          </w:rPr>
          <w:tab/>
        </w:r>
        <w:r w:rsidR="001E1424">
          <w:rPr>
            <w:noProof/>
            <w:webHidden/>
          </w:rPr>
          <w:fldChar w:fldCharType="begin"/>
        </w:r>
        <w:r w:rsidR="001E1424">
          <w:rPr>
            <w:noProof/>
            <w:webHidden/>
          </w:rPr>
          <w:instrText xml:space="preserve"> PAGEREF _Toc18400664 \h </w:instrText>
        </w:r>
        <w:r w:rsidR="001E1424">
          <w:rPr>
            <w:noProof/>
            <w:webHidden/>
          </w:rPr>
        </w:r>
        <w:r w:rsidR="001E1424">
          <w:rPr>
            <w:noProof/>
            <w:webHidden/>
          </w:rPr>
          <w:fldChar w:fldCharType="separate"/>
        </w:r>
        <w:r w:rsidR="001E1424">
          <w:rPr>
            <w:noProof/>
            <w:webHidden/>
          </w:rPr>
          <w:t>44</w:t>
        </w:r>
        <w:r w:rsidR="001E1424">
          <w:rPr>
            <w:noProof/>
            <w:webHidden/>
          </w:rPr>
          <w:fldChar w:fldCharType="end"/>
        </w:r>
      </w:hyperlink>
    </w:p>
    <w:p w:rsidR="001E1424" w:rsidRDefault="006B3618">
      <w:pPr>
        <w:pStyle w:val="TOC2"/>
        <w:tabs>
          <w:tab w:val="right" w:leader="dot" w:pos="9350"/>
        </w:tabs>
        <w:rPr>
          <w:rFonts w:asciiTheme="minorHAnsi" w:eastAsiaTheme="minorEastAsia" w:hAnsiTheme="minorHAnsi" w:cstheme="minorBidi"/>
          <w:noProof/>
          <w:sz w:val="22"/>
          <w:szCs w:val="22"/>
        </w:rPr>
      </w:pPr>
      <w:hyperlink w:anchor="_Toc18400665" w:history="1">
        <w:r w:rsidR="001E1424" w:rsidRPr="00484AFE">
          <w:rPr>
            <w:rStyle w:val="Hyperlink"/>
            <w:rFonts w:ascii="Bookman Old Style" w:hAnsi="Bookman Old Style"/>
            <w:noProof/>
          </w:rPr>
          <w:t>FORM OF TENDER</w:t>
        </w:r>
        <w:r w:rsidR="001E1424">
          <w:rPr>
            <w:noProof/>
            <w:webHidden/>
          </w:rPr>
          <w:tab/>
        </w:r>
        <w:r w:rsidR="001E1424">
          <w:rPr>
            <w:noProof/>
            <w:webHidden/>
          </w:rPr>
          <w:fldChar w:fldCharType="begin"/>
        </w:r>
        <w:r w:rsidR="001E1424">
          <w:rPr>
            <w:noProof/>
            <w:webHidden/>
          </w:rPr>
          <w:instrText xml:space="preserve"> PAGEREF _Toc18400665 \h </w:instrText>
        </w:r>
        <w:r w:rsidR="001E1424">
          <w:rPr>
            <w:noProof/>
            <w:webHidden/>
          </w:rPr>
        </w:r>
        <w:r w:rsidR="001E1424">
          <w:rPr>
            <w:noProof/>
            <w:webHidden/>
          </w:rPr>
          <w:fldChar w:fldCharType="separate"/>
        </w:r>
        <w:r w:rsidR="001E1424">
          <w:rPr>
            <w:noProof/>
            <w:webHidden/>
          </w:rPr>
          <w:t>45</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66" w:history="1">
        <w:r w:rsidR="001E1424" w:rsidRPr="00484AFE">
          <w:rPr>
            <w:rStyle w:val="Hyperlink"/>
            <w:rFonts w:ascii="Bookman Old Style" w:hAnsi="Bookman Old Style"/>
            <w:noProof/>
          </w:rPr>
          <w:t>8.2</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CONFIDENTIAL BUSINESS QUESTIONNAIRE FORM</w:t>
        </w:r>
        <w:r w:rsidR="001E1424">
          <w:rPr>
            <w:noProof/>
            <w:webHidden/>
          </w:rPr>
          <w:tab/>
        </w:r>
        <w:r w:rsidR="001E1424">
          <w:rPr>
            <w:noProof/>
            <w:webHidden/>
          </w:rPr>
          <w:fldChar w:fldCharType="begin"/>
        </w:r>
        <w:r w:rsidR="001E1424">
          <w:rPr>
            <w:noProof/>
            <w:webHidden/>
          </w:rPr>
          <w:instrText xml:space="preserve"> PAGEREF _Toc18400666 \h </w:instrText>
        </w:r>
        <w:r w:rsidR="001E1424">
          <w:rPr>
            <w:noProof/>
            <w:webHidden/>
          </w:rPr>
        </w:r>
        <w:r w:rsidR="001E1424">
          <w:rPr>
            <w:noProof/>
            <w:webHidden/>
          </w:rPr>
          <w:fldChar w:fldCharType="separate"/>
        </w:r>
        <w:r w:rsidR="001E1424">
          <w:rPr>
            <w:noProof/>
            <w:webHidden/>
          </w:rPr>
          <w:t>46</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67" w:history="1">
        <w:r w:rsidR="001E1424" w:rsidRPr="00484AFE">
          <w:rPr>
            <w:rStyle w:val="Hyperlink"/>
            <w:rFonts w:ascii="Bookman Old Style" w:hAnsi="Bookman Old Style"/>
            <w:noProof/>
          </w:rPr>
          <w:t>8.3</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Tender-Security Form</w:t>
        </w:r>
        <w:r w:rsidR="001E1424">
          <w:rPr>
            <w:noProof/>
            <w:webHidden/>
          </w:rPr>
          <w:tab/>
        </w:r>
        <w:r w:rsidR="001E1424">
          <w:rPr>
            <w:noProof/>
            <w:webHidden/>
          </w:rPr>
          <w:fldChar w:fldCharType="begin"/>
        </w:r>
        <w:r w:rsidR="001E1424">
          <w:rPr>
            <w:noProof/>
            <w:webHidden/>
          </w:rPr>
          <w:instrText xml:space="preserve"> PAGEREF _Toc18400667 \h </w:instrText>
        </w:r>
        <w:r w:rsidR="001E1424">
          <w:rPr>
            <w:noProof/>
            <w:webHidden/>
          </w:rPr>
        </w:r>
        <w:r w:rsidR="001E1424">
          <w:rPr>
            <w:noProof/>
            <w:webHidden/>
          </w:rPr>
          <w:fldChar w:fldCharType="separate"/>
        </w:r>
        <w:r w:rsidR="001E1424">
          <w:rPr>
            <w:noProof/>
            <w:webHidden/>
          </w:rPr>
          <w:t>48</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68" w:history="1">
        <w:r w:rsidR="001E1424" w:rsidRPr="00484AFE">
          <w:rPr>
            <w:rStyle w:val="Hyperlink"/>
            <w:rFonts w:ascii="Bookman Old Style" w:hAnsi="Bookman Old Style"/>
            <w:noProof/>
          </w:rPr>
          <w:t>8.5</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PERFORMANCE SECURITY FORM</w:t>
        </w:r>
        <w:r w:rsidR="001E1424">
          <w:rPr>
            <w:noProof/>
            <w:webHidden/>
          </w:rPr>
          <w:tab/>
        </w:r>
        <w:r w:rsidR="001E1424">
          <w:rPr>
            <w:noProof/>
            <w:webHidden/>
          </w:rPr>
          <w:fldChar w:fldCharType="begin"/>
        </w:r>
        <w:r w:rsidR="001E1424">
          <w:rPr>
            <w:noProof/>
            <w:webHidden/>
          </w:rPr>
          <w:instrText xml:space="preserve"> PAGEREF _Toc18400668 \h </w:instrText>
        </w:r>
        <w:r w:rsidR="001E1424">
          <w:rPr>
            <w:noProof/>
            <w:webHidden/>
          </w:rPr>
        </w:r>
        <w:r w:rsidR="001E1424">
          <w:rPr>
            <w:noProof/>
            <w:webHidden/>
          </w:rPr>
          <w:fldChar w:fldCharType="separate"/>
        </w:r>
        <w:r w:rsidR="001E1424">
          <w:rPr>
            <w:noProof/>
            <w:webHidden/>
          </w:rPr>
          <w:t>49</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69" w:history="1">
        <w:r w:rsidR="001E1424" w:rsidRPr="00484AFE">
          <w:rPr>
            <w:rStyle w:val="Hyperlink"/>
            <w:rFonts w:ascii="Bookman Old Style" w:hAnsi="Bookman Old Style"/>
            <w:noProof/>
          </w:rPr>
          <w:t>8.6</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BANK GUARANTEE FOR ADVANCE PAYMENT FORM</w:t>
        </w:r>
        <w:r w:rsidR="001E1424">
          <w:rPr>
            <w:noProof/>
            <w:webHidden/>
          </w:rPr>
          <w:tab/>
        </w:r>
        <w:r w:rsidR="001E1424">
          <w:rPr>
            <w:noProof/>
            <w:webHidden/>
          </w:rPr>
          <w:fldChar w:fldCharType="begin"/>
        </w:r>
        <w:r w:rsidR="001E1424">
          <w:rPr>
            <w:noProof/>
            <w:webHidden/>
          </w:rPr>
          <w:instrText xml:space="preserve"> PAGEREF _Toc18400669 \h </w:instrText>
        </w:r>
        <w:r w:rsidR="001E1424">
          <w:rPr>
            <w:noProof/>
            <w:webHidden/>
          </w:rPr>
        </w:r>
        <w:r w:rsidR="001E1424">
          <w:rPr>
            <w:noProof/>
            <w:webHidden/>
          </w:rPr>
          <w:fldChar w:fldCharType="separate"/>
        </w:r>
        <w:r w:rsidR="001E1424">
          <w:rPr>
            <w:noProof/>
            <w:webHidden/>
          </w:rPr>
          <w:t>50</w:t>
        </w:r>
        <w:r w:rsidR="001E1424">
          <w:rPr>
            <w:noProof/>
            <w:webHidden/>
          </w:rPr>
          <w:fldChar w:fldCharType="end"/>
        </w:r>
      </w:hyperlink>
    </w:p>
    <w:p w:rsidR="001E1424" w:rsidRDefault="006B3618">
      <w:pPr>
        <w:pStyle w:val="TOC2"/>
        <w:tabs>
          <w:tab w:val="left" w:pos="880"/>
          <w:tab w:val="right" w:leader="dot" w:pos="9350"/>
        </w:tabs>
        <w:rPr>
          <w:rFonts w:asciiTheme="minorHAnsi" w:eastAsiaTheme="minorEastAsia" w:hAnsiTheme="minorHAnsi" w:cstheme="minorBidi"/>
          <w:noProof/>
          <w:sz w:val="22"/>
          <w:szCs w:val="22"/>
        </w:rPr>
      </w:pPr>
      <w:hyperlink w:anchor="_Toc18400670" w:history="1">
        <w:r w:rsidR="001E1424" w:rsidRPr="00484AFE">
          <w:rPr>
            <w:rStyle w:val="Hyperlink"/>
            <w:rFonts w:ascii="Bookman Old Style" w:hAnsi="Bookman Old Style"/>
            <w:noProof/>
          </w:rPr>
          <w:t>8.7</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MANUFACTURER’S AUTHORIZATION FORM</w:t>
        </w:r>
        <w:r w:rsidR="001E1424">
          <w:rPr>
            <w:noProof/>
            <w:webHidden/>
          </w:rPr>
          <w:tab/>
        </w:r>
        <w:r w:rsidR="001E1424">
          <w:rPr>
            <w:noProof/>
            <w:webHidden/>
          </w:rPr>
          <w:fldChar w:fldCharType="begin"/>
        </w:r>
        <w:r w:rsidR="001E1424">
          <w:rPr>
            <w:noProof/>
            <w:webHidden/>
          </w:rPr>
          <w:instrText xml:space="preserve"> PAGEREF _Toc18400670 \h </w:instrText>
        </w:r>
        <w:r w:rsidR="001E1424">
          <w:rPr>
            <w:noProof/>
            <w:webHidden/>
          </w:rPr>
        </w:r>
        <w:r w:rsidR="001E1424">
          <w:rPr>
            <w:noProof/>
            <w:webHidden/>
          </w:rPr>
          <w:fldChar w:fldCharType="separate"/>
        </w:r>
        <w:r w:rsidR="001E1424">
          <w:rPr>
            <w:noProof/>
            <w:webHidden/>
          </w:rPr>
          <w:t>51</w:t>
        </w:r>
        <w:r w:rsidR="001E1424">
          <w:rPr>
            <w:noProof/>
            <w:webHidden/>
          </w:rPr>
          <w:fldChar w:fldCharType="end"/>
        </w:r>
      </w:hyperlink>
    </w:p>
    <w:p w:rsidR="001E1424" w:rsidRDefault="006B3618">
      <w:pPr>
        <w:pStyle w:val="TOC2"/>
        <w:tabs>
          <w:tab w:val="left" w:pos="1100"/>
          <w:tab w:val="right" w:leader="dot" w:pos="9350"/>
        </w:tabs>
        <w:rPr>
          <w:rFonts w:asciiTheme="minorHAnsi" w:eastAsiaTheme="minorEastAsia" w:hAnsiTheme="minorHAnsi" w:cstheme="minorBidi"/>
          <w:noProof/>
          <w:sz w:val="22"/>
          <w:szCs w:val="22"/>
        </w:rPr>
      </w:pPr>
      <w:hyperlink w:anchor="_Toc18400671" w:history="1">
        <w:r w:rsidR="001E1424" w:rsidRPr="00484AFE">
          <w:rPr>
            <w:rStyle w:val="Hyperlink"/>
            <w:rFonts w:ascii="Bookman Old Style" w:hAnsi="Bookman Old Style"/>
            <w:noProof/>
          </w:rPr>
          <w:t xml:space="preserve">8.8 </w:t>
        </w:r>
        <w:r w:rsidR="001E1424">
          <w:rPr>
            <w:rFonts w:asciiTheme="minorHAnsi" w:eastAsiaTheme="minorEastAsia" w:hAnsiTheme="minorHAnsi" w:cstheme="minorBidi"/>
            <w:noProof/>
            <w:sz w:val="22"/>
            <w:szCs w:val="22"/>
          </w:rPr>
          <w:tab/>
        </w:r>
        <w:r w:rsidR="001E1424" w:rsidRPr="00484AFE">
          <w:rPr>
            <w:rStyle w:val="Hyperlink"/>
            <w:rFonts w:ascii="Bookman Old Style" w:hAnsi="Bookman Old Style"/>
            <w:noProof/>
          </w:rPr>
          <w:t>LETTER OF NOTIFICATION OF AWARD</w:t>
        </w:r>
        <w:r w:rsidR="001E1424">
          <w:rPr>
            <w:noProof/>
            <w:webHidden/>
          </w:rPr>
          <w:tab/>
        </w:r>
        <w:r w:rsidR="001E1424">
          <w:rPr>
            <w:noProof/>
            <w:webHidden/>
          </w:rPr>
          <w:fldChar w:fldCharType="begin"/>
        </w:r>
        <w:r w:rsidR="001E1424">
          <w:rPr>
            <w:noProof/>
            <w:webHidden/>
          </w:rPr>
          <w:instrText xml:space="preserve"> PAGEREF _Toc18400671 \h </w:instrText>
        </w:r>
        <w:r w:rsidR="001E1424">
          <w:rPr>
            <w:noProof/>
            <w:webHidden/>
          </w:rPr>
        </w:r>
        <w:r w:rsidR="001E1424">
          <w:rPr>
            <w:noProof/>
            <w:webHidden/>
          </w:rPr>
          <w:fldChar w:fldCharType="separate"/>
        </w:r>
        <w:r w:rsidR="001E1424">
          <w:rPr>
            <w:noProof/>
            <w:webHidden/>
          </w:rPr>
          <w:t>52</w:t>
        </w:r>
        <w:r w:rsidR="001E1424">
          <w:rPr>
            <w:noProof/>
            <w:webHidden/>
          </w:rPr>
          <w:fldChar w:fldCharType="end"/>
        </w:r>
      </w:hyperlink>
    </w:p>
    <w:p w:rsidR="001E1424" w:rsidRDefault="006B3618">
      <w:pPr>
        <w:pStyle w:val="TOC2"/>
        <w:tabs>
          <w:tab w:val="right" w:leader="dot" w:pos="9350"/>
        </w:tabs>
        <w:rPr>
          <w:rFonts w:asciiTheme="minorHAnsi" w:eastAsiaTheme="minorEastAsia" w:hAnsiTheme="minorHAnsi" w:cstheme="minorBidi"/>
          <w:noProof/>
          <w:sz w:val="22"/>
          <w:szCs w:val="22"/>
        </w:rPr>
      </w:pPr>
      <w:hyperlink w:anchor="_Toc18400672" w:history="1">
        <w:r w:rsidR="001E1424" w:rsidRPr="00484AFE">
          <w:rPr>
            <w:rStyle w:val="Hyperlink"/>
            <w:rFonts w:ascii="Bookman Old Style" w:hAnsi="Bookman Old Style"/>
            <w:noProof/>
          </w:rPr>
          <w:t>8.9 FORM RB 1</w:t>
        </w:r>
        <w:r w:rsidR="001E1424">
          <w:rPr>
            <w:noProof/>
            <w:webHidden/>
          </w:rPr>
          <w:tab/>
        </w:r>
        <w:r w:rsidR="001E1424">
          <w:rPr>
            <w:noProof/>
            <w:webHidden/>
          </w:rPr>
          <w:fldChar w:fldCharType="begin"/>
        </w:r>
        <w:r w:rsidR="001E1424">
          <w:rPr>
            <w:noProof/>
            <w:webHidden/>
          </w:rPr>
          <w:instrText xml:space="preserve"> PAGEREF _Toc18400672 \h </w:instrText>
        </w:r>
        <w:r w:rsidR="001E1424">
          <w:rPr>
            <w:noProof/>
            <w:webHidden/>
          </w:rPr>
        </w:r>
        <w:r w:rsidR="001E1424">
          <w:rPr>
            <w:noProof/>
            <w:webHidden/>
          </w:rPr>
          <w:fldChar w:fldCharType="separate"/>
        </w:r>
        <w:r w:rsidR="001E1424">
          <w:rPr>
            <w:noProof/>
            <w:webHidden/>
          </w:rPr>
          <w:t>53</w:t>
        </w:r>
        <w:r w:rsidR="001E1424">
          <w:rPr>
            <w:noProof/>
            <w:webHidden/>
          </w:rPr>
          <w:fldChar w:fldCharType="end"/>
        </w:r>
      </w:hyperlink>
    </w:p>
    <w:p w:rsidR="001E1424" w:rsidRDefault="006B3618">
      <w:pPr>
        <w:pStyle w:val="TOC2"/>
        <w:tabs>
          <w:tab w:val="right" w:leader="dot" w:pos="9350"/>
        </w:tabs>
        <w:rPr>
          <w:rFonts w:asciiTheme="minorHAnsi" w:eastAsiaTheme="minorEastAsia" w:hAnsiTheme="minorHAnsi" w:cstheme="minorBidi"/>
          <w:noProof/>
          <w:sz w:val="22"/>
          <w:szCs w:val="22"/>
        </w:rPr>
      </w:pPr>
      <w:hyperlink w:anchor="_Toc18400673" w:history="1">
        <w:r w:rsidR="001E1424" w:rsidRPr="00484AFE">
          <w:rPr>
            <w:rStyle w:val="Hyperlink"/>
            <w:rFonts w:ascii="Bookman Old Style" w:hAnsi="Bookman Old Style"/>
            <w:noProof/>
          </w:rPr>
          <w:t>SELF-DECLARATION FORM</w:t>
        </w:r>
        <w:r w:rsidR="001E1424">
          <w:rPr>
            <w:noProof/>
            <w:webHidden/>
          </w:rPr>
          <w:tab/>
        </w:r>
        <w:r w:rsidR="001E1424">
          <w:rPr>
            <w:noProof/>
            <w:webHidden/>
          </w:rPr>
          <w:fldChar w:fldCharType="begin"/>
        </w:r>
        <w:r w:rsidR="001E1424">
          <w:rPr>
            <w:noProof/>
            <w:webHidden/>
          </w:rPr>
          <w:instrText xml:space="preserve"> PAGEREF _Toc18400673 \h </w:instrText>
        </w:r>
        <w:r w:rsidR="001E1424">
          <w:rPr>
            <w:noProof/>
            <w:webHidden/>
          </w:rPr>
        </w:r>
        <w:r w:rsidR="001E1424">
          <w:rPr>
            <w:noProof/>
            <w:webHidden/>
          </w:rPr>
          <w:fldChar w:fldCharType="separate"/>
        </w:r>
        <w:r w:rsidR="001E1424">
          <w:rPr>
            <w:noProof/>
            <w:webHidden/>
          </w:rPr>
          <w:t>55</w:t>
        </w:r>
        <w:r w:rsidR="001E1424">
          <w:rPr>
            <w:noProof/>
            <w:webHidden/>
          </w:rPr>
          <w:fldChar w:fldCharType="end"/>
        </w:r>
      </w:hyperlink>
    </w:p>
    <w:p w:rsidR="00E76F21" w:rsidRPr="00BA763A" w:rsidRDefault="00E76F21" w:rsidP="00E76F21">
      <w:pPr>
        <w:rPr>
          <w:rFonts w:ascii="Bookman Old Style" w:hAnsi="Bookman Old Style"/>
        </w:rPr>
      </w:pPr>
      <w:r w:rsidRPr="00BA763A">
        <w:rPr>
          <w:rFonts w:ascii="Bookman Old Style" w:hAnsi="Bookman Old Style"/>
          <w:b/>
          <w:bCs/>
          <w:noProof/>
        </w:rPr>
        <w:fldChar w:fldCharType="end"/>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789"/>
        <w:gridCol w:w="3943"/>
      </w:tblGrid>
      <w:tr w:rsidR="009A7D61" w:rsidRPr="00BA763A" w:rsidTr="00913045">
        <w:trPr>
          <w:trHeight w:val="323"/>
        </w:trPr>
        <w:tc>
          <w:tcPr>
            <w:tcW w:w="1908" w:type="dxa"/>
            <w:tcBorders>
              <w:top w:val="nil"/>
              <w:left w:val="nil"/>
              <w:bottom w:val="nil"/>
              <w:right w:val="nil"/>
            </w:tcBorders>
            <w:shd w:val="clear" w:color="auto" w:fill="auto"/>
          </w:tcPr>
          <w:p w:rsidR="009A7D61" w:rsidRPr="00BA763A" w:rsidRDefault="009A7D61" w:rsidP="00913045">
            <w:pPr>
              <w:pStyle w:val="Heading1"/>
              <w:rPr>
                <w:rFonts w:ascii="Bookman Old Style" w:hAnsi="Bookman Old Style"/>
                <w:sz w:val="24"/>
              </w:rPr>
            </w:pPr>
            <w:bookmarkStart w:id="1" w:name="_Toc18400601"/>
            <w:r w:rsidRPr="00BA763A">
              <w:rPr>
                <w:rFonts w:ascii="Bookman Old Style" w:hAnsi="Bookman Old Style"/>
                <w:sz w:val="24"/>
              </w:rPr>
              <w:lastRenderedPageBreak/>
              <w:br w:type="page"/>
            </w:r>
            <w:bookmarkStart w:id="2" w:name="_Toc18400599"/>
            <w:r w:rsidRPr="00BA763A">
              <w:rPr>
                <w:rFonts w:ascii="Bookman Old Style" w:hAnsi="Bookman Old Style"/>
                <w:sz w:val="24"/>
              </w:rPr>
              <w:t>SECTION I</w:t>
            </w:r>
            <w:bookmarkEnd w:id="2"/>
          </w:p>
        </w:tc>
        <w:tc>
          <w:tcPr>
            <w:tcW w:w="7560" w:type="dxa"/>
            <w:gridSpan w:val="2"/>
            <w:tcBorders>
              <w:top w:val="nil"/>
              <w:left w:val="nil"/>
              <w:bottom w:val="nil"/>
              <w:right w:val="nil"/>
            </w:tcBorders>
            <w:shd w:val="clear" w:color="auto" w:fill="auto"/>
          </w:tcPr>
          <w:p w:rsidR="009A7D61" w:rsidRPr="00BA763A" w:rsidRDefault="009A7D61" w:rsidP="00913045">
            <w:pPr>
              <w:pStyle w:val="Heading1"/>
              <w:rPr>
                <w:rFonts w:ascii="Bookman Old Style" w:hAnsi="Bookman Old Style"/>
                <w:sz w:val="24"/>
              </w:rPr>
            </w:pPr>
            <w:bookmarkStart w:id="3" w:name="_Toc18400600"/>
            <w:r w:rsidRPr="00BA763A">
              <w:rPr>
                <w:rFonts w:ascii="Bookman Old Style" w:hAnsi="Bookman Old Style"/>
                <w:sz w:val="24"/>
              </w:rPr>
              <w:t>INVITATION TO TENDER</w:t>
            </w:r>
            <w:bookmarkEnd w:id="3"/>
          </w:p>
        </w:tc>
      </w:tr>
      <w:tr w:rsidR="009A7D61" w:rsidRPr="00BA763A" w:rsidTr="00913045">
        <w:trPr>
          <w:trHeight w:val="350"/>
        </w:trPr>
        <w:tc>
          <w:tcPr>
            <w:tcW w:w="9468" w:type="dxa"/>
            <w:gridSpan w:val="3"/>
            <w:tcBorders>
              <w:top w:val="nil"/>
              <w:left w:val="nil"/>
              <w:bottom w:val="nil"/>
              <w:right w:val="nil"/>
            </w:tcBorders>
            <w:shd w:val="clear" w:color="auto" w:fill="auto"/>
          </w:tcPr>
          <w:p w:rsidR="009A7D61" w:rsidRPr="00BA763A" w:rsidRDefault="009A7D61" w:rsidP="009A7D61">
            <w:pPr>
              <w:tabs>
                <w:tab w:val="left" w:pos="3705"/>
              </w:tabs>
              <w:rPr>
                <w:rFonts w:ascii="Bookman Old Style" w:hAnsi="Bookman Old Style"/>
                <w:b/>
                <w:color w:val="002060"/>
              </w:rPr>
            </w:pPr>
            <w:r>
              <w:rPr>
                <w:rFonts w:ascii="Bookman Old Style" w:hAnsi="Bookman Old Style"/>
                <w:b/>
                <w:color w:val="002060"/>
              </w:rPr>
              <w:t xml:space="preserve">                          </w:t>
            </w:r>
            <w:r w:rsidRPr="00BA763A">
              <w:rPr>
                <w:rFonts w:ascii="Bookman Old Style" w:hAnsi="Bookman Old Style"/>
                <w:b/>
                <w:color w:val="002060"/>
              </w:rPr>
              <w:t>ETHICS AND ANTI-CORRUPTION COMMISSION</w:t>
            </w:r>
          </w:p>
          <w:p w:rsidR="009A7D61" w:rsidRPr="00BA763A" w:rsidRDefault="009A7D61" w:rsidP="00913045">
            <w:pPr>
              <w:tabs>
                <w:tab w:val="left" w:pos="360"/>
              </w:tabs>
              <w:jc w:val="both"/>
              <w:rPr>
                <w:rFonts w:ascii="Bookman Old Style" w:hAnsi="Bookman Old Style"/>
              </w:rPr>
            </w:pPr>
          </w:p>
        </w:tc>
      </w:tr>
      <w:tr w:rsidR="009A7D61" w:rsidRPr="00BA763A" w:rsidTr="00913045">
        <w:trPr>
          <w:trHeight w:val="1069"/>
        </w:trPr>
        <w:tc>
          <w:tcPr>
            <w:tcW w:w="5058" w:type="dxa"/>
            <w:gridSpan w:val="2"/>
            <w:tcBorders>
              <w:top w:val="nil"/>
              <w:left w:val="nil"/>
              <w:bottom w:val="nil"/>
              <w:right w:val="nil"/>
            </w:tcBorders>
            <w:shd w:val="clear" w:color="auto" w:fill="auto"/>
          </w:tcPr>
          <w:p w:rsidR="009A7D61" w:rsidRPr="00BA763A" w:rsidRDefault="009A7D61" w:rsidP="00913045">
            <w:pPr>
              <w:tabs>
                <w:tab w:val="left" w:pos="360"/>
              </w:tabs>
              <w:jc w:val="both"/>
              <w:rPr>
                <w:rFonts w:ascii="Bookman Old Style" w:hAnsi="Bookman Old Style"/>
                <w:b/>
                <w:bCs/>
              </w:rPr>
            </w:pPr>
          </w:p>
          <w:p w:rsidR="009A7D61" w:rsidRPr="00BA763A" w:rsidRDefault="009A7D61" w:rsidP="00913045">
            <w:pPr>
              <w:tabs>
                <w:tab w:val="left" w:pos="360"/>
              </w:tabs>
              <w:jc w:val="both"/>
              <w:rPr>
                <w:rFonts w:ascii="Bookman Old Style" w:hAnsi="Bookman Old Style"/>
                <w:b/>
                <w:bCs/>
              </w:rPr>
            </w:pPr>
            <w:r w:rsidRPr="00BA763A">
              <w:rPr>
                <w:rFonts w:ascii="Bookman Old Style" w:hAnsi="Bookman Old Style"/>
                <w:b/>
                <w:bCs/>
              </w:rPr>
              <w:t xml:space="preserve">P.O Box 61130-00200, </w:t>
            </w:r>
          </w:p>
          <w:p w:rsidR="009A7D61" w:rsidRPr="00BA763A" w:rsidRDefault="009A7D61" w:rsidP="00913045">
            <w:pPr>
              <w:tabs>
                <w:tab w:val="left" w:pos="360"/>
              </w:tabs>
              <w:jc w:val="both"/>
              <w:rPr>
                <w:rFonts w:ascii="Bookman Old Style" w:hAnsi="Bookman Old Style"/>
                <w:b/>
                <w:bCs/>
              </w:rPr>
            </w:pPr>
            <w:r w:rsidRPr="00BA763A">
              <w:rPr>
                <w:rFonts w:ascii="Bookman Old Style" w:hAnsi="Bookman Old Style"/>
                <w:b/>
                <w:bCs/>
              </w:rPr>
              <w:t xml:space="preserve">Nairobi, Kenya </w:t>
            </w:r>
          </w:p>
          <w:p w:rsidR="009A7D61" w:rsidRPr="00BA763A" w:rsidRDefault="009A7D61" w:rsidP="00913045">
            <w:pPr>
              <w:tabs>
                <w:tab w:val="left" w:pos="360"/>
              </w:tabs>
              <w:jc w:val="both"/>
              <w:rPr>
                <w:rFonts w:ascii="Bookman Old Style" w:hAnsi="Bookman Old Style"/>
                <w:b/>
                <w:bCs/>
              </w:rPr>
            </w:pPr>
            <w:r w:rsidRPr="00BA763A">
              <w:rPr>
                <w:rFonts w:ascii="Bookman Old Style" w:hAnsi="Bookman Old Style"/>
                <w:b/>
                <w:bCs/>
              </w:rPr>
              <w:t xml:space="preserve">Tel: </w:t>
            </w:r>
            <w:r w:rsidRPr="00A3717F">
              <w:rPr>
                <w:rFonts w:ascii="Bookman Old Style" w:hAnsi="Bookman Old Style"/>
                <w:b/>
                <w:bCs/>
              </w:rPr>
              <w:t>0709 781 000/0730 997 000</w:t>
            </w:r>
          </w:p>
          <w:p w:rsidR="009A7D61" w:rsidRPr="00BA763A" w:rsidRDefault="009A7D61" w:rsidP="00913045">
            <w:pPr>
              <w:tabs>
                <w:tab w:val="left" w:pos="360"/>
              </w:tabs>
              <w:jc w:val="both"/>
              <w:rPr>
                <w:rFonts w:ascii="Bookman Old Style" w:hAnsi="Bookman Old Style"/>
                <w:b/>
                <w:bCs/>
              </w:rPr>
            </w:pPr>
            <w:proofErr w:type="gramStart"/>
            <w:r w:rsidRPr="00BA763A">
              <w:rPr>
                <w:rFonts w:ascii="Bookman Old Style" w:hAnsi="Bookman Old Style"/>
                <w:b/>
                <w:bCs/>
              </w:rPr>
              <w:t>fax  254</w:t>
            </w:r>
            <w:proofErr w:type="gramEnd"/>
            <w:r w:rsidRPr="00BA763A">
              <w:rPr>
                <w:rFonts w:ascii="Bookman Old Style" w:hAnsi="Bookman Old Style"/>
                <w:b/>
                <w:bCs/>
              </w:rPr>
              <w:t xml:space="preserve"> (020) 2719757</w:t>
            </w:r>
          </w:p>
          <w:p w:rsidR="009A7D61" w:rsidRPr="00BA763A" w:rsidRDefault="009A7D61" w:rsidP="00913045">
            <w:pPr>
              <w:tabs>
                <w:tab w:val="left" w:pos="360"/>
              </w:tabs>
              <w:jc w:val="both"/>
              <w:rPr>
                <w:rFonts w:ascii="Bookman Old Style" w:hAnsi="Bookman Old Style"/>
                <w:b/>
                <w:bCs/>
              </w:rPr>
            </w:pPr>
            <w:r w:rsidRPr="00BA763A">
              <w:rPr>
                <w:rFonts w:ascii="Bookman Old Style" w:hAnsi="Bookman Old Style"/>
                <w:b/>
                <w:bCs/>
              </w:rPr>
              <w:t>Email: supply-chain@integrity.go.ke</w:t>
            </w:r>
          </w:p>
        </w:tc>
        <w:tc>
          <w:tcPr>
            <w:tcW w:w="4410" w:type="dxa"/>
            <w:tcBorders>
              <w:top w:val="nil"/>
              <w:left w:val="nil"/>
              <w:bottom w:val="nil"/>
              <w:right w:val="nil"/>
            </w:tcBorders>
            <w:shd w:val="clear" w:color="auto" w:fill="auto"/>
          </w:tcPr>
          <w:p w:rsidR="009A7D61" w:rsidRPr="00BA763A" w:rsidRDefault="009A7D61" w:rsidP="00913045">
            <w:pPr>
              <w:tabs>
                <w:tab w:val="left" w:pos="360"/>
              </w:tabs>
              <w:jc w:val="both"/>
              <w:rPr>
                <w:rFonts w:ascii="Bookman Old Style" w:hAnsi="Bookman Old Style"/>
                <w:b/>
                <w:bCs/>
              </w:rPr>
            </w:pPr>
            <w:r w:rsidRPr="00BA763A">
              <w:rPr>
                <w:rFonts w:ascii="Bookman Old Style" w:hAnsi="Bookman Old Style"/>
                <w:b/>
                <w:bCs/>
              </w:rPr>
              <w:t>INTEGRITY CENTRE</w:t>
            </w:r>
          </w:p>
          <w:p w:rsidR="009A7D61" w:rsidRPr="00BA763A" w:rsidRDefault="009A7D61" w:rsidP="00913045">
            <w:pPr>
              <w:tabs>
                <w:tab w:val="left" w:pos="360"/>
              </w:tabs>
              <w:jc w:val="both"/>
              <w:rPr>
                <w:rFonts w:ascii="Bookman Old Style" w:hAnsi="Bookman Old Style"/>
                <w:b/>
                <w:bCs/>
              </w:rPr>
            </w:pPr>
            <w:r w:rsidRPr="00BA763A">
              <w:rPr>
                <w:rFonts w:ascii="Bookman Old Style" w:hAnsi="Bookman Old Style"/>
                <w:b/>
                <w:bCs/>
              </w:rPr>
              <w:t>Valley Rd/</w:t>
            </w:r>
            <w:proofErr w:type="spellStart"/>
            <w:r w:rsidRPr="00BA763A">
              <w:rPr>
                <w:rFonts w:ascii="Bookman Old Style" w:hAnsi="Bookman Old Style"/>
                <w:b/>
                <w:bCs/>
              </w:rPr>
              <w:t>jakaya</w:t>
            </w:r>
            <w:proofErr w:type="spellEnd"/>
            <w:r w:rsidRPr="00BA763A">
              <w:rPr>
                <w:rFonts w:ascii="Bookman Old Style" w:hAnsi="Bookman Old Style"/>
                <w:b/>
                <w:bCs/>
              </w:rPr>
              <w:t xml:space="preserve"> </w:t>
            </w:r>
            <w:proofErr w:type="spellStart"/>
            <w:r w:rsidRPr="00BA763A">
              <w:rPr>
                <w:rFonts w:ascii="Bookman Old Style" w:hAnsi="Bookman Old Style"/>
                <w:b/>
                <w:bCs/>
              </w:rPr>
              <w:t>kikwete</w:t>
            </w:r>
            <w:proofErr w:type="spellEnd"/>
            <w:r w:rsidRPr="00BA763A">
              <w:rPr>
                <w:rFonts w:ascii="Bookman Old Style" w:hAnsi="Bookman Old Style"/>
                <w:b/>
                <w:bCs/>
              </w:rPr>
              <w:t xml:space="preserve"> Rd Junction</w:t>
            </w:r>
          </w:p>
          <w:p w:rsidR="009A7D61" w:rsidRPr="00BA763A" w:rsidRDefault="009A7D61" w:rsidP="00913045">
            <w:pPr>
              <w:tabs>
                <w:tab w:val="left" w:pos="360"/>
              </w:tabs>
              <w:jc w:val="both"/>
              <w:rPr>
                <w:rFonts w:ascii="Bookman Old Style" w:hAnsi="Bookman Old Style"/>
                <w:b/>
                <w:bCs/>
              </w:rPr>
            </w:pPr>
          </w:p>
        </w:tc>
      </w:tr>
    </w:tbl>
    <w:p w:rsidR="009A7D61" w:rsidRPr="00BA763A" w:rsidRDefault="009A7D61" w:rsidP="009A7D61">
      <w:pPr>
        <w:tabs>
          <w:tab w:val="left" w:pos="360"/>
        </w:tabs>
        <w:jc w:val="both"/>
        <w:rPr>
          <w:rFonts w:ascii="Bookman Old Style" w:hAnsi="Bookman Old Style"/>
          <w:b/>
          <w:bCs/>
        </w:rPr>
      </w:pPr>
    </w:p>
    <w:p w:rsidR="009A7D61" w:rsidRPr="00BA763A" w:rsidRDefault="009A7D61" w:rsidP="009A7D61">
      <w:pPr>
        <w:tabs>
          <w:tab w:val="left" w:pos="360"/>
        </w:tabs>
        <w:jc w:val="both"/>
        <w:rPr>
          <w:rFonts w:ascii="Bookman Old Style" w:hAnsi="Bookman Old Style"/>
          <w:b/>
          <w:bCs/>
          <w:color w:val="FF0000"/>
        </w:rPr>
      </w:pPr>
      <w:r w:rsidRPr="00BA763A">
        <w:rPr>
          <w:rFonts w:ascii="Bookman Old Style" w:hAnsi="Bookman Old Style"/>
          <w:b/>
          <w:bCs/>
        </w:rPr>
        <w:t>Date</w:t>
      </w:r>
      <w:r w:rsidRPr="00BA763A">
        <w:rPr>
          <w:rFonts w:ascii="Bookman Old Style" w:hAnsi="Bookman Old Style"/>
          <w:b/>
          <w:bCs/>
          <w:color w:val="000000"/>
        </w:rPr>
        <w:t>:</w:t>
      </w:r>
      <w:r w:rsidR="003A7392">
        <w:rPr>
          <w:rFonts w:ascii="Bookman Old Style" w:hAnsi="Bookman Old Style"/>
          <w:b/>
          <w:bCs/>
          <w:color w:val="000000"/>
        </w:rPr>
        <w:t xml:space="preserve"> 15 </w:t>
      </w:r>
      <w:r w:rsidR="003A7392">
        <w:rPr>
          <w:rFonts w:ascii="Bookman Old Style" w:hAnsi="Bookman Old Style"/>
          <w:b/>
          <w:bCs/>
          <w:color w:val="FF0000"/>
        </w:rPr>
        <w:t>October</w:t>
      </w:r>
      <w:r w:rsidRPr="00A3717F">
        <w:rPr>
          <w:rFonts w:ascii="Bookman Old Style" w:hAnsi="Bookman Old Style"/>
          <w:b/>
          <w:bCs/>
          <w:color w:val="FF0000"/>
        </w:rPr>
        <w:t xml:space="preserve"> </w:t>
      </w:r>
      <w:r>
        <w:rPr>
          <w:rFonts w:ascii="Bookman Old Style" w:hAnsi="Bookman Old Style"/>
          <w:b/>
          <w:bCs/>
          <w:color w:val="000000"/>
        </w:rPr>
        <w:t>2019</w:t>
      </w:r>
    </w:p>
    <w:p w:rsidR="009A7D61" w:rsidRPr="00BA763A" w:rsidRDefault="009A7D61" w:rsidP="009A7D61">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59"/>
        <w:gridCol w:w="7681"/>
      </w:tblGrid>
      <w:tr w:rsidR="009A7D61" w:rsidRPr="00BA763A" w:rsidTr="00913045">
        <w:tc>
          <w:tcPr>
            <w:tcW w:w="1008" w:type="dxa"/>
            <w:shd w:val="clear" w:color="auto" w:fill="auto"/>
          </w:tcPr>
          <w:p w:rsidR="009A7D61" w:rsidRPr="00BA763A" w:rsidRDefault="009A7D61" w:rsidP="00913045">
            <w:pPr>
              <w:tabs>
                <w:tab w:val="left" w:pos="360"/>
              </w:tabs>
              <w:suppressAutoHyphens/>
              <w:rPr>
                <w:rFonts w:ascii="Bookman Old Style" w:hAnsi="Bookman Old Style"/>
                <w:b/>
              </w:rPr>
            </w:pPr>
            <w:r w:rsidRPr="00BA763A">
              <w:rPr>
                <w:rFonts w:ascii="Bookman Old Style" w:hAnsi="Bookman Old Style"/>
                <w:b/>
              </w:rPr>
              <w:t>RE:</w:t>
            </w:r>
          </w:p>
        </w:tc>
        <w:tc>
          <w:tcPr>
            <w:tcW w:w="8568" w:type="dxa"/>
            <w:shd w:val="clear" w:color="auto" w:fill="auto"/>
          </w:tcPr>
          <w:p w:rsidR="009A7D61" w:rsidRPr="009A7D61" w:rsidRDefault="009A7D61" w:rsidP="00913045">
            <w:pPr>
              <w:rPr>
                <w:rFonts w:ascii="Bookman Old Style" w:hAnsi="Bookman Old Style"/>
                <w:b/>
                <w:bCs/>
                <w:spacing w:val="1"/>
              </w:rPr>
            </w:pPr>
            <w:r w:rsidRPr="00A3717F">
              <w:rPr>
                <w:rFonts w:ascii="Bookman Old Style" w:hAnsi="Bookman Old Style"/>
                <w:b/>
                <w:bCs/>
                <w:spacing w:val="1"/>
              </w:rPr>
              <w:t>WIDE AREA NETWORK (WAN) INTERNET CONNECTIVITY AND WEB HOSTING SERVICES FOR ONE YEAR</w:t>
            </w:r>
          </w:p>
        </w:tc>
      </w:tr>
    </w:tbl>
    <w:p w:rsidR="009A7D61" w:rsidRPr="00BA763A" w:rsidRDefault="009A7D61" w:rsidP="009A7D61">
      <w:pPr>
        <w:jc w:val="both"/>
        <w:rPr>
          <w:rFonts w:ascii="Bookman Old Style" w:hAnsi="Bookman Old Style"/>
          <w:sz w:val="10"/>
        </w:rPr>
      </w:pPr>
    </w:p>
    <w:p w:rsidR="009A7D61" w:rsidRPr="00BA763A" w:rsidRDefault="009A7D61" w:rsidP="009A7D61">
      <w:pPr>
        <w:jc w:val="both"/>
        <w:rPr>
          <w:rFonts w:ascii="Bookman Old Style" w:hAnsi="Bookman Old Style"/>
        </w:rPr>
      </w:pPr>
      <w:r w:rsidRPr="00BA763A">
        <w:rPr>
          <w:rFonts w:ascii="Bookman Old Style" w:hAnsi="Bookman Old Style"/>
        </w:rPr>
        <w:t>The Ethics and Anti-Corruption Commission (EACC) invite</w:t>
      </w:r>
      <w:r>
        <w:rPr>
          <w:rFonts w:ascii="Bookman Old Style" w:hAnsi="Bookman Old Style"/>
        </w:rPr>
        <w:t>s</w:t>
      </w:r>
      <w:r w:rsidRPr="00BA763A">
        <w:rPr>
          <w:rFonts w:ascii="Bookman Old Style" w:hAnsi="Bookman Old Style"/>
        </w:rPr>
        <w:t xml:space="preserve"> bids from eligible candidates for </w:t>
      </w:r>
      <w:r>
        <w:rPr>
          <w:rFonts w:ascii="Bookman Old Style" w:hAnsi="Bookman Old Style"/>
        </w:rPr>
        <w:t>Provision of Wide Area Network, Internet Connectivity and Web Hosting Services for One year.</w:t>
      </w:r>
    </w:p>
    <w:p w:rsidR="009A7D61" w:rsidRPr="00BA763A" w:rsidRDefault="009A7D61" w:rsidP="009A7D61">
      <w:pPr>
        <w:jc w:val="both"/>
        <w:rPr>
          <w:rFonts w:ascii="Bookman Old Style" w:hAnsi="Bookman Old Style"/>
        </w:rPr>
      </w:pPr>
    </w:p>
    <w:p w:rsidR="009A7D61" w:rsidRPr="00BA763A" w:rsidRDefault="009A7D61" w:rsidP="009A7D61">
      <w:pPr>
        <w:tabs>
          <w:tab w:val="left" w:pos="360"/>
        </w:tabs>
        <w:jc w:val="both"/>
        <w:rPr>
          <w:rFonts w:ascii="Bookman Old Style" w:hAnsi="Bookman Old Style"/>
          <w:b/>
          <w:bCs/>
        </w:rPr>
      </w:pPr>
      <w:r w:rsidRPr="00BA763A">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BA763A">
        <w:rPr>
          <w:rFonts w:ascii="Bookman Old Style" w:hAnsi="Bookman Old Style"/>
          <w:b/>
          <w:bCs/>
        </w:rPr>
        <w:t xml:space="preserve">Integrity Centre </w:t>
      </w:r>
      <w:r w:rsidRPr="00BA763A">
        <w:rPr>
          <w:rFonts w:ascii="Bookman Old Style" w:hAnsi="Bookman Old Style"/>
        </w:rPr>
        <w:t xml:space="preserve">during normal working hours. </w:t>
      </w:r>
    </w:p>
    <w:p w:rsidR="009A7D61" w:rsidRPr="00BA763A" w:rsidRDefault="009A7D61" w:rsidP="009A7D61">
      <w:pPr>
        <w:jc w:val="both"/>
        <w:rPr>
          <w:rFonts w:ascii="Bookman Old Style" w:hAnsi="Bookman Old Style"/>
          <w:i/>
        </w:rPr>
      </w:pPr>
    </w:p>
    <w:p w:rsidR="009A7D61" w:rsidRPr="00BA763A" w:rsidRDefault="009A7D61" w:rsidP="009A7D61">
      <w:pPr>
        <w:jc w:val="both"/>
        <w:rPr>
          <w:rFonts w:ascii="Bookman Old Style" w:hAnsi="Bookman Old Style"/>
        </w:rPr>
      </w:pPr>
      <w:r w:rsidRPr="00BA763A">
        <w:rPr>
          <w:rFonts w:ascii="Bookman Old Style" w:hAnsi="Bookman Old Style"/>
        </w:rPr>
        <w:t xml:space="preserve">A complete set of tender documents may be downloaded from the Ethics and Anti-Corruption Commission’s websites: </w:t>
      </w:r>
      <w:r w:rsidRPr="00BA763A">
        <w:rPr>
          <w:rFonts w:ascii="Bookman Old Style" w:hAnsi="Bookman Old Style"/>
          <w:b/>
          <w:i/>
        </w:rPr>
        <w:t>www.eacc.go.ke</w:t>
      </w:r>
      <w:r>
        <w:rPr>
          <w:rFonts w:ascii="Bookman Old Style" w:hAnsi="Bookman Old Style"/>
          <w:b/>
          <w:i/>
        </w:rPr>
        <w:t>,</w:t>
      </w:r>
      <w:r w:rsidRPr="00BA763A">
        <w:rPr>
          <w:rFonts w:ascii="Bookman Old Style" w:hAnsi="Bookman Old Style"/>
        </w:rPr>
        <w:t xml:space="preserve"> </w:t>
      </w:r>
      <w:r>
        <w:rPr>
          <w:rFonts w:ascii="Bookman Old Style" w:hAnsi="Bookman Old Style"/>
        </w:rPr>
        <w:t xml:space="preserve">IFMIS </w:t>
      </w:r>
      <w:r w:rsidRPr="00BA763A">
        <w:rPr>
          <w:rFonts w:ascii="Bookman Old Style" w:hAnsi="Bookman Old Style"/>
        </w:rPr>
        <w:t xml:space="preserve">or IFMIS suppliers’ portal </w:t>
      </w:r>
      <w:r w:rsidRPr="00BA763A">
        <w:rPr>
          <w:rFonts w:ascii="Bookman Old Style" w:hAnsi="Bookman Old Style"/>
          <w:b/>
          <w:i/>
        </w:rPr>
        <w:t>supplier.treasury.go.ke</w:t>
      </w:r>
      <w:r w:rsidRPr="00BA763A">
        <w:rPr>
          <w:rFonts w:ascii="Bookman Old Style" w:hAnsi="Bookman Old Style"/>
        </w:rPr>
        <w:t xml:space="preserve"> free of charge.</w:t>
      </w:r>
    </w:p>
    <w:p w:rsidR="009A7D61" w:rsidRPr="00BA763A" w:rsidRDefault="009A7D61" w:rsidP="009A7D61">
      <w:pPr>
        <w:jc w:val="both"/>
        <w:rPr>
          <w:rFonts w:ascii="Bookman Old Style" w:hAnsi="Bookman Old Style"/>
        </w:rPr>
      </w:pPr>
    </w:p>
    <w:p w:rsidR="009A7D61" w:rsidRPr="00BA763A" w:rsidRDefault="009A7D61" w:rsidP="009A7D61">
      <w:pPr>
        <w:jc w:val="both"/>
        <w:rPr>
          <w:rFonts w:ascii="Bookman Old Style" w:hAnsi="Bookman Old Style"/>
        </w:rPr>
      </w:pPr>
      <w:r w:rsidRPr="00BA763A">
        <w:rPr>
          <w:rFonts w:ascii="Bookman Old Style" w:hAnsi="Bookman Old Style"/>
        </w:rPr>
        <w:t xml:space="preserve">Prices quoted should be net inclusive of all taxes, must be in Kenya Shillings and shall remain valid for </w:t>
      </w:r>
      <w:r w:rsidRPr="00BA763A">
        <w:rPr>
          <w:rFonts w:ascii="Bookman Old Style" w:hAnsi="Bookman Old Style"/>
          <w:b/>
        </w:rPr>
        <w:t>(120) days</w:t>
      </w:r>
      <w:r w:rsidRPr="00BA763A">
        <w:rPr>
          <w:rFonts w:ascii="Bookman Old Style" w:hAnsi="Bookman Old Style"/>
        </w:rPr>
        <w:t xml:space="preserve"> from the closing date of the tender. Completed tender documents are to be submitted through IFMIS so as to reach:</w:t>
      </w:r>
      <w:r w:rsidRPr="00BA763A">
        <w:rPr>
          <w:rFonts w:ascii="Bookman Old Style" w:hAnsi="Bookman Old Style"/>
        </w:rPr>
        <w:tab/>
      </w:r>
      <w:r w:rsidRPr="00BA763A">
        <w:rPr>
          <w:rFonts w:ascii="Bookman Old Style" w:hAnsi="Bookman Old Style"/>
        </w:rPr>
        <w:tab/>
      </w:r>
    </w:p>
    <w:p w:rsidR="009A7D61" w:rsidRPr="00BA763A" w:rsidRDefault="009A7D61" w:rsidP="009A7D61">
      <w:pPr>
        <w:ind w:left="1440" w:firstLine="720"/>
        <w:jc w:val="both"/>
        <w:rPr>
          <w:rFonts w:ascii="Bookman Old Style" w:hAnsi="Bookman Old Style"/>
          <w:b/>
        </w:rPr>
      </w:pPr>
      <w:r w:rsidRPr="00BA763A">
        <w:rPr>
          <w:rFonts w:ascii="Bookman Old Style" w:hAnsi="Bookman Old Style"/>
          <w:b/>
        </w:rPr>
        <w:t>THE SECRETARY/CEO</w:t>
      </w:r>
    </w:p>
    <w:p w:rsidR="009A7D61" w:rsidRPr="00BA763A" w:rsidRDefault="009A7D61" w:rsidP="009A7D6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Ethics and Anti-Corruption Commission,</w:t>
      </w:r>
    </w:p>
    <w:p w:rsidR="009A7D61" w:rsidRPr="00BA763A" w:rsidRDefault="009A7D61" w:rsidP="009A7D6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t>P. O. Box 61130 - 00200</w:t>
      </w:r>
    </w:p>
    <w:p w:rsidR="009A7D61" w:rsidRPr="00BA763A" w:rsidRDefault="009A7D61" w:rsidP="009A7D61">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spacing w:val="-3"/>
          <w:lang w:val="en-GB"/>
        </w:rPr>
        <w:tab/>
      </w:r>
      <w:r w:rsidRPr="00BA763A">
        <w:rPr>
          <w:rFonts w:ascii="Bookman Old Style" w:hAnsi="Bookman Old Style"/>
          <w:b/>
          <w:bCs/>
          <w:spacing w:val="-3"/>
          <w:lang w:val="en-GB"/>
        </w:rPr>
        <w:t>NAIROBI</w:t>
      </w:r>
    </w:p>
    <w:p w:rsidR="009A7D61" w:rsidRPr="00B8759A" w:rsidRDefault="009A7D61" w:rsidP="009A7D61">
      <w:pPr>
        <w:jc w:val="both"/>
        <w:rPr>
          <w:rFonts w:ascii="Bookman Old Style" w:hAnsi="Bookman Old Style"/>
          <w:b/>
          <w:color w:val="FF0000"/>
        </w:rPr>
      </w:pPr>
      <w:r w:rsidRPr="00BA763A">
        <w:rPr>
          <w:rFonts w:ascii="Bookman Old Style" w:hAnsi="Bookman Old Style"/>
        </w:rPr>
        <w:t>So as to be received on or before</w:t>
      </w:r>
      <w:r>
        <w:rPr>
          <w:rFonts w:ascii="Bookman Old Style" w:hAnsi="Bookman Old Style"/>
        </w:rPr>
        <w:t xml:space="preserve"> </w:t>
      </w:r>
      <w:r w:rsidR="003A7392">
        <w:rPr>
          <w:rFonts w:ascii="Bookman Old Style" w:hAnsi="Bookman Old Style"/>
          <w:color w:val="FF0000"/>
        </w:rPr>
        <w:t>29</w:t>
      </w:r>
      <w:r w:rsidR="003A7392" w:rsidRPr="003A7392">
        <w:rPr>
          <w:rFonts w:ascii="Bookman Old Style" w:hAnsi="Bookman Old Style"/>
          <w:color w:val="FF0000"/>
          <w:vertAlign w:val="superscript"/>
        </w:rPr>
        <w:t>th</w:t>
      </w:r>
      <w:r w:rsidR="003A7392">
        <w:rPr>
          <w:rFonts w:ascii="Bookman Old Style" w:hAnsi="Bookman Old Style"/>
          <w:color w:val="FF0000"/>
        </w:rPr>
        <w:t xml:space="preserve"> October </w:t>
      </w:r>
      <w:r w:rsidRPr="00B8759A">
        <w:rPr>
          <w:rFonts w:ascii="Bookman Old Style" w:hAnsi="Bookman Old Style"/>
          <w:color w:val="FF0000"/>
        </w:rPr>
        <w:t>2019</w:t>
      </w:r>
      <w:r w:rsidRPr="00B8759A">
        <w:rPr>
          <w:rFonts w:ascii="Bookman Old Style" w:hAnsi="Bookman Old Style"/>
          <w:b/>
          <w:color w:val="FF0000"/>
        </w:rPr>
        <w:t xml:space="preserve"> at </w:t>
      </w:r>
      <w:r>
        <w:rPr>
          <w:rFonts w:ascii="Bookman Old Style" w:hAnsi="Bookman Old Style"/>
          <w:b/>
          <w:color w:val="FF0000"/>
        </w:rPr>
        <w:t>10</w:t>
      </w:r>
      <w:r w:rsidRPr="00B8759A">
        <w:rPr>
          <w:rFonts w:ascii="Bookman Old Style" w:hAnsi="Bookman Old Style"/>
          <w:b/>
          <w:color w:val="FF0000"/>
        </w:rPr>
        <w:t>.00 A.M</w:t>
      </w:r>
    </w:p>
    <w:p w:rsidR="009A7D61" w:rsidRPr="00BA763A" w:rsidRDefault="009A7D61" w:rsidP="009A7D61">
      <w:pPr>
        <w:jc w:val="both"/>
        <w:rPr>
          <w:rFonts w:ascii="Bookman Old Style" w:hAnsi="Bookman Old Style"/>
        </w:rPr>
      </w:pPr>
      <w:r w:rsidRPr="00BA763A">
        <w:rPr>
          <w:rFonts w:ascii="Bookman Old Style" w:hAnsi="Bookman Old Style"/>
        </w:rPr>
        <w:t>Tenders must be accompanied by a Tender-Security of</w:t>
      </w:r>
      <w:r>
        <w:rPr>
          <w:rFonts w:ascii="Bookman Old Style" w:hAnsi="Bookman Old Style"/>
        </w:rPr>
        <w:t xml:space="preserve"> </w:t>
      </w:r>
      <w:proofErr w:type="spellStart"/>
      <w:r w:rsidRPr="00AE691D">
        <w:rPr>
          <w:rFonts w:ascii="Bookman Old Style" w:hAnsi="Bookman Old Style"/>
          <w:b/>
        </w:rPr>
        <w:t>Kes</w:t>
      </w:r>
      <w:proofErr w:type="spellEnd"/>
      <w:r w:rsidRPr="00AE691D">
        <w:rPr>
          <w:rFonts w:ascii="Bookman Old Style" w:hAnsi="Bookman Old Style"/>
          <w:b/>
        </w:rPr>
        <w:t xml:space="preserve"> </w:t>
      </w:r>
      <w:r w:rsidR="003A7392">
        <w:rPr>
          <w:rFonts w:ascii="Bookman Old Style" w:hAnsi="Bookman Old Style"/>
          <w:b/>
        </w:rPr>
        <w:t>480</w:t>
      </w:r>
      <w:r w:rsidRPr="00AE691D">
        <w:rPr>
          <w:rFonts w:ascii="Bookman Old Style" w:hAnsi="Bookman Old Style"/>
          <w:b/>
        </w:rPr>
        <w:t>,000</w:t>
      </w:r>
      <w:r>
        <w:rPr>
          <w:rFonts w:ascii="Bookman Old Style" w:hAnsi="Bookman Old Style"/>
        </w:rPr>
        <w:t xml:space="preserve"> </w:t>
      </w:r>
      <w:r w:rsidRPr="00BA763A">
        <w:rPr>
          <w:rFonts w:ascii="Bookman Old Style" w:hAnsi="Bookman Old Style"/>
        </w:rPr>
        <w:t>valid for 150 days from date of tender closure. The system will automatically lock out at the time and date of tender closing indicated in the IFMIS portal.</w:t>
      </w:r>
    </w:p>
    <w:p w:rsidR="009A7D61" w:rsidRPr="00BA763A" w:rsidRDefault="009A7D61" w:rsidP="009A7D61">
      <w:pPr>
        <w:jc w:val="both"/>
        <w:rPr>
          <w:rFonts w:ascii="Bookman Old Style" w:hAnsi="Bookman Old Style"/>
          <w:b/>
        </w:rPr>
      </w:pPr>
    </w:p>
    <w:p w:rsidR="009A7D61" w:rsidRDefault="009A7D61" w:rsidP="009A7D61">
      <w:pPr>
        <w:jc w:val="both"/>
        <w:rPr>
          <w:rFonts w:ascii="Bookman Old Style" w:hAnsi="Bookman Old Style"/>
          <w:b/>
        </w:rPr>
      </w:pPr>
      <w:r w:rsidRPr="009A7D61">
        <w:rPr>
          <w:rFonts w:ascii="Bookman Old Style" w:hAnsi="Bookman Old Style"/>
          <w:b/>
        </w:rPr>
        <w:t>THE SECRETARY/CEO,</w:t>
      </w:r>
    </w:p>
    <w:p w:rsidR="009A7D61" w:rsidRPr="009A7D61" w:rsidRDefault="009A7D61" w:rsidP="009A7D61">
      <w:pPr>
        <w:jc w:val="both"/>
        <w:rPr>
          <w:rFonts w:ascii="Bookman Old Style" w:hAnsi="Bookman Old Style"/>
          <w:b/>
        </w:rPr>
      </w:pPr>
      <w:r w:rsidRPr="009A7D61">
        <w:rPr>
          <w:rFonts w:ascii="Bookman Old Style" w:hAnsi="Bookman Old Style"/>
          <w:u w:val="single"/>
        </w:rPr>
        <w:t xml:space="preserve">     </w:t>
      </w:r>
    </w:p>
    <w:p w:rsidR="009A7D61" w:rsidRPr="009A7D61" w:rsidRDefault="009A7D61" w:rsidP="00E76F21">
      <w:pPr>
        <w:pStyle w:val="Heading1"/>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t xml:space="preserve">SECTION II </w:t>
      </w:r>
      <w:r w:rsidRPr="00BA763A">
        <w:rPr>
          <w:rFonts w:ascii="Bookman Old Style" w:hAnsi="Bookman Old Style"/>
          <w:sz w:val="24"/>
        </w:rPr>
        <w:tab/>
        <w:t>-</w:t>
      </w:r>
      <w:r w:rsidRPr="00BA763A">
        <w:rPr>
          <w:rFonts w:ascii="Bookman Old Style" w:hAnsi="Bookman Old Style"/>
          <w:sz w:val="24"/>
        </w:rPr>
        <w:tab/>
        <w:t>INSTRUCTIONS TO TENDERERS</w:t>
      </w:r>
      <w:bookmarkEnd w:id="1"/>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4" w:name="_Toc18400602"/>
      <w:r w:rsidRPr="00BA763A">
        <w:rPr>
          <w:rFonts w:ascii="Bookman Old Style" w:hAnsi="Bookman Old Style"/>
          <w:sz w:val="24"/>
        </w:rPr>
        <w:t>2.1</w:t>
      </w:r>
      <w:r w:rsidRPr="00BA763A">
        <w:rPr>
          <w:rFonts w:ascii="Bookman Old Style" w:hAnsi="Bookman Old Style"/>
          <w:sz w:val="24"/>
        </w:rPr>
        <w:tab/>
        <w:t>Eligible Tenderers</w:t>
      </w:r>
      <w:bookmarkEnd w:id="4"/>
    </w:p>
    <w:p w:rsidR="00E76F21" w:rsidRPr="00BA763A" w:rsidRDefault="00E76F21" w:rsidP="00E76F21">
      <w:pPr>
        <w:jc w:val="both"/>
        <w:rPr>
          <w:rFonts w:ascii="Bookman Old Style" w:hAnsi="Bookman Old Style"/>
          <w:b/>
          <w:bCs/>
        </w:rPr>
      </w:pPr>
    </w:p>
    <w:p w:rsidR="00E76F21" w:rsidRPr="00BA763A" w:rsidRDefault="00E76F21" w:rsidP="00E76F21">
      <w:pPr>
        <w:pStyle w:val="BodyText"/>
        <w:numPr>
          <w:ilvl w:val="2"/>
          <w:numId w:val="1"/>
        </w:numPr>
        <w:jc w:val="both"/>
        <w:rPr>
          <w:rFonts w:ascii="Bookman Old Style" w:hAnsi="Bookman Old Style"/>
          <w:sz w:val="24"/>
        </w:rPr>
      </w:pPr>
      <w:r w:rsidRPr="00BA763A">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numPr>
          <w:ilvl w:val="2"/>
          <w:numId w:val="1"/>
        </w:numPr>
        <w:jc w:val="both"/>
        <w:rPr>
          <w:rFonts w:ascii="Bookman Old Style" w:hAnsi="Bookman Old Style"/>
          <w:sz w:val="24"/>
        </w:rPr>
      </w:pPr>
      <w:r w:rsidRPr="00BA763A">
        <w:rPr>
          <w:rFonts w:ascii="Bookman Old Style" w:hAnsi="Bookman Old Style"/>
          <w:sz w:val="24"/>
        </w:rPr>
        <w:t>The procuring entity’s employees, committee members, board members and their relative (spouse and children) are not eligible to participate in the tender.</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
        </w:numPr>
        <w:jc w:val="both"/>
        <w:rPr>
          <w:rFonts w:ascii="Bookman Old Style" w:hAnsi="Bookman Old Style"/>
        </w:rPr>
      </w:pPr>
      <w:r w:rsidRPr="00BA763A">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
        </w:numPr>
        <w:jc w:val="both"/>
        <w:rPr>
          <w:rFonts w:ascii="Bookman Old Style" w:hAnsi="Bookman Old Style"/>
        </w:rPr>
      </w:pPr>
      <w:r w:rsidRPr="00BA763A">
        <w:rPr>
          <w:rFonts w:ascii="Bookman Old Style" w:hAnsi="Bookman Old Style"/>
        </w:rPr>
        <w:t>Tenderers shall not be under a declaration of ineligibility for corrupt and fraudulent practices.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5" w:name="_Toc18400603"/>
      <w:r w:rsidRPr="00BA763A">
        <w:rPr>
          <w:rFonts w:ascii="Bookman Old Style" w:hAnsi="Bookman Old Style"/>
          <w:sz w:val="24"/>
        </w:rPr>
        <w:t>2.2</w:t>
      </w:r>
      <w:r w:rsidRPr="00BA763A">
        <w:rPr>
          <w:rFonts w:ascii="Bookman Old Style" w:hAnsi="Bookman Old Style"/>
          <w:sz w:val="24"/>
        </w:rPr>
        <w:tab/>
        <w:t>Eligible Goods</w:t>
      </w:r>
      <w:bookmarkEnd w:id="5"/>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All goods to be supplied under the contract shall have their origin in eligible source countries.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2"/>
        </w:numPr>
        <w:jc w:val="both"/>
        <w:rPr>
          <w:rFonts w:ascii="Bookman Old Style" w:hAnsi="Bookman Old Style"/>
        </w:rPr>
      </w:pPr>
      <w:r w:rsidRPr="00BA763A">
        <w:rPr>
          <w:rFonts w:ascii="Bookman Old Style" w:hAnsi="Bookman Old Style"/>
        </w:rPr>
        <w:t>The origin of goods is distinct from the nationality of the tenderer.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6" w:name="_Toc18400604"/>
      <w:r w:rsidRPr="00BA763A">
        <w:rPr>
          <w:rFonts w:ascii="Bookman Old Style" w:hAnsi="Bookman Old Style"/>
          <w:sz w:val="24"/>
        </w:rPr>
        <w:t>2.3</w:t>
      </w:r>
      <w:r w:rsidRPr="00BA763A">
        <w:rPr>
          <w:rFonts w:ascii="Bookman Old Style" w:hAnsi="Bookman Old Style"/>
          <w:sz w:val="24"/>
        </w:rPr>
        <w:tab/>
        <w:t>Cost of Tendering</w:t>
      </w:r>
      <w:bookmarkEnd w:id="6"/>
    </w:p>
    <w:p w:rsidR="00E76F21" w:rsidRPr="00BA763A" w:rsidRDefault="00E76F21" w:rsidP="00E76F21">
      <w:pPr>
        <w:jc w:val="both"/>
        <w:rPr>
          <w:rFonts w:ascii="Bookman Old Style" w:hAnsi="Bookman Old Style"/>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E76F21" w:rsidRPr="00BA763A" w:rsidRDefault="00E76F21" w:rsidP="00E76F21">
      <w:pPr>
        <w:pStyle w:val="BodyText2"/>
        <w:rPr>
          <w:rFonts w:ascii="Bookman Old Style" w:hAnsi="Bookman Old Style"/>
          <w:sz w:val="24"/>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t xml:space="preserve">The price to be charged for the tender document shall not exceed </w:t>
      </w:r>
      <w:r w:rsidR="0025408C">
        <w:rPr>
          <w:rFonts w:ascii="Bookman Old Style" w:hAnsi="Bookman Old Style"/>
          <w:sz w:val="24"/>
        </w:rPr>
        <w:t>Kes</w:t>
      </w:r>
      <w:r w:rsidRPr="00BA763A">
        <w:rPr>
          <w:rFonts w:ascii="Bookman Old Style" w:hAnsi="Bookman Old Style"/>
          <w:sz w:val="24"/>
        </w:rPr>
        <w:t>s.1,000/=</w:t>
      </w:r>
    </w:p>
    <w:p w:rsidR="00E76F21" w:rsidRPr="00BA763A" w:rsidRDefault="00E76F21" w:rsidP="00E76F21">
      <w:pPr>
        <w:pStyle w:val="BodyText2"/>
        <w:rPr>
          <w:rFonts w:ascii="Bookman Old Style" w:hAnsi="Bookman Old Style"/>
          <w:sz w:val="24"/>
        </w:rPr>
      </w:pPr>
    </w:p>
    <w:p w:rsidR="00E76F21" w:rsidRPr="00BA763A" w:rsidRDefault="00E76F21" w:rsidP="007B1261">
      <w:pPr>
        <w:pStyle w:val="BodyText2"/>
        <w:numPr>
          <w:ilvl w:val="2"/>
          <w:numId w:val="29"/>
        </w:numPr>
        <w:rPr>
          <w:rFonts w:ascii="Bookman Old Style" w:hAnsi="Bookman Old Style"/>
          <w:sz w:val="24"/>
        </w:rPr>
      </w:pPr>
      <w:r w:rsidRPr="00BA763A">
        <w:rPr>
          <w:rFonts w:ascii="Bookman Old Style" w:hAnsi="Bookman Old Style"/>
          <w:sz w:val="24"/>
        </w:rPr>
        <w:t>All firms found capable of performing the contract satisfactorily in accordance with the set prequalification criteria shall be prequalified.</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7" w:name="_Toc18400605"/>
      <w:r w:rsidRPr="00BA763A">
        <w:rPr>
          <w:rFonts w:ascii="Bookman Old Style" w:hAnsi="Bookman Old Style"/>
          <w:sz w:val="24"/>
        </w:rPr>
        <w:t>2.4.</w:t>
      </w:r>
      <w:r w:rsidRPr="00BA763A">
        <w:rPr>
          <w:rFonts w:ascii="Bookman Old Style" w:hAnsi="Bookman Old Style"/>
          <w:sz w:val="24"/>
        </w:rPr>
        <w:tab/>
        <w:t>The Tender Document</w:t>
      </w:r>
      <w:bookmarkEnd w:id="7"/>
    </w:p>
    <w:p w:rsidR="00E76F21" w:rsidRPr="00BA763A" w:rsidRDefault="00E76F21" w:rsidP="00E76F21">
      <w:pPr>
        <w:jc w:val="both"/>
        <w:rPr>
          <w:rFonts w:ascii="Bookman Old Style" w:hAnsi="Bookman Old Style"/>
        </w:rPr>
      </w:pPr>
    </w:p>
    <w:p w:rsidR="00E76F21" w:rsidRPr="00BA763A" w:rsidRDefault="00E76F21" w:rsidP="00E76F21">
      <w:pPr>
        <w:numPr>
          <w:ilvl w:val="2"/>
          <w:numId w:val="3"/>
        </w:numPr>
        <w:jc w:val="both"/>
        <w:rPr>
          <w:rFonts w:ascii="Bookman Old Style" w:hAnsi="Bookman Old Style"/>
        </w:rPr>
      </w:pPr>
      <w:r w:rsidRPr="00BA763A">
        <w:rPr>
          <w:rFonts w:ascii="Bookman Old Style" w:hAnsi="Bookman Old Style"/>
        </w:rPr>
        <w:t>The tender document comprises the documents listed below and addenda issued in accordance with clause 2.6 of these instructions to Tenderers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Invitation to Tender</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Instructions to tenderers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General Conditions of Contract</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Special Conditions of Contract</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Schedule of requirements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Technical Specifications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Tender Form and Price Schedules</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Tender Security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Contract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Performance Security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Bank Guarantee for Advance Payment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Manufacturer’s Authorization Form</w:t>
      </w:r>
    </w:p>
    <w:p w:rsidR="00E76F21" w:rsidRPr="00BA763A" w:rsidRDefault="00E76F21" w:rsidP="00E76F21">
      <w:pPr>
        <w:numPr>
          <w:ilvl w:val="0"/>
          <w:numId w:val="4"/>
        </w:numPr>
        <w:jc w:val="both"/>
        <w:rPr>
          <w:rFonts w:ascii="Bookman Old Style" w:hAnsi="Bookman Old Style"/>
        </w:rPr>
      </w:pPr>
      <w:r w:rsidRPr="00BA763A">
        <w:rPr>
          <w:rFonts w:ascii="Bookman Old Style" w:hAnsi="Bookman Old Style"/>
        </w:rPr>
        <w:t xml:space="preserve">Confidential Business Questionnaire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3"/>
        </w:numPr>
        <w:jc w:val="both"/>
        <w:rPr>
          <w:rFonts w:ascii="Bookman Old Style" w:hAnsi="Bookman Old Style"/>
        </w:rPr>
      </w:pPr>
      <w:r w:rsidRPr="00BA763A">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color w:val="FF0000"/>
          <w:sz w:val="24"/>
        </w:rPr>
      </w:pPr>
      <w:bookmarkStart w:id="8" w:name="_Toc18400606"/>
      <w:r w:rsidRPr="00BA763A">
        <w:rPr>
          <w:rFonts w:ascii="Bookman Old Style" w:hAnsi="Bookman Old Style"/>
          <w:sz w:val="24"/>
        </w:rPr>
        <w:t>2.5</w:t>
      </w:r>
      <w:r w:rsidRPr="00BA763A">
        <w:rPr>
          <w:rFonts w:ascii="Bookman Old Style" w:hAnsi="Bookman Old Style"/>
          <w:sz w:val="24"/>
        </w:rPr>
        <w:tab/>
      </w:r>
      <w:r w:rsidRPr="00BA763A">
        <w:rPr>
          <w:rFonts w:ascii="Bookman Old Style" w:hAnsi="Bookman Old Style"/>
          <w:color w:val="000000"/>
          <w:sz w:val="24"/>
        </w:rPr>
        <w:t>Clarification of Documents</w:t>
      </w:r>
      <w:bookmarkEnd w:id="8"/>
      <w:r w:rsidRPr="00BA763A">
        <w:rPr>
          <w:rFonts w:ascii="Bookman Old Style" w:hAnsi="Bookman Old Style"/>
          <w:color w:val="FF0000"/>
          <w:sz w:val="24"/>
        </w:rPr>
        <w:t xml:space="preserve"> </w:t>
      </w:r>
    </w:p>
    <w:p w:rsidR="00E76F21" w:rsidRPr="00BA763A" w:rsidRDefault="00E76F21" w:rsidP="00E76F21">
      <w:pPr>
        <w:jc w:val="both"/>
        <w:rPr>
          <w:rFonts w:ascii="Bookman Old Style" w:hAnsi="Bookman Old Style"/>
          <w:color w:val="FF0000"/>
        </w:rPr>
      </w:pPr>
    </w:p>
    <w:p w:rsidR="00E76F21" w:rsidRPr="00BA763A" w:rsidRDefault="00E76F21" w:rsidP="00E76F21">
      <w:pPr>
        <w:jc w:val="both"/>
        <w:rPr>
          <w:rFonts w:ascii="Bookman Old Style" w:hAnsi="Bookman Old Style"/>
        </w:rPr>
      </w:pPr>
      <w:r w:rsidRPr="00BA763A">
        <w:rPr>
          <w:rFonts w:ascii="Bookman Old Style" w:hAnsi="Bookman Old Style"/>
        </w:rPr>
        <w:t>2.5.1</w:t>
      </w:r>
      <w:r w:rsidRPr="00BA763A">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0"/>
        </w:numPr>
        <w:jc w:val="both"/>
        <w:rPr>
          <w:rFonts w:ascii="Bookman Old Style" w:hAnsi="Bookman Old Style"/>
        </w:rPr>
      </w:pPr>
      <w:r w:rsidRPr="00BA763A">
        <w:rPr>
          <w:rFonts w:ascii="Bookman Old Style" w:hAnsi="Bookman Old Style"/>
        </w:rPr>
        <w:lastRenderedPageBreak/>
        <w:t>The procuring entity shall reply to any clarifications sought by the tenderer within 3 days of receiving the request to enable the tenderer to make timely submission of its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9" w:name="_Toc18400607"/>
      <w:r w:rsidRPr="00BA763A">
        <w:rPr>
          <w:rFonts w:ascii="Bookman Old Style" w:hAnsi="Bookman Old Style"/>
          <w:sz w:val="24"/>
        </w:rPr>
        <w:t>2.6</w:t>
      </w:r>
      <w:r w:rsidRPr="00BA763A">
        <w:rPr>
          <w:rFonts w:ascii="Bookman Old Style" w:hAnsi="Bookman Old Style"/>
          <w:sz w:val="24"/>
        </w:rPr>
        <w:tab/>
        <w:t>Amendment of Documents</w:t>
      </w:r>
      <w:bookmarkEnd w:id="9"/>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All prospective candidates that have received the tender documents will be notified of the amendment in writing or by post and will be binding on them.</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5"/>
        </w:numPr>
        <w:jc w:val="both"/>
        <w:rPr>
          <w:rFonts w:ascii="Bookman Old Style" w:hAnsi="Bookman Old Style"/>
        </w:rPr>
      </w:pPr>
      <w:r w:rsidRPr="00BA763A">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0" w:name="_Toc18400608"/>
      <w:r w:rsidRPr="00BA763A">
        <w:rPr>
          <w:rFonts w:ascii="Bookman Old Style" w:hAnsi="Bookman Old Style"/>
          <w:sz w:val="24"/>
        </w:rPr>
        <w:t>2.7</w:t>
      </w:r>
      <w:r w:rsidRPr="00BA763A">
        <w:rPr>
          <w:rFonts w:ascii="Bookman Old Style" w:hAnsi="Bookman Old Style"/>
          <w:sz w:val="24"/>
        </w:rPr>
        <w:tab/>
        <w:t>Language of Tender</w:t>
      </w:r>
      <w:bookmarkEnd w:id="10"/>
    </w:p>
    <w:p w:rsidR="00E76F21" w:rsidRPr="00BA763A" w:rsidRDefault="00E76F21" w:rsidP="00E76F21">
      <w:pPr>
        <w:jc w:val="both"/>
        <w:rPr>
          <w:rFonts w:ascii="Bookman Old Style" w:hAnsi="Bookman Old Style"/>
        </w:rPr>
      </w:pPr>
    </w:p>
    <w:p w:rsidR="00E76F21" w:rsidRPr="00BA763A" w:rsidRDefault="00E76F21" w:rsidP="00E76F21">
      <w:pPr>
        <w:numPr>
          <w:ilvl w:val="2"/>
          <w:numId w:val="6"/>
        </w:numPr>
        <w:jc w:val="both"/>
        <w:rPr>
          <w:rFonts w:ascii="Bookman Old Style" w:hAnsi="Bookman Old Style"/>
        </w:rPr>
      </w:pPr>
      <w:r w:rsidRPr="00BA763A">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1" w:name="_Toc18400609"/>
      <w:r w:rsidRPr="00BA763A">
        <w:rPr>
          <w:rFonts w:ascii="Bookman Old Style" w:hAnsi="Bookman Old Style"/>
          <w:sz w:val="24"/>
        </w:rPr>
        <w:t>2.8</w:t>
      </w:r>
      <w:r w:rsidRPr="00BA763A">
        <w:rPr>
          <w:rFonts w:ascii="Bookman Old Style" w:hAnsi="Bookman Old Style"/>
          <w:sz w:val="24"/>
        </w:rPr>
        <w:tab/>
        <w:t>Documents Comprising of Tender</w:t>
      </w:r>
      <w:bookmarkEnd w:id="11"/>
    </w:p>
    <w:p w:rsidR="00E76F21" w:rsidRPr="00BA763A" w:rsidRDefault="00E76F21" w:rsidP="00E76F21">
      <w:pPr>
        <w:jc w:val="both"/>
        <w:rPr>
          <w:rFonts w:ascii="Bookman Old Style" w:hAnsi="Bookman Old Style"/>
        </w:rPr>
      </w:pPr>
    </w:p>
    <w:p w:rsidR="00E76F21" w:rsidRPr="00BA763A" w:rsidRDefault="00E76F21" w:rsidP="00E76F21">
      <w:pPr>
        <w:numPr>
          <w:ilvl w:val="2"/>
          <w:numId w:val="7"/>
        </w:numPr>
        <w:jc w:val="both"/>
        <w:rPr>
          <w:rFonts w:ascii="Bookman Old Style" w:hAnsi="Bookman Old Style"/>
        </w:rPr>
      </w:pPr>
      <w:r w:rsidRPr="00BA763A">
        <w:rPr>
          <w:rFonts w:ascii="Bookman Old Style" w:hAnsi="Bookman Old Style"/>
        </w:rPr>
        <w:t>The tender prepared by the tenderers shall comprise the following components</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a Tender Form and a Price Schedule completed in accordance with paragraph 2.9, 2.10 and 2.11 below</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2.1 that the tenderer is eligible to tender and is qualified to perform the contract if its tender is accepted;</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E76F21" w:rsidRPr="00BA763A" w:rsidRDefault="00E76F21" w:rsidP="00E76F21">
      <w:pPr>
        <w:numPr>
          <w:ilvl w:val="1"/>
          <w:numId w:val="4"/>
        </w:numPr>
        <w:jc w:val="both"/>
        <w:rPr>
          <w:rFonts w:ascii="Bookman Old Style" w:hAnsi="Bookman Old Style"/>
        </w:rPr>
      </w:pPr>
      <w:r w:rsidRPr="00BA763A">
        <w:rPr>
          <w:rFonts w:ascii="Bookman Old Style" w:hAnsi="Bookman Old Style"/>
        </w:rPr>
        <w:lastRenderedPageBreak/>
        <w:t>tender security furnished in accordance with paragraph 2.14</w:t>
      </w:r>
    </w:p>
    <w:p w:rsidR="00E76F21" w:rsidRPr="00BA763A" w:rsidRDefault="00E76F21" w:rsidP="00E76F21">
      <w:pPr>
        <w:ind w:left="720"/>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2" w:name="_Toc18400610"/>
      <w:r w:rsidRPr="00BA763A">
        <w:rPr>
          <w:rFonts w:ascii="Bookman Old Style" w:hAnsi="Bookman Old Style"/>
          <w:sz w:val="24"/>
        </w:rPr>
        <w:t>2.9</w:t>
      </w:r>
      <w:r w:rsidRPr="00BA763A">
        <w:rPr>
          <w:rFonts w:ascii="Bookman Old Style" w:hAnsi="Bookman Old Style"/>
          <w:sz w:val="24"/>
        </w:rPr>
        <w:tab/>
        <w:t>Tender Forms</w:t>
      </w:r>
      <w:bookmarkEnd w:id="12"/>
    </w:p>
    <w:p w:rsidR="00E76F21" w:rsidRPr="00BA763A" w:rsidRDefault="00E76F21" w:rsidP="00E76F21">
      <w:pPr>
        <w:jc w:val="both"/>
        <w:rPr>
          <w:rFonts w:ascii="Bookman Old Style" w:hAnsi="Bookman Old Style"/>
        </w:rPr>
      </w:pPr>
    </w:p>
    <w:p w:rsidR="00E76F21" w:rsidRPr="00BA763A" w:rsidRDefault="00E76F21" w:rsidP="00E76F21">
      <w:pPr>
        <w:numPr>
          <w:ilvl w:val="2"/>
          <w:numId w:val="8"/>
        </w:numPr>
        <w:jc w:val="both"/>
        <w:rPr>
          <w:rFonts w:ascii="Bookman Old Style" w:hAnsi="Bookman Old Style"/>
        </w:rPr>
      </w:pPr>
      <w:r w:rsidRPr="00BA763A">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3" w:name="_Toc18400611"/>
      <w:r w:rsidRPr="00BA763A">
        <w:rPr>
          <w:rFonts w:ascii="Bookman Old Style" w:hAnsi="Bookman Old Style"/>
          <w:sz w:val="24"/>
        </w:rPr>
        <w:t>2.10</w:t>
      </w:r>
      <w:r w:rsidRPr="00BA763A">
        <w:rPr>
          <w:rFonts w:ascii="Bookman Old Style" w:hAnsi="Bookman Old Style"/>
          <w:sz w:val="24"/>
        </w:rPr>
        <w:tab/>
        <w:t>Tender Prices</w:t>
      </w:r>
      <w:bookmarkEnd w:id="13"/>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The tenderer shall indicate on the appropriate Price Schedule the unit prices and total tender price of the goods it proposes to supply under the contract</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Prices indicated on the Price Schedule shall include all costs including taxes, insurances and delivery to the premises of the entity.</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9"/>
        </w:numPr>
        <w:jc w:val="both"/>
        <w:rPr>
          <w:rFonts w:ascii="Bookman Old Style" w:hAnsi="Bookman Old Style"/>
        </w:rPr>
      </w:pPr>
      <w:r w:rsidRPr="00BA763A">
        <w:rPr>
          <w:rFonts w:ascii="Bookman Old Style" w:hAnsi="Bookman Old Style"/>
        </w:rPr>
        <w:t>The validity period of the tender shall be 60 days from the date of opening of the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4" w:name="_Toc18400612"/>
      <w:r w:rsidRPr="00BA763A">
        <w:rPr>
          <w:rFonts w:ascii="Bookman Old Style" w:hAnsi="Bookman Old Style"/>
          <w:sz w:val="24"/>
        </w:rPr>
        <w:t>2.11</w:t>
      </w:r>
      <w:r w:rsidRPr="00BA763A">
        <w:rPr>
          <w:rFonts w:ascii="Bookman Old Style" w:hAnsi="Bookman Old Style"/>
          <w:sz w:val="24"/>
        </w:rPr>
        <w:tab/>
        <w:t>Tender Currencies</w:t>
      </w:r>
      <w:bookmarkEnd w:id="14"/>
    </w:p>
    <w:p w:rsidR="00E76F21" w:rsidRPr="00BA763A" w:rsidRDefault="00E76F21" w:rsidP="00E76F21">
      <w:pPr>
        <w:jc w:val="both"/>
        <w:rPr>
          <w:rFonts w:ascii="Bookman Old Style" w:hAnsi="Bookman Old Style"/>
        </w:rPr>
      </w:pPr>
    </w:p>
    <w:p w:rsidR="00E76F21" w:rsidRPr="00BA763A" w:rsidRDefault="00E76F21" w:rsidP="00E76F21">
      <w:pPr>
        <w:pStyle w:val="BodyText"/>
        <w:numPr>
          <w:ilvl w:val="2"/>
          <w:numId w:val="10"/>
        </w:numPr>
        <w:jc w:val="both"/>
        <w:rPr>
          <w:rFonts w:ascii="Bookman Old Style" w:hAnsi="Bookman Old Style"/>
          <w:sz w:val="24"/>
        </w:rPr>
      </w:pPr>
      <w:r w:rsidRPr="00BA763A">
        <w:rPr>
          <w:rFonts w:ascii="Bookman Old Style" w:hAnsi="Bookman Old Style"/>
          <w:sz w:val="24"/>
        </w:rPr>
        <w:t>Prices shall be quoted in Kenya Shillings unless otherwise specified in the Appendix to Instructions to Tenderers.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15" w:name="_Toc18400613"/>
      <w:r w:rsidRPr="00BA763A">
        <w:rPr>
          <w:rFonts w:ascii="Bookman Old Style" w:hAnsi="Bookman Old Style"/>
          <w:sz w:val="24"/>
        </w:rPr>
        <w:t>2.12</w:t>
      </w:r>
      <w:r w:rsidRPr="00BA763A">
        <w:rPr>
          <w:rFonts w:ascii="Bookman Old Style" w:hAnsi="Bookman Old Style"/>
          <w:sz w:val="24"/>
        </w:rPr>
        <w:tab/>
        <w:t>Tenderers Eligibility and Qualifications</w:t>
      </w:r>
      <w:bookmarkEnd w:id="15"/>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E76F21" w:rsidRPr="00BA763A" w:rsidRDefault="00E76F21" w:rsidP="00E76F21">
      <w:pPr>
        <w:jc w:val="both"/>
        <w:rPr>
          <w:rFonts w:ascii="Bookman Old Style" w:hAnsi="Bookman Old Style"/>
        </w:rPr>
      </w:pPr>
    </w:p>
    <w:p w:rsidR="00E76F21" w:rsidRPr="00BA763A" w:rsidRDefault="00E76F21" w:rsidP="00E76F21">
      <w:pPr>
        <w:pStyle w:val="BodyTextIndent"/>
        <w:rPr>
          <w:rFonts w:ascii="Bookman Old Style" w:hAnsi="Bookman Old Style"/>
          <w:sz w:val="24"/>
        </w:rPr>
      </w:pPr>
      <w:r w:rsidRPr="00BA763A">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E76F21" w:rsidRPr="00BA763A" w:rsidRDefault="00E76F21" w:rsidP="00E76F21">
      <w:pPr>
        <w:jc w:val="both"/>
        <w:rPr>
          <w:rFonts w:ascii="Bookman Old Style" w:hAnsi="Bookman Old Style"/>
        </w:rPr>
      </w:pPr>
    </w:p>
    <w:p w:rsidR="00E76F21" w:rsidRPr="00BA763A" w:rsidRDefault="00E76F21" w:rsidP="00E76F21">
      <w:pPr>
        <w:pStyle w:val="BodyTextIndent"/>
        <w:rPr>
          <w:rFonts w:ascii="Bookman Old Style" w:hAnsi="Bookman Old Style"/>
          <w:sz w:val="24"/>
        </w:rPr>
      </w:pPr>
      <w:r w:rsidRPr="00BA763A">
        <w:rPr>
          <w:rFonts w:ascii="Bookman Old Style" w:hAnsi="Bookman Old Style"/>
          <w:sz w:val="24"/>
        </w:rPr>
        <w:lastRenderedPageBreak/>
        <w:t>2.12.3The documentary evidence of the tenderers qualifications to perform the contract if its tender is accepted shall be established to the Procuring entity’s satisfaction;</w:t>
      </w:r>
    </w:p>
    <w:p w:rsidR="00E76F21" w:rsidRPr="00BA763A" w:rsidRDefault="00E76F21" w:rsidP="00E76F21">
      <w:pPr>
        <w:pStyle w:val="BodyTextIndent"/>
        <w:rPr>
          <w:rFonts w:ascii="Bookman Old Style" w:hAnsi="Bookman Old Style"/>
          <w:sz w:val="24"/>
        </w:rPr>
      </w:pP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BA763A">
        <w:rPr>
          <w:rFonts w:ascii="Bookman Old Style" w:hAnsi="Bookman Old Style"/>
        </w:rPr>
        <w:t>the  goods</w:t>
      </w:r>
      <w:proofErr w:type="gramEnd"/>
      <w:r w:rsidRPr="00BA763A">
        <w:rPr>
          <w:rFonts w:ascii="Bookman Old Style" w:hAnsi="Bookman Old Style"/>
        </w:rPr>
        <w:t>.</w:t>
      </w: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that the tenderer has the financial, technical, and production capability necessary to perform the contract;</w:t>
      </w:r>
    </w:p>
    <w:p w:rsidR="00E76F21" w:rsidRPr="00BA763A" w:rsidRDefault="00E76F21" w:rsidP="00E76F21">
      <w:pPr>
        <w:numPr>
          <w:ilvl w:val="0"/>
          <w:numId w:val="11"/>
        </w:numPr>
        <w:jc w:val="both"/>
        <w:rPr>
          <w:rFonts w:ascii="Bookman Old Style" w:hAnsi="Bookman Old Style"/>
        </w:rPr>
      </w:pPr>
      <w:r w:rsidRPr="00BA763A">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6" w:name="_Toc18400614"/>
      <w:r w:rsidRPr="00BA763A">
        <w:rPr>
          <w:rFonts w:ascii="Bookman Old Style" w:hAnsi="Bookman Old Style"/>
          <w:sz w:val="24"/>
        </w:rPr>
        <w:t>2.13</w:t>
      </w:r>
      <w:r w:rsidRPr="00BA763A">
        <w:rPr>
          <w:rFonts w:ascii="Bookman Old Style" w:hAnsi="Bookman Old Style"/>
          <w:sz w:val="24"/>
        </w:rPr>
        <w:tab/>
        <w:t>Goods Eligibility and Conformity to Tender Documents</w:t>
      </w:r>
      <w:bookmarkEnd w:id="16"/>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 xml:space="preserve">The documentary evidence of conformity </w:t>
      </w:r>
      <w:proofErr w:type="gramStart"/>
      <w:r w:rsidRPr="00BA763A">
        <w:rPr>
          <w:rFonts w:ascii="Bookman Old Style" w:hAnsi="Bookman Old Style"/>
        </w:rPr>
        <w:t>of  the</w:t>
      </w:r>
      <w:proofErr w:type="gramEnd"/>
      <w:r w:rsidRPr="00BA763A">
        <w:rPr>
          <w:rFonts w:ascii="Bookman Old Style" w:hAnsi="Bookman Old Style"/>
        </w:rPr>
        <w:t xml:space="preserve"> goods to the tender documents may be in the form of literature, drawings, and data, and shall consist of:</w:t>
      </w:r>
    </w:p>
    <w:p w:rsidR="00E76F21" w:rsidRPr="00BA763A" w:rsidRDefault="00E76F21" w:rsidP="00E76F21">
      <w:pPr>
        <w:jc w:val="both"/>
        <w:rPr>
          <w:rFonts w:ascii="Bookman Old Style" w:hAnsi="Bookman Old Style"/>
        </w:rPr>
      </w:pP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detailed description of the essential technical and performance characteristic of the goods;</w:t>
      </w: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E76F21" w:rsidRPr="00BA763A" w:rsidRDefault="00E76F21" w:rsidP="00E76F21">
      <w:pPr>
        <w:numPr>
          <w:ilvl w:val="0"/>
          <w:numId w:val="12"/>
        </w:numPr>
        <w:jc w:val="both"/>
        <w:rPr>
          <w:rFonts w:ascii="Bookman Old Style" w:hAnsi="Bookman Old Style"/>
        </w:rPr>
      </w:pPr>
      <w:r w:rsidRPr="00BA763A">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28"/>
        </w:numPr>
        <w:jc w:val="both"/>
        <w:rPr>
          <w:rFonts w:ascii="Bookman Old Style" w:hAnsi="Bookman Old Style"/>
        </w:rPr>
      </w:pPr>
      <w:r w:rsidRPr="00BA763A">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7" w:name="_Toc18400615"/>
      <w:r w:rsidRPr="00BA763A">
        <w:rPr>
          <w:rFonts w:ascii="Bookman Old Style" w:hAnsi="Bookman Old Style"/>
          <w:sz w:val="24"/>
        </w:rPr>
        <w:t>2.14</w:t>
      </w:r>
      <w:r w:rsidRPr="00BA763A">
        <w:rPr>
          <w:rFonts w:ascii="Bookman Old Style" w:hAnsi="Bookman Old Style"/>
          <w:sz w:val="24"/>
        </w:rPr>
        <w:tab/>
        <w:t>Tender Security</w:t>
      </w:r>
      <w:bookmarkEnd w:id="17"/>
    </w:p>
    <w:p w:rsidR="00E76F21" w:rsidRPr="00BA763A" w:rsidRDefault="00E76F21" w:rsidP="00E76F21">
      <w:pPr>
        <w:rPr>
          <w:rFonts w:ascii="Bookman Old Style" w:hAnsi="Bookman Old Style"/>
        </w:rPr>
      </w:pPr>
    </w:p>
    <w:p w:rsidR="00E76F21" w:rsidRPr="00BA763A" w:rsidRDefault="00E76F21" w:rsidP="00E76F21">
      <w:pPr>
        <w:numPr>
          <w:ilvl w:val="2"/>
          <w:numId w:val="13"/>
        </w:numPr>
        <w:rPr>
          <w:rFonts w:ascii="Bookman Old Style" w:hAnsi="Bookman Old Style"/>
        </w:rPr>
      </w:pPr>
      <w:r w:rsidRPr="00BA763A">
        <w:rPr>
          <w:rFonts w:ascii="Bookman Old Style" w:hAnsi="Bookman Old Style"/>
        </w:rPr>
        <w:t>The tenderer shall furnish, as part of its tender, a tender security for the amount specified in the Appendix to Invitation to Tenderers.</w:t>
      </w:r>
    </w:p>
    <w:p w:rsidR="00E76F21" w:rsidRPr="00BA763A" w:rsidRDefault="00E76F21" w:rsidP="00E76F21">
      <w:pPr>
        <w:rPr>
          <w:rFonts w:ascii="Bookman Old Style" w:hAnsi="Bookman Old Style"/>
        </w:rPr>
      </w:pPr>
    </w:p>
    <w:p w:rsidR="00E76F21" w:rsidRPr="00BA763A" w:rsidRDefault="00E76F21" w:rsidP="00E76F21">
      <w:pPr>
        <w:numPr>
          <w:ilvl w:val="2"/>
          <w:numId w:val="13"/>
        </w:numPr>
        <w:rPr>
          <w:rFonts w:ascii="Bookman Old Style" w:hAnsi="Bookman Old Style"/>
        </w:rPr>
      </w:pPr>
      <w:r w:rsidRPr="00BA763A">
        <w:rPr>
          <w:rFonts w:ascii="Bookman Old Style" w:hAnsi="Bookman Old Style"/>
        </w:rPr>
        <w:t>The tender security shall be in the amount of two (2)</w:t>
      </w:r>
      <w:r w:rsidRPr="00BA763A">
        <w:rPr>
          <w:rFonts w:ascii="Bookman Old Style" w:hAnsi="Bookman Old Style"/>
          <w:color w:val="FF0000"/>
        </w:rPr>
        <w:t xml:space="preserve"> </w:t>
      </w:r>
      <w:r w:rsidRPr="00BA763A">
        <w:rPr>
          <w:rFonts w:ascii="Bookman Old Style" w:hAnsi="Bookman Old Style"/>
        </w:rPr>
        <w:t>per cent of the tender price.</w:t>
      </w:r>
    </w:p>
    <w:p w:rsidR="00E76F21" w:rsidRPr="00BA763A" w:rsidRDefault="00E76F21" w:rsidP="00E76F21">
      <w:pPr>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is required to protect the Procuring entity against the risk of Tenderer’s conduct which would warrant the security’s forfeiture, pursuant to paragraph 2.14.7</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Any tender not secured in accordance with paragraph 2.14.1 and 2.14.3 will be rejected by the Procuring entity as non-responsive, pursuant to paragraph 2.22</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3"/>
        </w:numPr>
        <w:jc w:val="both"/>
        <w:rPr>
          <w:rFonts w:ascii="Bookman Old Style" w:hAnsi="Bookman Old Style"/>
        </w:rPr>
      </w:pPr>
      <w:r w:rsidRPr="00BA763A">
        <w:rPr>
          <w:rFonts w:ascii="Bookman Old Style" w:hAnsi="Bookman Old Style"/>
        </w:rPr>
        <w:t>The tender security may be forfeited:</w:t>
      </w:r>
    </w:p>
    <w:p w:rsidR="00E76F21" w:rsidRPr="00BA763A" w:rsidRDefault="00E76F21" w:rsidP="00E76F21">
      <w:pPr>
        <w:jc w:val="both"/>
        <w:rPr>
          <w:rFonts w:ascii="Bookman Old Style" w:hAnsi="Bookman Old Style"/>
        </w:rPr>
      </w:pPr>
    </w:p>
    <w:p w:rsidR="00E76F21" w:rsidRPr="00BA763A" w:rsidRDefault="00E76F21" w:rsidP="00E76F21">
      <w:pPr>
        <w:numPr>
          <w:ilvl w:val="0"/>
          <w:numId w:val="14"/>
        </w:numPr>
        <w:jc w:val="both"/>
        <w:rPr>
          <w:rFonts w:ascii="Bookman Old Style" w:hAnsi="Bookman Old Style"/>
        </w:rPr>
      </w:pPr>
      <w:r w:rsidRPr="00BA763A">
        <w:rPr>
          <w:rFonts w:ascii="Bookman Old Style" w:hAnsi="Bookman Old Style"/>
        </w:rPr>
        <w:t>if a tenderer withdraws its tender during the period of tender validity specified by the procuring entity on the Tender Form; or</w:t>
      </w:r>
    </w:p>
    <w:p w:rsidR="00E76F21" w:rsidRPr="00BA763A" w:rsidRDefault="00E76F21" w:rsidP="00E76F21">
      <w:pPr>
        <w:numPr>
          <w:ilvl w:val="0"/>
          <w:numId w:val="14"/>
        </w:numPr>
        <w:jc w:val="both"/>
        <w:rPr>
          <w:rFonts w:ascii="Bookman Old Style" w:hAnsi="Bookman Old Style"/>
        </w:rPr>
      </w:pPr>
      <w:r w:rsidRPr="00BA763A">
        <w:rPr>
          <w:rFonts w:ascii="Bookman Old Style" w:hAnsi="Bookman Old Style"/>
        </w:rPr>
        <w:t>in the case of a successful tenderer, if the tenderer fails:</w:t>
      </w:r>
    </w:p>
    <w:p w:rsidR="00E76F21" w:rsidRPr="00BA763A" w:rsidRDefault="00E76F21" w:rsidP="00E76F21">
      <w:pPr>
        <w:numPr>
          <w:ilvl w:val="1"/>
          <w:numId w:val="14"/>
        </w:numPr>
        <w:jc w:val="both"/>
        <w:rPr>
          <w:rFonts w:ascii="Bookman Old Style" w:hAnsi="Bookman Old Style"/>
        </w:rPr>
      </w:pPr>
      <w:r w:rsidRPr="00BA763A">
        <w:rPr>
          <w:rFonts w:ascii="Bookman Old Style" w:hAnsi="Bookman Old Style"/>
        </w:rPr>
        <w:t>to sign the contract in accordance with paragraph 2.27</w:t>
      </w:r>
    </w:p>
    <w:p w:rsidR="00E76F21" w:rsidRPr="00BA763A" w:rsidRDefault="00E76F21" w:rsidP="00E76F21">
      <w:pPr>
        <w:ind w:left="1440"/>
        <w:jc w:val="both"/>
        <w:rPr>
          <w:rFonts w:ascii="Bookman Old Style" w:hAnsi="Bookman Old Style"/>
        </w:rPr>
      </w:pPr>
      <w:r w:rsidRPr="00BA763A">
        <w:rPr>
          <w:rFonts w:ascii="Bookman Old Style" w:hAnsi="Bookman Old Style"/>
        </w:rPr>
        <w:t>Or</w:t>
      </w:r>
    </w:p>
    <w:p w:rsidR="00E76F21" w:rsidRPr="00BA763A" w:rsidRDefault="00E76F21" w:rsidP="00E76F21">
      <w:pPr>
        <w:numPr>
          <w:ilvl w:val="1"/>
          <w:numId w:val="14"/>
        </w:numPr>
        <w:jc w:val="both"/>
        <w:rPr>
          <w:rFonts w:ascii="Bookman Old Style" w:hAnsi="Bookman Old Style"/>
        </w:rPr>
      </w:pPr>
      <w:r w:rsidRPr="00BA763A">
        <w:rPr>
          <w:rFonts w:ascii="Bookman Old Style" w:hAnsi="Bookman Old Style"/>
        </w:rPr>
        <w:t>to furnish performance security in accordance with paragraph 2.28</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8" w:name="_Toc18400616"/>
      <w:r w:rsidRPr="00BA763A">
        <w:rPr>
          <w:rFonts w:ascii="Bookman Old Style" w:hAnsi="Bookman Old Style"/>
          <w:sz w:val="24"/>
        </w:rPr>
        <w:t>2.15</w:t>
      </w:r>
      <w:r w:rsidRPr="00BA763A">
        <w:rPr>
          <w:rFonts w:ascii="Bookman Old Style" w:hAnsi="Bookman Old Style"/>
          <w:sz w:val="24"/>
        </w:rPr>
        <w:tab/>
        <w:t>Validity of Tenders</w:t>
      </w:r>
      <w:bookmarkEnd w:id="18"/>
    </w:p>
    <w:p w:rsidR="00E76F21" w:rsidRPr="00BA763A" w:rsidRDefault="00E76F21" w:rsidP="00E76F21">
      <w:pPr>
        <w:jc w:val="both"/>
        <w:rPr>
          <w:rFonts w:ascii="Bookman Old Style" w:hAnsi="Bookman Old Style"/>
        </w:rPr>
      </w:pPr>
    </w:p>
    <w:p w:rsidR="00E76F21" w:rsidRPr="00BA763A" w:rsidRDefault="00E76F21" w:rsidP="00E76F21">
      <w:pPr>
        <w:numPr>
          <w:ilvl w:val="2"/>
          <w:numId w:val="15"/>
        </w:numPr>
        <w:jc w:val="both"/>
        <w:rPr>
          <w:rFonts w:ascii="Bookman Old Style" w:hAnsi="Bookman Old Style"/>
        </w:rPr>
      </w:pPr>
      <w:r w:rsidRPr="00BA763A">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5"/>
        </w:numPr>
        <w:jc w:val="both"/>
        <w:rPr>
          <w:rFonts w:ascii="Bookman Old Style" w:hAnsi="Bookman Old Style"/>
        </w:rPr>
      </w:pPr>
      <w:r w:rsidRPr="00BA763A">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19" w:name="_Toc18400617"/>
      <w:r w:rsidRPr="00BA763A">
        <w:rPr>
          <w:rFonts w:ascii="Bookman Old Style" w:hAnsi="Bookman Old Style"/>
          <w:sz w:val="24"/>
        </w:rPr>
        <w:t>2.16</w:t>
      </w:r>
      <w:r w:rsidRPr="00BA763A">
        <w:rPr>
          <w:rFonts w:ascii="Bookman Old Style" w:hAnsi="Bookman Old Style"/>
          <w:sz w:val="24"/>
        </w:rPr>
        <w:tab/>
        <w:t>Format and Signing of Tender</w:t>
      </w:r>
      <w:bookmarkEnd w:id="19"/>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6"/>
        </w:numPr>
        <w:jc w:val="both"/>
        <w:rPr>
          <w:rFonts w:ascii="Bookman Old Style" w:hAnsi="Bookman Old Style"/>
        </w:rPr>
      </w:pPr>
      <w:r w:rsidRPr="00BA763A">
        <w:rPr>
          <w:rFonts w:ascii="Bookman Old Style" w:hAnsi="Bookman Old Style"/>
        </w:rPr>
        <w:t xml:space="preserve"> The tender shall have no interlineations, erasures, or overwriting except as necessary to correct errors made by the </w:t>
      </w:r>
      <w:r w:rsidRPr="00BA763A">
        <w:rPr>
          <w:rFonts w:ascii="Bookman Old Style" w:hAnsi="Bookman Old Style"/>
        </w:rPr>
        <w:lastRenderedPageBreak/>
        <w:t>tenderer, in which case such corrections shall be initialed by the person or persons signing the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0" w:name="_Toc18400618"/>
      <w:r w:rsidRPr="00BA763A">
        <w:rPr>
          <w:rFonts w:ascii="Bookman Old Style" w:hAnsi="Bookman Old Style"/>
          <w:sz w:val="24"/>
        </w:rPr>
        <w:t>2.17</w:t>
      </w:r>
      <w:r w:rsidRPr="00BA763A">
        <w:rPr>
          <w:rFonts w:ascii="Bookman Old Style" w:hAnsi="Bookman Old Style"/>
          <w:sz w:val="24"/>
        </w:rPr>
        <w:tab/>
        <w:t>Sealing and Marking of Tenders</w:t>
      </w:r>
      <w:bookmarkEnd w:id="20"/>
    </w:p>
    <w:p w:rsidR="00E76F21" w:rsidRPr="00BA763A" w:rsidRDefault="00E76F21" w:rsidP="00E76F21">
      <w:pPr>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Tenderer shall seal the original and each copy of the tender in separate envelopes, duly marking the envelopes as “ORIGINAL” and “COPY.” The envelopes shall then be sealed in an outer envelope.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inner and outer envelopes shall:</w:t>
      </w:r>
    </w:p>
    <w:p w:rsidR="00E76F21" w:rsidRPr="00BA763A" w:rsidRDefault="00E76F21" w:rsidP="00E76F21">
      <w:pPr>
        <w:ind w:left="1440" w:hanging="720"/>
        <w:jc w:val="both"/>
        <w:rPr>
          <w:rFonts w:ascii="Bookman Old Style" w:hAnsi="Bookman Old Style"/>
        </w:rPr>
      </w:pPr>
      <w:r w:rsidRPr="00BA763A">
        <w:rPr>
          <w:rFonts w:ascii="Bookman Old Style" w:hAnsi="Bookman Old Style"/>
        </w:rPr>
        <w:t>(a)</w:t>
      </w:r>
      <w:r w:rsidRPr="00BA763A">
        <w:rPr>
          <w:rFonts w:ascii="Bookman Old Style" w:hAnsi="Bookman Old Style"/>
        </w:rPr>
        <w:tab/>
        <w:t>Be addressed to the Procuring entity at the address given in the Invitation to Tender:</w:t>
      </w:r>
    </w:p>
    <w:p w:rsidR="00E76F21" w:rsidRPr="00BA763A" w:rsidRDefault="00E76F21" w:rsidP="00E76F21">
      <w:pPr>
        <w:jc w:val="both"/>
        <w:rPr>
          <w:rFonts w:ascii="Bookman Old Style" w:hAnsi="Bookman Old Style"/>
          <w:i/>
          <w:iCs/>
          <w:u w:val="single"/>
        </w:rPr>
      </w:pP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720"/>
        <w:jc w:val="both"/>
        <w:rPr>
          <w:rFonts w:ascii="Bookman Old Style" w:hAnsi="Bookman Old Style"/>
        </w:rPr>
      </w:pPr>
      <w:r w:rsidRPr="00BA763A">
        <w:rPr>
          <w:rFonts w:ascii="Bookman Old Style" w:hAnsi="Bookman Old Style"/>
        </w:rPr>
        <w:t>(b)</w:t>
      </w:r>
      <w:r w:rsidRPr="00BA763A">
        <w:rPr>
          <w:rFonts w:ascii="Bookman Old Style" w:hAnsi="Bookman Old Style"/>
        </w:rPr>
        <w:tab/>
        <w:t xml:space="preserve">Bear, tender number and name in the Invitation for Tenders and the words, “DO NOT OPEN BEFORE </w:t>
      </w:r>
      <w:r w:rsidR="003A7392">
        <w:rPr>
          <w:rFonts w:ascii="Bookman Old Style" w:hAnsi="Bookman Old Style"/>
          <w:b/>
          <w:color w:val="FF0000"/>
        </w:rPr>
        <w:t>29</w:t>
      </w:r>
      <w:r w:rsidR="003A7392" w:rsidRPr="003A7392">
        <w:rPr>
          <w:rFonts w:ascii="Bookman Old Style" w:hAnsi="Bookman Old Style"/>
          <w:b/>
          <w:color w:val="FF0000"/>
          <w:vertAlign w:val="superscript"/>
        </w:rPr>
        <w:t>th</w:t>
      </w:r>
      <w:r w:rsidR="003A7392">
        <w:rPr>
          <w:rFonts w:ascii="Bookman Old Style" w:hAnsi="Bookman Old Style"/>
          <w:b/>
          <w:color w:val="FF0000"/>
        </w:rPr>
        <w:t xml:space="preserve"> October 2019</w:t>
      </w:r>
      <w:r w:rsidR="00B8759A">
        <w:rPr>
          <w:rFonts w:ascii="Bookman Old Style" w:hAnsi="Bookman Old Style"/>
          <w:b/>
          <w:color w:val="FF0000"/>
        </w:rPr>
        <w:t xml:space="preserve"> </w:t>
      </w:r>
      <w:r w:rsidRPr="00BA763A">
        <w:rPr>
          <w:rFonts w:ascii="Bookman Old Style" w:hAnsi="Bookman Old Style"/>
          <w:b/>
          <w:color w:val="FF0000"/>
        </w:rPr>
        <w:t>at 1</w:t>
      </w:r>
      <w:r w:rsidR="00B8759A">
        <w:rPr>
          <w:rFonts w:ascii="Bookman Old Style" w:hAnsi="Bookman Old Style"/>
          <w:b/>
          <w:color w:val="FF0000"/>
        </w:rPr>
        <w:t>0</w:t>
      </w:r>
      <w:r w:rsidRPr="00BA763A">
        <w:rPr>
          <w:rFonts w:ascii="Bookman Old Style" w:hAnsi="Bookman Old Style"/>
          <w:b/>
          <w:color w:val="FF0000"/>
        </w:rPr>
        <w:t>.00 A.M</w:t>
      </w: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The inner envelopes shall also indicate the name and address of the tenderer to enable the tender to be returned unopened in case it is declared “late”.</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7"/>
        </w:numPr>
        <w:jc w:val="both"/>
        <w:rPr>
          <w:rFonts w:ascii="Bookman Old Style" w:hAnsi="Bookman Old Style"/>
        </w:rPr>
      </w:pPr>
      <w:r w:rsidRPr="00BA763A">
        <w:rPr>
          <w:rFonts w:ascii="Bookman Old Style" w:hAnsi="Bookman Old Style"/>
        </w:rPr>
        <w:t>If the outer envelope is not sealed and marked as required by paragraph 2.17.2, the Procuring entity will assume no responsibility for the tender’s misplacement or premature opening.</w:t>
      </w:r>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21" w:name="_Toc18400619"/>
      <w:r w:rsidRPr="00BA763A">
        <w:rPr>
          <w:rFonts w:ascii="Bookman Old Style" w:hAnsi="Bookman Old Style"/>
          <w:sz w:val="24"/>
        </w:rPr>
        <w:t>2.18</w:t>
      </w:r>
      <w:r w:rsidRPr="00BA763A">
        <w:rPr>
          <w:rFonts w:ascii="Bookman Old Style" w:hAnsi="Bookman Old Style"/>
          <w:sz w:val="24"/>
        </w:rPr>
        <w:tab/>
        <w:t>Deadline for Submission of Tenders</w:t>
      </w:r>
      <w:bookmarkEnd w:id="21"/>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BodyText"/>
        <w:numPr>
          <w:ilvl w:val="2"/>
          <w:numId w:val="18"/>
        </w:numPr>
        <w:jc w:val="both"/>
        <w:rPr>
          <w:rFonts w:ascii="Bookman Old Style" w:hAnsi="Bookman Old Style"/>
          <w:sz w:val="24"/>
        </w:rPr>
      </w:pPr>
      <w:r w:rsidRPr="00BA763A">
        <w:rPr>
          <w:rFonts w:ascii="Bookman Old Style" w:hAnsi="Bookman Old Style"/>
          <w:sz w:val="24"/>
        </w:rPr>
        <w:t>Tenders must be received by the Procuring entity at the address specified under paragraph 2.17.2 no later tha</w:t>
      </w:r>
      <w:r w:rsidR="003A7392">
        <w:rPr>
          <w:rFonts w:ascii="Bookman Old Style" w:hAnsi="Bookman Old Style"/>
          <w:sz w:val="24"/>
        </w:rPr>
        <w:t xml:space="preserve">n </w:t>
      </w:r>
      <w:r w:rsidR="003A7392" w:rsidRPr="003A7392">
        <w:rPr>
          <w:rFonts w:ascii="Bookman Old Style" w:hAnsi="Bookman Old Style"/>
          <w:b/>
          <w:color w:val="FF0000"/>
          <w:sz w:val="24"/>
        </w:rPr>
        <w:t>29th October</w:t>
      </w:r>
      <w:r w:rsidR="003A7392">
        <w:rPr>
          <w:rFonts w:ascii="Bookman Old Style" w:hAnsi="Bookman Old Style"/>
          <w:sz w:val="24"/>
        </w:rPr>
        <w:t xml:space="preserve"> </w:t>
      </w:r>
      <w:r w:rsidR="003A7392">
        <w:rPr>
          <w:rFonts w:ascii="Bookman Old Style" w:hAnsi="Bookman Old Style"/>
          <w:b/>
          <w:color w:val="FF0000"/>
          <w:sz w:val="24"/>
        </w:rPr>
        <w:t>at</w:t>
      </w:r>
      <w:r w:rsidRPr="00BA763A">
        <w:rPr>
          <w:rFonts w:ascii="Bookman Old Style" w:hAnsi="Bookman Old Style"/>
          <w:b/>
          <w:color w:val="FF0000"/>
          <w:sz w:val="24"/>
        </w:rPr>
        <w:t xml:space="preserve"> 1</w:t>
      </w:r>
      <w:r w:rsidR="00B8759A">
        <w:rPr>
          <w:rFonts w:ascii="Bookman Old Style" w:hAnsi="Bookman Old Style"/>
          <w:b/>
          <w:color w:val="FF0000"/>
          <w:sz w:val="24"/>
        </w:rPr>
        <w:t>0</w:t>
      </w:r>
      <w:r w:rsidRPr="00BA763A">
        <w:rPr>
          <w:rFonts w:ascii="Bookman Old Style" w:hAnsi="Bookman Old Style"/>
          <w:b/>
          <w:color w:val="FF0000"/>
          <w:sz w:val="24"/>
        </w:rPr>
        <w:t>.00 A.M</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8"/>
        </w:numPr>
        <w:jc w:val="both"/>
        <w:rPr>
          <w:rFonts w:ascii="Bookman Old Style" w:hAnsi="Bookman Old Style"/>
        </w:rPr>
      </w:pPr>
      <w:r w:rsidRPr="00BA763A">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22" w:name="_Toc18400620"/>
      <w:r w:rsidRPr="00BA763A">
        <w:rPr>
          <w:rFonts w:ascii="Bookman Old Style" w:hAnsi="Bookman Old Style"/>
          <w:sz w:val="24"/>
        </w:rPr>
        <w:t>2.19</w:t>
      </w:r>
      <w:r w:rsidRPr="00BA763A">
        <w:rPr>
          <w:rFonts w:ascii="Bookman Old Style" w:hAnsi="Bookman Old Style"/>
          <w:sz w:val="24"/>
        </w:rPr>
        <w:tab/>
        <w:t>Modification and Withdrawal of Tenders</w:t>
      </w:r>
      <w:bookmarkEnd w:id="22"/>
    </w:p>
    <w:p w:rsidR="00E76F21" w:rsidRPr="00BA763A" w:rsidRDefault="00E76F21" w:rsidP="00E76F21">
      <w:pPr>
        <w:pStyle w:val="Heading2"/>
        <w:jc w:val="both"/>
        <w:rPr>
          <w:rFonts w:ascii="Bookman Old Style" w:hAnsi="Bookman Old Style"/>
          <w:sz w:val="24"/>
        </w:rPr>
      </w:pPr>
    </w:p>
    <w:p w:rsidR="00E76F21" w:rsidRPr="00BA763A" w:rsidRDefault="00E76F21" w:rsidP="00E76F21">
      <w:pPr>
        <w:pStyle w:val="BodyText"/>
        <w:numPr>
          <w:ilvl w:val="2"/>
          <w:numId w:val="19"/>
        </w:numPr>
        <w:jc w:val="both"/>
        <w:rPr>
          <w:rFonts w:ascii="Bookman Old Style" w:hAnsi="Bookman Old Style"/>
          <w:sz w:val="24"/>
        </w:rPr>
      </w:pPr>
      <w:r w:rsidRPr="00BA763A">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lastRenderedPageBreak/>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A763A">
        <w:rPr>
          <w:rFonts w:ascii="Bookman Old Style" w:hAnsi="Bookman Old Style"/>
        </w:rPr>
        <w:t>not</w:t>
      </w:r>
      <w:proofErr w:type="spellEnd"/>
      <w:r w:rsidRPr="00BA763A">
        <w:rPr>
          <w:rFonts w:ascii="Bookman Old Style" w:hAnsi="Bookman Old Style"/>
        </w:rPr>
        <w:t xml:space="preserve"> later than the deadline for submission of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No tender may be modified after the deadline for submission of tenders.</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BA763A">
        <w:rPr>
          <w:rFonts w:ascii="Bookman Old Style" w:hAnsi="Bookman Old Style"/>
        </w:rPr>
        <w:t>pursuant  to</w:t>
      </w:r>
      <w:proofErr w:type="gramEnd"/>
      <w:r w:rsidRPr="00BA763A">
        <w:rPr>
          <w:rFonts w:ascii="Bookman Old Style" w:hAnsi="Bookman Old Style"/>
        </w:rPr>
        <w:t xml:space="preserve"> paragraph 2.14.7</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The procuring entity may at any time terminate procurement proceedings before contract award and shall not be liable to any person for the termination.</w:t>
      </w:r>
    </w:p>
    <w:p w:rsidR="00E76F21" w:rsidRPr="00BA763A" w:rsidRDefault="00E76F21" w:rsidP="00E76F21">
      <w:pPr>
        <w:jc w:val="both"/>
        <w:rPr>
          <w:rFonts w:ascii="Bookman Old Style" w:hAnsi="Bookman Old Style"/>
        </w:rPr>
      </w:pPr>
    </w:p>
    <w:p w:rsidR="00E76F21" w:rsidRPr="00BA763A" w:rsidRDefault="00E76F21" w:rsidP="00E76F21">
      <w:pPr>
        <w:numPr>
          <w:ilvl w:val="2"/>
          <w:numId w:val="19"/>
        </w:numPr>
        <w:jc w:val="both"/>
        <w:rPr>
          <w:rFonts w:ascii="Bookman Old Style" w:hAnsi="Bookman Old Style"/>
        </w:rPr>
      </w:pPr>
      <w:r w:rsidRPr="00BA763A">
        <w:rPr>
          <w:rFonts w:ascii="Bookman Old Style" w:hAnsi="Bookman Old Style"/>
        </w:rPr>
        <w:t>The procuring entity shall give prompt notice of the termination to the tenderers and on request give its reasons for termination within 14 days of receiving the request from any tenderer.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3" w:name="_Toc18400621"/>
      <w:r w:rsidRPr="00BA763A">
        <w:rPr>
          <w:rFonts w:ascii="Bookman Old Style" w:hAnsi="Bookman Old Style"/>
          <w:sz w:val="24"/>
        </w:rPr>
        <w:t>2.20</w:t>
      </w:r>
      <w:r w:rsidRPr="00BA763A">
        <w:rPr>
          <w:rFonts w:ascii="Bookman Old Style" w:hAnsi="Bookman Old Style"/>
          <w:sz w:val="24"/>
        </w:rPr>
        <w:tab/>
        <w:t>Opening of Tenders</w:t>
      </w:r>
      <w:bookmarkEnd w:id="23"/>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 xml:space="preserve">The Procuring entity will open all tenders in the presence of tenderers’ representatives who choose to attend, at </w:t>
      </w:r>
      <w:r w:rsidR="003A7392">
        <w:rPr>
          <w:rFonts w:ascii="Bookman Old Style" w:hAnsi="Bookman Old Style"/>
          <w:b/>
          <w:color w:val="FF0000"/>
        </w:rPr>
        <w:t>29</w:t>
      </w:r>
      <w:r w:rsidR="003A7392" w:rsidRPr="003A7392">
        <w:rPr>
          <w:rFonts w:ascii="Bookman Old Style" w:hAnsi="Bookman Old Style"/>
          <w:b/>
          <w:color w:val="FF0000"/>
          <w:vertAlign w:val="superscript"/>
        </w:rPr>
        <w:t>th</w:t>
      </w:r>
      <w:r w:rsidR="003A7392">
        <w:rPr>
          <w:rFonts w:ascii="Bookman Old Style" w:hAnsi="Bookman Old Style"/>
          <w:b/>
          <w:color w:val="FF0000"/>
        </w:rPr>
        <w:t xml:space="preserve"> October 2019</w:t>
      </w:r>
      <w:r w:rsidRPr="00BA763A">
        <w:rPr>
          <w:rFonts w:ascii="Bookman Old Style" w:hAnsi="Bookman Old Style"/>
          <w:b/>
          <w:color w:val="FF0000"/>
        </w:rPr>
        <w:t xml:space="preserve"> 1</w:t>
      </w:r>
      <w:r w:rsidR="009A7D61">
        <w:rPr>
          <w:rFonts w:ascii="Bookman Old Style" w:hAnsi="Bookman Old Style"/>
          <w:b/>
          <w:color w:val="FF0000"/>
        </w:rPr>
        <w:t>0</w:t>
      </w:r>
      <w:r w:rsidRPr="00BA763A">
        <w:rPr>
          <w:rFonts w:ascii="Bookman Old Style" w:hAnsi="Bookman Old Style"/>
          <w:b/>
          <w:color w:val="FF0000"/>
        </w:rPr>
        <w:t xml:space="preserve">.00 A.M  </w:t>
      </w:r>
      <w:r w:rsidRPr="00BA763A">
        <w:rPr>
          <w:rFonts w:ascii="Bookman Old Style" w:hAnsi="Bookman Old Style"/>
          <w:color w:val="FF0000"/>
        </w:rPr>
        <w:t xml:space="preserve"> </w:t>
      </w:r>
      <w:r w:rsidRPr="00BA763A">
        <w:rPr>
          <w:rFonts w:ascii="Bookman Old Style" w:hAnsi="Bookman Old Style"/>
        </w:rPr>
        <w:t>and in the location specified in the Invitation to Tender.</w:t>
      </w:r>
    </w:p>
    <w:p w:rsidR="00E76F21" w:rsidRPr="00BA763A" w:rsidRDefault="00E76F21" w:rsidP="00E76F21">
      <w:pPr>
        <w:ind w:left="720"/>
        <w:jc w:val="both"/>
        <w:rPr>
          <w:rFonts w:ascii="Bookman Old Style" w:hAnsi="Bookman Old Style"/>
        </w:rPr>
      </w:pPr>
    </w:p>
    <w:p w:rsidR="00E76F21" w:rsidRPr="00BA763A" w:rsidRDefault="00E76F21" w:rsidP="007B1261">
      <w:pPr>
        <w:numPr>
          <w:ilvl w:val="1"/>
          <w:numId w:val="36"/>
        </w:numPr>
        <w:jc w:val="both"/>
        <w:rPr>
          <w:rFonts w:ascii="Bookman Old Style" w:hAnsi="Bookman Old Style"/>
        </w:rPr>
      </w:pPr>
      <w:r w:rsidRPr="00BA763A">
        <w:rPr>
          <w:rFonts w:ascii="Bookman Old Style" w:hAnsi="Bookman Old Style"/>
        </w:rPr>
        <w:t>The tenderers’ representatives who are present shall sign a register evidencing their attendance.</w:t>
      </w:r>
    </w:p>
    <w:p w:rsidR="00E76F21" w:rsidRPr="00BA763A" w:rsidRDefault="00E76F21" w:rsidP="00E76F21">
      <w:pPr>
        <w:ind w:left="720"/>
        <w:jc w:val="both"/>
        <w:rPr>
          <w:rFonts w:ascii="Bookman Old Style" w:hAnsi="Bookman Old Style"/>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6"/>
        </w:numPr>
        <w:jc w:val="both"/>
        <w:rPr>
          <w:rFonts w:ascii="Bookman Old Style" w:hAnsi="Bookman Old Style"/>
        </w:rPr>
      </w:pPr>
      <w:r w:rsidRPr="00BA763A">
        <w:rPr>
          <w:rFonts w:ascii="Bookman Old Style" w:hAnsi="Bookman Old Style"/>
        </w:rPr>
        <w:t>The Procuring entity will prepare minutes of the tender opening.</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4" w:name="_Toc18400622"/>
      <w:r w:rsidRPr="00BA763A">
        <w:rPr>
          <w:rFonts w:ascii="Bookman Old Style" w:hAnsi="Bookman Old Style"/>
          <w:sz w:val="24"/>
        </w:rPr>
        <w:lastRenderedPageBreak/>
        <w:t>2.21</w:t>
      </w:r>
      <w:r w:rsidRPr="00BA763A">
        <w:rPr>
          <w:rFonts w:ascii="Bookman Old Style" w:hAnsi="Bookman Old Style"/>
          <w:sz w:val="24"/>
        </w:rPr>
        <w:tab/>
        <w:t>Clarification of Tenders</w:t>
      </w:r>
      <w:bookmarkEnd w:id="24"/>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37"/>
        </w:numPr>
        <w:jc w:val="both"/>
        <w:rPr>
          <w:rFonts w:ascii="Bookman Old Style" w:hAnsi="Bookman Old Style"/>
          <w:sz w:val="24"/>
        </w:rPr>
      </w:pPr>
      <w:r w:rsidRPr="00BA763A">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37"/>
        </w:numPr>
        <w:jc w:val="both"/>
        <w:rPr>
          <w:rFonts w:ascii="Bookman Old Style" w:hAnsi="Bookman Old Style"/>
        </w:rPr>
      </w:pPr>
      <w:r w:rsidRPr="00BA763A">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5" w:name="_Toc18400623"/>
      <w:r w:rsidRPr="00BA763A">
        <w:rPr>
          <w:rFonts w:ascii="Bookman Old Style" w:hAnsi="Bookman Old Style"/>
          <w:sz w:val="24"/>
        </w:rPr>
        <w:t>2.22</w:t>
      </w:r>
      <w:r w:rsidRPr="00BA763A">
        <w:rPr>
          <w:rFonts w:ascii="Bookman Old Style" w:hAnsi="Bookman Old Style"/>
          <w:sz w:val="24"/>
        </w:rPr>
        <w:tab/>
        <w:t>Preliminary Examination</w:t>
      </w:r>
      <w:bookmarkEnd w:id="25"/>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38"/>
        </w:numPr>
        <w:jc w:val="both"/>
        <w:rPr>
          <w:rFonts w:ascii="Bookman Old Style" w:hAnsi="Bookman Old Style"/>
        </w:rPr>
      </w:pPr>
      <w:r w:rsidRPr="00BA763A">
        <w:rPr>
          <w:rFonts w:ascii="Bookman Old Style" w:hAnsi="Bookman Old Style"/>
        </w:rPr>
        <w:t>If a tender is not substantially responsive, it will be rejected by the Procuring entity and may not subsequently be made responsive by the tenderer by correction of the non-conformity.</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26" w:name="_Toc18400624"/>
      <w:r w:rsidRPr="00BA763A">
        <w:rPr>
          <w:rFonts w:ascii="Bookman Old Style" w:hAnsi="Bookman Old Style"/>
          <w:sz w:val="24"/>
        </w:rPr>
        <w:t>2.23</w:t>
      </w:r>
      <w:r w:rsidRPr="00BA763A">
        <w:rPr>
          <w:rFonts w:ascii="Bookman Old Style" w:hAnsi="Bookman Old Style"/>
          <w:sz w:val="24"/>
        </w:rPr>
        <w:tab/>
        <w:t>Conversion to Single Currency</w:t>
      </w:r>
      <w:bookmarkEnd w:id="26"/>
    </w:p>
    <w:p w:rsidR="00E76F21" w:rsidRPr="00BA763A" w:rsidRDefault="00E76F21" w:rsidP="00E76F21">
      <w:pPr>
        <w:jc w:val="both"/>
        <w:rPr>
          <w:rFonts w:ascii="Bookman Old Style" w:hAnsi="Bookman Old Style"/>
          <w:b/>
          <w:bCs/>
        </w:rPr>
      </w:pPr>
    </w:p>
    <w:p w:rsidR="00E76F21" w:rsidRPr="00BA763A" w:rsidRDefault="00E76F21" w:rsidP="007B1261">
      <w:pPr>
        <w:pStyle w:val="BodyText2"/>
        <w:numPr>
          <w:ilvl w:val="2"/>
          <w:numId w:val="39"/>
        </w:numPr>
        <w:rPr>
          <w:rFonts w:ascii="Bookman Old Style" w:hAnsi="Bookman Old Style"/>
          <w:sz w:val="24"/>
        </w:rPr>
      </w:pPr>
      <w:r w:rsidRPr="00BA763A">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color w:val="FF0000"/>
          <w:sz w:val="24"/>
        </w:rPr>
      </w:pPr>
      <w:bookmarkStart w:id="27" w:name="_Toc18400625"/>
      <w:r w:rsidRPr="00BA763A">
        <w:rPr>
          <w:rFonts w:ascii="Bookman Old Style" w:hAnsi="Bookman Old Style"/>
          <w:sz w:val="24"/>
        </w:rPr>
        <w:t>2.24</w:t>
      </w:r>
      <w:r w:rsidRPr="00BA763A">
        <w:rPr>
          <w:rFonts w:ascii="Bookman Old Style" w:hAnsi="Bookman Old Style"/>
          <w:sz w:val="24"/>
        </w:rPr>
        <w:tab/>
        <w:t>Evaluation and Comparison of Tenders</w:t>
      </w:r>
      <w:bookmarkEnd w:id="27"/>
      <w:r w:rsidRPr="00BA763A">
        <w:rPr>
          <w:rFonts w:ascii="Bookman Old Style" w:hAnsi="Bookman Old Style"/>
          <w:color w:val="FF0000"/>
          <w:sz w:val="24"/>
        </w:rPr>
        <w:t xml:space="preserve">  </w:t>
      </w:r>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The Procuring entity will evaluate and compare the tenders which have been determined to be substantially responsive, pursuant to paragraph 2.22</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The tender evaluation committee shall evaluate the tender within 30 days of the validity period from the date of opening the tender.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40"/>
        </w:numPr>
        <w:jc w:val="both"/>
        <w:rPr>
          <w:rFonts w:ascii="Bookman Old Style" w:hAnsi="Bookman Old Style"/>
          <w:sz w:val="24"/>
        </w:rPr>
      </w:pPr>
      <w:r w:rsidRPr="00BA763A">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2"/>
        <w:rPr>
          <w:rFonts w:ascii="Bookman Old Style" w:hAnsi="Bookman Old Style"/>
          <w:sz w:val="24"/>
        </w:rPr>
      </w:pPr>
      <w:bookmarkStart w:id="28" w:name="_Toc18400626"/>
      <w:r w:rsidRPr="00BA763A">
        <w:rPr>
          <w:rFonts w:ascii="Bookman Old Style" w:hAnsi="Bookman Old Style"/>
          <w:sz w:val="24"/>
        </w:rPr>
        <w:t>2.25</w:t>
      </w:r>
      <w:r w:rsidRPr="00BA763A">
        <w:rPr>
          <w:rFonts w:ascii="Bookman Old Style" w:hAnsi="Bookman Old Style"/>
          <w:sz w:val="24"/>
        </w:rPr>
        <w:tab/>
        <w:t>Preference</w:t>
      </w:r>
      <w:bookmarkEnd w:id="28"/>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1"/>
        </w:numPr>
        <w:jc w:val="both"/>
        <w:rPr>
          <w:rFonts w:ascii="Bookman Old Style" w:hAnsi="Bookman Old Style"/>
        </w:rPr>
      </w:pPr>
      <w:r w:rsidRPr="00BA763A">
        <w:rPr>
          <w:rFonts w:ascii="Bookman Old Style" w:hAnsi="Bookman Old Style"/>
        </w:rPr>
        <w:t>Preference where allowed in the evaluation of tenders shall not exceed 15%</w:t>
      </w:r>
    </w:p>
    <w:p w:rsidR="00E76F21" w:rsidRPr="00BA763A" w:rsidRDefault="00E76F21" w:rsidP="00E76F21">
      <w:pPr>
        <w:jc w:val="both"/>
        <w:rPr>
          <w:rFonts w:ascii="Bookman Old Style" w:hAnsi="Bookman Old Style"/>
        </w:rPr>
      </w:pPr>
    </w:p>
    <w:p w:rsidR="00E76F21" w:rsidRPr="00BA763A" w:rsidRDefault="00E76F21" w:rsidP="007B1261">
      <w:pPr>
        <w:pStyle w:val="Heading2"/>
        <w:numPr>
          <w:ilvl w:val="1"/>
          <w:numId w:val="44"/>
        </w:numPr>
        <w:rPr>
          <w:rFonts w:ascii="Bookman Old Style" w:hAnsi="Bookman Old Style"/>
          <w:sz w:val="24"/>
        </w:rPr>
      </w:pPr>
      <w:bookmarkStart w:id="29" w:name="_Toc18400627"/>
      <w:r w:rsidRPr="00BA763A">
        <w:rPr>
          <w:rFonts w:ascii="Bookman Old Style" w:hAnsi="Bookman Old Style"/>
          <w:sz w:val="24"/>
        </w:rPr>
        <w:t>Contacting the Procuring entity</w:t>
      </w:r>
      <w:bookmarkEnd w:id="29"/>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3"/>
        </w:numPr>
        <w:jc w:val="both"/>
        <w:rPr>
          <w:rFonts w:ascii="Bookman Old Style" w:hAnsi="Bookman Old Style"/>
        </w:rPr>
      </w:pPr>
      <w:r w:rsidRPr="00BA763A">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Any effort by a tenderer to influence the Procuring entity in its decisions on tender, evaluation, tender comparison, or contract award may result in the rejection of the Tenderer’s tender.</w:t>
      </w:r>
    </w:p>
    <w:p w:rsidR="00E76F21" w:rsidRPr="00BA763A" w:rsidRDefault="00E76F21" w:rsidP="00E76F21">
      <w:pPr>
        <w:jc w:val="both"/>
        <w:rPr>
          <w:rFonts w:ascii="Bookman Old Style" w:hAnsi="Bookman Old Style"/>
        </w:rPr>
      </w:pPr>
    </w:p>
    <w:p w:rsidR="00E76F21" w:rsidRPr="00BA763A" w:rsidRDefault="00E76F21" w:rsidP="007B1261">
      <w:pPr>
        <w:pStyle w:val="Heading2"/>
        <w:numPr>
          <w:ilvl w:val="1"/>
          <w:numId w:val="42"/>
        </w:numPr>
        <w:rPr>
          <w:rFonts w:ascii="Bookman Old Style" w:hAnsi="Bookman Old Style"/>
          <w:sz w:val="24"/>
        </w:rPr>
      </w:pPr>
      <w:bookmarkStart w:id="30" w:name="_Toc18400628"/>
      <w:r w:rsidRPr="00BA763A">
        <w:rPr>
          <w:rFonts w:ascii="Bookman Old Style" w:hAnsi="Bookman Old Style"/>
          <w:sz w:val="24"/>
        </w:rPr>
        <w:t>Award of Contract</w:t>
      </w:r>
      <w:bookmarkEnd w:id="30"/>
    </w:p>
    <w:p w:rsidR="00E76F21" w:rsidRPr="00BA763A" w:rsidRDefault="00E76F21" w:rsidP="00E76F21">
      <w:pPr>
        <w:jc w:val="both"/>
        <w:rPr>
          <w:rFonts w:ascii="Bookman Old Style" w:hAnsi="Bookman Old Style"/>
          <w:b/>
          <w:bCs/>
        </w:rPr>
      </w:pPr>
    </w:p>
    <w:p w:rsidR="00E76F21" w:rsidRPr="00BA763A" w:rsidRDefault="00E76F21" w:rsidP="00E76F21">
      <w:pPr>
        <w:pStyle w:val="Heading3"/>
        <w:numPr>
          <w:ilvl w:val="2"/>
          <w:numId w:val="4"/>
        </w:numPr>
        <w:jc w:val="left"/>
        <w:rPr>
          <w:rFonts w:ascii="Bookman Old Style" w:hAnsi="Bookman Old Style"/>
          <w:sz w:val="24"/>
        </w:rPr>
      </w:pPr>
      <w:bookmarkStart w:id="31" w:name="_Toc18400629"/>
      <w:r w:rsidRPr="00BA763A">
        <w:rPr>
          <w:rFonts w:ascii="Bookman Old Style" w:hAnsi="Bookman Old Style"/>
          <w:sz w:val="24"/>
        </w:rPr>
        <w:t>Post-qualification</w:t>
      </w:r>
      <w:bookmarkEnd w:id="31"/>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lastRenderedPageBreak/>
        <w:t xml:space="preserve">The determination will take into account the tenderer financial, technical, and production capabilities.  It will be based upon an examination of the documentary evidence of the </w:t>
      </w:r>
      <w:proofErr w:type="gramStart"/>
      <w:r w:rsidRPr="00BA763A">
        <w:rPr>
          <w:rFonts w:ascii="Bookman Old Style" w:hAnsi="Bookman Old Style"/>
        </w:rPr>
        <w:t>tenderers</w:t>
      </w:r>
      <w:proofErr w:type="gramEnd"/>
      <w:r w:rsidRPr="00BA763A">
        <w:rPr>
          <w:rFonts w:ascii="Bookman Old Style" w:hAnsi="Bookman Old Style"/>
        </w:rPr>
        <w:t xml:space="preserve"> qualifications submitted by the tenderer, pursuant to paragraph 2.12.3 as well as such other information as the Procuring entity deems necessary and appropriate.</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E76F21" w:rsidRPr="00BA763A" w:rsidRDefault="00E76F21" w:rsidP="00E76F21">
      <w:pPr>
        <w:jc w:val="both"/>
        <w:rPr>
          <w:rFonts w:ascii="Bookman Old Style" w:hAnsi="Bookman Old Style"/>
        </w:rPr>
      </w:pPr>
    </w:p>
    <w:p w:rsidR="00E76F21" w:rsidRPr="00BA763A" w:rsidRDefault="00E76F21" w:rsidP="00E76F21">
      <w:pPr>
        <w:pStyle w:val="Heading3"/>
        <w:jc w:val="left"/>
        <w:rPr>
          <w:rFonts w:ascii="Bookman Old Style" w:hAnsi="Bookman Old Style"/>
          <w:sz w:val="24"/>
        </w:rPr>
      </w:pPr>
      <w:bookmarkStart w:id="32" w:name="_Toc18400630"/>
      <w:r w:rsidRPr="00BA763A">
        <w:rPr>
          <w:rFonts w:ascii="Bookman Old Style" w:hAnsi="Bookman Old Style"/>
          <w:sz w:val="24"/>
        </w:rPr>
        <w:t>(b)</w:t>
      </w:r>
      <w:r w:rsidRPr="00BA763A">
        <w:rPr>
          <w:rFonts w:ascii="Bookman Old Style" w:hAnsi="Bookman Old Style"/>
          <w:sz w:val="24"/>
        </w:rPr>
        <w:tab/>
        <w:t>Award Criteria</w:t>
      </w:r>
      <w:bookmarkEnd w:id="32"/>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E76F21" w:rsidRPr="00BA763A" w:rsidRDefault="00E76F21" w:rsidP="00E76F21">
      <w:pPr>
        <w:jc w:val="both"/>
        <w:rPr>
          <w:rFonts w:ascii="Bookman Old Style" w:hAnsi="Bookman Old Style"/>
        </w:rPr>
      </w:pPr>
    </w:p>
    <w:p w:rsidR="00E76F21" w:rsidRPr="00BA763A" w:rsidRDefault="00E76F21" w:rsidP="00E76F21">
      <w:pPr>
        <w:pStyle w:val="Heading3"/>
        <w:jc w:val="left"/>
        <w:rPr>
          <w:rFonts w:ascii="Bookman Old Style" w:hAnsi="Bookman Old Style"/>
          <w:sz w:val="24"/>
        </w:rPr>
      </w:pPr>
      <w:bookmarkStart w:id="33" w:name="_Toc18400631"/>
      <w:r w:rsidRPr="00BA763A">
        <w:rPr>
          <w:rFonts w:ascii="Bookman Old Style" w:hAnsi="Bookman Old Style"/>
          <w:sz w:val="24"/>
        </w:rPr>
        <w:t>(c)</w:t>
      </w:r>
      <w:r w:rsidRPr="00BA763A">
        <w:rPr>
          <w:rFonts w:ascii="Bookman Old Style" w:hAnsi="Bookman Old Style"/>
          <w:sz w:val="24"/>
        </w:rPr>
        <w:tab/>
        <w:t>Procuring entity’s Right to Vary quantities</w:t>
      </w:r>
      <w:bookmarkEnd w:id="33"/>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E76F21" w:rsidRPr="00BA763A" w:rsidRDefault="00E76F21" w:rsidP="00E76F21">
      <w:pPr>
        <w:jc w:val="both"/>
        <w:rPr>
          <w:rFonts w:ascii="Bookman Old Style" w:hAnsi="Bookman Old Style"/>
        </w:rPr>
      </w:pPr>
    </w:p>
    <w:p w:rsidR="00E76F21" w:rsidRPr="00BA763A" w:rsidRDefault="00E76F21" w:rsidP="00E76F21">
      <w:pPr>
        <w:pStyle w:val="Heading3"/>
        <w:rPr>
          <w:rFonts w:ascii="Bookman Old Style" w:hAnsi="Bookman Old Style"/>
          <w:sz w:val="24"/>
        </w:rPr>
      </w:pPr>
      <w:bookmarkStart w:id="34" w:name="_Toc18400632"/>
      <w:r w:rsidRPr="00BA763A">
        <w:rPr>
          <w:rFonts w:ascii="Bookman Old Style" w:hAnsi="Bookman Old Style"/>
          <w:sz w:val="24"/>
        </w:rPr>
        <w:t>(d)</w:t>
      </w:r>
      <w:r w:rsidRPr="00BA763A">
        <w:rPr>
          <w:rFonts w:ascii="Bookman Old Style" w:hAnsi="Bookman Old Style"/>
          <w:sz w:val="24"/>
        </w:rPr>
        <w:tab/>
        <w:t>Procuring entity’s Right to accept or Reject any or All Tenders</w:t>
      </w:r>
      <w:bookmarkEnd w:id="34"/>
    </w:p>
    <w:p w:rsidR="00E76F21" w:rsidRPr="00BA763A" w:rsidRDefault="00E76F21" w:rsidP="00E76F21">
      <w:pPr>
        <w:jc w:val="both"/>
        <w:rPr>
          <w:rFonts w:ascii="Bookman Old Style" w:hAnsi="Bookman Old Style"/>
          <w:b/>
          <w:bCs/>
        </w:rPr>
      </w:pPr>
    </w:p>
    <w:p w:rsidR="00E76F21" w:rsidRPr="00BA763A" w:rsidRDefault="00E76F21" w:rsidP="007B1261">
      <w:pPr>
        <w:numPr>
          <w:ilvl w:val="2"/>
          <w:numId w:val="45"/>
        </w:numPr>
        <w:jc w:val="both"/>
        <w:rPr>
          <w:rFonts w:ascii="Bookman Old Style" w:hAnsi="Bookman Old Style"/>
        </w:rPr>
      </w:pPr>
      <w:r w:rsidRPr="00BA763A">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35" w:name="_Toc18400633"/>
      <w:r w:rsidRPr="00BA763A">
        <w:rPr>
          <w:rFonts w:ascii="Bookman Old Style" w:hAnsi="Bookman Old Style"/>
          <w:sz w:val="24"/>
        </w:rPr>
        <w:t>2.28</w:t>
      </w:r>
      <w:r w:rsidRPr="00BA763A">
        <w:rPr>
          <w:rFonts w:ascii="Bookman Old Style" w:hAnsi="Bookman Old Style"/>
          <w:sz w:val="24"/>
        </w:rPr>
        <w:tab/>
        <w:t>Notification of Award</w:t>
      </w:r>
      <w:bookmarkEnd w:id="35"/>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6"/>
        </w:numPr>
        <w:jc w:val="both"/>
        <w:rPr>
          <w:rFonts w:ascii="Bookman Old Style" w:hAnsi="Bookman Old Style"/>
          <w:sz w:val="24"/>
        </w:rPr>
      </w:pPr>
      <w:r w:rsidRPr="00BA763A">
        <w:rPr>
          <w:rFonts w:ascii="Bookman Old Style" w:hAnsi="Bookman Old Style"/>
          <w:sz w:val="24"/>
        </w:rPr>
        <w:t>Prior to the expiration of the period of tender validity, the Procuring entity will notify the successful tenderer in writing that its tender has been accepted.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6"/>
        </w:numPr>
        <w:jc w:val="both"/>
        <w:rPr>
          <w:rFonts w:ascii="Bookman Old Style" w:hAnsi="Bookman Old Style"/>
        </w:rPr>
      </w:pPr>
      <w:r w:rsidRPr="00BA763A">
        <w:rPr>
          <w:rFonts w:ascii="Bookman Old Style" w:hAnsi="Bookman Old Style"/>
        </w:rPr>
        <w:lastRenderedPageBreak/>
        <w:t xml:space="preserve"> </w:t>
      </w:r>
      <w:proofErr w:type="gramStart"/>
      <w:r w:rsidRPr="00BA763A">
        <w:rPr>
          <w:rFonts w:ascii="Bookman Old Style" w:hAnsi="Bookman Old Style"/>
        </w:rPr>
        <w:t>The  notification</w:t>
      </w:r>
      <w:proofErr w:type="gramEnd"/>
      <w:r w:rsidRPr="00BA763A">
        <w:rPr>
          <w:rFonts w:ascii="Bookman Old Style" w:hAnsi="Bookman Old Style"/>
        </w:rPr>
        <w:t xml:space="preserve"> of award will constitute the formation of the Contract but will have to wait until the contract is finally signed by both parties</w:t>
      </w:r>
    </w:p>
    <w:p w:rsidR="00E76F21" w:rsidRPr="00BA763A" w:rsidRDefault="00E76F21" w:rsidP="00E76F21">
      <w:pPr>
        <w:jc w:val="both"/>
        <w:rPr>
          <w:rFonts w:ascii="Bookman Old Style" w:hAnsi="Bookman Old Style"/>
        </w:rPr>
      </w:pPr>
    </w:p>
    <w:p w:rsidR="00E76F21" w:rsidRPr="00BA763A" w:rsidRDefault="00E76F21" w:rsidP="007B1261">
      <w:pPr>
        <w:numPr>
          <w:ilvl w:val="2"/>
          <w:numId w:val="46"/>
        </w:numPr>
        <w:jc w:val="both"/>
        <w:rPr>
          <w:rFonts w:ascii="Bookman Old Style" w:hAnsi="Bookman Old Style"/>
        </w:rPr>
      </w:pPr>
      <w:r w:rsidRPr="00BA763A">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36" w:name="_Toc18400634"/>
      <w:r w:rsidRPr="00BA763A">
        <w:rPr>
          <w:rFonts w:ascii="Bookman Old Style" w:hAnsi="Bookman Old Style"/>
          <w:sz w:val="24"/>
        </w:rPr>
        <w:t>2.29</w:t>
      </w:r>
      <w:r w:rsidRPr="00BA763A">
        <w:rPr>
          <w:rFonts w:ascii="Bookman Old Style" w:hAnsi="Bookman Old Style"/>
          <w:sz w:val="24"/>
        </w:rPr>
        <w:tab/>
        <w:t>Signing of Contract</w:t>
      </w:r>
      <w:bookmarkEnd w:id="36"/>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7"/>
        </w:numPr>
        <w:jc w:val="both"/>
        <w:rPr>
          <w:rFonts w:ascii="Bookman Old Style" w:hAnsi="Bookman Old Style"/>
          <w:sz w:val="24"/>
        </w:rPr>
      </w:pPr>
      <w:r w:rsidRPr="00BA763A">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E76F21" w:rsidRPr="00BA763A" w:rsidRDefault="00E76F21" w:rsidP="007B1261">
      <w:pPr>
        <w:pStyle w:val="BodyText"/>
        <w:numPr>
          <w:ilvl w:val="2"/>
          <w:numId w:val="47"/>
        </w:numPr>
        <w:jc w:val="both"/>
        <w:rPr>
          <w:rFonts w:ascii="Bookman Old Style" w:hAnsi="Bookman Old Style"/>
          <w:sz w:val="24"/>
        </w:rPr>
      </w:pPr>
      <w:r w:rsidRPr="00BA763A">
        <w:rPr>
          <w:rFonts w:ascii="Bookman Old Style" w:hAnsi="Bookman Old Style"/>
          <w:sz w:val="24"/>
        </w:rPr>
        <w:t>The parties to the contract shall have it signed within 30 days from the date of notification of contract award unless there is an administrative review request.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7"/>
        </w:numPr>
        <w:jc w:val="both"/>
        <w:rPr>
          <w:rFonts w:ascii="Bookman Old Style" w:hAnsi="Bookman Old Style"/>
        </w:rPr>
      </w:pPr>
      <w:r w:rsidRPr="00BA763A">
        <w:rPr>
          <w:rFonts w:ascii="Bookman Old Style" w:hAnsi="Bookman Old Style"/>
        </w:rPr>
        <w:t>Within thirty (30) days of receipt of the Contract Form, the successful tenderer shall sign and date the contract and return it to the Procuring entity.</w:t>
      </w:r>
    </w:p>
    <w:p w:rsidR="00E76F21" w:rsidRPr="00BA763A" w:rsidRDefault="00E76F21" w:rsidP="00E76F21">
      <w:pPr>
        <w:jc w:val="both"/>
        <w:rPr>
          <w:rFonts w:ascii="Bookman Old Style" w:hAnsi="Bookman Old Style"/>
        </w:rPr>
      </w:pPr>
    </w:p>
    <w:p w:rsidR="00E76F21" w:rsidRPr="00BA763A" w:rsidRDefault="00E76F21" w:rsidP="00E76F21">
      <w:pPr>
        <w:pStyle w:val="Heading2"/>
        <w:rPr>
          <w:rFonts w:ascii="Bookman Old Style" w:hAnsi="Bookman Old Style"/>
          <w:sz w:val="24"/>
        </w:rPr>
      </w:pPr>
      <w:bookmarkStart w:id="37" w:name="_Toc18400635"/>
      <w:r w:rsidRPr="00BA763A">
        <w:rPr>
          <w:rFonts w:ascii="Bookman Old Style" w:hAnsi="Bookman Old Style"/>
          <w:sz w:val="24"/>
        </w:rPr>
        <w:t>2.30</w:t>
      </w:r>
      <w:r w:rsidRPr="00BA763A">
        <w:rPr>
          <w:rFonts w:ascii="Bookman Old Style" w:hAnsi="Bookman Old Style"/>
          <w:sz w:val="24"/>
        </w:rPr>
        <w:tab/>
        <w:t>Performance Security</w:t>
      </w:r>
      <w:bookmarkEnd w:id="37"/>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8"/>
        </w:numPr>
        <w:jc w:val="both"/>
        <w:rPr>
          <w:rFonts w:ascii="Bookman Old Style" w:hAnsi="Bookman Old Style"/>
          <w:sz w:val="24"/>
        </w:rPr>
      </w:pPr>
      <w:r w:rsidRPr="00BA763A">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numPr>
          <w:ilvl w:val="2"/>
          <w:numId w:val="48"/>
        </w:numPr>
        <w:jc w:val="both"/>
        <w:rPr>
          <w:rFonts w:ascii="Bookman Old Style" w:hAnsi="Bookman Old Style"/>
        </w:rPr>
      </w:pPr>
      <w:r w:rsidRPr="00BA763A">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E76F21" w:rsidRPr="00BA763A" w:rsidRDefault="00E76F21" w:rsidP="00E76F21">
      <w:pPr>
        <w:pStyle w:val="Heading2"/>
        <w:rPr>
          <w:rFonts w:ascii="Bookman Old Style" w:hAnsi="Bookman Old Style"/>
          <w:b w:val="0"/>
          <w:bCs w:val="0"/>
          <w:sz w:val="24"/>
        </w:rPr>
      </w:pPr>
    </w:p>
    <w:p w:rsidR="00E76F21" w:rsidRPr="00BA763A" w:rsidRDefault="00E76F21" w:rsidP="00E76F21">
      <w:pPr>
        <w:pStyle w:val="Heading2"/>
        <w:rPr>
          <w:rFonts w:ascii="Bookman Old Style" w:hAnsi="Bookman Old Style"/>
          <w:sz w:val="24"/>
        </w:rPr>
      </w:pPr>
      <w:bookmarkStart w:id="38" w:name="_Toc18400636"/>
      <w:r w:rsidRPr="00BA763A">
        <w:rPr>
          <w:rFonts w:ascii="Bookman Old Style" w:hAnsi="Bookman Old Style"/>
          <w:sz w:val="24"/>
        </w:rPr>
        <w:t>2.31 Corrupt or Fraudulent Practices</w:t>
      </w:r>
      <w:bookmarkEnd w:id="38"/>
    </w:p>
    <w:p w:rsidR="00E76F21" w:rsidRPr="00BA763A" w:rsidRDefault="00E76F21" w:rsidP="00E76F21">
      <w:pPr>
        <w:jc w:val="both"/>
        <w:rPr>
          <w:rFonts w:ascii="Bookman Old Style" w:hAnsi="Bookman Old Style"/>
          <w:b/>
          <w:bCs/>
        </w:rPr>
      </w:pPr>
    </w:p>
    <w:p w:rsidR="00E76F21" w:rsidRPr="00BA763A" w:rsidRDefault="00E76F21" w:rsidP="007B1261">
      <w:pPr>
        <w:pStyle w:val="BodyText"/>
        <w:numPr>
          <w:ilvl w:val="2"/>
          <w:numId w:val="49"/>
        </w:numPr>
        <w:jc w:val="both"/>
        <w:rPr>
          <w:rFonts w:ascii="Bookman Old Style" w:hAnsi="Bookman Old Style"/>
          <w:sz w:val="24"/>
        </w:rPr>
      </w:pPr>
      <w:r w:rsidRPr="00BA763A">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E76F21" w:rsidRPr="00BA763A" w:rsidRDefault="00E76F21" w:rsidP="007B1261">
      <w:pPr>
        <w:pStyle w:val="BodyText"/>
        <w:numPr>
          <w:ilvl w:val="0"/>
          <w:numId w:val="25"/>
        </w:numPr>
        <w:jc w:val="both"/>
        <w:rPr>
          <w:rFonts w:ascii="Bookman Old Style" w:hAnsi="Bookman Old Style"/>
          <w:sz w:val="24"/>
        </w:rPr>
      </w:pPr>
      <w:r w:rsidRPr="00BA763A">
        <w:rPr>
          <w:rFonts w:ascii="Bookman Old Style" w:hAnsi="Bookman Old Style"/>
          <w:sz w:val="24"/>
        </w:rPr>
        <w:lastRenderedPageBreak/>
        <w:t xml:space="preserve">“corrupt practice” means the offering, giving, receiving, or soliciting of anything of value to influence the action of a public official in the procurement process or in contract execution; and </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0"/>
          <w:numId w:val="25"/>
        </w:numPr>
        <w:jc w:val="both"/>
        <w:rPr>
          <w:rFonts w:ascii="Bookman Old Style" w:hAnsi="Bookman Old Style"/>
          <w:sz w:val="24"/>
        </w:rPr>
      </w:pPr>
      <w:r w:rsidRPr="00BA763A">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E76F21" w:rsidRPr="00BA763A" w:rsidRDefault="00E76F21" w:rsidP="00E76F21">
      <w:pPr>
        <w:pStyle w:val="BodyText"/>
        <w:ind w:left="720"/>
        <w:jc w:val="both"/>
        <w:rPr>
          <w:rFonts w:ascii="Bookman Old Style" w:hAnsi="Bookman Old Style"/>
          <w:sz w:val="24"/>
        </w:rPr>
      </w:pPr>
    </w:p>
    <w:p w:rsidR="00E76F21" w:rsidRPr="00BA763A" w:rsidRDefault="00E76F21" w:rsidP="007B1261">
      <w:pPr>
        <w:pStyle w:val="BodyText"/>
        <w:numPr>
          <w:ilvl w:val="2"/>
          <w:numId w:val="50"/>
        </w:numPr>
        <w:jc w:val="both"/>
        <w:rPr>
          <w:rFonts w:ascii="Bookman Old Style" w:hAnsi="Bookman Old Style"/>
          <w:sz w:val="24"/>
        </w:rPr>
      </w:pPr>
      <w:r w:rsidRPr="00BA763A">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0"/>
        </w:numPr>
        <w:jc w:val="both"/>
        <w:rPr>
          <w:rFonts w:ascii="Bookman Old Style" w:hAnsi="Bookman Old Style"/>
          <w:sz w:val="24"/>
        </w:rPr>
      </w:pPr>
      <w:r w:rsidRPr="00BA763A">
        <w:rPr>
          <w:rFonts w:ascii="Bookman Old Style" w:hAnsi="Bookman Old Style"/>
          <w:sz w:val="24"/>
        </w:rPr>
        <w:t xml:space="preserve">Further a tenderer who is found to have indulged in corrupt or fraudulent practices risks being debarred from participating in public procurement in Kenya. </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39" w:name="_Toc18400637"/>
      <w:r w:rsidRPr="00BA763A">
        <w:rPr>
          <w:rFonts w:ascii="Bookman Old Style" w:hAnsi="Bookman Old Style"/>
          <w:sz w:val="24"/>
        </w:rPr>
        <w:lastRenderedPageBreak/>
        <w:t>Appendix to Instructions to Tenderers</w:t>
      </w:r>
      <w:bookmarkEnd w:id="39"/>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E76F21" w:rsidRPr="00BA763A" w:rsidRDefault="00E76F21" w:rsidP="00E76F21">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E76F21" w:rsidRPr="00BA763A" w:rsidTr="00B40F83">
        <w:trPr>
          <w:trHeight w:val="836"/>
        </w:trPr>
        <w:tc>
          <w:tcPr>
            <w:tcW w:w="1933" w:type="dxa"/>
            <w:shd w:val="clear" w:color="auto" w:fill="B3B3B3"/>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rsidR="00E76F21" w:rsidRPr="00BA763A" w:rsidRDefault="00E76F21" w:rsidP="00B40F83">
            <w:pPr>
              <w:rPr>
                <w:rFonts w:ascii="Bookman Old Style" w:hAnsi="Bookman Old Style"/>
                <w:b/>
                <w:highlight w:val="lightGray"/>
              </w:rPr>
            </w:pPr>
          </w:p>
        </w:tc>
        <w:tc>
          <w:tcPr>
            <w:tcW w:w="7715" w:type="dxa"/>
            <w:shd w:val="clear" w:color="auto" w:fill="B3B3B3"/>
          </w:tcPr>
          <w:p w:rsidR="00E76F21" w:rsidRPr="00BA763A" w:rsidRDefault="00E76F21" w:rsidP="00B40F83">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B40F83">
        <w:trPr>
          <w:trHeight w:val="287"/>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eligible tenders: Open to all eligible candidates</w:t>
            </w:r>
            <w:r w:rsidRPr="00BA763A">
              <w:rPr>
                <w:rFonts w:ascii="Bookman Old Style" w:hAnsi="Bookman Old Style"/>
                <w:b/>
              </w:rPr>
              <w:t>.</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2.2.2</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Price to be charged for tender documents-NIL</w:t>
            </w:r>
          </w:p>
          <w:p w:rsidR="00E76F21" w:rsidRPr="00BA763A" w:rsidRDefault="00E76F21" w:rsidP="00B40F83">
            <w:pPr>
              <w:ind w:left="720" w:hanging="648"/>
              <w:rPr>
                <w:rFonts w:ascii="Bookman Old Style" w:hAnsi="Bookman Old Style"/>
                <w:b/>
              </w:rPr>
            </w:pPr>
            <w:r w:rsidRPr="00BA763A">
              <w:rPr>
                <w:rFonts w:ascii="Bookman Old Style" w:hAnsi="Bookman Old Style"/>
                <w:b/>
              </w:rPr>
              <w:t>The document to be downloaded free of change from the website/IFMIS Portal.</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2.10</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 xml:space="preserve">Particulars of other currencies allowed. </w:t>
            </w:r>
            <w:r w:rsidRPr="00BA763A">
              <w:rPr>
                <w:rFonts w:ascii="Bookman Old Style" w:hAnsi="Bookman Old Style"/>
                <w:b/>
              </w:rPr>
              <w:t>None</w:t>
            </w:r>
          </w:p>
        </w:tc>
      </w:tr>
      <w:tr w:rsidR="00E76F21" w:rsidRPr="00BA763A" w:rsidTr="00B40F83">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2.11</w:t>
            </w:r>
          </w:p>
        </w:tc>
        <w:tc>
          <w:tcPr>
            <w:tcW w:w="7715" w:type="dxa"/>
          </w:tcPr>
          <w:p w:rsidR="00E76F21" w:rsidRPr="00BA763A" w:rsidRDefault="00E76F21" w:rsidP="00B40F83">
            <w:pPr>
              <w:rPr>
                <w:rFonts w:ascii="Bookman Old Style" w:hAnsi="Bookman Old Style"/>
              </w:rPr>
            </w:pPr>
            <w:r w:rsidRPr="00BA763A">
              <w:rPr>
                <w:rFonts w:ascii="Bookman Old Style" w:hAnsi="Bookman Old Style"/>
              </w:rPr>
              <w:t xml:space="preserve">Submission is through </w:t>
            </w:r>
            <w:r w:rsidRPr="00BA763A">
              <w:rPr>
                <w:rFonts w:ascii="Bookman Old Style" w:hAnsi="Bookman Old Style"/>
                <w:b/>
                <w:i/>
                <w:u w:val="single"/>
              </w:rPr>
              <w:t>IFMIS ONLY</w:t>
            </w:r>
            <w:r w:rsidRPr="00BA763A">
              <w:rPr>
                <w:rFonts w:ascii="Bookman Old Style" w:hAnsi="Bookman Old Style"/>
              </w:rPr>
              <w:t xml:space="preserve"> on or before for the lapse of the submission dead line. </w:t>
            </w:r>
          </w:p>
        </w:tc>
      </w:tr>
      <w:tr w:rsidR="00E76F21" w:rsidRPr="00BA763A" w:rsidTr="00B40F83">
        <w:trPr>
          <w:trHeight w:val="359"/>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2.12.2</w:t>
            </w:r>
          </w:p>
        </w:tc>
        <w:tc>
          <w:tcPr>
            <w:tcW w:w="7715" w:type="dxa"/>
          </w:tcPr>
          <w:p w:rsidR="0025408C" w:rsidRDefault="00E76F21" w:rsidP="0025408C">
            <w:pPr>
              <w:ind w:left="72"/>
              <w:jc w:val="both"/>
              <w:rPr>
                <w:rFonts w:ascii="Bookman Old Style" w:hAnsi="Bookman Old Style"/>
              </w:rPr>
            </w:pPr>
            <w:r w:rsidRPr="00BA763A">
              <w:rPr>
                <w:rFonts w:ascii="Bookman Old Style" w:hAnsi="Bookman Old Style"/>
              </w:rPr>
              <w:t xml:space="preserve">Particulars of tender security if applicable. </w:t>
            </w:r>
            <w:r w:rsidRPr="00BA763A">
              <w:rPr>
                <w:rFonts w:ascii="Bookman Old Style" w:hAnsi="Bookman Old Style"/>
                <w:b/>
              </w:rPr>
              <w:t xml:space="preserve">Tender Security </w:t>
            </w:r>
            <w:r w:rsidR="0025408C" w:rsidRPr="00BA763A">
              <w:rPr>
                <w:rFonts w:ascii="Bookman Old Style" w:hAnsi="Bookman Old Style"/>
                <w:b/>
              </w:rPr>
              <w:t xml:space="preserve">for </w:t>
            </w:r>
            <w:proofErr w:type="spellStart"/>
            <w:r w:rsidR="0025408C">
              <w:rPr>
                <w:rFonts w:ascii="Bookman Old Style" w:hAnsi="Bookman Old Style"/>
                <w:b/>
              </w:rPr>
              <w:t>Kes</w:t>
            </w:r>
            <w:proofErr w:type="spellEnd"/>
            <w:r w:rsidR="0025408C" w:rsidRPr="00BA763A">
              <w:rPr>
                <w:rFonts w:ascii="Bookman Old Style" w:hAnsi="Bookman Old Style"/>
                <w:b/>
              </w:rPr>
              <w:t>.</w:t>
            </w:r>
            <w:r w:rsidR="0025408C">
              <w:rPr>
                <w:rFonts w:ascii="Bookman Old Style" w:hAnsi="Bookman Old Style"/>
                <w:b/>
              </w:rPr>
              <w:t xml:space="preserve"> </w:t>
            </w:r>
            <w:r w:rsidR="003A7392">
              <w:rPr>
                <w:rFonts w:ascii="Bookman Old Style" w:hAnsi="Bookman Old Style"/>
                <w:b/>
              </w:rPr>
              <w:t>480</w:t>
            </w:r>
            <w:r w:rsidR="0025408C">
              <w:rPr>
                <w:rFonts w:ascii="Bookman Old Style" w:hAnsi="Bookman Old Style"/>
                <w:b/>
              </w:rPr>
              <w:t>,000</w:t>
            </w:r>
            <w:r w:rsidRPr="00BA763A">
              <w:rPr>
                <w:rFonts w:ascii="Bookman Old Style" w:hAnsi="Bookman Old Style"/>
                <w:b/>
                <w:color w:val="FF0000"/>
              </w:rPr>
              <w:t xml:space="preserve"> </w:t>
            </w:r>
            <w:r w:rsidRPr="00BA763A">
              <w:rPr>
                <w:rFonts w:ascii="Bookman Old Style" w:hAnsi="Bookman Old Style"/>
                <w:b/>
              </w:rPr>
              <w:t xml:space="preserve">in </w:t>
            </w:r>
            <w:r w:rsidR="0025408C">
              <w:rPr>
                <w:rFonts w:ascii="Bookman Old Style" w:hAnsi="Bookman Old Style"/>
                <w:b/>
              </w:rPr>
              <w:t>f</w:t>
            </w:r>
            <w:r w:rsidRPr="00BA763A">
              <w:rPr>
                <w:rFonts w:ascii="Bookman Old Style" w:hAnsi="Bookman Old Style"/>
                <w:b/>
              </w:rPr>
              <w:t xml:space="preserve">orm </w:t>
            </w:r>
            <w:r w:rsidR="0025408C">
              <w:rPr>
                <w:rFonts w:ascii="Bookman Old Style" w:hAnsi="Bookman Old Style"/>
                <w:b/>
              </w:rPr>
              <w:t xml:space="preserve">of </w:t>
            </w:r>
            <w:r w:rsidR="0025408C">
              <w:rPr>
                <w:rFonts w:ascii="Bookman Old Style" w:hAnsi="Bookman Old Style"/>
              </w:rPr>
              <w:t xml:space="preserve">a bank guarantee from a reputable Kenyan bank approved by PPRA to do so valid for 150 days from the bid submission deadline. </w:t>
            </w:r>
          </w:p>
          <w:p w:rsidR="0025408C" w:rsidRDefault="0025408C" w:rsidP="0025408C">
            <w:pPr>
              <w:ind w:left="72"/>
              <w:jc w:val="both"/>
              <w:rPr>
                <w:rFonts w:ascii="Bookman Old Style" w:hAnsi="Bookman Old Style"/>
              </w:rPr>
            </w:pPr>
          </w:p>
          <w:p w:rsidR="0025408C" w:rsidRPr="0025408C" w:rsidRDefault="00BA763A" w:rsidP="0025408C">
            <w:pPr>
              <w:ind w:left="72"/>
              <w:jc w:val="both"/>
              <w:rPr>
                <w:rFonts w:ascii="Bookman Old Style" w:hAnsi="Bookman Old Style"/>
                <w:b/>
                <w:color w:val="FF0000"/>
              </w:rPr>
            </w:pPr>
            <w:r w:rsidRPr="0025408C">
              <w:rPr>
                <w:rFonts w:ascii="Bookman Old Style" w:hAnsi="Bookman Old Style"/>
                <w:b/>
                <w:color w:val="FF0000"/>
              </w:rPr>
              <w:t xml:space="preserve">The tender security must </w:t>
            </w:r>
            <w:r w:rsidR="003A7392">
              <w:rPr>
                <w:rFonts w:ascii="Bookman Old Style" w:hAnsi="Bookman Old Style"/>
                <w:b/>
                <w:color w:val="FF0000"/>
              </w:rPr>
              <w:t>be</w:t>
            </w:r>
            <w:r w:rsidR="0025408C" w:rsidRPr="0025408C">
              <w:rPr>
                <w:rFonts w:ascii="Bookman Old Style" w:hAnsi="Bookman Old Style"/>
                <w:b/>
                <w:color w:val="FF0000"/>
              </w:rPr>
              <w:t xml:space="preserve"> scanned</w:t>
            </w:r>
            <w:r w:rsidR="007D1D10" w:rsidRPr="0025408C">
              <w:rPr>
                <w:rFonts w:ascii="Bookman Old Style" w:hAnsi="Bookman Old Style"/>
                <w:b/>
                <w:color w:val="FF0000"/>
              </w:rPr>
              <w:t xml:space="preserve"> and attached on IFMIS. The Original tender security form must </w:t>
            </w:r>
            <w:r w:rsidRPr="0025408C">
              <w:rPr>
                <w:rFonts w:ascii="Bookman Old Style" w:hAnsi="Bookman Old Style"/>
                <w:b/>
                <w:color w:val="FF0000"/>
              </w:rPr>
              <w:t>be submitted</w:t>
            </w:r>
            <w:r w:rsidR="007D1D10" w:rsidRPr="0025408C">
              <w:rPr>
                <w:rFonts w:ascii="Bookman Old Style" w:hAnsi="Bookman Old Style"/>
                <w:b/>
                <w:color w:val="FF0000"/>
              </w:rPr>
              <w:t xml:space="preserve"> </w:t>
            </w:r>
            <w:r w:rsidRPr="0025408C">
              <w:rPr>
                <w:rFonts w:ascii="Bookman Old Style" w:hAnsi="Bookman Old Style"/>
                <w:b/>
                <w:color w:val="FF0000"/>
              </w:rPr>
              <w:t>at the EACC tender box on or before the tender submission deadline</w:t>
            </w:r>
            <w:r w:rsidR="0025408C" w:rsidRPr="0025408C">
              <w:rPr>
                <w:rFonts w:ascii="Bookman Old Style" w:hAnsi="Bookman Old Style"/>
                <w:b/>
                <w:color w:val="FF0000"/>
              </w:rPr>
              <w:t>.</w:t>
            </w:r>
          </w:p>
          <w:p w:rsidR="00BA763A" w:rsidRPr="00BA763A" w:rsidRDefault="0025408C" w:rsidP="0025408C">
            <w:pPr>
              <w:ind w:left="72"/>
              <w:jc w:val="both"/>
              <w:rPr>
                <w:rFonts w:ascii="Bookman Old Style" w:hAnsi="Bookman Old Style"/>
              </w:rPr>
            </w:pPr>
            <w:r w:rsidRPr="0025408C">
              <w:rPr>
                <w:rFonts w:ascii="Bookman Old Style" w:hAnsi="Bookman Old Style"/>
                <w:b/>
                <w:color w:val="FF0000"/>
              </w:rPr>
              <w:t>Note</w:t>
            </w:r>
            <w:r>
              <w:rPr>
                <w:rFonts w:ascii="Bookman Old Style" w:hAnsi="Bookman Old Style"/>
                <w:b/>
                <w:color w:val="FF0000"/>
              </w:rPr>
              <w:t>: -</w:t>
            </w:r>
            <w:r w:rsidRPr="0025408C">
              <w:rPr>
                <w:rFonts w:ascii="Bookman Old Style" w:hAnsi="Bookman Old Style"/>
                <w:b/>
                <w:color w:val="FF0000"/>
              </w:rPr>
              <w:t xml:space="preserve"> that for evaluation purpose only the scanned document attached in the IFIMIS will be a subject of evaluation.</w:t>
            </w:r>
            <w:r>
              <w:rPr>
                <w:rFonts w:ascii="Bookman Old Style" w:hAnsi="Bookman Old Style"/>
                <w:color w:val="FF0000"/>
              </w:rPr>
              <w:t xml:space="preserve">  </w:t>
            </w:r>
            <w:r w:rsidR="00BA763A" w:rsidRPr="00BA763A">
              <w:rPr>
                <w:rFonts w:ascii="Bookman Old Style" w:hAnsi="Bookman Old Style"/>
                <w:color w:val="FF0000"/>
              </w:rPr>
              <w:t xml:space="preserve"> </w:t>
            </w:r>
          </w:p>
        </w:tc>
      </w:tr>
      <w:tr w:rsidR="00E76F21" w:rsidRPr="00BA763A" w:rsidTr="00B40F83">
        <w:trPr>
          <w:trHeight w:val="467"/>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2.13</w:t>
            </w:r>
          </w:p>
        </w:tc>
        <w:tc>
          <w:tcPr>
            <w:tcW w:w="7715" w:type="dxa"/>
          </w:tcPr>
          <w:p w:rsidR="00E76F21" w:rsidRPr="00BA763A" w:rsidRDefault="00E76F21" w:rsidP="00B40F83">
            <w:pPr>
              <w:ind w:left="72"/>
              <w:rPr>
                <w:rFonts w:ascii="Bookman Old Style" w:hAnsi="Bookman Old Style"/>
              </w:rPr>
            </w:pPr>
            <w:r w:rsidRPr="00BA763A">
              <w:rPr>
                <w:rFonts w:ascii="Bookman Old Style" w:hAnsi="Bookman Old Style"/>
              </w:rPr>
              <w:t xml:space="preserve">Validity of Tenders: </w:t>
            </w:r>
            <w:r w:rsidRPr="00BA763A">
              <w:rPr>
                <w:rFonts w:ascii="Bookman Old Style" w:hAnsi="Bookman Old Style"/>
                <w:b/>
              </w:rPr>
              <w:t xml:space="preserve">Tenders Shall remain valid for 120 days </w:t>
            </w:r>
          </w:p>
        </w:tc>
      </w:tr>
      <w:tr w:rsidR="00E76F21" w:rsidRPr="00BA763A" w:rsidTr="00B40F83">
        <w:trPr>
          <w:trHeight w:val="881"/>
        </w:trPr>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2.22</w:t>
            </w:r>
          </w:p>
        </w:tc>
        <w:tc>
          <w:tcPr>
            <w:tcW w:w="7715" w:type="dxa"/>
          </w:tcPr>
          <w:p w:rsidR="00E76F21" w:rsidRPr="00BA763A" w:rsidRDefault="00E76F21" w:rsidP="00B40F83">
            <w:pPr>
              <w:ind w:left="720" w:hanging="648"/>
              <w:rPr>
                <w:rFonts w:ascii="Bookman Old Style" w:hAnsi="Bookman Old Style"/>
                <w:b/>
              </w:rPr>
            </w:pPr>
          </w:p>
          <w:p w:rsidR="00E76F21" w:rsidRPr="00BA763A" w:rsidRDefault="00E76F21" w:rsidP="00B40F83">
            <w:pPr>
              <w:ind w:left="720" w:hanging="648"/>
              <w:rPr>
                <w:rFonts w:ascii="Bookman Old Style" w:hAnsi="Bookman Old Style"/>
                <w:b/>
              </w:rPr>
            </w:pPr>
            <w:r w:rsidRPr="00BA763A">
              <w:rPr>
                <w:rFonts w:ascii="Bookman Old Style" w:hAnsi="Bookman Old Style"/>
                <w:b/>
              </w:rPr>
              <w:t>Evaluation Criteria</w:t>
            </w:r>
          </w:p>
          <w:p w:rsidR="00E76F21" w:rsidRPr="00BA763A" w:rsidRDefault="00E76F21" w:rsidP="00B40F83">
            <w:pPr>
              <w:ind w:left="720" w:hanging="648"/>
              <w:rPr>
                <w:rFonts w:ascii="Bookman Old Style" w:hAnsi="Bookman Old Style"/>
              </w:rPr>
            </w:pPr>
          </w:p>
          <w:p w:rsidR="00E76F21" w:rsidRPr="00BA763A" w:rsidRDefault="00E76F21" w:rsidP="00B40F83">
            <w:pPr>
              <w:ind w:left="72"/>
              <w:rPr>
                <w:rFonts w:ascii="Bookman Old Style" w:hAnsi="Bookman Old Style"/>
              </w:rPr>
            </w:pPr>
            <w:r w:rsidRPr="00BA763A">
              <w:rPr>
                <w:rFonts w:ascii="Bookman Old Style" w:hAnsi="Bookman Old Style"/>
              </w:rPr>
              <w:t>The following requirements must be met by the tenderer not withstanding other requirements in the tender documents: -</w:t>
            </w:r>
          </w:p>
          <w:p w:rsidR="00E76F21" w:rsidRPr="00BA763A" w:rsidRDefault="00E76F21"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BA763A" w:rsidRPr="00BA763A" w:rsidRDefault="00BA763A" w:rsidP="00B40F83">
            <w:pPr>
              <w:ind w:left="72"/>
              <w:rPr>
                <w:rFonts w:ascii="Bookman Old Style" w:hAnsi="Bookman Old Style"/>
              </w:rPr>
            </w:pPr>
          </w:p>
          <w:p w:rsidR="00E76F21" w:rsidRPr="00BA763A" w:rsidRDefault="00E76F21" w:rsidP="007B1261">
            <w:pPr>
              <w:numPr>
                <w:ilvl w:val="0"/>
                <w:numId w:val="33"/>
              </w:numPr>
              <w:contextualSpacing/>
              <w:rPr>
                <w:rFonts w:ascii="Bookman Old Style" w:hAnsi="Bookman Old Style"/>
                <w:b/>
              </w:rPr>
            </w:pPr>
            <w:r w:rsidRPr="00BA763A">
              <w:rPr>
                <w:rFonts w:ascii="Bookman Old Style" w:hAnsi="Bookman Old Style"/>
                <w:b/>
              </w:rPr>
              <w:lastRenderedPageBreak/>
              <w:t>Mandatory Requirements (MR)</w:t>
            </w:r>
          </w:p>
          <w:p w:rsidR="00E76F21" w:rsidRPr="00BA763A" w:rsidRDefault="00E76F21" w:rsidP="00B40F83">
            <w:pPr>
              <w:ind w:left="72"/>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4636"/>
              <w:gridCol w:w="2063"/>
            </w:tblGrid>
            <w:tr w:rsidR="00E76F21" w:rsidRPr="00BA763A" w:rsidTr="00C4092B">
              <w:tc>
                <w:tcPr>
                  <w:tcW w:w="790"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No.</w:t>
                  </w:r>
                </w:p>
              </w:tc>
              <w:tc>
                <w:tcPr>
                  <w:tcW w:w="4636"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Requirements</w:t>
                  </w:r>
                </w:p>
              </w:tc>
              <w:tc>
                <w:tcPr>
                  <w:tcW w:w="2063"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Responsive or Not Responsive</w:t>
                  </w:r>
                </w:p>
              </w:tc>
            </w:tr>
            <w:tr w:rsidR="00E76F21" w:rsidRPr="00BA763A" w:rsidTr="00C4092B">
              <w:tc>
                <w:tcPr>
                  <w:tcW w:w="790"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MR1</w:t>
                  </w:r>
                </w:p>
              </w:tc>
              <w:tc>
                <w:tcPr>
                  <w:tcW w:w="463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Must Submit a copy of certificate of Registration/Incorporation</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C4092B">
              <w:tc>
                <w:tcPr>
                  <w:tcW w:w="790"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MR2</w:t>
                  </w:r>
                </w:p>
              </w:tc>
              <w:tc>
                <w:tcPr>
                  <w:tcW w:w="463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Must Fill the Price Schedule in the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C4092B">
              <w:tc>
                <w:tcPr>
                  <w:tcW w:w="790"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MR3</w:t>
                  </w:r>
                </w:p>
              </w:tc>
              <w:tc>
                <w:tcPr>
                  <w:tcW w:w="463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Fill the Form of Tender in the Format </w:t>
                  </w:r>
                  <w:r w:rsidR="00AE750C" w:rsidRPr="00BA763A">
                    <w:rPr>
                      <w:rFonts w:ascii="Bookman Old Style" w:hAnsi="Bookman Old Style"/>
                    </w:rPr>
                    <w:t>have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C4092B">
              <w:tc>
                <w:tcPr>
                  <w:tcW w:w="790"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MR4</w:t>
                  </w:r>
                </w:p>
              </w:tc>
              <w:tc>
                <w:tcPr>
                  <w:tcW w:w="4636" w:type="dxa"/>
                  <w:shd w:val="clear" w:color="auto" w:fill="auto"/>
                </w:tcPr>
                <w:p w:rsidR="00E76F21" w:rsidRPr="00BA763A" w:rsidRDefault="00E76F21" w:rsidP="00C410DF">
                  <w:pPr>
                    <w:rPr>
                      <w:rFonts w:ascii="Bookman Old Style" w:hAnsi="Bookman Old Style"/>
                    </w:rPr>
                  </w:pPr>
                  <w:r w:rsidRPr="00BA763A">
                    <w:rPr>
                      <w:rFonts w:ascii="Bookman Old Style" w:hAnsi="Bookman Old Style"/>
                    </w:rPr>
                    <w:t xml:space="preserve">Tender Security of </w:t>
                  </w:r>
                  <w:proofErr w:type="spellStart"/>
                  <w:r w:rsidRPr="002B5598">
                    <w:rPr>
                      <w:rFonts w:ascii="Bookman Old Style" w:hAnsi="Bookman Old Style"/>
                      <w:b/>
                      <w:color w:val="FF0000"/>
                    </w:rPr>
                    <w:t>Kes</w:t>
                  </w:r>
                  <w:proofErr w:type="spellEnd"/>
                  <w:r w:rsidRPr="002B5598">
                    <w:rPr>
                      <w:rFonts w:ascii="Bookman Old Style" w:hAnsi="Bookman Old Style"/>
                      <w:b/>
                      <w:color w:val="FF0000"/>
                    </w:rPr>
                    <w:t xml:space="preserve">. </w:t>
                  </w:r>
                  <w:r w:rsidR="00C838A3">
                    <w:rPr>
                      <w:rFonts w:ascii="Bookman Old Style" w:hAnsi="Bookman Old Style"/>
                      <w:b/>
                      <w:color w:val="FF0000"/>
                    </w:rPr>
                    <w:t>48</w:t>
                  </w:r>
                  <w:r w:rsidR="007D1D10" w:rsidRPr="002B5598">
                    <w:rPr>
                      <w:rFonts w:ascii="Bookman Old Style" w:hAnsi="Bookman Old Style"/>
                      <w:b/>
                      <w:color w:val="FF0000"/>
                    </w:rPr>
                    <w:t>0</w:t>
                  </w:r>
                  <w:r w:rsidRPr="002B5598">
                    <w:rPr>
                      <w:rFonts w:ascii="Bookman Old Style" w:hAnsi="Bookman Old Style"/>
                      <w:b/>
                      <w:color w:val="FF0000"/>
                    </w:rPr>
                    <w:t>,000/=</w:t>
                  </w:r>
                  <w:r w:rsidRPr="00BA763A">
                    <w:rPr>
                      <w:rFonts w:ascii="Bookman Old Style" w:hAnsi="Bookman Old Style"/>
                      <w:color w:val="FF0000"/>
                    </w:rPr>
                    <w:t xml:space="preserve"> </w:t>
                  </w:r>
                  <w:r w:rsidRPr="00BA763A">
                    <w:rPr>
                      <w:rFonts w:ascii="Bookman Old Style" w:hAnsi="Bookman Old Style"/>
                    </w:rPr>
                    <w:t>in the format provided, valid for 150 days from date of tender closure</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C4092B">
              <w:tc>
                <w:tcPr>
                  <w:tcW w:w="790"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MR5</w:t>
                  </w:r>
                </w:p>
              </w:tc>
              <w:tc>
                <w:tcPr>
                  <w:tcW w:w="463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submit a dully filled up self-declaration </w:t>
                  </w:r>
                  <w:r w:rsidR="00AE750C" w:rsidRPr="00BA763A">
                    <w:rPr>
                      <w:rFonts w:ascii="Bookman Old Style" w:hAnsi="Bookman Old Style"/>
                    </w:rPr>
                    <w:t>form in</w:t>
                  </w:r>
                  <w:r w:rsidRPr="00BA763A">
                    <w:rPr>
                      <w:rFonts w:ascii="Bookman Old Style" w:hAnsi="Bookman Old Style"/>
                    </w:rPr>
                    <w:t xml:space="preserv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C4092B">
              <w:tc>
                <w:tcPr>
                  <w:tcW w:w="790"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MR6</w:t>
                  </w:r>
                </w:p>
              </w:tc>
              <w:tc>
                <w:tcPr>
                  <w:tcW w:w="463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 xml:space="preserve">Must submit a dully filled up Confidential Business </w:t>
                  </w:r>
                  <w:r w:rsidR="00AE750C" w:rsidRPr="00BA763A">
                    <w:rPr>
                      <w:rFonts w:ascii="Bookman Old Style" w:hAnsi="Bookman Old Style"/>
                    </w:rPr>
                    <w:t>Questionnaire in</w:t>
                  </w:r>
                  <w:r w:rsidRPr="00BA763A">
                    <w:rPr>
                      <w:rFonts w:ascii="Bookman Old Style" w:hAnsi="Bookman Old Style"/>
                    </w:rPr>
                    <w:t xml:space="preserve"> format provided</w:t>
                  </w:r>
                </w:p>
              </w:tc>
              <w:tc>
                <w:tcPr>
                  <w:tcW w:w="2063" w:type="dxa"/>
                  <w:shd w:val="clear" w:color="auto" w:fill="auto"/>
                </w:tcPr>
                <w:p w:rsidR="00E76F21" w:rsidRPr="00BA763A" w:rsidRDefault="00E76F21" w:rsidP="00B40F83">
                  <w:pPr>
                    <w:rPr>
                      <w:rFonts w:ascii="Bookman Old Style" w:hAnsi="Bookman Old Style"/>
                    </w:rPr>
                  </w:pPr>
                </w:p>
              </w:tc>
            </w:tr>
            <w:tr w:rsidR="00E76F21" w:rsidRPr="00BA763A" w:rsidTr="00C4092B">
              <w:tc>
                <w:tcPr>
                  <w:tcW w:w="790" w:type="dxa"/>
                  <w:shd w:val="clear" w:color="auto" w:fill="auto"/>
                </w:tcPr>
                <w:p w:rsidR="00E76F21" w:rsidRPr="00BA763A" w:rsidRDefault="00E76F21" w:rsidP="00B40F83">
                  <w:pPr>
                    <w:jc w:val="both"/>
                    <w:rPr>
                      <w:rFonts w:ascii="Bookman Old Style" w:hAnsi="Bookman Old Style"/>
                      <w:snapToGrid w:val="0"/>
                      <w:lang w:val="en-AU"/>
                    </w:rPr>
                  </w:pPr>
                  <w:r w:rsidRPr="00BA763A">
                    <w:rPr>
                      <w:rFonts w:ascii="Bookman Old Style" w:hAnsi="Bookman Old Style"/>
                      <w:snapToGrid w:val="0"/>
                      <w:lang w:val="en-AU"/>
                    </w:rPr>
                    <w:t>MR7</w:t>
                  </w:r>
                </w:p>
              </w:tc>
              <w:tc>
                <w:tcPr>
                  <w:tcW w:w="4636" w:type="dxa"/>
                  <w:shd w:val="clear" w:color="auto" w:fill="auto"/>
                </w:tcPr>
                <w:p w:rsidR="00E76F21" w:rsidRPr="00BA763A" w:rsidRDefault="00E76F21" w:rsidP="00B40F83">
                  <w:pPr>
                    <w:jc w:val="both"/>
                    <w:rPr>
                      <w:rFonts w:ascii="Bookman Old Style" w:hAnsi="Bookman Old Style"/>
                      <w:snapToGrid w:val="0"/>
                      <w:lang w:val="en-AU"/>
                    </w:rPr>
                  </w:pPr>
                  <w:r w:rsidRPr="00BA763A">
                    <w:rPr>
                      <w:rFonts w:ascii="Bookman Old Style" w:hAnsi="Bookman Old Style"/>
                      <w:snapToGrid w:val="0"/>
                      <w:lang w:val="en-AU"/>
                    </w:rPr>
                    <w:t xml:space="preserve">Must submit through the IFMIS platform </w:t>
                  </w:r>
                </w:p>
              </w:tc>
              <w:tc>
                <w:tcPr>
                  <w:tcW w:w="2063" w:type="dxa"/>
                  <w:shd w:val="clear" w:color="auto" w:fill="auto"/>
                </w:tcPr>
                <w:p w:rsidR="00E76F21" w:rsidRPr="00BA763A" w:rsidRDefault="00E76F21" w:rsidP="00B40F83">
                  <w:pPr>
                    <w:rPr>
                      <w:rFonts w:ascii="Bookman Old Style" w:hAnsi="Bookman Old Style"/>
                    </w:rPr>
                  </w:pPr>
                </w:p>
              </w:tc>
            </w:tr>
            <w:tr w:rsidR="00BA763A" w:rsidRPr="00BA763A" w:rsidTr="00C4092B">
              <w:tc>
                <w:tcPr>
                  <w:tcW w:w="790" w:type="dxa"/>
                  <w:shd w:val="clear" w:color="auto" w:fill="auto"/>
                </w:tcPr>
                <w:p w:rsidR="00BA763A" w:rsidRPr="00BA763A" w:rsidRDefault="00BA763A" w:rsidP="00BA763A">
                  <w:pPr>
                    <w:jc w:val="both"/>
                    <w:rPr>
                      <w:rFonts w:ascii="Bookman Old Style" w:hAnsi="Bookman Old Style"/>
                      <w:snapToGrid w:val="0"/>
                      <w:lang w:val="en-AU"/>
                    </w:rPr>
                  </w:pPr>
                  <w:r w:rsidRPr="00BA763A">
                    <w:rPr>
                      <w:rFonts w:ascii="Bookman Old Style" w:hAnsi="Bookman Old Style"/>
                      <w:snapToGrid w:val="0"/>
                      <w:lang w:val="en-AU"/>
                    </w:rPr>
                    <w:t xml:space="preserve">MR </w:t>
                  </w:r>
                  <w:r w:rsidR="007D1D10">
                    <w:rPr>
                      <w:rFonts w:ascii="Bookman Old Style" w:hAnsi="Bookman Old Style"/>
                      <w:snapToGrid w:val="0"/>
                      <w:lang w:val="en-AU"/>
                    </w:rPr>
                    <w:t>8</w:t>
                  </w:r>
                </w:p>
              </w:tc>
              <w:tc>
                <w:tcPr>
                  <w:tcW w:w="4636" w:type="dxa"/>
                  <w:shd w:val="clear" w:color="auto" w:fill="auto"/>
                </w:tcPr>
                <w:p w:rsidR="00BA763A" w:rsidRPr="00BA763A" w:rsidRDefault="00BA763A" w:rsidP="00BA763A">
                  <w:pPr>
                    <w:jc w:val="both"/>
                    <w:rPr>
                      <w:rFonts w:ascii="Bookman Old Style" w:hAnsi="Bookman Old Style"/>
                    </w:rPr>
                  </w:pPr>
                  <w:r w:rsidRPr="00BA763A">
                    <w:rPr>
                      <w:rFonts w:ascii="Bookman Old Style" w:hAnsi="Bookman Old Style"/>
                    </w:rPr>
                    <w:t>Must submit a valid Tax compliance Certificate from Kenya Revenue Authority</w:t>
                  </w:r>
                </w:p>
              </w:tc>
              <w:tc>
                <w:tcPr>
                  <w:tcW w:w="2063" w:type="dxa"/>
                  <w:shd w:val="clear" w:color="auto" w:fill="auto"/>
                </w:tcPr>
                <w:p w:rsidR="00BA763A" w:rsidRPr="00BA763A" w:rsidRDefault="00BA763A" w:rsidP="00BA763A">
                  <w:pPr>
                    <w:rPr>
                      <w:rFonts w:ascii="Bookman Old Style" w:hAnsi="Bookman Old Style"/>
                    </w:rPr>
                  </w:pPr>
                </w:p>
              </w:tc>
            </w:tr>
            <w:tr w:rsidR="009E6B50" w:rsidRPr="00BA763A" w:rsidTr="00C4092B">
              <w:tc>
                <w:tcPr>
                  <w:tcW w:w="790" w:type="dxa"/>
                  <w:shd w:val="clear" w:color="auto" w:fill="auto"/>
                </w:tcPr>
                <w:p w:rsidR="009E6B50" w:rsidRPr="00BA763A" w:rsidRDefault="009E6B50" w:rsidP="00BA763A">
                  <w:pPr>
                    <w:jc w:val="both"/>
                    <w:rPr>
                      <w:rFonts w:ascii="Bookman Old Style" w:hAnsi="Bookman Old Style"/>
                      <w:snapToGrid w:val="0"/>
                      <w:lang w:val="en-AU"/>
                    </w:rPr>
                  </w:pPr>
                  <w:r>
                    <w:rPr>
                      <w:rFonts w:ascii="Bookman Old Style" w:hAnsi="Bookman Old Style"/>
                      <w:snapToGrid w:val="0"/>
                      <w:lang w:val="en-AU"/>
                    </w:rPr>
                    <w:t xml:space="preserve">MR </w:t>
                  </w:r>
                  <w:r w:rsidR="005F1D79">
                    <w:rPr>
                      <w:rFonts w:ascii="Bookman Old Style" w:hAnsi="Bookman Old Style"/>
                      <w:snapToGrid w:val="0"/>
                      <w:lang w:val="en-AU"/>
                    </w:rPr>
                    <w:t>9</w:t>
                  </w:r>
                </w:p>
              </w:tc>
              <w:tc>
                <w:tcPr>
                  <w:tcW w:w="4636" w:type="dxa"/>
                  <w:shd w:val="clear" w:color="auto" w:fill="auto"/>
                </w:tcPr>
                <w:p w:rsidR="005F1D79" w:rsidRPr="00DF0F39" w:rsidRDefault="005F1D79" w:rsidP="005F1D79">
                  <w:pPr>
                    <w:spacing w:after="160" w:line="259" w:lineRule="auto"/>
                    <w:rPr>
                      <w:rFonts w:ascii="Bookman Old Style" w:hAnsi="Bookman Old Style"/>
                      <w:bCs/>
                      <w:lang w:val="en-GB"/>
                    </w:rPr>
                  </w:pPr>
                  <w:r>
                    <w:rPr>
                      <w:rFonts w:ascii="Bookman Old Style" w:hAnsi="Bookman Old Style"/>
                      <w:bCs/>
                      <w:lang w:val="en-GB"/>
                    </w:rPr>
                    <w:t>Must provide evidence</w:t>
                  </w:r>
                  <w:r w:rsidRPr="00DF0F39">
                    <w:rPr>
                      <w:rFonts w:ascii="Bookman Old Style" w:hAnsi="Bookman Old Style"/>
                      <w:bCs/>
                      <w:lang w:val="en-GB"/>
                    </w:rPr>
                    <w:t xml:space="preserve"> that they are licensed </w:t>
                  </w:r>
                  <w:r w:rsidRPr="00DF0F39">
                    <w:rPr>
                      <w:rFonts w:ascii="Bookman Old Style" w:hAnsi="Bookman Old Style"/>
                      <w:b/>
                      <w:bCs/>
                      <w:lang w:val="en-GB"/>
                    </w:rPr>
                    <w:t xml:space="preserve">Service Providers </w:t>
                  </w:r>
                  <w:r w:rsidRPr="00DF0F39">
                    <w:rPr>
                      <w:rFonts w:ascii="Bookman Old Style" w:hAnsi="Bookman Old Style"/>
                      <w:bCs/>
                      <w:lang w:val="en-GB"/>
                    </w:rPr>
                    <w:t>by</w:t>
                  </w:r>
                  <w:r w:rsidRPr="00DF0F39">
                    <w:rPr>
                      <w:rFonts w:ascii="Bookman Old Style" w:hAnsi="Bookman Old Style"/>
                      <w:b/>
                      <w:bCs/>
                      <w:lang w:val="en-GB"/>
                    </w:rPr>
                    <w:t xml:space="preserve"> Communication Authority </w:t>
                  </w:r>
                  <w:r w:rsidRPr="00DF0F39">
                    <w:rPr>
                      <w:rFonts w:ascii="Bookman Old Style" w:hAnsi="Bookman Old Style"/>
                      <w:bCs/>
                      <w:lang w:val="en-GB"/>
                    </w:rPr>
                    <w:t>as:</w:t>
                  </w:r>
                </w:p>
                <w:p w:rsidR="005F1D79" w:rsidRPr="00DF0F39" w:rsidRDefault="005F1D79" w:rsidP="005F1D79">
                  <w:pPr>
                    <w:numPr>
                      <w:ilvl w:val="2"/>
                      <w:numId w:val="80"/>
                    </w:numPr>
                    <w:spacing w:after="160" w:line="259" w:lineRule="auto"/>
                    <w:ind w:left="649" w:hanging="142"/>
                    <w:rPr>
                      <w:rFonts w:ascii="Bookman Old Style" w:hAnsi="Bookman Old Style"/>
                      <w:bCs/>
                      <w:lang w:val="en-GB"/>
                    </w:rPr>
                  </w:pPr>
                  <w:r w:rsidRPr="00DF0F39">
                    <w:rPr>
                      <w:rFonts w:ascii="Bookman Old Style" w:hAnsi="Bookman Old Style"/>
                      <w:bCs/>
                      <w:lang w:val="en-GB"/>
                    </w:rPr>
                    <w:t>Network Facilities Provider Tier2</w:t>
                  </w:r>
                </w:p>
                <w:p w:rsidR="009E6B50" w:rsidRPr="005F1D79" w:rsidRDefault="005F1D79" w:rsidP="005F1D79">
                  <w:pPr>
                    <w:numPr>
                      <w:ilvl w:val="2"/>
                      <w:numId w:val="80"/>
                    </w:numPr>
                    <w:spacing w:after="160" w:line="259" w:lineRule="auto"/>
                    <w:ind w:left="649" w:hanging="142"/>
                    <w:rPr>
                      <w:rFonts w:ascii="Bookman Old Style" w:hAnsi="Bookman Old Style"/>
                      <w:bCs/>
                      <w:lang w:val="en-GB"/>
                    </w:rPr>
                  </w:pPr>
                  <w:r w:rsidRPr="00DF0F39">
                    <w:rPr>
                      <w:rFonts w:ascii="Bookman Old Style" w:hAnsi="Bookman Old Style"/>
                      <w:bCs/>
                      <w:lang w:val="en-GB"/>
                    </w:rPr>
                    <w:t>Applications Service Provider (ASP)</w:t>
                  </w:r>
                </w:p>
              </w:tc>
              <w:tc>
                <w:tcPr>
                  <w:tcW w:w="2063" w:type="dxa"/>
                  <w:shd w:val="clear" w:color="auto" w:fill="auto"/>
                </w:tcPr>
                <w:p w:rsidR="009E6B50" w:rsidRPr="00BA763A" w:rsidRDefault="009E6B50" w:rsidP="00BA763A">
                  <w:pPr>
                    <w:rPr>
                      <w:rFonts w:ascii="Bookman Old Style" w:hAnsi="Bookman Old Style"/>
                    </w:rPr>
                  </w:pPr>
                </w:p>
              </w:tc>
            </w:tr>
          </w:tbl>
          <w:p w:rsidR="00E76F21" w:rsidRPr="00BA763A" w:rsidRDefault="00E76F21" w:rsidP="00B40F83">
            <w:pPr>
              <w:pStyle w:val="BodyText"/>
              <w:jc w:val="both"/>
              <w:rPr>
                <w:rFonts w:ascii="Bookman Old Style" w:hAnsi="Bookman Old Style"/>
                <w:b/>
                <w:sz w:val="24"/>
              </w:rPr>
            </w:pPr>
          </w:p>
          <w:p w:rsidR="00E76F21" w:rsidRPr="00BA763A" w:rsidRDefault="00E76F21" w:rsidP="00B40F83">
            <w:pPr>
              <w:pStyle w:val="BodyText"/>
              <w:jc w:val="both"/>
              <w:rPr>
                <w:rFonts w:ascii="Bookman Old Style" w:hAnsi="Bookman Old Style"/>
                <w:b/>
                <w:sz w:val="24"/>
              </w:rPr>
            </w:pPr>
            <w:r w:rsidRPr="00BA763A">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885"/>
      </w:tblGrid>
      <w:tr w:rsidR="00E76F21" w:rsidRPr="00BA763A" w:rsidTr="00B40F83">
        <w:tc>
          <w:tcPr>
            <w:tcW w:w="1728" w:type="dxa"/>
            <w:shd w:val="clear" w:color="auto" w:fill="B3B3B3"/>
          </w:tcPr>
          <w:p w:rsidR="00E76F21" w:rsidRPr="00BA763A" w:rsidRDefault="00E76F21" w:rsidP="00B40F83">
            <w:pPr>
              <w:ind w:left="180"/>
              <w:rPr>
                <w:rFonts w:ascii="Bookman Old Style" w:hAnsi="Bookman Old Style"/>
                <w:b/>
                <w:highlight w:val="lightGray"/>
              </w:rPr>
            </w:pPr>
            <w:r w:rsidRPr="00BA763A">
              <w:rPr>
                <w:rFonts w:ascii="Bookman Old Style" w:hAnsi="Bookman Old Style"/>
                <w:b/>
                <w:highlight w:val="lightGray"/>
              </w:rPr>
              <w:t xml:space="preserve">Instructions to tenderers </w:t>
            </w:r>
          </w:p>
          <w:p w:rsidR="00E76F21" w:rsidRPr="00BA763A" w:rsidRDefault="00E76F21" w:rsidP="00B40F83">
            <w:pPr>
              <w:rPr>
                <w:rFonts w:ascii="Bookman Old Style" w:hAnsi="Bookman Old Style"/>
                <w:b/>
                <w:highlight w:val="lightGray"/>
              </w:rPr>
            </w:pPr>
          </w:p>
        </w:tc>
        <w:tc>
          <w:tcPr>
            <w:tcW w:w="7920" w:type="dxa"/>
            <w:shd w:val="clear" w:color="auto" w:fill="B3B3B3"/>
          </w:tcPr>
          <w:p w:rsidR="00E76F21" w:rsidRPr="00BA763A" w:rsidRDefault="00E76F21" w:rsidP="00B40F83">
            <w:pPr>
              <w:ind w:left="720"/>
              <w:rPr>
                <w:rFonts w:ascii="Bookman Old Style" w:hAnsi="Bookman Old Style"/>
                <w:b/>
                <w:highlight w:val="lightGray"/>
              </w:rPr>
            </w:pPr>
            <w:r w:rsidRPr="00BA763A">
              <w:rPr>
                <w:rFonts w:ascii="Bookman Old Style" w:hAnsi="Bookman Old Style"/>
                <w:b/>
                <w:highlight w:val="lightGray"/>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7C118A">
        <w:trPr>
          <w:trHeight w:val="4237"/>
        </w:trPr>
        <w:tc>
          <w:tcPr>
            <w:tcW w:w="1728" w:type="dxa"/>
          </w:tcPr>
          <w:p w:rsidR="00E76F21" w:rsidRPr="00BA763A" w:rsidRDefault="00E76F21" w:rsidP="00B40F83">
            <w:pPr>
              <w:jc w:val="center"/>
              <w:rPr>
                <w:rFonts w:ascii="Bookman Old Style" w:hAnsi="Bookman Old Style"/>
              </w:rPr>
            </w:pPr>
          </w:p>
          <w:p w:rsidR="00E76F21" w:rsidRPr="00BA763A" w:rsidRDefault="00E76F21" w:rsidP="00B40F83">
            <w:pPr>
              <w:jc w:val="center"/>
              <w:rPr>
                <w:rFonts w:ascii="Bookman Old Style" w:hAnsi="Bookman Old Style"/>
              </w:rPr>
            </w:pPr>
          </w:p>
          <w:p w:rsidR="00E76F21" w:rsidRPr="00BA763A" w:rsidRDefault="00E76F21" w:rsidP="00B40F83">
            <w:pPr>
              <w:jc w:val="center"/>
              <w:rPr>
                <w:rFonts w:ascii="Bookman Old Style" w:hAnsi="Bookman Old Style"/>
              </w:rPr>
            </w:pPr>
          </w:p>
        </w:tc>
        <w:tc>
          <w:tcPr>
            <w:tcW w:w="7920" w:type="dxa"/>
          </w:tcPr>
          <w:p w:rsidR="00E76F21" w:rsidRPr="00BA763A" w:rsidRDefault="00E76F21" w:rsidP="00B40F83">
            <w:pPr>
              <w:ind w:left="720" w:hanging="648"/>
              <w:rPr>
                <w:rFonts w:ascii="Bookman Old Style" w:hAnsi="Bookman Old Style"/>
                <w:b/>
              </w:rPr>
            </w:pPr>
          </w:p>
          <w:p w:rsidR="00E76F21" w:rsidRPr="00BA763A" w:rsidRDefault="00E76F21" w:rsidP="007B1261">
            <w:pPr>
              <w:numPr>
                <w:ilvl w:val="0"/>
                <w:numId w:val="33"/>
              </w:numPr>
              <w:contextualSpacing/>
              <w:rPr>
                <w:rFonts w:ascii="Bookman Old Style" w:hAnsi="Bookman Old Style"/>
                <w:b/>
              </w:rPr>
            </w:pPr>
            <w:r w:rsidRPr="00BA763A">
              <w:rPr>
                <w:rFonts w:ascii="Bookman Old Style" w:hAnsi="Bookman Old Style"/>
                <w:b/>
              </w:rPr>
              <w:t>Technical Scores (T.S.)</w:t>
            </w:r>
          </w:p>
          <w:p w:rsidR="00E76F21" w:rsidRPr="00BA763A" w:rsidRDefault="00E76F21" w:rsidP="00B40F83">
            <w:pPr>
              <w:ind w:left="72"/>
              <w:contextualSpacing/>
              <w:rPr>
                <w:rFonts w:ascii="Bookman Old Style" w:hAnsi="Bookman Old Style"/>
              </w:rPr>
            </w:pPr>
            <w:r w:rsidRPr="00BA763A">
              <w:rPr>
                <w:rFonts w:ascii="Bookman Old Style" w:hAnsi="Bookman Old Style"/>
              </w:rPr>
              <w:t xml:space="preserve">The maximum score under overall technical evaluation is 100 and Bidders must score at least </w:t>
            </w:r>
            <w:r w:rsidR="007D1D10">
              <w:rPr>
                <w:rFonts w:ascii="Bookman Old Style" w:hAnsi="Bookman Old Style"/>
              </w:rPr>
              <w:t>7</w:t>
            </w:r>
            <w:r w:rsidR="007C118A">
              <w:rPr>
                <w:rFonts w:ascii="Bookman Old Style" w:hAnsi="Bookman Old Style"/>
              </w:rPr>
              <w:t>5</w:t>
            </w:r>
            <w:r w:rsidRPr="00BA763A">
              <w:rPr>
                <w:rFonts w:ascii="Bookman Old Style" w:hAnsi="Bookman Old Style"/>
              </w:rPr>
              <w:t xml:space="preserve"> under this overall technical evaluation to proceed to the next stage (Financial Evaluation).</w:t>
            </w:r>
          </w:p>
          <w:p w:rsidR="00E76F21" w:rsidRPr="00BA763A" w:rsidRDefault="00E76F21" w:rsidP="00B40F83">
            <w:pPr>
              <w:ind w:left="72"/>
              <w:contextualSpacing/>
              <w:rPr>
                <w:rFonts w:ascii="Bookman Old Style" w:hAnsi="Bookman Old Style"/>
                <w:b/>
              </w:rPr>
            </w:pPr>
            <w:r w:rsidRPr="00BA763A">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rsidR="00E76F21" w:rsidRPr="00BA763A" w:rsidRDefault="00E76F21" w:rsidP="00B40F83">
            <w:pPr>
              <w:ind w:left="72"/>
              <w:rPr>
                <w:rFonts w:ascii="Bookman Old Style" w:hAnsi="Bookman Old Style"/>
              </w:rPr>
            </w:pPr>
          </w:p>
          <w:p w:rsidR="00E76F21" w:rsidRPr="00BA763A" w:rsidRDefault="00E76F21" w:rsidP="00B40F83">
            <w:pPr>
              <w:ind w:left="72"/>
              <w:rPr>
                <w:rFonts w:ascii="Bookman Old Style" w:hAnsi="Bookman Old Style"/>
              </w:rPr>
            </w:pPr>
            <w:r w:rsidRPr="00BA763A">
              <w:rPr>
                <w:rFonts w:ascii="Bookman Old Style" w:hAnsi="Bookman Old Style"/>
              </w:rPr>
              <w:t>This section (Technical Evaluation) will carry a total of 100% of the whole evaluation</w:t>
            </w:r>
          </w:p>
          <w:p w:rsidR="00E76F21" w:rsidRPr="00BA763A" w:rsidRDefault="00E76F21" w:rsidP="00B40F83">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564"/>
              <w:gridCol w:w="1541"/>
              <w:gridCol w:w="1743"/>
              <w:gridCol w:w="913"/>
            </w:tblGrid>
            <w:tr w:rsidR="00CA0E50" w:rsidRPr="00BA763A" w:rsidTr="007909FE">
              <w:trPr>
                <w:tblHeader/>
              </w:trPr>
              <w:tc>
                <w:tcPr>
                  <w:tcW w:w="826"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No.</w:t>
                  </w:r>
                </w:p>
              </w:tc>
              <w:tc>
                <w:tcPr>
                  <w:tcW w:w="2564"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Evaluation Attribute</w:t>
                  </w:r>
                </w:p>
              </w:tc>
              <w:tc>
                <w:tcPr>
                  <w:tcW w:w="1541"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Tenderer’s Response</w:t>
                  </w:r>
                </w:p>
              </w:tc>
              <w:tc>
                <w:tcPr>
                  <w:tcW w:w="1594"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Weighting Score</w:t>
                  </w:r>
                </w:p>
              </w:tc>
              <w:tc>
                <w:tcPr>
                  <w:tcW w:w="913" w:type="dxa"/>
                  <w:shd w:val="clear" w:color="auto" w:fill="auto"/>
                  <w:vAlign w:val="center"/>
                </w:tcPr>
                <w:p w:rsidR="00E76F21" w:rsidRPr="00BA763A" w:rsidRDefault="00E76F21" w:rsidP="00B40F83">
                  <w:pPr>
                    <w:jc w:val="center"/>
                    <w:rPr>
                      <w:rFonts w:ascii="Bookman Old Style" w:hAnsi="Bookman Old Style"/>
                      <w:b/>
                    </w:rPr>
                  </w:pPr>
                  <w:r w:rsidRPr="00BA763A">
                    <w:rPr>
                      <w:rFonts w:ascii="Bookman Old Style" w:hAnsi="Bookman Old Style"/>
                      <w:b/>
                    </w:rPr>
                    <w:t>Max. Score</w:t>
                  </w:r>
                </w:p>
              </w:tc>
            </w:tr>
            <w:tr w:rsidR="00CA0E50" w:rsidRPr="00BA763A" w:rsidTr="007909FE">
              <w:tc>
                <w:tcPr>
                  <w:tcW w:w="826" w:type="dxa"/>
                  <w:shd w:val="clear" w:color="auto" w:fill="auto"/>
                </w:tcPr>
                <w:p w:rsidR="00E76F21" w:rsidRPr="00BA763A" w:rsidRDefault="00E76F21" w:rsidP="00B40F83">
                  <w:pPr>
                    <w:rPr>
                      <w:rFonts w:ascii="Bookman Old Style" w:hAnsi="Bookman Old Style"/>
                    </w:rPr>
                  </w:pPr>
                  <w:r w:rsidRPr="00BA763A">
                    <w:rPr>
                      <w:rFonts w:ascii="Bookman Old Style" w:hAnsi="Bookman Old Style"/>
                    </w:rPr>
                    <w:t>T.S.</w:t>
                  </w:r>
                  <w:r w:rsidR="0031024F">
                    <w:rPr>
                      <w:rFonts w:ascii="Bookman Old Style" w:hAnsi="Bookman Old Style"/>
                    </w:rPr>
                    <w:t>1</w:t>
                  </w:r>
                </w:p>
              </w:tc>
              <w:tc>
                <w:tcPr>
                  <w:tcW w:w="2564" w:type="dxa"/>
                  <w:shd w:val="clear" w:color="auto" w:fill="auto"/>
                </w:tcPr>
                <w:p w:rsidR="00300B83" w:rsidRPr="00300B83" w:rsidRDefault="002B5598" w:rsidP="00300B83">
                  <w:pPr>
                    <w:rPr>
                      <w:rFonts w:ascii="Arial" w:hAnsi="Arial" w:cs="Arial"/>
                    </w:rPr>
                  </w:pPr>
                  <w:r w:rsidRPr="00300B83">
                    <w:rPr>
                      <w:b/>
                    </w:rPr>
                    <w:t xml:space="preserve"> </w:t>
                  </w:r>
                  <w:r w:rsidR="00300B83" w:rsidRPr="00300B83">
                    <w:rPr>
                      <w:rFonts w:ascii="Arial" w:hAnsi="Arial" w:cs="Arial"/>
                    </w:rPr>
                    <w:t>Provide</w:t>
                  </w:r>
                  <w:r w:rsidR="00300B83">
                    <w:rPr>
                      <w:rFonts w:ascii="Arial" w:hAnsi="Arial" w:cs="Arial"/>
                    </w:rPr>
                    <w:t xml:space="preserve"> </w:t>
                  </w:r>
                  <w:r w:rsidR="00300B83" w:rsidRPr="00300B83">
                    <w:rPr>
                      <w:rFonts w:ascii="Arial" w:hAnsi="Arial" w:cs="Arial"/>
                    </w:rPr>
                    <w:t>at</w:t>
                  </w:r>
                  <w:r w:rsidR="00300B83">
                    <w:rPr>
                      <w:rFonts w:ascii="Arial" w:hAnsi="Arial" w:cs="Arial"/>
                    </w:rPr>
                    <w:t xml:space="preserve"> </w:t>
                  </w:r>
                  <w:r w:rsidR="00300B83" w:rsidRPr="00300B83">
                    <w:rPr>
                      <w:rFonts w:ascii="Arial" w:hAnsi="Arial" w:cs="Arial"/>
                    </w:rPr>
                    <w:t>least</w:t>
                  </w:r>
                </w:p>
                <w:p w:rsidR="00300B83" w:rsidRPr="00300B83" w:rsidRDefault="00300B83" w:rsidP="00300B83">
                  <w:pPr>
                    <w:rPr>
                      <w:rFonts w:ascii="Arial" w:hAnsi="Arial" w:cs="Arial"/>
                    </w:rPr>
                  </w:pPr>
                  <w:r>
                    <w:rPr>
                      <w:rFonts w:ascii="Arial" w:hAnsi="Arial" w:cs="Arial"/>
                    </w:rPr>
                    <w:t xml:space="preserve">Three </w:t>
                  </w:r>
                  <w:r w:rsidRPr="00300B83">
                    <w:rPr>
                      <w:rFonts w:ascii="Arial" w:hAnsi="Arial" w:cs="Arial"/>
                    </w:rPr>
                    <w:t>(</w:t>
                  </w:r>
                  <w:r>
                    <w:rPr>
                      <w:rFonts w:ascii="Arial" w:hAnsi="Arial" w:cs="Arial"/>
                    </w:rPr>
                    <w:t>3</w:t>
                  </w:r>
                  <w:r w:rsidRPr="00300B83">
                    <w:rPr>
                      <w:rFonts w:ascii="Arial" w:hAnsi="Arial" w:cs="Arial"/>
                    </w:rPr>
                    <w:t>)</w:t>
                  </w:r>
                  <w:r>
                    <w:rPr>
                      <w:rFonts w:ascii="Arial" w:hAnsi="Arial" w:cs="Arial"/>
                    </w:rPr>
                    <w:t xml:space="preserve"> </w:t>
                  </w:r>
                  <w:r w:rsidRPr="00300B83">
                    <w:rPr>
                      <w:rFonts w:ascii="Arial" w:hAnsi="Arial" w:cs="Arial"/>
                    </w:rPr>
                    <w:t>Contracts/</w:t>
                  </w:r>
                </w:p>
                <w:p w:rsidR="00300B83" w:rsidRPr="00300B83" w:rsidRDefault="00300B83" w:rsidP="00300B83">
                  <w:pPr>
                    <w:rPr>
                      <w:rFonts w:ascii="Arial" w:hAnsi="Arial" w:cs="Arial"/>
                    </w:rPr>
                  </w:pPr>
                  <w:r w:rsidRPr="00300B83">
                    <w:rPr>
                      <w:rFonts w:ascii="Arial" w:hAnsi="Arial" w:cs="Arial"/>
                    </w:rPr>
                    <w:t>LSO</w:t>
                  </w:r>
                  <w:r>
                    <w:rPr>
                      <w:rFonts w:ascii="Arial" w:hAnsi="Arial" w:cs="Arial"/>
                    </w:rPr>
                    <w:t xml:space="preserve"> </w:t>
                  </w:r>
                  <w:r w:rsidRPr="00300B83">
                    <w:rPr>
                      <w:rFonts w:ascii="Arial" w:hAnsi="Arial" w:cs="Arial"/>
                    </w:rPr>
                    <w:t>of</w:t>
                  </w:r>
                </w:p>
                <w:p w:rsidR="00300B83" w:rsidRPr="00300B83" w:rsidRDefault="00300B83" w:rsidP="00300B83">
                  <w:pPr>
                    <w:rPr>
                      <w:rFonts w:ascii="Arial" w:hAnsi="Arial" w:cs="Arial"/>
                    </w:rPr>
                  </w:pPr>
                  <w:r w:rsidRPr="00300B83">
                    <w:rPr>
                      <w:rFonts w:ascii="Arial" w:hAnsi="Arial" w:cs="Arial"/>
                    </w:rPr>
                    <w:t>provision</w:t>
                  </w:r>
                </w:p>
                <w:p w:rsidR="00E76F21" w:rsidRPr="00300B83" w:rsidRDefault="00300B83" w:rsidP="00300B83">
                  <w:pPr>
                    <w:rPr>
                      <w:b/>
                    </w:rPr>
                  </w:pPr>
                  <w:r w:rsidRPr="00300B83">
                    <w:rPr>
                      <w:rFonts w:ascii="Arial" w:hAnsi="Arial" w:cs="Arial"/>
                    </w:rPr>
                    <w:t>of</w:t>
                  </w:r>
                  <w:r>
                    <w:rPr>
                      <w:rFonts w:ascii="Arial" w:hAnsi="Arial" w:cs="Arial"/>
                    </w:rPr>
                    <w:t xml:space="preserve"> </w:t>
                  </w:r>
                  <w:r w:rsidR="00F60ADE">
                    <w:rPr>
                      <w:rFonts w:ascii="Arial" w:hAnsi="Arial" w:cs="Arial"/>
                    </w:rPr>
                    <w:t xml:space="preserve">WAN setup, </w:t>
                  </w:r>
                  <w:r w:rsidRPr="00300B83">
                    <w:rPr>
                      <w:rFonts w:ascii="Arial" w:hAnsi="Arial" w:cs="Arial"/>
                    </w:rPr>
                    <w:t xml:space="preserve">Internet Services </w:t>
                  </w:r>
                  <w:r w:rsidR="00F60ADE">
                    <w:rPr>
                      <w:rFonts w:ascii="Arial" w:hAnsi="Arial" w:cs="Arial"/>
                    </w:rPr>
                    <w:t xml:space="preserve">and Webhosting </w:t>
                  </w:r>
                  <w:r w:rsidRPr="00300B83">
                    <w:rPr>
                      <w:rFonts w:ascii="Arial" w:hAnsi="Arial" w:cs="Arial"/>
                    </w:rPr>
                    <w:t xml:space="preserve">of similar requirements and capacities in a multi-branch </w:t>
                  </w:r>
                  <w:r w:rsidR="00F60ADE">
                    <w:rPr>
                      <w:rFonts w:ascii="Arial" w:hAnsi="Arial" w:cs="Arial"/>
                    </w:rPr>
                    <w:t>corporate/government institution</w:t>
                  </w:r>
                  <w:r w:rsidR="00913045">
                    <w:rPr>
                      <w:rFonts w:ascii="Arial" w:hAnsi="Arial" w:cs="Arial"/>
                    </w:rPr>
                    <w:t xml:space="preserve"> in the last five years</w:t>
                  </w:r>
                  <w:r w:rsidR="00F60ADE">
                    <w:rPr>
                      <w:rFonts w:ascii="Arial" w:hAnsi="Arial" w:cs="Arial"/>
                    </w:rPr>
                    <w:t xml:space="preserve"> (</w:t>
                  </w:r>
                  <w:r w:rsidR="00F60ADE" w:rsidRPr="0031024F">
                    <w:rPr>
                      <w:rFonts w:ascii="Arial" w:hAnsi="Arial" w:cs="Arial"/>
                      <w:b/>
                    </w:rPr>
                    <w:t>verification will be done</w:t>
                  </w:r>
                  <w:r w:rsidR="00F60ADE">
                    <w:rPr>
                      <w:rFonts w:ascii="Arial" w:hAnsi="Arial" w:cs="Arial"/>
                    </w:rPr>
                    <w:t>)</w:t>
                  </w:r>
                </w:p>
              </w:tc>
              <w:tc>
                <w:tcPr>
                  <w:tcW w:w="1541" w:type="dxa"/>
                  <w:shd w:val="clear" w:color="auto" w:fill="auto"/>
                </w:tcPr>
                <w:p w:rsidR="00E76F21" w:rsidRPr="00BA763A" w:rsidRDefault="00E76F21" w:rsidP="00B40F83">
                  <w:pPr>
                    <w:rPr>
                      <w:rFonts w:ascii="Bookman Old Style" w:hAnsi="Bookman Old Style"/>
                    </w:rPr>
                  </w:pPr>
                </w:p>
              </w:tc>
              <w:tc>
                <w:tcPr>
                  <w:tcW w:w="1594" w:type="dxa"/>
                  <w:shd w:val="clear" w:color="auto" w:fill="auto"/>
                </w:tcPr>
                <w:p w:rsidR="00E76F21" w:rsidRPr="00BA763A"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 xml:space="preserve">3 or more Clients with </w:t>
                  </w:r>
                  <w:r w:rsidR="00BB143D">
                    <w:rPr>
                      <w:rFonts w:ascii="Bookman Old Style" w:hAnsi="Bookman Old Style"/>
                    </w:rPr>
                    <w:t>LPOs</w:t>
                  </w:r>
                  <w:r w:rsidR="002B5598">
                    <w:rPr>
                      <w:rFonts w:ascii="Bookman Old Style" w:hAnsi="Bookman Old Style"/>
                    </w:rPr>
                    <w:t xml:space="preserve"> or contracts </w:t>
                  </w:r>
                  <w:r w:rsidRPr="00BA763A">
                    <w:rPr>
                      <w:rFonts w:ascii="Bookman Old Style" w:hAnsi="Bookman Old Style"/>
                    </w:rPr>
                    <w:t>(</w:t>
                  </w:r>
                  <w:r w:rsidR="00F60ADE">
                    <w:rPr>
                      <w:rFonts w:ascii="Bookman Old Style" w:hAnsi="Bookman Old Style"/>
                    </w:rPr>
                    <w:t xml:space="preserve">30 </w:t>
                  </w:r>
                  <w:r w:rsidRPr="00BA763A">
                    <w:rPr>
                      <w:rFonts w:ascii="Bookman Old Style" w:hAnsi="Bookman Old Style"/>
                    </w:rPr>
                    <w:t>marks)</w:t>
                  </w:r>
                </w:p>
                <w:p w:rsidR="00E76F21" w:rsidRPr="00BA763A" w:rsidRDefault="00E76F21" w:rsidP="007B1261">
                  <w:pPr>
                    <w:numPr>
                      <w:ilvl w:val="0"/>
                      <w:numId w:val="34"/>
                    </w:numPr>
                    <w:ind w:left="167" w:hanging="180"/>
                    <w:contextualSpacing/>
                    <w:rPr>
                      <w:rFonts w:ascii="Bookman Old Style" w:hAnsi="Bookman Old Style"/>
                    </w:rPr>
                  </w:pPr>
                  <w:r w:rsidRPr="00BA763A">
                    <w:rPr>
                      <w:rFonts w:ascii="Bookman Old Style" w:hAnsi="Bookman Old Style"/>
                    </w:rPr>
                    <w:t>Below 3 references prorated at:</w:t>
                  </w: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r w:rsidRPr="00BA763A">
                    <w:rPr>
                      <w:rFonts w:ascii="Bookman Old Style" w:hAnsi="Bookman Old Style"/>
                    </w:rPr>
                    <w:t xml:space="preserve">Number of Clients’ </w:t>
                  </w:r>
                  <w:r w:rsidRPr="00BA763A">
                    <w:rPr>
                      <w:rFonts w:ascii="Bookman Old Style" w:hAnsi="Bookman Old Style"/>
                      <w:b/>
                    </w:rPr>
                    <w:t xml:space="preserve">x </w:t>
                  </w:r>
                  <w:r w:rsidR="00F60ADE">
                    <w:rPr>
                      <w:rFonts w:ascii="Bookman Old Style" w:hAnsi="Bookman Old Style"/>
                      <w:b/>
                    </w:rPr>
                    <w:t>30</w:t>
                  </w:r>
                  <w:r w:rsidRPr="00BA763A">
                    <w:rPr>
                      <w:rFonts w:ascii="Bookman Old Style" w:hAnsi="Bookman Old Style"/>
                    </w:rPr>
                    <w:t xml:space="preserve"> </w:t>
                  </w:r>
                  <w:r w:rsidRPr="00BA763A">
                    <w:rPr>
                      <w:rFonts w:ascii="Bookman Old Style" w:hAnsi="Bookman Old Style"/>
                      <w:b/>
                    </w:rPr>
                    <w:t>/</w:t>
                  </w:r>
                  <w:r w:rsidRPr="00BA763A">
                    <w:rPr>
                      <w:rFonts w:ascii="Bookman Old Style" w:hAnsi="Bookman Old Style"/>
                    </w:rPr>
                    <w:t xml:space="preserve"> 3</w:t>
                  </w:r>
                </w:p>
                <w:p w:rsidR="00E76F21" w:rsidRPr="00BA763A" w:rsidRDefault="00E76F21" w:rsidP="00B40F83">
                  <w:pPr>
                    <w:rPr>
                      <w:rFonts w:ascii="Bookman Old Style" w:hAnsi="Bookman Old Style"/>
                    </w:rPr>
                  </w:pPr>
                  <w:r w:rsidRPr="00BA763A">
                    <w:rPr>
                      <w:rFonts w:ascii="Bookman Old Style" w:hAnsi="Bookman Old Style"/>
                    </w:rPr>
                    <w:t xml:space="preserve"> </w:t>
                  </w:r>
                </w:p>
              </w:tc>
              <w:tc>
                <w:tcPr>
                  <w:tcW w:w="913" w:type="dxa"/>
                  <w:shd w:val="clear" w:color="auto" w:fill="auto"/>
                </w:tcPr>
                <w:p w:rsidR="00E76F21" w:rsidRPr="00BA763A" w:rsidRDefault="00F60ADE" w:rsidP="00B40F83">
                  <w:pPr>
                    <w:rPr>
                      <w:rFonts w:ascii="Bookman Old Style" w:hAnsi="Bookman Old Style"/>
                    </w:rPr>
                  </w:pPr>
                  <w:r>
                    <w:rPr>
                      <w:rFonts w:ascii="Bookman Old Style" w:hAnsi="Bookman Old Style"/>
                    </w:rPr>
                    <w:t>30</w:t>
                  </w: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p w:rsidR="00E76F21" w:rsidRPr="00BA763A" w:rsidRDefault="00E76F21" w:rsidP="00B40F83">
                  <w:pPr>
                    <w:rPr>
                      <w:rFonts w:ascii="Bookman Old Style" w:hAnsi="Bookman Old Style"/>
                    </w:rPr>
                  </w:pPr>
                </w:p>
              </w:tc>
            </w:tr>
            <w:tr w:rsidR="00CA0E50" w:rsidRPr="00BA763A" w:rsidTr="007909FE">
              <w:tc>
                <w:tcPr>
                  <w:tcW w:w="826" w:type="dxa"/>
                  <w:shd w:val="clear" w:color="auto" w:fill="auto"/>
                </w:tcPr>
                <w:p w:rsidR="00A947C6" w:rsidRPr="00BA763A" w:rsidRDefault="00A947C6" w:rsidP="00A947C6">
                  <w:pPr>
                    <w:rPr>
                      <w:rFonts w:ascii="Bookman Old Style" w:hAnsi="Bookman Old Style"/>
                    </w:rPr>
                  </w:pPr>
                  <w:r w:rsidRPr="00BA763A">
                    <w:rPr>
                      <w:rFonts w:ascii="Bookman Old Style" w:hAnsi="Bookman Old Style"/>
                    </w:rPr>
                    <w:t>T.S.</w:t>
                  </w:r>
                  <w:r w:rsidR="0031024F">
                    <w:rPr>
                      <w:rFonts w:ascii="Bookman Old Style" w:hAnsi="Bookman Old Style"/>
                    </w:rPr>
                    <w:t>2</w:t>
                  </w:r>
                </w:p>
              </w:tc>
              <w:tc>
                <w:tcPr>
                  <w:tcW w:w="256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48"/>
                  </w:tblGrid>
                  <w:tr w:rsidR="00097871" w:rsidRPr="00097871">
                    <w:trPr>
                      <w:trHeight w:val="840"/>
                    </w:trPr>
                    <w:tc>
                      <w:tcPr>
                        <w:tcW w:w="0" w:type="auto"/>
                      </w:tcPr>
                      <w:p w:rsidR="00C676AA" w:rsidRDefault="00C676AA" w:rsidP="00C676AA">
                        <w:pPr>
                          <w:autoSpaceDE w:val="0"/>
                          <w:autoSpaceDN w:val="0"/>
                          <w:adjustRightInd w:val="0"/>
                          <w:rPr>
                            <w:rFonts w:ascii="Tahoma" w:eastAsiaTheme="minorHAnsi" w:hAnsi="Tahoma" w:cs="Tahoma"/>
                            <w:b/>
                            <w:bCs/>
                            <w:color w:val="000000"/>
                            <w:sz w:val="23"/>
                            <w:szCs w:val="23"/>
                            <w:lang w:val="en-GB"/>
                          </w:rPr>
                        </w:pPr>
                        <w:r>
                          <w:rPr>
                            <w:rFonts w:ascii="Tahoma" w:eastAsiaTheme="minorHAnsi" w:hAnsi="Tahoma" w:cs="Tahoma"/>
                            <w:b/>
                            <w:bCs/>
                            <w:color w:val="000000"/>
                            <w:sz w:val="23"/>
                            <w:szCs w:val="23"/>
                            <w:lang w:val="en-GB"/>
                          </w:rPr>
                          <w:t xml:space="preserve">Project Team </w:t>
                        </w:r>
                      </w:p>
                      <w:p w:rsidR="00C676AA" w:rsidRPr="00C676AA" w:rsidRDefault="00C676AA" w:rsidP="00C676AA">
                        <w:pPr>
                          <w:autoSpaceDE w:val="0"/>
                          <w:autoSpaceDN w:val="0"/>
                          <w:adjustRightInd w:val="0"/>
                          <w:rPr>
                            <w:rFonts w:ascii="Tahoma" w:eastAsiaTheme="minorHAnsi" w:hAnsi="Tahoma" w:cs="Tahoma"/>
                            <w:bCs/>
                            <w:color w:val="000000"/>
                            <w:sz w:val="23"/>
                            <w:szCs w:val="23"/>
                            <w:lang w:val="en-GB"/>
                          </w:rPr>
                        </w:pPr>
                        <w:r w:rsidRPr="00C676AA">
                          <w:rPr>
                            <w:rFonts w:ascii="Tahoma" w:eastAsiaTheme="minorHAnsi" w:hAnsi="Tahoma" w:cs="Tahoma"/>
                            <w:bCs/>
                            <w:color w:val="000000"/>
                            <w:sz w:val="23"/>
                            <w:szCs w:val="23"/>
                            <w:lang w:val="en-GB"/>
                          </w:rPr>
                          <w:t>Project Manager (1 Personnel)</w:t>
                        </w:r>
                        <w:r w:rsidRPr="00C676AA">
                          <w:rPr>
                            <w:rFonts w:ascii="Tahoma" w:eastAsiaTheme="minorHAnsi" w:hAnsi="Tahoma" w:cs="Tahoma"/>
                            <w:bCs/>
                            <w:color w:val="000000"/>
                            <w:sz w:val="23"/>
                            <w:szCs w:val="23"/>
                            <w:lang w:val="en-GB"/>
                          </w:rPr>
                          <w:br/>
                          <w:t xml:space="preserve">Qualifications – </w:t>
                        </w:r>
                        <w:r w:rsidR="0031024F">
                          <w:rPr>
                            <w:rFonts w:ascii="Tahoma" w:eastAsiaTheme="minorHAnsi" w:hAnsi="Tahoma" w:cs="Tahoma"/>
                            <w:bCs/>
                            <w:color w:val="000000"/>
                            <w:sz w:val="23"/>
                            <w:szCs w:val="23"/>
                            <w:lang w:val="en-GB"/>
                          </w:rPr>
                          <w:t xml:space="preserve">Degree in </w:t>
                        </w:r>
                        <w:r w:rsidRPr="00C676AA">
                          <w:rPr>
                            <w:rFonts w:ascii="Tahoma" w:eastAsiaTheme="minorHAnsi" w:hAnsi="Tahoma" w:cs="Tahoma"/>
                            <w:bCs/>
                            <w:color w:val="000000"/>
                            <w:sz w:val="23"/>
                            <w:szCs w:val="23"/>
                            <w:lang w:val="en-GB"/>
                          </w:rPr>
                          <w:t>Project Management (</w:t>
                        </w:r>
                        <w:r w:rsidR="0031024F">
                          <w:rPr>
                            <w:rFonts w:ascii="Tahoma" w:eastAsiaTheme="minorHAnsi" w:hAnsi="Tahoma" w:cs="Tahoma"/>
                            <w:bCs/>
                            <w:color w:val="000000"/>
                            <w:sz w:val="23"/>
                            <w:szCs w:val="23"/>
                            <w:lang w:val="en-GB"/>
                          </w:rPr>
                          <w:t>2</w:t>
                        </w:r>
                        <w:r w:rsidRPr="00C676AA">
                          <w:rPr>
                            <w:rFonts w:ascii="Tahoma" w:eastAsiaTheme="minorHAnsi" w:hAnsi="Tahoma" w:cs="Tahoma"/>
                            <w:bCs/>
                            <w:color w:val="000000"/>
                            <w:sz w:val="23"/>
                            <w:szCs w:val="23"/>
                            <w:lang w:val="en-GB"/>
                          </w:rPr>
                          <w:t xml:space="preserve"> Mark)</w:t>
                        </w:r>
                      </w:p>
                      <w:p w:rsidR="00C676AA" w:rsidRPr="00C676AA" w:rsidRDefault="00C676AA" w:rsidP="00C676AA">
                        <w:pPr>
                          <w:autoSpaceDE w:val="0"/>
                          <w:autoSpaceDN w:val="0"/>
                          <w:adjustRightInd w:val="0"/>
                          <w:rPr>
                            <w:rFonts w:ascii="Tahoma" w:eastAsiaTheme="minorHAnsi" w:hAnsi="Tahoma" w:cs="Tahoma"/>
                            <w:bCs/>
                            <w:color w:val="000000"/>
                            <w:sz w:val="23"/>
                            <w:szCs w:val="23"/>
                            <w:lang w:val="en-GB"/>
                          </w:rPr>
                        </w:pPr>
                      </w:p>
                      <w:p w:rsidR="00097871" w:rsidRPr="00C676AA" w:rsidRDefault="00C676AA" w:rsidP="00C676AA">
                        <w:pPr>
                          <w:autoSpaceDE w:val="0"/>
                          <w:autoSpaceDN w:val="0"/>
                          <w:adjustRightInd w:val="0"/>
                          <w:rPr>
                            <w:rFonts w:ascii="Tahoma" w:eastAsiaTheme="minorHAnsi" w:hAnsi="Tahoma" w:cs="Tahoma"/>
                            <w:b/>
                            <w:bCs/>
                            <w:color w:val="000000"/>
                            <w:sz w:val="23"/>
                            <w:szCs w:val="23"/>
                            <w:lang w:val="en-GB"/>
                          </w:rPr>
                        </w:pPr>
                        <w:r w:rsidRPr="00C676AA">
                          <w:rPr>
                            <w:rFonts w:ascii="Tahoma" w:eastAsiaTheme="minorHAnsi" w:hAnsi="Tahoma" w:cs="Tahoma"/>
                            <w:bCs/>
                            <w:color w:val="000000"/>
                            <w:sz w:val="23"/>
                            <w:szCs w:val="23"/>
                            <w:lang w:val="en-GB"/>
                          </w:rPr>
                          <w:t>Network Engineer</w:t>
                        </w:r>
                        <w:r w:rsidR="0031024F">
                          <w:rPr>
                            <w:rFonts w:ascii="Tahoma" w:eastAsiaTheme="minorHAnsi" w:hAnsi="Tahoma" w:cs="Tahoma"/>
                            <w:bCs/>
                            <w:color w:val="000000"/>
                            <w:sz w:val="23"/>
                            <w:szCs w:val="23"/>
                            <w:lang w:val="en-GB"/>
                          </w:rPr>
                          <w:t>s</w:t>
                        </w:r>
                        <w:r w:rsidRPr="00C676AA">
                          <w:rPr>
                            <w:rFonts w:ascii="Tahoma" w:eastAsiaTheme="minorHAnsi" w:hAnsi="Tahoma" w:cs="Tahoma"/>
                            <w:bCs/>
                            <w:color w:val="000000"/>
                            <w:sz w:val="23"/>
                            <w:szCs w:val="23"/>
                            <w:lang w:val="en-GB"/>
                          </w:rPr>
                          <w:t xml:space="preserve"> (4 Personnel) Qualifications Cisco Network Engineer certifications (</w:t>
                        </w:r>
                        <w:r w:rsidR="0031024F">
                          <w:rPr>
                            <w:rFonts w:ascii="Tahoma" w:eastAsiaTheme="minorHAnsi" w:hAnsi="Tahoma" w:cs="Tahoma"/>
                            <w:bCs/>
                            <w:color w:val="000000"/>
                            <w:sz w:val="23"/>
                            <w:szCs w:val="23"/>
                            <w:lang w:val="en-GB"/>
                          </w:rPr>
                          <w:t>2</w:t>
                        </w:r>
                        <w:r w:rsidRPr="00C676AA">
                          <w:rPr>
                            <w:rFonts w:ascii="Tahoma" w:eastAsiaTheme="minorHAnsi" w:hAnsi="Tahoma" w:cs="Tahoma"/>
                            <w:bCs/>
                            <w:color w:val="000000"/>
                            <w:sz w:val="23"/>
                            <w:szCs w:val="23"/>
                            <w:lang w:val="en-GB"/>
                          </w:rPr>
                          <w:t xml:space="preserve"> Mark</w:t>
                        </w:r>
                        <w:r w:rsidR="0031024F">
                          <w:rPr>
                            <w:rFonts w:ascii="Tahoma" w:eastAsiaTheme="minorHAnsi" w:hAnsi="Tahoma" w:cs="Tahoma"/>
                            <w:bCs/>
                            <w:color w:val="000000"/>
                            <w:sz w:val="23"/>
                            <w:szCs w:val="23"/>
                            <w:lang w:val="en-GB"/>
                          </w:rPr>
                          <w:t>s</w:t>
                        </w:r>
                        <w:r w:rsidRPr="00C676AA">
                          <w:rPr>
                            <w:rFonts w:ascii="Tahoma" w:eastAsiaTheme="minorHAnsi" w:hAnsi="Tahoma" w:cs="Tahoma"/>
                            <w:bCs/>
                            <w:color w:val="000000"/>
                            <w:sz w:val="23"/>
                            <w:szCs w:val="23"/>
                            <w:lang w:val="en-GB"/>
                          </w:rPr>
                          <w:t xml:space="preserve"> Per Engineer)</w:t>
                        </w:r>
                      </w:p>
                    </w:tc>
                  </w:tr>
                </w:tbl>
                <w:p w:rsidR="00A947C6" w:rsidRPr="00BA763A" w:rsidRDefault="00A947C6" w:rsidP="002B5598">
                  <w:pPr>
                    <w:rPr>
                      <w:rFonts w:ascii="Bookman Old Style" w:hAnsi="Bookman Old Style"/>
                      <w:color w:val="FF0000"/>
                    </w:rPr>
                  </w:pPr>
                </w:p>
              </w:tc>
              <w:tc>
                <w:tcPr>
                  <w:tcW w:w="1541" w:type="dxa"/>
                  <w:shd w:val="clear" w:color="auto" w:fill="auto"/>
                </w:tcPr>
                <w:p w:rsidR="00A947C6" w:rsidRPr="00BA763A" w:rsidRDefault="00A947C6" w:rsidP="00A947C6">
                  <w:pPr>
                    <w:rPr>
                      <w:rFonts w:ascii="Bookman Old Style" w:hAnsi="Bookman Old Style"/>
                    </w:rPr>
                  </w:pPr>
                </w:p>
              </w:tc>
              <w:tc>
                <w:tcPr>
                  <w:tcW w:w="1594" w:type="dxa"/>
                  <w:shd w:val="clear" w:color="auto" w:fill="auto"/>
                </w:tcPr>
                <w:p w:rsidR="00982BEE" w:rsidRPr="00982BEE" w:rsidRDefault="00982BEE" w:rsidP="002B5598">
                  <w:pPr>
                    <w:contextualSpacing/>
                  </w:pPr>
                  <w:r w:rsidRPr="00982BEE">
                    <w:t xml:space="preserve">List of </w:t>
                  </w:r>
                  <w:r w:rsidR="00C676AA">
                    <w:t xml:space="preserve">members of the project team </w:t>
                  </w:r>
                  <w:r w:rsidRPr="00982BEE">
                    <w:t xml:space="preserve">provided </w:t>
                  </w:r>
                  <w:r w:rsidR="002B5598">
                    <w:t xml:space="preserve">each </w:t>
                  </w:r>
                  <w:r w:rsidR="00C76AE3">
                    <w:t>2</w:t>
                  </w:r>
                  <w:r w:rsidRPr="00982BEE">
                    <w:t xml:space="preserve"> </w:t>
                  </w:r>
                  <w:r w:rsidR="00C76AE3">
                    <w:t>marks</w:t>
                  </w:r>
                  <w:r w:rsidRPr="00982BEE">
                    <w:t>.</w:t>
                  </w:r>
                </w:p>
                <w:p w:rsidR="00A947C6" w:rsidRPr="00BA763A" w:rsidRDefault="00A947C6" w:rsidP="00A947C6">
                  <w:pPr>
                    <w:ind w:left="167"/>
                    <w:contextualSpacing/>
                    <w:rPr>
                      <w:rFonts w:ascii="Bookman Old Style" w:hAnsi="Bookman Old Style"/>
                    </w:rPr>
                  </w:pPr>
                </w:p>
              </w:tc>
              <w:tc>
                <w:tcPr>
                  <w:tcW w:w="913" w:type="dxa"/>
                  <w:shd w:val="clear" w:color="auto" w:fill="auto"/>
                </w:tcPr>
                <w:p w:rsidR="00A947C6" w:rsidRPr="00BA763A" w:rsidRDefault="0031024F" w:rsidP="00A947C6">
                  <w:pPr>
                    <w:rPr>
                      <w:rFonts w:ascii="Bookman Old Style" w:hAnsi="Bookman Old Style"/>
                    </w:rPr>
                  </w:pPr>
                  <w:r>
                    <w:rPr>
                      <w:rFonts w:ascii="Bookman Old Style" w:hAnsi="Bookman Old Style"/>
                    </w:rPr>
                    <w:t>10</w:t>
                  </w:r>
                </w:p>
              </w:tc>
            </w:tr>
            <w:tr w:rsidR="00CA0E50" w:rsidRPr="00BA763A" w:rsidTr="007909FE">
              <w:tc>
                <w:tcPr>
                  <w:tcW w:w="826" w:type="dxa"/>
                  <w:shd w:val="clear" w:color="auto" w:fill="auto"/>
                </w:tcPr>
                <w:p w:rsidR="002B5598" w:rsidRPr="00BA763A" w:rsidRDefault="00FE04B2" w:rsidP="00A947C6">
                  <w:pPr>
                    <w:rPr>
                      <w:rFonts w:ascii="Bookman Old Style" w:hAnsi="Bookman Old Style"/>
                    </w:rPr>
                  </w:pPr>
                  <w:r>
                    <w:rPr>
                      <w:rFonts w:ascii="Bookman Old Style" w:hAnsi="Bookman Old Style"/>
                    </w:rPr>
                    <w:lastRenderedPageBreak/>
                    <w:t xml:space="preserve">T.S </w:t>
                  </w:r>
                  <w:r w:rsidR="0031024F">
                    <w:rPr>
                      <w:rFonts w:ascii="Bookman Old Style" w:hAnsi="Bookman Old Style"/>
                    </w:rPr>
                    <w:t>3</w:t>
                  </w:r>
                </w:p>
              </w:tc>
              <w:tc>
                <w:tcPr>
                  <w:tcW w:w="256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48"/>
                  </w:tblGrid>
                  <w:tr w:rsidR="0083149E" w:rsidRPr="0083149E">
                    <w:trPr>
                      <w:trHeight w:val="415"/>
                    </w:trPr>
                    <w:tc>
                      <w:tcPr>
                        <w:tcW w:w="0" w:type="auto"/>
                      </w:tcPr>
                      <w:p w:rsidR="0083149E" w:rsidRPr="0083149E" w:rsidRDefault="0031024F" w:rsidP="004D3657">
                        <w:pPr>
                          <w:autoSpaceDE w:val="0"/>
                          <w:autoSpaceDN w:val="0"/>
                          <w:adjustRightInd w:val="0"/>
                          <w:rPr>
                            <w:rFonts w:ascii="Tahoma" w:eastAsiaTheme="minorHAnsi" w:hAnsi="Tahoma" w:cs="Tahoma"/>
                            <w:color w:val="000000"/>
                            <w:sz w:val="23"/>
                            <w:szCs w:val="23"/>
                            <w:lang w:val="en-KE"/>
                          </w:rPr>
                        </w:pPr>
                        <w:r>
                          <w:rPr>
                            <w:rFonts w:ascii="Tahoma" w:eastAsiaTheme="minorHAnsi" w:hAnsi="Tahoma" w:cs="Tahoma"/>
                            <w:color w:val="000000"/>
                            <w:sz w:val="23"/>
                            <w:szCs w:val="23"/>
                            <w:lang w:val="en-GB"/>
                          </w:rPr>
                          <w:t>Commitment to provide connectivity with 99% uptime</w:t>
                        </w:r>
                        <w:r w:rsidR="0083149E" w:rsidRPr="0083149E">
                          <w:rPr>
                            <w:rFonts w:ascii="Tahoma" w:eastAsiaTheme="minorHAnsi" w:hAnsi="Tahoma" w:cs="Tahoma"/>
                            <w:color w:val="000000"/>
                            <w:sz w:val="23"/>
                            <w:szCs w:val="23"/>
                            <w:lang w:val="en-KE"/>
                          </w:rPr>
                          <w:t xml:space="preserve"> </w:t>
                        </w:r>
                        <w:r w:rsidR="0083149E" w:rsidRPr="00C76AE3">
                          <w:rPr>
                            <w:rFonts w:ascii="Tahoma" w:eastAsiaTheme="minorHAnsi" w:hAnsi="Tahoma" w:cs="Tahoma"/>
                            <w:bCs/>
                            <w:color w:val="000000"/>
                            <w:sz w:val="23"/>
                            <w:szCs w:val="23"/>
                            <w:lang w:val="en-KE"/>
                          </w:rPr>
                          <w:t>(5 Marks)</w:t>
                        </w:r>
                        <w:r w:rsidR="0083149E" w:rsidRPr="0083149E">
                          <w:rPr>
                            <w:rFonts w:ascii="Tahoma" w:eastAsiaTheme="minorHAnsi" w:hAnsi="Tahoma" w:cs="Tahoma"/>
                            <w:b/>
                            <w:bCs/>
                            <w:color w:val="000000"/>
                            <w:sz w:val="23"/>
                            <w:szCs w:val="23"/>
                            <w:lang w:val="en-KE"/>
                          </w:rPr>
                          <w:t xml:space="preserve"> </w:t>
                        </w:r>
                      </w:p>
                    </w:tc>
                  </w:tr>
                </w:tbl>
                <w:p w:rsidR="002B5598" w:rsidRPr="00AE750C" w:rsidRDefault="002B5598" w:rsidP="002B5598">
                  <w:pPr>
                    <w:rPr>
                      <w:rFonts w:ascii="Bookman Old Style" w:hAnsi="Bookman Old Style"/>
                    </w:rPr>
                  </w:pPr>
                </w:p>
              </w:tc>
              <w:tc>
                <w:tcPr>
                  <w:tcW w:w="1541" w:type="dxa"/>
                  <w:shd w:val="clear" w:color="auto" w:fill="auto"/>
                </w:tcPr>
                <w:p w:rsidR="002B5598" w:rsidRPr="00AE750C" w:rsidRDefault="002B5598" w:rsidP="00A947C6">
                  <w:pPr>
                    <w:rPr>
                      <w:rFonts w:ascii="Bookman Old Style" w:hAnsi="Bookman Old Style"/>
                    </w:rPr>
                  </w:pPr>
                </w:p>
              </w:tc>
              <w:tc>
                <w:tcPr>
                  <w:tcW w:w="1594" w:type="dxa"/>
                  <w:shd w:val="clear" w:color="auto" w:fill="auto"/>
                </w:tcPr>
                <w:p w:rsidR="0083149E" w:rsidRDefault="0031024F" w:rsidP="002B5598">
                  <w:pPr>
                    <w:contextualSpacing/>
                  </w:pPr>
                  <w:r>
                    <w:t>Draft SLA with proposed 99%</w:t>
                  </w:r>
                  <w:r w:rsidR="00447990">
                    <w:t xml:space="preserve"> </w:t>
                  </w:r>
                  <w:r>
                    <w:t xml:space="preserve">uptime </w:t>
                  </w:r>
                  <w:r w:rsidR="00447990">
                    <w:t>5 marks</w:t>
                  </w:r>
                </w:p>
                <w:p w:rsidR="00447990" w:rsidRDefault="00447990" w:rsidP="002B5598">
                  <w:pPr>
                    <w:contextualSpacing/>
                  </w:pPr>
                  <w:r>
                    <w:t>No SLA 0 marks</w:t>
                  </w:r>
                </w:p>
                <w:p w:rsidR="00447990" w:rsidRPr="00AE750C" w:rsidRDefault="00447990" w:rsidP="002B5598">
                  <w:pPr>
                    <w:contextualSpacing/>
                  </w:pPr>
                </w:p>
                <w:p w:rsidR="002B5598" w:rsidRPr="00AE750C" w:rsidRDefault="002B5598" w:rsidP="002B5598">
                  <w:pPr>
                    <w:contextualSpacing/>
                  </w:pPr>
                </w:p>
              </w:tc>
              <w:tc>
                <w:tcPr>
                  <w:tcW w:w="913" w:type="dxa"/>
                  <w:shd w:val="clear" w:color="auto" w:fill="auto"/>
                </w:tcPr>
                <w:p w:rsidR="002B5598" w:rsidRDefault="00AE750C" w:rsidP="00A947C6">
                  <w:pPr>
                    <w:rPr>
                      <w:rFonts w:ascii="Bookman Old Style" w:hAnsi="Bookman Old Style"/>
                    </w:rPr>
                  </w:pPr>
                  <w:r>
                    <w:rPr>
                      <w:rFonts w:ascii="Bookman Old Style" w:hAnsi="Bookman Old Style"/>
                    </w:rPr>
                    <w:t>5</w:t>
                  </w:r>
                </w:p>
              </w:tc>
            </w:tr>
            <w:tr w:rsidR="00CA0E50" w:rsidRPr="00BA763A" w:rsidTr="007909FE">
              <w:tc>
                <w:tcPr>
                  <w:tcW w:w="826" w:type="dxa"/>
                  <w:shd w:val="clear" w:color="auto" w:fill="auto"/>
                </w:tcPr>
                <w:p w:rsidR="00CA0E50" w:rsidRPr="00BA763A" w:rsidRDefault="00CA0E50" w:rsidP="00CA0E50">
                  <w:pPr>
                    <w:rPr>
                      <w:rFonts w:ascii="Bookman Old Style" w:hAnsi="Bookman Old Style"/>
                    </w:rPr>
                  </w:pPr>
                  <w:r w:rsidRPr="00BA763A">
                    <w:rPr>
                      <w:rFonts w:ascii="Bookman Old Style" w:hAnsi="Bookman Old Style"/>
                    </w:rPr>
                    <w:t>T.S.</w:t>
                  </w:r>
                  <w:r w:rsidR="000D7BC0">
                    <w:rPr>
                      <w:rFonts w:ascii="Bookman Old Style" w:hAnsi="Bookman Old Style"/>
                    </w:rPr>
                    <w:t>4</w:t>
                  </w:r>
                </w:p>
              </w:tc>
              <w:tc>
                <w:tcPr>
                  <w:tcW w:w="2564" w:type="dxa"/>
                  <w:shd w:val="clear" w:color="auto" w:fill="auto"/>
                </w:tcPr>
                <w:p w:rsidR="00CA0E50" w:rsidRPr="00DF0F39" w:rsidRDefault="00CA0E50" w:rsidP="00CA0E50">
                  <w:pPr>
                    <w:spacing w:after="160" w:line="259" w:lineRule="auto"/>
                    <w:rPr>
                      <w:rFonts w:ascii="Bookman Old Style" w:hAnsi="Bookman Old Style"/>
                      <w:bCs/>
                    </w:rPr>
                  </w:pPr>
                  <w:r w:rsidRPr="00DF0F39">
                    <w:rPr>
                      <w:rFonts w:ascii="Bookman Old Style" w:hAnsi="Bookman Old Style"/>
                      <w:bCs/>
                    </w:rPr>
                    <w:t>24/7 online and onsite support</w:t>
                  </w:r>
                  <w:r>
                    <w:rPr>
                      <w:rFonts w:ascii="Bookman Old Style" w:hAnsi="Bookman Old Style"/>
                      <w:bCs/>
                    </w:rPr>
                    <w:t xml:space="preserve"> and dedicated support contact person (Cisco certified engineer, attach evidence)</w:t>
                  </w:r>
                </w:p>
              </w:tc>
              <w:tc>
                <w:tcPr>
                  <w:tcW w:w="1541" w:type="dxa"/>
                  <w:shd w:val="clear" w:color="auto" w:fill="auto"/>
                </w:tcPr>
                <w:p w:rsidR="00CA0E50" w:rsidRPr="00DF0F39" w:rsidRDefault="00CA0E50" w:rsidP="00CA0E50">
                  <w:pPr>
                    <w:spacing w:after="160" w:line="259" w:lineRule="auto"/>
                    <w:rPr>
                      <w:rFonts w:ascii="Bookman Old Style" w:hAnsi="Bookman Old Style"/>
                      <w:bCs/>
                    </w:rPr>
                  </w:pPr>
                </w:p>
              </w:tc>
              <w:tc>
                <w:tcPr>
                  <w:tcW w:w="1594" w:type="dxa"/>
                  <w:shd w:val="clear" w:color="auto" w:fill="auto"/>
                </w:tcPr>
                <w:p w:rsidR="00CA0E50" w:rsidRDefault="00CA0E50" w:rsidP="00CA0E50">
                  <w:pPr>
                    <w:spacing w:after="160" w:line="259" w:lineRule="auto"/>
                    <w:rPr>
                      <w:rFonts w:ascii="Bookman Old Style" w:hAnsi="Bookman Old Style"/>
                      <w:bCs/>
                    </w:rPr>
                  </w:pPr>
                  <w:r>
                    <w:rPr>
                      <w:rFonts w:ascii="Bookman Old Style" w:hAnsi="Bookman Old Style"/>
                      <w:bCs/>
                    </w:rPr>
                    <w:t>Commitment to provide 24/7 support -</w:t>
                  </w:r>
                  <w:r w:rsidR="00C76AE3">
                    <w:rPr>
                      <w:rFonts w:ascii="Bookman Old Style" w:hAnsi="Bookman Old Style"/>
                      <w:bCs/>
                    </w:rPr>
                    <w:t>3</w:t>
                  </w:r>
                  <w:r>
                    <w:rPr>
                      <w:rFonts w:ascii="Bookman Old Style" w:hAnsi="Bookman Old Style"/>
                      <w:bCs/>
                    </w:rPr>
                    <w:t xml:space="preserve"> marks,</w:t>
                  </w:r>
                </w:p>
                <w:p w:rsidR="00CA0E50" w:rsidRPr="00DF0F39" w:rsidRDefault="00CA0E50" w:rsidP="00CA0E50">
                  <w:pPr>
                    <w:spacing w:after="160" w:line="259" w:lineRule="auto"/>
                    <w:rPr>
                      <w:rFonts w:ascii="Bookman Old Style" w:hAnsi="Bookman Old Style"/>
                      <w:bCs/>
                    </w:rPr>
                  </w:pPr>
                  <w:r>
                    <w:rPr>
                      <w:rFonts w:ascii="Bookman Old Style" w:hAnsi="Bookman Old Style"/>
                      <w:bCs/>
                    </w:rPr>
                    <w:t>D</w:t>
                  </w:r>
                  <w:r w:rsidRPr="00DF0F39">
                    <w:rPr>
                      <w:rFonts w:ascii="Bookman Old Style" w:hAnsi="Bookman Old Style"/>
                      <w:bCs/>
                    </w:rPr>
                    <w:t xml:space="preserve">edicated support contact </w:t>
                  </w:r>
                  <w:r>
                    <w:rPr>
                      <w:rFonts w:ascii="Bookman Old Style" w:hAnsi="Bookman Old Style"/>
                      <w:bCs/>
                    </w:rPr>
                    <w:t>person – 3 marks</w:t>
                  </w:r>
                </w:p>
              </w:tc>
              <w:tc>
                <w:tcPr>
                  <w:tcW w:w="913" w:type="dxa"/>
                  <w:shd w:val="clear" w:color="auto" w:fill="auto"/>
                </w:tcPr>
                <w:p w:rsidR="00CA0E50" w:rsidRPr="00BA763A" w:rsidRDefault="00C76AE3" w:rsidP="00CA0E50">
                  <w:pPr>
                    <w:rPr>
                      <w:rFonts w:ascii="Bookman Old Style" w:hAnsi="Bookman Old Style"/>
                    </w:rPr>
                  </w:pPr>
                  <w:r>
                    <w:rPr>
                      <w:rFonts w:ascii="Bookman Old Style" w:hAnsi="Bookman Old Style"/>
                    </w:rPr>
                    <w:t>6</w:t>
                  </w:r>
                </w:p>
              </w:tc>
            </w:tr>
            <w:tr w:rsidR="00CA0E50" w:rsidRPr="00BA763A" w:rsidTr="007909FE">
              <w:tc>
                <w:tcPr>
                  <w:tcW w:w="826" w:type="dxa"/>
                  <w:shd w:val="clear" w:color="auto" w:fill="auto"/>
                </w:tcPr>
                <w:p w:rsidR="007909FE" w:rsidRPr="00BA763A" w:rsidRDefault="007909FE" w:rsidP="007909FE">
                  <w:pPr>
                    <w:rPr>
                      <w:rFonts w:ascii="Bookman Old Style" w:hAnsi="Bookman Old Style"/>
                    </w:rPr>
                  </w:pPr>
                  <w:r w:rsidRPr="00BA763A">
                    <w:rPr>
                      <w:rFonts w:ascii="Bookman Old Style" w:hAnsi="Bookman Old Style"/>
                    </w:rPr>
                    <w:t>T.S.</w:t>
                  </w:r>
                  <w:r w:rsidR="000D7BC0">
                    <w:rPr>
                      <w:rFonts w:ascii="Bookman Old Style" w:hAnsi="Bookman Old Style"/>
                    </w:rPr>
                    <w:t>5</w:t>
                  </w:r>
                </w:p>
              </w:tc>
              <w:tc>
                <w:tcPr>
                  <w:tcW w:w="2564" w:type="dxa"/>
                  <w:shd w:val="clear" w:color="auto" w:fill="auto"/>
                </w:tcPr>
                <w:p w:rsidR="007909FE" w:rsidRPr="00DF0F39" w:rsidRDefault="007909FE" w:rsidP="007909FE">
                  <w:pPr>
                    <w:spacing w:after="160" w:line="259" w:lineRule="auto"/>
                    <w:rPr>
                      <w:rFonts w:ascii="Bookman Old Style" w:hAnsi="Bookman Old Style"/>
                      <w:bCs/>
                    </w:rPr>
                  </w:pPr>
                  <w:r w:rsidRPr="00DF0F39">
                    <w:rPr>
                      <w:rFonts w:ascii="Bookman Old Style" w:hAnsi="Bookman Old Style"/>
                      <w:bCs/>
                    </w:rPr>
                    <w:t>International Gateways</w:t>
                  </w:r>
                  <w:r w:rsidR="00CA0E50">
                    <w:rPr>
                      <w:rFonts w:ascii="Bookman Old Style" w:hAnsi="Bookman Old Style"/>
                      <w:bCs/>
                    </w:rPr>
                    <w:t xml:space="preserve"> - </w:t>
                  </w:r>
                  <w:r w:rsidR="00CA0E50" w:rsidRPr="00DF0F39">
                    <w:rPr>
                      <w:rFonts w:ascii="Bookman Old Style" w:hAnsi="Bookman Old Style"/>
                      <w:bCs/>
                    </w:rPr>
                    <w:t>Direct peering with at least three upstream service providers spread across the world (attach proof)</w:t>
                  </w:r>
                </w:p>
              </w:tc>
              <w:tc>
                <w:tcPr>
                  <w:tcW w:w="1541" w:type="dxa"/>
                  <w:shd w:val="clear" w:color="auto" w:fill="auto"/>
                </w:tcPr>
                <w:p w:rsidR="007909FE" w:rsidRPr="00DF0F39" w:rsidRDefault="007909FE" w:rsidP="007909FE">
                  <w:pPr>
                    <w:spacing w:after="160" w:line="259" w:lineRule="auto"/>
                    <w:rPr>
                      <w:rFonts w:ascii="Bookman Old Style" w:hAnsi="Bookman Old Style"/>
                      <w:bCs/>
                    </w:rPr>
                  </w:pPr>
                </w:p>
              </w:tc>
              <w:tc>
                <w:tcPr>
                  <w:tcW w:w="1594" w:type="dxa"/>
                  <w:shd w:val="clear" w:color="auto" w:fill="auto"/>
                </w:tcPr>
                <w:p w:rsidR="007909FE" w:rsidRPr="00BA763A" w:rsidRDefault="00C76AE3" w:rsidP="007909FE">
                  <w:pPr>
                    <w:rPr>
                      <w:rFonts w:ascii="Bookman Old Style" w:hAnsi="Bookman Old Style"/>
                    </w:rPr>
                  </w:pPr>
                  <w:r>
                    <w:rPr>
                      <w:rFonts w:ascii="Bookman Old Style" w:hAnsi="Bookman Old Style"/>
                    </w:rPr>
                    <w:t>Each gateway provided – 3 marks</w:t>
                  </w:r>
                </w:p>
              </w:tc>
              <w:tc>
                <w:tcPr>
                  <w:tcW w:w="913" w:type="dxa"/>
                  <w:shd w:val="clear" w:color="auto" w:fill="auto"/>
                </w:tcPr>
                <w:p w:rsidR="007909FE" w:rsidRPr="00BA763A" w:rsidRDefault="00C76AE3" w:rsidP="007909FE">
                  <w:pPr>
                    <w:rPr>
                      <w:rFonts w:ascii="Bookman Old Style" w:hAnsi="Bookman Old Style"/>
                    </w:rPr>
                  </w:pPr>
                  <w:r>
                    <w:rPr>
                      <w:rFonts w:ascii="Bookman Old Style" w:hAnsi="Bookman Old Style"/>
                    </w:rPr>
                    <w:t>9</w:t>
                  </w:r>
                </w:p>
              </w:tc>
            </w:tr>
            <w:tr w:rsidR="00CA0E50" w:rsidRPr="00BA763A" w:rsidTr="007909FE">
              <w:tc>
                <w:tcPr>
                  <w:tcW w:w="826" w:type="dxa"/>
                  <w:shd w:val="clear" w:color="auto" w:fill="auto"/>
                </w:tcPr>
                <w:p w:rsidR="007909FE" w:rsidRPr="00BA763A" w:rsidRDefault="007909FE" w:rsidP="007909FE">
                  <w:pPr>
                    <w:rPr>
                      <w:rFonts w:ascii="Bookman Old Style" w:hAnsi="Bookman Old Style"/>
                    </w:rPr>
                  </w:pPr>
                  <w:r w:rsidRPr="00BA763A">
                    <w:rPr>
                      <w:rFonts w:ascii="Bookman Old Style" w:hAnsi="Bookman Old Style"/>
                    </w:rPr>
                    <w:t xml:space="preserve">T.S </w:t>
                  </w:r>
                  <w:r>
                    <w:rPr>
                      <w:rFonts w:ascii="Bookman Old Style" w:hAnsi="Bookman Old Style"/>
                    </w:rPr>
                    <w:t>8</w:t>
                  </w:r>
                </w:p>
              </w:tc>
              <w:tc>
                <w:tcPr>
                  <w:tcW w:w="2564" w:type="dxa"/>
                  <w:shd w:val="clear" w:color="auto" w:fill="auto"/>
                </w:tcPr>
                <w:p w:rsidR="007909FE" w:rsidRPr="007C118A" w:rsidRDefault="007909FE" w:rsidP="007909FE">
                  <w:pPr>
                    <w:rPr>
                      <w:rFonts w:ascii="Bookman Old Style" w:hAnsi="Bookman Old Style"/>
                    </w:rPr>
                  </w:pPr>
                  <w:r w:rsidRPr="00666DB1">
                    <w:rPr>
                      <w:rFonts w:ascii="Bookman Old Style" w:hAnsi="Bookman Old Style"/>
                    </w:rPr>
                    <w:t xml:space="preserve">100% compliance to the minimum technical </w:t>
                  </w:r>
                  <w:r w:rsidR="00C838A3">
                    <w:rPr>
                      <w:rFonts w:ascii="Bookman Old Style" w:hAnsi="Bookman Old Style"/>
                    </w:rPr>
                    <w:t xml:space="preserve">requirements </w:t>
                  </w:r>
                  <w:r w:rsidRPr="00666DB1">
                    <w:rPr>
                      <w:rFonts w:ascii="Bookman Old Style" w:hAnsi="Bookman Old Style"/>
                    </w:rPr>
                    <w:t>provided herein</w:t>
                  </w:r>
                  <w:r w:rsidR="00C838A3">
                    <w:rPr>
                      <w:rFonts w:ascii="Bookman Old Style" w:hAnsi="Bookman Old Style"/>
                    </w:rPr>
                    <w:t xml:space="preserve"> (Section V)</w:t>
                  </w:r>
                </w:p>
              </w:tc>
              <w:tc>
                <w:tcPr>
                  <w:tcW w:w="1541" w:type="dxa"/>
                  <w:shd w:val="clear" w:color="auto" w:fill="auto"/>
                </w:tcPr>
                <w:p w:rsidR="007909FE" w:rsidRPr="00BA763A" w:rsidRDefault="007909FE" w:rsidP="007909FE">
                  <w:pPr>
                    <w:rPr>
                      <w:rFonts w:ascii="Bookman Old Style" w:hAnsi="Bookman Old Style"/>
                    </w:rPr>
                  </w:pPr>
                </w:p>
              </w:tc>
              <w:tc>
                <w:tcPr>
                  <w:tcW w:w="1594" w:type="dxa"/>
                  <w:shd w:val="clear" w:color="auto" w:fill="auto"/>
                </w:tcPr>
                <w:p w:rsidR="007909FE" w:rsidRDefault="007909FE" w:rsidP="007909FE">
                  <w:pPr>
                    <w:rPr>
                      <w:rFonts w:ascii="Bookman Old Style" w:hAnsi="Bookman Old Style"/>
                    </w:rPr>
                  </w:pPr>
                  <w:r>
                    <w:rPr>
                      <w:rFonts w:ascii="Bookman Old Style" w:hAnsi="Bookman Old Style"/>
                    </w:rPr>
                    <w:t>Full Compliance 40 marks.</w:t>
                  </w:r>
                </w:p>
                <w:p w:rsidR="007909FE" w:rsidRPr="00BA763A" w:rsidRDefault="007909FE" w:rsidP="007909FE">
                  <w:pPr>
                    <w:rPr>
                      <w:rFonts w:ascii="Bookman Old Style" w:hAnsi="Bookman Old Style"/>
                    </w:rPr>
                  </w:pPr>
                  <w:r>
                    <w:rPr>
                      <w:rFonts w:ascii="Bookman Old Style" w:hAnsi="Bookman Old Style"/>
                    </w:rPr>
                    <w:t>Partial Compliance 0 marks</w:t>
                  </w:r>
                </w:p>
              </w:tc>
              <w:tc>
                <w:tcPr>
                  <w:tcW w:w="913" w:type="dxa"/>
                  <w:shd w:val="clear" w:color="auto" w:fill="auto"/>
                </w:tcPr>
                <w:p w:rsidR="007909FE" w:rsidRPr="00BA763A" w:rsidRDefault="007909FE" w:rsidP="007909FE">
                  <w:pPr>
                    <w:rPr>
                      <w:rFonts w:ascii="Bookman Old Style" w:hAnsi="Bookman Old Style"/>
                    </w:rPr>
                  </w:pPr>
                  <w:r>
                    <w:rPr>
                      <w:rFonts w:ascii="Bookman Old Style" w:hAnsi="Bookman Old Style"/>
                    </w:rPr>
                    <w:t>40</w:t>
                  </w:r>
                </w:p>
              </w:tc>
            </w:tr>
          </w:tbl>
          <w:p w:rsidR="00E76F21" w:rsidRPr="00BA763A" w:rsidRDefault="00E76F21" w:rsidP="00B40F83">
            <w:pPr>
              <w:rPr>
                <w:rFonts w:ascii="Bookman Old Style" w:hAnsi="Bookman Old Style"/>
              </w:rPr>
            </w:pPr>
          </w:p>
        </w:tc>
      </w:tr>
      <w:tr w:rsidR="00E76F21" w:rsidRPr="00BA763A" w:rsidTr="00B40F83">
        <w:trPr>
          <w:trHeight w:val="70"/>
        </w:trPr>
        <w:tc>
          <w:tcPr>
            <w:tcW w:w="1728" w:type="dxa"/>
          </w:tcPr>
          <w:p w:rsidR="00E76F21" w:rsidRPr="00BA763A" w:rsidRDefault="00E76F21" w:rsidP="00B40F83">
            <w:pPr>
              <w:jc w:val="center"/>
              <w:rPr>
                <w:rFonts w:ascii="Bookman Old Style" w:hAnsi="Bookman Old Style"/>
              </w:rPr>
            </w:pPr>
          </w:p>
        </w:tc>
        <w:tc>
          <w:tcPr>
            <w:tcW w:w="7920" w:type="dxa"/>
          </w:tcPr>
          <w:p w:rsidR="00E76F21" w:rsidRPr="00BA763A" w:rsidRDefault="00E76F21" w:rsidP="00B40F83">
            <w:pPr>
              <w:tabs>
                <w:tab w:val="left" w:pos="0"/>
              </w:tabs>
              <w:rPr>
                <w:rFonts w:ascii="Bookman Old Style" w:hAnsi="Bookman Old Style"/>
                <w:b/>
              </w:rPr>
            </w:pPr>
          </w:p>
          <w:p w:rsidR="00E76F21" w:rsidRPr="00BA763A" w:rsidRDefault="00E76F21" w:rsidP="00B40F83">
            <w:pPr>
              <w:tabs>
                <w:tab w:val="left" w:pos="0"/>
              </w:tabs>
              <w:rPr>
                <w:rFonts w:ascii="Bookman Old Style" w:hAnsi="Bookman Old Style"/>
              </w:rPr>
            </w:pPr>
            <w:r w:rsidRPr="00BA763A">
              <w:rPr>
                <w:rFonts w:ascii="Bookman Old Style" w:hAnsi="Bookman Old Style"/>
                <w:b/>
              </w:rPr>
              <w:t xml:space="preserve">Only bidders who score </w:t>
            </w:r>
            <w:r w:rsidR="007D1D10">
              <w:rPr>
                <w:rFonts w:ascii="Bookman Old Style" w:hAnsi="Bookman Old Style"/>
                <w:b/>
              </w:rPr>
              <w:t>7</w:t>
            </w:r>
            <w:r w:rsidR="007C118A">
              <w:rPr>
                <w:rFonts w:ascii="Bookman Old Style" w:hAnsi="Bookman Old Style"/>
                <w:b/>
              </w:rPr>
              <w:t>5</w:t>
            </w:r>
            <w:r w:rsidRPr="00BA763A">
              <w:rPr>
                <w:rFonts w:ascii="Bookman Old Style" w:hAnsi="Bookman Old Style"/>
                <w:b/>
              </w:rPr>
              <w:t xml:space="preserve">% and above will be subjected to financial evaluation. Those who score below </w:t>
            </w:r>
            <w:r w:rsidR="007D1D10">
              <w:rPr>
                <w:rFonts w:ascii="Bookman Old Style" w:hAnsi="Bookman Old Style"/>
                <w:b/>
              </w:rPr>
              <w:t>7</w:t>
            </w:r>
            <w:r w:rsidR="00A800AE">
              <w:rPr>
                <w:rFonts w:ascii="Bookman Old Style" w:hAnsi="Bookman Old Style"/>
                <w:b/>
              </w:rPr>
              <w:t>5</w:t>
            </w:r>
            <w:r w:rsidRPr="00BA763A">
              <w:rPr>
                <w:rFonts w:ascii="Bookman Old Style" w:hAnsi="Bookman Old Style"/>
                <w:b/>
              </w:rPr>
              <w:t>% will be eliminated at this stage from the entire evaluation process and will not be considered further.</w:t>
            </w:r>
          </w:p>
        </w:tc>
      </w:tr>
    </w:tbl>
    <w:p w:rsidR="00E76F21" w:rsidRPr="00BA763A" w:rsidRDefault="00E76F21" w:rsidP="00E76F21">
      <w:pPr>
        <w:rPr>
          <w:rFonts w:ascii="Bookman Old Style" w:hAnsi="Bookman Old Style"/>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393"/>
      </w:tblGrid>
      <w:tr w:rsidR="00E76F21" w:rsidRPr="00BA763A" w:rsidTr="00B40F83">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E76F21" w:rsidRPr="00BA763A" w:rsidRDefault="00E76F21" w:rsidP="00B40F83">
            <w:pPr>
              <w:ind w:left="180"/>
              <w:rPr>
                <w:rFonts w:ascii="Bookman Old Style" w:hAnsi="Bookman Old Style"/>
                <w:highlight w:val="lightGray"/>
              </w:rPr>
            </w:pPr>
            <w:r w:rsidRPr="00BA763A">
              <w:rPr>
                <w:rFonts w:ascii="Bookman Old Style" w:hAnsi="Bookman Old Style"/>
                <w:highlight w:val="lightGray"/>
              </w:rPr>
              <w:t xml:space="preserve">Instructions to tenderers </w:t>
            </w:r>
          </w:p>
        </w:tc>
        <w:tc>
          <w:tcPr>
            <w:tcW w:w="8393" w:type="dxa"/>
            <w:tcBorders>
              <w:top w:val="single" w:sz="4" w:space="0" w:color="auto"/>
              <w:left w:val="single" w:sz="4" w:space="0" w:color="auto"/>
              <w:bottom w:val="single" w:sz="4" w:space="0" w:color="auto"/>
              <w:right w:val="single" w:sz="4" w:space="0" w:color="auto"/>
            </w:tcBorders>
            <w:shd w:val="clear" w:color="auto" w:fill="auto"/>
          </w:tcPr>
          <w:p w:rsidR="00E76F21" w:rsidRPr="00BA763A" w:rsidRDefault="00E76F21" w:rsidP="00B40F83">
            <w:pPr>
              <w:ind w:left="720"/>
              <w:rPr>
                <w:rFonts w:ascii="Bookman Old Style" w:hAnsi="Bookman Old Style"/>
                <w:highlight w:val="yellow"/>
              </w:rPr>
            </w:pPr>
            <w:r w:rsidRPr="00BA763A">
              <w:rPr>
                <w:rFonts w:ascii="Bookman Old Style" w:hAnsi="Bookman Old Style"/>
                <w:highlight w:val="yellow"/>
              </w:rPr>
              <w:t>Particulars of appendix to instructions to tenderers</w:t>
            </w:r>
          </w:p>
          <w:p w:rsidR="00E76F21" w:rsidRPr="00BA763A" w:rsidRDefault="00E76F21" w:rsidP="00B40F83">
            <w:pPr>
              <w:rPr>
                <w:rFonts w:ascii="Bookman Old Style" w:hAnsi="Bookman Old Style"/>
                <w:highlight w:val="lightGray"/>
              </w:rPr>
            </w:pP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shd w:val="clear" w:color="auto" w:fill="auto"/>
          </w:tcPr>
          <w:p w:rsidR="00E76F21" w:rsidRPr="00BA763A" w:rsidRDefault="00E76F21" w:rsidP="00B40F83">
            <w:pPr>
              <w:jc w:val="center"/>
              <w:rPr>
                <w:rFonts w:ascii="Bookman Old Style" w:hAnsi="Bookman Old Style"/>
              </w:rPr>
            </w:pPr>
            <w:r w:rsidRPr="00BA763A">
              <w:rPr>
                <w:rFonts w:ascii="Bookman Old Style" w:hAnsi="Bookman Old Style"/>
              </w:rPr>
              <w:t>2.27 (a)</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0" w:hanging="648"/>
              <w:rPr>
                <w:rFonts w:ascii="Bookman Old Style" w:hAnsi="Bookman Old Style"/>
              </w:rPr>
            </w:pPr>
            <w:r w:rsidRPr="00BA763A">
              <w:rPr>
                <w:rFonts w:ascii="Bookman Old Style" w:hAnsi="Bookman Old Style"/>
              </w:rPr>
              <w:t>Particulars of post – qualification if applicable.</w:t>
            </w:r>
          </w:p>
          <w:p w:rsidR="00E76F21" w:rsidRPr="00BA763A" w:rsidRDefault="00E76F21" w:rsidP="00B40F83">
            <w:pPr>
              <w:ind w:left="720" w:hanging="648"/>
              <w:rPr>
                <w:rFonts w:ascii="Bookman Old Style" w:hAnsi="Bookman Old Style"/>
              </w:rPr>
            </w:pPr>
          </w:p>
          <w:p w:rsidR="00E76F21" w:rsidRPr="00BA763A" w:rsidRDefault="00E76F21" w:rsidP="00B40F83">
            <w:pPr>
              <w:autoSpaceDE w:val="0"/>
              <w:autoSpaceDN w:val="0"/>
              <w:adjustRightInd w:val="0"/>
              <w:rPr>
                <w:rFonts w:ascii="Bookman Old Style" w:hAnsi="Bookman Old Style"/>
                <w:color w:val="000018"/>
              </w:rPr>
            </w:pPr>
            <w:r w:rsidRPr="00BA763A">
              <w:rPr>
                <w:rFonts w:ascii="Bookman Old Style" w:hAnsi="Bookman Old Style"/>
                <w:b/>
              </w:rPr>
              <w:lastRenderedPageBreak/>
              <w:t xml:space="preserve">EACC </w:t>
            </w:r>
            <w:r w:rsidRPr="00BA763A">
              <w:rPr>
                <w:rFonts w:ascii="Bookman Old Style"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rsidR="00E76F21" w:rsidRPr="00BA763A" w:rsidRDefault="00E76F21" w:rsidP="00B40F83">
            <w:pPr>
              <w:autoSpaceDE w:val="0"/>
              <w:autoSpaceDN w:val="0"/>
              <w:adjustRightInd w:val="0"/>
              <w:rPr>
                <w:rFonts w:ascii="Bookman Old Style" w:hAnsi="Bookman Old Style"/>
                <w:color w:val="000018"/>
              </w:rPr>
            </w:pPr>
          </w:p>
          <w:p w:rsidR="00E76F21" w:rsidRPr="00BA763A" w:rsidRDefault="00E76F21" w:rsidP="00B40F83">
            <w:pPr>
              <w:autoSpaceDE w:val="0"/>
              <w:autoSpaceDN w:val="0"/>
              <w:adjustRightInd w:val="0"/>
              <w:rPr>
                <w:rFonts w:ascii="Bookman Old Style" w:hAnsi="Bookman Old Style"/>
                <w:color w:val="000018"/>
              </w:rPr>
            </w:pPr>
            <w:r w:rsidRPr="00BA763A">
              <w:rPr>
                <w:rFonts w:ascii="Bookman Old Style" w:hAnsi="Bookman Old Style"/>
                <w:color w:val="000018"/>
              </w:rPr>
              <w:t xml:space="preserve">Further EACC may </w:t>
            </w:r>
            <w:proofErr w:type="gramStart"/>
            <w:r w:rsidRPr="00BA763A">
              <w:rPr>
                <w:rFonts w:ascii="Bookman Old Style" w:hAnsi="Bookman Old Style"/>
                <w:color w:val="000018"/>
              </w:rPr>
              <w:t>verify:-</w:t>
            </w:r>
            <w:proofErr w:type="gramEnd"/>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Technical competence and resources, including the availability of sufficient manpower, the qualifications and experience of key personnel or managers, available equipment, manufacturing or facilities;</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Available capacities to perform the proposed contract including available manufacturing or production capacity taking into account other commitments or manufacturer’s authorizations to supply;</w:t>
            </w:r>
          </w:p>
          <w:p w:rsidR="00E76F21" w:rsidRPr="00BA763A" w:rsidRDefault="00E76F21" w:rsidP="007B1261">
            <w:pPr>
              <w:pStyle w:val="ListParagraph"/>
              <w:numPr>
                <w:ilvl w:val="2"/>
                <w:numId w:val="68"/>
              </w:numPr>
              <w:autoSpaceDE w:val="0"/>
              <w:autoSpaceDN w:val="0"/>
              <w:adjustRightInd w:val="0"/>
              <w:ind w:left="564" w:hanging="270"/>
              <w:rPr>
                <w:rFonts w:eastAsiaTheme="minorHAnsi"/>
                <w:color w:val="000018"/>
              </w:rPr>
            </w:pPr>
            <w:r w:rsidRPr="00BA763A">
              <w:rPr>
                <w:rFonts w:eastAsiaTheme="minorHAnsi"/>
                <w:color w:val="000018"/>
              </w:rPr>
              <w:t>Financial position, including financial soundness, sufficient turnover or sufficient cash flow;</w:t>
            </w:r>
          </w:p>
          <w:p w:rsidR="00E76F21" w:rsidRPr="00BA763A" w:rsidRDefault="00E76F21" w:rsidP="007B1261">
            <w:pPr>
              <w:pStyle w:val="ListParagraph"/>
              <w:numPr>
                <w:ilvl w:val="2"/>
                <w:numId w:val="68"/>
              </w:numPr>
              <w:autoSpaceDE w:val="0"/>
              <w:autoSpaceDN w:val="0"/>
              <w:adjustRightInd w:val="0"/>
              <w:ind w:left="564" w:hanging="270"/>
            </w:pPr>
            <w:r w:rsidRPr="00BA763A">
              <w:rPr>
                <w:rFonts w:eastAsiaTheme="minorHAnsi"/>
                <w:color w:val="000018"/>
              </w:rPr>
              <w:t>Experience and satisfactory performance of similar contracts, taking into account relevant factors, including similar or comparable references and litigation record.</w:t>
            </w: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t>2.27(b)</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
              <w:rPr>
                <w:rFonts w:ascii="Bookman Old Style" w:hAnsi="Bookman Old Style"/>
              </w:rPr>
            </w:pPr>
            <w:r w:rsidRPr="00BA763A">
              <w:rPr>
                <w:rFonts w:ascii="Bookman Old Style" w:hAnsi="Bookman Old Style"/>
              </w:rPr>
              <w:t xml:space="preserve">Award Criteria: </w:t>
            </w:r>
          </w:p>
          <w:p w:rsidR="00E76F21" w:rsidRPr="00BA763A" w:rsidRDefault="00E76F21" w:rsidP="00B40F83">
            <w:pPr>
              <w:ind w:left="792"/>
              <w:rPr>
                <w:rFonts w:ascii="Bookman Old Style" w:hAnsi="Bookman Old Style" w:cs="MaiandraGD"/>
                <w:b/>
              </w:rPr>
            </w:pPr>
            <w:r w:rsidRPr="00BA763A">
              <w:rPr>
                <w:rFonts w:ascii="Bookman Old Style" w:hAnsi="Bookman Old Style" w:cs="MaiandraGD"/>
                <w:b/>
              </w:rPr>
              <w:t>Award shall be to the lowest evaluated bidder.</w:t>
            </w:r>
          </w:p>
          <w:p w:rsidR="00E76F21" w:rsidRPr="00BA763A" w:rsidRDefault="00E76F21" w:rsidP="00B40F83">
            <w:pPr>
              <w:ind w:left="792"/>
              <w:rPr>
                <w:rFonts w:ascii="Bookman Old Style" w:hAnsi="Bookman Old Style" w:cs="MaiandraGD"/>
                <w:b/>
              </w:rPr>
            </w:pPr>
          </w:p>
          <w:p w:rsidR="00E76F21" w:rsidRPr="00BA763A" w:rsidRDefault="00E76F21" w:rsidP="00B40F83">
            <w:pPr>
              <w:ind w:left="792"/>
              <w:rPr>
                <w:rFonts w:ascii="Bookman Old Style" w:hAnsi="Bookman Old Style"/>
                <w:b/>
              </w:rPr>
            </w:pPr>
            <w:r w:rsidRPr="00BA763A">
              <w:rPr>
                <w:rFonts w:ascii="Bookman Old Style" w:hAnsi="Bookman Old Style" w:cs="MaiandraGD"/>
              </w:rPr>
              <w:t xml:space="preserve">Contract </w:t>
            </w:r>
            <w:r w:rsidR="001F61D6">
              <w:rPr>
                <w:rFonts w:ascii="Bookman Old Style" w:hAnsi="Bookman Old Style" w:cs="MaiandraGD"/>
              </w:rPr>
              <w:t xml:space="preserve">will be </w:t>
            </w:r>
            <w:r w:rsidRPr="00BA763A">
              <w:rPr>
                <w:rFonts w:ascii="Bookman Old Style" w:hAnsi="Bookman Old Style" w:cs="MaiandraGD"/>
              </w:rPr>
              <w:t xml:space="preserve">awarded in whole </w:t>
            </w:r>
            <w:r w:rsidR="001F61D6">
              <w:rPr>
                <w:rFonts w:ascii="Bookman Old Style" w:hAnsi="Bookman Old Style" w:cs="MaiandraGD"/>
              </w:rPr>
              <w:t xml:space="preserve">for servicing of Security items in the entire Commission. </w:t>
            </w: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t>2.28</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Before the expiry of the period during which tenders must remain valid, the accounting officer of the procuring entity shall notify in writing the person submitting the successful tender that his tender has been accepted.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 xml:space="preserve">The successful bidder shall signify in writing the acceptance of the award within the time frame specified in the notification of award.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w:t>
            </w:r>
            <w:proofErr w:type="gramStart"/>
            <w:r w:rsidRPr="00BA763A">
              <w:rPr>
                <w:rFonts w:eastAsiaTheme="minorHAnsi" w:cs="Garamond"/>
              </w:rPr>
              <w:t>3)When</w:t>
            </w:r>
            <w:proofErr w:type="gramEnd"/>
            <w:r w:rsidRPr="00BA763A">
              <w:rPr>
                <w:rFonts w:eastAsiaTheme="minorHAnsi" w:cs="Garamond"/>
              </w:rPr>
              <w:t xml:space="preserve">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E76F21" w:rsidRPr="00BA763A" w:rsidRDefault="00E76F21" w:rsidP="007B1261">
            <w:pPr>
              <w:pStyle w:val="ListParagraph"/>
              <w:numPr>
                <w:ilvl w:val="1"/>
                <w:numId w:val="69"/>
              </w:numPr>
              <w:autoSpaceDE w:val="0"/>
              <w:autoSpaceDN w:val="0"/>
              <w:adjustRightInd w:val="0"/>
              <w:ind w:left="564"/>
              <w:rPr>
                <w:rFonts w:eastAsiaTheme="minorHAnsi" w:cs="Garamond"/>
              </w:rPr>
            </w:pPr>
            <w:r w:rsidRPr="00BA763A">
              <w:rPr>
                <w:rFonts w:eastAsiaTheme="minorHAnsi" w:cs="Garamond"/>
              </w:rPr>
              <w:t>(</w:t>
            </w:r>
            <w:proofErr w:type="gramStart"/>
            <w:r w:rsidRPr="00BA763A">
              <w:rPr>
                <w:rFonts w:eastAsiaTheme="minorHAnsi" w:cs="Garamond"/>
              </w:rPr>
              <w:t>4)For</w:t>
            </w:r>
            <w:proofErr w:type="gramEnd"/>
            <w:r w:rsidRPr="00BA763A">
              <w:rPr>
                <w:rFonts w:eastAsiaTheme="minorHAnsi" w:cs="Garamond"/>
              </w:rPr>
              <w:t xml:space="preserve"> greater certainty, a notification under subsection (1) does not form a contract nor reduce the validity period for a tender or tender security. </w:t>
            </w:r>
          </w:p>
          <w:p w:rsidR="00E76F21" w:rsidRPr="00BA763A" w:rsidRDefault="00E76F21" w:rsidP="00B40F83">
            <w:pPr>
              <w:ind w:left="72"/>
              <w:rPr>
                <w:rFonts w:ascii="Bookman Old Style" w:hAnsi="Bookman Old Style"/>
              </w:rPr>
            </w:pPr>
          </w:p>
        </w:tc>
      </w:tr>
      <w:tr w:rsidR="00E76F21" w:rsidRPr="00BA763A" w:rsidTr="00B40F83">
        <w:tc>
          <w:tcPr>
            <w:tcW w:w="1800"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jc w:val="center"/>
              <w:rPr>
                <w:rFonts w:ascii="Bookman Old Style" w:hAnsi="Bookman Old Style"/>
              </w:rPr>
            </w:pPr>
            <w:r w:rsidRPr="00BA763A">
              <w:rPr>
                <w:rFonts w:ascii="Bookman Old Style" w:hAnsi="Bookman Old Style"/>
              </w:rPr>
              <w:t>2.29</w:t>
            </w:r>
          </w:p>
        </w:tc>
        <w:tc>
          <w:tcPr>
            <w:tcW w:w="8393" w:type="dxa"/>
            <w:tcBorders>
              <w:top w:val="single" w:sz="4" w:space="0" w:color="auto"/>
              <w:left w:val="single" w:sz="4" w:space="0" w:color="auto"/>
              <w:bottom w:val="single" w:sz="4" w:space="0" w:color="auto"/>
              <w:right w:val="single" w:sz="4" w:space="0" w:color="auto"/>
            </w:tcBorders>
          </w:tcPr>
          <w:p w:rsidR="00E76F21" w:rsidRPr="00BA763A" w:rsidRDefault="00E76F21" w:rsidP="00B40F83">
            <w:pPr>
              <w:ind w:left="72"/>
              <w:rPr>
                <w:rFonts w:ascii="Bookman Old Style" w:hAnsi="Bookman Old Style"/>
              </w:rPr>
            </w:pPr>
            <w:r w:rsidRPr="00BA763A">
              <w:rPr>
                <w:rFonts w:ascii="Bookman Old Style" w:hAnsi="Bookman Old Style"/>
              </w:rPr>
              <w:t>Performance security 10% the bid sum in form of a bank or insurance guarantee</w:t>
            </w:r>
          </w:p>
        </w:tc>
      </w:tr>
    </w:tbl>
    <w:p w:rsidR="00E76F21" w:rsidRPr="00BA763A" w:rsidRDefault="00E76F21" w:rsidP="00E76F21">
      <w:pPr>
        <w:spacing w:before="100" w:after="240"/>
        <w:ind w:left="720"/>
        <w:rPr>
          <w:rFonts w:ascii="Bookman Old Style" w:hAnsi="Bookman Old Style"/>
        </w:rPr>
      </w:pPr>
      <w:r w:rsidRPr="00BA763A">
        <w:rPr>
          <w:rFonts w:ascii="Bookman Old Style" w:hAnsi="Bookman Old Style"/>
        </w:rPr>
        <w:br/>
      </w:r>
    </w:p>
    <w:p w:rsidR="00E76F21" w:rsidRPr="00BA763A" w:rsidRDefault="00E76F21" w:rsidP="00E76F21">
      <w:pPr>
        <w:jc w:val="cente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BA763A" w:rsidTr="00547B56">
        <w:tc>
          <w:tcPr>
            <w:tcW w:w="1933" w:type="dxa"/>
          </w:tcPr>
          <w:p w:rsidR="00E76F21" w:rsidRPr="00BA763A" w:rsidRDefault="00E76F21" w:rsidP="00B40F83">
            <w:pPr>
              <w:ind w:left="180"/>
              <w:rPr>
                <w:rFonts w:ascii="Bookman Old Style" w:hAnsi="Bookman Old Style"/>
                <w:b/>
                <w:highlight w:val="lightGray"/>
              </w:rPr>
            </w:pPr>
            <w:r w:rsidRPr="00BA763A">
              <w:rPr>
                <w:rFonts w:ascii="Bookman Old Style" w:hAnsi="Bookman Old Style"/>
              </w:rPr>
              <w:lastRenderedPageBreak/>
              <w:br w:type="page"/>
            </w:r>
            <w:r w:rsidR="00547B56">
              <w:rPr>
                <w:rFonts w:ascii="Bookman Old Style" w:hAnsi="Bookman Old Style"/>
              </w:rPr>
              <w:t>I</w:t>
            </w:r>
            <w:r w:rsidRPr="00BA763A">
              <w:rPr>
                <w:rFonts w:ascii="Bookman Old Style" w:hAnsi="Bookman Old Style"/>
                <w:b/>
              </w:rPr>
              <w:t xml:space="preserve">nstructions to tenderers </w:t>
            </w:r>
          </w:p>
        </w:tc>
        <w:tc>
          <w:tcPr>
            <w:tcW w:w="7715" w:type="dxa"/>
          </w:tcPr>
          <w:p w:rsidR="00E76F21" w:rsidRPr="00BA763A" w:rsidRDefault="00E76F21" w:rsidP="00B40F83">
            <w:pPr>
              <w:ind w:left="720"/>
              <w:rPr>
                <w:rFonts w:ascii="Bookman Old Style" w:hAnsi="Bookman Old Style"/>
                <w:b/>
              </w:rPr>
            </w:pPr>
            <w:r w:rsidRPr="00BA763A">
              <w:rPr>
                <w:rFonts w:ascii="Bookman Old Style" w:hAnsi="Bookman Old Style"/>
                <w:b/>
              </w:rPr>
              <w:t>Particulars of appendix to instructions to tenderers</w:t>
            </w:r>
          </w:p>
          <w:p w:rsidR="00E76F21" w:rsidRPr="00BA763A" w:rsidRDefault="00E76F21" w:rsidP="00B40F83">
            <w:pPr>
              <w:rPr>
                <w:rFonts w:ascii="Bookman Old Style" w:hAnsi="Bookman Old Style"/>
                <w:b/>
                <w:highlight w:val="lightGray"/>
              </w:rPr>
            </w:pPr>
          </w:p>
        </w:tc>
      </w:tr>
      <w:tr w:rsidR="00E76F21" w:rsidRPr="00BA763A" w:rsidTr="00547B56">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2.24</w:t>
            </w:r>
          </w:p>
        </w:tc>
        <w:tc>
          <w:tcPr>
            <w:tcW w:w="7715" w:type="dxa"/>
          </w:tcPr>
          <w:p w:rsidR="00E76F21" w:rsidRPr="00BA763A" w:rsidRDefault="00E76F21" w:rsidP="00B40F83">
            <w:pPr>
              <w:ind w:left="720" w:hanging="648"/>
              <w:rPr>
                <w:rFonts w:ascii="Bookman Old Style" w:hAnsi="Bookman Old Style"/>
              </w:rPr>
            </w:pPr>
            <w:r w:rsidRPr="00BA763A">
              <w:rPr>
                <w:rFonts w:ascii="Bookman Old Style" w:hAnsi="Bookman Old Style"/>
              </w:rPr>
              <w:t>Particula</w:t>
            </w:r>
            <w:bookmarkStart w:id="40" w:name="_GoBack"/>
            <w:bookmarkEnd w:id="40"/>
            <w:r w:rsidRPr="00BA763A">
              <w:rPr>
                <w:rFonts w:ascii="Bookman Old Style" w:hAnsi="Bookman Old Style"/>
              </w:rPr>
              <w:t>rs of post – qualification if applicable.</w:t>
            </w:r>
          </w:p>
          <w:p w:rsidR="00E76F21" w:rsidRPr="00BA763A" w:rsidRDefault="00E76F21" w:rsidP="00B40F83">
            <w:pPr>
              <w:ind w:left="720" w:hanging="648"/>
              <w:rPr>
                <w:rFonts w:ascii="Bookman Old Style" w:hAnsi="Bookman Old Style"/>
              </w:rPr>
            </w:pPr>
          </w:p>
          <w:p w:rsidR="00E76F21" w:rsidRPr="00BA763A" w:rsidRDefault="00E76F21" w:rsidP="00B40F83">
            <w:pPr>
              <w:ind w:left="720" w:hanging="648"/>
              <w:rPr>
                <w:rFonts w:ascii="Bookman Old Style" w:hAnsi="Bookman Old Style"/>
                <w:b/>
              </w:rPr>
            </w:pPr>
            <w:r w:rsidRPr="00BA763A">
              <w:rPr>
                <w:rFonts w:ascii="Bookman Old Style" w:hAnsi="Bookman Old Style"/>
                <w:b/>
              </w:rPr>
              <w:t>EACC may inspect the premises and /or check the accuracy of any or all information provided by the bidder before awarding a contract.</w:t>
            </w:r>
          </w:p>
          <w:p w:rsidR="00E76F21" w:rsidRPr="00BA763A" w:rsidRDefault="00E76F21" w:rsidP="00B40F83">
            <w:pPr>
              <w:ind w:hanging="648"/>
              <w:rPr>
                <w:rFonts w:ascii="Bookman Old Style" w:hAnsi="Bookman Old Style"/>
              </w:rPr>
            </w:pPr>
          </w:p>
        </w:tc>
      </w:tr>
      <w:tr w:rsidR="00E76F21" w:rsidRPr="00BA763A" w:rsidTr="00547B56">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2.24.4</w:t>
            </w:r>
          </w:p>
        </w:tc>
        <w:tc>
          <w:tcPr>
            <w:tcW w:w="7715" w:type="dxa"/>
          </w:tcPr>
          <w:p w:rsidR="00E76F21" w:rsidRPr="00BA763A" w:rsidRDefault="00E76F21" w:rsidP="00B40F83">
            <w:pPr>
              <w:ind w:left="72"/>
              <w:rPr>
                <w:rFonts w:ascii="Bookman Old Style" w:hAnsi="Bookman Old Style"/>
              </w:rPr>
            </w:pPr>
            <w:r w:rsidRPr="00BA763A">
              <w:rPr>
                <w:rFonts w:ascii="Bookman Old Style" w:hAnsi="Bookman Old Style"/>
              </w:rPr>
              <w:t xml:space="preserve">Award Criteria: </w:t>
            </w:r>
          </w:p>
          <w:p w:rsidR="00E76F21" w:rsidRPr="00BA763A" w:rsidRDefault="00E76F21" w:rsidP="00B40F83">
            <w:pPr>
              <w:tabs>
                <w:tab w:val="left" w:pos="164"/>
              </w:tabs>
              <w:rPr>
                <w:rFonts w:ascii="Bookman Old Style" w:hAnsi="Bookman Old Style"/>
                <w:b/>
              </w:rPr>
            </w:pPr>
            <w:r w:rsidRPr="00BA763A">
              <w:rPr>
                <w:rFonts w:ascii="Bookman Old Style" w:hAnsi="Bookman Old Style"/>
                <w:b/>
              </w:rPr>
              <w:t>Award will be made to the lowest evaluated bidder</w:t>
            </w:r>
          </w:p>
          <w:p w:rsidR="00E76F21" w:rsidRPr="00BA763A" w:rsidRDefault="00E76F21" w:rsidP="00B40F83">
            <w:pPr>
              <w:ind w:left="792"/>
              <w:rPr>
                <w:rFonts w:ascii="Bookman Old Style" w:hAnsi="Bookman Old Style"/>
                <w:b/>
              </w:rPr>
            </w:pPr>
          </w:p>
        </w:tc>
      </w:tr>
      <w:tr w:rsidR="00E76F21" w:rsidRPr="00BA763A" w:rsidTr="00547B56">
        <w:tc>
          <w:tcPr>
            <w:tcW w:w="1933" w:type="dxa"/>
          </w:tcPr>
          <w:p w:rsidR="00E76F21" w:rsidRPr="00BA763A" w:rsidRDefault="00E76F21" w:rsidP="00B40F83">
            <w:pPr>
              <w:jc w:val="center"/>
              <w:rPr>
                <w:rFonts w:ascii="Bookman Old Style" w:hAnsi="Bookman Old Style"/>
              </w:rPr>
            </w:pPr>
            <w:r w:rsidRPr="00BA763A">
              <w:rPr>
                <w:rFonts w:ascii="Bookman Old Style" w:hAnsi="Bookman Old Style"/>
              </w:rPr>
              <w:t>2.30</w:t>
            </w:r>
          </w:p>
        </w:tc>
        <w:tc>
          <w:tcPr>
            <w:tcW w:w="7715" w:type="dxa"/>
          </w:tcPr>
          <w:p w:rsidR="00E76F21" w:rsidRPr="00BA763A" w:rsidRDefault="001F61D6" w:rsidP="00B40F83">
            <w:pPr>
              <w:ind w:left="720" w:hanging="648"/>
              <w:rPr>
                <w:rFonts w:ascii="Bookman Old Style" w:hAnsi="Bookman Old Style"/>
                <w:b/>
              </w:rPr>
            </w:pPr>
            <w:r>
              <w:rPr>
                <w:rFonts w:ascii="Bookman Old Style" w:hAnsi="Bookman Old Style"/>
                <w:b/>
              </w:rPr>
              <w:t>Successful bidder mu</w:t>
            </w:r>
            <w:r w:rsidR="003A7392">
              <w:rPr>
                <w:rFonts w:ascii="Bookman Old Style" w:hAnsi="Bookman Old Style"/>
                <w:b/>
              </w:rPr>
              <w:t>s</w:t>
            </w:r>
            <w:r>
              <w:rPr>
                <w:rFonts w:ascii="Bookman Old Style" w:hAnsi="Bookman Old Style"/>
                <w:b/>
              </w:rPr>
              <w:t xml:space="preserve">t </w:t>
            </w:r>
            <w:r w:rsidR="00E76F21" w:rsidRPr="00BA763A">
              <w:rPr>
                <w:rFonts w:ascii="Bookman Old Style" w:hAnsi="Bookman Old Style"/>
                <w:b/>
              </w:rPr>
              <w:t>Provide performance security of 10% of the total bid price.</w:t>
            </w:r>
          </w:p>
          <w:p w:rsidR="00E76F21" w:rsidRPr="00BA763A" w:rsidRDefault="00E76F21" w:rsidP="00B40F83">
            <w:pPr>
              <w:ind w:hanging="648"/>
              <w:rPr>
                <w:rFonts w:ascii="Bookman Old Style" w:hAnsi="Bookman Old Style"/>
                <w:b/>
              </w:rPr>
            </w:pPr>
          </w:p>
        </w:tc>
      </w:tr>
    </w:tbl>
    <w:p w:rsidR="00E76F21" w:rsidRPr="00BA763A" w:rsidRDefault="00E76F21" w:rsidP="00E76F21">
      <w:pPr>
        <w:pStyle w:val="BodyText"/>
        <w:rPr>
          <w:rFonts w:ascii="Bookman Old Style" w:hAnsi="Bookman Old Style"/>
          <w:b/>
          <w:bCs/>
          <w:sz w:val="24"/>
        </w:rPr>
      </w:pPr>
      <w:r w:rsidRPr="00BA763A">
        <w:rPr>
          <w:rFonts w:ascii="Bookman Old Style" w:hAnsi="Bookman Old Style"/>
          <w:sz w:val="24"/>
        </w:rPr>
        <w:br w:type="page"/>
      </w:r>
      <w:r w:rsidRPr="00BA763A">
        <w:rPr>
          <w:rFonts w:ascii="Bookman Old Style" w:hAnsi="Bookman Old Style"/>
          <w:b/>
          <w:bCs/>
          <w:sz w:val="24"/>
        </w:rPr>
        <w:lastRenderedPageBreak/>
        <w:t xml:space="preserve"> </w:t>
      </w:r>
    </w:p>
    <w:p w:rsidR="00E76F21" w:rsidRPr="00BA763A" w:rsidRDefault="00E76F21" w:rsidP="00E76F21">
      <w:pPr>
        <w:pStyle w:val="Heading1"/>
        <w:rPr>
          <w:rFonts w:ascii="Bookman Old Style" w:hAnsi="Bookman Old Style"/>
          <w:sz w:val="24"/>
        </w:rPr>
      </w:pPr>
      <w:bookmarkStart w:id="41" w:name="_Toc18400638"/>
      <w:r w:rsidRPr="00BA763A">
        <w:rPr>
          <w:rFonts w:ascii="Bookman Old Style" w:hAnsi="Bookman Old Style"/>
          <w:sz w:val="24"/>
        </w:rPr>
        <w:t xml:space="preserve">SECTION III </w:t>
      </w:r>
      <w:r w:rsidRPr="00BA763A">
        <w:rPr>
          <w:rFonts w:ascii="Bookman Old Style" w:hAnsi="Bookman Old Style"/>
          <w:sz w:val="24"/>
        </w:rPr>
        <w:tab/>
        <w:t>-</w:t>
      </w:r>
      <w:r w:rsidRPr="00BA763A">
        <w:rPr>
          <w:rFonts w:ascii="Bookman Old Style" w:hAnsi="Bookman Old Style"/>
          <w:sz w:val="24"/>
        </w:rPr>
        <w:tab/>
        <w:t>GENERAL CONDITIONS OF CONTRACT</w:t>
      </w:r>
      <w:bookmarkEnd w:id="41"/>
    </w:p>
    <w:p w:rsidR="00E76F21" w:rsidRPr="00BA763A" w:rsidRDefault="00E76F21" w:rsidP="00E76F21">
      <w:pPr>
        <w:pStyle w:val="BodyText"/>
        <w:jc w:val="both"/>
        <w:rPr>
          <w:rFonts w:ascii="Bookman Old Style" w:hAnsi="Bookman Old Style"/>
          <w:b/>
          <w:bCs/>
          <w:sz w:val="24"/>
          <w:u w:val="single"/>
        </w:rPr>
      </w:pPr>
    </w:p>
    <w:p w:rsidR="00E76F21" w:rsidRPr="00BA763A" w:rsidRDefault="00E76F21" w:rsidP="007B1261">
      <w:pPr>
        <w:pStyle w:val="Heading2"/>
        <w:numPr>
          <w:ilvl w:val="1"/>
          <w:numId w:val="51"/>
        </w:numPr>
        <w:rPr>
          <w:rFonts w:ascii="Bookman Old Style" w:hAnsi="Bookman Old Style"/>
          <w:sz w:val="24"/>
        </w:rPr>
      </w:pPr>
      <w:bookmarkStart w:id="42" w:name="_Toc18400639"/>
      <w:r w:rsidRPr="00BA763A">
        <w:rPr>
          <w:rFonts w:ascii="Bookman Old Style" w:hAnsi="Bookman Old Style"/>
          <w:sz w:val="24"/>
        </w:rPr>
        <w:t>Definitions</w:t>
      </w:r>
      <w:bookmarkEnd w:id="42"/>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 xml:space="preserve">In this Contract, the following terms shall be interpreted as </w:t>
      </w:r>
      <w:proofErr w:type="gramStart"/>
      <w:r w:rsidRPr="00BA763A">
        <w:rPr>
          <w:rFonts w:ascii="Bookman Old Style" w:hAnsi="Bookman Old Style"/>
          <w:sz w:val="24"/>
        </w:rPr>
        <w:t>indicated:-</w:t>
      </w:r>
      <w:proofErr w:type="gramEnd"/>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Contract Price” means the price payable to the tenderer under the Contract for the full and proper performance of its contractual obligations</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Goods” means all of the equipment, machinery, and/or other materials, which the tenderer is required to supply to the Procuring entity under the Contract.</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Procuring entity” means the organization purchasing the Goods under this Contract.</w:t>
      </w:r>
    </w:p>
    <w:p w:rsidR="00E76F21" w:rsidRPr="00BA763A" w:rsidRDefault="00E76F21" w:rsidP="00E76F21">
      <w:pPr>
        <w:pStyle w:val="BodyText"/>
        <w:tabs>
          <w:tab w:val="num" w:pos="1440"/>
        </w:tabs>
        <w:ind w:left="1440" w:hanging="720"/>
        <w:jc w:val="both"/>
        <w:rPr>
          <w:rFonts w:ascii="Bookman Old Style" w:hAnsi="Bookman Old Style"/>
          <w:sz w:val="24"/>
        </w:rPr>
      </w:pPr>
    </w:p>
    <w:p w:rsidR="00E76F21" w:rsidRPr="00BA763A" w:rsidRDefault="00E76F21" w:rsidP="007B1261">
      <w:pPr>
        <w:pStyle w:val="BodyText"/>
        <w:numPr>
          <w:ilvl w:val="0"/>
          <w:numId w:val="21"/>
        </w:numPr>
        <w:tabs>
          <w:tab w:val="clear" w:pos="1080"/>
          <w:tab w:val="num" w:pos="1440"/>
        </w:tabs>
        <w:ind w:left="1440"/>
        <w:jc w:val="both"/>
        <w:rPr>
          <w:rFonts w:ascii="Bookman Old Style" w:hAnsi="Bookman Old Style"/>
          <w:sz w:val="24"/>
        </w:rPr>
      </w:pPr>
      <w:r w:rsidRPr="00BA763A">
        <w:rPr>
          <w:rFonts w:ascii="Bookman Old Style" w:hAnsi="Bookman Old Style"/>
          <w:sz w:val="24"/>
        </w:rPr>
        <w:t>“The Tenderer’ means the individual or firm supplying the Goods under this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3" w:name="_Toc18400640"/>
      <w:r w:rsidRPr="00BA763A">
        <w:rPr>
          <w:rFonts w:ascii="Bookman Old Style" w:hAnsi="Bookman Old Style"/>
          <w:sz w:val="24"/>
        </w:rPr>
        <w:t>Application</w:t>
      </w:r>
      <w:bookmarkEnd w:id="43"/>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These General Conditions shall apply in all Contracts made by the Procuring entity for the procurement installation and commissioning of equipment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4" w:name="_Toc18400641"/>
      <w:r w:rsidRPr="00BA763A">
        <w:rPr>
          <w:rFonts w:ascii="Bookman Old Style" w:hAnsi="Bookman Old Style"/>
          <w:sz w:val="24"/>
        </w:rPr>
        <w:t>Country of Origin</w:t>
      </w:r>
      <w:bookmarkEnd w:id="44"/>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For purposes of this clause, “Origin” means the place where the Goods were mined, grown or produced.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origin of Goods and Services is distinct from the nationality of the tenderer.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5" w:name="_Toc18400642"/>
      <w:r w:rsidRPr="00BA763A">
        <w:rPr>
          <w:rFonts w:ascii="Bookman Old Style" w:hAnsi="Bookman Old Style"/>
          <w:sz w:val="24"/>
        </w:rPr>
        <w:t>Standards</w:t>
      </w:r>
      <w:bookmarkEnd w:id="45"/>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Goods supplied under this Contract shall conform to the standards mentioned in the Technical Specifications.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6" w:name="_Toc18400643"/>
      <w:r w:rsidRPr="00BA763A">
        <w:rPr>
          <w:rFonts w:ascii="Bookman Old Style" w:hAnsi="Bookman Old Style"/>
          <w:sz w:val="24"/>
        </w:rPr>
        <w:lastRenderedPageBreak/>
        <w:t>Use of Contract Documents and Information</w:t>
      </w:r>
      <w:bookmarkEnd w:id="46"/>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not, without the Procuring entity’s prior written consent, make use of any document or information enumerated in paragraph 3.5.1 above</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BA763A">
        <w:rPr>
          <w:rFonts w:ascii="Bookman Old Style" w:hAnsi="Bookman Old Style"/>
          <w:sz w:val="24"/>
        </w:rPr>
        <w:t>so</w:t>
      </w:r>
      <w:proofErr w:type="gramEnd"/>
      <w:r w:rsidRPr="00BA763A">
        <w:rPr>
          <w:rFonts w:ascii="Bookman Old Style" w:hAnsi="Bookman Old Style"/>
          <w:sz w:val="24"/>
        </w:rPr>
        <w:t xml:space="preserve"> required by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7" w:name="_Toc18400644"/>
      <w:r w:rsidRPr="00BA763A">
        <w:rPr>
          <w:rFonts w:ascii="Bookman Old Style" w:hAnsi="Bookman Old Style"/>
          <w:sz w:val="24"/>
        </w:rPr>
        <w:t>Patent Rights</w:t>
      </w:r>
      <w:bookmarkEnd w:id="47"/>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8" w:name="_Toc18400645"/>
      <w:r w:rsidRPr="00BA763A">
        <w:rPr>
          <w:rFonts w:ascii="Bookman Old Style" w:hAnsi="Bookman Old Style"/>
          <w:sz w:val="24"/>
        </w:rPr>
        <w:t>Performance Security</w:t>
      </w:r>
      <w:bookmarkEnd w:id="48"/>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 xml:space="preserve">The performance security will be discharged by the Procuring entity and returned to the Candidate not later than thirty (30) days </w:t>
      </w:r>
      <w:r w:rsidRPr="00BA763A">
        <w:rPr>
          <w:rFonts w:ascii="Bookman Old Style" w:hAnsi="Bookman Old Style"/>
          <w:sz w:val="24"/>
        </w:rPr>
        <w:lastRenderedPageBreak/>
        <w:t>following the date of completion of the Tenderer’s performance obligations under the Contract, including any warranty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49" w:name="_Toc18400646"/>
      <w:r w:rsidRPr="00BA763A">
        <w:rPr>
          <w:rFonts w:ascii="Bookman Old Style" w:hAnsi="Bookman Old Style"/>
          <w:sz w:val="24"/>
        </w:rPr>
        <w:t>Inspection and Tests</w:t>
      </w:r>
      <w:bookmarkEnd w:id="49"/>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Nothing in paragraph 3.8 shall in any way release the tenderer from any warranty or other obligations under this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0" w:name="_Toc18400647"/>
      <w:r w:rsidRPr="00BA763A">
        <w:rPr>
          <w:rFonts w:ascii="Bookman Old Style" w:hAnsi="Bookman Old Style"/>
          <w:sz w:val="24"/>
        </w:rPr>
        <w:t>Packing</w:t>
      </w:r>
      <w:bookmarkEnd w:id="50"/>
    </w:p>
    <w:p w:rsidR="00E76F21" w:rsidRPr="00BA763A" w:rsidRDefault="00E76F21" w:rsidP="00E76F21">
      <w:pPr>
        <w:pStyle w:val="Heading2"/>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tenderer shall provide such packing of the Goods as is required to prevent their damage or deterioration during transit to their final destination, as indicated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packing, marking, and documentation within and outside the packages shall comply strictly with such special requirements as shall be expressly provided for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1" w:name="_Toc18400648"/>
      <w:r w:rsidRPr="00BA763A">
        <w:rPr>
          <w:rFonts w:ascii="Bookman Old Style" w:hAnsi="Bookman Old Style"/>
          <w:sz w:val="24"/>
        </w:rPr>
        <w:t>Delivery and Documents</w:t>
      </w:r>
      <w:bookmarkEnd w:id="51"/>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lastRenderedPageBreak/>
        <w:t>Delivery of the Goods shall be made by the tenderer in accordance with the terms specified by Procuring entity in its Schedule of Requirements and the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2" w:name="_Toc18400649"/>
      <w:r w:rsidRPr="00BA763A">
        <w:rPr>
          <w:rFonts w:ascii="Bookman Old Style" w:hAnsi="Bookman Old Style"/>
          <w:sz w:val="24"/>
        </w:rPr>
        <w:t>Insurance</w:t>
      </w:r>
      <w:bookmarkEnd w:id="52"/>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0"/>
        </w:numPr>
        <w:jc w:val="both"/>
        <w:rPr>
          <w:rFonts w:ascii="Bookman Old Style" w:hAnsi="Bookman Old Style"/>
          <w:sz w:val="24"/>
        </w:rPr>
      </w:pPr>
      <w:r w:rsidRPr="00BA763A">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3" w:name="_Toc18400650"/>
      <w:r w:rsidRPr="00BA763A">
        <w:rPr>
          <w:rFonts w:ascii="Bookman Old Style" w:hAnsi="Bookman Old Style"/>
          <w:sz w:val="24"/>
        </w:rPr>
        <w:t>Payment</w:t>
      </w:r>
      <w:bookmarkEnd w:id="53"/>
    </w:p>
    <w:p w:rsidR="00E76F21" w:rsidRPr="00BA763A" w:rsidRDefault="00E76F21" w:rsidP="00E76F21">
      <w:pPr>
        <w:pStyle w:val="BodyText"/>
        <w:jc w:val="both"/>
        <w:rPr>
          <w:rFonts w:ascii="Bookman Old Style" w:hAnsi="Bookman Old Style"/>
          <w:b/>
          <w:bCs/>
          <w:sz w:val="24"/>
        </w:rPr>
      </w:pPr>
    </w:p>
    <w:p w:rsidR="00E76F21" w:rsidRPr="00BA763A" w:rsidRDefault="00E76F21" w:rsidP="007B1261">
      <w:pPr>
        <w:pStyle w:val="BodyText"/>
        <w:numPr>
          <w:ilvl w:val="2"/>
          <w:numId w:val="22"/>
        </w:numPr>
        <w:jc w:val="both"/>
        <w:rPr>
          <w:rFonts w:ascii="Bookman Old Style" w:hAnsi="Bookman Old Style"/>
          <w:sz w:val="24"/>
        </w:rPr>
      </w:pPr>
      <w:r w:rsidRPr="00BA763A">
        <w:rPr>
          <w:rFonts w:ascii="Bookman Old Style" w:hAnsi="Bookman Old Style"/>
          <w:sz w:val="24"/>
        </w:rPr>
        <w:t>The method and conditions of payment to be made to the tenderer under this Contract shall be specified in Special Conditions of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2"/>
        </w:numPr>
        <w:jc w:val="both"/>
        <w:rPr>
          <w:rFonts w:ascii="Bookman Old Style" w:hAnsi="Bookman Old Style"/>
          <w:sz w:val="24"/>
        </w:rPr>
      </w:pPr>
      <w:r w:rsidRPr="00BA763A">
        <w:rPr>
          <w:rFonts w:ascii="Bookman Old Style" w:hAnsi="Bookman Old Style"/>
          <w:sz w:val="24"/>
        </w:rPr>
        <w:t>Payments shall be made promptly by the Procuring entity as specified in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4" w:name="_Toc18400651"/>
      <w:r w:rsidRPr="00BA763A">
        <w:rPr>
          <w:rFonts w:ascii="Bookman Old Style" w:hAnsi="Bookman Old Style"/>
          <w:sz w:val="24"/>
        </w:rPr>
        <w:t>Prices</w:t>
      </w:r>
      <w:bookmarkEnd w:id="54"/>
    </w:p>
    <w:p w:rsidR="00E76F21" w:rsidRPr="00BA763A" w:rsidRDefault="00E76F21" w:rsidP="00E76F21">
      <w:pPr>
        <w:pStyle w:val="Heading2"/>
        <w:rPr>
          <w:rFonts w:ascii="Bookman Old Style" w:hAnsi="Bookman Old Style"/>
          <w:sz w:val="24"/>
        </w:rPr>
      </w:pPr>
    </w:p>
    <w:p w:rsidR="00E76F21" w:rsidRPr="00BA763A" w:rsidRDefault="00E76F21" w:rsidP="007B1261">
      <w:pPr>
        <w:pStyle w:val="BodyText"/>
        <w:numPr>
          <w:ilvl w:val="2"/>
          <w:numId w:val="52"/>
        </w:numPr>
        <w:jc w:val="both"/>
        <w:rPr>
          <w:rFonts w:ascii="Bookman Old Style" w:hAnsi="Bookman Old Style"/>
          <w:sz w:val="24"/>
        </w:rPr>
      </w:pPr>
      <w:r w:rsidRPr="00BA763A">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3.31.2 Contract price variations shall not be allowed for contracts not exceeding one year (12 months)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Where contract price variation is allowed, the variation shall not exceed 10% of the original contract price.</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3"/>
        </w:numPr>
        <w:jc w:val="both"/>
        <w:rPr>
          <w:rFonts w:ascii="Bookman Old Style" w:hAnsi="Bookman Old Style"/>
          <w:sz w:val="24"/>
        </w:rPr>
      </w:pPr>
      <w:r w:rsidRPr="00BA763A">
        <w:rPr>
          <w:rFonts w:ascii="Bookman Old Style" w:hAnsi="Bookman Old Style"/>
          <w:sz w:val="24"/>
        </w:rPr>
        <w:t>Price variation request shall be processed by the procuring entity within 30 days of receiving the request.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5" w:name="_Toc18400652"/>
      <w:r w:rsidRPr="00BA763A">
        <w:rPr>
          <w:rFonts w:ascii="Bookman Old Style" w:hAnsi="Bookman Old Style"/>
          <w:sz w:val="24"/>
        </w:rPr>
        <w:t>Assignment</w:t>
      </w:r>
      <w:bookmarkEnd w:id="55"/>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3"/>
        </w:numPr>
        <w:jc w:val="both"/>
        <w:rPr>
          <w:rFonts w:ascii="Bookman Old Style" w:hAnsi="Bookman Old Style"/>
          <w:sz w:val="24"/>
        </w:rPr>
      </w:pPr>
      <w:r w:rsidRPr="00BA763A">
        <w:rPr>
          <w:rFonts w:ascii="Bookman Old Style" w:hAnsi="Bookman Old Style"/>
          <w:sz w:val="24"/>
        </w:rPr>
        <w:t>The tenderer shall not assign, in whole or in part, its obligations to perform under this Contract, except with the Procuring entity’s prior written consent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6" w:name="_Toc18400653"/>
      <w:r w:rsidRPr="00BA763A">
        <w:rPr>
          <w:rFonts w:ascii="Bookman Old Style" w:hAnsi="Bookman Old Style"/>
          <w:sz w:val="24"/>
        </w:rPr>
        <w:t>Subcontracts</w:t>
      </w:r>
      <w:bookmarkEnd w:id="56"/>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4"/>
        </w:numPr>
        <w:jc w:val="both"/>
        <w:rPr>
          <w:rFonts w:ascii="Bookman Old Style" w:hAnsi="Bookman Old Style"/>
          <w:sz w:val="24"/>
        </w:rPr>
      </w:pPr>
      <w:r w:rsidRPr="00BA763A">
        <w:rPr>
          <w:rFonts w:ascii="Bookman Old Style" w:hAnsi="Bookman Old Style"/>
          <w:sz w:val="24"/>
        </w:rPr>
        <w:t xml:space="preserve">The tenderer shall notify the Procuring entity in writing of all subcontracts awarded under this Contract if not already specified </w:t>
      </w:r>
      <w:r w:rsidRPr="00BA763A">
        <w:rPr>
          <w:rFonts w:ascii="Bookman Old Style" w:hAnsi="Bookman Old Style"/>
          <w:sz w:val="24"/>
        </w:rPr>
        <w:lastRenderedPageBreak/>
        <w:t>in the tender.  Such notification, in the original tender or later, shall not relieve the tenderer from any liability or obligation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7" w:name="_Toc18400654"/>
      <w:r w:rsidRPr="00BA763A">
        <w:rPr>
          <w:rFonts w:ascii="Bookman Old Style" w:hAnsi="Bookman Old Style"/>
          <w:sz w:val="24"/>
        </w:rPr>
        <w:t>Termination for default</w:t>
      </w:r>
      <w:bookmarkEnd w:id="57"/>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5"/>
        </w:numPr>
        <w:jc w:val="both"/>
        <w:rPr>
          <w:rFonts w:ascii="Bookman Old Style" w:hAnsi="Bookman Old Style"/>
          <w:sz w:val="24"/>
        </w:rPr>
      </w:pPr>
      <w:r w:rsidRPr="00BA763A">
        <w:rPr>
          <w:rFonts w:ascii="Bookman Old Style" w:hAnsi="Bookman Old Style"/>
          <w:sz w:val="24"/>
        </w:rPr>
        <w:t>The Procuring entity may, without prejudice to any other remedy for breach of Contract, by written notice of default sent to the tenderer, terminate this Contract in whole or in part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or within any extension thereof granted by the 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fails to perform any other obligation(s) under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1"/>
          <w:numId w:val="55"/>
        </w:numPr>
        <w:jc w:val="both"/>
        <w:rPr>
          <w:rFonts w:ascii="Bookman Old Style" w:hAnsi="Bookman Old Style"/>
          <w:sz w:val="24"/>
        </w:rPr>
      </w:pPr>
      <w:r w:rsidRPr="00BA763A">
        <w:rPr>
          <w:rFonts w:ascii="Bookman Old Style" w:hAnsi="Bookman Old Style"/>
          <w:sz w:val="24"/>
        </w:rPr>
        <w:t>if the tenderer, in the judgment of the Procuring entity has engaged in corrupt or fraudulent practices in competing for or in executing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5"/>
        </w:numPr>
        <w:jc w:val="both"/>
        <w:rPr>
          <w:rFonts w:ascii="Bookman Old Style" w:hAnsi="Bookman Old Style"/>
          <w:sz w:val="24"/>
        </w:rPr>
      </w:pPr>
      <w:r w:rsidRPr="00BA763A">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8" w:name="_Toc18400655"/>
      <w:r w:rsidRPr="00BA763A">
        <w:rPr>
          <w:rFonts w:ascii="Bookman Old Style" w:hAnsi="Bookman Old Style"/>
          <w:sz w:val="24"/>
        </w:rPr>
        <w:t>Liquidated Damages</w:t>
      </w:r>
      <w:bookmarkEnd w:id="58"/>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24"/>
        </w:numPr>
        <w:jc w:val="both"/>
        <w:rPr>
          <w:rFonts w:ascii="Bookman Old Style" w:hAnsi="Bookman Old Style"/>
          <w:sz w:val="24"/>
        </w:rPr>
      </w:pPr>
      <w:r w:rsidRPr="00BA763A">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59" w:name="_Toc18400656"/>
      <w:r w:rsidRPr="00BA763A">
        <w:rPr>
          <w:rFonts w:ascii="Bookman Old Style" w:hAnsi="Bookman Old Style"/>
          <w:sz w:val="24"/>
        </w:rPr>
        <w:t>Resolution of Disputes</w:t>
      </w:r>
      <w:bookmarkEnd w:id="59"/>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6"/>
        </w:numPr>
        <w:jc w:val="both"/>
        <w:rPr>
          <w:rFonts w:ascii="Bookman Old Style" w:hAnsi="Bookman Old Style"/>
          <w:sz w:val="24"/>
        </w:rPr>
      </w:pPr>
      <w:r w:rsidRPr="00BA763A">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7"/>
        </w:numPr>
        <w:jc w:val="both"/>
        <w:rPr>
          <w:rFonts w:ascii="Bookman Old Style" w:hAnsi="Bookman Old Style"/>
          <w:sz w:val="24"/>
        </w:rPr>
      </w:pPr>
      <w:r w:rsidRPr="00BA763A">
        <w:rPr>
          <w:rFonts w:ascii="Bookman Old Style" w:hAnsi="Bookman Old Style"/>
          <w:sz w:val="24"/>
        </w:rPr>
        <w:t xml:space="preserve">If, after thirty (30) days from the commencement of such informal negotiations both parties have been unable to resolve </w:t>
      </w:r>
      <w:r w:rsidRPr="00BA763A">
        <w:rPr>
          <w:rFonts w:ascii="Bookman Old Style" w:hAnsi="Bookman Old Style"/>
          <w:sz w:val="24"/>
        </w:rPr>
        <w:lastRenderedPageBreak/>
        <w:t xml:space="preserve">amicably a contract dispute, either party may require adjudication in an agreed national or international </w:t>
      </w:r>
      <w:r w:rsidRPr="00BA763A">
        <w:rPr>
          <w:rFonts w:ascii="Bookman Old Style" w:hAnsi="Bookman Old Style"/>
          <w:sz w:val="24"/>
        </w:rPr>
        <w:tab/>
        <w:t>forum, and/or international arbitration.</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0" w:name="_Toc18400657"/>
      <w:r w:rsidRPr="00BA763A">
        <w:rPr>
          <w:rFonts w:ascii="Bookman Old Style" w:hAnsi="Bookman Old Style"/>
          <w:sz w:val="24"/>
        </w:rPr>
        <w:t>Language and Law</w:t>
      </w:r>
      <w:bookmarkEnd w:id="60"/>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8"/>
        </w:numPr>
        <w:jc w:val="both"/>
        <w:rPr>
          <w:rFonts w:ascii="Bookman Old Style" w:hAnsi="Bookman Old Style"/>
          <w:sz w:val="24"/>
        </w:rPr>
      </w:pPr>
      <w:r w:rsidRPr="00BA763A">
        <w:rPr>
          <w:rFonts w:ascii="Bookman Old Style" w:hAnsi="Bookman Old Style"/>
          <w:sz w:val="24"/>
        </w:rPr>
        <w:t>The language of the contract and the law governing the contract shall be English language and the Laws of Kenya respectively unless otherwise stated.</w:t>
      </w:r>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Heading2"/>
        <w:numPr>
          <w:ilvl w:val="1"/>
          <w:numId w:val="20"/>
        </w:numPr>
        <w:rPr>
          <w:rFonts w:ascii="Bookman Old Style" w:hAnsi="Bookman Old Style"/>
          <w:sz w:val="24"/>
        </w:rPr>
      </w:pPr>
      <w:bookmarkStart w:id="61" w:name="_Toc18400658"/>
      <w:r w:rsidRPr="00BA763A">
        <w:rPr>
          <w:rFonts w:ascii="Bookman Old Style" w:hAnsi="Bookman Old Style"/>
          <w:sz w:val="24"/>
        </w:rPr>
        <w:t>Force Majeure</w:t>
      </w:r>
      <w:bookmarkEnd w:id="61"/>
    </w:p>
    <w:p w:rsidR="00E76F21" w:rsidRPr="00BA763A" w:rsidRDefault="00E76F21" w:rsidP="00E76F21">
      <w:pPr>
        <w:pStyle w:val="BodyText"/>
        <w:jc w:val="both"/>
        <w:rPr>
          <w:rFonts w:ascii="Bookman Old Style" w:hAnsi="Bookman Old Style"/>
          <w:sz w:val="24"/>
        </w:rPr>
      </w:pPr>
    </w:p>
    <w:p w:rsidR="00E76F21" w:rsidRPr="00BA763A" w:rsidRDefault="00E76F21" w:rsidP="007B1261">
      <w:pPr>
        <w:pStyle w:val="BodyText"/>
        <w:numPr>
          <w:ilvl w:val="2"/>
          <w:numId w:val="59"/>
        </w:numPr>
        <w:jc w:val="both"/>
        <w:rPr>
          <w:rFonts w:ascii="Bookman Old Style" w:hAnsi="Bookman Old Style"/>
          <w:sz w:val="24"/>
        </w:rPr>
      </w:pPr>
      <w:r w:rsidRPr="00BA763A">
        <w:rPr>
          <w:rFonts w:ascii="Bookman Old Style" w:hAnsi="Bookman Old Style"/>
          <w:sz w:val="24"/>
        </w:rPr>
        <w:t xml:space="preserve">The tenderer shall not be liable for forfeiture of its performance security or termination for default if and to the extent that it’s </w:t>
      </w:r>
      <w:proofErr w:type="gramStart"/>
      <w:r w:rsidRPr="00BA763A">
        <w:rPr>
          <w:rFonts w:ascii="Bookman Old Style" w:hAnsi="Bookman Old Style"/>
          <w:sz w:val="24"/>
        </w:rPr>
        <w:t>delay</w:t>
      </w:r>
      <w:proofErr w:type="gramEnd"/>
      <w:r w:rsidRPr="00BA763A">
        <w:rPr>
          <w:rFonts w:ascii="Bookman Old Style" w:hAnsi="Bookman Old Style"/>
          <w:sz w:val="24"/>
        </w:rPr>
        <w:t xml:space="preserve"> in performance or other failure to perform its obligations under the Contract is the result of an event of Force Majeure.</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62" w:name="_Toc18400659"/>
      <w:r w:rsidRPr="00BA763A">
        <w:rPr>
          <w:rFonts w:ascii="Bookman Old Style" w:hAnsi="Bookman Old Style"/>
          <w:sz w:val="24"/>
        </w:rPr>
        <w:lastRenderedPageBreak/>
        <w:t>SECTION IV</w:t>
      </w:r>
      <w:r w:rsidRPr="00BA763A">
        <w:rPr>
          <w:rFonts w:ascii="Bookman Old Style" w:hAnsi="Bookman Old Style"/>
          <w:sz w:val="24"/>
        </w:rPr>
        <w:tab/>
        <w:t>-</w:t>
      </w:r>
      <w:r w:rsidRPr="00BA763A">
        <w:rPr>
          <w:rFonts w:ascii="Bookman Old Style" w:hAnsi="Bookman Old Style"/>
          <w:sz w:val="24"/>
        </w:rPr>
        <w:tab/>
        <w:t>SPECIAL CONDITIONS OF CONTRACT</w:t>
      </w:r>
      <w:bookmarkEnd w:id="62"/>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ind w:left="720" w:hanging="720"/>
        <w:jc w:val="both"/>
        <w:rPr>
          <w:rFonts w:ascii="Bookman Old Style" w:hAnsi="Bookman Old Style"/>
          <w:sz w:val="24"/>
        </w:rPr>
      </w:pPr>
      <w:r w:rsidRPr="00BA763A">
        <w:rPr>
          <w:rFonts w:ascii="Bookman Old Style" w:hAnsi="Bookman Old Style"/>
          <w:sz w:val="24"/>
        </w:rPr>
        <w:t>4.1.</w:t>
      </w:r>
      <w:r w:rsidRPr="00BA763A">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ind w:left="720" w:hanging="720"/>
        <w:jc w:val="both"/>
        <w:rPr>
          <w:rFonts w:ascii="Bookman Old Style" w:hAnsi="Bookman Old Style"/>
          <w:sz w:val="24"/>
        </w:rPr>
      </w:pPr>
      <w:r w:rsidRPr="00BA763A">
        <w:rPr>
          <w:rFonts w:ascii="Bookman Old Style" w:hAnsi="Bookman Old Style"/>
          <w:sz w:val="24"/>
        </w:rPr>
        <w:t>42.</w:t>
      </w:r>
      <w:r w:rsidRPr="00BA763A">
        <w:rPr>
          <w:rFonts w:ascii="Bookman Old Style" w:hAnsi="Bookman Old Style"/>
          <w:sz w:val="24"/>
        </w:rPr>
        <w:tab/>
        <w:t>Special conditions of contract as relates to the GCC</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4808"/>
      </w:tblGrid>
      <w:tr w:rsidR="00E76F21" w:rsidRPr="00BA763A" w:rsidTr="00B40F83">
        <w:tc>
          <w:tcPr>
            <w:tcW w:w="3047" w:type="dxa"/>
          </w:tcPr>
          <w:p w:rsidR="00E76F21" w:rsidRPr="00BA763A" w:rsidRDefault="00E76F21" w:rsidP="00B40F83">
            <w:pPr>
              <w:pStyle w:val="BodyText"/>
              <w:jc w:val="both"/>
              <w:rPr>
                <w:rFonts w:ascii="Bookman Old Style" w:hAnsi="Bookman Old Style"/>
                <w:b/>
                <w:bCs/>
                <w:sz w:val="24"/>
              </w:rPr>
            </w:pPr>
            <w:r w:rsidRPr="00BA763A">
              <w:rPr>
                <w:rFonts w:ascii="Bookman Old Style" w:hAnsi="Bookman Old Style"/>
                <w:b/>
                <w:bCs/>
                <w:sz w:val="24"/>
              </w:rPr>
              <w:t>REFERENCE OF GCC</w:t>
            </w:r>
          </w:p>
        </w:tc>
        <w:tc>
          <w:tcPr>
            <w:tcW w:w="4935" w:type="dxa"/>
          </w:tcPr>
          <w:p w:rsidR="00E76F21" w:rsidRPr="00BA763A" w:rsidRDefault="00E76F21" w:rsidP="00B40F83">
            <w:pPr>
              <w:pStyle w:val="BodyText"/>
              <w:jc w:val="both"/>
              <w:rPr>
                <w:rFonts w:ascii="Bookman Old Style" w:hAnsi="Bookman Old Style"/>
                <w:b/>
                <w:bCs/>
                <w:sz w:val="24"/>
              </w:rPr>
            </w:pPr>
            <w:r w:rsidRPr="00BA763A">
              <w:rPr>
                <w:rFonts w:ascii="Bookman Old Style" w:hAnsi="Bookman Old Style"/>
                <w:b/>
                <w:bCs/>
                <w:sz w:val="24"/>
              </w:rPr>
              <w:t>SPECIAL CONDITIONS OF CONTRACT</w:t>
            </w:r>
          </w:p>
          <w:p w:rsidR="00E76F21" w:rsidRPr="00BA763A" w:rsidRDefault="00E76F21" w:rsidP="00B40F83">
            <w:pPr>
              <w:pStyle w:val="BodyText"/>
              <w:jc w:val="both"/>
              <w:rPr>
                <w:rFonts w:ascii="Bookman Old Style" w:hAnsi="Bookman Old Style"/>
                <w:b/>
                <w:b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3.7.1</w:t>
            </w:r>
          </w:p>
          <w:p w:rsidR="00E76F21" w:rsidRPr="00BA763A" w:rsidRDefault="00E76F21" w:rsidP="00B40F83">
            <w:pPr>
              <w:pStyle w:val="BodyText"/>
              <w:jc w:val="both"/>
              <w:rPr>
                <w:rFonts w:ascii="Bookman Old Style" w:hAnsi="Bookman Old Style"/>
                <w:sz w:val="24"/>
              </w:rPr>
            </w:pP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rPr>
              <w:t>Performance security of 10% of the bid sum in form of a bank or insurance guarantee</w:t>
            </w: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3.12.1</w:t>
            </w: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i/>
                <w:iCs/>
                <w:sz w:val="24"/>
              </w:rPr>
              <w:t xml:space="preserve">Indicate terms of payment </w:t>
            </w:r>
          </w:p>
          <w:p w:rsidR="00E76F21" w:rsidRPr="00BA763A" w:rsidRDefault="00E76F21" w:rsidP="00B40F83">
            <w:pPr>
              <w:pStyle w:val="BodyText"/>
              <w:jc w:val="both"/>
              <w:rPr>
                <w:rFonts w:ascii="Bookman Old Style" w:hAnsi="Bookman Old Style"/>
                <w:i/>
                <w:iCs/>
                <w:sz w:val="24"/>
              </w:rPr>
            </w:pPr>
          </w:p>
          <w:p w:rsidR="00E76F21" w:rsidRPr="00BA763A" w:rsidRDefault="00E76F21" w:rsidP="00B40F83">
            <w:pPr>
              <w:pStyle w:val="BodyText"/>
              <w:jc w:val="both"/>
              <w:rPr>
                <w:rFonts w:ascii="Bookman Old Style" w:hAnsi="Bookman Old Style"/>
                <w:b/>
                <w:i/>
                <w:iCs/>
                <w:sz w:val="24"/>
              </w:rPr>
            </w:pPr>
            <w:r w:rsidRPr="00BA763A">
              <w:rPr>
                <w:rFonts w:ascii="Bookman Old Style" w:hAnsi="Bookman Old Style"/>
                <w:b/>
                <w:i/>
                <w:iCs/>
                <w:sz w:val="24"/>
              </w:rPr>
              <w:t>Payments will be made within 30 days upon provision of acceptable service and invoice.</w:t>
            </w:r>
          </w:p>
          <w:p w:rsidR="00E76F21" w:rsidRPr="00BA763A" w:rsidRDefault="00E76F21" w:rsidP="00B40F83">
            <w:pPr>
              <w:pStyle w:val="BodyText"/>
              <w:jc w:val="both"/>
              <w:rPr>
                <w:rFonts w:ascii="Bookman Old Style" w:hAnsi="Bookman Old Style"/>
                <w:i/>
                <w:i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r w:rsidRPr="00BA763A">
              <w:rPr>
                <w:rFonts w:ascii="Bookman Old Style" w:hAnsi="Bookman Old Style"/>
                <w:sz w:val="24"/>
              </w:rPr>
              <w:t>3.18.1</w:t>
            </w:r>
          </w:p>
        </w:tc>
        <w:tc>
          <w:tcPr>
            <w:tcW w:w="4935" w:type="dxa"/>
          </w:tcPr>
          <w:p w:rsidR="00E76F21" w:rsidRPr="00BA763A" w:rsidRDefault="00E76F21" w:rsidP="00B40F83">
            <w:pPr>
              <w:pStyle w:val="BodyText"/>
              <w:jc w:val="both"/>
              <w:rPr>
                <w:rFonts w:ascii="Bookman Old Style" w:hAnsi="Bookman Old Style"/>
                <w:i/>
                <w:iCs/>
                <w:sz w:val="24"/>
              </w:rPr>
            </w:pPr>
            <w:r w:rsidRPr="00BA763A">
              <w:rPr>
                <w:rFonts w:ascii="Bookman Old Style" w:hAnsi="Bookman Old Style"/>
                <w:i/>
                <w:iCs/>
                <w:sz w:val="24"/>
              </w:rPr>
              <w:t>Indicate resolutions of disputes</w:t>
            </w:r>
          </w:p>
          <w:p w:rsidR="00E76F21" w:rsidRPr="00BA763A" w:rsidRDefault="00E76F21" w:rsidP="00B40F83">
            <w:pPr>
              <w:pStyle w:val="BodyText"/>
              <w:jc w:val="both"/>
              <w:rPr>
                <w:rFonts w:ascii="Bookman Old Style" w:hAnsi="Bookman Old Style"/>
                <w:i/>
                <w:iCs/>
                <w:sz w:val="24"/>
              </w:rPr>
            </w:pPr>
          </w:p>
          <w:p w:rsidR="00E76F21" w:rsidRPr="00BA763A" w:rsidRDefault="00E76F21" w:rsidP="00B40F83">
            <w:pPr>
              <w:pStyle w:val="BodyText"/>
              <w:jc w:val="both"/>
              <w:rPr>
                <w:rFonts w:ascii="Bookman Old Style" w:hAnsi="Bookman Old Style"/>
                <w:b/>
                <w:i/>
                <w:iCs/>
                <w:sz w:val="24"/>
              </w:rPr>
            </w:pPr>
            <w:r w:rsidRPr="00BA763A">
              <w:rPr>
                <w:rFonts w:ascii="Bookman Old Style" w:hAnsi="Bookman Old Style"/>
                <w:b/>
                <w:i/>
                <w:iCs/>
                <w:sz w:val="24"/>
              </w:rPr>
              <w:t xml:space="preserve">Arbitration as provided in the laws of Kenya </w:t>
            </w:r>
          </w:p>
          <w:p w:rsidR="00E76F21" w:rsidRPr="00BA763A" w:rsidRDefault="00E76F21" w:rsidP="00B40F83">
            <w:pPr>
              <w:pStyle w:val="BodyText"/>
              <w:jc w:val="both"/>
              <w:rPr>
                <w:rFonts w:ascii="Bookman Old Style" w:hAnsi="Bookman Old Style"/>
                <w:i/>
                <w:iCs/>
                <w:sz w:val="24"/>
              </w:rPr>
            </w:pPr>
          </w:p>
        </w:tc>
      </w:tr>
      <w:tr w:rsidR="00E76F21" w:rsidRPr="00BA763A" w:rsidTr="00B40F83">
        <w:tc>
          <w:tcPr>
            <w:tcW w:w="3047" w:type="dxa"/>
          </w:tcPr>
          <w:p w:rsidR="00E76F21" w:rsidRPr="00BA763A" w:rsidRDefault="00E76F21" w:rsidP="00B40F83">
            <w:pPr>
              <w:pStyle w:val="BodyText"/>
              <w:jc w:val="both"/>
              <w:rPr>
                <w:rFonts w:ascii="Bookman Old Style" w:hAnsi="Bookman Old Style"/>
                <w:sz w:val="24"/>
              </w:rPr>
            </w:pPr>
          </w:p>
        </w:tc>
        <w:tc>
          <w:tcPr>
            <w:tcW w:w="4935" w:type="dxa"/>
          </w:tcPr>
          <w:p w:rsidR="00E76F21" w:rsidRPr="00BA763A" w:rsidRDefault="00E76F21" w:rsidP="00B40F83">
            <w:pPr>
              <w:pStyle w:val="BodyText"/>
              <w:jc w:val="both"/>
              <w:rPr>
                <w:rFonts w:ascii="Bookman Old Style" w:hAnsi="Bookman Old Style"/>
                <w:sz w:val="24"/>
              </w:rPr>
            </w:pPr>
          </w:p>
          <w:p w:rsidR="00E76F21" w:rsidRPr="00BA763A" w:rsidRDefault="00E76F21" w:rsidP="00B40F83">
            <w:pPr>
              <w:pStyle w:val="BodyText"/>
              <w:jc w:val="both"/>
              <w:rPr>
                <w:rFonts w:ascii="Bookman Old Style" w:hAnsi="Bookman Old Style"/>
                <w:sz w:val="24"/>
              </w:rPr>
            </w:pPr>
          </w:p>
        </w:tc>
      </w:tr>
    </w:tbl>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Heading1"/>
        <w:rPr>
          <w:rFonts w:ascii="Bookman Old Style" w:hAnsi="Bookman Old Style"/>
          <w:sz w:val="24"/>
        </w:rPr>
      </w:pPr>
      <w:r w:rsidRPr="00BA763A">
        <w:rPr>
          <w:rFonts w:ascii="Bookman Old Style" w:hAnsi="Bookman Old Style"/>
          <w:sz w:val="24"/>
        </w:rPr>
        <w:br w:type="page"/>
      </w:r>
      <w:bookmarkStart w:id="63" w:name="_Toc18400660"/>
      <w:r w:rsidRPr="00BA763A">
        <w:rPr>
          <w:rFonts w:ascii="Bookman Old Style" w:hAnsi="Bookman Old Style"/>
          <w:sz w:val="24"/>
        </w:rPr>
        <w:lastRenderedPageBreak/>
        <w:t>SECTION V</w:t>
      </w:r>
      <w:r w:rsidRPr="00BA763A">
        <w:rPr>
          <w:rFonts w:ascii="Bookman Old Style" w:hAnsi="Bookman Old Style"/>
          <w:sz w:val="24"/>
        </w:rPr>
        <w:tab/>
        <w:t>-</w:t>
      </w:r>
      <w:r w:rsidRPr="00BA763A">
        <w:rPr>
          <w:rFonts w:ascii="Bookman Old Style" w:hAnsi="Bookman Old Style"/>
          <w:sz w:val="24"/>
        </w:rPr>
        <w:tab/>
        <w:t>TECHNICAL SPECIFICATIONS</w:t>
      </w:r>
      <w:bookmarkEnd w:id="63"/>
    </w:p>
    <w:p w:rsidR="00E76F21" w:rsidRPr="00BA763A" w:rsidRDefault="00E76F21" w:rsidP="00E76F21">
      <w:pPr>
        <w:pStyle w:val="BodyText"/>
        <w:rPr>
          <w:rFonts w:ascii="Bookman Old Style" w:hAnsi="Bookman Old Style"/>
          <w:b/>
          <w:bCs/>
          <w:sz w:val="24"/>
        </w:rPr>
      </w:pPr>
    </w:p>
    <w:p w:rsidR="00DF0F39" w:rsidRPr="00DF0F39" w:rsidRDefault="00DF0F39" w:rsidP="00DF0F39">
      <w:pPr>
        <w:spacing w:after="160" w:line="259" w:lineRule="auto"/>
        <w:rPr>
          <w:rFonts w:ascii="Bookman Old Style" w:hAnsi="Bookman Old Style"/>
          <w:b/>
          <w:u w:val="single"/>
        </w:rPr>
      </w:pPr>
      <w:r w:rsidRPr="00DF0F39">
        <w:rPr>
          <w:rFonts w:ascii="Bookman Old Style" w:hAnsi="Bookman Old Style"/>
          <w:b/>
          <w:u w:val="single"/>
        </w:rPr>
        <w:t>TECHNICAL SPECIFICATIONS FOR PROCUREMENT OF WIDE AREA NETWORK, INTERNET CONNECTIVITY AND WEBHOSTING</w:t>
      </w:r>
    </w:p>
    <w:p w:rsidR="00DF0F39" w:rsidRPr="00DF0F39" w:rsidRDefault="00DF0F39" w:rsidP="00DF0F39">
      <w:pPr>
        <w:spacing w:after="160" w:line="259" w:lineRule="auto"/>
        <w:rPr>
          <w:rFonts w:ascii="Bookman Old Style" w:hAnsi="Bookman Old Style"/>
        </w:rPr>
      </w:pPr>
    </w:p>
    <w:p w:rsidR="00DF0F39" w:rsidRPr="00DF0F39" w:rsidRDefault="00DF0F39" w:rsidP="00DF0F39">
      <w:pPr>
        <w:spacing w:after="160" w:line="259" w:lineRule="auto"/>
        <w:rPr>
          <w:rFonts w:ascii="Bookman Old Style" w:hAnsi="Bookman Old Style"/>
          <w:b/>
        </w:rPr>
      </w:pPr>
      <w:r w:rsidRPr="00DF0F39">
        <w:rPr>
          <w:rFonts w:ascii="Bookman Old Style" w:hAnsi="Bookman Old Style"/>
          <w:b/>
        </w:rPr>
        <w:t>1. General</w:t>
      </w:r>
    </w:p>
    <w:p w:rsidR="00DF0F39" w:rsidRPr="00DF0F39" w:rsidRDefault="00DF0F39" w:rsidP="00DF0F39">
      <w:pPr>
        <w:spacing w:after="160" w:line="259" w:lineRule="auto"/>
        <w:rPr>
          <w:rFonts w:ascii="Bookman Old Style" w:hAnsi="Bookman Old Style"/>
        </w:rPr>
      </w:pPr>
    </w:p>
    <w:p w:rsidR="00DF0F39" w:rsidRPr="00DF0F39" w:rsidRDefault="00DF0F39" w:rsidP="00DF0F39">
      <w:pPr>
        <w:numPr>
          <w:ilvl w:val="1"/>
          <w:numId w:val="76"/>
        </w:numPr>
        <w:spacing w:after="160" w:line="259" w:lineRule="auto"/>
        <w:rPr>
          <w:rFonts w:ascii="Bookman Old Style" w:hAnsi="Bookman Old Style"/>
        </w:rPr>
      </w:pPr>
      <w:r w:rsidRPr="00DF0F39">
        <w:rPr>
          <w:rFonts w:ascii="Bookman Old Style" w:hAnsi="Bookman Old Style"/>
        </w:rPr>
        <w:t>The Commission intends to acquire the services of an Internet Service Provider (ISP) in installation, configuration, bandwidth provision and technical support of/for a Wide Area Network (WAN) and Internet link for its headquarters and thirteen (13) regional offices. This is meant to achieve the following:</w:t>
      </w:r>
    </w:p>
    <w:p w:rsidR="00DF0F39" w:rsidRPr="00DF0F39" w:rsidRDefault="00DF0F39" w:rsidP="00DF0F39">
      <w:pPr>
        <w:spacing w:after="160" w:line="259" w:lineRule="auto"/>
        <w:rPr>
          <w:rFonts w:ascii="Bookman Old Style" w:hAnsi="Bookman Old Style"/>
        </w:rPr>
      </w:pPr>
    </w:p>
    <w:p w:rsidR="00DF0F39" w:rsidRPr="00DF0F39" w:rsidRDefault="00DF0F39" w:rsidP="00DF0F39">
      <w:pPr>
        <w:numPr>
          <w:ilvl w:val="2"/>
          <w:numId w:val="77"/>
        </w:numPr>
        <w:tabs>
          <w:tab w:val="num" w:pos="1571"/>
        </w:tabs>
        <w:spacing w:after="160" w:line="259" w:lineRule="auto"/>
        <w:rPr>
          <w:rFonts w:ascii="Bookman Old Style" w:hAnsi="Bookman Old Style"/>
        </w:rPr>
      </w:pPr>
      <w:r w:rsidRPr="00DF0F39">
        <w:rPr>
          <w:rFonts w:ascii="Bookman Old Style" w:hAnsi="Bookman Old Style"/>
        </w:rPr>
        <w:t>Reliable and secure sharing of ICT resources through provision of access to applications and data systems from headquarters and between offices.</w:t>
      </w:r>
    </w:p>
    <w:p w:rsidR="00DF0F39" w:rsidRPr="00DF0F39" w:rsidRDefault="00DF0F39" w:rsidP="00DF0F39">
      <w:pPr>
        <w:numPr>
          <w:ilvl w:val="2"/>
          <w:numId w:val="77"/>
        </w:numPr>
        <w:tabs>
          <w:tab w:val="num" w:pos="1571"/>
        </w:tabs>
        <w:spacing w:after="160" w:line="259" w:lineRule="auto"/>
        <w:rPr>
          <w:rFonts w:ascii="Bookman Old Style" w:hAnsi="Bookman Old Style"/>
        </w:rPr>
      </w:pPr>
      <w:r w:rsidRPr="00DF0F39">
        <w:rPr>
          <w:rFonts w:ascii="Bookman Old Style" w:hAnsi="Bookman Old Style"/>
        </w:rPr>
        <w:t>Reliable communication between offices by provision of reliable and sufficient tunnels for utilization of existing Cisco Internet Protocol Telephony (IPT) system.</w:t>
      </w:r>
    </w:p>
    <w:p w:rsidR="00DF0F39" w:rsidRPr="00DF0F39" w:rsidRDefault="00DF0F39" w:rsidP="00DF0F39">
      <w:pPr>
        <w:numPr>
          <w:ilvl w:val="2"/>
          <w:numId w:val="77"/>
        </w:numPr>
        <w:tabs>
          <w:tab w:val="num" w:pos="1571"/>
        </w:tabs>
        <w:spacing w:after="160" w:line="259" w:lineRule="auto"/>
        <w:rPr>
          <w:rFonts w:ascii="Bookman Old Style" w:hAnsi="Bookman Old Style"/>
        </w:rPr>
      </w:pPr>
      <w:r w:rsidRPr="00DF0F39">
        <w:rPr>
          <w:rFonts w:ascii="Bookman Old Style" w:hAnsi="Bookman Old Style"/>
        </w:rPr>
        <w:t>Reliable Wireless Fidelity (WIFI) access across offices by provision of reliable and sufficient tunnels that will enable utilization of existing WIFI network setup across networks.</w:t>
      </w:r>
    </w:p>
    <w:p w:rsidR="00DF0F39" w:rsidRPr="00DF0F39" w:rsidRDefault="00DF0F39" w:rsidP="00DF0F39">
      <w:pPr>
        <w:numPr>
          <w:ilvl w:val="2"/>
          <w:numId w:val="77"/>
        </w:numPr>
        <w:tabs>
          <w:tab w:val="num" w:pos="1571"/>
        </w:tabs>
        <w:spacing w:after="160" w:line="259" w:lineRule="auto"/>
        <w:rPr>
          <w:rFonts w:ascii="Bookman Old Style" w:hAnsi="Bookman Old Style"/>
        </w:rPr>
      </w:pPr>
      <w:r w:rsidRPr="00DF0F39">
        <w:rPr>
          <w:rFonts w:ascii="Bookman Old Style" w:hAnsi="Bookman Old Style"/>
        </w:rPr>
        <w:t>Provision of reliable, secure and sufficient Internet link installed at the headquarters and shared with the other offices.</w:t>
      </w:r>
    </w:p>
    <w:p w:rsidR="00DF0F39" w:rsidRPr="00DF0F39" w:rsidRDefault="00DF0F39" w:rsidP="00DF0F39">
      <w:pPr>
        <w:numPr>
          <w:ilvl w:val="2"/>
          <w:numId w:val="77"/>
        </w:numPr>
        <w:tabs>
          <w:tab w:val="num" w:pos="1571"/>
        </w:tabs>
        <w:spacing w:after="160" w:line="259" w:lineRule="auto"/>
        <w:rPr>
          <w:rFonts w:ascii="Bookman Old Style" w:hAnsi="Bookman Old Style"/>
        </w:rPr>
      </w:pPr>
      <w:r w:rsidRPr="00DF0F39">
        <w:rPr>
          <w:rFonts w:ascii="Bookman Old Style" w:hAnsi="Bookman Old Style"/>
        </w:rPr>
        <w:t>Fully featured, user-friendly and client-based bandwidth management and monitoring capability.</w:t>
      </w:r>
    </w:p>
    <w:p w:rsidR="00DF0F39" w:rsidRPr="00DF0F39" w:rsidRDefault="00DF0F39" w:rsidP="00DF0F39">
      <w:pPr>
        <w:numPr>
          <w:ilvl w:val="2"/>
          <w:numId w:val="77"/>
        </w:numPr>
        <w:tabs>
          <w:tab w:val="num" w:pos="1571"/>
        </w:tabs>
        <w:spacing w:after="160" w:line="259" w:lineRule="auto"/>
        <w:rPr>
          <w:rFonts w:ascii="Bookman Old Style" w:hAnsi="Bookman Old Style"/>
        </w:rPr>
      </w:pPr>
      <w:r w:rsidRPr="00DF0F39">
        <w:rPr>
          <w:rFonts w:ascii="Bookman Old Style" w:hAnsi="Bookman Old Style"/>
        </w:rPr>
        <w:t>Hosting of the Commission’s website</w:t>
      </w:r>
    </w:p>
    <w:p w:rsidR="00DF0F39" w:rsidRPr="00DF0F39" w:rsidRDefault="00DF0F39" w:rsidP="00DF0F39">
      <w:pPr>
        <w:spacing w:after="160" w:line="259" w:lineRule="auto"/>
        <w:rPr>
          <w:rFonts w:ascii="Bookman Old Style" w:hAnsi="Bookman Old Style"/>
        </w:rPr>
      </w:pPr>
      <w:r w:rsidRPr="00DF0F39">
        <w:rPr>
          <w:rFonts w:ascii="Bookman Old Style" w:hAnsi="Bookman Old Style"/>
        </w:rPr>
        <w:br/>
      </w:r>
    </w:p>
    <w:p w:rsidR="00DF0F39" w:rsidRPr="00DF0F39" w:rsidRDefault="00DF0F39" w:rsidP="00DF0F39">
      <w:pPr>
        <w:numPr>
          <w:ilvl w:val="1"/>
          <w:numId w:val="78"/>
        </w:numPr>
        <w:spacing w:after="160" w:line="259" w:lineRule="auto"/>
        <w:rPr>
          <w:rFonts w:ascii="Bookman Old Style" w:hAnsi="Bookman Old Style"/>
        </w:rPr>
      </w:pPr>
      <w:r w:rsidRPr="00DF0F39">
        <w:rPr>
          <w:rFonts w:ascii="Bookman Old Style" w:hAnsi="Bookman Old Style"/>
        </w:rPr>
        <w:t>The commission intends to achieve this by acquiring, installing and configuring the following:</w:t>
      </w:r>
    </w:p>
    <w:p w:rsidR="00DF0F39" w:rsidRPr="00DF0F39" w:rsidRDefault="00DF0F39" w:rsidP="00DF0F39">
      <w:pPr>
        <w:numPr>
          <w:ilvl w:val="2"/>
          <w:numId w:val="78"/>
        </w:numPr>
        <w:spacing w:after="160" w:line="259" w:lineRule="auto"/>
        <w:rPr>
          <w:rFonts w:ascii="Bookman Old Style" w:hAnsi="Bookman Old Style"/>
        </w:rPr>
      </w:pPr>
      <w:r w:rsidRPr="00DF0F39">
        <w:rPr>
          <w:rFonts w:ascii="Bookman Old Style" w:hAnsi="Bookman Old Style"/>
          <w:b/>
        </w:rPr>
        <w:t>Multi-Protocol Label Switching (MPLS)</w:t>
      </w:r>
      <w:r w:rsidRPr="00DF0F39">
        <w:rPr>
          <w:rFonts w:ascii="Bookman Old Style" w:hAnsi="Bookman Old Style"/>
        </w:rPr>
        <w:t xml:space="preserve"> WAN setup inter-linking the headquarters and the thirteen (13) offices.</w:t>
      </w:r>
    </w:p>
    <w:p w:rsidR="00DF0F39" w:rsidRPr="00DF0F39" w:rsidRDefault="00DF0F39" w:rsidP="00DF0F39">
      <w:pPr>
        <w:numPr>
          <w:ilvl w:val="2"/>
          <w:numId w:val="78"/>
        </w:numPr>
        <w:spacing w:after="160" w:line="259" w:lineRule="auto"/>
        <w:rPr>
          <w:rFonts w:ascii="Bookman Old Style" w:hAnsi="Bookman Old Style"/>
        </w:rPr>
      </w:pPr>
      <w:r w:rsidRPr="00DF0F39">
        <w:rPr>
          <w:rFonts w:ascii="Bookman Old Style" w:hAnsi="Bookman Old Style"/>
          <w:b/>
        </w:rPr>
        <w:t>A high-capacity Internet link</w:t>
      </w:r>
      <w:r w:rsidRPr="00DF0F39">
        <w:rPr>
          <w:rFonts w:ascii="Bookman Old Style" w:hAnsi="Bookman Old Style"/>
        </w:rPr>
        <w:t xml:space="preserve"> installed at the headquarters and shared with other offices via the established MPLS links.</w:t>
      </w:r>
    </w:p>
    <w:p w:rsidR="00DF0F39" w:rsidRPr="00DF0F39" w:rsidRDefault="00DF0F39" w:rsidP="00DF0F39">
      <w:pPr>
        <w:numPr>
          <w:ilvl w:val="2"/>
          <w:numId w:val="78"/>
        </w:numPr>
        <w:spacing w:after="160" w:line="259" w:lineRule="auto"/>
        <w:rPr>
          <w:rFonts w:ascii="Bookman Old Style" w:hAnsi="Bookman Old Style"/>
        </w:rPr>
      </w:pPr>
      <w:r w:rsidRPr="00DF0F39">
        <w:rPr>
          <w:rFonts w:ascii="Bookman Old Style" w:hAnsi="Bookman Old Style"/>
          <w:b/>
        </w:rPr>
        <w:lastRenderedPageBreak/>
        <w:t>MPLS and Internet bandwidth</w:t>
      </w:r>
      <w:r w:rsidRPr="00DF0F39">
        <w:rPr>
          <w:rFonts w:ascii="Bookman Old Style" w:hAnsi="Bookman Old Style"/>
        </w:rPr>
        <w:t xml:space="preserve"> for the initial twelve (12) months.</w:t>
      </w:r>
    </w:p>
    <w:p w:rsidR="00DF0F39" w:rsidRPr="00DF0F39" w:rsidRDefault="00DF0F39" w:rsidP="00DF0F39">
      <w:pPr>
        <w:numPr>
          <w:ilvl w:val="2"/>
          <w:numId w:val="78"/>
        </w:numPr>
        <w:spacing w:after="160" w:line="259" w:lineRule="auto"/>
        <w:rPr>
          <w:rFonts w:ascii="Bookman Old Style" w:hAnsi="Bookman Old Style"/>
        </w:rPr>
      </w:pPr>
      <w:r w:rsidRPr="00DF0F39">
        <w:rPr>
          <w:rFonts w:ascii="Bookman Old Style" w:hAnsi="Bookman Old Style"/>
          <w:b/>
        </w:rPr>
        <w:t>Webhosting service</w:t>
      </w:r>
      <w:r w:rsidRPr="00DF0F39">
        <w:rPr>
          <w:rFonts w:ascii="Bookman Old Style" w:hAnsi="Bookman Old Style"/>
        </w:rPr>
        <w:t xml:space="preserve"> for a period of one year</w:t>
      </w:r>
    </w:p>
    <w:p w:rsidR="00DF0F39" w:rsidRPr="00DF0F39" w:rsidRDefault="00DF0F39" w:rsidP="00DF0F39">
      <w:pPr>
        <w:spacing w:after="160" w:line="259" w:lineRule="auto"/>
        <w:rPr>
          <w:rFonts w:ascii="Bookman Old Style" w:hAnsi="Bookman Old Style"/>
        </w:rPr>
      </w:pPr>
    </w:p>
    <w:p w:rsidR="00DF0F39" w:rsidRPr="00DF0F39" w:rsidRDefault="00DF0F39" w:rsidP="00DF0F39">
      <w:pPr>
        <w:spacing w:after="160" w:line="259" w:lineRule="auto"/>
        <w:rPr>
          <w:rFonts w:ascii="Bookman Old Style" w:hAnsi="Bookman Old Style"/>
        </w:rPr>
      </w:pPr>
    </w:p>
    <w:p w:rsidR="00DF0F39" w:rsidRPr="00DF0F39" w:rsidRDefault="00DF0F39" w:rsidP="00DF0F39">
      <w:pPr>
        <w:numPr>
          <w:ilvl w:val="1"/>
          <w:numId w:val="77"/>
        </w:numPr>
        <w:spacing w:after="160" w:line="259" w:lineRule="auto"/>
        <w:rPr>
          <w:rFonts w:ascii="Bookman Old Style" w:hAnsi="Bookman Old Style"/>
          <w:b/>
        </w:rPr>
      </w:pPr>
      <w:r w:rsidRPr="00DF0F39">
        <w:rPr>
          <w:rFonts w:ascii="Bookman Old Style" w:hAnsi="Bookman Old Style"/>
          <w:b/>
        </w:rPr>
        <w:t>Current setup</w:t>
      </w:r>
    </w:p>
    <w:p w:rsidR="00DF0F39" w:rsidRPr="00DF0F39" w:rsidRDefault="00DF0F39" w:rsidP="00DF0F39">
      <w:pPr>
        <w:spacing w:after="160" w:line="259" w:lineRule="auto"/>
        <w:rPr>
          <w:rFonts w:ascii="Bookman Old Style" w:hAnsi="Bookman Old Style"/>
          <w:b/>
        </w:rPr>
      </w:pPr>
    </w:p>
    <w:p w:rsidR="00DF0F39" w:rsidRPr="00DF0F39" w:rsidRDefault="00DF0F39" w:rsidP="00DF0F39">
      <w:pPr>
        <w:numPr>
          <w:ilvl w:val="1"/>
          <w:numId w:val="79"/>
        </w:numPr>
        <w:spacing w:after="160" w:line="259" w:lineRule="auto"/>
        <w:rPr>
          <w:rFonts w:ascii="Bookman Old Style" w:hAnsi="Bookman Old Style"/>
        </w:rPr>
      </w:pPr>
      <w:r w:rsidRPr="00DF0F39">
        <w:rPr>
          <w:rFonts w:ascii="Bookman Old Style" w:hAnsi="Bookman Old Style"/>
          <w:b/>
        </w:rPr>
        <w:t>WAN Setup</w:t>
      </w:r>
      <w:r w:rsidRPr="00DF0F39">
        <w:rPr>
          <w:rFonts w:ascii="Bookman Old Style" w:hAnsi="Bookman Old Style"/>
        </w:rPr>
        <w:t xml:space="preserve"> – MPLS links are setup linking the headquarters with thirteen (13) offices. The setup is per the table below:</w:t>
      </w:r>
      <w:r w:rsidRPr="00DF0F39">
        <w:rPr>
          <w:rFonts w:ascii="Bookman Old Style" w:hAnsi="Bookman Old Style"/>
        </w:rPr>
        <w:br/>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530"/>
        <w:gridCol w:w="2571"/>
      </w:tblGrid>
      <w:tr w:rsidR="00DF0F39" w:rsidRPr="00DF0F39" w:rsidTr="00DF0F39">
        <w:tc>
          <w:tcPr>
            <w:tcW w:w="2623"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b/>
              </w:rPr>
            </w:pPr>
            <w:r w:rsidRPr="00DF0F39">
              <w:rPr>
                <w:rFonts w:ascii="Bookman Old Style" w:hAnsi="Bookman Old Style"/>
                <w:b/>
              </w:rPr>
              <w:t>Office</w:t>
            </w:r>
          </w:p>
        </w:tc>
        <w:tc>
          <w:tcPr>
            <w:tcW w:w="253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b/>
              </w:rPr>
            </w:pPr>
            <w:r w:rsidRPr="00DF0F39">
              <w:rPr>
                <w:rFonts w:ascii="Bookman Old Style" w:hAnsi="Bookman Old Style"/>
                <w:b/>
              </w:rPr>
              <w:t>Router</w:t>
            </w:r>
          </w:p>
        </w:tc>
        <w:tc>
          <w:tcPr>
            <w:tcW w:w="2571"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b/>
              </w:rPr>
            </w:pPr>
            <w:r w:rsidRPr="00DF0F39">
              <w:rPr>
                <w:rFonts w:ascii="Bookman Old Style" w:hAnsi="Bookman Old Style"/>
                <w:b/>
              </w:rPr>
              <w:t>Tunnel</w:t>
            </w:r>
          </w:p>
        </w:tc>
      </w:tr>
      <w:tr w:rsidR="00DF0F39" w:rsidRPr="00DF0F39" w:rsidTr="00DF0F39">
        <w:tc>
          <w:tcPr>
            <w:tcW w:w="2623"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Headquarters</w:t>
            </w:r>
          </w:p>
        </w:tc>
        <w:tc>
          <w:tcPr>
            <w:tcW w:w="253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 xml:space="preserve">Cisco 1841 </w:t>
            </w:r>
          </w:p>
        </w:tc>
        <w:tc>
          <w:tcPr>
            <w:tcW w:w="2571"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MPLS backhaul</w:t>
            </w:r>
          </w:p>
        </w:tc>
      </w:tr>
      <w:tr w:rsidR="00DF0F39" w:rsidRPr="00DF0F39" w:rsidTr="00DF0F39">
        <w:tc>
          <w:tcPr>
            <w:tcW w:w="2623"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Madison House and Garissa</w:t>
            </w:r>
          </w:p>
        </w:tc>
        <w:tc>
          <w:tcPr>
            <w:tcW w:w="253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Cisco 1841</w:t>
            </w:r>
          </w:p>
        </w:tc>
        <w:tc>
          <w:tcPr>
            <w:tcW w:w="2571"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MPLS</w:t>
            </w:r>
          </w:p>
        </w:tc>
      </w:tr>
      <w:tr w:rsidR="00DF0F39" w:rsidRPr="00DF0F39" w:rsidTr="00DF0F39">
        <w:tc>
          <w:tcPr>
            <w:tcW w:w="2623"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 xml:space="preserve">Eldoret, Nyeri, Garissa, </w:t>
            </w:r>
            <w:proofErr w:type="spellStart"/>
            <w:r w:rsidRPr="00DF0F39">
              <w:rPr>
                <w:rFonts w:ascii="Bookman Old Style" w:hAnsi="Bookman Old Style"/>
              </w:rPr>
              <w:t>Isiolo</w:t>
            </w:r>
            <w:proofErr w:type="spellEnd"/>
            <w:r w:rsidRPr="00DF0F39">
              <w:rPr>
                <w:rFonts w:ascii="Bookman Old Style" w:hAnsi="Bookman Old Style"/>
              </w:rPr>
              <w:t xml:space="preserve">, Machakos, Malindi, Bungoma, JKIA, </w:t>
            </w:r>
            <w:proofErr w:type="spellStart"/>
            <w:r w:rsidRPr="00DF0F39">
              <w:rPr>
                <w:rFonts w:ascii="Bookman Old Style" w:hAnsi="Bookman Old Style"/>
              </w:rPr>
              <w:t>Kisii</w:t>
            </w:r>
            <w:proofErr w:type="spellEnd"/>
            <w:r w:rsidRPr="00DF0F39">
              <w:rPr>
                <w:rFonts w:ascii="Bookman Old Style" w:hAnsi="Bookman Old Style"/>
              </w:rPr>
              <w:t xml:space="preserve"> and Nakuru</w:t>
            </w:r>
          </w:p>
        </w:tc>
        <w:tc>
          <w:tcPr>
            <w:tcW w:w="253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Cisco 881</w:t>
            </w:r>
          </w:p>
        </w:tc>
        <w:tc>
          <w:tcPr>
            <w:tcW w:w="2571"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MPLS</w:t>
            </w:r>
          </w:p>
        </w:tc>
      </w:tr>
      <w:tr w:rsidR="00DF0F39" w:rsidRPr="00DF0F39" w:rsidTr="00DF0F39">
        <w:tc>
          <w:tcPr>
            <w:tcW w:w="2623"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Sameer Park</w:t>
            </w:r>
          </w:p>
        </w:tc>
        <w:tc>
          <w:tcPr>
            <w:tcW w:w="253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Cisco 1941</w:t>
            </w:r>
          </w:p>
        </w:tc>
        <w:tc>
          <w:tcPr>
            <w:tcW w:w="2571"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MPLS</w:t>
            </w:r>
          </w:p>
        </w:tc>
      </w:tr>
      <w:tr w:rsidR="00DF0F39" w:rsidRPr="00DF0F39" w:rsidTr="00DF0F39">
        <w:tc>
          <w:tcPr>
            <w:tcW w:w="2623"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Mombasa and Kisumu</w:t>
            </w:r>
          </w:p>
        </w:tc>
        <w:tc>
          <w:tcPr>
            <w:tcW w:w="253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Cisco 871</w:t>
            </w:r>
          </w:p>
        </w:tc>
        <w:tc>
          <w:tcPr>
            <w:tcW w:w="2571"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rPr>
            </w:pPr>
            <w:r w:rsidRPr="00DF0F39">
              <w:rPr>
                <w:rFonts w:ascii="Bookman Old Style" w:hAnsi="Bookman Old Style"/>
              </w:rPr>
              <w:t>MPLS</w:t>
            </w:r>
          </w:p>
        </w:tc>
      </w:tr>
    </w:tbl>
    <w:p w:rsidR="00DF0F39" w:rsidRPr="00DF0F39" w:rsidRDefault="00DF0F39" w:rsidP="00DF0F39">
      <w:pPr>
        <w:spacing w:after="160" w:line="259" w:lineRule="auto"/>
        <w:rPr>
          <w:rFonts w:ascii="Bookman Old Style" w:hAnsi="Bookman Old Style"/>
        </w:rPr>
      </w:pPr>
    </w:p>
    <w:p w:rsidR="00DF0F39" w:rsidRPr="00DF0F39" w:rsidRDefault="00DF0F39" w:rsidP="00DF0F39">
      <w:pPr>
        <w:numPr>
          <w:ilvl w:val="1"/>
          <w:numId w:val="79"/>
        </w:numPr>
        <w:spacing w:after="160" w:line="259" w:lineRule="auto"/>
        <w:rPr>
          <w:rFonts w:ascii="Bookman Old Style" w:hAnsi="Bookman Old Style"/>
          <w:b/>
        </w:rPr>
      </w:pPr>
      <w:r w:rsidRPr="00DF0F39">
        <w:rPr>
          <w:rFonts w:ascii="Bookman Old Style" w:hAnsi="Bookman Old Style"/>
          <w:b/>
        </w:rPr>
        <w:t>Internet Link</w:t>
      </w:r>
    </w:p>
    <w:p w:rsidR="00DF0F39" w:rsidRPr="00DF0F39" w:rsidRDefault="00DF0F39" w:rsidP="00DF0F39">
      <w:pPr>
        <w:numPr>
          <w:ilvl w:val="2"/>
          <w:numId w:val="79"/>
        </w:numPr>
        <w:spacing w:after="160" w:line="259" w:lineRule="auto"/>
        <w:rPr>
          <w:rFonts w:ascii="Bookman Old Style" w:hAnsi="Bookman Old Style"/>
        </w:rPr>
      </w:pPr>
      <w:r w:rsidRPr="00DF0F39">
        <w:rPr>
          <w:rFonts w:ascii="Bookman Old Style" w:hAnsi="Bookman Old Style"/>
        </w:rPr>
        <w:t>Termination Equipment – Cisco 871Router</w:t>
      </w:r>
    </w:p>
    <w:p w:rsidR="00DF0F39" w:rsidRPr="00DF0F39" w:rsidRDefault="00DF0F39" w:rsidP="00DF0F39">
      <w:pPr>
        <w:numPr>
          <w:ilvl w:val="2"/>
          <w:numId w:val="79"/>
        </w:numPr>
        <w:spacing w:after="160" w:line="259" w:lineRule="auto"/>
        <w:rPr>
          <w:rFonts w:ascii="Bookman Old Style" w:hAnsi="Bookman Old Style"/>
        </w:rPr>
      </w:pPr>
      <w:r w:rsidRPr="00DF0F39">
        <w:rPr>
          <w:rFonts w:ascii="Bookman Old Style" w:hAnsi="Bookman Old Style"/>
        </w:rPr>
        <w:t>Linkage to the Local Area Network – via Cisco ASA 5520 firewall and Sophos XG firewall</w:t>
      </w:r>
    </w:p>
    <w:p w:rsidR="00DF0F39" w:rsidRPr="00DF0F39" w:rsidRDefault="00DF0F39" w:rsidP="00DF0F39">
      <w:pPr>
        <w:numPr>
          <w:ilvl w:val="2"/>
          <w:numId w:val="79"/>
        </w:numPr>
        <w:spacing w:after="160" w:line="259" w:lineRule="auto"/>
        <w:rPr>
          <w:rFonts w:ascii="Bookman Old Style" w:hAnsi="Bookman Old Style"/>
        </w:rPr>
      </w:pPr>
      <w:r w:rsidRPr="00DF0F39">
        <w:rPr>
          <w:rFonts w:ascii="Bookman Old Style" w:hAnsi="Bookman Old Style"/>
        </w:rPr>
        <w:t>Installation details – At the headquarters and shared with other offices via the MPLS links</w:t>
      </w:r>
    </w:p>
    <w:p w:rsidR="00DF0F39" w:rsidRPr="00DF0F39" w:rsidRDefault="00DF0F39" w:rsidP="00DF0F39">
      <w:pPr>
        <w:spacing w:after="160" w:line="259" w:lineRule="auto"/>
        <w:rPr>
          <w:rFonts w:ascii="Bookman Old Style" w:hAnsi="Bookman Old Style"/>
        </w:rPr>
      </w:pPr>
    </w:p>
    <w:p w:rsidR="00DF0F39" w:rsidRPr="00DF0F39" w:rsidRDefault="00DF0F39" w:rsidP="00DF0F39">
      <w:pPr>
        <w:numPr>
          <w:ilvl w:val="1"/>
          <w:numId w:val="79"/>
        </w:numPr>
        <w:spacing w:after="160" w:line="259" w:lineRule="auto"/>
        <w:rPr>
          <w:rFonts w:ascii="Bookman Old Style" w:hAnsi="Bookman Old Style"/>
          <w:b/>
        </w:rPr>
      </w:pPr>
      <w:r w:rsidRPr="00DF0F39">
        <w:rPr>
          <w:rFonts w:ascii="Bookman Old Style" w:hAnsi="Bookman Old Style"/>
          <w:b/>
        </w:rPr>
        <w:t xml:space="preserve">WIFI network </w:t>
      </w:r>
    </w:p>
    <w:p w:rsidR="00DF0F39" w:rsidRPr="00DF0F39" w:rsidRDefault="00DF0F39" w:rsidP="00DF0F39">
      <w:pPr>
        <w:numPr>
          <w:ilvl w:val="2"/>
          <w:numId w:val="79"/>
        </w:numPr>
        <w:spacing w:after="160" w:line="259" w:lineRule="auto"/>
        <w:rPr>
          <w:rFonts w:ascii="Bookman Old Style" w:hAnsi="Bookman Old Style"/>
        </w:rPr>
      </w:pPr>
      <w:r w:rsidRPr="00DF0F39">
        <w:rPr>
          <w:rFonts w:ascii="Bookman Old Style" w:hAnsi="Bookman Old Style"/>
        </w:rPr>
        <w:t>Equipment – Cisco 5760 Controller, Cisco Aironet 2700 series access points</w:t>
      </w:r>
    </w:p>
    <w:p w:rsidR="00DF0F39" w:rsidRPr="00DF0F39" w:rsidRDefault="00DF0F39" w:rsidP="00DF0F39">
      <w:pPr>
        <w:numPr>
          <w:ilvl w:val="2"/>
          <w:numId w:val="79"/>
        </w:numPr>
        <w:spacing w:after="160" w:line="259" w:lineRule="auto"/>
        <w:rPr>
          <w:rFonts w:ascii="Bookman Old Style" w:hAnsi="Bookman Old Style"/>
        </w:rPr>
      </w:pPr>
      <w:r w:rsidRPr="00DF0F39">
        <w:rPr>
          <w:rFonts w:ascii="Bookman Old Style" w:hAnsi="Bookman Old Style"/>
        </w:rPr>
        <w:lastRenderedPageBreak/>
        <w:t>Installation details – controller installed at the headquarters, access points distributed in all offices, access via the MPLS links in regional offices.</w:t>
      </w:r>
    </w:p>
    <w:p w:rsidR="00DF0F39" w:rsidRPr="00DF0F39" w:rsidRDefault="00DF0F39" w:rsidP="00DF0F39">
      <w:pPr>
        <w:spacing w:after="160" w:line="259" w:lineRule="auto"/>
        <w:rPr>
          <w:rFonts w:ascii="Bookman Old Style" w:hAnsi="Bookman Old Style"/>
        </w:rPr>
      </w:pPr>
    </w:p>
    <w:p w:rsidR="00DF0F39" w:rsidRPr="00DF0F39" w:rsidRDefault="00DF0F39" w:rsidP="00DF0F39">
      <w:pPr>
        <w:numPr>
          <w:ilvl w:val="1"/>
          <w:numId w:val="79"/>
        </w:numPr>
        <w:spacing w:after="160" w:line="259" w:lineRule="auto"/>
        <w:rPr>
          <w:rFonts w:ascii="Bookman Old Style" w:hAnsi="Bookman Old Style"/>
          <w:b/>
        </w:rPr>
      </w:pPr>
      <w:r w:rsidRPr="00DF0F39">
        <w:rPr>
          <w:rFonts w:ascii="Bookman Old Style" w:hAnsi="Bookman Old Style"/>
          <w:b/>
        </w:rPr>
        <w:t>IPT System</w:t>
      </w:r>
    </w:p>
    <w:p w:rsidR="00DF0F39" w:rsidRPr="00DF0F39" w:rsidRDefault="00DF0F39" w:rsidP="00DF0F39">
      <w:pPr>
        <w:numPr>
          <w:ilvl w:val="2"/>
          <w:numId w:val="79"/>
        </w:numPr>
        <w:spacing w:after="160" w:line="259" w:lineRule="auto"/>
        <w:rPr>
          <w:rFonts w:ascii="Bookman Old Style" w:hAnsi="Bookman Old Style"/>
        </w:rPr>
      </w:pPr>
      <w:r w:rsidRPr="00DF0F39">
        <w:rPr>
          <w:rFonts w:ascii="Bookman Old Style" w:hAnsi="Bookman Old Style"/>
        </w:rPr>
        <w:t>Equipment – Cisco CUCM 11 call managers (publisher and subscriber), Cisco 3900 series voice gateway, Telephone sets – Cisco 7911, 7912, 7925, 7940, 7970, 7975, 7825, 8865, DX650, DX70 and 7821 distributed in all offices.</w:t>
      </w:r>
    </w:p>
    <w:p w:rsidR="00DF0F39" w:rsidRPr="00DF0F39" w:rsidRDefault="00DF0F39" w:rsidP="00DF0F39">
      <w:pPr>
        <w:numPr>
          <w:ilvl w:val="2"/>
          <w:numId w:val="79"/>
        </w:numPr>
        <w:spacing w:after="160" w:line="259" w:lineRule="auto"/>
        <w:rPr>
          <w:rFonts w:ascii="Bookman Old Style" w:hAnsi="Bookman Old Style"/>
        </w:rPr>
      </w:pPr>
      <w:r w:rsidRPr="00DF0F39">
        <w:rPr>
          <w:rFonts w:ascii="Bookman Old Style" w:hAnsi="Bookman Old Style"/>
        </w:rPr>
        <w:t>Access in regional offices via MPLS links</w:t>
      </w:r>
    </w:p>
    <w:p w:rsidR="00DF0F39" w:rsidRPr="00DF0F39" w:rsidRDefault="00DF0F39" w:rsidP="00DF0F39">
      <w:pPr>
        <w:spacing w:after="160" w:line="259" w:lineRule="auto"/>
        <w:rPr>
          <w:rFonts w:ascii="Bookman Old Style" w:hAnsi="Bookman Old Style"/>
        </w:rPr>
      </w:pPr>
    </w:p>
    <w:p w:rsidR="00DF0F39" w:rsidRPr="00DF0F39" w:rsidRDefault="00DF0F39" w:rsidP="00DF0F39">
      <w:pPr>
        <w:numPr>
          <w:ilvl w:val="1"/>
          <w:numId w:val="79"/>
        </w:numPr>
        <w:spacing w:after="160" w:line="259" w:lineRule="auto"/>
        <w:rPr>
          <w:rFonts w:ascii="Bookman Old Style" w:hAnsi="Bookman Old Style"/>
          <w:b/>
        </w:rPr>
      </w:pPr>
      <w:r w:rsidRPr="00DF0F39">
        <w:rPr>
          <w:rFonts w:ascii="Bookman Old Style" w:hAnsi="Bookman Old Style"/>
          <w:b/>
        </w:rPr>
        <w:t>Office locations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140"/>
        <w:gridCol w:w="3780"/>
      </w:tblGrid>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b/>
                <w:lang w:val="en-ZA"/>
              </w:rPr>
            </w:pPr>
            <w:r w:rsidRPr="00DF0F39">
              <w:rPr>
                <w:rFonts w:ascii="Bookman Old Style" w:hAnsi="Bookman Old Style"/>
                <w:b/>
                <w:lang w:val="en-ZA"/>
              </w:rPr>
              <w:t>Office</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b/>
                <w:lang w:val="en-ZA"/>
              </w:rPr>
            </w:pPr>
            <w:r w:rsidRPr="00DF0F39">
              <w:rPr>
                <w:rFonts w:ascii="Bookman Old Style" w:hAnsi="Bookman Old Style"/>
                <w:b/>
                <w:lang w:val="en-ZA"/>
              </w:rPr>
              <w:t>Location</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b/>
                <w:lang w:val="en-ZA"/>
              </w:rPr>
            </w:pPr>
            <w:r w:rsidRPr="00DF0F39">
              <w:rPr>
                <w:rFonts w:ascii="Bookman Old Style" w:hAnsi="Bookman Old Style"/>
                <w:b/>
                <w:lang w:val="en-ZA"/>
              </w:rPr>
              <w:t>Tel Contacts</w:t>
            </w: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Nairobi</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Integrity Centre</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(020)4997000</w:t>
            </w:r>
            <w:r w:rsidRPr="00DF0F39">
              <w:rPr>
                <w:rFonts w:ascii="Bookman Old Style" w:hAnsi="Bookman Old Style"/>
                <w:lang w:val="en-ZA"/>
              </w:rPr>
              <w:br/>
              <w:t xml:space="preserve">Mobile: </w:t>
            </w:r>
            <w:r w:rsidRPr="00DF0F39">
              <w:rPr>
                <w:rFonts w:ascii="Bookman Old Style" w:hAnsi="Bookman Old Style"/>
              </w:rPr>
              <w:t>0730997000, 0709781000</w:t>
            </w: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 xml:space="preserve">KLIF </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 xml:space="preserve">Madison </w:t>
            </w:r>
            <w:r w:rsidR="00C838A3">
              <w:rPr>
                <w:rFonts w:ascii="Bookman Old Style" w:hAnsi="Bookman Old Style"/>
                <w:lang w:val="en-ZA"/>
              </w:rPr>
              <w:t>H</w:t>
            </w:r>
            <w:r w:rsidRPr="00DF0F39">
              <w:rPr>
                <w:rFonts w:ascii="Bookman Old Style" w:hAnsi="Bookman Old Style"/>
                <w:lang w:val="en-ZA"/>
              </w:rPr>
              <w:t xml:space="preserve">ouse Opposite </w:t>
            </w:r>
            <w:proofErr w:type="spellStart"/>
            <w:r w:rsidRPr="00DF0F39">
              <w:rPr>
                <w:rFonts w:ascii="Bookman Old Style" w:hAnsi="Bookman Old Style"/>
                <w:lang w:val="en-ZA"/>
              </w:rPr>
              <w:t>Forodha</w:t>
            </w:r>
            <w:proofErr w:type="spellEnd"/>
            <w:r w:rsidRPr="00DF0F39">
              <w:rPr>
                <w:rFonts w:ascii="Bookman Old Style" w:hAnsi="Bookman Old Style"/>
                <w:lang w:val="en-ZA"/>
              </w:rPr>
              <w:t xml:space="preserve"> </w:t>
            </w:r>
            <w:proofErr w:type="spellStart"/>
            <w:r w:rsidRPr="00DF0F39">
              <w:rPr>
                <w:rFonts w:ascii="Bookman Old Style" w:hAnsi="Bookman Old Style"/>
                <w:lang w:val="en-ZA"/>
              </w:rPr>
              <w:t>Hse</w:t>
            </w:r>
            <w:proofErr w:type="spellEnd"/>
            <w:r w:rsidRPr="00DF0F39">
              <w:rPr>
                <w:rFonts w:ascii="Bookman Old Style" w:hAnsi="Bookman Old Style"/>
                <w:lang w:val="en-ZA"/>
              </w:rPr>
              <w:t xml:space="preserve"> </w:t>
            </w:r>
          </w:p>
        </w:tc>
        <w:tc>
          <w:tcPr>
            <w:tcW w:w="3780" w:type="dxa"/>
            <w:tcBorders>
              <w:top w:val="single" w:sz="4" w:space="0" w:color="auto"/>
              <w:left w:val="single" w:sz="4" w:space="0" w:color="auto"/>
              <w:bottom w:val="single" w:sz="4" w:space="0" w:color="auto"/>
              <w:right w:val="single" w:sz="4" w:space="0" w:color="auto"/>
            </w:tcBorders>
          </w:tcPr>
          <w:p w:rsidR="00DF0F39" w:rsidRPr="00DF0F39" w:rsidRDefault="00DF0F39" w:rsidP="00DF0F39">
            <w:pPr>
              <w:spacing w:after="160" w:line="259" w:lineRule="auto"/>
              <w:rPr>
                <w:rFonts w:ascii="Bookman Old Style" w:hAnsi="Bookman Old Style"/>
                <w:lang w:val="en-ZA"/>
              </w:rPr>
            </w:pP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 xml:space="preserve">Sameer Park </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Sameer Business Centre, Mombasa Road, Nairobi</w:t>
            </w:r>
          </w:p>
        </w:tc>
        <w:tc>
          <w:tcPr>
            <w:tcW w:w="3780" w:type="dxa"/>
            <w:tcBorders>
              <w:top w:val="single" w:sz="4" w:space="0" w:color="auto"/>
              <w:left w:val="single" w:sz="4" w:space="0" w:color="auto"/>
              <w:bottom w:val="single" w:sz="4" w:space="0" w:color="auto"/>
              <w:right w:val="single" w:sz="4" w:space="0" w:color="auto"/>
            </w:tcBorders>
          </w:tcPr>
          <w:p w:rsidR="00DF0F39" w:rsidRPr="00DF0F39" w:rsidRDefault="00DF0F39" w:rsidP="00DF0F39">
            <w:pPr>
              <w:spacing w:after="160" w:line="259" w:lineRule="auto"/>
              <w:rPr>
                <w:rFonts w:ascii="Bookman Old Style" w:hAnsi="Bookman Old Style"/>
                <w:lang w:val="en-ZA"/>
              </w:rPr>
            </w:pP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Mombasa</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3rd Floor, ACK Mombasa Memorial</w:t>
            </w:r>
          </w:p>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Cathedral Complex, Nkrumah Road</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(041) 2319081; 2319082</w:t>
            </w:r>
            <w:r w:rsidRPr="00DF0F39">
              <w:rPr>
                <w:rFonts w:ascii="Bookman Old Style" w:hAnsi="Bookman Old Style"/>
                <w:lang w:val="en-ZA"/>
              </w:rPr>
              <w:br/>
              <w:t>Mobile: 0710 768706</w:t>
            </w: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Kisumu</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 xml:space="preserve">1st Floor, Central Square Building Off </w:t>
            </w:r>
            <w:proofErr w:type="spellStart"/>
            <w:r w:rsidRPr="00DF0F39">
              <w:rPr>
                <w:rFonts w:ascii="Bookman Old Style" w:hAnsi="Bookman Old Style"/>
                <w:lang w:val="en-ZA"/>
              </w:rPr>
              <w:t>Oginga</w:t>
            </w:r>
            <w:proofErr w:type="spellEnd"/>
            <w:r w:rsidRPr="00DF0F39">
              <w:rPr>
                <w:rFonts w:ascii="Bookman Old Style" w:hAnsi="Bookman Old Style"/>
                <w:lang w:val="en-ZA"/>
              </w:rPr>
              <w:t xml:space="preserve"> Odinga Street</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Tel:(057)2023111</w:t>
            </w:r>
            <w:r w:rsidRPr="00DF0F39">
              <w:rPr>
                <w:rFonts w:ascii="Bookman Old Style" w:hAnsi="Bookman Old Style"/>
                <w:lang w:val="en-ZA"/>
              </w:rPr>
              <w:br/>
              <w:t>Mobile: 0715 408512</w:t>
            </w: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Eldoret</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 xml:space="preserve">Imperial Court Building ‘’ Wing A’’ - Uganda Road                 </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(053) 2033630; 2033633</w:t>
            </w:r>
            <w:r w:rsidRPr="00DF0F39">
              <w:rPr>
                <w:rFonts w:ascii="Bookman Old Style" w:hAnsi="Bookman Old Style"/>
                <w:lang w:val="en-ZA"/>
              </w:rPr>
              <w:br/>
              <w:t>Mobile: 0703 602727; 0789 776600</w:t>
            </w: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Nyeri</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Advocates Plaza, Next to Law Courts and Lands Office</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Tel: 061 2030500; 2030941</w:t>
            </w:r>
            <w:r w:rsidRPr="00DF0F39">
              <w:rPr>
                <w:rFonts w:ascii="Bookman Old Style" w:hAnsi="Bookman Old Style"/>
                <w:lang w:val="en-ZA"/>
              </w:rPr>
              <w:br/>
              <w:t>Mobile: 0703 204580; 0789 665500</w:t>
            </w:r>
          </w:p>
        </w:tc>
      </w:tr>
      <w:tr w:rsidR="00DF0F39" w:rsidRPr="00DF0F39" w:rsidTr="00DF0F39">
        <w:trPr>
          <w:trHeight w:val="557"/>
        </w:trPr>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lastRenderedPageBreak/>
              <w:t>Garissa</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Province Road, Next to Government Guest House Opposite Almond Resort</w:t>
            </w:r>
            <w:r w:rsidRPr="00DF0F39">
              <w:rPr>
                <w:rFonts w:ascii="Bookman Old Style" w:hAnsi="Bookman Old Style"/>
                <w:lang w:val="en-ZA"/>
              </w:rPr>
              <w:br/>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Tel: (046) 2102100; 2102200</w:t>
            </w:r>
            <w:r w:rsidRPr="00DF0F39">
              <w:rPr>
                <w:rFonts w:ascii="Bookman Old Style" w:hAnsi="Bookman Old Style"/>
                <w:lang w:val="en-ZA"/>
              </w:rPr>
              <w:br/>
              <w:t>Mobile: 0729 480404; 0737 994444</w:t>
            </w: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Nakuru</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5th Floor, Assumption Centre, Moi Road / Maasai Road Junction</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Mobile: 0731 888064; 0702 391280</w:t>
            </w:r>
          </w:p>
        </w:tc>
      </w:tr>
      <w:tr w:rsidR="00DF0F39" w:rsidRPr="00DF0F39" w:rsidTr="00DF0F39">
        <w:trPr>
          <w:trHeight w:val="467"/>
        </w:trPr>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Machakos</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 xml:space="preserve">4th Floor, </w:t>
            </w:r>
            <w:proofErr w:type="spellStart"/>
            <w:r w:rsidRPr="00DF0F39">
              <w:rPr>
                <w:rFonts w:ascii="Bookman Old Style" w:hAnsi="Bookman Old Style"/>
                <w:lang w:val="en-ZA"/>
              </w:rPr>
              <w:t>Kiamba</w:t>
            </w:r>
            <w:proofErr w:type="spellEnd"/>
            <w:r w:rsidRPr="00DF0F39">
              <w:rPr>
                <w:rFonts w:ascii="Bookman Old Style" w:hAnsi="Bookman Old Style"/>
                <w:lang w:val="en-ZA"/>
              </w:rPr>
              <w:t xml:space="preserve"> Mall, </w:t>
            </w:r>
            <w:proofErr w:type="spellStart"/>
            <w:r w:rsidRPr="00DF0F39">
              <w:rPr>
                <w:rFonts w:ascii="Bookman Old Style" w:hAnsi="Bookman Old Style"/>
                <w:lang w:val="en-ZA"/>
              </w:rPr>
              <w:t>Ngei</w:t>
            </w:r>
            <w:proofErr w:type="spellEnd"/>
            <w:r w:rsidRPr="00DF0F39">
              <w:rPr>
                <w:rFonts w:ascii="Bookman Old Style" w:hAnsi="Bookman Old Style"/>
                <w:lang w:val="en-ZA"/>
              </w:rPr>
              <w:t xml:space="preserve"> Road</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Mobile: 0731 888034; 0702 391282</w:t>
            </w:r>
          </w:p>
        </w:tc>
      </w:tr>
      <w:tr w:rsidR="00DF0F39" w:rsidRPr="00DF0F39" w:rsidTr="00DF0F39">
        <w:trPr>
          <w:trHeight w:val="683"/>
        </w:trPr>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proofErr w:type="spellStart"/>
            <w:r w:rsidRPr="00DF0F39">
              <w:rPr>
                <w:rFonts w:ascii="Bookman Old Style" w:hAnsi="Bookman Old Style"/>
                <w:lang w:val="en-ZA"/>
              </w:rPr>
              <w:t>Isiolo</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 xml:space="preserve">Lower </w:t>
            </w:r>
            <w:proofErr w:type="spellStart"/>
            <w:r w:rsidRPr="00DF0F39">
              <w:rPr>
                <w:rFonts w:ascii="Bookman Old Style" w:hAnsi="Bookman Old Style"/>
                <w:lang w:val="en-ZA"/>
              </w:rPr>
              <w:t>Kiwanjani</w:t>
            </w:r>
            <w:proofErr w:type="spellEnd"/>
            <w:r w:rsidRPr="00DF0F39">
              <w:rPr>
                <w:rFonts w:ascii="Bookman Old Style" w:hAnsi="Bookman Old Style"/>
                <w:lang w:val="en-ZA"/>
              </w:rPr>
              <w:t xml:space="preserve">, near </w:t>
            </w:r>
            <w:proofErr w:type="spellStart"/>
            <w:r w:rsidRPr="00DF0F39">
              <w:rPr>
                <w:rFonts w:ascii="Bookman Old Style" w:hAnsi="Bookman Old Style"/>
                <w:lang w:val="en-ZA"/>
              </w:rPr>
              <w:t>Isiolo</w:t>
            </w:r>
            <w:proofErr w:type="spellEnd"/>
            <w:r w:rsidRPr="00DF0F39">
              <w:rPr>
                <w:rFonts w:ascii="Bookman Old Style" w:hAnsi="Bookman Old Style"/>
                <w:lang w:val="en-ZA"/>
              </w:rPr>
              <w:t xml:space="preserve"> Sunrise Academy</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Mobile: 0731 888067; 0702 391293</w:t>
            </w: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Malindi</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 xml:space="preserve">Ground Floor, Right Wing, Pine Court Building Malindi- </w:t>
            </w:r>
            <w:proofErr w:type="spellStart"/>
            <w:r w:rsidRPr="00DF0F39">
              <w:rPr>
                <w:rFonts w:ascii="Bookman Old Style" w:hAnsi="Bookman Old Style"/>
                <w:lang w:val="en-ZA"/>
              </w:rPr>
              <w:t>Lamu</w:t>
            </w:r>
            <w:proofErr w:type="spellEnd"/>
            <w:r w:rsidRPr="00DF0F39">
              <w:rPr>
                <w:rFonts w:ascii="Bookman Old Style" w:hAnsi="Bookman Old Style"/>
                <w:lang w:val="en-ZA"/>
              </w:rPr>
              <w:t xml:space="preserve"> Road</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Mobile: 0731 888056; 0702 391270</w:t>
            </w: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proofErr w:type="spellStart"/>
            <w:r w:rsidRPr="00DF0F39">
              <w:rPr>
                <w:rFonts w:ascii="Bookman Old Style" w:hAnsi="Bookman Old Style"/>
                <w:lang w:val="en-ZA"/>
              </w:rPr>
              <w:t>Kisii</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 xml:space="preserve">Former county attorney office, opposite </w:t>
            </w:r>
            <w:proofErr w:type="spellStart"/>
            <w:r w:rsidRPr="00DF0F39">
              <w:rPr>
                <w:rFonts w:ascii="Bookman Old Style" w:hAnsi="Bookman Old Style"/>
                <w:lang w:val="en-ZA"/>
              </w:rPr>
              <w:t>kenya</w:t>
            </w:r>
            <w:proofErr w:type="spellEnd"/>
            <w:r w:rsidRPr="00DF0F39">
              <w:rPr>
                <w:rFonts w:ascii="Bookman Old Style" w:hAnsi="Bookman Old Style"/>
                <w:lang w:val="en-ZA"/>
              </w:rPr>
              <w:t xml:space="preserve"> rural roads authority/ vehicle inspection unit, along </w:t>
            </w:r>
            <w:proofErr w:type="spellStart"/>
            <w:r w:rsidRPr="00DF0F39">
              <w:rPr>
                <w:rFonts w:ascii="Bookman Old Style" w:hAnsi="Bookman Old Style"/>
                <w:lang w:val="en-ZA"/>
              </w:rPr>
              <w:t>kisii</w:t>
            </w:r>
            <w:proofErr w:type="spellEnd"/>
            <w:r w:rsidRPr="00DF0F39">
              <w:rPr>
                <w:rFonts w:ascii="Bookman Old Style" w:hAnsi="Bookman Old Style"/>
                <w:lang w:val="en-ZA"/>
              </w:rPr>
              <w:t xml:space="preserve">- </w:t>
            </w:r>
            <w:proofErr w:type="spellStart"/>
            <w:r w:rsidRPr="00DF0F39">
              <w:rPr>
                <w:rFonts w:ascii="Bookman Old Style" w:hAnsi="Bookman Old Style"/>
                <w:lang w:val="en-ZA"/>
              </w:rPr>
              <w:t>kilgoris</w:t>
            </w:r>
            <w:proofErr w:type="spellEnd"/>
            <w:r w:rsidRPr="00DF0F39">
              <w:rPr>
                <w:rFonts w:ascii="Bookman Old Style" w:hAnsi="Bookman Old Style"/>
                <w:lang w:val="en-ZA"/>
              </w:rPr>
              <w:t xml:space="preserve"> road</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Mobile: 0773 194707; 0770 912192; 0724 267332; 0780 888028</w:t>
            </w: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JKIA satellite office</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 xml:space="preserve">3rd Floor, International Arrivals Building, next to Terminal1A - </w:t>
            </w:r>
            <w:proofErr w:type="spellStart"/>
            <w:r w:rsidRPr="00DF0F39">
              <w:rPr>
                <w:rFonts w:ascii="Bookman Old Style" w:hAnsi="Bookman Old Style"/>
                <w:lang w:val="en-ZA"/>
              </w:rPr>
              <w:t>Jomo</w:t>
            </w:r>
            <w:proofErr w:type="spellEnd"/>
            <w:r w:rsidRPr="00DF0F39">
              <w:rPr>
                <w:rFonts w:ascii="Bookman Old Style" w:hAnsi="Bookman Old Style"/>
                <w:lang w:val="en-ZA"/>
              </w:rPr>
              <w:t xml:space="preserve"> Kenyatta International Airport</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Mobile: 0731 888082; 0702 391295</w:t>
            </w:r>
          </w:p>
        </w:tc>
      </w:tr>
      <w:tr w:rsidR="00DF0F39" w:rsidRPr="00DF0F39" w:rsidTr="00DF0F39">
        <w:tc>
          <w:tcPr>
            <w:tcW w:w="1728"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Bungoma</w:t>
            </w:r>
          </w:p>
        </w:tc>
        <w:tc>
          <w:tcPr>
            <w:tcW w:w="414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 xml:space="preserve">1st Floor, </w:t>
            </w:r>
            <w:proofErr w:type="spellStart"/>
            <w:r w:rsidRPr="00DF0F39">
              <w:rPr>
                <w:rFonts w:ascii="Bookman Old Style" w:hAnsi="Bookman Old Style"/>
                <w:lang w:val="en-ZA"/>
              </w:rPr>
              <w:t>Daimah</w:t>
            </w:r>
            <w:proofErr w:type="spellEnd"/>
            <w:r w:rsidRPr="00DF0F39">
              <w:rPr>
                <w:rFonts w:ascii="Bookman Old Style" w:hAnsi="Bookman Old Style"/>
                <w:lang w:val="en-ZA"/>
              </w:rPr>
              <w:t xml:space="preserve"> Plaza, along Bungoma-</w:t>
            </w:r>
            <w:proofErr w:type="spellStart"/>
            <w:r w:rsidRPr="00DF0F39">
              <w:rPr>
                <w:rFonts w:ascii="Bookman Old Style" w:hAnsi="Bookman Old Style"/>
                <w:lang w:val="en-ZA"/>
              </w:rPr>
              <w:t>Kanduyi</w:t>
            </w:r>
            <w:proofErr w:type="spellEnd"/>
            <w:r w:rsidRPr="00DF0F39">
              <w:rPr>
                <w:rFonts w:ascii="Bookman Old Style" w:hAnsi="Bookman Old Style"/>
                <w:lang w:val="en-ZA"/>
              </w:rPr>
              <w:t xml:space="preserve"> Road</w:t>
            </w:r>
          </w:p>
        </w:tc>
        <w:tc>
          <w:tcPr>
            <w:tcW w:w="3780" w:type="dxa"/>
            <w:tcBorders>
              <w:top w:val="single" w:sz="4" w:space="0" w:color="auto"/>
              <w:left w:val="single" w:sz="4" w:space="0" w:color="auto"/>
              <w:bottom w:val="single" w:sz="4" w:space="0" w:color="auto"/>
              <w:right w:val="single" w:sz="4" w:space="0" w:color="auto"/>
            </w:tcBorders>
            <w:hideMark/>
          </w:tcPr>
          <w:p w:rsidR="00DF0F39" w:rsidRPr="00DF0F39" w:rsidRDefault="00DF0F39" w:rsidP="00DF0F39">
            <w:pPr>
              <w:spacing w:after="160" w:line="259" w:lineRule="auto"/>
              <w:rPr>
                <w:rFonts w:ascii="Bookman Old Style" w:hAnsi="Bookman Old Style"/>
                <w:lang w:val="en-ZA"/>
              </w:rPr>
            </w:pPr>
            <w:r w:rsidRPr="00DF0F39">
              <w:rPr>
                <w:rFonts w:ascii="Bookman Old Style" w:hAnsi="Bookman Old Style"/>
                <w:lang w:val="en-ZA"/>
              </w:rPr>
              <w:t>Mobile: 0731 888059; 0702 391287</w:t>
            </w:r>
          </w:p>
        </w:tc>
      </w:tr>
    </w:tbl>
    <w:p w:rsidR="00DF0F39" w:rsidRDefault="00DF0F39" w:rsidP="00DF0F39">
      <w:pPr>
        <w:spacing w:after="160" w:line="259" w:lineRule="auto"/>
        <w:rPr>
          <w:rFonts w:ascii="Bookman Old Style" w:hAnsi="Bookman Old Style"/>
        </w:rPr>
      </w:pPr>
    </w:p>
    <w:p w:rsidR="00C838A3" w:rsidRPr="00DF0F39" w:rsidRDefault="00C838A3" w:rsidP="00DF0F39">
      <w:pPr>
        <w:spacing w:after="160" w:line="259" w:lineRule="auto"/>
        <w:rPr>
          <w:rFonts w:ascii="Bookman Old Style" w:hAnsi="Bookman Old Style"/>
        </w:rPr>
      </w:pPr>
    </w:p>
    <w:p w:rsidR="00DF0F39" w:rsidRPr="00DF0F39" w:rsidRDefault="00DF0F39" w:rsidP="00DF0F39">
      <w:pPr>
        <w:numPr>
          <w:ilvl w:val="0"/>
          <w:numId w:val="79"/>
        </w:numPr>
        <w:tabs>
          <w:tab w:val="num" w:pos="851"/>
        </w:tabs>
        <w:spacing w:after="160" w:line="259" w:lineRule="auto"/>
        <w:rPr>
          <w:rFonts w:ascii="Bookman Old Style" w:hAnsi="Bookman Old Style"/>
          <w:b/>
        </w:rPr>
      </w:pPr>
      <w:r w:rsidRPr="00DF0F39">
        <w:rPr>
          <w:rFonts w:ascii="Bookman Old Style" w:hAnsi="Bookman Old Style"/>
          <w:b/>
        </w:rPr>
        <w:t>Technical Requirements</w:t>
      </w:r>
    </w:p>
    <w:p w:rsidR="00DF0F39" w:rsidRPr="001750EB" w:rsidRDefault="00DF0F39" w:rsidP="00E322DD">
      <w:pPr>
        <w:spacing w:after="160" w:line="259" w:lineRule="auto"/>
        <w:rPr>
          <w:rFonts w:ascii="Bookman Old Style" w:hAnsi="Bookman Old Style"/>
          <w:bCs/>
          <w:lang w:val="en-GB"/>
        </w:rPr>
      </w:pPr>
      <w:bookmarkStart w:id="64" w:name="_Hlk21419890"/>
      <w:r w:rsidRPr="00DF0F39">
        <w:rPr>
          <w:rFonts w:ascii="Bookman Old Style" w:hAnsi="Bookman Old Style"/>
          <w:bCs/>
          <w:lang w:val="en-GB"/>
        </w:rPr>
        <w:t xml:space="preserve">Tenderers are required to indicate if proposed solution complies with the requirements. </w:t>
      </w:r>
    </w:p>
    <w:tbl>
      <w:tblPr>
        <w:tblStyle w:val="TableGrid"/>
        <w:tblW w:w="8914" w:type="dxa"/>
        <w:tblInd w:w="-5" w:type="dxa"/>
        <w:tblLook w:val="04A0" w:firstRow="1" w:lastRow="0" w:firstColumn="1" w:lastColumn="0" w:noHBand="0" w:noVBand="1"/>
      </w:tblPr>
      <w:tblGrid>
        <w:gridCol w:w="783"/>
        <w:gridCol w:w="2036"/>
        <w:gridCol w:w="4253"/>
        <w:gridCol w:w="1842"/>
      </w:tblGrid>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DF0F39">
            <w:pPr>
              <w:spacing w:after="160" w:line="259" w:lineRule="auto"/>
              <w:rPr>
                <w:rFonts w:ascii="Bookman Old Style" w:hAnsi="Bookman Old Style"/>
                <w:b/>
                <w:bCs/>
              </w:rPr>
            </w:pPr>
            <w:proofErr w:type="spellStart"/>
            <w:proofErr w:type="gramStart"/>
            <w:r>
              <w:rPr>
                <w:rFonts w:ascii="Bookman Old Style" w:hAnsi="Bookman Old Style"/>
                <w:b/>
                <w:bCs/>
              </w:rPr>
              <w:t>S.No</w:t>
            </w:r>
            <w:proofErr w:type="spellEnd"/>
            <w:proofErr w:type="gramEnd"/>
          </w:p>
        </w:tc>
        <w:tc>
          <w:tcPr>
            <w:tcW w:w="2036" w:type="dxa"/>
            <w:tcBorders>
              <w:top w:val="single" w:sz="4" w:space="0" w:color="auto"/>
              <w:left w:val="single" w:sz="4" w:space="0" w:color="auto"/>
              <w:bottom w:val="single" w:sz="4" w:space="0" w:color="auto"/>
              <w:right w:val="single" w:sz="4" w:space="0" w:color="auto"/>
            </w:tcBorders>
            <w:hideMark/>
          </w:tcPr>
          <w:p w:rsidR="001750EB" w:rsidRPr="00DF0F39" w:rsidRDefault="001750EB" w:rsidP="00DF0F39">
            <w:pPr>
              <w:spacing w:after="160" w:line="259" w:lineRule="auto"/>
              <w:rPr>
                <w:rFonts w:ascii="Bookman Old Style" w:hAnsi="Bookman Old Style"/>
                <w:b/>
                <w:bCs/>
              </w:rPr>
            </w:pPr>
            <w:r w:rsidRPr="00DF0F39">
              <w:rPr>
                <w:rFonts w:ascii="Bookman Old Style" w:hAnsi="Bookman Old Style"/>
                <w:b/>
                <w:bCs/>
              </w:rPr>
              <w:t>Item</w:t>
            </w:r>
          </w:p>
        </w:tc>
        <w:tc>
          <w:tcPr>
            <w:tcW w:w="4253" w:type="dxa"/>
            <w:tcBorders>
              <w:top w:val="single" w:sz="4" w:space="0" w:color="auto"/>
              <w:left w:val="single" w:sz="4" w:space="0" w:color="auto"/>
              <w:bottom w:val="single" w:sz="4" w:space="0" w:color="auto"/>
              <w:right w:val="single" w:sz="4" w:space="0" w:color="auto"/>
            </w:tcBorders>
            <w:hideMark/>
          </w:tcPr>
          <w:p w:rsidR="001750EB" w:rsidRPr="00DF0F39" w:rsidRDefault="001750EB" w:rsidP="00DF0F39">
            <w:pPr>
              <w:spacing w:after="160" w:line="259" w:lineRule="auto"/>
              <w:rPr>
                <w:rFonts w:ascii="Bookman Old Style" w:hAnsi="Bookman Old Style"/>
                <w:b/>
                <w:bCs/>
              </w:rPr>
            </w:pPr>
            <w:r w:rsidRPr="00DF0F39">
              <w:rPr>
                <w:rFonts w:ascii="Bookman Old Style" w:hAnsi="Bookman Old Style"/>
                <w:b/>
              </w:rPr>
              <w:t>Minimum Requirement</w:t>
            </w:r>
          </w:p>
        </w:tc>
        <w:tc>
          <w:tcPr>
            <w:tcW w:w="1842" w:type="dxa"/>
            <w:tcBorders>
              <w:top w:val="single" w:sz="4" w:space="0" w:color="auto"/>
              <w:left w:val="single" w:sz="4" w:space="0" w:color="auto"/>
              <w:bottom w:val="single" w:sz="4" w:space="0" w:color="auto"/>
              <w:right w:val="single" w:sz="4" w:space="0" w:color="auto"/>
            </w:tcBorders>
            <w:hideMark/>
          </w:tcPr>
          <w:p w:rsidR="001750EB" w:rsidRPr="001750EB" w:rsidRDefault="001750EB" w:rsidP="00DF0F39">
            <w:pPr>
              <w:spacing w:after="160" w:line="259" w:lineRule="auto"/>
              <w:rPr>
                <w:rFonts w:ascii="Bookman Old Style" w:hAnsi="Bookman Old Style"/>
                <w:b/>
              </w:rPr>
            </w:pPr>
            <w:r w:rsidRPr="00DF0F39">
              <w:rPr>
                <w:rFonts w:ascii="Bookman Old Style" w:hAnsi="Bookman Old Style"/>
                <w:b/>
              </w:rPr>
              <w:t>Bidders Response</w:t>
            </w:r>
          </w:p>
        </w:tc>
      </w:tr>
      <w:tr w:rsidR="001750EB" w:rsidRPr="00DF0F39" w:rsidTr="001750EB">
        <w:tc>
          <w:tcPr>
            <w:tcW w:w="8914" w:type="dxa"/>
            <w:gridSpan w:val="4"/>
            <w:tcBorders>
              <w:top w:val="single" w:sz="4" w:space="0" w:color="auto"/>
              <w:left w:val="single" w:sz="4" w:space="0" w:color="auto"/>
              <w:bottom w:val="single" w:sz="4" w:space="0" w:color="auto"/>
              <w:right w:val="single" w:sz="4" w:space="0" w:color="auto"/>
            </w:tcBorders>
          </w:tcPr>
          <w:p w:rsidR="001750EB" w:rsidRPr="00DF0F39" w:rsidRDefault="001750EB" w:rsidP="00DF0F39">
            <w:pPr>
              <w:spacing w:after="160" w:line="259" w:lineRule="auto"/>
              <w:rPr>
                <w:rFonts w:ascii="Bookman Old Style" w:hAnsi="Bookman Old Style"/>
                <w:b/>
              </w:rPr>
            </w:pPr>
            <w:r>
              <w:rPr>
                <w:rFonts w:ascii="Bookman Old Style" w:hAnsi="Bookman Old Style"/>
                <w:b/>
                <w:bCs/>
              </w:rPr>
              <w:t>General</w:t>
            </w: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D53B8A" w:rsidP="00DF0F39">
            <w:pPr>
              <w:spacing w:after="160" w:line="259" w:lineRule="auto"/>
              <w:rPr>
                <w:rFonts w:ascii="Bookman Old Style" w:hAnsi="Bookman Old Style"/>
                <w:bCs/>
              </w:rPr>
            </w:pPr>
            <w:r>
              <w:rPr>
                <w:rFonts w:ascii="Bookman Old Style" w:hAnsi="Bookman Old Style"/>
                <w:bCs/>
              </w:rPr>
              <w:t>1</w:t>
            </w:r>
          </w:p>
        </w:tc>
        <w:tc>
          <w:tcPr>
            <w:tcW w:w="2036" w:type="dxa"/>
            <w:tcBorders>
              <w:top w:val="single" w:sz="4" w:space="0" w:color="auto"/>
              <w:left w:val="single" w:sz="4" w:space="0" w:color="auto"/>
              <w:bottom w:val="single" w:sz="4" w:space="0" w:color="auto"/>
              <w:right w:val="single" w:sz="4" w:space="0" w:color="auto"/>
            </w:tcBorders>
            <w:hideMark/>
          </w:tcPr>
          <w:p w:rsidR="001750EB" w:rsidRPr="00DF0F39" w:rsidRDefault="001750EB" w:rsidP="00DF0F39">
            <w:pPr>
              <w:spacing w:after="160" w:line="259" w:lineRule="auto"/>
              <w:rPr>
                <w:rFonts w:ascii="Bookman Old Style" w:hAnsi="Bookman Old Style"/>
                <w:bCs/>
              </w:rPr>
            </w:pPr>
            <w:r w:rsidRPr="00DF0F39">
              <w:rPr>
                <w:rFonts w:ascii="Bookman Old Style" w:hAnsi="Bookman Old Style"/>
                <w:bCs/>
              </w:rPr>
              <w:t>Monitoring and management tool</w:t>
            </w:r>
          </w:p>
        </w:tc>
        <w:tc>
          <w:tcPr>
            <w:tcW w:w="4253" w:type="dxa"/>
            <w:tcBorders>
              <w:top w:val="single" w:sz="4" w:space="0" w:color="auto"/>
              <w:left w:val="single" w:sz="4" w:space="0" w:color="auto"/>
              <w:bottom w:val="single" w:sz="4" w:space="0" w:color="auto"/>
              <w:right w:val="single" w:sz="4" w:space="0" w:color="auto"/>
            </w:tcBorders>
            <w:hideMark/>
          </w:tcPr>
          <w:p w:rsidR="001750EB" w:rsidRPr="00DF0F39" w:rsidRDefault="001750EB" w:rsidP="00DF0F39">
            <w:pPr>
              <w:spacing w:after="160" w:line="259" w:lineRule="auto"/>
              <w:rPr>
                <w:rFonts w:ascii="Bookman Old Style" w:hAnsi="Bookman Old Style"/>
                <w:bCs/>
              </w:rPr>
            </w:pPr>
            <w:r w:rsidRPr="00DF0F39">
              <w:rPr>
                <w:rFonts w:ascii="Bookman Old Style" w:hAnsi="Bookman Old Style"/>
                <w:bCs/>
              </w:rPr>
              <w:t xml:space="preserve">User-based monitoring tool with friendly GUI and detailed information and features including uptime measurement, </w:t>
            </w:r>
            <w:r w:rsidRPr="00DF0F39">
              <w:rPr>
                <w:rFonts w:ascii="Bookman Old Style" w:hAnsi="Bookman Old Style"/>
                <w:bCs/>
              </w:rPr>
              <w:lastRenderedPageBreak/>
              <w:t>capabilities of bandwidth re-allocation, traffic protocols and network monitoring up to the nodes.</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DF0F39">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D53B8A" w:rsidP="00DF0F39">
            <w:pPr>
              <w:spacing w:after="160" w:line="259" w:lineRule="auto"/>
              <w:rPr>
                <w:rFonts w:ascii="Bookman Old Style" w:hAnsi="Bookman Old Style"/>
                <w:bCs/>
              </w:rPr>
            </w:pPr>
            <w:r>
              <w:rPr>
                <w:rFonts w:ascii="Bookman Old Style" w:hAnsi="Bookman Old Style"/>
                <w:bCs/>
              </w:rPr>
              <w:t>2</w:t>
            </w:r>
          </w:p>
        </w:tc>
        <w:tc>
          <w:tcPr>
            <w:tcW w:w="2036" w:type="dxa"/>
            <w:tcBorders>
              <w:top w:val="single" w:sz="4" w:space="0" w:color="auto"/>
              <w:left w:val="single" w:sz="4" w:space="0" w:color="auto"/>
              <w:bottom w:val="single" w:sz="4" w:space="0" w:color="auto"/>
              <w:right w:val="single" w:sz="4" w:space="0" w:color="auto"/>
            </w:tcBorders>
            <w:hideMark/>
          </w:tcPr>
          <w:p w:rsidR="001750EB" w:rsidRPr="00DF0F39" w:rsidRDefault="001750EB" w:rsidP="00DF0F39">
            <w:pPr>
              <w:spacing w:after="160" w:line="259" w:lineRule="auto"/>
              <w:rPr>
                <w:rFonts w:ascii="Bookman Old Style" w:hAnsi="Bookman Old Style"/>
                <w:bCs/>
              </w:rPr>
            </w:pPr>
            <w:r w:rsidRPr="00DF0F39">
              <w:rPr>
                <w:rFonts w:ascii="Bookman Old Style" w:hAnsi="Bookman Old Style"/>
                <w:bCs/>
              </w:rPr>
              <w:t>Public IP addresses</w:t>
            </w:r>
          </w:p>
        </w:tc>
        <w:tc>
          <w:tcPr>
            <w:tcW w:w="4253" w:type="dxa"/>
            <w:tcBorders>
              <w:top w:val="single" w:sz="4" w:space="0" w:color="auto"/>
              <w:left w:val="single" w:sz="4" w:space="0" w:color="auto"/>
              <w:bottom w:val="single" w:sz="4" w:space="0" w:color="auto"/>
              <w:right w:val="single" w:sz="4" w:space="0" w:color="auto"/>
            </w:tcBorders>
            <w:hideMark/>
          </w:tcPr>
          <w:p w:rsidR="001750EB" w:rsidRPr="00DF0F39" w:rsidRDefault="001750EB" w:rsidP="00DF0F39">
            <w:pPr>
              <w:spacing w:after="160" w:line="259" w:lineRule="auto"/>
              <w:rPr>
                <w:rFonts w:ascii="Bookman Old Style" w:hAnsi="Bookman Old Style"/>
                <w:bCs/>
              </w:rPr>
            </w:pPr>
            <w:r w:rsidRPr="00DF0F39">
              <w:rPr>
                <w:rFonts w:ascii="Bookman Old Style" w:hAnsi="Bookman Old Style"/>
                <w:bCs/>
              </w:rPr>
              <w:t xml:space="preserve">A block of 10 addresses </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DF0F39">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D53B8A" w:rsidP="00DF0F39">
            <w:pPr>
              <w:spacing w:after="160" w:line="259" w:lineRule="auto"/>
              <w:rPr>
                <w:rFonts w:ascii="Bookman Old Style" w:hAnsi="Bookman Old Style"/>
                <w:bCs/>
              </w:rPr>
            </w:pPr>
            <w:r>
              <w:rPr>
                <w:rFonts w:ascii="Bookman Old Style" w:hAnsi="Bookman Old Style"/>
                <w:bCs/>
              </w:rPr>
              <w:t>3</w:t>
            </w:r>
          </w:p>
        </w:tc>
        <w:tc>
          <w:tcPr>
            <w:tcW w:w="2036" w:type="dxa"/>
            <w:tcBorders>
              <w:top w:val="single" w:sz="4" w:space="0" w:color="auto"/>
              <w:left w:val="single" w:sz="4" w:space="0" w:color="auto"/>
              <w:bottom w:val="single" w:sz="4" w:space="0" w:color="auto"/>
              <w:right w:val="single" w:sz="4" w:space="0" w:color="auto"/>
            </w:tcBorders>
            <w:hideMark/>
          </w:tcPr>
          <w:p w:rsidR="001750EB" w:rsidRPr="00DF0F39" w:rsidRDefault="001750EB" w:rsidP="00DF0F39">
            <w:pPr>
              <w:spacing w:after="160" w:line="259" w:lineRule="auto"/>
              <w:rPr>
                <w:rFonts w:ascii="Bookman Old Style" w:hAnsi="Bookman Old Style"/>
                <w:bCs/>
              </w:rPr>
            </w:pPr>
            <w:r w:rsidRPr="00DF0F39">
              <w:rPr>
                <w:rFonts w:ascii="Bookman Old Style" w:hAnsi="Bookman Old Style"/>
                <w:bCs/>
              </w:rPr>
              <w:t>Domain services</w:t>
            </w:r>
          </w:p>
        </w:tc>
        <w:tc>
          <w:tcPr>
            <w:tcW w:w="4253" w:type="dxa"/>
            <w:tcBorders>
              <w:top w:val="single" w:sz="4" w:space="0" w:color="auto"/>
              <w:left w:val="single" w:sz="4" w:space="0" w:color="auto"/>
              <w:bottom w:val="single" w:sz="4" w:space="0" w:color="auto"/>
              <w:right w:val="single" w:sz="4" w:space="0" w:color="auto"/>
            </w:tcBorders>
            <w:hideMark/>
          </w:tcPr>
          <w:p w:rsidR="001750EB" w:rsidRPr="00DF0F39" w:rsidRDefault="001750EB" w:rsidP="00DF0F39">
            <w:pPr>
              <w:spacing w:after="160" w:line="259" w:lineRule="auto"/>
              <w:rPr>
                <w:rFonts w:ascii="Bookman Old Style" w:hAnsi="Bookman Old Style"/>
                <w:bCs/>
              </w:rPr>
            </w:pPr>
            <w:r w:rsidRPr="00DF0F39">
              <w:rPr>
                <w:rFonts w:ascii="Bookman Old Style" w:hAnsi="Bookman Old Style"/>
                <w:bCs/>
              </w:rPr>
              <w:t xml:space="preserve">Domain transfer and hosting for </w:t>
            </w:r>
            <w:r>
              <w:rPr>
                <w:rFonts w:ascii="Bookman Old Style" w:hAnsi="Bookman Old Style"/>
                <w:bCs/>
              </w:rPr>
              <w:t>two domains</w:t>
            </w:r>
            <w:r w:rsidRPr="00DF0F39">
              <w:rPr>
                <w:rFonts w:ascii="Bookman Old Style" w:hAnsi="Bookman Old Style"/>
                <w:bCs/>
              </w:rPr>
              <w:t xml:space="preserve"> and associated subdomains</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DF0F39">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D53B8A" w:rsidP="00DF0F39">
            <w:pPr>
              <w:spacing w:after="160" w:line="259" w:lineRule="auto"/>
              <w:rPr>
                <w:rFonts w:ascii="Bookman Old Style" w:hAnsi="Bookman Old Style"/>
                <w:bCs/>
              </w:rPr>
            </w:pPr>
            <w:r>
              <w:rPr>
                <w:rFonts w:ascii="Bookman Old Style" w:hAnsi="Bookman Old Style"/>
                <w:bCs/>
              </w:rPr>
              <w:t>4</w:t>
            </w:r>
          </w:p>
        </w:tc>
        <w:tc>
          <w:tcPr>
            <w:tcW w:w="2036" w:type="dxa"/>
            <w:tcBorders>
              <w:top w:val="single" w:sz="4" w:space="0" w:color="auto"/>
              <w:left w:val="single" w:sz="4" w:space="0" w:color="auto"/>
              <w:bottom w:val="single" w:sz="4" w:space="0" w:color="auto"/>
              <w:right w:val="single" w:sz="4" w:space="0" w:color="auto"/>
            </w:tcBorders>
            <w:hideMark/>
          </w:tcPr>
          <w:p w:rsidR="001750EB" w:rsidRPr="00DF0F39" w:rsidRDefault="001750EB" w:rsidP="00DF0F39">
            <w:pPr>
              <w:spacing w:after="160" w:line="259" w:lineRule="auto"/>
              <w:rPr>
                <w:rFonts w:ascii="Bookman Old Style" w:hAnsi="Bookman Old Style"/>
                <w:bCs/>
              </w:rPr>
            </w:pPr>
            <w:r w:rsidRPr="00DF0F39">
              <w:rPr>
                <w:rFonts w:ascii="Bookman Old Style" w:hAnsi="Bookman Old Style"/>
                <w:bCs/>
              </w:rPr>
              <w:t>Mail services</w:t>
            </w:r>
          </w:p>
        </w:tc>
        <w:tc>
          <w:tcPr>
            <w:tcW w:w="4253" w:type="dxa"/>
            <w:tcBorders>
              <w:top w:val="single" w:sz="4" w:space="0" w:color="auto"/>
              <w:left w:val="single" w:sz="4" w:space="0" w:color="auto"/>
              <w:bottom w:val="single" w:sz="4" w:space="0" w:color="auto"/>
              <w:right w:val="single" w:sz="4" w:space="0" w:color="auto"/>
            </w:tcBorders>
            <w:hideMark/>
          </w:tcPr>
          <w:p w:rsidR="001750EB" w:rsidRPr="00DF0F39" w:rsidRDefault="001750EB" w:rsidP="00DF0F39">
            <w:pPr>
              <w:spacing w:after="160" w:line="259" w:lineRule="auto"/>
              <w:rPr>
                <w:rFonts w:ascii="Bookman Old Style" w:hAnsi="Bookman Old Style"/>
                <w:bCs/>
              </w:rPr>
            </w:pPr>
            <w:r w:rsidRPr="00DF0F39">
              <w:rPr>
                <w:rFonts w:ascii="Bookman Old Style" w:hAnsi="Bookman Old Style"/>
                <w:bCs/>
              </w:rPr>
              <w:t>Mail forwarding – SMTP relay with message scanning and filtering for spam and viruses</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DF0F39">
            <w:pPr>
              <w:spacing w:after="160" w:line="259" w:lineRule="auto"/>
              <w:rPr>
                <w:rFonts w:ascii="Bookman Old Style" w:hAnsi="Bookman Old Style"/>
                <w:bCs/>
              </w:rPr>
            </w:pPr>
          </w:p>
        </w:tc>
      </w:tr>
      <w:tr w:rsidR="001750EB" w:rsidRPr="00DF0F39" w:rsidTr="001750EB">
        <w:tc>
          <w:tcPr>
            <w:tcW w:w="8914" w:type="dxa"/>
            <w:gridSpan w:val="4"/>
            <w:tcBorders>
              <w:top w:val="single" w:sz="4" w:space="0" w:color="auto"/>
              <w:left w:val="single" w:sz="4" w:space="0" w:color="auto"/>
              <w:bottom w:val="single" w:sz="4" w:space="0" w:color="auto"/>
              <w:right w:val="single" w:sz="4" w:space="0" w:color="auto"/>
            </w:tcBorders>
          </w:tcPr>
          <w:p w:rsidR="001750EB" w:rsidRDefault="001750EB" w:rsidP="00DF0F39">
            <w:pPr>
              <w:spacing w:after="160" w:line="259" w:lineRule="auto"/>
              <w:rPr>
                <w:rFonts w:ascii="Bookman Old Style" w:hAnsi="Bookman Old Style"/>
                <w:b/>
                <w:bCs/>
              </w:rPr>
            </w:pPr>
          </w:p>
          <w:p w:rsidR="001750EB" w:rsidRPr="001750EB" w:rsidRDefault="001750EB" w:rsidP="00DF0F39">
            <w:pPr>
              <w:spacing w:after="160" w:line="259" w:lineRule="auto"/>
              <w:rPr>
                <w:rFonts w:ascii="Bookman Old Style" w:hAnsi="Bookman Old Style"/>
                <w:b/>
                <w:bCs/>
              </w:rPr>
            </w:pPr>
            <w:r w:rsidRPr="001750EB">
              <w:rPr>
                <w:rFonts w:ascii="Bookman Old Style" w:hAnsi="Bookman Old Style"/>
                <w:b/>
                <w:bCs/>
              </w:rPr>
              <w:t>MPLS</w:t>
            </w:r>
            <w:r>
              <w:rPr>
                <w:rFonts w:ascii="Bookman Old Style" w:hAnsi="Bookman Old Style"/>
                <w:b/>
                <w:bCs/>
              </w:rPr>
              <w:t xml:space="preserve"> Setup</w:t>
            </w: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rPr>
            </w:pPr>
            <w:r>
              <w:rPr>
                <w:rFonts w:ascii="Bookman Old Style" w:hAnsi="Bookman Old Style"/>
              </w:rPr>
              <w:t>1</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rPr>
            </w:pPr>
            <w:r w:rsidRPr="00DF0F39">
              <w:rPr>
                <w:rFonts w:ascii="Bookman Old Style" w:hAnsi="Bookman Old Style"/>
              </w:rPr>
              <w:t>Architecture</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rPr>
            </w:pPr>
            <w:r w:rsidRPr="00DF0F39">
              <w:rPr>
                <w:rFonts w:ascii="Bookman Old Style" w:hAnsi="Bookman Old Style"/>
              </w:rPr>
              <w:t>MPLS links to be configured from the headquarters to all offices as listed in section 2 above (13 Links)</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rPr>
            </w:pPr>
            <w:r>
              <w:rPr>
                <w:rFonts w:ascii="Bookman Old Style" w:hAnsi="Bookman Old Style"/>
              </w:rPr>
              <w:t>2</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rPr>
            </w:pPr>
            <w:r w:rsidRPr="00DF0F39">
              <w:rPr>
                <w:rFonts w:ascii="Bookman Old Style" w:hAnsi="Bookman Old Style"/>
              </w:rPr>
              <w:t>Capacities</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rPr>
            </w:pPr>
            <w:r w:rsidRPr="00DF0F39">
              <w:rPr>
                <w:rFonts w:ascii="Bookman Old Style" w:hAnsi="Bookman Old Style"/>
              </w:rPr>
              <w:t>Bandwidth size 20mb</w:t>
            </w:r>
            <w:r w:rsidR="0052535C">
              <w:rPr>
                <w:rFonts w:ascii="Bookman Old Style" w:hAnsi="Bookman Old Style"/>
              </w:rPr>
              <w:t>ps</w:t>
            </w:r>
            <w:r w:rsidRPr="00DF0F39">
              <w:rPr>
                <w:rFonts w:ascii="Bookman Old Style" w:hAnsi="Bookman Old Style"/>
              </w:rPr>
              <w:t>/20mb</w:t>
            </w:r>
            <w:r w:rsidR="0052535C">
              <w:rPr>
                <w:rFonts w:ascii="Bookman Old Style" w:hAnsi="Bookman Old Style"/>
              </w:rPr>
              <w:t>ps</w:t>
            </w:r>
            <w:r w:rsidRPr="00DF0F39">
              <w:rPr>
                <w:rFonts w:ascii="Bookman Old Style" w:hAnsi="Bookman Old Style"/>
              </w:rPr>
              <w:t xml:space="preserve"> for each link and 260mb</w:t>
            </w:r>
            <w:r w:rsidR="0052535C">
              <w:rPr>
                <w:rFonts w:ascii="Bookman Old Style" w:hAnsi="Bookman Old Style"/>
              </w:rPr>
              <w:t>ps</w:t>
            </w:r>
            <w:r w:rsidRPr="00DF0F39">
              <w:rPr>
                <w:rFonts w:ascii="Bookman Old Style" w:hAnsi="Bookman Old Style"/>
              </w:rPr>
              <w:t xml:space="preserve"> backhaul at the headquarters</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rPr>
            </w:pPr>
            <w:r>
              <w:rPr>
                <w:rFonts w:ascii="Bookman Old Style" w:hAnsi="Bookman Old Style"/>
              </w:rPr>
              <w:t>3</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rPr>
            </w:pPr>
            <w:r w:rsidRPr="00DF0F39">
              <w:rPr>
                <w:rFonts w:ascii="Bookman Old Style" w:hAnsi="Bookman Old Style"/>
              </w:rPr>
              <w:t>Configurations and features</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numPr>
                <w:ilvl w:val="0"/>
                <w:numId w:val="81"/>
              </w:numPr>
              <w:spacing w:after="160" w:line="259" w:lineRule="auto"/>
              <w:rPr>
                <w:rFonts w:ascii="Bookman Old Style" w:hAnsi="Bookman Old Style"/>
              </w:rPr>
            </w:pPr>
            <w:r w:rsidRPr="00DF0F39">
              <w:rPr>
                <w:rFonts w:ascii="Bookman Old Style" w:hAnsi="Bookman Old Style"/>
              </w:rPr>
              <w:t>Scalability – The setup should allow easy addition and removal of tunnels as well as variation of tunnel capacities</w:t>
            </w:r>
          </w:p>
          <w:p w:rsidR="001750EB" w:rsidRPr="00DF0F39" w:rsidRDefault="001750EB" w:rsidP="007909FE">
            <w:pPr>
              <w:numPr>
                <w:ilvl w:val="0"/>
                <w:numId w:val="81"/>
              </w:numPr>
              <w:spacing w:after="160" w:line="259" w:lineRule="auto"/>
              <w:rPr>
                <w:rFonts w:ascii="Bookman Old Style" w:hAnsi="Bookman Old Style"/>
              </w:rPr>
            </w:pPr>
            <w:r w:rsidRPr="00DF0F39">
              <w:rPr>
                <w:rFonts w:ascii="Bookman Old Style" w:hAnsi="Bookman Old Style"/>
              </w:rPr>
              <w:t>Traffic prioritization – The setup must allow configuration of prioritizing between data, voice and traffic based on protocols.</w:t>
            </w:r>
          </w:p>
          <w:p w:rsidR="001750EB" w:rsidRPr="0052535C" w:rsidRDefault="001750EB" w:rsidP="0052535C">
            <w:pPr>
              <w:numPr>
                <w:ilvl w:val="0"/>
                <w:numId w:val="81"/>
              </w:numPr>
              <w:spacing w:after="160" w:line="259" w:lineRule="auto"/>
              <w:rPr>
                <w:rFonts w:ascii="Bookman Old Style" w:hAnsi="Bookman Old Style"/>
              </w:rPr>
            </w:pPr>
            <w:r w:rsidRPr="00DF0F39">
              <w:rPr>
                <w:rFonts w:ascii="Bookman Old Style" w:hAnsi="Bookman Old Style"/>
              </w:rPr>
              <w:t>Quality of Service (QOS) – Setup must be able to provide for configuration of QOS to enable smooth transfer of traffic such as voice and video</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rPr>
            </w:pPr>
            <w:r>
              <w:rPr>
                <w:rFonts w:ascii="Bookman Old Style" w:hAnsi="Bookman Old Style"/>
              </w:rPr>
              <w:lastRenderedPageBreak/>
              <w:t>4</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rPr>
            </w:pPr>
            <w:r w:rsidRPr="00DF0F39">
              <w:rPr>
                <w:rFonts w:ascii="Bookman Old Style" w:hAnsi="Bookman Old Style"/>
              </w:rPr>
              <w:t>Quantity</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rPr>
            </w:pPr>
            <w:r w:rsidRPr="00DF0F39">
              <w:rPr>
                <w:rFonts w:ascii="Bookman Old Style" w:hAnsi="Bookman Old Style"/>
              </w:rPr>
              <w:t>Proposal to consider tunnels bandwidth for one year</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7909FE">
            <w:pPr>
              <w:spacing w:after="160" w:line="259" w:lineRule="auto"/>
              <w:rPr>
                <w:rFonts w:ascii="Bookman Old Style" w:hAnsi="Bookman Old Style"/>
                <w:bCs/>
              </w:rPr>
            </w:pPr>
          </w:p>
        </w:tc>
      </w:tr>
      <w:tr w:rsidR="001750EB" w:rsidRPr="00DF0F39" w:rsidTr="001750EB">
        <w:tc>
          <w:tcPr>
            <w:tcW w:w="8914" w:type="dxa"/>
            <w:gridSpan w:val="4"/>
            <w:tcBorders>
              <w:top w:val="single" w:sz="4" w:space="0" w:color="auto"/>
              <w:left w:val="single" w:sz="4" w:space="0" w:color="auto"/>
              <w:bottom w:val="single" w:sz="4" w:space="0" w:color="auto"/>
              <w:right w:val="single" w:sz="4" w:space="0" w:color="auto"/>
            </w:tcBorders>
          </w:tcPr>
          <w:p w:rsidR="001750EB" w:rsidRDefault="001750EB" w:rsidP="007909FE">
            <w:pPr>
              <w:spacing w:after="160" w:line="259" w:lineRule="auto"/>
              <w:rPr>
                <w:rFonts w:ascii="Bookman Old Style" w:hAnsi="Bookman Old Style"/>
                <w:b/>
              </w:rPr>
            </w:pPr>
          </w:p>
          <w:p w:rsidR="001750EB" w:rsidRPr="001750EB" w:rsidRDefault="001750EB" w:rsidP="007909FE">
            <w:pPr>
              <w:spacing w:after="160" w:line="259" w:lineRule="auto"/>
              <w:rPr>
                <w:rFonts w:ascii="Bookman Old Style" w:hAnsi="Bookman Old Style"/>
                <w:b/>
                <w:bCs/>
              </w:rPr>
            </w:pPr>
            <w:r w:rsidRPr="001750EB">
              <w:rPr>
                <w:rFonts w:ascii="Bookman Old Style" w:hAnsi="Bookman Old Style"/>
                <w:b/>
              </w:rPr>
              <w:t>Internet Connection</w:t>
            </w: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Pr>
                <w:rFonts w:ascii="Bookman Old Style" w:hAnsi="Bookman Old Style"/>
              </w:rPr>
              <w:t>1</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Installation</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 xml:space="preserve">The link to be installed at the headquarters and shared with the other offices through MPLS links </w:t>
            </w:r>
            <w:proofErr w:type="spellStart"/>
            <w:r w:rsidRPr="00DF0F39">
              <w:rPr>
                <w:rFonts w:ascii="Bookman Old Style" w:hAnsi="Bookman Old Style"/>
              </w:rPr>
              <w:t>i.e</w:t>
            </w:r>
            <w:proofErr w:type="spellEnd"/>
            <w:r w:rsidRPr="00DF0F39">
              <w:rPr>
                <w:rFonts w:ascii="Bookman Old Style" w:hAnsi="Bookman Old Style"/>
              </w:rPr>
              <w:t xml:space="preserve"> all the offices must connect via the headquarters to the internet for easy management.</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Pr>
                <w:rFonts w:ascii="Bookman Old Style" w:hAnsi="Bookman Old Style"/>
              </w:rPr>
              <w:t>2</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Capacity</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100mb</w:t>
            </w:r>
            <w:r w:rsidR="0052535C">
              <w:rPr>
                <w:rFonts w:ascii="Bookman Old Style" w:hAnsi="Bookman Old Style"/>
              </w:rPr>
              <w:t>ps</w:t>
            </w:r>
            <w:r w:rsidRPr="00DF0F39">
              <w:rPr>
                <w:rFonts w:ascii="Bookman Old Style" w:hAnsi="Bookman Old Style"/>
              </w:rPr>
              <w:t>/100mb</w:t>
            </w:r>
            <w:r w:rsidR="0052535C">
              <w:rPr>
                <w:rFonts w:ascii="Bookman Old Style" w:hAnsi="Bookman Old Style"/>
              </w:rPr>
              <w:t>ps</w:t>
            </w:r>
            <w:r w:rsidRPr="00DF0F39">
              <w:rPr>
                <w:rFonts w:ascii="Bookman Old Style" w:hAnsi="Bookman Old Style"/>
              </w:rPr>
              <w:t xml:space="preserve"> bandwidth</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Pr>
                <w:rFonts w:ascii="Bookman Old Style" w:hAnsi="Bookman Old Style"/>
              </w:rPr>
              <w:t>3</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Quantity</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Proposal to include internet bandwidth for one year</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bCs/>
              </w:rPr>
            </w:pPr>
          </w:p>
        </w:tc>
      </w:tr>
      <w:tr w:rsidR="001750EB" w:rsidRPr="00DF0F39" w:rsidTr="001750EB">
        <w:tc>
          <w:tcPr>
            <w:tcW w:w="8914" w:type="dxa"/>
            <w:gridSpan w:val="4"/>
            <w:tcBorders>
              <w:top w:val="single" w:sz="4" w:space="0" w:color="auto"/>
              <w:left w:val="single" w:sz="4" w:space="0" w:color="auto"/>
              <w:bottom w:val="single" w:sz="4" w:space="0" w:color="auto"/>
              <w:right w:val="single" w:sz="4" w:space="0" w:color="auto"/>
            </w:tcBorders>
          </w:tcPr>
          <w:p w:rsidR="001750EB" w:rsidRDefault="001750EB" w:rsidP="001750EB">
            <w:pPr>
              <w:spacing w:after="160" w:line="259" w:lineRule="auto"/>
              <w:rPr>
                <w:rFonts w:ascii="Bookman Old Style" w:hAnsi="Bookman Old Style"/>
              </w:rPr>
            </w:pPr>
          </w:p>
          <w:p w:rsidR="001750EB" w:rsidRPr="001750EB" w:rsidRDefault="001750EB" w:rsidP="001750EB">
            <w:pPr>
              <w:spacing w:after="160" w:line="259" w:lineRule="auto"/>
              <w:rPr>
                <w:rFonts w:ascii="Bookman Old Style" w:hAnsi="Bookman Old Style"/>
                <w:b/>
                <w:bCs/>
              </w:rPr>
            </w:pPr>
            <w:r w:rsidRPr="001750EB">
              <w:rPr>
                <w:rFonts w:ascii="Bookman Old Style" w:hAnsi="Bookman Old Style"/>
                <w:b/>
              </w:rPr>
              <w:t>Webhosting</w:t>
            </w: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Pr>
                <w:rFonts w:ascii="Bookman Old Style" w:hAnsi="Bookman Old Style"/>
              </w:rPr>
              <w:t>1</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Space</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50GB</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Pr>
                <w:rFonts w:ascii="Bookman Old Style" w:hAnsi="Bookman Old Style"/>
              </w:rPr>
              <w:t>2</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Bandwidth</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Unlimited</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Pr>
                <w:rFonts w:ascii="Bookman Old Style" w:hAnsi="Bookman Old Style"/>
              </w:rPr>
              <w:t>3</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Environment</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 xml:space="preserve">ASP, ASP.net, PHP 5+, Perl, CGI, Apache 2+, Ms. IIS 5+, </w:t>
            </w:r>
            <w:proofErr w:type="spellStart"/>
            <w:r w:rsidRPr="00DF0F39">
              <w:rPr>
                <w:rFonts w:ascii="Bookman Old Style" w:hAnsi="Bookman Old Style"/>
              </w:rPr>
              <w:t>Ms</w:t>
            </w:r>
            <w:proofErr w:type="spellEnd"/>
            <w:r w:rsidRPr="00DF0F39">
              <w:rPr>
                <w:rFonts w:ascii="Bookman Old Style" w:hAnsi="Bookman Old Style"/>
              </w:rPr>
              <w:t xml:space="preserve"> Access, SQL Server, MySQL, FTP, Control Panel</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Pr>
                <w:rFonts w:ascii="Bookman Old Style" w:hAnsi="Bookman Old Style"/>
              </w:rPr>
              <w:t>4</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Administration</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 xml:space="preserve">c-panel account with access to files, DB, </w:t>
            </w:r>
            <w:proofErr w:type="spellStart"/>
            <w:r w:rsidRPr="00DF0F39">
              <w:rPr>
                <w:rFonts w:ascii="Bookman Old Style" w:hAnsi="Bookman Old Style"/>
              </w:rPr>
              <w:t>ssh</w:t>
            </w:r>
            <w:proofErr w:type="spellEnd"/>
            <w:r w:rsidRPr="00DF0F39">
              <w:rPr>
                <w:rFonts w:ascii="Bookman Old Style" w:hAnsi="Bookman Old Style"/>
              </w:rPr>
              <w:t xml:space="preserve"> access and other webhosting features</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bCs/>
              </w:rPr>
            </w:pPr>
          </w:p>
        </w:tc>
      </w:tr>
      <w:tr w:rsidR="001750EB" w:rsidRPr="00DF0F39" w:rsidTr="001750EB">
        <w:tc>
          <w:tcPr>
            <w:tcW w:w="78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Pr>
                <w:rFonts w:ascii="Bookman Old Style" w:hAnsi="Bookman Old Style"/>
              </w:rPr>
              <w:t>6</w:t>
            </w:r>
          </w:p>
        </w:tc>
        <w:tc>
          <w:tcPr>
            <w:tcW w:w="2036"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Quantity</w:t>
            </w:r>
          </w:p>
        </w:tc>
        <w:tc>
          <w:tcPr>
            <w:tcW w:w="4253"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rPr>
            </w:pPr>
            <w:r w:rsidRPr="00DF0F39">
              <w:rPr>
                <w:rFonts w:ascii="Bookman Old Style" w:hAnsi="Bookman Old Style"/>
              </w:rPr>
              <w:t>Webhosting for one year</w:t>
            </w:r>
          </w:p>
        </w:tc>
        <w:tc>
          <w:tcPr>
            <w:tcW w:w="1842" w:type="dxa"/>
            <w:tcBorders>
              <w:top w:val="single" w:sz="4" w:space="0" w:color="auto"/>
              <w:left w:val="single" w:sz="4" w:space="0" w:color="auto"/>
              <w:bottom w:val="single" w:sz="4" w:space="0" w:color="auto"/>
              <w:right w:val="single" w:sz="4" w:space="0" w:color="auto"/>
            </w:tcBorders>
          </w:tcPr>
          <w:p w:rsidR="001750EB" w:rsidRPr="00DF0F39" w:rsidRDefault="001750EB" w:rsidP="001750EB">
            <w:pPr>
              <w:spacing w:after="160" w:line="259" w:lineRule="auto"/>
              <w:rPr>
                <w:rFonts w:ascii="Bookman Old Style" w:hAnsi="Bookman Old Style"/>
                <w:bCs/>
              </w:rPr>
            </w:pPr>
          </w:p>
        </w:tc>
      </w:tr>
      <w:bookmarkEnd w:id="64"/>
    </w:tbl>
    <w:p w:rsidR="00DF0F39" w:rsidRPr="00DF0F39" w:rsidRDefault="00DF0F39" w:rsidP="00DF0F39">
      <w:pPr>
        <w:spacing w:after="160" w:line="259" w:lineRule="auto"/>
        <w:rPr>
          <w:rFonts w:ascii="Bookman Old Style" w:hAnsi="Bookman Old Style"/>
          <w:b/>
          <w:bCs/>
        </w:rPr>
      </w:pPr>
    </w:p>
    <w:p w:rsidR="00DF0F39" w:rsidRPr="00DF0F39" w:rsidRDefault="00DF0F39" w:rsidP="00E322DD">
      <w:pPr>
        <w:spacing w:after="160" w:line="259" w:lineRule="auto"/>
        <w:rPr>
          <w:rFonts w:ascii="Bookman Old Style" w:hAnsi="Bookman Old Style"/>
        </w:rPr>
      </w:pPr>
      <w:r w:rsidRPr="00DF0F39">
        <w:rPr>
          <w:rFonts w:ascii="Bookman Old Style" w:hAnsi="Bookman Old Style"/>
          <w:b/>
        </w:rPr>
        <w:t xml:space="preserve">Equipment – </w:t>
      </w:r>
      <w:r w:rsidRPr="00DF0F39">
        <w:rPr>
          <w:rFonts w:ascii="Bookman Old Style" w:hAnsi="Bookman Old Style"/>
        </w:rPr>
        <w:t>Bidders to utilize the existing routers as listed in section 2 above</w:t>
      </w:r>
    </w:p>
    <w:p w:rsidR="00DF0F39" w:rsidRPr="00DF0F39" w:rsidRDefault="00DF0F39" w:rsidP="00E322DD">
      <w:pPr>
        <w:spacing w:after="160" w:line="259" w:lineRule="auto"/>
        <w:rPr>
          <w:rFonts w:ascii="Bookman Old Style" w:hAnsi="Bookman Old Style"/>
          <w:b/>
          <w:color w:val="FF0000"/>
        </w:rPr>
      </w:pPr>
      <w:r w:rsidRPr="00DF0F39">
        <w:rPr>
          <w:rFonts w:ascii="Bookman Old Style" w:hAnsi="Bookman Old Style"/>
          <w:b/>
        </w:rPr>
        <w:t xml:space="preserve">Sites survey – </w:t>
      </w:r>
      <w:r w:rsidRPr="00DF0F39">
        <w:rPr>
          <w:rFonts w:ascii="Bookman Old Style" w:hAnsi="Bookman Old Style"/>
        </w:rPr>
        <w:t>Bidders who wish to carry out connectivity confirmation surveys are advised to visit the offices between.</w:t>
      </w:r>
      <w:r w:rsidR="003A7392">
        <w:rPr>
          <w:rFonts w:ascii="Bookman Old Style" w:hAnsi="Bookman Old Style"/>
        </w:rPr>
        <w:t>17</w:t>
      </w:r>
      <w:r w:rsidR="003A7392" w:rsidRPr="003A7392">
        <w:rPr>
          <w:rFonts w:ascii="Bookman Old Style" w:hAnsi="Bookman Old Style"/>
          <w:vertAlign w:val="superscript"/>
        </w:rPr>
        <w:t>th</w:t>
      </w:r>
      <w:r w:rsidR="003A7392">
        <w:rPr>
          <w:rFonts w:ascii="Bookman Old Style" w:hAnsi="Bookman Old Style"/>
        </w:rPr>
        <w:t xml:space="preserve"> </w:t>
      </w:r>
      <w:r w:rsidR="003C2782">
        <w:rPr>
          <w:rFonts w:ascii="Bookman Old Style" w:hAnsi="Bookman Old Style"/>
        </w:rPr>
        <w:t>October 2019</w:t>
      </w:r>
      <w:r w:rsidRPr="00DF0F39">
        <w:rPr>
          <w:rFonts w:ascii="Bookman Old Style" w:hAnsi="Bookman Old Style"/>
          <w:color w:val="FF0000"/>
        </w:rPr>
        <w:t xml:space="preserve"> and </w:t>
      </w:r>
      <w:r w:rsidR="003C2782">
        <w:rPr>
          <w:rFonts w:ascii="Bookman Old Style" w:hAnsi="Bookman Old Style"/>
          <w:color w:val="FF0000"/>
        </w:rPr>
        <w:t>23</w:t>
      </w:r>
      <w:r w:rsidR="003C2782" w:rsidRPr="003C2782">
        <w:rPr>
          <w:rFonts w:ascii="Bookman Old Style" w:hAnsi="Bookman Old Style"/>
          <w:color w:val="FF0000"/>
          <w:vertAlign w:val="superscript"/>
        </w:rPr>
        <w:t>rd</w:t>
      </w:r>
      <w:r w:rsidR="003C2782">
        <w:rPr>
          <w:rFonts w:ascii="Bookman Old Style" w:hAnsi="Bookman Old Style"/>
          <w:color w:val="FF0000"/>
        </w:rPr>
        <w:t xml:space="preserve"> October 2019</w:t>
      </w:r>
      <w:r w:rsidRPr="00DF0F39">
        <w:rPr>
          <w:rFonts w:ascii="Bookman Old Style" w:hAnsi="Bookman Old Style"/>
          <w:color w:val="FF0000"/>
        </w:rPr>
        <w:t xml:space="preserve"> </w:t>
      </w:r>
      <w:r w:rsidRPr="00DF0F39">
        <w:rPr>
          <w:rFonts w:ascii="Bookman Old Style" w:hAnsi="Bookman Old Style"/>
          <w:b/>
          <w:color w:val="FF0000"/>
        </w:rPr>
        <w:t>No visits will be allowed outside these dates</w:t>
      </w:r>
    </w:p>
    <w:p w:rsidR="00DF0F39" w:rsidRPr="00DF0F39" w:rsidRDefault="00DF0F39" w:rsidP="00DF0F39">
      <w:pPr>
        <w:spacing w:after="160" w:line="259" w:lineRule="auto"/>
        <w:rPr>
          <w:rFonts w:ascii="Bookman Old Style" w:hAnsi="Bookman Old Style"/>
        </w:rPr>
      </w:pPr>
    </w:p>
    <w:p w:rsidR="00E76F21" w:rsidRPr="00BA763A" w:rsidRDefault="00DF0F39" w:rsidP="00DF0F39">
      <w:pPr>
        <w:spacing w:after="160" w:line="259" w:lineRule="auto"/>
        <w:rPr>
          <w:rFonts w:ascii="Bookman Old Style" w:hAnsi="Bookman Old Style"/>
        </w:rPr>
      </w:pPr>
      <w:r w:rsidRPr="00DF0F39">
        <w:rPr>
          <w:rFonts w:ascii="Bookman Old Style" w:hAnsi="Bookman Old Style"/>
        </w:rPr>
        <w:t xml:space="preserve"> </w:t>
      </w:r>
      <w:r w:rsidR="00E76F21" w:rsidRPr="00BA763A">
        <w:rPr>
          <w:rFonts w:ascii="Bookman Old Style" w:hAnsi="Bookman Old Style"/>
        </w:rPr>
        <w:br w:type="page"/>
      </w:r>
    </w:p>
    <w:p w:rsidR="00E76F21" w:rsidRPr="00BA763A" w:rsidRDefault="00E76F21" w:rsidP="00E76F21">
      <w:pPr>
        <w:pStyle w:val="BodyText"/>
        <w:rPr>
          <w:rFonts w:ascii="Bookman Old Style" w:hAnsi="Bookman Old Style"/>
          <w:sz w:val="24"/>
        </w:rPr>
      </w:pPr>
    </w:p>
    <w:p w:rsidR="00E76F21" w:rsidRPr="00BA763A" w:rsidRDefault="00E76F21" w:rsidP="002C542D">
      <w:pPr>
        <w:pStyle w:val="Heading2"/>
        <w:rPr>
          <w:rFonts w:ascii="Bookman Old Style" w:hAnsi="Bookman Old Style"/>
          <w:sz w:val="24"/>
        </w:rPr>
      </w:pPr>
      <w:bookmarkStart w:id="65" w:name="_Toc18400662"/>
      <w:r w:rsidRPr="00BA763A">
        <w:rPr>
          <w:rFonts w:ascii="Bookman Old Style" w:hAnsi="Bookman Old Style"/>
          <w:sz w:val="24"/>
        </w:rPr>
        <w:t>SECTION VII</w:t>
      </w:r>
      <w:r w:rsidRPr="00BA763A">
        <w:rPr>
          <w:rFonts w:ascii="Bookman Old Style" w:hAnsi="Bookman Old Style"/>
          <w:sz w:val="24"/>
        </w:rPr>
        <w:tab/>
        <w:t>-</w:t>
      </w:r>
      <w:r w:rsidRPr="00BA763A">
        <w:rPr>
          <w:rFonts w:ascii="Bookman Old Style" w:hAnsi="Bookman Old Style"/>
          <w:sz w:val="24"/>
        </w:rPr>
        <w:tab/>
        <w:t>PRICE SCHEDULE FOR GOODS</w:t>
      </w:r>
      <w:bookmarkEnd w:id="65"/>
    </w:p>
    <w:p w:rsidR="00E76F21" w:rsidRPr="00BA763A" w:rsidRDefault="00E76F21" w:rsidP="00E76F21">
      <w:pPr>
        <w:pStyle w:val="BodyText"/>
        <w:rPr>
          <w:rFonts w:ascii="Bookman Old Style" w:hAnsi="Bookman Old Style"/>
          <w:sz w:val="24"/>
          <w:u w:val="single"/>
        </w:rPr>
      </w:pPr>
      <w:r w:rsidRPr="00BA763A">
        <w:rPr>
          <w:rFonts w:ascii="Bookman Old Style" w:hAnsi="Bookman Old Style"/>
          <w:sz w:val="24"/>
        </w:rPr>
        <w:t xml:space="preserve">Name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Tender Number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Page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of </w:t>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3700C6">
      <w:pPr>
        <w:jc w:val="both"/>
        <w:rPr>
          <w:rFonts w:ascii="Bookman Old Style" w:hAnsi="Bookman Old Style"/>
          <w:bCs/>
          <w:lang w:val="en-GB"/>
        </w:rPr>
      </w:pPr>
    </w:p>
    <w:p w:rsidR="00593206" w:rsidRPr="00662704" w:rsidRDefault="001A0771" w:rsidP="007B1261">
      <w:pPr>
        <w:numPr>
          <w:ilvl w:val="0"/>
          <w:numId w:val="64"/>
        </w:numPr>
        <w:jc w:val="both"/>
        <w:rPr>
          <w:rFonts w:ascii="Bookman Old Style" w:hAnsi="Bookman Old Style"/>
          <w:b/>
          <w:u w:val="single"/>
        </w:rPr>
      </w:pPr>
      <w:r w:rsidRPr="00BA763A">
        <w:rPr>
          <w:rFonts w:ascii="Bookman Old Style" w:eastAsia="Calibri" w:hAnsi="Bookman Old Style" w:cs="Tahoma"/>
          <w:b/>
          <w:bCs/>
          <w:position w:val="1"/>
        </w:rPr>
        <w:t xml:space="preserve">Procurement of Maintenance and </w:t>
      </w:r>
      <w:r w:rsidR="004F618F">
        <w:rPr>
          <w:rFonts w:ascii="Bookman Old Style" w:eastAsia="Calibri" w:hAnsi="Bookman Old Style" w:cs="Tahoma"/>
          <w:b/>
          <w:bCs/>
          <w:position w:val="1"/>
        </w:rPr>
        <w:t>Servicing/ Inspection</w:t>
      </w:r>
      <w:r w:rsidRPr="00BA763A">
        <w:rPr>
          <w:rFonts w:ascii="Bookman Old Style" w:eastAsia="Calibri" w:hAnsi="Bookman Old Style" w:cs="Tahoma"/>
          <w:b/>
          <w:bCs/>
          <w:position w:val="1"/>
        </w:rPr>
        <w:t xml:space="preserve"> of Security Items</w:t>
      </w:r>
    </w:p>
    <w:p w:rsidR="00E76F21" w:rsidRDefault="00E76F21" w:rsidP="00E76F21">
      <w:pPr>
        <w:rPr>
          <w:rFonts w:ascii="Bookman Old Style" w:hAnsi="Bookman Old Style"/>
        </w:rPr>
      </w:pPr>
    </w:p>
    <w:tbl>
      <w:tblPr>
        <w:tblStyle w:val="TableGrid"/>
        <w:tblW w:w="0" w:type="auto"/>
        <w:tblLook w:val="04A0" w:firstRow="1" w:lastRow="0" w:firstColumn="1" w:lastColumn="0" w:noHBand="0" w:noVBand="1"/>
      </w:tblPr>
      <w:tblGrid>
        <w:gridCol w:w="740"/>
        <w:gridCol w:w="2090"/>
        <w:gridCol w:w="1390"/>
        <w:gridCol w:w="1271"/>
        <w:gridCol w:w="1598"/>
        <w:gridCol w:w="1541"/>
      </w:tblGrid>
      <w:tr w:rsidR="00790098" w:rsidTr="00BD12FB">
        <w:tc>
          <w:tcPr>
            <w:tcW w:w="740" w:type="dxa"/>
          </w:tcPr>
          <w:p w:rsidR="00790098" w:rsidRDefault="00790098" w:rsidP="00E76F21">
            <w:pPr>
              <w:rPr>
                <w:rFonts w:ascii="Bookman Old Style" w:hAnsi="Bookman Old Style"/>
              </w:rPr>
            </w:pPr>
            <w:r>
              <w:rPr>
                <w:rFonts w:ascii="Bookman Old Style" w:hAnsi="Bookman Old Style"/>
              </w:rPr>
              <w:t>Item</w:t>
            </w:r>
          </w:p>
        </w:tc>
        <w:tc>
          <w:tcPr>
            <w:tcW w:w="2090" w:type="dxa"/>
          </w:tcPr>
          <w:p w:rsidR="00790098" w:rsidRDefault="00790098" w:rsidP="00E76F21">
            <w:pPr>
              <w:rPr>
                <w:rFonts w:ascii="Bookman Old Style" w:hAnsi="Bookman Old Style"/>
              </w:rPr>
            </w:pPr>
            <w:r>
              <w:rPr>
                <w:rFonts w:ascii="Bookman Old Style" w:hAnsi="Bookman Old Style"/>
              </w:rPr>
              <w:t>Quantity Required</w:t>
            </w:r>
          </w:p>
        </w:tc>
        <w:tc>
          <w:tcPr>
            <w:tcW w:w="1390" w:type="dxa"/>
          </w:tcPr>
          <w:p w:rsidR="00790098" w:rsidRDefault="00790098" w:rsidP="00E76F21">
            <w:pPr>
              <w:rPr>
                <w:rFonts w:ascii="Bookman Old Style" w:hAnsi="Bookman Old Style"/>
              </w:rPr>
            </w:pPr>
            <w:r>
              <w:rPr>
                <w:rFonts w:ascii="Bookman Old Style" w:hAnsi="Bookman Old Style"/>
              </w:rPr>
              <w:t>Unit Cost</w:t>
            </w:r>
          </w:p>
        </w:tc>
        <w:tc>
          <w:tcPr>
            <w:tcW w:w="1271" w:type="dxa"/>
          </w:tcPr>
          <w:p w:rsidR="00790098" w:rsidRDefault="00BD12FB" w:rsidP="00E76F21">
            <w:pPr>
              <w:rPr>
                <w:rFonts w:ascii="Bookman Old Style" w:hAnsi="Bookman Old Style"/>
              </w:rPr>
            </w:pPr>
            <w:r>
              <w:rPr>
                <w:rFonts w:ascii="Bookman Old Style" w:hAnsi="Bookman Old Style"/>
              </w:rPr>
              <w:t>No of months</w:t>
            </w:r>
          </w:p>
        </w:tc>
        <w:tc>
          <w:tcPr>
            <w:tcW w:w="1598" w:type="dxa"/>
          </w:tcPr>
          <w:p w:rsidR="00790098" w:rsidRDefault="00790098" w:rsidP="00E76F21">
            <w:pPr>
              <w:rPr>
                <w:rFonts w:ascii="Bookman Old Style" w:hAnsi="Bookman Old Style"/>
              </w:rPr>
            </w:pPr>
            <w:r>
              <w:rPr>
                <w:rFonts w:ascii="Bookman Old Style" w:hAnsi="Bookman Old Style"/>
              </w:rPr>
              <w:t>Total Cost</w:t>
            </w:r>
          </w:p>
        </w:tc>
        <w:tc>
          <w:tcPr>
            <w:tcW w:w="1541" w:type="dxa"/>
          </w:tcPr>
          <w:p w:rsidR="00790098" w:rsidRDefault="00790098" w:rsidP="00E76F21">
            <w:pPr>
              <w:rPr>
                <w:rFonts w:ascii="Bookman Old Style" w:hAnsi="Bookman Old Style"/>
              </w:rPr>
            </w:pPr>
            <w:r>
              <w:rPr>
                <w:rFonts w:ascii="Bookman Old Style" w:hAnsi="Bookman Old Style"/>
              </w:rPr>
              <w:t>Remarks</w:t>
            </w:r>
          </w:p>
        </w:tc>
      </w:tr>
      <w:tr w:rsidR="00790098" w:rsidTr="00BD12FB">
        <w:tc>
          <w:tcPr>
            <w:tcW w:w="740" w:type="dxa"/>
          </w:tcPr>
          <w:p w:rsidR="00790098" w:rsidRDefault="00790098" w:rsidP="00E76F21">
            <w:pPr>
              <w:rPr>
                <w:rFonts w:ascii="Bookman Old Style" w:hAnsi="Bookman Old Style"/>
              </w:rPr>
            </w:pPr>
            <w:r>
              <w:rPr>
                <w:rFonts w:ascii="Bookman Old Style" w:hAnsi="Bookman Old Style"/>
              </w:rPr>
              <w:t>1</w:t>
            </w:r>
          </w:p>
        </w:tc>
        <w:tc>
          <w:tcPr>
            <w:tcW w:w="2090" w:type="dxa"/>
          </w:tcPr>
          <w:p w:rsidR="00790098" w:rsidRDefault="00790098" w:rsidP="00E76F21">
            <w:pPr>
              <w:rPr>
                <w:rFonts w:ascii="Bookman Old Style" w:hAnsi="Bookman Old Style"/>
              </w:rPr>
            </w:pPr>
            <w:r>
              <w:rPr>
                <w:rFonts w:ascii="Bookman Old Style" w:hAnsi="Bookman Old Style"/>
              </w:rPr>
              <w:t>Setup charges</w:t>
            </w:r>
          </w:p>
        </w:tc>
        <w:tc>
          <w:tcPr>
            <w:tcW w:w="1390" w:type="dxa"/>
          </w:tcPr>
          <w:p w:rsidR="00790098" w:rsidRDefault="00790098" w:rsidP="00E76F21">
            <w:pPr>
              <w:rPr>
                <w:rFonts w:ascii="Bookman Old Style" w:hAnsi="Bookman Old Style"/>
              </w:rPr>
            </w:pPr>
          </w:p>
        </w:tc>
        <w:tc>
          <w:tcPr>
            <w:tcW w:w="1271" w:type="dxa"/>
          </w:tcPr>
          <w:p w:rsidR="00790098" w:rsidRDefault="0052535C" w:rsidP="00E76F21">
            <w:pPr>
              <w:rPr>
                <w:rFonts w:ascii="Bookman Old Style" w:hAnsi="Bookman Old Style"/>
              </w:rPr>
            </w:pPr>
            <w:r>
              <w:rPr>
                <w:rFonts w:ascii="Bookman Old Style" w:hAnsi="Bookman Old Style"/>
              </w:rPr>
              <w:t>N/A</w:t>
            </w:r>
          </w:p>
        </w:tc>
        <w:tc>
          <w:tcPr>
            <w:tcW w:w="1598" w:type="dxa"/>
          </w:tcPr>
          <w:p w:rsidR="00790098" w:rsidRDefault="00790098" w:rsidP="00BD12FB">
            <w:pPr>
              <w:rPr>
                <w:rFonts w:ascii="Bookman Old Style" w:hAnsi="Bookman Old Style"/>
              </w:rPr>
            </w:pPr>
          </w:p>
        </w:tc>
        <w:tc>
          <w:tcPr>
            <w:tcW w:w="1541" w:type="dxa"/>
          </w:tcPr>
          <w:p w:rsidR="00790098" w:rsidRDefault="00790098" w:rsidP="00E76F21">
            <w:pPr>
              <w:rPr>
                <w:rFonts w:ascii="Bookman Old Style" w:hAnsi="Bookman Old Style"/>
              </w:rPr>
            </w:pPr>
          </w:p>
        </w:tc>
      </w:tr>
      <w:tr w:rsidR="00790098" w:rsidTr="00BD12FB">
        <w:tc>
          <w:tcPr>
            <w:tcW w:w="740" w:type="dxa"/>
          </w:tcPr>
          <w:p w:rsidR="00790098" w:rsidRDefault="00790098" w:rsidP="00E76F21">
            <w:pPr>
              <w:rPr>
                <w:rFonts w:ascii="Bookman Old Style" w:hAnsi="Bookman Old Style"/>
              </w:rPr>
            </w:pPr>
            <w:r>
              <w:rPr>
                <w:rFonts w:ascii="Bookman Old Style" w:hAnsi="Bookman Old Style"/>
              </w:rPr>
              <w:t>2</w:t>
            </w:r>
          </w:p>
        </w:tc>
        <w:tc>
          <w:tcPr>
            <w:tcW w:w="2090" w:type="dxa"/>
          </w:tcPr>
          <w:p w:rsidR="00790098" w:rsidRDefault="00790098" w:rsidP="00E76F21">
            <w:pPr>
              <w:rPr>
                <w:rFonts w:ascii="Bookman Old Style" w:hAnsi="Bookman Old Style"/>
              </w:rPr>
            </w:pPr>
            <w:r>
              <w:rPr>
                <w:rFonts w:ascii="Bookman Old Style" w:hAnsi="Bookman Old Style"/>
              </w:rPr>
              <w:t>Monthly Internet link charges</w:t>
            </w:r>
          </w:p>
        </w:tc>
        <w:tc>
          <w:tcPr>
            <w:tcW w:w="1390" w:type="dxa"/>
          </w:tcPr>
          <w:p w:rsidR="00790098" w:rsidRDefault="00790098" w:rsidP="00E76F21">
            <w:pPr>
              <w:rPr>
                <w:rFonts w:ascii="Bookman Old Style" w:hAnsi="Bookman Old Style"/>
              </w:rPr>
            </w:pPr>
          </w:p>
        </w:tc>
        <w:tc>
          <w:tcPr>
            <w:tcW w:w="1271" w:type="dxa"/>
          </w:tcPr>
          <w:p w:rsidR="00790098" w:rsidRDefault="00790098" w:rsidP="00E76F21">
            <w:pPr>
              <w:rPr>
                <w:rFonts w:ascii="Bookman Old Style" w:hAnsi="Bookman Old Style"/>
              </w:rPr>
            </w:pPr>
            <w:r>
              <w:rPr>
                <w:rFonts w:ascii="Bookman Old Style" w:hAnsi="Bookman Old Style"/>
              </w:rPr>
              <w:t>12</w:t>
            </w:r>
          </w:p>
        </w:tc>
        <w:tc>
          <w:tcPr>
            <w:tcW w:w="1598" w:type="dxa"/>
          </w:tcPr>
          <w:p w:rsidR="00790098" w:rsidRDefault="00790098" w:rsidP="00E76F21">
            <w:pPr>
              <w:rPr>
                <w:rFonts w:ascii="Bookman Old Style" w:hAnsi="Bookman Old Style"/>
              </w:rPr>
            </w:pPr>
          </w:p>
        </w:tc>
        <w:tc>
          <w:tcPr>
            <w:tcW w:w="1541" w:type="dxa"/>
          </w:tcPr>
          <w:p w:rsidR="00790098" w:rsidRDefault="00790098" w:rsidP="00E76F21">
            <w:pPr>
              <w:rPr>
                <w:rFonts w:ascii="Bookman Old Style" w:hAnsi="Bookman Old Style"/>
              </w:rPr>
            </w:pPr>
          </w:p>
        </w:tc>
      </w:tr>
      <w:tr w:rsidR="00790098" w:rsidTr="00BD12FB">
        <w:tc>
          <w:tcPr>
            <w:tcW w:w="740" w:type="dxa"/>
          </w:tcPr>
          <w:p w:rsidR="00790098" w:rsidRDefault="00790098" w:rsidP="00790098">
            <w:pPr>
              <w:rPr>
                <w:rFonts w:ascii="Bookman Old Style" w:hAnsi="Bookman Old Style"/>
              </w:rPr>
            </w:pPr>
            <w:r>
              <w:rPr>
                <w:rFonts w:ascii="Bookman Old Style" w:hAnsi="Bookman Old Style"/>
              </w:rPr>
              <w:t>3</w:t>
            </w:r>
          </w:p>
        </w:tc>
        <w:tc>
          <w:tcPr>
            <w:tcW w:w="2090" w:type="dxa"/>
          </w:tcPr>
          <w:p w:rsidR="00790098" w:rsidRDefault="00790098" w:rsidP="00790098">
            <w:pPr>
              <w:rPr>
                <w:rFonts w:ascii="Bookman Old Style" w:hAnsi="Bookman Old Style"/>
              </w:rPr>
            </w:pPr>
            <w:r>
              <w:rPr>
                <w:rFonts w:ascii="Bookman Old Style" w:hAnsi="Bookman Old Style"/>
              </w:rPr>
              <w:t>Monthly MPLS links charges</w:t>
            </w:r>
          </w:p>
        </w:tc>
        <w:tc>
          <w:tcPr>
            <w:tcW w:w="1390" w:type="dxa"/>
          </w:tcPr>
          <w:p w:rsidR="00790098" w:rsidRDefault="00790098" w:rsidP="00790098">
            <w:pPr>
              <w:rPr>
                <w:rFonts w:ascii="Bookman Old Style" w:hAnsi="Bookman Old Style"/>
              </w:rPr>
            </w:pPr>
          </w:p>
        </w:tc>
        <w:tc>
          <w:tcPr>
            <w:tcW w:w="1271" w:type="dxa"/>
          </w:tcPr>
          <w:p w:rsidR="00790098" w:rsidRDefault="00790098" w:rsidP="00790098">
            <w:pPr>
              <w:rPr>
                <w:rFonts w:ascii="Bookman Old Style" w:hAnsi="Bookman Old Style"/>
              </w:rPr>
            </w:pPr>
            <w:r>
              <w:rPr>
                <w:rFonts w:ascii="Bookman Old Style" w:hAnsi="Bookman Old Style"/>
              </w:rPr>
              <w:t>12</w:t>
            </w:r>
          </w:p>
        </w:tc>
        <w:tc>
          <w:tcPr>
            <w:tcW w:w="1598" w:type="dxa"/>
          </w:tcPr>
          <w:p w:rsidR="00790098" w:rsidRDefault="00790098" w:rsidP="00790098">
            <w:pPr>
              <w:rPr>
                <w:rFonts w:ascii="Bookman Old Style" w:hAnsi="Bookman Old Style"/>
              </w:rPr>
            </w:pPr>
          </w:p>
        </w:tc>
        <w:tc>
          <w:tcPr>
            <w:tcW w:w="1541" w:type="dxa"/>
          </w:tcPr>
          <w:p w:rsidR="00790098" w:rsidRDefault="00790098" w:rsidP="00790098">
            <w:pPr>
              <w:rPr>
                <w:rFonts w:ascii="Bookman Old Style" w:hAnsi="Bookman Old Style"/>
              </w:rPr>
            </w:pPr>
          </w:p>
        </w:tc>
      </w:tr>
      <w:tr w:rsidR="00790098" w:rsidTr="00BD12FB">
        <w:tc>
          <w:tcPr>
            <w:tcW w:w="740" w:type="dxa"/>
          </w:tcPr>
          <w:p w:rsidR="00790098" w:rsidRDefault="00790098" w:rsidP="00790098">
            <w:pPr>
              <w:rPr>
                <w:rFonts w:ascii="Bookman Old Style" w:hAnsi="Bookman Old Style"/>
              </w:rPr>
            </w:pPr>
            <w:r>
              <w:rPr>
                <w:rFonts w:ascii="Bookman Old Style" w:hAnsi="Bookman Old Style"/>
              </w:rPr>
              <w:t>4</w:t>
            </w:r>
          </w:p>
        </w:tc>
        <w:tc>
          <w:tcPr>
            <w:tcW w:w="2090" w:type="dxa"/>
          </w:tcPr>
          <w:p w:rsidR="00790098" w:rsidRDefault="00790098" w:rsidP="00790098">
            <w:pPr>
              <w:rPr>
                <w:rFonts w:ascii="Bookman Old Style" w:hAnsi="Bookman Old Style"/>
              </w:rPr>
            </w:pPr>
            <w:r>
              <w:rPr>
                <w:rFonts w:ascii="Bookman Old Style" w:hAnsi="Bookman Old Style"/>
              </w:rPr>
              <w:t>Monthly MPLS Backhaul charges</w:t>
            </w:r>
          </w:p>
        </w:tc>
        <w:tc>
          <w:tcPr>
            <w:tcW w:w="1390" w:type="dxa"/>
          </w:tcPr>
          <w:p w:rsidR="00790098" w:rsidRDefault="00790098" w:rsidP="00790098">
            <w:pPr>
              <w:rPr>
                <w:rFonts w:ascii="Bookman Old Style" w:hAnsi="Bookman Old Style"/>
              </w:rPr>
            </w:pPr>
          </w:p>
        </w:tc>
        <w:tc>
          <w:tcPr>
            <w:tcW w:w="1271" w:type="dxa"/>
          </w:tcPr>
          <w:p w:rsidR="00790098" w:rsidRDefault="00BD12FB" w:rsidP="00790098">
            <w:pPr>
              <w:rPr>
                <w:rFonts w:ascii="Bookman Old Style" w:hAnsi="Bookman Old Style"/>
              </w:rPr>
            </w:pPr>
            <w:r>
              <w:rPr>
                <w:rFonts w:ascii="Bookman Old Style" w:hAnsi="Bookman Old Style"/>
              </w:rPr>
              <w:t>12</w:t>
            </w:r>
          </w:p>
        </w:tc>
        <w:tc>
          <w:tcPr>
            <w:tcW w:w="1598" w:type="dxa"/>
          </w:tcPr>
          <w:p w:rsidR="00790098" w:rsidRDefault="00790098" w:rsidP="00790098">
            <w:pPr>
              <w:rPr>
                <w:rFonts w:ascii="Bookman Old Style" w:hAnsi="Bookman Old Style"/>
              </w:rPr>
            </w:pPr>
          </w:p>
        </w:tc>
        <w:tc>
          <w:tcPr>
            <w:tcW w:w="1541" w:type="dxa"/>
          </w:tcPr>
          <w:p w:rsidR="00790098" w:rsidRDefault="00790098" w:rsidP="00790098">
            <w:pPr>
              <w:rPr>
                <w:rFonts w:ascii="Bookman Old Style" w:hAnsi="Bookman Old Style"/>
              </w:rPr>
            </w:pPr>
          </w:p>
        </w:tc>
      </w:tr>
      <w:tr w:rsidR="00790098" w:rsidTr="00BD12FB">
        <w:tc>
          <w:tcPr>
            <w:tcW w:w="740" w:type="dxa"/>
          </w:tcPr>
          <w:p w:rsidR="00790098" w:rsidRDefault="00790098" w:rsidP="00790098">
            <w:pPr>
              <w:rPr>
                <w:rFonts w:ascii="Bookman Old Style" w:hAnsi="Bookman Old Style"/>
              </w:rPr>
            </w:pPr>
            <w:r>
              <w:rPr>
                <w:rFonts w:ascii="Bookman Old Style" w:hAnsi="Bookman Old Style"/>
              </w:rPr>
              <w:t>5</w:t>
            </w:r>
          </w:p>
        </w:tc>
        <w:tc>
          <w:tcPr>
            <w:tcW w:w="2090" w:type="dxa"/>
          </w:tcPr>
          <w:p w:rsidR="00790098" w:rsidRDefault="00790098" w:rsidP="00790098">
            <w:pPr>
              <w:rPr>
                <w:rFonts w:ascii="Bookman Old Style" w:hAnsi="Bookman Old Style"/>
              </w:rPr>
            </w:pPr>
            <w:r>
              <w:rPr>
                <w:rFonts w:ascii="Bookman Old Style" w:hAnsi="Bookman Old Style"/>
              </w:rPr>
              <w:t>Annual Webhosting and Domains hosting charges</w:t>
            </w:r>
          </w:p>
        </w:tc>
        <w:tc>
          <w:tcPr>
            <w:tcW w:w="1390" w:type="dxa"/>
          </w:tcPr>
          <w:p w:rsidR="00790098" w:rsidRDefault="00790098" w:rsidP="00790098">
            <w:pPr>
              <w:rPr>
                <w:rFonts w:ascii="Bookman Old Style" w:hAnsi="Bookman Old Style"/>
              </w:rPr>
            </w:pPr>
          </w:p>
        </w:tc>
        <w:tc>
          <w:tcPr>
            <w:tcW w:w="1271" w:type="dxa"/>
          </w:tcPr>
          <w:p w:rsidR="00790098" w:rsidRDefault="0052535C" w:rsidP="00790098">
            <w:pPr>
              <w:rPr>
                <w:rFonts w:ascii="Bookman Old Style" w:hAnsi="Bookman Old Style"/>
              </w:rPr>
            </w:pPr>
            <w:r>
              <w:rPr>
                <w:rFonts w:ascii="Bookman Old Style" w:hAnsi="Bookman Old Style"/>
              </w:rPr>
              <w:t>N/A</w:t>
            </w:r>
          </w:p>
        </w:tc>
        <w:tc>
          <w:tcPr>
            <w:tcW w:w="1598" w:type="dxa"/>
          </w:tcPr>
          <w:p w:rsidR="00790098" w:rsidRDefault="00790098" w:rsidP="00790098">
            <w:pPr>
              <w:rPr>
                <w:rFonts w:ascii="Bookman Old Style" w:hAnsi="Bookman Old Style"/>
              </w:rPr>
            </w:pPr>
          </w:p>
        </w:tc>
        <w:tc>
          <w:tcPr>
            <w:tcW w:w="1541" w:type="dxa"/>
          </w:tcPr>
          <w:p w:rsidR="00790098" w:rsidRDefault="00790098" w:rsidP="00790098">
            <w:pPr>
              <w:rPr>
                <w:rFonts w:ascii="Bookman Old Style" w:hAnsi="Bookman Old Style"/>
              </w:rPr>
            </w:pPr>
          </w:p>
        </w:tc>
      </w:tr>
      <w:tr w:rsidR="00790098" w:rsidRPr="00790098" w:rsidTr="00BD12FB">
        <w:tc>
          <w:tcPr>
            <w:tcW w:w="2830" w:type="dxa"/>
            <w:gridSpan w:val="2"/>
          </w:tcPr>
          <w:p w:rsidR="00790098" w:rsidRPr="00790098" w:rsidRDefault="00790098" w:rsidP="00790098">
            <w:pPr>
              <w:rPr>
                <w:rFonts w:ascii="Bookman Old Style" w:hAnsi="Bookman Old Style"/>
                <w:b/>
              </w:rPr>
            </w:pPr>
            <w:r w:rsidRPr="00790098">
              <w:rPr>
                <w:rFonts w:ascii="Bookman Old Style" w:hAnsi="Bookman Old Style"/>
                <w:b/>
              </w:rPr>
              <w:t>Total</w:t>
            </w:r>
          </w:p>
        </w:tc>
        <w:tc>
          <w:tcPr>
            <w:tcW w:w="1390" w:type="dxa"/>
          </w:tcPr>
          <w:p w:rsidR="00790098" w:rsidRPr="00790098" w:rsidRDefault="00790098" w:rsidP="00790098">
            <w:pPr>
              <w:rPr>
                <w:rFonts w:ascii="Bookman Old Style" w:hAnsi="Bookman Old Style"/>
                <w:b/>
              </w:rPr>
            </w:pPr>
          </w:p>
        </w:tc>
        <w:tc>
          <w:tcPr>
            <w:tcW w:w="1271" w:type="dxa"/>
          </w:tcPr>
          <w:p w:rsidR="00790098" w:rsidRPr="00790098" w:rsidRDefault="00790098" w:rsidP="00790098">
            <w:pPr>
              <w:rPr>
                <w:rFonts w:ascii="Bookman Old Style" w:hAnsi="Bookman Old Style"/>
                <w:b/>
              </w:rPr>
            </w:pPr>
          </w:p>
        </w:tc>
        <w:tc>
          <w:tcPr>
            <w:tcW w:w="1598" w:type="dxa"/>
          </w:tcPr>
          <w:p w:rsidR="00790098" w:rsidRPr="00790098" w:rsidRDefault="00790098" w:rsidP="00790098">
            <w:pPr>
              <w:rPr>
                <w:rFonts w:ascii="Bookman Old Style" w:hAnsi="Bookman Old Style"/>
                <w:b/>
              </w:rPr>
            </w:pPr>
          </w:p>
        </w:tc>
        <w:tc>
          <w:tcPr>
            <w:tcW w:w="1541" w:type="dxa"/>
          </w:tcPr>
          <w:p w:rsidR="00790098" w:rsidRPr="00790098" w:rsidRDefault="00790098" w:rsidP="00790098">
            <w:pPr>
              <w:rPr>
                <w:rFonts w:ascii="Bookman Old Style" w:hAnsi="Bookman Old Style"/>
                <w:b/>
              </w:rPr>
            </w:pPr>
          </w:p>
        </w:tc>
      </w:tr>
    </w:tbl>
    <w:p w:rsidR="00DF0F39" w:rsidRPr="00BA763A" w:rsidRDefault="00DF0F39" w:rsidP="00E76F21">
      <w:pPr>
        <w:rPr>
          <w:rFonts w:ascii="Bookman Old Style" w:hAnsi="Bookman Old Style"/>
        </w:rPr>
      </w:pPr>
    </w:p>
    <w:p w:rsidR="003B2CA7" w:rsidRPr="00BA763A" w:rsidRDefault="003B2CA7" w:rsidP="003B2CA7">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3B2CA7" w:rsidRPr="00BA763A" w:rsidRDefault="003B2CA7" w:rsidP="003B2CA7">
      <w:pPr>
        <w:rPr>
          <w:rFonts w:ascii="Bookman Old Style" w:hAnsi="Bookman Old Style"/>
          <w:b/>
          <w:i/>
        </w:rPr>
      </w:pPr>
      <w:r w:rsidRPr="00BA763A">
        <w:rPr>
          <w:rFonts w:ascii="Bookman Old Style" w:hAnsi="Bookman Old Style"/>
          <w:b/>
          <w:i/>
        </w:rPr>
        <w:t>Notes:</w:t>
      </w:r>
    </w:p>
    <w:p w:rsidR="005960BB" w:rsidRDefault="003B2CA7" w:rsidP="00933E7F">
      <w:pPr>
        <w:jc w:val="both"/>
        <w:rPr>
          <w:rFonts w:ascii="Bookman Old Style" w:hAnsi="Bookman Old Style"/>
        </w:rPr>
      </w:pPr>
      <w:r w:rsidRPr="00BA763A">
        <w:rPr>
          <w:rFonts w:ascii="Bookman Old Style" w:hAnsi="Bookman Old Style"/>
        </w:rPr>
        <w:t>1. ALL BIDS MUST BE SUBMITTED THROUGH IFMIS ONLY. The best mode of attaching documents is as one continuous PDF scan on the default option of attaching documents on IFMIS which is; "From Supplier: Technical"</w:t>
      </w:r>
    </w:p>
    <w:p w:rsidR="00933E7F" w:rsidRPr="00933E7F" w:rsidRDefault="00933E7F" w:rsidP="00933E7F">
      <w:pPr>
        <w:jc w:val="both"/>
        <w:rPr>
          <w:rFonts w:ascii="Bookman Old Style" w:hAnsi="Bookman Old Style"/>
        </w:rPr>
      </w:pPr>
    </w:p>
    <w:p w:rsidR="005960BB" w:rsidRPr="00BA763A" w:rsidRDefault="005960BB" w:rsidP="005960BB">
      <w:pPr>
        <w:pStyle w:val="BodyText"/>
        <w:rPr>
          <w:rFonts w:ascii="Bookman Old Style" w:hAnsi="Bookman Old Style"/>
          <w:sz w:val="24"/>
          <w:u w:val="single"/>
        </w:rPr>
      </w:pPr>
      <w:r w:rsidRPr="00BA763A">
        <w:rPr>
          <w:rFonts w:ascii="Bookman Old Style" w:hAnsi="Bookman Old Style"/>
          <w:sz w:val="24"/>
        </w:rPr>
        <w:t xml:space="preserve">Signature of tenderer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5960BB" w:rsidRPr="00BA763A" w:rsidRDefault="005960BB" w:rsidP="005960BB">
      <w:pPr>
        <w:pStyle w:val="BodyText"/>
        <w:rPr>
          <w:rFonts w:ascii="Bookman Old Style" w:hAnsi="Bookman Old Style"/>
          <w:sz w:val="24"/>
          <w:u w:val="single"/>
        </w:rPr>
      </w:pPr>
    </w:p>
    <w:p w:rsidR="003B2CA7" w:rsidRPr="00BA763A" w:rsidRDefault="005960BB" w:rsidP="001E1424">
      <w:pPr>
        <w:pStyle w:val="BodyText"/>
        <w:rPr>
          <w:rFonts w:ascii="Bookman Old Style" w:hAnsi="Bookman Old Style"/>
        </w:rPr>
      </w:pPr>
      <w:r w:rsidRPr="00BA763A">
        <w:rPr>
          <w:rFonts w:ascii="Bookman Old Style" w:hAnsi="Bookman Old Style"/>
          <w:b/>
          <w:i/>
          <w:iCs/>
          <w:sz w:val="24"/>
        </w:rPr>
        <w:t>Note:</w:t>
      </w:r>
      <w:r w:rsidRPr="00BA763A">
        <w:rPr>
          <w:rFonts w:ascii="Bookman Old Style" w:hAnsi="Bookman Old Style"/>
          <w:b/>
          <w:i/>
          <w:iCs/>
          <w:sz w:val="24"/>
        </w:rPr>
        <w:tab/>
      </w:r>
      <w:r w:rsidRPr="00BA763A">
        <w:rPr>
          <w:rFonts w:ascii="Bookman Old Style" w:hAnsi="Bookman Old Style"/>
          <w:b/>
          <w:sz w:val="24"/>
        </w:rPr>
        <w:t xml:space="preserve">In case of discrepancy between unit price and total price, the </w:t>
      </w:r>
      <w:r w:rsidR="003C2782">
        <w:rPr>
          <w:rFonts w:ascii="Bookman Old Style" w:hAnsi="Bookman Old Style"/>
          <w:b/>
          <w:sz w:val="24"/>
        </w:rPr>
        <w:t>unit</w:t>
      </w:r>
      <w:r w:rsidRPr="00BA763A">
        <w:rPr>
          <w:rFonts w:ascii="Bookman Old Style" w:hAnsi="Bookman Old Style"/>
          <w:b/>
          <w:sz w:val="24"/>
        </w:rPr>
        <w:t xml:space="preserve"> price shall prevail.</w:t>
      </w:r>
      <w:r w:rsidR="003B2CA7" w:rsidRPr="00BA763A">
        <w:rPr>
          <w:rFonts w:ascii="Bookman Old Style" w:hAnsi="Bookman Old Style"/>
        </w:rPr>
        <w:br w:type="page"/>
      </w:r>
    </w:p>
    <w:p w:rsidR="00E76F21" w:rsidRPr="00BA763A" w:rsidRDefault="00E76F21" w:rsidP="00E76F21">
      <w:pPr>
        <w:rPr>
          <w:rFonts w:ascii="Bookman Old Style" w:hAnsi="Bookman Old Style"/>
        </w:rPr>
      </w:pPr>
      <w:r w:rsidRPr="00BA763A">
        <w:rPr>
          <w:rFonts w:ascii="Bookman Old Style" w:hAnsi="Bookman Old Style"/>
        </w:rPr>
        <w:lastRenderedPageBreak/>
        <w:t xml:space="preserve"> FORMAT OF CURRICULUM VITAE (CV) FOR PROPOSED PROFESSIONAL STAFF</w:t>
      </w:r>
    </w:p>
    <w:p w:rsidR="00E76F21" w:rsidRPr="00BA763A" w:rsidRDefault="00E76F21" w:rsidP="00E76F21">
      <w:pPr>
        <w:rPr>
          <w:rFonts w:ascii="Bookman Old Style" w:hAnsi="Bookman Old Style"/>
        </w:rPr>
      </w:pPr>
      <w:r w:rsidRPr="00BA763A">
        <w:rPr>
          <w:rFonts w:ascii="Bookman Old Style" w:hAnsi="Bookman Old Style"/>
        </w:rPr>
        <w:t>Proposed Position: 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Name of Firm: 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Name of Staff: 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Profession: _______________________________________________________________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Date of Birth: _____________________________________________________________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Years with Firm: ________________________ Nationality: ______________________</w:t>
      </w:r>
    </w:p>
    <w:p w:rsidR="00E76F21" w:rsidRPr="00BA763A" w:rsidRDefault="00E76F21" w:rsidP="00E76F21">
      <w:pPr>
        <w:rPr>
          <w:rFonts w:ascii="Bookman Old Style" w:hAnsi="Bookman Old Style"/>
        </w:rPr>
      </w:pPr>
      <w:r w:rsidRPr="00BA763A">
        <w:rPr>
          <w:rFonts w:ascii="Bookman Old Style" w:hAnsi="Bookman Old Style"/>
        </w:rPr>
        <w:t>Membership in Professional Societies: 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Detailed Tasks Assigned: 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Key Qualifications:</w:t>
      </w:r>
    </w:p>
    <w:p w:rsidR="00E76F21" w:rsidRPr="00BA763A" w:rsidRDefault="00E76F21" w:rsidP="00E76F21">
      <w:pPr>
        <w:rPr>
          <w:rFonts w:ascii="Bookman Old Style" w:hAnsi="Bookman Old Style"/>
        </w:rPr>
      </w:pPr>
      <w:r w:rsidRPr="00BA763A">
        <w:rPr>
          <w:rFonts w:ascii="Bookman Old Style" w:hAnsi="Bookman Old Style"/>
        </w:rPr>
        <w:t>[Give an outline of staff member’s experience and training most pertinent to tasks on</w:t>
      </w:r>
    </w:p>
    <w:p w:rsidR="00E76F21" w:rsidRPr="00BA763A" w:rsidRDefault="00E76F21" w:rsidP="00E76F21">
      <w:pPr>
        <w:rPr>
          <w:rFonts w:ascii="Bookman Old Style" w:hAnsi="Bookman Old Style"/>
        </w:rPr>
      </w:pPr>
      <w:r w:rsidRPr="00BA763A">
        <w:rPr>
          <w:rFonts w:ascii="Bookman Old Style" w:hAnsi="Bookman Old Style"/>
        </w:rPr>
        <w:t>assignment. Describe degree of responsibility held by staff member on relevant</w:t>
      </w:r>
    </w:p>
    <w:p w:rsidR="00E76F21" w:rsidRPr="00BA763A" w:rsidRDefault="00E76F21" w:rsidP="00E76F21">
      <w:pPr>
        <w:rPr>
          <w:rFonts w:ascii="Bookman Old Style" w:hAnsi="Bookman Old Style"/>
        </w:rPr>
      </w:pPr>
      <w:r w:rsidRPr="00BA763A">
        <w:rPr>
          <w:rFonts w:ascii="Bookman Old Style" w:hAnsi="Bookman Old Style"/>
        </w:rPr>
        <w:t>previous assignments and give dates and locations].</w:t>
      </w:r>
    </w:p>
    <w:p w:rsidR="00E76F21" w:rsidRPr="00BA763A" w:rsidRDefault="00E76F21" w:rsidP="00E76F21">
      <w:pPr>
        <w:rPr>
          <w:rFonts w:ascii="Bookman Old Style" w:hAnsi="Bookman Old Style"/>
        </w:rPr>
      </w:pPr>
      <w:r w:rsidRPr="00BA763A">
        <w:rPr>
          <w:rFonts w:ascii="Bookman Old Style" w:hAnsi="Bookman Old Style"/>
        </w:rPr>
        <w:t>Education:</w:t>
      </w:r>
    </w:p>
    <w:p w:rsidR="00E76F21" w:rsidRPr="00BA763A" w:rsidRDefault="00E76F21" w:rsidP="00E76F21">
      <w:pPr>
        <w:rPr>
          <w:rFonts w:ascii="Bookman Old Style" w:hAnsi="Bookman Old Style"/>
        </w:rPr>
      </w:pPr>
      <w:r w:rsidRPr="00BA763A">
        <w:rPr>
          <w:rFonts w:ascii="Bookman Old Style" w:hAnsi="Bookman Old Style"/>
        </w:rPr>
        <w:t>[Summarize college/university and other specialized education of staff member,</w:t>
      </w:r>
    </w:p>
    <w:p w:rsidR="00E76F21" w:rsidRPr="00BA763A" w:rsidRDefault="00E76F21" w:rsidP="00E76F21">
      <w:pPr>
        <w:rPr>
          <w:rFonts w:ascii="Bookman Old Style" w:hAnsi="Bookman Old Style"/>
        </w:rPr>
      </w:pPr>
      <w:r w:rsidRPr="00BA763A">
        <w:rPr>
          <w:rFonts w:ascii="Bookman Old Style" w:hAnsi="Bookman Old Style"/>
        </w:rPr>
        <w:t>giving names of schools, dates attended and degree[s] obtained.]</w:t>
      </w:r>
    </w:p>
    <w:p w:rsidR="00E76F21" w:rsidRPr="00BA763A" w:rsidRDefault="00E76F21" w:rsidP="00E76F21">
      <w:pPr>
        <w:rPr>
          <w:rFonts w:ascii="Bookman Old Style" w:hAnsi="Bookman Old Style"/>
        </w:rPr>
      </w:pPr>
      <w:r w:rsidRPr="00BA763A">
        <w:rPr>
          <w:rFonts w:ascii="Bookman Old Style" w:hAnsi="Bookman Old Style"/>
        </w:rPr>
        <w:t>Employment Record:</w:t>
      </w:r>
    </w:p>
    <w:p w:rsidR="00E76F21" w:rsidRPr="00BA763A" w:rsidRDefault="00E76F21" w:rsidP="00E76F21">
      <w:pPr>
        <w:rPr>
          <w:rFonts w:ascii="Bookman Old Style" w:hAnsi="Bookman Old Style"/>
        </w:rPr>
      </w:pPr>
      <w:r w:rsidRPr="00BA763A">
        <w:rPr>
          <w:rFonts w:ascii="Bookman Old Style" w:hAnsi="Bookman Old Style"/>
        </w:rPr>
        <w:t>[Starting with present position, list in reverse order every employment held. List all</w:t>
      </w:r>
    </w:p>
    <w:p w:rsidR="00E76F21" w:rsidRPr="00BA763A" w:rsidRDefault="00E76F21" w:rsidP="00E76F21">
      <w:pPr>
        <w:rPr>
          <w:rFonts w:ascii="Bookman Old Style" w:hAnsi="Bookman Old Style"/>
        </w:rPr>
      </w:pPr>
      <w:r w:rsidRPr="00BA763A">
        <w:rPr>
          <w:rFonts w:ascii="Bookman Old Style" w:hAnsi="Bookman Old Style"/>
        </w:rPr>
        <w:t>positions held by staff member since graduation, giving dates, names of employing</w:t>
      </w:r>
    </w:p>
    <w:p w:rsidR="00E76F21" w:rsidRPr="00BA763A" w:rsidRDefault="00E76F21" w:rsidP="00E76F21">
      <w:pPr>
        <w:rPr>
          <w:rFonts w:ascii="Bookman Old Style" w:hAnsi="Bookman Old Style"/>
        </w:rPr>
      </w:pPr>
      <w:r w:rsidRPr="00BA763A">
        <w:rPr>
          <w:rFonts w:ascii="Bookman Old Style" w:hAnsi="Bookman Old Style"/>
        </w:rPr>
        <w:t>organizations, titles of positions held, and locations of assignments.]</w:t>
      </w:r>
    </w:p>
    <w:p w:rsidR="00E76F21" w:rsidRPr="00BA763A" w:rsidRDefault="00E76F21" w:rsidP="00E76F21">
      <w:pPr>
        <w:rPr>
          <w:rFonts w:ascii="Bookman Old Style" w:hAnsi="Bookman Old Style"/>
        </w:rPr>
      </w:pPr>
      <w:r w:rsidRPr="00BA763A">
        <w:rPr>
          <w:rFonts w:ascii="Bookman Old Style" w:hAnsi="Bookman Old Style"/>
        </w:rPr>
        <w:t>Certification:</w:t>
      </w:r>
    </w:p>
    <w:p w:rsidR="00E76F21" w:rsidRPr="00BA763A" w:rsidRDefault="00E76F21" w:rsidP="00E76F21">
      <w:pPr>
        <w:rPr>
          <w:rFonts w:ascii="Bookman Old Style" w:hAnsi="Bookman Old Style"/>
        </w:rPr>
      </w:pPr>
      <w:r w:rsidRPr="00BA763A">
        <w:rPr>
          <w:rFonts w:ascii="Bookman Old Style" w:hAnsi="Bookman Old Style"/>
        </w:rPr>
        <w:t xml:space="preserve">I, the undersigned, certify that these data correctly describe me, my qualifications, and </w:t>
      </w:r>
      <w:proofErr w:type="gramStart"/>
      <w:r w:rsidRPr="00BA763A">
        <w:rPr>
          <w:rFonts w:ascii="Bookman Old Style" w:hAnsi="Bookman Old Style"/>
        </w:rPr>
        <w:t>my</w:t>
      </w:r>
      <w:proofErr w:type="gramEnd"/>
    </w:p>
    <w:p w:rsidR="00E76F21" w:rsidRPr="00BA763A" w:rsidRDefault="00E76F21" w:rsidP="00E76F21">
      <w:pPr>
        <w:rPr>
          <w:rFonts w:ascii="Bookman Old Style" w:hAnsi="Bookman Old Style"/>
        </w:rPr>
      </w:pPr>
      <w:r w:rsidRPr="00BA763A">
        <w:rPr>
          <w:rFonts w:ascii="Bookman Old Style" w:hAnsi="Bookman Old Style"/>
        </w:rPr>
        <w:t>experience.</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 Date: ________________</w:t>
      </w:r>
    </w:p>
    <w:p w:rsidR="00E76F21" w:rsidRPr="00BA763A" w:rsidRDefault="00E76F21" w:rsidP="00E76F21">
      <w:pPr>
        <w:rPr>
          <w:rFonts w:ascii="Bookman Old Style" w:hAnsi="Bookman Old Style"/>
        </w:rPr>
      </w:pPr>
      <w:r w:rsidRPr="00BA763A">
        <w:rPr>
          <w:rFonts w:ascii="Bookman Old Style" w:hAnsi="Bookman Old Style"/>
        </w:rPr>
        <w:t>[Signature of staff member]</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___________________________________________________ Date; ______________</w:t>
      </w:r>
    </w:p>
    <w:p w:rsidR="00E76F21" w:rsidRPr="00BA763A" w:rsidRDefault="00E76F21" w:rsidP="00E76F21">
      <w:pPr>
        <w:rPr>
          <w:rFonts w:ascii="Bookman Old Style" w:hAnsi="Bookman Old Style"/>
        </w:rPr>
      </w:pPr>
      <w:r w:rsidRPr="00BA763A">
        <w:rPr>
          <w:rFonts w:ascii="Bookman Old Style" w:hAnsi="Bookman Old Style"/>
        </w:rPr>
        <w:t xml:space="preserve">[Signature of </w:t>
      </w:r>
      <w:proofErr w:type="spellStart"/>
      <w:r w:rsidRPr="00BA763A">
        <w:rPr>
          <w:rFonts w:ascii="Bookman Old Style" w:hAnsi="Bookman Old Style"/>
        </w:rPr>
        <w:t>authorised</w:t>
      </w:r>
      <w:proofErr w:type="spellEnd"/>
      <w:r w:rsidRPr="00BA763A">
        <w:rPr>
          <w:rFonts w:ascii="Bookman Old Style" w:hAnsi="Bookman Old Style"/>
        </w:rPr>
        <w:t xml:space="preserve"> representative of the firm]</w:t>
      </w:r>
    </w:p>
    <w:p w:rsidR="00E76F21" w:rsidRPr="00BA763A" w:rsidRDefault="00E76F21" w:rsidP="00E76F21">
      <w:pPr>
        <w:rPr>
          <w:rFonts w:ascii="Bookman Old Style" w:hAnsi="Bookman Old Style"/>
        </w:rPr>
      </w:pPr>
      <w:r w:rsidRPr="00BA763A">
        <w:rPr>
          <w:rFonts w:ascii="Bookman Old Style" w:hAnsi="Bookman Old Style"/>
        </w:rPr>
        <w:t>Full name of staff member:</w:t>
      </w:r>
    </w:p>
    <w:p w:rsidR="00E76F21" w:rsidRPr="00BA763A" w:rsidRDefault="00E76F21" w:rsidP="00E76F21">
      <w:pPr>
        <w:rPr>
          <w:rFonts w:ascii="Bookman Old Style" w:hAnsi="Bookman Old Style"/>
        </w:rPr>
      </w:pPr>
      <w:r w:rsidRPr="00BA763A">
        <w:rPr>
          <w:rFonts w:ascii="Bookman Old Style" w:hAnsi="Bookman Old Style"/>
        </w:rPr>
        <w:t>_____________________________________________________</w:t>
      </w:r>
    </w:p>
    <w:p w:rsidR="00E76F21" w:rsidRPr="00BA763A" w:rsidRDefault="00E76F21" w:rsidP="00E76F21">
      <w:pPr>
        <w:rPr>
          <w:rFonts w:ascii="Bookman Old Style" w:hAnsi="Bookman Old Style"/>
        </w:rPr>
      </w:pPr>
      <w:r w:rsidRPr="00BA763A">
        <w:rPr>
          <w:rFonts w:ascii="Bookman Old Style" w:hAnsi="Bookman Old Style"/>
        </w:rPr>
        <w:t>Full name of authorized representative: _________________________________________</w:t>
      </w:r>
      <w:r w:rsidRPr="00BA763A">
        <w:rPr>
          <w:rFonts w:ascii="Bookman Old Style" w:hAnsi="Bookman Old Style"/>
        </w:rPr>
        <w:br w:type="page"/>
      </w:r>
    </w:p>
    <w:p w:rsidR="00E76F21" w:rsidRPr="00BA763A" w:rsidRDefault="00E76F21" w:rsidP="00E76F21">
      <w:pPr>
        <w:rPr>
          <w:rFonts w:ascii="Bookman Old Style" w:hAnsi="Bookman Old Style"/>
        </w:rPr>
      </w:pPr>
    </w:p>
    <w:p w:rsidR="00E76F21" w:rsidRPr="00BA763A" w:rsidRDefault="00E76F21" w:rsidP="00E76F21">
      <w:pPr>
        <w:pStyle w:val="Heading1"/>
        <w:rPr>
          <w:rFonts w:ascii="Bookman Old Style" w:hAnsi="Bookman Old Style"/>
          <w:sz w:val="24"/>
        </w:rPr>
      </w:pPr>
      <w:bookmarkStart w:id="66" w:name="_Toc18400664"/>
      <w:r w:rsidRPr="00BA763A">
        <w:rPr>
          <w:rFonts w:ascii="Bookman Old Style" w:hAnsi="Bookman Old Style"/>
          <w:sz w:val="24"/>
        </w:rPr>
        <w:t>SECTION VIII</w:t>
      </w:r>
      <w:r w:rsidRPr="00BA763A">
        <w:rPr>
          <w:rFonts w:ascii="Bookman Old Style" w:hAnsi="Bookman Old Style"/>
          <w:sz w:val="24"/>
        </w:rPr>
        <w:tab/>
        <w:t>-</w:t>
      </w:r>
      <w:r w:rsidRPr="00BA763A">
        <w:rPr>
          <w:rFonts w:ascii="Bookman Old Style" w:hAnsi="Bookman Old Style"/>
          <w:sz w:val="24"/>
        </w:rPr>
        <w:tab/>
        <w:t>STANDARD FORMS</w:t>
      </w:r>
      <w:bookmarkEnd w:id="66"/>
    </w:p>
    <w:p w:rsidR="00E76F21" w:rsidRPr="00BA763A" w:rsidRDefault="00E76F21" w:rsidP="00E76F21">
      <w:pPr>
        <w:pStyle w:val="BodyText"/>
        <w:rPr>
          <w:rFonts w:ascii="Bookman Old Style" w:hAnsi="Bookman Old Style"/>
          <w:b/>
          <w:bCs/>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b/>
          <w:bCs/>
          <w:sz w:val="24"/>
        </w:rPr>
      </w:pPr>
      <w:r w:rsidRPr="00BA763A">
        <w:rPr>
          <w:rFonts w:ascii="Bookman Old Style" w:hAnsi="Bookman Old Style"/>
          <w:b/>
          <w:bCs/>
          <w:sz w:val="24"/>
        </w:rPr>
        <w:t>Notes on the sample Forms</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1.</w:t>
      </w:r>
      <w:r w:rsidRPr="00BA763A">
        <w:rPr>
          <w:rFonts w:ascii="Bookman Old Style" w:hAnsi="Bookman Old Style"/>
          <w:sz w:val="24"/>
        </w:rPr>
        <w:tab/>
        <w:t>Form of Tender</w:t>
      </w:r>
      <w:r w:rsidRPr="00BA763A">
        <w:rPr>
          <w:rFonts w:ascii="Bookman Old Style" w:hAnsi="Bookman Old Style"/>
          <w:sz w:val="24"/>
        </w:rPr>
        <w:tab/>
        <w:t>-</w:t>
      </w:r>
      <w:r w:rsidRPr="00BA763A">
        <w:rPr>
          <w:rFonts w:ascii="Bookman Old Style" w:hAnsi="Bookman Old Style"/>
          <w:sz w:val="24"/>
        </w:rPr>
        <w:tab/>
        <w:t xml:space="preserve">The form of tender must be completed by </w:t>
      </w:r>
      <w:r w:rsidRPr="00BA763A">
        <w:rPr>
          <w:rFonts w:ascii="Bookman Old Style" w:hAnsi="Bookman Old Style"/>
          <w:sz w:val="24"/>
        </w:rPr>
        <w:tab/>
        <w:t xml:space="preserve">the tenderer and submitted with the tender documents.  It must also be </w:t>
      </w:r>
      <w:r w:rsidRPr="00BA763A">
        <w:rPr>
          <w:rFonts w:ascii="Bookman Old Style" w:hAnsi="Bookman Old Style"/>
          <w:sz w:val="24"/>
        </w:rPr>
        <w:tab/>
        <w:t>duly signed by duly authorized representatives of the tenderer.</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2.</w:t>
      </w:r>
      <w:r w:rsidRPr="00BA763A">
        <w:rPr>
          <w:rFonts w:ascii="Bookman Old Style" w:hAnsi="Bookman Old Style"/>
          <w:sz w:val="24"/>
        </w:rPr>
        <w:tab/>
        <w:t>Confidential Business Questionnaire Form -</w:t>
      </w:r>
      <w:r w:rsidRPr="00BA763A">
        <w:rPr>
          <w:rFonts w:ascii="Bookman Old Style" w:hAnsi="Bookman Old Style"/>
          <w:sz w:val="24"/>
        </w:rPr>
        <w:tab/>
        <w:t xml:space="preserve">This form must be </w:t>
      </w:r>
      <w:r w:rsidRPr="00BA763A">
        <w:rPr>
          <w:rFonts w:ascii="Bookman Old Style" w:hAnsi="Bookman Old Style"/>
          <w:sz w:val="24"/>
        </w:rPr>
        <w:tab/>
        <w:t>completed by the tenderer and submitted with the tender documents.</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3.</w:t>
      </w:r>
      <w:r w:rsidRPr="00BA763A">
        <w:rPr>
          <w:rFonts w:ascii="Bookman Old Style" w:hAnsi="Bookman Old Style"/>
          <w:sz w:val="24"/>
        </w:rPr>
        <w:tab/>
        <w:t>Tender Security Form</w:t>
      </w:r>
      <w:r w:rsidRPr="00BA763A">
        <w:rPr>
          <w:rFonts w:ascii="Bookman Old Style" w:hAnsi="Bookman Old Style"/>
          <w:sz w:val="24"/>
        </w:rPr>
        <w:tab/>
        <w:t>-</w:t>
      </w:r>
      <w:r w:rsidRPr="00BA763A">
        <w:rPr>
          <w:rFonts w:ascii="Bookman Old Style" w:hAnsi="Bookman Old Style"/>
          <w:sz w:val="24"/>
        </w:rPr>
        <w:tab/>
        <w:t xml:space="preserve">When required by the tender </w:t>
      </w:r>
      <w:r w:rsidRPr="00BA763A">
        <w:rPr>
          <w:rFonts w:ascii="Bookman Old Style" w:hAnsi="Bookman Old Style"/>
          <w:sz w:val="24"/>
        </w:rPr>
        <w:tab/>
        <w:t xml:space="preserve">documents the tender shall provide the tender security either in the </w:t>
      </w:r>
      <w:r w:rsidRPr="00BA763A">
        <w:rPr>
          <w:rFonts w:ascii="Bookman Old Style" w:hAnsi="Bookman Old Style"/>
          <w:sz w:val="24"/>
        </w:rPr>
        <w:tab/>
        <w:t xml:space="preserve">form included herein or in another format acceptable to the procuring </w:t>
      </w:r>
      <w:r w:rsidRPr="00BA763A">
        <w:rPr>
          <w:rFonts w:ascii="Bookman Old Style" w:hAnsi="Bookman Old Style"/>
          <w:sz w:val="24"/>
        </w:rPr>
        <w:tab/>
        <w:t>entity.</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4.</w:t>
      </w:r>
      <w:r w:rsidRPr="00BA763A">
        <w:rPr>
          <w:rFonts w:ascii="Bookman Old Style" w:hAnsi="Bookman Old Style"/>
          <w:sz w:val="24"/>
        </w:rPr>
        <w:tab/>
        <w:t>Contract Form</w:t>
      </w:r>
      <w:r w:rsidRPr="00BA763A">
        <w:rPr>
          <w:rFonts w:ascii="Bookman Old Style" w:hAnsi="Bookman Old Style"/>
          <w:sz w:val="24"/>
        </w:rPr>
        <w:tab/>
        <w:t>-</w:t>
      </w:r>
      <w:r w:rsidRPr="00BA763A">
        <w:rPr>
          <w:rFonts w:ascii="Bookman Old Style" w:hAnsi="Bookman Old Style"/>
          <w:sz w:val="24"/>
        </w:rPr>
        <w:tab/>
        <w:t xml:space="preserve">The Contract Form shall not be completed </w:t>
      </w:r>
      <w:r w:rsidRPr="00BA763A">
        <w:rPr>
          <w:rFonts w:ascii="Bookman Old Style" w:hAnsi="Bookman Old Style"/>
          <w:sz w:val="24"/>
        </w:rPr>
        <w:tab/>
        <w:t xml:space="preserve">by the tenderer at the time of submitting the tender.  The Contract </w:t>
      </w:r>
      <w:r w:rsidRPr="00BA763A">
        <w:rPr>
          <w:rFonts w:ascii="Bookman Old Style" w:hAnsi="Bookman Old Style"/>
          <w:sz w:val="24"/>
        </w:rPr>
        <w:tab/>
        <w:t xml:space="preserve">Form shall be completed after contract award and should incorporate </w:t>
      </w:r>
      <w:r w:rsidRPr="00BA763A">
        <w:rPr>
          <w:rFonts w:ascii="Bookman Old Style" w:hAnsi="Bookman Old Style"/>
          <w:sz w:val="24"/>
        </w:rPr>
        <w:tab/>
        <w:t>the accepted contract price.</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5.</w:t>
      </w:r>
      <w:r w:rsidRPr="00BA763A">
        <w:rPr>
          <w:rFonts w:ascii="Bookman Old Style" w:hAnsi="Bookman Old Style"/>
          <w:sz w:val="24"/>
        </w:rPr>
        <w:tab/>
        <w:t>Performance Security Form</w:t>
      </w:r>
      <w:r w:rsidRPr="00BA763A">
        <w:rPr>
          <w:rFonts w:ascii="Bookman Old Style" w:hAnsi="Bookman Old Style"/>
          <w:sz w:val="24"/>
        </w:rPr>
        <w:tab/>
        <w:t>-</w:t>
      </w:r>
      <w:r w:rsidRPr="00BA763A">
        <w:rPr>
          <w:rFonts w:ascii="Bookman Old Style" w:hAnsi="Bookman Old Style"/>
          <w:sz w:val="24"/>
        </w:rPr>
        <w:tab/>
        <w:t xml:space="preserve">The performance security form </w:t>
      </w:r>
      <w:r w:rsidRPr="00BA763A">
        <w:rPr>
          <w:rFonts w:ascii="Bookman Old Style" w:hAnsi="Bookman Old Style"/>
          <w:sz w:val="24"/>
        </w:rPr>
        <w:tab/>
        <w:t xml:space="preserve">should not be completed by the tenderers at the time of tender </w:t>
      </w:r>
      <w:r w:rsidRPr="00BA763A">
        <w:rPr>
          <w:rFonts w:ascii="Bookman Old Style" w:hAnsi="Bookman Old Style"/>
          <w:sz w:val="24"/>
        </w:rPr>
        <w:tab/>
        <w:t xml:space="preserve">preparation.  Only the successful tenderer will be required to provide </w:t>
      </w:r>
      <w:r w:rsidRPr="00BA763A">
        <w:rPr>
          <w:rFonts w:ascii="Bookman Old Style" w:hAnsi="Bookman Old Style"/>
          <w:sz w:val="24"/>
        </w:rPr>
        <w:tab/>
        <w:t xml:space="preserve">performance security in the form provided herein or in another form </w:t>
      </w:r>
      <w:r w:rsidRPr="00BA763A">
        <w:rPr>
          <w:rFonts w:ascii="Bookman Old Style" w:hAnsi="Bookman Old Style"/>
          <w:sz w:val="24"/>
        </w:rPr>
        <w:tab/>
        <w:t>acceptable to the procuring entity.</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6.</w:t>
      </w:r>
      <w:r w:rsidRPr="00BA763A">
        <w:rPr>
          <w:rFonts w:ascii="Bookman Old Style" w:hAnsi="Bookman Old Style"/>
          <w:sz w:val="24"/>
        </w:rPr>
        <w:tab/>
        <w:t>Bank Guarantee for Advance Payment Form</w:t>
      </w:r>
      <w:r w:rsidRPr="00BA763A">
        <w:rPr>
          <w:rFonts w:ascii="Bookman Old Style" w:hAnsi="Bookman Old Style"/>
          <w:sz w:val="24"/>
        </w:rPr>
        <w:tab/>
        <w:t>-</w:t>
      </w:r>
      <w:r w:rsidRPr="00BA763A">
        <w:rPr>
          <w:rFonts w:ascii="Bookman Old Style" w:hAnsi="Bookman Old Style"/>
          <w:sz w:val="24"/>
        </w:rPr>
        <w:tab/>
        <w:t xml:space="preserve">When Advance </w:t>
      </w:r>
      <w:r w:rsidRPr="00BA763A">
        <w:rPr>
          <w:rFonts w:ascii="Bookman Old Style" w:hAnsi="Bookman Old Style"/>
          <w:sz w:val="24"/>
        </w:rPr>
        <w:tab/>
        <w:t xml:space="preserve">payment is requested for by the successful bidder and agreed by the </w:t>
      </w:r>
      <w:r w:rsidRPr="00BA763A">
        <w:rPr>
          <w:rFonts w:ascii="Bookman Old Style" w:hAnsi="Bookman Old Style"/>
          <w:sz w:val="24"/>
        </w:rPr>
        <w:tab/>
        <w:t xml:space="preserve">procuring entity, this form must be completed fully and duly signed </w:t>
      </w:r>
      <w:r w:rsidRPr="00BA763A">
        <w:rPr>
          <w:rFonts w:ascii="Bookman Old Style" w:hAnsi="Bookman Old Style"/>
          <w:sz w:val="24"/>
        </w:rPr>
        <w:tab/>
        <w:t>by the authorized officials of the bank.</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7.</w:t>
      </w:r>
      <w:r w:rsidRPr="00BA763A">
        <w:rPr>
          <w:rFonts w:ascii="Bookman Old Style" w:hAnsi="Bookman Old Style"/>
          <w:sz w:val="24"/>
        </w:rPr>
        <w:tab/>
        <w:t>Manufacturers Authorization Form</w:t>
      </w:r>
      <w:r w:rsidRPr="00BA763A">
        <w:rPr>
          <w:rFonts w:ascii="Bookman Old Style" w:hAnsi="Bookman Old Style"/>
          <w:sz w:val="24"/>
        </w:rPr>
        <w:tab/>
        <w:t>-</w:t>
      </w:r>
      <w:r w:rsidRPr="00BA763A">
        <w:rPr>
          <w:rFonts w:ascii="Bookman Old Style" w:hAnsi="Bookman Old Style"/>
          <w:sz w:val="24"/>
        </w:rPr>
        <w:tab/>
        <w:t xml:space="preserve">When required by the </w:t>
      </w:r>
      <w:r w:rsidRPr="00BA763A">
        <w:rPr>
          <w:rFonts w:ascii="Bookman Old Style" w:hAnsi="Bookman Old Style"/>
          <w:sz w:val="24"/>
        </w:rPr>
        <w:tab/>
        <w:t xml:space="preserve">ender documents this form must be completed and submitted with the </w:t>
      </w:r>
      <w:r w:rsidRPr="00BA763A">
        <w:rPr>
          <w:rFonts w:ascii="Bookman Old Style" w:hAnsi="Bookman Old Style"/>
          <w:sz w:val="24"/>
        </w:rPr>
        <w:tab/>
        <w:t xml:space="preserve">tender documents.  This form will be completed by the manufacturer </w:t>
      </w:r>
      <w:r w:rsidRPr="00BA763A">
        <w:rPr>
          <w:rFonts w:ascii="Bookman Old Style" w:hAnsi="Bookman Old Style"/>
          <w:sz w:val="24"/>
        </w:rPr>
        <w:tab/>
        <w:t>of the goods where the tenderer is an agent.</w:t>
      </w:r>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br w:type="page"/>
      </w:r>
    </w:p>
    <w:p w:rsidR="00E76F21" w:rsidRPr="00BA763A" w:rsidRDefault="00E76F21" w:rsidP="00E76F21">
      <w:pPr>
        <w:pStyle w:val="Heading2"/>
        <w:jc w:val="center"/>
        <w:rPr>
          <w:rFonts w:ascii="Bookman Old Style" w:hAnsi="Bookman Old Style"/>
          <w:sz w:val="24"/>
        </w:rPr>
      </w:pPr>
      <w:bookmarkStart w:id="67" w:name="_Toc18400665"/>
      <w:r w:rsidRPr="00BA763A">
        <w:rPr>
          <w:rFonts w:ascii="Bookman Old Style" w:hAnsi="Bookman Old Style"/>
          <w:sz w:val="24"/>
        </w:rPr>
        <w:lastRenderedPageBreak/>
        <w:t>FORM OF TENDER</w:t>
      </w:r>
      <w:bookmarkEnd w:id="67"/>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 xml:space="preserve">Date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widowControl w:val="0"/>
        <w:autoSpaceDE w:val="0"/>
        <w:autoSpaceDN w:val="0"/>
        <w:adjustRightInd w:val="0"/>
        <w:ind w:right="435"/>
        <w:rPr>
          <w:rFonts w:ascii="Bookman Old Style" w:hAnsi="Bookman Old Style"/>
          <w:sz w:val="12"/>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widowControl w:val="0"/>
        <w:autoSpaceDE w:val="0"/>
        <w:autoSpaceDN w:val="0"/>
        <w:adjustRightInd w:val="0"/>
        <w:ind w:right="435"/>
        <w:jc w:val="right"/>
        <w:rPr>
          <w:rFonts w:ascii="Bookman Old Style" w:hAnsi="Bookman Old Style"/>
          <w:b/>
          <w:bCs/>
          <w:spacing w:val="1"/>
        </w:rPr>
      </w:pPr>
      <w:r w:rsidRPr="00BA763A">
        <w:rPr>
          <w:rFonts w:ascii="Bookman Old Style" w:hAnsi="Bookman Old Style"/>
          <w:b/>
          <w:bCs/>
          <w:spacing w:val="1"/>
        </w:rPr>
        <w:t>TENDER NO. EACC</w:t>
      </w:r>
      <w:r w:rsidR="00644813">
        <w:rPr>
          <w:rFonts w:ascii="Bookman Old Style" w:hAnsi="Bookman Old Style"/>
          <w:b/>
          <w:bCs/>
          <w:spacing w:val="-1"/>
        </w:rPr>
        <w:t>/</w:t>
      </w:r>
      <w:r w:rsidR="00933E7F">
        <w:rPr>
          <w:rFonts w:ascii="Bookman Old Style" w:hAnsi="Bookman Old Style"/>
          <w:b/>
          <w:bCs/>
          <w:spacing w:val="-1"/>
        </w:rPr>
        <w:t>19</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644813">
        <w:rPr>
          <w:rFonts w:ascii="Bookman Old Style" w:hAnsi="Bookman Old Style"/>
          <w:b/>
          <w:bCs/>
          <w:spacing w:val="2"/>
        </w:rPr>
        <w:t>9</w:t>
      </w:r>
      <w:r w:rsidRPr="00BA763A">
        <w:rPr>
          <w:rFonts w:ascii="Bookman Old Style" w:hAnsi="Bookman Old Style"/>
          <w:b/>
          <w:bCs/>
          <w:spacing w:val="2"/>
        </w:rPr>
        <w:t>-2</w:t>
      </w:r>
      <w:r w:rsidR="00644813">
        <w:rPr>
          <w:rFonts w:ascii="Bookman Old Style" w:hAnsi="Bookman Old Style"/>
          <w:b/>
          <w:bCs/>
          <w:spacing w:val="2"/>
        </w:rPr>
        <w:t>020</w:t>
      </w:r>
    </w:p>
    <w:p w:rsidR="00E76F21" w:rsidRPr="00BA763A" w:rsidRDefault="00E76F21" w:rsidP="00E76F21">
      <w:pPr>
        <w:pStyle w:val="BodyText"/>
        <w:rPr>
          <w:rFonts w:ascii="Bookman Old Style" w:hAnsi="Bookman Old Style"/>
          <w:sz w:val="16"/>
        </w:rPr>
      </w:pPr>
    </w:p>
    <w:p w:rsidR="00E76F21" w:rsidRPr="00BA763A" w:rsidRDefault="00E76F21" w:rsidP="00E76F21">
      <w:pPr>
        <w:pStyle w:val="BodyText"/>
        <w:rPr>
          <w:rFonts w:ascii="Bookman Old Style" w:hAnsi="Bookman Old Style"/>
          <w:b/>
          <w:sz w:val="24"/>
        </w:rPr>
      </w:pPr>
      <w:r w:rsidRPr="00BA763A">
        <w:rPr>
          <w:rFonts w:ascii="Bookman Old Style" w:hAnsi="Bookman Old Style"/>
          <w:sz w:val="24"/>
        </w:rPr>
        <w:t xml:space="preserve">To: </w:t>
      </w:r>
      <w:r w:rsidRPr="00BA763A">
        <w:rPr>
          <w:rFonts w:ascii="Bookman Old Style" w:hAnsi="Bookman Old Style"/>
          <w:sz w:val="24"/>
        </w:rPr>
        <w:tab/>
      </w:r>
      <w:r w:rsidRPr="00BA763A">
        <w:rPr>
          <w:rFonts w:ascii="Bookman Old Style" w:hAnsi="Bookman Old Style"/>
          <w:b/>
          <w:sz w:val="24"/>
        </w:rPr>
        <w:t>THE SECRETARY/CEO</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Ethics and Anti-Corruption Commission,</w:t>
      </w:r>
    </w:p>
    <w:p w:rsidR="00E76F21" w:rsidRPr="00BA763A" w:rsidRDefault="00E76F21" w:rsidP="00E76F21">
      <w:pPr>
        <w:tabs>
          <w:tab w:val="left" w:pos="-720"/>
          <w:tab w:val="left" w:pos="0"/>
        </w:tabs>
        <w:suppressAutoHyphens/>
        <w:jc w:val="both"/>
        <w:rPr>
          <w:rFonts w:ascii="Bookman Old Style" w:hAnsi="Bookman Old Style"/>
          <w:b/>
          <w:spacing w:val="-3"/>
          <w:lang w:val="en-GB"/>
        </w:rPr>
      </w:pPr>
      <w:r w:rsidRPr="00BA763A">
        <w:rPr>
          <w:rFonts w:ascii="Bookman Old Style" w:hAnsi="Bookman Old Style"/>
          <w:b/>
          <w:spacing w:val="-3"/>
          <w:lang w:val="en-GB"/>
        </w:rPr>
        <w:tab/>
        <w:t>P. O. Box 61130 - 00200</w:t>
      </w:r>
    </w:p>
    <w:p w:rsidR="00E76F21" w:rsidRPr="00BA763A" w:rsidRDefault="00E76F21" w:rsidP="00E76F21">
      <w:pPr>
        <w:tabs>
          <w:tab w:val="left" w:pos="-720"/>
          <w:tab w:val="left" w:pos="0"/>
        </w:tabs>
        <w:suppressAutoHyphens/>
        <w:jc w:val="both"/>
        <w:rPr>
          <w:rFonts w:ascii="Bookman Old Style" w:hAnsi="Bookman Old Style"/>
          <w:b/>
          <w:bCs/>
          <w:color w:val="FF0000"/>
          <w:spacing w:val="-3"/>
          <w:lang w:val="en-GB"/>
        </w:rPr>
      </w:pPr>
      <w:r w:rsidRPr="00BA763A">
        <w:rPr>
          <w:rFonts w:ascii="Bookman Old Style" w:hAnsi="Bookman Old Style"/>
          <w:b/>
          <w:spacing w:val="-3"/>
          <w:lang w:val="en-GB"/>
        </w:rPr>
        <w:tab/>
      </w:r>
      <w:r w:rsidRPr="00BA763A">
        <w:rPr>
          <w:rFonts w:ascii="Bookman Old Style" w:hAnsi="Bookman Old Style"/>
          <w:b/>
          <w:bCs/>
          <w:spacing w:val="-3"/>
          <w:lang w:val="en-GB"/>
        </w:rPr>
        <w:t>NAIROBI</w:t>
      </w:r>
    </w:p>
    <w:p w:rsidR="00E76F21" w:rsidRPr="00BA763A" w:rsidRDefault="00E76F21" w:rsidP="00E76F21">
      <w:pPr>
        <w:pStyle w:val="BodyText"/>
        <w:rPr>
          <w:rFonts w:ascii="Bookman Old Style" w:hAnsi="Bookman Old Style"/>
          <w:sz w:val="12"/>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Gentlemen and/or Ladies:</w:t>
      </w:r>
    </w:p>
    <w:p w:rsidR="00E76F21" w:rsidRPr="00BA763A" w:rsidRDefault="00E76F21" w:rsidP="00E76F21">
      <w:pPr>
        <w:pStyle w:val="BodyText"/>
        <w:rPr>
          <w:rFonts w:ascii="Bookman Old Style" w:hAnsi="Bookman Old Style"/>
          <w:sz w:val="12"/>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1. Having examined the tender documents including Addenda</w:t>
      </w:r>
    </w:p>
    <w:p w:rsidR="00E76F21" w:rsidRPr="00BA763A" w:rsidRDefault="00E76F21" w:rsidP="00E76F21">
      <w:pPr>
        <w:rPr>
          <w:rFonts w:ascii="Bookman Old Style" w:hAnsi="Bookman Old Style"/>
        </w:rPr>
      </w:pPr>
      <w:r w:rsidRPr="00BA763A">
        <w:rPr>
          <w:rFonts w:ascii="Bookman Old Style" w:hAnsi="Bookman Old Style"/>
        </w:rPr>
        <w:t xml:space="preserve">Nos. ………………………………. </w:t>
      </w:r>
      <w:r w:rsidRPr="00BA763A">
        <w:rPr>
          <w:rFonts w:ascii="Bookman Old Style" w:hAnsi="Bookman Old Style"/>
          <w:i/>
          <w:iCs/>
        </w:rPr>
        <w:t>[Insert numbers</w:t>
      </w:r>
      <w:proofErr w:type="gramStart"/>
      <w:r w:rsidRPr="00BA763A">
        <w:rPr>
          <w:rFonts w:ascii="Bookman Old Style" w:hAnsi="Bookman Old Style"/>
          <w:i/>
          <w:iCs/>
        </w:rPr>
        <w:t>].</w:t>
      </w:r>
      <w:r w:rsidRPr="00BA763A">
        <w:rPr>
          <w:rFonts w:ascii="Bookman Old Style" w:hAnsi="Bookman Old Style"/>
        </w:rPr>
        <w:t>the</w:t>
      </w:r>
      <w:proofErr w:type="gramEnd"/>
      <w:r w:rsidRPr="00BA763A">
        <w:rPr>
          <w:rFonts w:ascii="Bookman Old Style" w:hAnsi="Bookman Old Style"/>
        </w:rPr>
        <w:t xml:space="preserve"> receipt of which is hereby duly acknowledged, we, the undersigned, offer to Provide maintenance </w:t>
      </w:r>
      <w:r w:rsidR="00E25F95">
        <w:rPr>
          <w:rFonts w:ascii="Bookman Old Style" w:hAnsi="Bookman Old Style"/>
        </w:rPr>
        <w:t xml:space="preserve">and Servicing of security Items </w:t>
      </w:r>
      <w:r w:rsidRPr="00BA763A">
        <w:rPr>
          <w:rFonts w:ascii="Bookman Old Style" w:hAnsi="Bookman Old Style"/>
        </w:rPr>
        <w:t>in conformity with the said tender documents for the sum of …………………………………………………………. (</w:t>
      </w:r>
      <w:r w:rsidRPr="00BA763A">
        <w:rPr>
          <w:rFonts w:ascii="Bookman Old Style" w:hAnsi="Bookman Old Style"/>
          <w:i/>
          <w:iCs/>
        </w:rPr>
        <w:t>total tender amount in words and figures</w:t>
      </w:r>
      <w:r w:rsidRPr="00BA763A">
        <w:rPr>
          <w:rFonts w:ascii="Bookman Old Style" w:hAnsi="Bookman Old Style"/>
        </w:rPr>
        <w:t>) or such other sums as may be ascertained in accordance with the Schedule of Prices attached herewith and made part of this Tender.</w:t>
      </w:r>
    </w:p>
    <w:p w:rsidR="00E76F21" w:rsidRPr="00BA763A" w:rsidRDefault="00E76F21" w:rsidP="00E76F21">
      <w:pPr>
        <w:pStyle w:val="BodyText"/>
        <w:jc w:val="both"/>
        <w:rPr>
          <w:rFonts w:ascii="Bookman Old Style" w:hAnsi="Bookman Old Style"/>
          <w:sz w:val="18"/>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2.  We undertake, if our Tender is accepted, to deliver install and commission the equipment in accordance with the delivery schedule specified in the Schedule of Requirements.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i/>
          <w:iCs/>
          <w:sz w:val="24"/>
        </w:rPr>
      </w:pPr>
      <w:r w:rsidRPr="00BA763A">
        <w:rPr>
          <w:rFonts w:ascii="Bookman Old Style" w:hAnsi="Bookman Old Style"/>
          <w:sz w:val="24"/>
        </w:rPr>
        <w:tab/>
        <w:t xml:space="preserve">3.  If our Tender is accepted, we will obtain the guarantee of a bank in a sum of equivalent to </w:t>
      </w:r>
      <w:r w:rsidRPr="00BA763A">
        <w:rPr>
          <w:rFonts w:ascii="Bookman Old Style" w:hAnsi="Bookman Old Style"/>
          <w:b/>
          <w:sz w:val="24"/>
          <w:u w:val="single"/>
        </w:rPr>
        <w:t>10 %</w:t>
      </w:r>
      <w:r w:rsidRPr="00BA763A">
        <w:rPr>
          <w:rFonts w:ascii="Bookman Old Style" w:hAnsi="Bookman Old Style"/>
          <w:sz w:val="24"/>
        </w:rPr>
        <w:t xml:space="preserve"> of the Contract Price for the due performance of the Contract, in the form prescribed by ………………. ……………</w:t>
      </w:r>
      <w:proofErr w:type="gramStart"/>
      <w:r w:rsidRPr="00BA763A">
        <w:rPr>
          <w:rFonts w:ascii="Bookman Old Style" w:hAnsi="Bookman Old Style"/>
          <w:sz w:val="24"/>
        </w:rPr>
        <w:t>….(</w:t>
      </w:r>
      <w:proofErr w:type="gramEnd"/>
      <w:r w:rsidRPr="00BA763A">
        <w:rPr>
          <w:rFonts w:ascii="Bookman Old Style" w:hAnsi="Bookman Old Style"/>
          <w:sz w:val="24"/>
        </w:rPr>
        <w:t xml:space="preserve"> </w:t>
      </w:r>
      <w:r w:rsidRPr="00BA763A">
        <w:rPr>
          <w:rFonts w:ascii="Bookman Old Style" w:hAnsi="Bookman Old Style"/>
          <w:i/>
          <w:iCs/>
          <w:sz w:val="24"/>
        </w:rPr>
        <w:t>Procuring entity).</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 xml:space="preserve">4.  We agree to a bid by this Tender for a period of </w:t>
      </w:r>
      <w:r w:rsidRPr="00BA763A">
        <w:rPr>
          <w:rFonts w:ascii="Bookman Old Style" w:hAnsi="Bookman Old Style"/>
          <w:b/>
          <w:sz w:val="24"/>
          <w:u w:val="single"/>
        </w:rPr>
        <w:t>120 days</w:t>
      </w:r>
      <w:r w:rsidRPr="00BA763A">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E76F21" w:rsidRPr="00BA763A" w:rsidRDefault="00E76F21" w:rsidP="00E76F21">
      <w:pPr>
        <w:pStyle w:val="BodyText"/>
        <w:jc w:val="both"/>
        <w:rPr>
          <w:rFonts w:ascii="Bookman Old Style" w:hAnsi="Bookman Old Style"/>
          <w:sz w:val="2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ab/>
        <w:t>6.  We understand that you are not bound to accept the lowest or any tender you may receive.</w:t>
      </w:r>
    </w:p>
    <w:p w:rsidR="00E76F21" w:rsidRPr="00BA763A" w:rsidRDefault="00E76F21" w:rsidP="00E76F21">
      <w:pPr>
        <w:pStyle w:val="BodyText"/>
        <w:jc w:val="both"/>
        <w:rPr>
          <w:rFonts w:ascii="Bookman Old Style" w:hAnsi="Bookman Old Style"/>
          <w:sz w:val="14"/>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 xml:space="preserve">Dated this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day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 xml:space="preserve"> 20 </w:t>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BodyText"/>
        <w:jc w:val="both"/>
        <w:rPr>
          <w:rFonts w:ascii="Bookman Old Style" w:hAnsi="Bookman Old Style"/>
          <w:sz w:val="14"/>
        </w:rPr>
      </w:pPr>
    </w:p>
    <w:p w:rsidR="00E76F21" w:rsidRPr="00BA763A" w:rsidRDefault="00E76F21" w:rsidP="00E76F21">
      <w:pPr>
        <w:pStyle w:val="BodyText"/>
        <w:jc w:val="both"/>
        <w:rPr>
          <w:rFonts w:ascii="Bookman Old Style" w:hAnsi="Bookman Old Style"/>
          <w:sz w:val="12"/>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[Signature]</w:t>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r>
      <w:r w:rsidRPr="00BA763A">
        <w:rPr>
          <w:rFonts w:ascii="Bookman Old Style" w:hAnsi="Bookman Old Style"/>
          <w:sz w:val="24"/>
        </w:rPr>
        <w:tab/>
        <w:t>[In the capacity of]</w:t>
      </w:r>
    </w:p>
    <w:p w:rsidR="00E76F21" w:rsidRPr="00BA763A" w:rsidRDefault="00E76F21" w:rsidP="00E76F21">
      <w:pPr>
        <w:pStyle w:val="BodyText"/>
        <w:jc w:val="both"/>
        <w:rPr>
          <w:rFonts w:ascii="Bookman Old Style" w:hAnsi="Bookman Old Style"/>
          <w:sz w:val="8"/>
        </w:rPr>
      </w:pPr>
    </w:p>
    <w:p w:rsidR="00E76F21" w:rsidRPr="00BA763A" w:rsidRDefault="00E76F21" w:rsidP="001E1424">
      <w:pPr>
        <w:pStyle w:val="BodyText"/>
        <w:jc w:val="both"/>
        <w:rPr>
          <w:rFonts w:ascii="Bookman Old Style" w:hAnsi="Bookman Old Style"/>
          <w:sz w:val="24"/>
        </w:rPr>
      </w:pPr>
      <w:r w:rsidRPr="00BA763A">
        <w:rPr>
          <w:rFonts w:ascii="Bookman Old Style" w:hAnsi="Bookman Old Style"/>
          <w:sz w:val="24"/>
        </w:rPr>
        <w:t xml:space="preserve">Duly authorized to sign tender for an on behalf of </w:t>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r w:rsidRPr="00BA763A">
        <w:rPr>
          <w:rFonts w:ascii="Bookman Old Style" w:hAnsi="Bookman Old Style"/>
          <w:sz w:val="24"/>
          <w:u w:val="single"/>
        </w:rPr>
        <w:tab/>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68" w:name="_Toc18400666"/>
      <w:r w:rsidRPr="00BA763A">
        <w:rPr>
          <w:rFonts w:ascii="Bookman Old Style" w:hAnsi="Bookman Old Style"/>
          <w:sz w:val="24"/>
        </w:rPr>
        <w:lastRenderedPageBreak/>
        <w:t>8.2</w:t>
      </w:r>
      <w:r w:rsidRPr="00BA763A">
        <w:rPr>
          <w:rFonts w:ascii="Bookman Old Style" w:hAnsi="Bookman Old Style"/>
          <w:sz w:val="24"/>
        </w:rPr>
        <w:tab/>
        <w:t>CONFIDENTIAL BUSINESS QUESTIONNAIRE FORM</w:t>
      </w:r>
      <w:bookmarkEnd w:id="68"/>
    </w:p>
    <w:p w:rsidR="00E76F21" w:rsidRPr="00BA763A" w:rsidRDefault="00E76F21" w:rsidP="00E76F21">
      <w:pPr>
        <w:pStyle w:val="BodyText"/>
        <w:rPr>
          <w:rFonts w:ascii="Bookman Old Style" w:hAnsi="Bookman Old Style"/>
          <w:sz w:val="24"/>
        </w:rPr>
      </w:pP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 xml:space="preserve"> </w:t>
      </w:r>
      <w:r w:rsidRPr="00BA763A">
        <w:rPr>
          <w:rFonts w:ascii="Bookman Old Style" w:hAnsi="Bookman Old Style"/>
          <w:sz w:val="24"/>
        </w:rPr>
        <w:tab/>
        <w:t xml:space="preserve">You are requested to give the particulars indicated in Part 1 and either </w:t>
      </w:r>
      <w:r w:rsidRPr="00BA763A">
        <w:rPr>
          <w:rFonts w:ascii="Bookman Old Style" w:hAnsi="Bookman Old Style"/>
          <w:sz w:val="24"/>
        </w:rPr>
        <w:tab/>
        <w:t>Part 2(a), 2(b) or 2 (c) whichever applied to your type of business</w:t>
      </w:r>
    </w:p>
    <w:p w:rsidR="00E76F21" w:rsidRPr="00BA763A" w:rsidRDefault="00E76F21" w:rsidP="00E76F21">
      <w:pPr>
        <w:pStyle w:val="BodyText"/>
        <w:rPr>
          <w:rFonts w:ascii="Bookman Old Style" w:hAnsi="Bookman Old Style"/>
          <w:sz w:val="24"/>
        </w:rPr>
      </w:pPr>
      <w:r w:rsidRPr="00BA763A">
        <w:rPr>
          <w:rFonts w:ascii="Bookman Old Style" w:hAnsi="Bookman Old Style"/>
          <w:sz w:val="24"/>
        </w:rPr>
        <w:tab/>
        <w:t xml:space="preserve">You are advised that it is a serious offence to give false information </w:t>
      </w:r>
      <w:r w:rsidRPr="00BA763A">
        <w:rPr>
          <w:rFonts w:ascii="Bookman Old Style" w:hAnsi="Bookman Old Style"/>
          <w:sz w:val="24"/>
        </w:rPr>
        <w:tab/>
        <w:t>on this form</w:t>
      </w:r>
    </w:p>
    <w:p w:rsidR="00E76F21" w:rsidRPr="00BA763A" w:rsidRDefault="00E76F21" w:rsidP="00E76F21">
      <w:pPr>
        <w:pStyle w:val="BodyText"/>
        <w:rPr>
          <w:rFonts w:ascii="Bookman Old Style" w:hAnsi="Bookman Old Style"/>
          <w:sz w:val="24"/>
        </w:rPr>
      </w:pPr>
    </w:p>
    <w:tbl>
      <w:tblPr>
        <w:tblW w:w="107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E76F21" w:rsidRPr="00BA763A" w:rsidTr="00D01DF7">
        <w:trPr>
          <w:trHeight w:val="2960"/>
        </w:trPr>
        <w:tc>
          <w:tcPr>
            <w:tcW w:w="10780" w:type="dxa"/>
          </w:tcPr>
          <w:p w:rsidR="00E76F21" w:rsidRPr="00BA763A" w:rsidRDefault="00E76F21" w:rsidP="00B40F83">
            <w:pPr>
              <w:pStyle w:val="BodyText"/>
              <w:rPr>
                <w:rFonts w:ascii="Bookman Old Style" w:hAnsi="Bookman Old Style"/>
                <w:i/>
                <w:iCs/>
                <w:sz w:val="24"/>
              </w:rPr>
            </w:pPr>
            <w:r w:rsidRPr="00BA763A">
              <w:rPr>
                <w:rFonts w:ascii="Bookman Old Style" w:hAnsi="Bookman Old Style"/>
                <w:i/>
                <w:iCs/>
                <w:sz w:val="24"/>
              </w:rPr>
              <w:t>Part 1 – General:</w:t>
            </w:r>
          </w:p>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Business Name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Location of business premises.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Plot No………………………………………………… Street/Road ………………………………………</w:t>
            </w:r>
            <w:proofErr w:type="gramStart"/>
            <w:r w:rsidRPr="00BA763A">
              <w:rPr>
                <w:rFonts w:ascii="Bookman Old Style" w:hAnsi="Bookman Old Style"/>
                <w:sz w:val="24"/>
              </w:rPr>
              <w:t>…..</w:t>
            </w:r>
            <w:proofErr w:type="gramEnd"/>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Postal Address ……………………</w:t>
            </w:r>
            <w:proofErr w:type="gramStart"/>
            <w:r w:rsidRPr="00BA763A">
              <w:rPr>
                <w:rFonts w:ascii="Bookman Old Style" w:hAnsi="Bookman Old Style"/>
                <w:sz w:val="24"/>
              </w:rPr>
              <w:t>…..</w:t>
            </w:r>
            <w:proofErr w:type="gramEnd"/>
            <w:r w:rsidRPr="00BA763A">
              <w:rPr>
                <w:rFonts w:ascii="Bookman Old Style" w:hAnsi="Bookman Old Style"/>
                <w:sz w:val="24"/>
              </w:rPr>
              <w:t xml:space="preserve"> Tel No. …………………. Fax ………………. E mail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Nature of Business …………………………………………………………………………………………</w:t>
            </w:r>
            <w:proofErr w:type="gramStart"/>
            <w:r w:rsidRPr="00BA763A">
              <w:rPr>
                <w:rFonts w:ascii="Bookman Old Style" w:hAnsi="Bookman Old Style"/>
                <w:sz w:val="24"/>
              </w:rPr>
              <w:t>…..</w:t>
            </w:r>
            <w:proofErr w:type="gramEnd"/>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Registration Certificate No.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Maximum value of business which you can handle at any one time – </w:t>
            </w:r>
            <w:proofErr w:type="spellStart"/>
            <w:r w:rsidR="0025408C">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Name of your bankers ……………………………………</w:t>
            </w:r>
            <w:proofErr w:type="gramStart"/>
            <w:r w:rsidRPr="00BA763A">
              <w:rPr>
                <w:rFonts w:ascii="Bookman Old Style" w:hAnsi="Bookman Old Style"/>
                <w:sz w:val="24"/>
              </w:rPr>
              <w:t>…..</w:t>
            </w:r>
            <w:proofErr w:type="gramEnd"/>
            <w:r w:rsidRPr="00BA763A">
              <w:rPr>
                <w:rFonts w:ascii="Bookman Old Style" w:hAnsi="Bookman Old Style"/>
                <w:sz w:val="24"/>
              </w:rPr>
              <w:t xml:space="preserve"> Branch ………………………………………</w:t>
            </w:r>
          </w:p>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p>
        </w:tc>
      </w:tr>
    </w:tbl>
    <w:p w:rsidR="00E76F21" w:rsidRPr="00BA763A" w:rsidRDefault="00E76F21" w:rsidP="00E76F21">
      <w:pPr>
        <w:pStyle w:val="BodyText"/>
        <w:rPr>
          <w:rFonts w:ascii="Bookman Old Style" w:hAnsi="Bookman Old Style"/>
          <w:sz w:val="24"/>
        </w:rPr>
      </w:pPr>
    </w:p>
    <w:tbl>
      <w:tblPr>
        <w:tblW w:w="106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889"/>
        <w:gridCol w:w="86"/>
      </w:tblGrid>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(a) – Sole Proprietor</w:t>
            </w: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Your name in full ……</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r w:rsidR="00E76F21" w:rsidRPr="00BA763A">
              <w:rPr>
                <w:rFonts w:ascii="Bookman Old Style" w:hAnsi="Bookman Old Style"/>
                <w:sz w:val="24"/>
              </w:rPr>
              <w:t xml:space="preserve"> Age ……………………</w:t>
            </w:r>
            <w:proofErr w:type="gramStart"/>
            <w:r w:rsidR="00E76F21" w:rsidRPr="00BA763A">
              <w:rPr>
                <w:rFonts w:ascii="Bookman Old Style" w:hAnsi="Bookman Old Style"/>
                <w:sz w:val="24"/>
              </w:rPr>
              <w:t>…..</w:t>
            </w:r>
            <w:proofErr w:type="gramEnd"/>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Nationality ……………</w:t>
            </w:r>
            <w:r w:rsidR="00E76F21" w:rsidRPr="00BA763A">
              <w:rPr>
                <w:rFonts w:ascii="Bookman Old Style" w:hAnsi="Bookman Old Style"/>
                <w:sz w:val="24"/>
              </w:rPr>
              <w:t>………… Country of origin …………………………………….</w:t>
            </w:r>
          </w:p>
          <w:p w:rsidR="00E76F21" w:rsidRPr="00BA763A" w:rsidRDefault="00545257" w:rsidP="007B1261">
            <w:pPr>
              <w:pStyle w:val="BodyText"/>
              <w:numPr>
                <w:ilvl w:val="1"/>
                <w:numId w:val="21"/>
              </w:numPr>
              <w:rPr>
                <w:rFonts w:ascii="Bookman Old Style" w:hAnsi="Bookman Old Style"/>
                <w:sz w:val="24"/>
              </w:rPr>
            </w:pPr>
            <w:r w:rsidRPr="00BA763A">
              <w:rPr>
                <w:rFonts w:ascii="Bookman Old Style" w:hAnsi="Bookman Old Style"/>
                <w:sz w:val="24"/>
              </w:rPr>
              <w:t>Citizenship details ………………</w:t>
            </w:r>
            <w:r w:rsidR="00E76F21" w:rsidRPr="00BA763A">
              <w:rPr>
                <w:rFonts w:ascii="Bookman Old Style" w:hAnsi="Bookman Old Style"/>
                <w:sz w:val="24"/>
              </w:rPr>
              <w:t>…………………………….</w:t>
            </w:r>
          </w:p>
          <w:p w:rsidR="00E76F21" w:rsidRPr="00BA763A" w:rsidRDefault="00E76F21" w:rsidP="00545257">
            <w:pPr>
              <w:pStyle w:val="BodyText"/>
              <w:ind w:left="2340"/>
              <w:rPr>
                <w:rFonts w:ascii="Bookman Old Style" w:hAnsi="Bookman Old Style"/>
                <w:sz w:val="24"/>
              </w:rPr>
            </w:pPr>
          </w:p>
        </w:tc>
      </w:tr>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(b) Partnership</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Given details of partners as follows:</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w:t>
            </w:r>
            <w:r w:rsidR="00545257" w:rsidRPr="00BA763A">
              <w:rPr>
                <w:rFonts w:ascii="Bookman Old Style" w:hAnsi="Bookman Old Style"/>
                <w:sz w:val="24"/>
              </w:rPr>
              <w:t xml:space="preserve">  Name                    Nationality        </w:t>
            </w:r>
            <w:r w:rsidRPr="00BA763A">
              <w:rPr>
                <w:rFonts w:ascii="Bookman Old Style" w:hAnsi="Bookman Old Style"/>
                <w:sz w:val="24"/>
              </w:rPr>
              <w:t xml:space="preserve">     </w:t>
            </w:r>
            <w:r w:rsidR="00545257" w:rsidRPr="00BA763A">
              <w:rPr>
                <w:rFonts w:ascii="Bookman Old Style" w:hAnsi="Bookman Old Style"/>
                <w:sz w:val="24"/>
              </w:rPr>
              <w:t xml:space="preserve">   Citizenship Details       </w:t>
            </w:r>
            <w:r w:rsidRPr="00BA763A">
              <w:rPr>
                <w:rFonts w:ascii="Bookman Old Style" w:hAnsi="Bookman Old Style"/>
                <w:sz w:val="24"/>
              </w:rPr>
              <w:t xml:space="preserve">     Shares</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1</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2</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3</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p>
          <w:p w:rsidR="00E76F21" w:rsidRPr="00BA763A" w:rsidRDefault="00545257" w:rsidP="00545257">
            <w:pPr>
              <w:pStyle w:val="BodyText"/>
              <w:rPr>
                <w:rFonts w:ascii="Bookman Old Style" w:hAnsi="Bookman Old Style"/>
                <w:sz w:val="24"/>
              </w:rPr>
            </w:pPr>
            <w:r w:rsidRPr="00BA763A">
              <w:rPr>
                <w:rFonts w:ascii="Bookman Old Style" w:hAnsi="Bookman Old Style"/>
                <w:sz w:val="24"/>
              </w:rPr>
              <w:t>4</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p>
          <w:p w:rsidR="00E76F21" w:rsidRPr="00BA763A" w:rsidRDefault="00E76F21" w:rsidP="00B40F83">
            <w:pPr>
              <w:pStyle w:val="BodyText"/>
              <w:ind w:left="1080"/>
              <w:rPr>
                <w:rFonts w:ascii="Bookman Old Style" w:hAnsi="Bookman Old Style"/>
                <w:sz w:val="24"/>
              </w:rPr>
            </w:pPr>
          </w:p>
        </w:tc>
      </w:tr>
      <w:tr w:rsidR="00E76F21" w:rsidRPr="00BA763A" w:rsidTr="00D01DF7">
        <w:trPr>
          <w:gridAfter w:val="1"/>
          <w:wAfter w:w="86" w:type="dxa"/>
        </w:trPr>
        <w:tc>
          <w:tcPr>
            <w:tcW w:w="709" w:type="dxa"/>
          </w:tcPr>
          <w:p w:rsidR="00E76F21" w:rsidRPr="00BA763A" w:rsidRDefault="00E76F21" w:rsidP="00B40F83">
            <w:pPr>
              <w:pStyle w:val="BodyText"/>
              <w:rPr>
                <w:rFonts w:ascii="Bookman Old Style" w:hAnsi="Bookman Old Style"/>
                <w:sz w:val="24"/>
              </w:rPr>
            </w:pPr>
          </w:p>
        </w:tc>
        <w:tc>
          <w:tcPr>
            <w:tcW w:w="9889" w:type="dxa"/>
          </w:tcPr>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Part 2 (</w:t>
            </w:r>
            <w:proofErr w:type="gramStart"/>
            <w:r w:rsidRPr="00BA763A">
              <w:rPr>
                <w:rFonts w:ascii="Bookman Old Style" w:hAnsi="Bookman Old Style"/>
                <w:sz w:val="24"/>
              </w:rPr>
              <w:t>c )</w:t>
            </w:r>
            <w:proofErr w:type="gramEnd"/>
            <w:r w:rsidRPr="00BA763A">
              <w:rPr>
                <w:rFonts w:ascii="Bookman Old Style" w:hAnsi="Bookman Old Style"/>
                <w:sz w:val="24"/>
              </w:rPr>
              <w:t xml:space="preserve"> – Registered Company</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Private or Public ……………………………………………………………………………………….</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State the nominal and issued capital of company-</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 xml:space="preserve">       Nominal </w:t>
            </w:r>
            <w:proofErr w:type="spellStart"/>
            <w:r w:rsidR="0025408C">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lastRenderedPageBreak/>
              <w:t xml:space="preserve">        Issued    </w:t>
            </w:r>
            <w:proofErr w:type="spellStart"/>
            <w:r w:rsidR="0025408C">
              <w:rPr>
                <w:rFonts w:ascii="Bookman Old Style" w:hAnsi="Bookman Old Style"/>
                <w:sz w:val="24"/>
              </w:rPr>
              <w:t>Kes</w:t>
            </w:r>
            <w:r w:rsidRPr="00BA763A">
              <w:rPr>
                <w:rFonts w:ascii="Bookman Old Style" w:hAnsi="Bookman Old Style"/>
                <w:sz w:val="24"/>
              </w:rPr>
              <w:t>s</w:t>
            </w:r>
            <w:proofErr w:type="spellEnd"/>
            <w:r w:rsidRPr="00BA763A">
              <w:rPr>
                <w:rFonts w:ascii="Bookman Old Style" w:hAnsi="Bookman Old Style"/>
                <w:sz w:val="24"/>
              </w:rPr>
              <w:t>.</w:t>
            </w:r>
          </w:p>
          <w:p w:rsidR="00E76F21" w:rsidRPr="00BA763A" w:rsidRDefault="00E76F21" w:rsidP="00B40F83">
            <w:pPr>
              <w:pStyle w:val="BodyText"/>
              <w:rPr>
                <w:rFonts w:ascii="Bookman Old Style" w:hAnsi="Bookman Old Style"/>
                <w:sz w:val="24"/>
              </w:rPr>
            </w:pPr>
            <w:r w:rsidRPr="00BA763A">
              <w:rPr>
                <w:rFonts w:ascii="Bookman Old Style" w:hAnsi="Bookman Old Style"/>
                <w:sz w:val="24"/>
              </w:rPr>
              <w:t>Given details of all directors as follows</w:t>
            </w:r>
          </w:p>
          <w:p w:rsidR="00E76F21" w:rsidRPr="00BA763A" w:rsidRDefault="00D01DF7" w:rsidP="00B40F83">
            <w:pPr>
              <w:pStyle w:val="BodyText"/>
              <w:rPr>
                <w:rFonts w:ascii="Bookman Old Style" w:hAnsi="Bookman Old Style"/>
                <w:sz w:val="24"/>
              </w:rPr>
            </w:pPr>
            <w:r w:rsidRPr="00BA763A">
              <w:rPr>
                <w:rFonts w:ascii="Bookman Old Style" w:hAnsi="Bookman Old Style"/>
                <w:sz w:val="24"/>
              </w:rPr>
              <w:t xml:space="preserve">    Name              </w:t>
            </w:r>
            <w:r w:rsidR="00E76F21" w:rsidRPr="00BA763A">
              <w:rPr>
                <w:rFonts w:ascii="Bookman Old Style" w:hAnsi="Bookman Old Style"/>
                <w:sz w:val="24"/>
              </w:rPr>
              <w:t xml:space="preserve">     </w:t>
            </w:r>
            <w:r w:rsidRPr="00BA763A">
              <w:rPr>
                <w:rFonts w:ascii="Bookman Old Style" w:hAnsi="Bookman Old Style"/>
                <w:sz w:val="24"/>
              </w:rPr>
              <w:t xml:space="preserve">    Nationality         </w:t>
            </w:r>
            <w:r w:rsidR="00E76F21" w:rsidRPr="00BA763A">
              <w:rPr>
                <w:rFonts w:ascii="Bookman Old Style" w:hAnsi="Bookman Old Style"/>
                <w:sz w:val="24"/>
              </w:rPr>
              <w:t xml:space="preserve">      </w:t>
            </w:r>
            <w:r w:rsidRPr="00BA763A">
              <w:rPr>
                <w:rFonts w:ascii="Bookman Old Style" w:hAnsi="Bookman Old Style"/>
                <w:sz w:val="24"/>
              </w:rPr>
              <w:t xml:space="preserve">Citizenship Details         </w:t>
            </w:r>
            <w:r w:rsidR="00E76F21" w:rsidRPr="00BA763A">
              <w:rPr>
                <w:rFonts w:ascii="Bookman Old Style" w:hAnsi="Bookman Old Style"/>
                <w:sz w:val="24"/>
              </w:rPr>
              <w:t xml:space="preserve">     Shares</w:t>
            </w:r>
          </w:p>
          <w:p w:rsidR="00E76F21" w:rsidRPr="00BA763A" w:rsidRDefault="00D01DF7" w:rsidP="00B40F83">
            <w:pPr>
              <w:pStyle w:val="BodyText"/>
              <w:rPr>
                <w:rFonts w:ascii="Bookman Old Style" w:hAnsi="Bookman Old Style"/>
                <w:sz w:val="24"/>
              </w:rPr>
            </w:pPr>
            <w:r w:rsidRPr="00BA763A">
              <w:rPr>
                <w:rFonts w:ascii="Bookman Old Style" w:hAnsi="Bookman Old Style"/>
                <w:sz w:val="24"/>
              </w:rPr>
              <w:t>1………</w:t>
            </w:r>
            <w:r w:rsidR="00E76F21" w:rsidRPr="00BA763A">
              <w:rPr>
                <w:rFonts w:ascii="Bookman Old Style" w:hAnsi="Bookman Old Style"/>
                <w:sz w:val="24"/>
              </w:rPr>
              <w:t>…………………………………………………………………………………………</w:t>
            </w:r>
          </w:p>
          <w:p w:rsidR="00D01DF7" w:rsidRPr="00BA763A" w:rsidRDefault="00D01DF7" w:rsidP="00B40F83">
            <w:pPr>
              <w:pStyle w:val="BodyText"/>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2………………</w:t>
            </w:r>
            <w:r w:rsidR="00E76F21" w:rsidRPr="00BA763A">
              <w:rPr>
                <w:rFonts w:ascii="Bookman Old Style" w:hAnsi="Bookman Old Style"/>
                <w:sz w:val="24"/>
              </w:rPr>
              <w:t>………………………………………………………………………………</w:t>
            </w:r>
            <w:proofErr w:type="gramStart"/>
            <w:r w:rsidR="00E76F21" w:rsidRPr="00BA763A">
              <w:rPr>
                <w:rFonts w:ascii="Bookman Old Style" w:hAnsi="Bookman Old Style"/>
                <w:sz w:val="24"/>
              </w:rPr>
              <w:t>…..</w:t>
            </w:r>
            <w:proofErr w:type="gramEnd"/>
          </w:p>
          <w:p w:rsidR="00D01DF7" w:rsidRPr="00BA763A" w:rsidRDefault="00D01DF7" w:rsidP="00D01DF7">
            <w:pPr>
              <w:pStyle w:val="BodyText"/>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3</w:t>
            </w:r>
            <w:r w:rsidR="00E76F21" w:rsidRPr="00BA763A">
              <w:rPr>
                <w:rFonts w:ascii="Bookman Old Style" w:hAnsi="Bookman Old Style"/>
                <w:sz w:val="24"/>
              </w:rPr>
              <w:t>…………</w:t>
            </w:r>
            <w:r w:rsidRPr="00BA763A">
              <w:rPr>
                <w:rFonts w:ascii="Bookman Old Style" w:hAnsi="Bookman Old Style"/>
                <w:sz w:val="24"/>
              </w:rPr>
              <w:t>…………………………………</w:t>
            </w:r>
            <w:r w:rsidR="00E76F21" w:rsidRPr="00BA763A">
              <w:rPr>
                <w:rFonts w:ascii="Bookman Old Style" w:hAnsi="Bookman Old Style"/>
                <w:sz w:val="24"/>
              </w:rPr>
              <w:t>………………………………………………</w:t>
            </w:r>
          </w:p>
          <w:p w:rsidR="00D01DF7" w:rsidRPr="00BA763A" w:rsidRDefault="00D01DF7" w:rsidP="00D01DF7">
            <w:pPr>
              <w:pStyle w:val="BodyText"/>
              <w:ind w:left="360"/>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4………………………</w:t>
            </w:r>
            <w:r w:rsidR="00E76F21" w:rsidRPr="00BA763A">
              <w:rPr>
                <w:rFonts w:ascii="Bookman Old Style" w:hAnsi="Bookman Old Style"/>
                <w:sz w:val="24"/>
              </w:rPr>
              <w:t>……………………………………………………………………</w:t>
            </w:r>
          </w:p>
          <w:p w:rsidR="00D01DF7" w:rsidRPr="00BA763A" w:rsidRDefault="00D01DF7" w:rsidP="00D01DF7">
            <w:pPr>
              <w:pStyle w:val="BodyText"/>
              <w:ind w:left="1080"/>
              <w:rPr>
                <w:rFonts w:ascii="Bookman Old Style" w:hAnsi="Bookman Old Style"/>
                <w:sz w:val="24"/>
              </w:rPr>
            </w:pPr>
          </w:p>
          <w:p w:rsidR="00E76F21" w:rsidRPr="00BA763A" w:rsidRDefault="00D01DF7" w:rsidP="00D01DF7">
            <w:pPr>
              <w:pStyle w:val="BodyText"/>
              <w:rPr>
                <w:rFonts w:ascii="Bookman Old Style" w:hAnsi="Bookman Old Style"/>
                <w:sz w:val="24"/>
              </w:rPr>
            </w:pPr>
            <w:r w:rsidRPr="00BA763A">
              <w:rPr>
                <w:rFonts w:ascii="Bookman Old Style" w:hAnsi="Bookman Old Style"/>
                <w:sz w:val="24"/>
              </w:rPr>
              <w:t>5</w:t>
            </w:r>
            <w:r w:rsidR="00E76F21" w:rsidRPr="00BA763A">
              <w:rPr>
                <w:rFonts w:ascii="Bookman Old Style" w:hAnsi="Bookman Old Style"/>
                <w:sz w:val="24"/>
              </w:rPr>
              <w:t>………………………………………………………………………………………………</w:t>
            </w:r>
          </w:p>
          <w:p w:rsidR="00D01DF7" w:rsidRPr="00BA763A" w:rsidRDefault="00D01DF7" w:rsidP="00D01DF7">
            <w:pPr>
              <w:pStyle w:val="BodyText"/>
              <w:ind w:left="795"/>
              <w:rPr>
                <w:rFonts w:ascii="Bookman Old Style" w:hAnsi="Bookman Old Style"/>
                <w:sz w:val="24"/>
              </w:rPr>
            </w:pPr>
          </w:p>
        </w:tc>
      </w:tr>
      <w:tr w:rsidR="00E76F21" w:rsidRPr="00BA763A" w:rsidTr="00D01DF7">
        <w:trPr>
          <w:trHeight w:val="386"/>
        </w:trPr>
        <w:tc>
          <w:tcPr>
            <w:tcW w:w="10684" w:type="dxa"/>
            <w:gridSpan w:val="3"/>
          </w:tcPr>
          <w:p w:rsidR="00545257" w:rsidRPr="00BA763A" w:rsidRDefault="00545257" w:rsidP="00B40F83">
            <w:pPr>
              <w:pStyle w:val="BodyText"/>
              <w:rPr>
                <w:rFonts w:ascii="Bookman Old Style" w:hAnsi="Bookman Old Style"/>
                <w:sz w:val="24"/>
              </w:rPr>
            </w:pPr>
          </w:p>
          <w:p w:rsidR="00E76F21" w:rsidRPr="00BA763A" w:rsidRDefault="00545257" w:rsidP="00B40F83">
            <w:pPr>
              <w:pStyle w:val="BodyText"/>
              <w:rPr>
                <w:rFonts w:ascii="Bookman Old Style" w:hAnsi="Bookman Old Style"/>
                <w:sz w:val="24"/>
              </w:rPr>
            </w:pPr>
            <w:r w:rsidRPr="00BA763A">
              <w:rPr>
                <w:rFonts w:ascii="Bookman Old Style" w:hAnsi="Bookman Old Style"/>
                <w:sz w:val="24"/>
              </w:rPr>
              <w:t>Date ………………………………</w:t>
            </w:r>
            <w:proofErr w:type="gramStart"/>
            <w:r w:rsidR="00E76F21" w:rsidRPr="00BA763A">
              <w:rPr>
                <w:rFonts w:ascii="Bookman Old Style" w:hAnsi="Bookman Old Style"/>
                <w:sz w:val="24"/>
              </w:rPr>
              <w:t>…..</w:t>
            </w:r>
            <w:proofErr w:type="gramEnd"/>
            <w:r w:rsidR="00E76F21" w:rsidRPr="00BA763A">
              <w:rPr>
                <w:rFonts w:ascii="Bookman Old Style" w:hAnsi="Bookman Old Style"/>
                <w:sz w:val="24"/>
              </w:rPr>
              <w:t xml:space="preserve"> Signature of Candidate ……………………………</w:t>
            </w:r>
            <w:proofErr w:type="gramStart"/>
            <w:r w:rsidR="00E76F21" w:rsidRPr="00BA763A">
              <w:rPr>
                <w:rFonts w:ascii="Bookman Old Style" w:hAnsi="Bookman Old Style"/>
                <w:sz w:val="24"/>
              </w:rPr>
              <w:t>…..</w:t>
            </w:r>
            <w:proofErr w:type="gramEnd"/>
          </w:p>
          <w:p w:rsidR="00545257" w:rsidRPr="00BA763A" w:rsidRDefault="00545257" w:rsidP="00B40F83">
            <w:pPr>
              <w:pStyle w:val="BodyText"/>
              <w:rPr>
                <w:rFonts w:ascii="Bookman Old Style" w:hAnsi="Bookman Old Style"/>
                <w:sz w:val="24"/>
              </w:rPr>
            </w:pPr>
          </w:p>
        </w:tc>
      </w:tr>
    </w:tbl>
    <w:p w:rsidR="00E76F21" w:rsidRPr="00BA763A" w:rsidRDefault="00E76F21" w:rsidP="007B1261">
      <w:pPr>
        <w:pStyle w:val="BodyText"/>
        <w:numPr>
          <w:ilvl w:val="2"/>
          <w:numId w:val="21"/>
        </w:numPr>
        <w:tabs>
          <w:tab w:val="clear" w:pos="2340"/>
          <w:tab w:val="num" w:pos="540"/>
          <w:tab w:val="num" w:pos="2160"/>
        </w:tabs>
        <w:ind w:hanging="2160"/>
        <w:rPr>
          <w:rFonts w:ascii="Bookman Old Style" w:hAnsi="Bookman Old Style"/>
          <w:sz w:val="24"/>
        </w:rPr>
      </w:pPr>
      <w:r w:rsidRPr="00BA763A">
        <w:rPr>
          <w:rFonts w:ascii="Bookman Old Style" w:hAnsi="Bookman Old Style"/>
          <w:sz w:val="24"/>
        </w:rPr>
        <w:t>If a Kenya Citizen, indicate under “Citizenship Details” whether by Birth, Naturalization or registration.</w:t>
      </w:r>
    </w:p>
    <w:p w:rsidR="00E76F21" w:rsidRPr="00BA763A" w:rsidRDefault="00E76F21" w:rsidP="00E76F21">
      <w:pPr>
        <w:autoSpaceDE w:val="0"/>
        <w:autoSpaceDN w:val="0"/>
        <w:adjustRightInd w:val="0"/>
        <w:jc w:val="right"/>
        <w:rPr>
          <w:rFonts w:ascii="Bookman Old Style" w:hAnsi="Bookman Old Style"/>
        </w:rPr>
      </w:pPr>
      <w:r w:rsidRPr="00BA763A">
        <w:rPr>
          <w:rFonts w:ascii="Bookman Old Style" w:hAnsi="Bookman Old Style"/>
        </w:rPr>
        <w:br w:type="page"/>
      </w:r>
      <w:r w:rsidRPr="00BA763A">
        <w:rPr>
          <w:rFonts w:ascii="Bookman Old Style" w:hAnsi="Bookman Old Style"/>
        </w:rPr>
        <w:lastRenderedPageBreak/>
        <w:t>(r.22)</w:t>
      </w:r>
    </w:p>
    <w:p w:rsidR="00E76F21" w:rsidRPr="00BA763A" w:rsidRDefault="00E76F21" w:rsidP="00E76F21">
      <w:pPr>
        <w:pStyle w:val="Heading2"/>
        <w:rPr>
          <w:rFonts w:ascii="Bookman Old Style" w:hAnsi="Bookman Old Style"/>
          <w:sz w:val="24"/>
        </w:rPr>
      </w:pPr>
      <w:bookmarkStart w:id="69" w:name="_Toc18400667"/>
      <w:r w:rsidRPr="00BA763A">
        <w:rPr>
          <w:rFonts w:ascii="Bookman Old Style" w:hAnsi="Bookman Old Style"/>
          <w:sz w:val="24"/>
        </w:rPr>
        <w:t>8.3</w:t>
      </w:r>
      <w:r w:rsidRPr="00BA763A">
        <w:rPr>
          <w:rFonts w:ascii="Bookman Old Style" w:hAnsi="Bookman Old Style"/>
          <w:sz w:val="24"/>
        </w:rPr>
        <w:tab/>
        <w:t>Tender-Security Form</w:t>
      </w:r>
      <w:bookmarkEnd w:id="69"/>
    </w:p>
    <w:p w:rsidR="00E76F21" w:rsidRPr="00BA763A" w:rsidRDefault="00E76F21" w:rsidP="001E1424">
      <w:pPr>
        <w:autoSpaceDE w:val="0"/>
        <w:autoSpaceDN w:val="0"/>
        <w:adjustRightInd w:val="0"/>
        <w:rPr>
          <w:rFonts w:ascii="Bookman Old Style" w:hAnsi="Bookman Old Style"/>
        </w:rPr>
      </w:pPr>
      <w:r w:rsidRPr="00BA763A">
        <w:rPr>
          <w:rFonts w:ascii="Bookman Old Style" w:hAnsi="Bookman Old Style"/>
          <w:b/>
        </w:rPr>
        <w:t xml:space="preserve"> </w:t>
      </w:r>
      <w:bookmarkStart w:id="70" w:name="1"/>
      <w:bookmarkEnd w:id="70"/>
      <w:r w:rsidRPr="00BA763A">
        <w:rPr>
          <w:rFonts w:ascii="Bookman Old Style" w:hAnsi="Bookman Old Style"/>
        </w:rPr>
        <w:t xml:space="preserve">Whereas....................... </w:t>
      </w:r>
      <w:r w:rsidRPr="00BA763A">
        <w:rPr>
          <w:rFonts w:ascii="Bookman Old Style" w:hAnsi="Bookman Old Style" w:cs="Arial"/>
        </w:rPr>
        <w:t xml:space="preserve">(Name of the tenderer) </w:t>
      </w:r>
      <w:r w:rsidRPr="00BA763A">
        <w:rPr>
          <w:rFonts w:ascii="Bookman Old Style" w:hAnsi="Bookman Old Style"/>
        </w:rPr>
        <w:t xml:space="preserve">(Herein after called “the tenderer” has submitted its tender dated................. </w:t>
      </w:r>
      <w:r w:rsidRPr="00BA763A">
        <w:rPr>
          <w:rFonts w:ascii="Bookman Old Style" w:hAnsi="Bookman Old Style" w:cs="Arial"/>
        </w:rPr>
        <w:t>(Date of submission of tender)</w:t>
      </w:r>
      <w:r w:rsidRPr="00BA763A">
        <w:rPr>
          <w:rFonts w:ascii="Bookman Old Style" w:hAnsi="Bookman Old Style"/>
        </w:rPr>
        <w:t xml:space="preserve"> for the.......... </w:t>
      </w:r>
      <w:r w:rsidRPr="00BA763A">
        <w:rPr>
          <w:rFonts w:ascii="Bookman Old Style" w:hAnsi="Bookman Old Style" w:cs="Arial"/>
        </w:rPr>
        <w:t xml:space="preserve">(Name and/or description of the </w:t>
      </w:r>
      <w:proofErr w:type="gramStart"/>
      <w:r w:rsidRPr="00BA763A">
        <w:rPr>
          <w:rFonts w:ascii="Bookman Old Style" w:hAnsi="Bookman Old Style" w:cs="Arial"/>
        </w:rPr>
        <w:t>tender)</w:t>
      </w:r>
      <w:r w:rsidRPr="00BA763A">
        <w:rPr>
          <w:rFonts w:ascii="Bookman Old Style" w:hAnsi="Bookman Old Style"/>
        </w:rPr>
        <w:t>(</w:t>
      </w:r>
      <w:proofErr w:type="gramEnd"/>
      <w:r w:rsidRPr="00BA763A">
        <w:rPr>
          <w:rFonts w:ascii="Bookman Old Style" w:hAnsi="Bookman Old Style"/>
        </w:rPr>
        <w:t xml:space="preserve">Hereinafter called “the Tender”).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KNOW ALL PEOPLE by these presents that WE.............................of........................... (Name of Insurance Company) having our registered office at........................... (herein after called the “the Guarantor”), are bound unto .............................</w:t>
      </w:r>
      <w:r w:rsidRPr="00BA763A">
        <w:rPr>
          <w:rFonts w:ascii="Bookman Old Style" w:hAnsi="Bookman Old Style" w:cs="Arial"/>
        </w:rPr>
        <w:t xml:space="preserve">(Name of Procuring Entity) </w:t>
      </w:r>
      <w:r w:rsidRPr="00BA763A">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Sealed with the Common Seal of the said Guarantor </w:t>
      </w:r>
      <w:proofErr w:type="spellStart"/>
      <w:r w:rsidRPr="00BA763A">
        <w:rPr>
          <w:rFonts w:ascii="Bookman Old Style" w:hAnsi="Bookman Old Style"/>
        </w:rPr>
        <w:t>this_______day</w:t>
      </w:r>
      <w:proofErr w:type="spellEnd"/>
      <w:r w:rsidRPr="00BA763A">
        <w:rPr>
          <w:rFonts w:ascii="Bookman Old Style" w:hAnsi="Bookman Old Style"/>
        </w:rPr>
        <w:t xml:space="preserve"> of ________ 20_____.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THE CONDITIONS of this obligation are: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after tender opening the tenderer withdraws his tender during the period of tender validity specified in the instructions to tenderers; or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the tenderer rejects the correction of an error upon prompt notice by the procuring entity; and </w:t>
      </w:r>
    </w:p>
    <w:p w:rsidR="00E76F21" w:rsidRPr="00BA763A" w:rsidRDefault="00E76F21" w:rsidP="007B1261">
      <w:pPr>
        <w:numPr>
          <w:ilvl w:val="0"/>
          <w:numId w:val="61"/>
        </w:numPr>
        <w:jc w:val="both"/>
        <w:rPr>
          <w:rFonts w:ascii="Bookman Old Style" w:hAnsi="Bookman Old Style"/>
        </w:rPr>
      </w:pPr>
      <w:r w:rsidRPr="00BA763A">
        <w:rPr>
          <w:rFonts w:ascii="Bookman Old Style" w:hAnsi="Bookman Old Style"/>
        </w:rPr>
        <w:t xml:space="preserve">If the tenderer, having been notified of the acceptance of his tender by the Employer during the period of tender validity: </w:t>
      </w:r>
    </w:p>
    <w:p w:rsidR="00E76F21" w:rsidRPr="00BA763A" w:rsidRDefault="00E76F21" w:rsidP="007B1261">
      <w:pPr>
        <w:numPr>
          <w:ilvl w:val="0"/>
          <w:numId w:val="62"/>
        </w:numPr>
        <w:jc w:val="both"/>
        <w:rPr>
          <w:rFonts w:ascii="Bookman Old Style" w:hAnsi="Bookman Old Style"/>
        </w:rPr>
      </w:pPr>
      <w:r w:rsidRPr="00BA763A">
        <w:rPr>
          <w:rFonts w:ascii="Bookman Old Style" w:hAnsi="Bookman Old Style"/>
        </w:rPr>
        <w:t xml:space="preserve">fails or refuses to execute the form of Agreement in accordance with the Instructions to Tenderers, if required; or </w:t>
      </w:r>
    </w:p>
    <w:p w:rsidR="00E76F21" w:rsidRPr="00BA763A" w:rsidRDefault="00E76F21" w:rsidP="007B1261">
      <w:pPr>
        <w:numPr>
          <w:ilvl w:val="0"/>
          <w:numId w:val="62"/>
        </w:numPr>
        <w:jc w:val="both"/>
        <w:rPr>
          <w:rFonts w:ascii="Bookman Old Style" w:hAnsi="Bookman Old Style"/>
        </w:rPr>
      </w:pPr>
      <w:r w:rsidRPr="00BA763A">
        <w:rPr>
          <w:rFonts w:ascii="Bookman Old Style" w:hAnsi="Bookman Old Style"/>
        </w:rPr>
        <w:t xml:space="preserve">fails or refuses to furnish the Performance Security, in accordance with Instructions to Tenderers. </w:t>
      </w:r>
    </w:p>
    <w:p w:rsidR="00E76F21" w:rsidRPr="00BA763A" w:rsidRDefault="00E76F21" w:rsidP="00E76F21">
      <w:pPr>
        <w:jc w:val="both"/>
        <w:rPr>
          <w:rFonts w:ascii="Bookman Old Style" w:hAnsi="Bookman Old Style"/>
        </w:rPr>
      </w:pPr>
      <w:r w:rsidRPr="00BA763A">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This guarantee will remain in force up to and including thirty (30) days after the period of tender validity, and any demand in respect thereof should reach the </w:t>
      </w:r>
    </w:p>
    <w:tbl>
      <w:tblPr>
        <w:tblW w:w="0" w:type="auto"/>
        <w:tblLook w:val="04A0" w:firstRow="1" w:lastRow="0" w:firstColumn="1" w:lastColumn="0" w:noHBand="0" w:noVBand="1"/>
      </w:tblPr>
      <w:tblGrid>
        <w:gridCol w:w="4316"/>
        <w:gridCol w:w="4324"/>
      </w:tblGrid>
      <w:tr w:rsidR="001E1424" w:rsidRPr="00BA763A" w:rsidTr="00AE750C">
        <w:tc>
          <w:tcPr>
            <w:tcW w:w="8640" w:type="dxa"/>
            <w:gridSpan w:val="2"/>
            <w:tcBorders>
              <w:bottom w:val="single" w:sz="4" w:space="0" w:color="auto"/>
            </w:tcBorders>
            <w:shd w:val="clear" w:color="auto" w:fill="auto"/>
          </w:tcPr>
          <w:p w:rsidR="001E1424" w:rsidRDefault="001E1424" w:rsidP="00B40F83">
            <w:pPr>
              <w:rPr>
                <w:rFonts w:ascii="Bookman Old Style" w:hAnsi="Bookman Old Style"/>
              </w:rPr>
            </w:pPr>
            <w:r w:rsidRPr="00BA763A">
              <w:rPr>
                <w:rFonts w:ascii="Bookman Old Style" w:hAnsi="Bookman Old Style"/>
              </w:rPr>
              <w:t>Guarantor not later than the said</w:t>
            </w:r>
            <w:r>
              <w:rPr>
                <w:rFonts w:ascii="Bookman Old Style" w:hAnsi="Bookman Old Style"/>
              </w:rPr>
              <w:t xml:space="preserve"> date.</w:t>
            </w:r>
            <w:r w:rsidRPr="00BA763A">
              <w:rPr>
                <w:rFonts w:ascii="Bookman Old Style" w:hAnsi="Bookman Old Style"/>
              </w:rPr>
              <w:t xml:space="preserve"> </w:t>
            </w:r>
          </w:p>
          <w:p w:rsidR="001E1424" w:rsidRPr="00BA763A" w:rsidRDefault="001E1424" w:rsidP="00B40F83">
            <w:pPr>
              <w:rPr>
                <w:rFonts w:ascii="Bookman Old Style" w:hAnsi="Bookman Old Style"/>
                <w:b/>
              </w:rPr>
            </w:pPr>
          </w:p>
        </w:tc>
      </w:tr>
      <w:tr w:rsidR="00E76F21" w:rsidRPr="00BA763A" w:rsidTr="001E1424">
        <w:tc>
          <w:tcPr>
            <w:tcW w:w="4316"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(Date)</w:t>
            </w:r>
          </w:p>
        </w:tc>
        <w:tc>
          <w:tcPr>
            <w:tcW w:w="4324"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 xml:space="preserve">(Signature of the Guarantor) </w:t>
            </w:r>
          </w:p>
        </w:tc>
      </w:tr>
      <w:tr w:rsidR="00E76F21" w:rsidRPr="00BA763A" w:rsidTr="001E1424">
        <w:tc>
          <w:tcPr>
            <w:tcW w:w="4316" w:type="dxa"/>
            <w:tcBorders>
              <w:bottom w:val="single" w:sz="4" w:space="0" w:color="auto"/>
            </w:tcBorders>
            <w:shd w:val="clear" w:color="auto" w:fill="auto"/>
          </w:tcPr>
          <w:p w:rsidR="00E76F21" w:rsidRPr="00BA763A" w:rsidRDefault="00E76F21" w:rsidP="00B40F83">
            <w:pPr>
              <w:rPr>
                <w:rFonts w:ascii="Bookman Old Style" w:hAnsi="Bookman Old Style"/>
                <w:b/>
              </w:rPr>
            </w:pPr>
          </w:p>
        </w:tc>
        <w:tc>
          <w:tcPr>
            <w:tcW w:w="4324" w:type="dxa"/>
            <w:tcBorders>
              <w:bottom w:val="single" w:sz="4" w:space="0" w:color="auto"/>
            </w:tcBorders>
            <w:shd w:val="clear" w:color="auto" w:fill="auto"/>
          </w:tcPr>
          <w:p w:rsidR="00E76F21" w:rsidRPr="00BA763A" w:rsidRDefault="00E76F21" w:rsidP="00B40F83">
            <w:pPr>
              <w:rPr>
                <w:rFonts w:ascii="Bookman Old Style" w:hAnsi="Bookman Old Style"/>
                <w:b/>
              </w:rPr>
            </w:pPr>
          </w:p>
        </w:tc>
      </w:tr>
      <w:tr w:rsidR="00E76F21" w:rsidRPr="00BA763A" w:rsidTr="001E1424">
        <w:tc>
          <w:tcPr>
            <w:tcW w:w="4316"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(Witness)</w:t>
            </w:r>
          </w:p>
        </w:tc>
        <w:tc>
          <w:tcPr>
            <w:tcW w:w="4324" w:type="dxa"/>
            <w:tcBorders>
              <w:top w:val="single" w:sz="4" w:space="0" w:color="auto"/>
            </w:tcBorders>
            <w:shd w:val="clear" w:color="auto" w:fill="auto"/>
          </w:tcPr>
          <w:p w:rsidR="00E76F21" w:rsidRPr="00BA763A" w:rsidRDefault="00E76F21" w:rsidP="00B40F83">
            <w:pPr>
              <w:rPr>
                <w:rFonts w:ascii="Bookman Old Style" w:hAnsi="Bookman Old Style"/>
                <w:b/>
              </w:rPr>
            </w:pPr>
            <w:r w:rsidRPr="00BA763A">
              <w:rPr>
                <w:rFonts w:ascii="Bookman Old Style" w:hAnsi="Bookman Old Style" w:cs="Arial"/>
                <w:b/>
              </w:rPr>
              <w:t>(Seal)</w:t>
            </w:r>
          </w:p>
        </w:tc>
      </w:tr>
    </w:tbl>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1" w:name="_Toc18400668"/>
      <w:r w:rsidRPr="00BA763A">
        <w:rPr>
          <w:rFonts w:ascii="Bookman Old Style" w:hAnsi="Bookman Old Style"/>
          <w:sz w:val="24"/>
        </w:rPr>
        <w:lastRenderedPageBreak/>
        <w:t>8.5</w:t>
      </w:r>
      <w:r w:rsidRPr="00BA763A">
        <w:rPr>
          <w:rFonts w:ascii="Bookman Old Style" w:hAnsi="Bookman Old Style"/>
          <w:sz w:val="24"/>
        </w:rPr>
        <w:tab/>
        <w:t>PERFORMANCE SECURITY FORM</w:t>
      </w:r>
      <w:bookmarkEnd w:id="71"/>
    </w:p>
    <w:p w:rsidR="00E76F21" w:rsidRPr="00BA763A" w:rsidRDefault="00E76F21" w:rsidP="00E76F21">
      <w:pPr>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To ………………………………………….</w:t>
      </w:r>
    </w:p>
    <w:p w:rsidR="00E76F21" w:rsidRPr="00BA763A" w:rsidRDefault="00E76F21" w:rsidP="00E76F21">
      <w:pPr>
        <w:jc w:val="both"/>
        <w:rPr>
          <w:rFonts w:ascii="Bookman Old Style" w:hAnsi="Bookman Old Style"/>
          <w:i/>
          <w:iCs/>
        </w:rPr>
      </w:pPr>
      <w:r w:rsidRPr="00BA763A">
        <w:rPr>
          <w:rFonts w:ascii="Bookman Old Style" w:hAnsi="Bookman Old Style"/>
        </w:rPr>
        <w:t>[</w:t>
      </w:r>
      <w:r w:rsidRPr="00BA763A">
        <w:rPr>
          <w:rFonts w:ascii="Bookman Old Style" w:hAnsi="Bookman Old Style"/>
          <w:i/>
          <w:iCs/>
        </w:rPr>
        <w:t>Name of procuring entity]</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rPr>
        <w:t>WHEREAS …………………………………… [</w:t>
      </w:r>
      <w:r w:rsidRPr="00BA763A">
        <w:rPr>
          <w:rFonts w:ascii="Bookman Old Style" w:hAnsi="Bookman Old Style"/>
          <w:i/>
          <w:iCs/>
        </w:rPr>
        <w:t>Name of tenderer</w:t>
      </w:r>
      <w:r w:rsidRPr="00BA763A">
        <w:rPr>
          <w:rFonts w:ascii="Bookman Old Style" w:hAnsi="Bookman Old Style"/>
        </w:rPr>
        <w:t xml:space="preserve">] (Hereinafter called “the tenderer”) has undertaken, in pursuance of Contract No.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w:t>
      </w:r>
      <w:r w:rsidRPr="00BA763A">
        <w:rPr>
          <w:rFonts w:ascii="Bookman Old Style" w:hAnsi="Bookman Old Style"/>
          <w:i/>
          <w:iCs/>
        </w:rPr>
        <w:t>Reference number of the contract]</w:t>
      </w:r>
      <w:r w:rsidRPr="00BA763A">
        <w:rPr>
          <w:rFonts w:ascii="Bookman Old Style" w:hAnsi="Bookman Old Style"/>
        </w:rPr>
        <w:t xml:space="preserve"> dated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to supply ……………………………………………… [</w:t>
      </w:r>
      <w:r w:rsidRPr="00BA763A">
        <w:rPr>
          <w:rFonts w:ascii="Bookman Old Style" w:hAnsi="Bookman Old Style"/>
          <w:i/>
          <w:iCs/>
        </w:rPr>
        <w:t>Description of goods]</w:t>
      </w:r>
      <w:r w:rsidRPr="00BA763A">
        <w:rPr>
          <w:rFonts w:ascii="Bookman Old Style" w:hAnsi="Bookman Old Style"/>
        </w:rPr>
        <w:t xml:space="preserve"> (Hereinafter called “the Contract”).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AND WHEREAS we have agreed to give the tenderer a guarantee:</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roofErr w:type="gramStart"/>
      <w:r w:rsidRPr="00BA763A">
        <w:rPr>
          <w:rFonts w:ascii="Bookman Old Style" w:hAnsi="Bookman Old Style"/>
        </w:rPr>
        <w:t>THEREFORE</w:t>
      </w:r>
      <w:proofErr w:type="gramEnd"/>
      <w:r w:rsidRPr="00BA763A">
        <w:rPr>
          <w:rFonts w:ascii="Bookman Old Style" w:hAnsi="Bookman Old Style"/>
        </w:rPr>
        <w:t xml:space="preserve"> WE hereby affirm that we are Guarantors and responsible to you, on behalf of the tenderer, up to a total of ………………………. [</w:t>
      </w:r>
      <w:r w:rsidRPr="00BA763A">
        <w:rPr>
          <w:rFonts w:ascii="Bookman Old Style" w:hAnsi="Bookman Old Style"/>
          <w:i/>
          <w:iCs/>
        </w:rPr>
        <w:t>amount of the guarantee in words and figure]</w:t>
      </w:r>
      <w:r w:rsidRPr="00BA763A">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BA763A">
        <w:rPr>
          <w:rFonts w:ascii="Bookman Old Style" w:hAnsi="Bookman Old Style"/>
        </w:rPr>
        <w:t>…..</w:t>
      </w:r>
      <w:proofErr w:type="gramEnd"/>
      <w:r w:rsidRPr="00BA763A">
        <w:rPr>
          <w:rFonts w:ascii="Bookman Old Style" w:hAnsi="Bookman Old Style"/>
        </w:rPr>
        <w:t xml:space="preserve"> [</w:t>
      </w:r>
      <w:r w:rsidRPr="00BA763A">
        <w:rPr>
          <w:rFonts w:ascii="Bookman Old Style" w:hAnsi="Bookman Old Style"/>
          <w:i/>
          <w:iCs/>
        </w:rPr>
        <w:t>Amount of guarantee]</w:t>
      </w:r>
      <w:r w:rsidRPr="00BA763A">
        <w:rPr>
          <w:rFonts w:ascii="Bookman Old Style" w:hAnsi="Bookman Old Style"/>
        </w:rPr>
        <w:t xml:space="preserve"> as aforesaid, without you needing to prove or to show grounds or reasons for your demand or the sum specified therein.</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 xml:space="preserve">This guarantee is valid until the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day of </w:t>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rPr>
        <w:t xml:space="preserve"> 20 </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Signed and seal of the Guarantors</w:t>
      </w:r>
    </w:p>
    <w:p w:rsidR="00E76F21" w:rsidRPr="00BA763A" w:rsidRDefault="00E76F21" w:rsidP="00E76F21">
      <w:pPr>
        <w:jc w:val="both"/>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rsidR="00E76F21" w:rsidRPr="00BA763A" w:rsidRDefault="00E76F21" w:rsidP="00E76F21">
      <w:pPr>
        <w:rPr>
          <w:rFonts w:ascii="Bookman Old Style" w:hAnsi="Bookman Old Style"/>
          <w:i/>
          <w:iCs/>
        </w:rPr>
      </w:pPr>
    </w:p>
    <w:p w:rsidR="00E76F21" w:rsidRPr="00BA763A" w:rsidRDefault="00E76F21" w:rsidP="00E76F21">
      <w:pPr>
        <w:rPr>
          <w:rFonts w:ascii="Bookman Old Style" w:hAnsi="Bookman Old Style"/>
          <w:u w:val="sing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rsidR="00E76F21" w:rsidRPr="00BA763A" w:rsidRDefault="00E76F21" w:rsidP="00E76F21">
      <w:pPr>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[Date]</w:t>
      </w:r>
    </w:p>
    <w:p w:rsidR="00E76F21" w:rsidRPr="00BA763A" w:rsidRDefault="00E76F21" w:rsidP="00E76F21">
      <w:pPr>
        <w:rPr>
          <w:rFonts w:ascii="Bookman Old Style" w:hAnsi="Bookman Old Style"/>
          <w:i/>
          <w:iCs/>
        </w:rPr>
      </w:pPr>
    </w:p>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2" w:name="_Toc18400669"/>
      <w:r w:rsidRPr="00BA763A">
        <w:rPr>
          <w:rFonts w:ascii="Bookman Old Style" w:hAnsi="Bookman Old Style"/>
          <w:sz w:val="24"/>
        </w:rPr>
        <w:lastRenderedPageBreak/>
        <w:t>8.6</w:t>
      </w:r>
      <w:r w:rsidRPr="00BA763A">
        <w:rPr>
          <w:rFonts w:ascii="Bookman Old Style" w:hAnsi="Bookman Old Style"/>
          <w:sz w:val="24"/>
        </w:rPr>
        <w:tab/>
        <w:t>BANK GUARANTEE FOR ADVANCE PAYMENT FORM</w:t>
      </w:r>
      <w:bookmarkEnd w:id="72"/>
    </w:p>
    <w:p w:rsidR="00E76F21" w:rsidRPr="00BA763A" w:rsidRDefault="00E76F21" w:rsidP="00E76F21">
      <w:pPr>
        <w:jc w:val="both"/>
        <w:rPr>
          <w:rFonts w:ascii="Bookman Old Style" w:hAnsi="Bookman Old Style"/>
          <w:i/>
          <w:iCs/>
        </w:rPr>
      </w:pPr>
    </w:p>
    <w:p w:rsidR="00E76F21" w:rsidRPr="00BA763A" w:rsidRDefault="00E76F21" w:rsidP="00E76F21">
      <w:pPr>
        <w:pStyle w:val="Heading5"/>
        <w:jc w:val="both"/>
        <w:rPr>
          <w:rFonts w:ascii="Bookman Old Style" w:hAnsi="Bookman Old Style"/>
          <w:sz w:val="24"/>
        </w:rPr>
      </w:pPr>
      <w:r w:rsidRPr="00BA763A">
        <w:rPr>
          <w:rFonts w:ascii="Bookman Old Style" w:hAnsi="Bookman Old Style"/>
          <w:sz w:val="24"/>
        </w:rPr>
        <w:t>To</w:t>
      </w:r>
      <w:r w:rsidRPr="00BA763A">
        <w:rPr>
          <w:rFonts w:ascii="Bookman Old Style" w:hAnsi="Bookman Old Style"/>
          <w:sz w:val="24"/>
        </w:rPr>
        <w:tab/>
        <w:t>………………………………</w:t>
      </w:r>
    </w:p>
    <w:p w:rsidR="00E76F21" w:rsidRPr="00BA763A" w:rsidRDefault="00E76F21" w:rsidP="00E76F21">
      <w:pPr>
        <w:jc w:val="both"/>
        <w:rPr>
          <w:rFonts w:ascii="Bookman Old Style" w:hAnsi="Bookman Old Style"/>
          <w:i/>
          <w:iCs/>
        </w:rPr>
      </w:pPr>
      <w:r w:rsidRPr="00BA763A">
        <w:rPr>
          <w:rFonts w:ascii="Bookman Old Style" w:hAnsi="Bookman Old Style"/>
        </w:rPr>
        <w:tab/>
        <w:t>[</w:t>
      </w:r>
      <w:r w:rsidRPr="00BA763A">
        <w:rPr>
          <w:rFonts w:ascii="Bookman Old Style" w:hAnsi="Bookman Old Style"/>
          <w:i/>
          <w:iCs/>
        </w:rPr>
        <w:t>Name of procuring entity]</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r w:rsidRPr="00BA763A">
        <w:rPr>
          <w:rFonts w:ascii="Bookman Old Style" w:hAnsi="Bookman Old Style"/>
          <w:i/>
          <w:iCs/>
        </w:rPr>
        <w:t>[Name of tender] ………………</w:t>
      </w:r>
      <w:proofErr w:type="gramStart"/>
      <w:r w:rsidRPr="00BA763A">
        <w:rPr>
          <w:rFonts w:ascii="Bookman Old Style" w:hAnsi="Bookman Old Style"/>
          <w:i/>
          <w:iCs/>
        </w:rPr>
        <w:t>…..</w:t>
      </w:r>
      <w:proofErr w:type="gramEnd"/>
    </w:p>
    <w:p w:rsidR="00E76F21" w:rsidRPr="00BA763A" w:rsidRDefault="00E76F21" w:rsidP="00E76F21">
      <w:pPr>
        <w:jc w:val="both"/>
        <w:rPr>
          <w:rFonts w:ascii="Bookman Old Style" w:hAnsi="Bookman Old Style"/>
          <w:i/>
          <w:iCs/>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Gentlemen and/or Ladies: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i/>
          <w:iCs/>
        </w:rPr>
      </w:pPr>
      <w:r w:rsidRPr="00BA763A">
        <w:rPr>
          <w:rFonts w:ascii="Bookman Old Style" w:hAnsi="Bookman Old Style"/>
        </w:rPr>
        <w:t>In accordance with the payment provision included in the Special Conditions of Contract, which amends the General Conditions of Contract to provide for advance payment, …………………………………………………. [</w:t>
      </w:r>
      <w:r w:rsidRPr="00BA763A">
        <w:rPr>
          <w:rFonts w:ascii="Bookman Old Style" w:hAnsi="Bookman Old Style"/>
          <w:i/>
          <w:iCs/>
        </w:rPr>
        <w:t xml:space="preserve">Name and address of </w:t>
      </w:r>
      <w:proofErr w:type="gramStart"/>
      <w:r w:rsidRPr="00BA763A">
        <w:rPr>
          <w:rFonts w:ascii="Bookman Old Style" w:hAnsi="Bookman Old Style"/>
          <w:i/>
          <w:iCs/>
        </w:rPr>
        <w:t>tenderer]</w:t>
      </w:r>
      <w:r w:rsidRPr="00BA763A">
        <w:rPr>
          <w:rFonts w:ascii="Bookman Old Style" w:hAnsi="Bookman Old Style"/>
        </w:rPr>
        <w:t>(</w:t>
      </w:r>
      <w:proofErr w:type="gramEnd"/>
      <w:r w:rsidRPr="00BA763A">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BA763A">
        <w:rPr>
          <w:rFonts w:ascii="Bookman Old Style" w:hAnsi="Bookman Old Style"/>
          <w:i/>
          <w:iCs/>
        </w:rPr>
        <w:t>Amount of guarantee in figures and words].</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r w:rsidRPr="00BA763A">
        <w:rPr>
          <w:rFonts w:ascii="Bookman Old Style" w:hAnsi="Bookman Old Style"/>
        </w:rPr>
        <w:t>We, the ……………………………. [</w:t>
      </w:r>
      <w:r w:rsidRPr="00BA763A">
        <w:rPr>
          <w:rFonts w:ascii="Bookman Old Style" w:hAnsi="Bookman Old Style"/>
          <w:i/>
          <w:iCs/>
        </w:rPr>
        <w:t xml:space="preserve">bank </w:t>
      </w:r>
      <w:proofErr w:type="gramStart"/>
      <w:r w:rsidRPr="00BA763A">
        <w:rPr>
          <w:rFonts w:ascii="Bookman Old Style" w:hAnsi="Bookman Old Style"/>
          <w:i/>
          <w:iCs/>
        </w:rPr>
        <w:t>or  financial</w:t>
      </w:r>
      <w:proofErr w:type="gramEnd"/>
      <w:r w:rsidRPr="00BA763A">
        <w:rPr>
          <w:rFonts w:ascii="Bookman Old Style" w:hAnsi="Bookman Old Style"/>
          <w:i/>
          <w:iCs/>
        </w:rPr>
        <w:t xml:space="preserve"> institutions]</w:t>
      </w:r>
      <w:r w:rsidRPr="00BA763A">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BA763A">
        <w:rPr>
          <w:rFonts w:ascii="Bookman Old Style" w:hAnsi="Bookman Old Style"/>
          <w:i/>
          <w:iCs/>
        </w:rPr>
        <w:t>Amount of guarantee in figures and words]</w:t>
      </w:r>
    </w:p>
    <w:p w:rsidR="00E76F21" w:rsidRPr="00BA763A" w:rsidRDefault="00E76F21" w:rsidP="00E76F21">
      <w:pPr>
        <w:jc w:val="both"/>
        <w:rPr>
          <w:rFonts w:ascii="Bookman Old Style" w:hAnsi="Bookman Old Style"/>
          <w:i/>
          <w:iCs/>
        </w:rPr>
      </w:pPr>
    </w:p>
    <w:p w:rsidR="00E76F21" w:rsidRPr="00BA763A" w:rsidRDefault="00E76F21" w:rsidP="00E76F21">
      <w:pPr>
        <w:pStyle w:val="BodyText"/>
        <w:jc w:val="both"/>
        <w:rPr>
          <w:rFonts w:ascii="Bookman Old Style" w:hAnsi="Bookman Old Style"/>
          <w:sz w:val="24"/>
        </w:rPr>
      </w:pPr>
      <w:r w:rsidRPr="00BA763A">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This guarantee shall remain valid in full effect from the date of the advance payment received by the tenderer under the Contract until ………… [</w:t>
      </w:r>
      <w:r w:rsidRPr="00BA763A">
        <w:rPr>
          <w:rFonts w:ascii="Bookman Old Style" w:hAnsi="Bookman Old Style"/>
          <w:i/>
          <w:iCs/>
        </w:rPr>
        <w:t>Date]</w:t>
      </w:r>
      <w:r w:rsidRPr="00BA763A">
        <w:rPr>
          <w:rFonts w:ascii="Bookman Old Style" w:hAnsi="Bookman Old Style"/>
        </w:rPr>
        <w:t>.</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Yours truly,</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Signature and seal of the Guarantors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[Name of bank or financial institution]</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i/>
          <w:iCs/>
        </w:rPr>
        <w:t>[Address]</w:t>
      </w:r>
    </w:p>
    <w:p w:rsidR="00E76F21" w:rsidRPr="00BA763A" w:rsidRDefault="00E76F21" w:rsidP="00E76F21">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r w:rsidRPr="00BA763A">
        <w:rPr>
          <w:rFonts w:ascii="Bookman Old Style" w:hAnsi="Bookman Old Style"/>
          <w:i/>
          <w:iCs/>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i/>
          <w:iCs/>
        </w:rPr>
        <w:tab/>
      </w:r>
      <w:r w:rsidRPr="00BA763A">
        <w:rPr>
          <w:rFonts w:ascii="Bookman Old Style" w:hAnsi="Bookman Old Style"/>
          <w:i/>
          <w:iCs/>
        </w:rPr>
        <w:tab/>
        <w:t>[Date]</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3" w:name="_Toc18400670"/>
      <w:r w:rsidRPr="00BA763A">
        <w:rPr>
          <w:rFonts w:ascii="Bookman Old Style" w:hAnsi="Bookman Old Style"/>
          <w:sz w:val="24"/>
        </w:rPr>
        <w:lastRenderedPageBreak/>
        <w:t>8.7</w:t>
      </w:r>
      <w:r w:rsidRPr="00BA763A">
        <w:rPr>
          <w:rFonts w:ascii="Bookman Old Style" w:hAnsi="Bookman Old Style"/>
          <w:sz w:val="24"/>
        </w:rPr>
        <w:tab/>
        <w:t>MANUFACTURER’S AUTHORIZATION FORM</w:t>
      </w:r>
      <w:bookmarkEnd w:id="73"/>
    </w:p>
    <w:p w:rsidR="00E76F21" w:rsidRPr="00BA763A" w:rsidRDefault="00E76F21" w:rsidP="00E76F21">
      <w:pPr>
        <w:rPr>
          <w:rFonts w:ascii="Bookman Old Style" w:hAnsi="Bookman Old Style"/>
          <w:b/>
          <w:bCs/>
        </w:rPr>
      </w:pPr>
    </w:p>
    <w:p w:rsidR="00E76F21" w:rsidRPr="00BA763A" w:rsidRDefault="00E76F21" w:rsidP="00E76F21">
      <w:pPr>
        <w:rPr>
          <w:rFonts w:ascii="Bookman Old Style" w:hAnsi="Bookman Old Style"/>
        </w:rPr>
      </w:pPr>
    </w:p>
    <w:p w:rsidR="00E76F21" w:rsidRPr="00BA763A" w:rsidRDefault="00E76F21" w:rsidP="00E76F21">
      <w:pPr>
        <w:jc w:val="both"/>
        <w:rPr>
          <w:rFonts w:ascii="Bookman Old Style" w:hAnsi="Bookman Old Style"/>
          <w:i/>
          <w:iCs/>
        </w:rPr>
      </w:pPr>
      <w:r w:rsidRPr="00BA763A">
        <w:rPr>
          <w:rFonts w:ascii="Bookman Old Style" w:hAnsi="Bookman Old Style"/>
        </w:rPr>
        <w:t>To</w:t>
      </w:r>
      <w:r w:rsidRPr="00BA763A">
        <w:rPr>
          <w:rFonts w:ascii="Bookman Old Style" w:hAnsi="Bookman Old Style"/>
        </w:rPr>
        <w:tab/>
        <w:t>[</w:t>
      </w:r>
      <w:r w:rsidRPr="00BA763A">
        <w:rPr>
          <w:rFonts w:ascii="Bookman Old Style" w:hAnsi="Bookman Old Style"/>
          <w:i/>
          <w:iCs/>
        </w:rPr>
        <w:t>name of the Procuring entity] ………………….</w:t>
      </w:r>
    </w:p>
    <w:p w:rsidR="00E76F21" w:rsidRPr="00BA763A" w:rsidRDefault="00E76F21" w:rsidP="00E76F21">
      <w:pPr>
        <w:jc w:val="both"/>
        <w:rPr>
          <w:rFonts w:ascii="Bookman Old Style" w:hAnsi="Bookman Old Style"/>
          <w:i/>
          <w:iCs/>
        </w:rPr>
      </w:pPr>
    </w:p>
    <w:p w:rsidR="00E76F21" w:rsidRPr="00BA763A" w:rsidRDefault="00E76F21" w:rsidP="00E76F21">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WHEREAS ………………………………………………………… [Name</w:t>
      </w:r>
      <w:r w:rsidRPr="00BA763A">
        <w:rPr>
          <w:rFonts w:ascii="Bookman Old Style" w:hAnsi="Bookman Old Style"/>
          <w:i/>
          <w:iCs/>
        </w:rPr>
        <w:t xml:space="preserve"> of the manufacturer]</w:t>
      </w:r>
      <w:r w:rsidRPr="00BA763A">
        <w:rPr>
          <w:rFonts w:ascii="Bookman Old Style" w:hAnsi="Bookman Old Style"/>
        </w:rPr>
        <w:t xml:space="preserve"> who are established and reputable manufacturers of ………………</w:t>
      </w:r>
      <w:proofErr w:type="gramStart"/>
      <w:r w:rsidRPr="00BA763A">
        <w:rPr>
          <w:rFonts w:ascii="Bookman Old Style" w:hAnsi="Bookman Old Style"/>
        </w:rPr>
        <w:t>…..</w:t>
      </w:r>
      <w:proofErr w:type="gramEnd"/>
      <w:r w:rsidRPr="00BA763A">
        <w:rPr>
          <w:rFonts w:ascii="Bookman Old Style" w:hAnsi="Bookman Old Style"/>
        </w:rPr>
        <w:t xml:space="preserve"> [</w:t>
      </w:r>
      <w:r w:rsidRPr="00BA763A">
        <w:rPr>
          <w:rFonts w:ascii="Bookman Old Style" w:hAnsi="Bookman Old Style"/>
          <w:i/>
          <w:iCs/>
        </w:rPr>
        <w:t>Name and/or description of the goods]</w:t>
      </w:r>
      <w:r w:rsidRPr="00BA763A">
        <w:rPr>
          <w:rFonts w:ascii="Bookman Old Style" w:hAnsi="Bookman Old Style"/>
        </w:rPr>
        <w:t xml:space="preserve"> having factories at ………………………………… [</w:t>
      </w:r>
      <w:r w:rsidRPr="00BA763A">
        <w:rPr>
          <w:rFonts w:ascii="Bookman Old Style" w:hAnsi="Bookman Old Style"/>
          <w:i/>
          <w:iCs/>
        </w:rPr>
        <w:t>Address of factory]</w:t>
      </w:r>
      <w:r w:rsidRPr="00BA763A">
        <w:rPr>
          <w:rFonts w:ascii="Bookman Old Style" w:hAnsi="Bookman Old Style"/>
        </w:rPr>
        <w:t xml:space="preserve"> do hereby authorize ………………………… [</w:t>
      </w:r>
      <w:r w:rsidRPr="00BA763A">
        <w:rPr>
          <w:rFonts w:ascii="Bookman Old Style" w:hAnsi="Bookman Old Style"/>
          <w:i/>
          <w:iCs/>
        </w:rPr>
        <w:t>Name and address of Agent]</w:t>
      </w:r>
      <w:r w:rsidRPr="00BA763A">
        <w:rPr>
          <w:rFonts w:ascii="Bookman Old Style" w:hAnsi="Bookman Old Style"/>
        </w:rPr>
        <w:t xml:space="preserve"> to submit a tender, and subsequently negotiate and sign the Contract with you against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933E7F">
        <w:rPr>
          <w:rFonts w:ascii="Bookman Old Style" w:hAnsi="Bookman Old Style"/>
          <w:b/>
          <w:bCs/>
          <w:spacing w:val="-1"/>
        </w:rPr>
        <w:t>19</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F31ED8">
        <w:rPr>
          <w:rFonts w:ascii="Bookman Old Style" w:hAnsi="Bookman Old Style"/>
          <w:b/>
          <w:bCs/>
          <w:spacing w:val="2"/>
        </w:rPr>
        <w:t>9</w:t>
      </w:r>
      <w:r w:rsidRPr="00BA763A">
        <w:rPr>
          <w:rFonts w:ascii="Bookman Old Style" w:hAnsi="Bookman Old Style"/>
          <w:b/>
          <w:bCs/>
          <w:spacing w:val="2"/>
        </w:rPr>
        <w:t>-20</w:t>
      </w:r>
      <w:r w:rsidR="00F31ED8">
        <w:rPr>
          <w:rFonts w:ascii="Bookman Old Style" w:hAnsi="Bookman Old Style"/>
          <w:b/>
          <w:bCs/>
          <w:spacing w:val="2"/>
        </w:rPr>
        <w:t>20</w:t>
      </w:r>
      <w:r w:rsidRPr="00BA763A">
        <w:rPr>
          <w:rFonts w:ascii="Bookman Old Style" w:hAnsi="Bookman Old Style"/>
          <w:i/>
          <w:iCs/>
        </w:rPr>
        <w:t xml:space="preserve"> </w:t>
      </w:r>
      <w:r w:rsidRPr="00BA763A">
        <w:rPr>
          <w:rFonts w:ascii="Bookman Old Style" w:hAnsi="Bookman Old Style"/>
        </w:rPr>
        <w:t>for the above goods manufactured by us.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r w:rsidRPr="00BA763A">
        <w:rPr>
          <w:rFonts w:ascii="Bookman Old Style" w:hAnsi="Bookman Old Style"/>
        </w:rPr>
        <w:t>We hereby extend our full guarantee and warranty as per the General Conditions of Contract for the goods offered for supply by the above firm against this Invitation for Tenders.</w:t>
      </w: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rPr>
      </w:pPr>
    </w:p>
    <w:p w:rsidR="00E76F21" w:rsidRPr="00BA763A" w:rsidRDefault="00E76F21" w:rsidP="00E76F21">
      <w:pPr>
        <w:jc w:val="both"/>
        <w:rPr>
          <w:rFonts w:ascii="Bookman Old Style" w:hAnsi="Bookman Old Style"/>
          <w:u w:val="sing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jc w:val="both"/>
        <w:rPr>
          <w:rFonts w:ascii="Bookman Old Style" w:hAnsi="Bookman Old Style"/>
          <w:i/>
          <w:iCs/>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w:t>
      </w:r>
      <w:r w:rsidRPr="00BA763A">
        <w:rPr>
          <w:rFonts w:ascii="Bookman Old Style" w:hAnsi="Bookman Old Style"/>
          <w:i/>
          <w:iCs/>
        </w:rPr>
        <w:t>Signature for and on behalf of manufacturer]</w:t>
      </w: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p>
    <w:p w:rsidR="00E76F21" w:rsidRPr="00BA763A" w:rsidRDefault="00E76F21" w:rsidP="00E76F21">
      <w:pPr>
        <w:jc w:val="both"/>
        <w:rPr>
          <w:rFonts w:ascii="Bookman Old Style" w:hAnsi="Bookman Old Style"/>
          <w:i/>
          <w:iCs/>
        </w:rPr>
      </w:pPr>
    </w:p>
    <w:p w:rsidR="00E76F21" w:rsidRPr="00BA763A" w:rsidRDefault="00E76F21" w:rsidP="00E76F21">
      <w:pPr>
        <w:ind w:left="720" w:hanging="720"/>
        <w:jc w:val="both"/>
        <w:rPr>
          <w:rFonts w:ascii="Bookman Old Style" w:hAnsi="Bookman Old Style"/>
        </w:rPr>
      </w:pPr>
      <w:r w:rsidRPr="00BA763A">
        <w:rPr>
          <w:rFonts w:ascii="Bookman Old Style" w:hAnsi="Bookman Old Style"/>
          <w:i/>
          <w:iCs/>
        </w:rPr>
        <w:t>Note:</w:t>
      </w:r>
      <w:r w:rsidRPr="00BA763A">
        <w:rPr>
          <w:rFonts w:ascii="Bookman Old Style" w:hAnsi="Bookman Old Style"/>
          <w:i/>
          <w:iCs/>
        </w:rPr>
        <w:tab/>
      </w:r>
      <w:r w:rsidRPr="00BA763A">
        <w:rPr>
          <w:rFonts w:ascii="Bookman Old Style" w:hAnsi="Bookman Old Style"/>
        </w:rPr>
        <w:t>This letter of authority should be on the letterhead of the Manufacturer and should be signed by a person competent.</w:t>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4" w:name="_Toc18400671"/>
      <w:r w:rsidRPr="00BA763A">
        <w:rPr>
          <w:rFonts w:ascii="Bookman Old Style" w:hAnsi="Bookman Old Style"/>
          <w:sz w:val="24"/>
        </w:rPr>
        <w:lastRenderedPageBreak/>
        <w:t xml:space="preserve">8.8 </w:t>
      </w:r>
      <w:r w:rsidRPr="00BA763A">
        <w:rPr>
          <w:rFonts w:ascii="Bookman Old Style" w:hAnsi="Bookman Old Style"/>
          <w:sz w:val="24"/>
        </w:rPr>
        <w:tab/>
        <w:t>LETTER OF NOTIFICATION OF AWARD</w:t>
      </w:r>
      <w:bookmarkEnd w:id="74"/>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4320" w:firstLine="720"/>
        <w:rPr>
          <w:rFonts w:ascii="Bookman Old Style" w:hAnsi="Bookman Old Style"/>
        </w:rPr>
      </w:pPr>
      <w:r w:rsidRPr="00BA763A">
        <w:rPr>
          <w:rFonts w:ascii="Bookman Old Style" w:hAnsi="Bookman Old Style"/>
        </w:rPr>
        <w:t>Address of Procuring Entity</w:t>
      </w:r>
    </w:p>
    <w:p w:rsidR="00E76F21" w:rsidRPr="00BA763A" w:rsidRDefault="00E76F21" w:rsidP="00E76F21">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rsidR="00E76F21" w:rsidRPr="00BA763A" w:rsidRDefault="00E76F21" w:rsidP="00E76F21">
      <w:pPr>
        <w:tabs>
          <w:tab w:val="left" w:pos="2025"/>
          <w:tab w:val="left" w:pos="2760"/>
          <w:tab w:val="left" w:pos="5160"/>
        </w:tabs>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t>_____________________</w:t>
      </w:r>
    </w:p>
    <w:p w:rsidR="00E76F21" w:rsidRPr="00BA763A" w:rsidRDefault="00E76F21" w:rsidP="00E76F21">
      <w:pPr>
        <w:tabs>
          <w:tab w:val="left" w:pos="2025"/>
          <w:tab w:val="left" w:pos="2760"/>
          <w:tab w:val="left" w:pos="5160"/>
        </w:tabs>
        <w:rPr>
          <w:rFonts w:ascii="Bookman Old Style" w:hAnsi="Bookman Old Style"/>
          <w:u w:val="single"/>
        </w:rPr>
      </w:pPr>
      <w:r w:rsidRPr="00BA763A">
        <w:rPr>
          <w:rFonts w:ascii="Bookman Old Style" w:hAnsi="Bookman Old Style"/>
        </w:rPr>
        <w:t>To:</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 xml:space="preserve">      </w:t>
      </w: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tabs>
          <w:tab w:val="left" w:pos="2025"/>
          <w:tab w:val="left" w:pos="2700"/>
        </w:tabs>
        <w:rPr>
          <w:rFonts w:ascii="Bookman Old Style" w:hAnsi="Bookman Old Style"/>
          <w:u w:val="single"/>
        </w:rPr>
      </w:pPr>
      <w:r w:rsidRPr="00BA763A">
        <w:rPr>
          <w:rFonts w:ascii="Bookman Old Style" w:hAnsi="Bookman Old Style"/>
          <w:u w:val="single"/>
        </w:rPr>
        <w:tab/>
      </w:r>
      <w:r w:rsidRPr="00BA763A">
        <w:rPr>
          <w:rFonts w:ascii="Bookman Old Style" w:hAnsi="Bookman Old Style"/>
          <w:u w:val="single"/>
        </w:rPr>
        <w:tab/>
      </w:r>
    </w:p>
    <w:p w:rsidR="00E76F21" w:rsidRPr="00BA763A" w:rsidRDefault="00E76F21" w:rsidP="00E76F21">
      <w:pPr>
        <w:rPr>
          <w:rFonts w:ascii="Bookman Old Style" w:hAnsi="Bookman Old Style"/>
        </w:rPr>
      </w:pPr>
    </w:p>
    <w:p w:rsidR="00E76F21" w:rsidRPr="00BA763A" w:rsidRDefault="00E76F21" w:rsidP="00E76F21">
      <w:pPr>
        <w:widowControl w:val="0"/>
        <w:autoSpaceDE w:val="0"/>
        <w:autoSpaceDN w:val="0"/>
        <w:adjustRightInd w:val="0"/>
        <w:ind w:right="435"/>
        <w:rPr>
          <w:rFonts w:ascii="Bookman Old Style" w:hAnsi="Bookman Old Style"/>
          <w:b/>
          <w:bCs/>
          <w:spacing w:val="1"/>
        </w:rPr>
      </w:pPr>
      <w:r w:rsidRPr="00BA763A">
        <w:rPr>
          <w:rFonts w:ascii="Bookman Old Style" w:hAnsi="Bookman Old Style"/>
        </w:rPr>
        <w:t xml:space="preserve">RE: </w:t>
      </w:r>
      <w:r w:rsidRPr="00BA763A">
        <w:rPr>
          <w:rFonts w:ascii="Bookman Old Style" w:hAnsi="Bookman Old Style"/>
          <w:b/>
          <w:bCs/>
          <w:spacing w:val="1"/>
        </w:rPr>
        <w:t>TENDER NO. EACC</w:t>
      </w:r>
      <w:r w:rsidRPr="00BA763A">
        <w:rPr>
          <w:rFonts w:ascii="Bookman Old Style" w:hAnsi="Bookman Old Style"/>
          <w:b/>
          <w:bCs/>
          <w:spacing w:val="-1"/>
        </w:rPr>
        <w:t xml:space="preserve"> /</w:t>
      </w:r>
      <w:r w:rsidR="00F31ED8">
        <w:rPr>
          <w:rFonts w:ascii="Bookman Old Style" w:hAnsi="Bookman Old Style"/>
          <w:b/>
          <w:bCs/>
          <w:spacing w:val="-1"/>
        </w:rPr>
        <w:t>04</w:t>
      </w:r>
      <w:r w:rsidRPr="00BA763A">
        <w:rPr>
          <w:rFonts w:ascii="Bookman Old Style" w:hAnsi="Bookman Old Style"/>
          <w:b/>
          <w:bCs/>
        </w:rPr>
        <w:t>/</w:t>
      </w:r>
      <w:r w:rsidRPr="00BA763A">
        <w:rPr>
          <w:rFonts w:ascii="Bookman Old Style" w:hAnsi="Bookman Old Style"/>
          <w:b/>
          <w:bCs/>
          <w:spacing w:val="-1"/>
        </w:rPr>
        <w:t>2</w:t>
      </w:r>
      <w:r w:rsidRPr="00BA763A">
        <w:rPr>
          <w:rFonts w:ascii="Bookman Old Style" w:hAnsi="Bookman Old Style"/>
          <w:b/>
          <w:bCs/>
          <w:spacing w:val="2"/>
        </w:rPr>
        <w:t>01</w:t>
      </w:r>
      <w:r w:rsidR="00F31ED8">
        <w:rPr>
          <w:rFonts w:ascii="Bookman Old Style" w:hAnsi="Bookman Old Style"/>
          <w:b/>
          <w:bCs/>
          <w:spacing w:val="2"/>
        </w:rPr>
        <w:t>9</w:t>
      </w:r>
      <w:r w:rsidRPr="00BA763A">
        <w:rPr>
          <w:rFonts w:ascii="Bookman Old Style" w:hAnsi="Bookman Old Style"/>
          <w:b/>
          <w:bCs/>
          <w:spacing w:val="2"/>
        </w:rPr>
        <w:t>-20</w:t>
      </w:r>
      <w:r w:rsidR="00F31ED8">
        <w:rPr>
          <w:rFonts w:ascii="Bookman Old Style" w:hAnsi="Bookman Old Style"/>
          <w:b/>
          <w:bCs/>
          <w:spacing w:val="2"/>
        </w:rPr>
        <w:t>20</w:t>
      </w:r>
    </w:p>
    <w:p w:rsidR="00E76F21" w:rsidRPr="00BA763A" w:rsidRDefault="00E76F21" w:rsidP="00E76F21">
      <w:pPr>
        <w:tabs>
          <w:tab w:val="center" w:pos="4153"/>
        </w:tabs>
        <w:rPr>
          <w:rFonts w:ascii="Bookman Old Style" w:hAnsi="Bookman Old Style"/>
        </w:rPr>
      </w:pPr>
    </w:p>
    <w:p w:rsidR="00E76F21" w:rsidRPr="00BA763A" w:rsidRDefault="00E76F21" w:rsidP="00E76F21">
      <w:pPr>
        <w:tabs>
          <w:tab w:val="center" w:pos="4153"/>
        </w:tabs>
        <w:rPr>
          <w:rFonts w:ascii="Bookman Old Style" w:hAnsi="Bookman Old Style"/>
          <w:u w:val="single"/>
        </w:rPr>
      </w:pPr>
      <w:r w:rsidRPr="00BA763A">
        <w:rPr>
          <w:rFonts w:ascii="Bookman Old Style" w:hAnsi="Bookman Old Style"/>
        </w:rPr>
        <w:t xml:space="preserve">        Tender Name</w:t>
      </w:r>
      <w:r w:rsidRPr="00BA763A">
        <w:rPr>
          <w:rFonts w:ascii="Bookman Old Style" w:hAnsi="Bookman Old Style"/>
          <w:u w:val="single"/>
        </w:rPr>
        <w:tab/>
      </w:r>
    </w:p>
    <w:p w:rsidR="00E76F21" w:rsidRPr="00BA763A" w:rsidRDefault="00E76F21" w:rsidP="00E76F21">
      <w:pPr>
        <w:rPr>
          <w:rFonts w:ascii="Bookman Old Style" w:hAnsi="Bookman Old Style"/>
          <w:u w:val="single"/>
        </w:rPr>
      </w:pPr>
    </w:p>
    <w:p w:rsidR="00E76F21" w:rsidRPr="00BA763A" w:rsidRDefault="00E76F21" w:rsidP="00E76F21">
      <w:pPr>
        <w:rPr>
          <w:rFonts w:ascii="Bookman Old Style" w:hAnsi="Bookman Old Style"/>
        </w:rPr>
      </w:pPr>
      <w:r w:rsidRPr="00BA763A">
        <w:rPr>
          <w:rFonts w:ascii="Bookman Old Style" w:hAnsi="Bookman Old Style"/>
        </w:rPr>
        <w:t xml:space="preserve">This is to notify that the contract/s stated below under the </w:t>
      </w:r>
      <w:proofErr w:type="gramStart"/>
      <w:r w:rsidRPr="00BA763A">
        <w:rPr>
          <w:rFonts w:ascii="Bookman Old Style" w:hAnsi="Bookman Old Style"/>
        </w:rPr>
        <w:t>above mentioned</w:t>
      </w:r>
      <w:proofErr w:type="gramEnd"/>
      <w:r w:rsidRPr="00BA763A">
        <w:rPr>
          <w:rFonts w:ascii="Bookman Old Style" w:hAnsi="Bookman Old Style"/>
        </w:rPr>
        <w:t xml:space="preserve"> tender have been awarded to you. </w:t>
      </w:r>
    </w:p>
    <w:p w:rsidR="00E76F21" w:rsidRPr="00BA763A" w:rsidRDefault="00E76F21" w:rsidP="00E76F21">
      <w:pPr>
        <w:tabs>
          <w:tab w:val="right" w:pos="8306"/>
        </w:tabs>
        <w:rPr>
          <w:rFonts w:ascii="Bookman Old Style" w:hAnsi="Bookman Old Style"/>
        </w:rPr>
      </w:pPr>
      <w:r w:rsidRPr="00BA763A">
        <w:rPr>
          <w:rFonts w:ascii="Bookman Old Style" w:hAnsi="Bookman Old Style"/>
          <w:u w:val="single"/>
        </w:rPr>
        <w:tab/>
      </w:r>
    </w:p>
    <w:p w:rsidR="00E76F21" w:rsidRPr="00BA763A" w:rsidRDefault="00E76F21" w:rsidP="00E76F21">
      <w:pPr>
        <w:tabs>
          <w:tab w:val="right" w:pos="8306"/>
        </w:tabs>
        <w:rPr>
          <w:rFonts w:ascii="Bookman Old Style" w:hAnsi="Bookman Old Style"/>
          <w:u w:val="single"/>
        </w:rPr>
      </w:pPr>
      <w:r w:rsidRPr="00BA763A">
        <w:rPr>
          <w:rFonts w:ascii="Bookman Old Style" w:hAnsi="Bookman Old Style"/>
          <w:u w:val="single"/>
        </w:rPr>
        <w:tab/>
      </w:r>
    </w:p>
    <w:p w:rsidR="00E76F21" w:rsidRPr="00BA763A" w:rsidRDefault="00E76F21" w:rsidP="00E76F21">
      <w:pPr>
        <w:tabs>
          <w:tab w:val="right" w:pos="8306"/>
        </w:tabs>
        <w:rPr>
          <w:rFonts w:ascii="Bookman Old Style" w:hAnsi="Bookman Old Style"/>
          <w:u w:val="sing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Please acknowledge receipt of this letter of notification signifying your acceptance.</w:t>
      </w:r>
    </w:p>
    <w:p w:rsidR="00E76F21" w:rsidRPr="00BA763A" w:rsidRDefault="00E76F21" w:rsidP="00E76F21">
      <w:pPr>
        <w:ind w:left="360"/>
        <w:rPr>
          <w:rFonts w:ascii="Bookman Old Style" w:hAnsi="Bookman Old Sty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 xml:space="preserve">The contract/contracts shall be signed by the parties within 30 days of the date of this letter but not earlier than 14 days from the date of the letter. </w:t>
      </w:r>
    </w:p>
    <w:p w:rsidR="00E76F21" w:rsidRPr="00BA763A" w:rsidRDefault="00E76F21" w:rsidP="00E76F21">
      <w:pPr>
        <w:rPr>
          <w:rFonts w:ascii="Bookman Old Style" w:hAnsi="Bookman Old Style"/>
        </w:rPr>
      </w:pPr>
    </w:p>
    <w:p w:rsidR="00E76F21" w:rsidRPr="00BA763A" w:rsidRDefault="00E76F21" w:rsidP="00E76F21">
      <w:pPr>
        <w:ind w:left="360"/>
        <w:rPr>
          <w:rFonts w:ascii="Bookman Old Style" w:hAnsi="Bookman Old Style"/>
        </w:rPr>
      </w:pPr>
    </w:p>
    <w:p w:rsidR="00E76F21" w:rsidRPr="00BA763A" w:rsidRDefault="00E76F21" w:rsidP="007B1261">
      <w:pPr>
        <w:numPr>
          <w:ilvl w:val="0"/>
          <w:numId w:val="31"/>
        </w:numPr>
        <w:rPr>
          <w:rFonts w:ascii="Bookman Old Style" w:hAnsi="Bookman Old Style"/>
        </w:rPr>
      </w:pPr>
      <w:r w:rsidRPr="00BA763A">
        <w:rPr>
          <w:rFonts w:ascii="Bookman Old Style" w:hAnsi="Bookman Old Style"/>
        </w:rPr>
        <w:t xml:space="preserve">You may contact the officer(s) whose particulars appear below on the subject matter of this letter of notification of award. </w:t>
      </w:r>
    </w:p>
    <w:p w:rsidR="00E76F21" w:rsidRPr="00BA763A" w:rsidRDefault="00E76F21" w:rsidP="00E76F21">
      <w:pPr>
        <w:tabs>
          <w:tab w:val="left" w:pos="720"/>
          <w:tab w:val="right" w:pos="8306"/>
        </w:tabs>
        <w:ind w:left="720"/>
        <w:rPr>
          <w:rFonts w:ascii="Bookman Old Style" w:hAnsi="Bookman Old Style"/>
          <w:i/>
        </w:rPr>
      </w:pPr>
    </w:p>
    <w:p w:rsidR="00E76F21" w:rsidRPr="00BA763A" w:rsidRDefault="00E76F21" w:rsidP="00E76F21">
      <w:pPr>
        <w:tabs>
          <w:tab w:val="left" w:pos="720"/>
          <w:tab w:val="right" w:pos="8306"/>
        </w:tabs>
        <w:ind w:left="720"/>
        <w:rPr>
          <w:rFonts w:ascii="Bookman Old Style" w:hAnsi="Bookman Old Style"/>
          <w:i/>
          <w:u w:val="single"/>
        </w:rPr>
      </w:pPr>
      <w:r w:rsidRPr="00BA763A">
        <w:rPr>
          <w:rFonts w:ascii="Bookman Old Style" w:hAnsi="Bookman Old Style"/>
          <w:i/>
        </w:rPr>
        <w:t>(FULL PARTICULARS)</w:t>
      </w:r>
      <w:r w:rsidRPr="00BA763A">
        <w:rPr>
          <w:rFonts w:ascii="Bookman Old Style" w:hAnsi="Bookman Old Style"/>
          <w:i/>
          <w:u w:val="single"/>
        </w:rPr>
        <w:tab/>
      </w:r>
    </w:p>
    <w:p w:rsidR="00E76F21" w:rsidRPr="00BA763A" w:rsidRDefault="00E76F21" w:rsidP="00E76F21">
      <w:pPr>
        <w:tabs>
          <w:tab w:val="right" w:pos="8306"/>
        </w:tabs>
        <w:ind w:firstLine="720"/>
        <w:rPr>
          <w:rFonts w:ascii="Bookman Old Style" w:hAnsi="Bookman Old Style"/>
        </w:rPr>
      </w:pPr>
      <w:r w:rsidRPr="00BA763A">
        <w:rPr>
          <w:rFonts w:ascii="Bookman Old Style" w:hAnsi="Bookman Old Style"/>
          <w:u w:val="sing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p>
    <w:p w:rsidR="00E76F21" w:rsidRPr="00BA763A" w:rsidRDefault="00E76F21" w:rsidP="00E76F21">
      <w:pPr>
        <w:rPr>
          <w:rFonts w:ascii="Bookman Old Style" w:hAnsi="Bookman Old Style"/>
        </w:rPr>
      </w:pP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r w:rsidRPr="00BA763A">
        <w:rPr>
          <w:rFonts w:ascii="Bookman Old Style" w:hAnsi="Bookman Old Style"/>
        </w:rPr>
        <w:tab/>
      </w:r>
    </w:p>
    <w:p w:rsidR="00E76F21" w:rsidRPr="00BA763A" w:rsidRDefault="00E76F21" w:rsidP="00E76F21">
      <w:pPr>
        <w:ind w:left="3600"/>
        <w:rPr>
          <w:rFonts w:ascii="Bookman Old Style" w:hAnsi="Bookman Old Style"/>
        </w:rPr>
      </w:pPr>
      <w:r w:rsidRPr="00BA763A">
        <w:rPr>
          <w:rFonts w:ascii="Bookman Old Style" w:hAnsi="Bookman Old Style"/>
        </w:rPr>
        <w:t xml:space="preserve">          SIGNED FOR ACCOUNTING OFFICER</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5" w:name="_Toc18400672"/>
      <w:r w:rsidRPr="00BA763A">
        <w:rPr>
          <w:rFonts w:ascii="Bookman Old Style" w:hAnsi="Bookman Old Style"/>
          <w:sz w:val="24"/>
        </w:rPr>
        <w:lastRenderedPageBreak/>
        <w:t>8.9 FORM RB 1</w:t>
      </w:r>
      <w:bookmarkEnd w:id="75"/>
    </w:p>
    <w:p w:rsidR="00E76F21" w:rsidRPr="00BA763A" w:rsidRDefault="00E76F21" w:rsidP="00E76F21">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REPUBLIC OF KENYA</w:t>
      </w:r>
    </w:p>
    <w:p w:rsidR="00E76F21" w:rsidRPr="00BA763A" w:rsidRDefault="00E76F21" w:rsidP="00E76F21">
      <w:pPr>
        <w:pStyle w:val="Header"/>
        <w:tabs>
          <w:tab w:val="clear" w:pos="8640"/>
          <w:tab w:val="right" w:pos="9720"/>
        </w:tabs>
        <w:spacing w:line="360" w:lineRule="auto"/>
        <w:jc w:val="center"/>
        <w:rPr>
          <w:rFonts w:ascii="Bookman Old Style" w:hAnsi="Bookman Old Style"/>
          <w:b/>
        </w:rPr>
      </w:pPr>
      <w:r w:rsidRPr="00BA763A">
        <w:rPr>
          <w:rFonts w:ascii="Bookman Old Style" w:hAnsi="Bookman Old Style"/>
          <w:b/>
        </w:rPr>
        <w:t>PUBLIC PROCUREMENT ADMINISTRATIVE REVIEW BOARD</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APPLICATION NO…………</w:t>
      </w:r>
      <w:proofErr w:type="gramStart"/>
      <w:r w:rsidRPr="00BA763A">
        <w:rPr>
          <w:rFonts w:ascii="Bookman Old Style" w:hAnsi="Bookman Old Style"/>
        </w:rPr>
        <w:t>….OF</w:t>
      </w:r>
      <w:proofErr w:type="gramEnd"/>
      <w:r w:rsidRPr="00BA763A">
        <w:rPr>
          <w:rFonts w:ascii="Bookman Old Style" w:hAnsi="Bookman Old Style"/>
        </w:rPr>
        <w:t>……….….20……...</w:t>
      </w:r>
    </w:p>
    <w:p w:rsidR="001E1424"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BETWEEN</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w:t>
      </w:r>
      <w:proofErr w:type="gramStart"/>
      <w:r w:rsidRPr="00BA763A">
        <w:rPr>
          <w:rFonts w:ascii="Bookman Old Style" w:hAnsi="Bookman Old Style"/>
        </w:rPr>
        <w:t>….APPLICANT</w:t>
      </w:r>
      <w:proofErr w:type="gramEnd"/>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AND</w:t>
      </w:r>
    </w:p>
    <w:p w:rsidR="00E76F21" w:rsidRPr="00BA763A" w:rsidRDefault="00E76F21" w:rsidP="00E76F21">
      <w:pPr>
        <w:pStyle w:val="Header"/>
        <w:tabs>
          <w:tab w:val="clear" w:pos="8640"/>
          <w:tab w:val="right" w:pos="9720"/>
        </w:tabs>
        <w:spacing w:line="360" w:lineRule="auto"/>
        <w:jc w:val="center"/>
        <w:rPr>
          <w:rFonts w:ascii="Bookman Old Style" w:hAnsi="Bookman Old Style"/>
        </w:rPr>
      </w:pPr>
      <w:r w:rsidRPr="00BA763A">
        <w:rPr>
          <w:rFonts w:ascii="Bookman Old Style" w:hAnsi="Bookman Old Style"/>
        </w:rPr>
        <w:t xml:space="preserve">…………………………………RESPONDENT </w:t>
      </w:r>
      <w:r w:rsidRPr="00BA763A">
        <w:rPr>
          <w:rFonts w:ascii="Bookman Old Style" w:hAnsi="Bookman Old Style"/>
          <w:i/>
          <w:iCs/>
        </w:rPr>
        <w:t>(Procuring Entity</w:t>
      </w:r>
      <w:r w:rsidRPr="00BA763A">
        <w:rPr>
          <w:rFonts w:ascii="Bookman Old Style" w:hAnsi="Bookman Old Style"/>
        </w:rPr>
        <w:t>)</w:t>
      </w:r>
    </w:p>
    <w:p w:rsidR="00E76F21" w:rsidRPr="00BA763A" w:rsidRDefault="00E76F21" w:rsidP="00E76F21">
      <w:pPr>
        <w:pStyle w:val="Header"/>
        <w:tabs>
          <w:tab w:val="clear" w:pos="8640"/>
          <w:tab w:val="right" w:pos="9720"/>
        </w:tabs>
        <w:spacing w:line="360" w:lineRule="auto"/>
        <w:jc w:val="both"/>
        <w:rPr>
          <w:rFonts w:ascii="Bookman Old Style" w:hAnsi="Bookman Old Style"/>
          <w:i/>
        </w:rPr>
      </w:pPr>
    </w:p>
    <w:p w:rsidR="00E76F21" w:rsidRPr="00BA763A" w:rsidRDefault="00E76F21" w:rsidP="00E76F21">
      <w:pPr>
        <w:pStyle w:val="Header"/>
        <w:tabs>
          <w:tab w:val="clear" w:pos="8640"/>
          <w:tab w:val="right" w:pos="9720"/>
        </w:tabs>
        <w:spacing w:line="360" w:lineRule="auto"/>
        <w:ind w:right="90"/>
        <w:jc w:val="both"/>
        <w:rPr>
          <w:rFonts w:ascii="Bookman Old Style" w:hAnsi="Bookman Old Style"/>
        </w:rPr>
      </w:pPr>
      <w:r w:rsidRPr="00BA763A">
        <w:rPr>
          <w:rFonts w:ascii="Bookman Old Style" w:hAnsi="Bookman Old Style"/>
        </w:rPr>
        <w:t>Request for review of the decision of the…………… (</w:t>
      </w:r>
      <w:r w:rsidRPr="00BA763A">
        <w:rPr>
          <w:rFonts w:ascii="Bookman Old Style" w:hAnsi="Bookman Old Style"/>
          <w:i/>
          <w:iCs/>
        </w:rPr>
        <w:t>Name of the Procuring Entity</w:t>
      </w:r>
      <w:r w:rsidRPr="00BA763A">
        <w:rPr>
          <w:rFonts w:ascii="Bookman Old Style" w:hAnsi="Bookman Old Style"/>
          <w:i/>
        </w:rPr>
        <w:t>)</w:t>
      </w:r>
      <w:r w:rsidRPr="00BA763A">
        <w:rPr>
          <w:rFonts w:ascii="Bookman Old Style" w:hAnsi="Bookman Old Style"/>
        </w:rPr>
        <w:t xml:space="preserve"> of ……………dated the…day of ………….20……….in the matter of Tender No……</w:t>
      </w:r>
      <w:proofErr w:type="gramStart"/>
      <w:r w:rsidRPr="00BA763A">
        <w:rPr>
          <w:rFonts w:ascii="Bookman Old Style" w:hAnsi="Bookman Old Style"/>
        </w:rPr>
        <w:t>…..</w:t>
      </w:r>
      <w:proofErr w:type="gramEnd"/>
      <w:r w:rsidRPr="00BA763A">
        <w:rPr>
          <w:rFonts w:ascii="Bookman Old Style" w:hAnsi="Bookman Old Style"/>
        </w:rPr>
        <w:t>…of …………..20…</w:t>
      </w:r>
    </w:p>
    <w:p w:rsidR="00E76F21" w:rsidRPr="00BA763A" w:rsidRDefault="00E76F21" w:rsidP="00E76F21">
      <w:pPr>
        <w:pStyle w:val="Header"/>
        <w:tabs>
          <w:tab w:val="clear" w:pos="8640"/>
          <w:tab w:val="right" w:pos="9720"/>
        </w:tabs>
        <w:spacing w:line="360" w:lineRule="auto"/>
        <w:ind w:right="1008"/>
        <w:jc w:val="center"/>
        <w:rPr>
          <w:rFonts w:ascii="Bookman Old Style" w:hAnsi="Bookman Old Style"/>
          <w:b/>
        </w:rPr>
      </w:pPr>
      <w:r w:rsidRPr="00BA763A">
        <w:rPr>
          <w:rFonts w:ascii="Bookman Old Style" w:hAnsi="Bookman Old Style"/>
          <w:b/>
        </w:rPr>
        <w:t>REQUEST FOR REVIEW</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I/We…………………………</w:t>
      </w:r>
      <w:proofErr w:type="gramStart"/>
      <w:r w:rsidRPr="00BA763A">
        <w:rPr>
          <w:rFonts w:ascii="Bookman Old Style" w:hAnsi="Bookman Old Style"/>
        </w:rPr>
        <w:t>…,the</w:t>
      </w:r>
      <w:proofErr w:type="gramEnd"/>
      <w:r w:rsidRPr="00BA763A">
        <w:rPr>
          <w:rFonts w:ascii="Bookman Old Style" w:hAnsi="Bookman Old Style"/>
        </w:rPr>
        <w:t xml:space="preserve"> above named Applicant(s), of address: Physical address…………….Fax No……Tel. No…</w:t>
      </w:r>
      <w:proofErr w:type="gramStart"/>
      <w:r w:rsidRPr="00BA763A">
        <w:rPr>
          <w:rFonts w:ascii="Bookman Old Style" w:hAnsi="Bookman Old Style"/>
        </w:rPr>
        <w:t>…..</w:t>
      </w:r>
      <w:proofErr w:type="gramEnd"/>
      <w:r w:rsidRPr="00BA763A">
        <w:rPr>
          <w:rFonts w:ascii="Bookman Old Style" w:hAnsi="Bookman Old Style"/>
        </w:rPr>
        <w:t>Email ……………, hereby request the Public Procurement Administrative Review Board to review the whole/part of the above mentioned decision on the following grounds , namely:-</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1.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2.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 xml:space="preserve">Etc.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By this memorandum, the Applicant requests the Board for an order/orders that: -</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1.</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2.</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proofErr w:type="spellStart"/>
      <w:r w:rsidRPr="00BA763A">
        <w:rPr>
          <w:rFonts w:ascii="Bookman Old Style" w:hAnsi="Bookman Old Style"/>
        </w:rPr>
        <w:t>Etc</w:t>
      </w:r>
      <w:proofErr w:type="spellEnd"/>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t>SIGNED ………………. (Applicant)</w:t>
      </w:r>
    </w:p>
    <w:p w:rsidR="00E76F21" w:rsidRPr="00BA763A" w:rsidRDefault="00E76F21" w:rsidP="00E76F21">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BA763A">
        <w:rPr>
          <w:rFonts w:ascii="Bookman Old Style" w:hAnsi="Bookman Old Style"/>
        </w:rPr>
        <w:t>Dated on…………</w:t>
      </w:r>
      <w:proofErr w:type="gramStart"/>
      <w:r w:rsidRPr="00BA763A">
        <w:rPr>
          <w:rFonts w:ascii="Bookman Old Style" w:hAnsi="Bookman Old Style"/>
        </w:rPr>
        <w:t>….day</w:t>
      </w:r>
      <w:proofErr w:type="gramEnd"/>
      <w:r w:rsidRPr="00BA763A">
        <w:rPr>
          <w:rFonts w:ascii="Bookman Old Style" w:hAnsi="Bookman Old Style"/>
        </w:rPr>
        <w:t xml:space="preserve"> of ……………/…20…</w:t>
      </w:r>
    </w:p>
    <w:p w:rsidR="00E76F21" w:rsidRPr="00BA763A" w:rsidRDefault="00E76F21" w:rsidP="00E76F21">
      <w:pPr>
        <w:pStyle w:val="Header"/>
        <w:tabs>
          <w:tab w:val="clear" w:pos="8640"/>
          <w:tab w:val="right" w:pos="9720"/>
        </w:tabs>
        <w:spacing w:line="360" w:lineRule="auto"/>
        <w:jc w:val="both"/>
        <w:rPr>
          <w:rFonts w:ascii="Bookman Old Style" w:hAnsi="Bookman Old Style"/>
          <w:b/>
          <w:bCs/>
        </w:rPr>
      </w:pPr>
      <w:r w:rsidRPr="00BA763A">
        <w:rPr>
          <w:rFonts w:ascii="Bookman Old Style" w:hAnsi="Bookman Old Style"/>
          <w:b/>
          <w:bCs/>
        </w:rPr>
        <w:t xml:space="preserve"> </w:t>
      </w:r>
    </w:p>
    <w:p w:rsidR="00E76F21" w:rsidRPr="00BA763A" w:rsidRDefault="00E76F21" w:rsidP="00E76F21">
      <w:pPr>
        <w:pStyle w:val="Header"/>
        <w:tabs>
          <w:tab w:val="clear" w:pos="8640"/>
          <w:tab w:val="right" w:pos="9720"/>
        </w:tabs>
        <w:spacing w:line="360" w:lineRule="auto"/>
        <w:jc w:val="both"/>
        <w:rPr>
          <w:rFonts w:ascii="Bookman Old Style" w:hAnsi="Bookman Old Style"/>
          <w:b/>
          <w:bCs/>
        </w:rPr>
      </w:pPr>
      <w:r w:rsidRPr="00BA763A">
        <w:rPr>
          <w:rFonts w:ascii="Bookman Old Style" w:hAnsi="Bookman Old Style"/>
          <w:b/>
          <w:bCs/>
        </w:rPr>
        <w:t>FOR OFFICIAL USE ONLY</w:t>
      </w:r>
    </w:p>
    <w:p w:rsidR="00E76F21" w:rsidRPr="00BA763A" w:rsidRDefault="00E76F21" w:rsidP="00E76F21">
      <w:pPr>
        <w:pStyle w:val="Header"/>
        <w:tabs>
          <w:tab w:val="clear" w:pos="8640"/>
          <w:tab w:val="right" w:pos="9720"/>
        </w:tabs>
        <w:spacing w:line="360" w:lineRule="auto"/>
        <w:jc w:val="both"/>
        <w:rPr>
          <w:rFonts w:ascii="Bookman Old Style" w:hAnsi="Bookman Old Style"/>
        </w:rPr>
      </w:pPr>
      <w:r w:rsidRPr="00BA763A">
        <w:rPr>
          <w:rFonts w:ascii="Bookman Old Style" w:hAnsi="Bookman Old Style"/>
        </w:rPr>
        <w:lastRenderedPageBreak/>
        <w:t>Lodged with the Secretary Public Procurement Administrative Review Board on ………… day of ………....20….………</w:t>
      </w:r>
    </w:p>
    <w:p w:rsidR="00E76F21" w:rsidRPr="00BA763A" w:rsidRDefault="00E76F21" w:rsidP="00E76F21">
      <w:pPr>
        <w:pStyle w:val="Header"/>
        <w:jc w:val="both"/>
        <w:rPr>
          <w:rFonts w:ascii="Bookman Old Style" w:hAnsi="Bookman Old Style"/>
        </w:rPr>
      </w:pPr>
    </w:p>
    <w:p w:rsidR="00E76F21" w:rsidRPr="00BA763A" w:rsidRDefault="00E76F21" w:rsidP="00E76F21">
      <w:pPr>
        <w:pStyle w:val="Header"/>
        <w:jc w:val="both"/>
        <w:rPr>
          <w:rFonts w:ascii="Bookman Old Style" w:hAnsi="Bookman Old Style"/>
        </w:rPr>
      </w:pPr>
      <w:r w:rsidRPr="00BA763A">
        <w:rPr>
          <w:rFonts w:ascii="Bookman Old Style" w:hAnsi="Bookman Old Style"/>
        </w:rPr>
        <w:t>SIGNED</w:t>
      </w:r>
    </w:p>
    <w:p w:rsidR="00E76F21" w:rsidRPr="00BA763A" w:rsidRDefault="00E76F21" w:rsidP="00E76F21">
      <w:pPr>
        <w:rPr>
          <w:rFonts w:ascii="Bookman Old Style" w:hAnsi="Bookman Old Style"/>
        </w:rPr>
      </w:pPr>
      <w:r w:rsidRPr="00BA763A">
        <w:rPr>
          <w:rFonts w:ascii="Bookman Old Style" w:hAnsi="Bookman Old Style"/>
        </w:rPr>
        <w:t>Board Secretary</w:t>
      </w:r>
    </w:p>
    <w:p w:rsidR="00E76F21" w:rsidRPr="00BA763A" w:rsidRDefault="00E76F21" w:rsidP="00E76F21">
      <w:pPr>
        <w:pStyle w:val="Heading2"/>
        <w:rPr>
          <w:rFonts w:ascii="Bookman Old Style" w:hAnsi="Bookman Old Style"/>
          <w:sz w:val="24"/>
        </w:rPr>
      </w:pPr>
      <w:r w:rsidRPr="00BA763A">
        <w:rPr>
          <w:rFonts w:ascii="Bookman Old Style" w:hAnsi="Bookman Old Style"/>
          <w:sz w:val="24"/>
        </w:rPr>
        <w:br w:type="page"/>
      </w:r>
      <w:bookmarkStart w:id="76" w:name="_Toc18400673"/>
      <w:r w:rsidRPr="00BA763A">
        <w:rPr>
          <w:rFonts w:ascii="Bookman Old Style" w:hAnsi="Bookman Old Style"/>
          <w:sz w:val="24"/>
        </w:rPr>
        <w:lastRenderedPageBreak/>
        <w:t>SELF-DECLARATION FORM</w:t>
      </w:r>
      <w:bookmarkEnd w:id="76"/>
      <w:r w:rsidRPr="00BA763A">
        <w:rPr>
          <w:rFonts w:ascii="Bookman Old Style" w:hAnsi="Bookman Old Style"/>
          <w:sz w:val="24"/>
        </w:rPr>
        <w:t xml:space="preserve"> </w:t>
      </w:r>
    </w:p>
    <w:p w:rsidR="00E76F21" w:rsidRPr="00BA763A" w:rsidRDefault="00E76F21" w:rsidP="00E76F21">
      <w:pPr>
        <w:rPr>
          <w:rFonts w:ascii="Bookman Old Style" w:hAnsi="Bookman Old Style" w:cs="Arial"/>
          <w:b/>
        </w:rPr>
      </w:pPr>
    </w:p>
    <w:p w:rsidR="00E76F21" w:rsidRPr="00BA763A" w:rsidRDefault="00E76F21" w:rsidP="00E76F21">
      <w:pPr>
        <w:rPr>
          <w:rFonts w:ascii="Bookman Old Style" w:hAnsi="Bookman Old Style" w:cs="Arial"/>
          <w:b/>
        </w:rPr>
      </w:pPr>
      <w:r w:rsidRPr="00BA763A">
        <w:rPr>
          <w:rFonts w:ascii="Bookman Old Style" w:hAnsi="Bookman Old Style" w:cs="Arial"/>
          <w:b/>
        </w:rPr>
        <w:t>ANTI-CORRUPTION DECLARATION</w:t>
      </w:r>
    </w:p>
    <w:p w:rsidR="00E76F21" w:rsidRPr="00BA763A" w:rsidRDefault="00E76F21" w:rsidP="00E76F21">
      <w:pPr>
        <w:rPr>
          <w:rFonts w:ascii="Bookman Old Style" w:hAnsi="Bookman Old Style" w:cs="Arial"/>
          <w:b/>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E76F21" w:rsidRPr="00BA763A" w:rsidRDefault="00E76F21" w:rsidP="00E76F21">
      <w:pPr>
        <w:rPr>
          <w:rFonts w:ascii="Bookman Old Style" w:hAnsi="Bookman Old Style" w:cs="Arial"/>
        </w:rPr>
      </w:pP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rPr>
        <w:t>In the event the above is contravened we accept that the following to apply —</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The person shall be disqualified from entering into a contract for the procurement; or</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If a contract has already been entered into with the person, the contract shall be voidable at the option of EACC.</w:t>
      </w:r>
    </w:p>
    <w:p w:rsidR="00E76F21" w:rsidRPr="00BA763A" w:rsidRDefault="00E76F21" w:rsidP="007B1261">
      <w:pPr>
        <w:numPr>
          <w:ilvl w:val="0"/>
          <w:numId w:val="32"/>
        </w:numPr>
        <w:autoSpaceDE w:val="0"/>
        <w:autoSpaceDN w:val="0"/>
        <w:adjustRightInd w:val="0"/>
        <w:contextualSpacing/>
        <w:rPr>
          <w:rFonts w:ascii="Bookman Old Style" w:hAnsi="Bookman Old Style"/>
        </w:rPr>
      </w:pPr>
      <w:r w:rsidRPr="00BA763A">
        <w:rPr>
          <w:rFonts w:ascii="Bookman Old Style" w:hAnsi="Bookman Old Style"/>
        </w:rPr>
        <w:t>The voiding of a contract by the procuring entity under subsection (b) does not limit any other legal remedy That EACC may have.</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w:t>
      </w:r>
      <w:proofErr w:type="gramStart"/>
      <w:r w:rsidRPr="00BA763A">
        <w:rPr>
          <w:rFonts w:ascii="Bookman Old Style" w:hAnsi="Bookman Old Style" w:cs="Arial"/>
        </w:rPr>
        <w:t>…..</w:t>
      </w:r>
      <w:proofErr w:type="gramEnd"/>
      <w:r w:rsidRPr="00BA763A">
        <w:rPr>
          <w:rFonts w:ascii="Bookman Old Style" w:hAnsi="Bookman Old Style" w:cs="Arial"/>
        </w:rPr>
        <w:t>Date ………………</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Company Seal / Business Stamp </w:t>
      </w:r>
    </w:p>
    <w:p w:rsidR="00E76F21" w:rsidRPr="00BA763A" w:rsidRDefault="00E76F21" w:rsidP="00E76F21">
      <w:pPr>
        <w:rPr>
          <w:rFonts w:ascii="Bookman Old Style" w:hAnsi="Bookman Old Style" w:cs="Arial"/>
        </w:rPr>
      </w:pPr>
    </w:p>
    <w:p w:rsidR="00E76F21" w:rsidRPr="00BA763A" w:rsidRDefault="00E76F21" w:rsidP="00E76F21">
      <w:pPr>
        <w:autoSpaceDE w:val="0"/>
        <w:autoSpaceDN w:val="0"/>
        <w:adjustRightInd w:val="0"/>
        <w:rPr>
          <w:rFonts w:ascii="Bookman Old Style" w:hAnsi="Bookman Old Style" w:cs="Arial"/>
          <w:b/>
        </w:rPr>
      </w:pPr>
      <w:r w:rsidRPr="00BA763A">
        <w:rPr>
          <w:rFonts w:ascii="Bookman Old Style" w:hAnsi="Bookman Old Style" w:cs="Arial"/>
          <w:b/>
        </w:rPr>
        <w:t>ANTI-</w:t>
      </w:r>
      <w:r w:rsidRPr="00BA763A">
        <w:rPr>
          <w:rFonts w:ascii="Bookman Old Style" w:hAnsi="Bookman Old Style"/>
          <w:b/>
        </w:rPr>
        <w:t xml:space="preserve">FRAUDULENT PRACTICE </w:t>
      </w:r>
      <w:r w:rsidRPr="00BA763A">
        <w:rPr>
          <w:rFonts w:ascii="Bookman Old Style" w:hAnsi="Bookman Old Style" w:cs="Arial"/>
          <w:b/>
        </w:rPr>
        <w:t>DECLARATION</w:t>
      </w: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-------------------------------------declares and guarantees that no</w:t>
      </w:r>
      <w:r w:rsidRPr="00BA763A">
        <w:rPr>
          <w:rFonts w:ascii="Bookman Old Style" w:hAnsi="Bookman Old Style"/>
        </w:rPr>
        <w:t xml:space="preserve"> person in our organization has or will be involved in a fraudulent practice in any procurement proceeding.</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w:t>
      </w:r>
      <w:proofErr w:type="gramStart"/>
      <w:r w:rsidRPr="00BA763A">
        <w:rPr>
          <w:rFonts w:ascii="Bookman Old Style" w:hAnsi="Bookman Old Style" w:cs="Arial"/>
        </w:rPr>
        <w:t>…..</w:t>
      </w:r>
      <w:proofErr w:type="gramEnd"/>
      <w:r w:rsidRPr="00BA763A">
        <w:rPr>
          <w:rFonts w:ascii="Bookman Old Style" w:hAnsi="Bookman Old Style" w:cs="Arial"/>
        </w:rPr>
        <w:t>Date ………………</w:t>
      </w: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 xml:space="preserve">Company Seal / Business Stamp </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autoSpaceDE w:val="0"/>
        <w:autoSpaceDN w:val="0"/>
        <w:adjustRightInd w:val="0"/>
        <w:rPr>
          <w:rFonts w:ascii="Bookman Old Style" w:hAnsi="Bookman Old Style" w:cs="Arial"/>
          <w:b/>
        </w:rPr>
      </w:pPr>
      <w:r w:rsidRPr="00BA763A">
        <w:rPr>
          <w:rFonts w:ascii="Bookman Old Style" w:hAnsi="Bookman Old Style" w:cs="Arial"/>
          <w:b/>
        </w:rPr>
        <w:t xml:space="preserve">NON - DEBARMENT </w:t>
      </w:r>
      <w:r w:rsidRPr="00BA763A">
        <w:rPr>
          <w:rFonts w:ascii="Bookman Old Style" w:hAnsi="Bookman Old Style"/>
          <w:b/>
        </w:rPr>
        <w:t>DECLARATION</w:t>
      </w:r>
    </w:p>
    <w:p w:rsidR="00E76F21" w:rsidRPr="00BA763A" w:rsidRDefault="00E76F21" w:rsidP="00E76F21">
      <w:pPr>
        <w:autoSpaceDE w:val="0"/>
        <w:autoSpaceDN w:val="0"/>
        <w:adjustRightInd w:val="0"/>
        <w:rPr>
          <w:rFonts w:ascii="Bookman Old Style" w:hAnsi="Bookman Old Style"/>
        </w:rPr>
      </w:pPr>
      <w:r w:rsidRPr="00BA763A">
        <w:rPr>
          <w:rFonts w:ascii="Bookman Old Style" w:hAnsi="Bookman Old Style" w:cs="Arial"/>
        </w:rPr>
        <w:t xml:space="preserve">We </w:t>
      </w:r>
      <w:r w:rsidRPr="00BA763A">
        <w:rPr>
          <w:rFonts w:ascii="Bookman Old Style" w:hAnsi="Bookman Old Style" w:cs="Arial"/>
          <w:b/>
        </w:rPr>
        <w:t>(</w:t>
      </w:r>
      <w:r w:rsidRPr="00BA763A">
        <w:rPr>
          <w:rFonts w:ascii="Bookman Old Style" w:hAnsi="Bookman Old Style" w:cs="Arial"/>
          <w:b/>
          <w:i/>
        </w:rPr>
        <w:t>insert the name of the company / supplier</w:t>
      </w:r>
      <w:r w:rsidRPr="00BA763A">
        <w:rPr>
          <w:rFonts w:ascii="Bookman Old Style" w:hAnsi="Bookman Old Style" w:cs="Arial"/>
        </w:rPr>
        <w:t>) -------------------------------------declares and guarantees that no</w:t>
      </w:r>
      <w:r w:rsidRPr="00BA763A">
        <w:rPr>
          <w:rFonts w:ascii="Bookman Old Style" w:hAnsi="Bookman Old Style"/>
        </w:rPr>
        <w:t xml:space="preserve"> director or any person who has any controlling interest in our organization has been debarred from participating in a procurement proceeding.</w:t>
      </w:r>
    </w:p>
    <w:p w:rsidR="00E76F21" w:rsidRPr="00BA763A" w:rsidRDefault="00E76F21" w:rsidP="00E76F21">
      <w:pPr>
        <w:autoSpaceDE w:val="0"/>
        <w:autoSpaceDN w:val="0"/>
        <w:adjustRightInd w:val="0"/>
        <w:rPr>
          <w:rFonts w:ascii="Bookman Old Style" w:hAnsi="Bookman Old Style"/>
        </w:rPr>
      </w:pPr>
    </w:p>
    <w:p w:rsidR="00E76F21" w:rsidRPr="00BA763A" w:rsidRDefault="00E76F21" w:rsidP="00E76F21">
      <w:pPr>
        <w:rPr>
          <w:rFonts w:ascii="Bookman Old Style" w:hAnsi="Bookman Old Style" w:cs="Arial"/>
        </w:rPr>
      </w:pPr>
    </w:p>
    <w:p w:rsidR="00E76F21" w:rsidRPr="00BA763A" w:rsidRDefault="00E76F21" w:rsidP="00E76F21">
      <w:pPr>
        <w:rPr>
          <w:rFonts w:ascii="Bookman Old Style" w:hAnsi="Bookman Old Style" w:cs="Arial"/>
        </w:rPr>
      </w:pPr>
      <w:r w:rsidRPr="00BA763A">
        <w:rPr>
          <w:rFonts w:ascii="Bookman Old Style" w:hAnsi="Bookman Old Style" w:cs="Arial"/>
        </w:rPr>
        <w:t>Name ………………………………Signature……………</w:t>
      </w:r>
      <w:proofErr w:type="gramStart"/>
      <w:r w:rsidRPr="00BA763A">
        <w:rPr>
          <w:rFonts w:ascii="Bookman Old Style" w:hAnsi="Bookman Old Style" w:cs="Arial"/>
        </w:rPr>
        <w:t>…..</w:t>
      </w:r>
      <w:proofErr w:type="gramEnd"/>
      <w:r w:rsidRPr="00BA763A">
        <w:rPr>
          <w:rFonts w:ascii="Bookman Old Style" w:hAnsi="Bookman Old Style" w:cs="Arial"/>
        </w:rPr>
        <w:t>Date ………………</w:t>
      </w:r>
    </w:p>
    <w:p w:rsidR="00E76F21" w:rsidRPr="00BA763A" w:rsidRDefault="00E76F21" w:rsidP="00E76F21">
      <w:pPr>
        <w:rPr>
          <w:rFonts w:ascii="Bookman Old Style" w:hAnsi="Bookman Old Style" w:cs="Arial"/>
        </w:rPr>
      </w:pPr>
    </w:p>
    <w:p w:rsidR="00A8666D" w:rsidRPr="00BA763A" w:rsidRDefault="00E76F21">
      <w:pPr>
        <w:rPr>
          <w:rFonts w:ascii="Bookman Old Style" w:hAnsi="Bookman Old Style"/>
        </w:rPr>
      </w:pPr>
      <w:r w:rsidRPr="00BA763A">
        <w:rPr>
          <w:rFonts w:ascii="Bookman Old Style" w:hAnsi="Bookman Old Style" w:cs="Arial"/>
        </w:rPr>
        <w:t xml:space="preserve">Company Seal / Business Stamp </w:t>
      </w:r>
    </w:p>
    <w:sectPr w:rsidR="00A8666D" w:rsidRPr="00BA763A" w:rsidSect="00310CCD">
      <w:footerReference w:type="even" r:id="rId12"/>
      <w:footerReference w:type="default" r:id="rId13"/>
      <w:footerReference w:type="first" r:id="rId14"/>
      <w:pgSz w:w="12240" w:h="15840"/>
      <w:pgMar w:top="1418"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618" w:rsidRDefault="006B3618">
      <w:r>
        <w:separator/>
      </w:r>
    </w:p>
  </w:endnote>
  <w:endnote w:type="continuationSeparator" w:id="0">
    <w:p w:rsidR="006B3618" w:rsidRDefault="006B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92" w:rsidRDefault="003A7392"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7392" w:rsidRDefault="003A7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92" w:rsidRDefault="003A7392"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3A7392" w:rsidRDefault="003A7392" w:rsidP="00B40F83">
    <w:pPr>
      <w:rPr>
        <w:rFonts w:ascii="Footlight MT Light" w:hAnsi="Footlight MT Light"/>
        <w:b/>
        <w:bCs/>
        <w:spacing w:val="1"/>
        <w:sz w:val="20"/>
        <w:szCs w:val="20"/>
      </w:rPr>
    </w:pPr>
  </w:p>
  <w:p w:rsidR="003A7392" w:rsidRPr="00A33711" w:rsidRDefault="003A7392">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92" w:rsidRDefault="003A7392" w:rsidP="00B40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392" w:rsidRDefault="003A7392" w:rsidP="00B40F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92" w:rsidRDefault="003A7392">
    <w:pPr>
      <w:pStyle w:val="Footer"/>
      <w:jc w:val="center"/>
    </w:pPr>
    <w:r>
      <w:fldChar w:fldCharType="begin"/>
    </w:r>
    <w:r>
      <w:instrText xml:space="preserve"> PAGE   \* MERGEFORMAT </w:instrText>
    </w:r>
    <w:r>
      <w:fldChar w:fldCharType="separate"/>
    </w:r>
    <w:r>
      <w:rPr>
        <w:noProof/>
      </w:rPr>
      <w:t>9</w:t>
    </w:r>
    <w:r>
      <w:rPr>
        <w:noProof/>
      </w:rPr>
      <w:fldChar w:fldCharType="end"/>
    </w:r>
  </w:p>
  <w:p w:rsidR="003A7392" w:rsidRPr="003961EB" w:rsidRDefault="003A7392" w:rsidP="00B40F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92" w:rsidRPr="007D51EF" w:rsidRDefault="003A7392" w:rsidP="00B4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618" w:rsidRDefault="006B3618">
      <w:r>
        <w:separator/>
      </w:r>
    </w:p>
  </w:footnote>
  <w:footnote w:type="continuationSeparator" w:id="0">
    <w:p w:rsidR="006B3618" w:rsidRDefault="006B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92" w:rsidRDefault="003A7392">
    <w:pPr>
      <w:pStyle w:val="Header"/>
    </w:pPr>
    <w:r>
      <w:rPr>
        <w:noProof/>
      </w:rPr>
      <w:drawing>
        <wp:anchor distT="0" distB="0" distL="114300" distR="114300" simplePos="0" relativeHeight="251659264" behindDoc="0" locked="0" layoutInCell="1" allowOverlap="1" wp14:anchorId="568A6B86" wp14:editId="174BD4DD">
          <wp:simplePos x="0" y="0"/>
          <wp:positionH relativeFrom="column">
            <wp:posOffset>5724525</wp:posOffset>
          </wp:positionH>
          <wp:positionV relativeFrom="paragraph">
            <wp:posOffset>-266700</wp:posOffset>
          </wp:positionV>
          <wp:extent cx="734060" cy="544830"/>
          <wp:effectExtent l="0" t="0" r="8890" b="7620"/>
          <wp:wrapSquare wrapText="lef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54F5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B6271AA"/>
    <w:multiLevelType w:val="hybridMultilevel"/>
    <w:tmpl w:val="E8C22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E71449B"/>
    <w:multiLevelType w:val="hybridMultilevel"/>
    <w:tmpl w:val="25440C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B10513"/>
    <w:multiLevelType w:val="hybridMultilevel"/>
    <w:tmpl w:val="A9D61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486ADE"/>
    <w:multiLevelType w:val="hybridMultilevel"/>
    <w:tmpl w:val="3B06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5716923"/>
    <w:multiLevelType w:val="hybridMultilevel"/>
    <w:tmpl w:val="6FBE5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2D82DD7"/>
    <w:multiLevelType w:val="multilevel"/>
    <w:tmpl w:val="BCB297D4"/>
    <w:lvl w:ilvl="0">
      <w:start w:val="1"/>
      <w:numFmt w:val="decimal"/>
      <w:lvlText w:val="%1"/>
      <w:lvlJc w:val="left"/>
      <w:pPr>
        <w:ind w:left="375" w:hanging="3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2" w15:restartNumberingAfterBreak="0">
    <w:nsid w:val="460D23F0"/>
    <w:multiLevelType w:val="hybridMultilevel"/>
    <w:tmpl w:val="E5F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0"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1"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3CB68E2"/>
    <w:multiLevelType w:val="hybridMultilevel"/>
    <w:tmpl w:val="D994B51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5D892B44"/>
    <w:multiLevelType w:val="hybridMultilevel"/>
    <w:tmpl w:val="2902A06E"/>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5A6F052">
      <w:start w:val="20"/>
      <w:numFmt w:val="bullet"/>
      <w:lvlText w:val="-"/>
      <w:lvlJc w:val="left"/>
      <w:pPr>
        <w:ind w:left="3240" w:hanging="360"/>
      </w:pPr>
      <w:rPr>
        <w:rFonts w:ascii="Tahoma" w:eastAsiaTheme="minorHAnsi" w:hAnsi="Tahoma" w:cs="Tahoma"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9"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8E3542"/>
    <w:multiLevelType w:val="hybridMultilevel"/>
    <w:tmpl w:val="AD8E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700B09"/>
    <w:multiLevelType w:val="multilevel"/>
    <w:tmpl w:val="D8023E8E"/>
    <w:lvl w:ilvl="0">
      <w:start w:val="1"/>
      <w:numFmt w:val="decimal"/>
      <w:lvlText w:val="%1"/>
      <w:lvlJc w:val="left"/>
      <w:pPr>
        <w:ind w:left="360" w:hanging="360"/>
      </w:pPr>
    </w:lvl>
    <w:lvl w:ilvl="1">
      <w:start w:val="1"/>
      <w:numFmt w:val="decimal"/>
      <w:lvlText w:val="%2."/>
      <w:lvlJc w:val="left"/>
      <w:pPr>
        <w:ind w:left="360" w:hanging="360"/>
      </w:pPr>
      <w:rPr>
        <w:rFonts w:ascii="Bookman Old Style" w:eastAsia="Times New Roman" w:hAnsi="Bookman Old Style"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716D4369"/>
    <w:multiLevelType w:val="multilevel"/>
    <w:tmpl w:val="C9AEB632"/>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1" w15:restartNumberingAfterBreak="0">
    <w:nsid w:val="74BE6751"/>
    <w:multiLevelType w:val="hybridMultilevel"/>
    <w:tmpl w:val="BA7261B0"/>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AE5DBC"/>
    <w:multiLevelType w:val="multilevel"/>
    <w:tmpl w:val="8DD6CCEA"/>
    <w:lvl w:ilvl="0">
      <w:start w:val="2"/>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3"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41"/>
  </w:num>
  <w:num w:numId="3">
    <w:abstractNumId w:val="65"/>
  </w:num>
  <w:num w:numId="4">
    <w:abstractNumId w:val="46"/>
  </w:num>
  <w:num w:numId="5">
    <w:abstractNumId w:val="45"/>
  </w:num>
  <w:num w:numId="6">
    <w:abstractNumId w:val="1"/>
  </w:num>
  <w:num w:numId="7">
    <w:abstractNumId w:val="6"/>
  </w:num>
  <w:num w:numId="8">
    <w:abstractNumId w:val="12"/>
  </w:num>
  <w:num w:numId="9">
    <w:abstractNumId w:val="26"/>
  </w:num>
  <w:num w:numId="10">
    <w:abstractNumId w:val="64"/>
  </w:num>
  <w:num w:numId="11">
    <w:abstractNumId w:val="21"/>
  </w:num>
  <w:num w:numId="12">
    <w:abstractNumId w:val="34"/>
  </w:num>
  <w:num w:numId="13">
    <w:abstractNumId w:val="44"/>
  </w:num>
  <w:num w:numId="14">
    <w:abstractNumId w:val="30"/>
  </w:num>
  <w:num w:numId="15">
    <w:abstractNumId w:val="39"/>
  </w:num>
  <w:num w:numId="16">
    <w:abstractNumId w:val="5"/>
  </w:num>
  <w:num w:numId="17">
    <w:abstractNumId w:val="40"/>
  </w:num>
  <w:num w:numId="18">
    <w:abstractNumId w:val="56"/>
  </w:num>
  <w:num w:numId="19">
    <w:abstractNumId w:val="23"/>
  </w:num>
  <w:num w:numId="20">
    <w:abstractNumId w:val="48"/>
  </w:num>
  <w:num w:numId="21">
    <w:abstractNumId w:val="63"/>
  </w:num>
  <w:num w:numId="22">
    <w:abstractNumId w:val="17"/>
  </w:num>
  <w:num w:numId="23">
    <w:abstractNumId w:val="50"/>
  </w:num>
  <w:num w:numId="24">
    <w:abstractNumId w:val="38"/>
  </w:num>
  <w:num w:numId="25">
    <w:abstractNumId w:val="9"/>
  </w:num>
  <w:num w:numId="26">
    <w:abstractNumId w:val="37"/>
  </w:num>
  <w:num w:numId="27">
    <w:abstractNumId w:val="18"/>
  </w:num>
  <w:num w:numId="28">
    <w:abstractNumId w:val="24"/>
  </w:num>
  <w:num w:numId="29">
    <w:abstractNumId w:val="3"/>
  </w:num>
  <w:num w:numId="30">
    <w:abstractNumId w:val="1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3"/>
  </w:num>
  <w:num w:numId="34">
    <w:abstractNumId w:val="49"/>
  </w:num>
  <w:num w:numId="35">
    <w:abstractNumId w:val="20"/>
  </w:num>
  <w:num w:numId="36">
    <w:abstractNumId w:val="16"/>
  </w:num>
  <w:num w:numId="3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3"/>
  </w:num>
  <w:num w:numId="43">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35"/>
  </w:num>
  <w:num w:numId="45">
    <w:abstractNumId w:val="54"/>
  </w:num>
  <w:num w:numId="46">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51"/>
  </w:num>
  <w:num w:numId="51">
    <w:abstractNumId w:val="10"/>
  </w:num>
  <w:num w:numId="52">
    <w:abstractNumId w:val="17"/>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5"/>
  </w:num>
  <w:num w:numId="54">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7"/>
  </w:num>
  <w:num w:numId="56">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36"/>
  </w:num>
  <w:num w:numId="58">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4"/>
  </w:num>
  <w:num w:numId="61">
    <w:abstractNumId w:val="58"/>
  </w:num>
  <w:num w:numId="62">
    <w:abstractNumId w:val="57"/>
  </w:num>
  <w:num w:numId="63">
    <w:abstractNumId w:val="28"/>
  </w:num>
  <w:num w:numId="64">
    <w:abstractNumId w:val="55"/>
  </w:num>
  <w:num w:numId="65">
    <w:abstractNumId w:val="15"/>
  </w:num>
  <w:num w:numId="66">
    <w:abstractNumId w:val="61"/>
  </w:num>
  <w:num w:numId="67">
    <w:abstractNumId w:val="0"/>
  </w:num>
  <w:num w:numId="68">
    <w:abstractNumId w:val="47"/>
  </w:num>
  <w:num w:numId="69">
    <w:abstractNumId w:val="52"/>
  </w:num>
  <w:num w:numId="70">
    <w:abstractNumId w:val="32"/>
  </w:num>
  <w:num w:numId="71">
    <w:abstractNumId w:val="11"/>
  </w:num>
  <w:num w:numId="72">
    <w:abstractNumId w:val="22"/>
  </w:num>
  <w:num w:numId="73">
    <w:abstractNumId w:val="8"/>
  </w:num>
  <w:num w:numId="74">
    <w:abstractNumId w:val="7"/>
  </w:num>
  <w:num w:numId="75">
    <w:abstractNumId w:val="14"/>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21"/>
    <w:rsid w:val="000130C2"/>
    <w:rsid w:val="000200ED"/>
    <w:rsid w:val="000262C7"/>
    <w:rsid w:val="00035AB0"/>
    <w:rsid w:val="0003792C"/>
    <w:rsid w:val="0004244A"/>
    <w:rsid w:val="000674C1"/>
    <w:rsid w:val="0007122C"/>
    <w:rsid w:val="00081583"/>
    <w:rsid w:val="00086FD3"/>
    <w:rsid w:val="00097641"/>
    <w:rsid w:val="00097871"/>
    <w:rsid w:val="000C0E49"/>
    <w:rsid w:val="000C43BA"/>
    <w:rsid w:val="000D2096"/>
    <w:rsid w:val="000D604B"/>
    <w:rsid w:val="000D7227"/>
    <w:rsid w:val="000D7BC0"/>
    <w:rsid w:val="001371E0"/>
    <w:rsid w:val="00173437"/>
    <w:rsid w:val="001742EC"/>
    <w:rsid w:val="001750EB"/>
    <w:rsid w:val="00195222"/>
    <w:rsid w:val="001A0771"/>
    <w:rsid w:val="001B2FC0"/>
    <w:rsid w:val="001B4AAF"/>
    <w:rsid w:val="001E1424"/>
    <w:rsid w:val="001E5C13"/>
    <w:rsid w:val="001F61D6"/>
    <w:rsid w:val="00202FC8"/>
    <w:rsid w:val="00225EFF"/>
    <w:rsid w:val="00227D1A"/>
    <w:rsid w:val="0025408C"/>
    <w:rsid w:val="00262D6F"/>
    <w:rsid w:val="00266192"/>
    <w:rsid w:val="002730AD"/>
    <w:rsid w:val="00293C74"/>
    <w:rsid w:val="002B1C76"/>
    <w:rsid w:val="002B5598"/>
    <w:rsid w:val="002C542D"/>
    <w:rsid w:val="002C591B"/>
    <w:rsid w:val="00300B83"/>
    <w:rsid w:val="003041CD"/>
    <w:rsid w:val="0031024F"/>
    <w:rsid w:val="00310CCD"/>
    <w:rsid w:val="003700C6"/>
    <w:rsid w:val="003A102D"/>
    <w:rsid w:val="003A7392"/>
    <w:rsid w:val="003B2CA7"/>
    <w:rsid w:val="003C2782"/>
    <w:rsid w:val="003D29CF"/>
    <w:rsid w:val="003D5FC1"/>
    <w:rsid w:val="003F291A"/>
    <w:rsid w:val="00423DA0"/>
    <w:rsid w:val="00447990"/>
    <w:rsid w:val="00470477"/>
    <w:rsid w:val="0047187A"/>
    <w:rsid w:val="0047556F"/>
    <w:rsid w:val="004B3178"/>
    <w:rsid w:val="004C5822"/>
    <w:rsid w:val="004D3657"/>
    <w:rsid w:val="004F618F"/>
    <w:rsid w:val="0052535C"/>
    <w:rsid w:val="00545257"/>
    <w:rsid w:val="00547B56"/>
    <w:rsid w:val="00593206"/>
    <w:rsid w:val="005960BB"/>
    <w:rsid w:val="00597780"/>
    <w:rsid w:val="005C6DA8"/>
    <w:rsid w:val="005F1D79"/>
    <w:rsid w:val="00620C97"/>
    <w:rsid w:val="00644813"/>
    <w:rsid w:val="00662704"/>
    <w:rsid w:val="00666DB1"/>
    <w:rsid w:val="00676C14"/>
    <w:rsid w:val="006A0EB6"/>
    <w:rsid w:val="006B1C05"/>
    <w:rsid w:val="006B26AD"/>
    <w:rsid w:val="006B3618"/>
    <w:rsid w:val="006C03F3"/>
    <w:rsid w:val="006C56BC"/>
    <w:rsid w:val="006C6981"/>
    <w:rsid w:val="006F28FE"/>
    <w:rsid w:val="006F3072"/>
    <w:rsid w:val="00752CBA"/>
    <w:rsid w:val="00790098"/>
    <w:rsid w:val="007909FE"/>
    <w:rsid w:val="007B1261"/>
    <w:rsid w:val="007B15EA"/>
    <w:rsid w:val="007C118A"/>
    <w:rsid w:val="007C22D7"/>
    <w:rsid w:val="007C3E72"/>
    <w:rsid w:val="007D1D10"/>
    <w:rsid w:val="007D4FCA"/>
    <w:rsid w:val="00806E49"/>
    <w:rsid w:val="0082342E"/>
    <w:rsid w:val="0083149E"/>
    <w:rsid w:val="00831E2A"/>
    <w:rsid w:val="00853C2A"/>
    <w:rsid w:val="0085549A"/>
    <w:rsid w:val="00877BC8"/>
    <w:rsid w:val="00882DD7"/>
    <w:rsid w:val="008865D1"/>
    <w:rsid w:val="008B101D"/>
    <w:rsid w:val="008C0205"/>
    <w:rsid w:val="008F7328"/>
    <w:rsid w:val="00907E49"/>
    <w:rsid w:val="00913045"/>
    <w:rsid w:val="00916CAD"/>
    <w:rsid w:val="00920093"/>
    <w:rsid w:val="00933E7F"/>
    <w:rsid w:val="00981E58"/>
    <w:rsid w:val="00982BEE"/>
    <w:rsid w:val="00990EA6"/>
    <w:rsid w:val="009A463D"/>
    <w:rsid w:val="009A7D61"/>
    <w:rsid w:val="009C417D"/>
    <w:rsid w:val="009C666D"/>
    <w:rsid w:val="009D0412"/>
    <w:rsid w:val="009E6B50"/>
    <w:rsid w:val="009F2F8B"/>
    <w:rsid w:val="00A01EEE"/>
    <w:rsid w:val="00A36EB1"/>
    <w:rsid w:val="00A541F4"/>
    <w:rsid w:val="00A800AE"/>
    <w:rsid w:val="00A8666D"/>
    <w:rsid w:val="00A93BE0"/>
    <w:rsid w:val="00A947C6"/>
    <w:rsid w:val="00AA6AA9"/>
    <w:rsid w:val="00AE7325"/>
    <w:rsid w:val="00AE750C"/>
    <w:rsid w:val="00AF2CC2"/>
    <w:rsid w:val="00B05127"/>
    <w:rsid w:val="00B32D37"/>
    <w:rsid w:val="00B40F83"/>
    <w:rsid w:val="00B600AA"/>
    <w:rsid w:val="00B67486"/>
    <w:rsid w:val="00B83F60"/>
    <w:rsid w:val="00B8759A"/>
    <w:rsid w:val="00B917E1"/>
    <w:rsid w:val="00BA763A"/>
    <w:rsid w:val="00BB143D"/>
    <w:rsid w:val="00BB3076"/>
    <w:rsid w:val="00BC1E4D"/>
    <w:rsid w:val="00BD12FB"/>
    <w:rsid w:val="00BD5E35"/>
    <w:rsid w:val="00BE4577"/>
    <w:rsid w:val="00C238B3"/>
    <w:rsid w:val="00C4092B"/>
    <w:rsid w:val="00C410DF"/>
    <w:rsid w:val="00C43C16"/>
    <w:rsid w:val="00C676AA"/>
    <w:rsid w:val="00C750A7"/>
    <w:rsid w:val="00C76AE3"/>
    <w:rsid w:val="00C838A3"/>
    <w:rsid w:val="00CA0E50"/>
    <w:rsid w:val="00CD060B"/>
    <w:rsid w:val="00CD77ED"/>
    <w:rsid w:val="00D01DF7"/>
    <w:rsid w:val="00D05F9C"/>
    <w:rsid w:val="00D224D6"/>
    <w:rsid w:val="00D35942"/>
    <w:rsid w:val="00D53A08"/>
    <w:rsid w:val="00D53B8A"/>
    <w:rsid w:val="00D82EB0"/>
    <w:rsid w:val="00DA2F5A"/>
    <w:rsid w:val="00DA3E9B"/>
    <w:rsid w:val="00DA6E9C"/>
    <w:rsid w:val="00DC5A57"/>
    <w:rsid w:val="00DE671A"/>
    <w:rsid w:val="00DE75A7"/>
    <w:rsid w:val="00DF0F39"/>
    <w:rsid w:val="00E01139"/>
    <w:rsid w:val="00E25F95"/>
    <w:rsid w:val="00E322DD"/>
    <w:rsid w:val="00E65F57"/>
    <w:rsid w:val="00E723D2"/>
    <w:rsid w:val="00E76F21"/>
    <w:rsid w:val="00E960B3"/>
    <w:rsid w:val="00ED188E"/>
    <w:rsid w:val="00EE5794"/>
    <w:rsid w:val="00EF01CF"/>
    <w:rsid w:val="00F31605"/>
    <w:rsid w:val="00F31ED8"/>
    <w:rsid w:val="00F40923"/>
    <w:rsid w:val="00F50A2C"/>
    <w:rsid w:val="00F60ADE"/>
    <w:rsid w:val="00F9004F"/>
    <w:rsid w:val="00FC434F"/>
    <w:rsid w:val="00FE04B2"/>
    <w:rsid w:val="00FE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0A19"/>
  <w15:chartTrackingRefBased/>
  <w15:docId w15:val="{E5665ED5-C3E9-46B6-9C07-A1702104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F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6F21"/>
    <w:pPr>
      <w:keepNext/>
      <w:jc w:val="center"/>
      <w:outlineLvl w:val="0"/>
    </w:pPr>
    <w:rPr>
      <w:b/>
      <w:bCs/>
      <w:sz w:val="28"/>
    </w:rPr>
  </w:style>
  <w:style w:type="paragraph" w:styleId="Heading2">
    <w:name w:val="heading 2"/>
    <w:basedOn w:val="Normal"/>
    <w:next w:val="Normal"/>
    <w:link w:val="Heading2Char"/>
    <w:qFormat/>
    <w:rsid w:val="00E76F21"/>
    <w:pPr>
      <w:keepNext/>
      <w:outlineLvl w:val="1"/>
    </w:pPr>
    <w:rPr>
      <w:b/>
      <w:bCs/>
      <w:sz w:val="28"/>
    </w:rPr>
  </w:style>
  <w:style w:type="paragraph" w:styleId="Heading3">
    <w:name w:val="heading 3"/>
    <w:basedOn w:val="Normal"/>
    <w:next w:val="Normal"/>
    <w:link w:val="Heading3Char"/>
    <w:qFormat/>
    <w:rsid w:val="00E76F21"/>
    <w:pPr>
      <w:keepNext/>
      <w:jc w:val="center"/>
      <w:outlineLvl w:val="2"/>
    </w:pPr>
    <w:rPr>
      <w:sz w:val="28"/>
    </w:rPr>
  </w:style>
  <w:style w:type="paragraph" w:styleId="Heading4">
    <w:name w:val="heading 4"/>
    <w:basedOn w:val="Normal"/>
    <w:next w:val="Normal"/>
    <w:link w:val="Heading4Char"/>
    <w:qFormat/>
    <w:rsid w:val="00E76F21"/>
    <w:pPr>
      <w:keepNext/>
      <w:outlineLvl w:val="3"/>
    </w:pPr>
    <w:rPr>
      <w:b/>
      <w:bCs/>
      <w:sz w:val="28"/>
    </w:rPr>
  </w:style>
  <w:style w:type="paragraph" w:styleId="Heading5">
    <w:name w:val="heading 5"/>
    <w:basedOn w:val="Normal"/>
    <w:next w:val="Normal"/>
    <w:link w:val="Heading5Char"/>
    <w:qFormat/>
    <w:rsid w:val="00E76F21"/>
    <w:pPr>
      <w:keepNext/>
      <w:outlineLvl w:val="4"/>
    </w:pPr>
    <w:rPr>
      <w:sz w:val="28"/>
    </w:rPr>
  </w:style>
  <w:style w:type="paragraph" w:styleId="Heading6">
    <w:name w:val="heading 6"/>
    <w:basedOn w:val="Normal"/>
    <w:next w:val="Normal"/>
    <w:link w:val="Heading6Char"/>
    <w:qFormat/>
    <w:rsid w:val="00E76F2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unhideWhenUsed/>
    <w:qFormat/>
    <w:rsid w:val="00E76F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F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76F2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76F2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76F2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76F21"/>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E76F21"/>
    <w:rPr>
      <w:rFonts w:ascii="Calibri" w:eastAsia="Times New Roman" w:hAnsi="Calibri" w:cs="Times New Roman"/>
      <w:b/>
      <w:bCs/>
    </w:rPr>
  </w:style>
  <w:style w:type="character" w:customStyle="1" w:styleId="Heading9Char">
    <w:name w:val="Heading 9 Char"/>
    <w:basedOn w:val="DefaultParagraphFont"/>
    <w:link w:val="Heading9"/>
    <w:uiPriority w:val="9"/>
    <w:rsid w:val="00E76F21"/>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E76F21"/>
    <w:pPr>
      <w:jc w:val="center"/>
    </w:pPr>
    <w:rPr>
      <w:b/>
      <w:bCs/>
      <w:sz w:val="32"/>
    </w:rPr>
  </w:style>
  <w:style w:type="character" w:customStyle="1" w:styleId="TitleChar">
    <w:name w:val="Title Char"/>
    <w:basedOn w:val="DefaultParagraphFont"/>
    <w:link w:val="Title"/>
    <w:rsid w:val="00E76F21"/>
    <w:rPr>
      <w:rFonts w:ascii="Times New Roman" w:eastAsia="Times New Roman" w:hAnsi="Times New Roman" w:cs="Times New Roman"/>
      <w:b/>
      <w:bCs/>
      <w:sz w:val="32"/>
      <w:szCs w:val="24"/>
    </w:rPr>
  </w:style>
  <w:style w:type="paragraph" w:styleId="BodyText">
    <w:name w:val="Body Text"/>
    <w:basedOn w:val="Normal"/>
    <w:link w:val="BodyTextChar"/>
    <w:rsid w:val="00E76F21"/>
    <w:rPr>
      <w:sz w:val="28"/>
    </w:rPr>
  </w:style>
  <w:style w:type="character" w:customStyle="1" w:styleId="BodyTextChar">
    <w:name w:val="Body Text Char"/>
    <w:basedOn w:val="DefaultParagraphFont"/>
    <w:link w:val="BodyText"/>
    <w:rsid w:val="00E76F21"/>
    <w:rPr>
      <w:rFonts w:ascii="Times New Roman" w:eastAsia="Times New Roman" w:hAnsi="Times New Roman" w:cs="Times New Roman"/>
      <w:sz w:val="28"/>
      <w:szCs w:val="24"/>
    </w:rPr>
  </w:style>
  <w:style w:type="paragraph" w:styleId="BodyText2">
    <w:name w:val="Body Text 2"/>
    <w:basedOn w:val="Normal"/>
    <w:link w:val="BodyText2Char"/>
    <w:rsid w:val="00E76F21"/>
    <w:pPr>
      <w:jc w:val="both"/>
    </w:pPr>
    <w:rPr>
      <w:sz w:val="28"/>
    </w:rPr>
  </w:style>
  <w:style w:type="character" w:customStyle="1" w:styleId="BodyText2Char">
    <w:name w:val="Body Text 2 Char"/>
    <w:basedOn w:val="DefaultParagraphFont"/>
    <w:link w:val="BodyText2"/>
    <w:rsid w:val="00E76F21"/>
    <w:rPr>
      <w:rFonts w:ascii="Times New Roman" w:eastAsia="Times New Roman" w:hAnsi="Times New Roman" w:cs="Times New Roman"/>
      <w:sz w:val="28"/>
      <w:szCs w:val="24"/>
    </w:rPr>
  </w:style>
  <w:style w:type="paragraph" w:styleId="BodyTextIndent">
    <w:name w:val="Body Text Indent"/>
    <w:basedOn w:val="Normal"/>
    <w:link w:val="BodyTextIndentChar"/>
    <w:rsid w:val="00E76F21"/>
    <w:pPr>
      <w:ind w:left="720" w:hanging="720"/>
      <w:jc w:val="both"/>
    </w:pPr>
    <w:rPr>
      <w:sz w:val="28"/>
    </w:rPr>
  </w:style>
  <w:style w:type="character" w:customStyle="1" w:styleId="BodyTextIndentChar">
    <w:name w:val="Body Text Indent Char"/>
    <w:basedOn w:val="DefaultParagraphFont"/>
    <w:link w:val="BodyTextIndent"/>
    <w:rsid w:val="00E76F21"/>
    <w:rPr>
      <w:rFonts w:ascii="Times New Roman" w:eastAsia="Times New Roman" w:hAnsi="Times New Roman" w:cs="Times New Roman"/>
      <w:sz w:val="28"/>
      <w:szCs w:val="24"/>
    </w:rPr>
  </w:style>
  <w:style w:type="character" w:styleId="FootnoteReference">
    <w:name w:val="footnote reference"/>
    <w:semiHidden/>
    <w:rsid w:val="00E76F21"/>
    <w:rPr>
      <w:vertAlign w:val="superscript"/>
    </w:rPr>
  </w:style>
  <w:style w:type="paragraph" w:styleId="FootnoteText">
    <w:name w:val="footnote text"/>
    <w:basedOn w:val="Normal"/>
    <w:link w:val="FootnoteTextChar"/>
    <w:semiHidden/>
    <w:rsid w:val="00E76F21"/>
    <w:rPr>
      <w:sz w:val="20"/>
      <w:szCs w:val="20"/>
    </w:rPr>
  </w:style>
  <w:style w:type="character" w:customStyle="1" w:styleId="FootnoteTextChar">
    <w:name w:val="Footnote Text Char"/>
    <w:basedOn w:val="DefaultParagraphFont"/>
    <w:link w:val="FootnoteText"/>
    <w:semiHidden/>
    <w:rsid w:val="00E76F21"/>
    <w:rPr>
      <w:rFonts w:ascii="Times New Roman" w:eastAsia="Times New Roman" w:hAnsi="Times New Roman" w:cs="Times New Roman"/>
      <w:sz w:val="20"/>
      <w:szCs w:val="20"/>
    </w:rPr>
  </w:style>
  <w:style w:type="character" w:styleId="PageNumber">
    <w:name w:val="page number"/>
    <w:basedOn w:val="DefaultParagraphFont"/>
    <w:rsid w:val="00E76F21"/>
  </w:style>
  <w:style w:type="paragraph" w:styleId="Footer">
    <w:name w:val="footer"/>
    <w:basedOn w:val="Normal"/>
    <w:link w:val="FooterChar"/>
    <w:uiPriority w:val="99"/>
    <w:rsid w:val="00E76F21"/>
    <w:pPr>
      <w:tabs>
        <w:tab w:val="center" w:pos="4320"/>
        <w:tab w:val="right" w:pos="8640"/>
      </w:tabs>
    </w:pPr>
  </w:style>
  <w:style w:type="character" w:customStyle="1" w:styleId="FooterChar">
    <w:name w:val="Footer Char"/>
    <w:basedOn w:val="DefaultParagraphFont"/>
    <w:link w:val="Footer"/>
    <w:uiPriority w:val="99"/>
    <w:rsid w:val="00E76F21"/>
    <w:rPr>
      <w:rFonts w:ascii="Times New Roman" w:eastAsia="Times New Roman" w:hAnsi="Times New Roman" w:cs="Times New Roman"/>
      <w:sz w:val="24"/>
      <w:szCs w:val="24"/>
    </w:rPr>
  </w:style>
  <w:style w:type="paragraph" w:styleId="Header">
    <w:name w:val="header"/>
    <w:basedOn w:val="Normal"/>
    <w:link w:val="HeaderChar"/>
    <w:rsid w:val="00E76F21"/>
    <w:pPr>
      <w:tabs>
        <w:tab w:val="center" w:pos="4320"/>
        <w:tab w:val="right" w:pos="8640"/>
      </w:tabs>
    </w:pPr>
  </w:style>
  <w:style w:type="character" w:customStyle="1" w:styleId="HeaderChar">
    <w:name w:val="Header Char"/>
    <w:basedOn w:val="DefaultParagraphFont"/>
    <w:link w:val="Header"/>
    <w:rsid w:val="00E76F21"/>
    <w:rPr>
      <w:rFonts w:ascii="Times New Roman" w:eastAsia="Times New Roman" w:hAnsi="Times New Roman" w:cs="Times New Roman"/>
      <w:sz w:val="24"/>
      <w:szCs w:val="24"/>
    </w:rPr>
  </w:style>
  <w:style w:type="character" w:styleId="Hyperlink">
    <w:name w:val="Hyperlink"/>
    <w:uiPriority w:val="99"/>
    <w:rsid w:val="00E76F21"/>
    <w:rPr>
      <w:color w:val="0000FF"/>
      <w:u w:val="single"/>
    </w:rPr>
  </w:style>
  <w:style w:type="table" w:styleId="TableGrid">
    <w:name w:val="Table Grid"/>
    <w:basedOn w:val="TableNormal"/>
    <w:uiPriority w:val="59"/>
    <w:rsid w:val="00E76F2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E76F21"/>
    <w:rPr>
      <w:b/>
      <w:i/>
      <w:iCs/>
    </w:rPr>
  </w:style>
  <w:style w:type="paragraph" w:styleId="NormalWeb">
    <w:name w:val="Normal (Web)"/>
    <w:basedOn w:val="Normal"/>
    <w:uiPriority w:val="99"/>
    <w:rsid w:val="00E76F21"/>
    <w:pPr>
      <w:spacing w:before="100" w:beforeAutospacing="1" w:after="100" w:afterAutospacing="1"/>
    </w:pPr>
  </w:style>
  <w:style w:type="paragraph" w:styleId="ListBullet">
    <w:name w:val="List Bullet"/>
    <w:basedOn w:val="Normal"/>
    <w:rsid w:val="00E76F21"/>
    <w:pPr>
      <w:suppressAutoHyphens/>
      <w:spacing w:after="120"/>
      <w:ind w:left="360" w:hanging="360"/>
      <w:jc w:val="both"/>
    </w:pPr>
    <w:rPr>
      <w:szCs w:val="20"/>
    </w:rPr>
  </w:style>
  <w:style w:type="paragraph" w:customStyle="1" w:styleId="BodySingle">
    <w:name w:val="Body Single"/>
    <w:basedOn w:val="BodyText"/>
    <w:rsid w:val="00E76F21"/>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E76F21"/>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E76F21"/>
  </w:style>
  <w:style w:type="paragraph" w:styleId="TOC2">
    <w:name w:val="toc 2"/>
    <w:basedOn w:val="Normal"/>
    <w:next w:val="Normal"/>
    <w:autoRedefine/>
    <w:uiPriority w:val="39"/>
    <w:rsid w:val="00E76F21"/>
    <w:pPr>
      <w:ind w:left="240"/>
    </w:pPr>
  </w:style>
  <w:style w:type="paragraph" w:styleId="TOC3">
    <w:name w:val="toc 3"/>
    <w:basedOn w:val="Normal"/>
    <w:next w:val="Normal"/>
    <w:autoRedefine/>
    <w:uiPriority w:val="39"/>
    <w:rsid w:val="00E76F21"/>
    <w:pPr>
      <w:ind w:left="480"/>
    </w:pPr>
  </w:style>
  <w:style w:type="paragraph" w:customStyle="1" w:styleId="Default">
    <w:name w:val="Default"/>
    <w:rsid w:val="00E76F2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E76F21"/>
    <w:pPr>
      <w:ind w:left="720"/>
    </w:pPr>
    <w:rPr>
      <w:rFonts w:ascii="Bookman Old Style" w:hAnsi="Bookman Old Style" w:cs="Bookman Old Style"/>
    </w:rPr>
  </w:style>
  <w:style w:type="paragraph" w:styleId="List">
    <w:name w:val="List"/>
    <w:basedOn w:val="Normal"/>
    <w:uiPriority w:val="99"/>
    <w:unhideWhenUsed/>
    <w:rsid w:val="00E76F21"/>
    <w:pPr>
      <w:ind w:left="360" w:hanging="360"/>
      <w:contextualSpacing/>
    </w:pPr>
  </w:style>
  <w:style w:type="paragraph" w:styleId="List2">
    <w:name w:val="List 2"/>
    <w:basedOn w:val="Normal"/>
    <w:uiPriority w:val="99"/>
    <w:unhideWhenUsed/>
    <w:rsid w:val="00E76F21"/>
    <w:pPr>
      <w:ind w:left="720" w:hanging="360"/>
      <w:contextualSpacing/>
    </w:pPr>
  </w:style>
  <w:style w:type="paragraph" w:styleId="List3">
    <w:name w:val="List 3"/>
    <w:basedOn w:val="Normal"/>
    <w:uiPriority w:val="99"/>
    <w:unhideWhenUsed/>
    <w:rsid w:val="00E76F21"/>
    <w:pPr>
      <w:ind w:left="1080" w:hanging="360"/>
      <w:contextualSpacing/>
    </w:pPr>
  </w:style>
  <w:style w:type="paragraph" w:styleId="List4">
    <w:name w:val="List 4"/>
    <w:basedOn w:val="Normal"/>
    <w:uiPriority w:val="99"/>
    <w:unhideWhenUsed/>
    <w:rsid w:val="00E76F21"/>
    <w:pPr>
      <w:ind w:left="1440" w:hanging="360"/>
      <w:contextualSpacing/>
    </w:pPr>
  </w:style>
  <w:style w:type="paragraph" w:styleId="List5">
    <w:name w:val="List 5"/>
    <w:basedOn w:val="Normal"/>
    <w:uiPriority w:val="99"/>
    <w:unhideWhenUsed/>
    <w:rsid w:val="00E76F21"/>
    <w:pPr>
      <w:ind w:left="1800" w:hanging="360"/>
      <w:contextualSpacing/>
    </w:pPr>
  </w:style>
  <w:style w:type="paragraph" w:styleId="MessageHeader">
    <w:name w:val="Message Header"/>
    <w:basedOn w:val="Normal"/>
    <w:link w:val="MessageHeaderChar"/>
    <w:uiPriority w:val="99"/>
    <w:unhideWhenUsed/>
    <w:rsid w:val="00E76F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E76F21"/>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E76F21"/>
  </w:style>
  <w:style w:type="character" w:customStyle="1" w:styleId="SalutationChar">
    <w:name w:val="Salutation Char"/>
    <w:basedOn w:val="DefaultParagraphFont"/>
    <w:link w:val="Salutation"/>
    <w:uiPriority w:val="99"/>
    <w:rsid w:val="00E76F21"/>
    <w:rPr>
      <w:rFonts w:ascii="Times New Roman" w:eastAsia="Times New Roman" w:hAnsi="Times New Roman" w:cs="Times New Roman"/>
      <w:sz w:val="24"/>
      <w:szCs w:val="24"/>
    </w:rPr>
  </w:style>
  <w:style w:type="paragraph" w:styleId="Closing">
    <w:name w:val="Closing"/>
    <w:basedOn w:val="Normal"/>
    <w:link w:val="ClosingChar"/>
    <w:uiPriority w:val="99"/>
    <w:unhideWhenUsed/>
    <w:rsid w:val="00E76F21"/>
    <w:pPr>
      <w:ind w:left="4320"/>
    </w:pPr>
  </w:style>
  <w:style w:type="character" w:customStyle="1" w:styleId="ClosingChar">
    <w:name w:val="Closing Char"/>
    <w:basedOn w:val="DefaultParagraphFont"/>
    <w:link w:val="Closing"/>
    <w:uiPriority w:val="99"/>
    <w:rsid w:val="00E76F21"/>
    <w:rPr>
      <w:rFonts w:ascii="Times New Roman" w:eastAsia="Times New Roman" w:hAnsi="Times New Roman" w:cs="Times New Roman"/>
      <w:sz w:val="24"/>
      <w:szCs w:val="24"/>
    </w:rPr>
  </w:style>
  <w:style w:type="paragraph" w:styleId="ListBullet2">
    <w:name w:val="List Bullet 2"/>
    <w:basedOn w:val="Normal"/>
    <w:uiPriority w:val="99"/>
    <w:unhideWhenUsed/>
    <w:rsid w:val="00E76F21"/>
    <w:pPr>
      <w:numPr>
        <w:numId w:val="67"/>
      </w:numPr>
      <w:contextualSpacing/>
    </w:pPr>
  </w:style>
  <w:style w:type="paragraph" w:styleId="ListContinue">
    <w:name w:val="List Continue"/>
    <w:basedOn w:val="Normal"/>
    <w:uiPriority w:val="99"/>
    <w:unhideWhenUsed/>
    <w:rsid w:val="00E76F21"/>
    <w:pPr>
      <w:spacing w:after="120"/>
      <w:ind w:left="360"/>
      <w:contextualSpacing/>
    </w:pPr>
  </w:style>
  <w:style w:type="paragraph" w:styleId="Signature">
    <w:name w:val="Signature"/>
    <w:basedOn w:val="Normal"/>
    <w:link w:val="SignatureChar"/>
    <w:uiPriority w:val="99"/>
    <w:unhideWhenUsed/>
    <w:rsid w:val="00E76F21"/>
    <w:pPr>
      <w:ind w:left="4320"/>
    </w:pPr>
  </w:style>
  <w:style w:type="character" w:customStyle="1" w:styleId="SignatureChar">
    <w:name w:val="Signature Char"/>
    <w:basedOn w:val="DefaultParagraphFont"/>
    <w:link w:val="Signature"/>
    <w:uiPriority w:val="99"/>
    <w:rsid w:val="00E76F21"/>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E76F21"/>
    <w:pPr>
      <w:ind w:firstLine="360"/>
    </w:pPr>
    <w:rPr>
      <w:sz w:val="24"/>
    </w:rPr>
  </w:style>
  <w:style w:type="character" w:customStyle="1" w:styleId="BodyTextFirstIndentChar">
    <w:name w:val="Body Text First Indent Char"/>
    <w:basedOn w:val="BodyTextChar"/>
    <w:link w:val="BodyTextFirstIndent"/>
    <w:uiPriority w:val="99"/>
    <w:rsid w:val="00E76F2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E76F21"/>
    <w:pPr>
      <w:ind w:left="360" w:firstLine="360"/>
      <w:jc w:val="left"/>
    </w:pPr>
    <w:rPr>
      <w:sz w:val="24"/>
    </w:rPr>
  </w:style>
  <w:style w:type="character" w:customStyle="1" w:styleId="BodyTextFirstIndent2Char">
    <w:name w:val="Body Text First Indent 2 Char"/>
    <w:basedOn w:val="BodyTextIndentChar"/>
    <w:link w:val="BodyTextFirstIndent2"/>
    <w:uiPriority w:val="99"/>
    <w:rsid w:val="00E76F2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947C6"/>
    <w:rPr>
      <w:color w:val="605E5C"/>
      <w:shd w:val="clear" w:color="auto" w:fill="E1DFDD"/>
    </w:rPr>
  </w:style>
  <w:style w:type="paragraph" w:styleId="BalloonText">
    <w:name w:val="Balloon Text"/>
    <w:basedOn w:val="Normal"/>
    <w:link w:val="BalloonTextChar"/>
    <w:uiPriority w:val="99"/>
    <w:semiHidden/>
    <w:unhideWhenUsed/>
    <w:rsid w:val="00E723D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723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8228">
      <w:bodyDiv w:val="1"/>
      <w:marLeft w:val="0"/>
      <w:marRight w:val="0"/>
      <w:marTop w:val="0"/>
      <w:marBottom w:val="0"/>
      <w:divBdr>
        <w:top w:val="none" w:sz="0" w:space="0" w:color="auto"/>
        <w:left w:val="none" w:sz="0" w:space="0" w:color="auto"/>
        <w:bottom w:val="none" w:sz="0" w:space="0" w:color="auto"/>
        <w:right w:val="none" w:sz="0" w:space="0" w:color="auto"/>
      </w:divBdr>
    </w:div>
    <w:div w:id="318658050">
      <w:bodyDiv w:val="1"/>
      <w:marLeft w:val="0"/>
      <w:marRight w:val="0"/>
      <w:marTop w:val="0"/>
      <w:marBottom w:val="0"/>
      <w:divBdr>
        <w:top w:val="none" w:sz="0" w:space="0" w:color="auto"/>
        <w:left w:val="none" w:sz="0" w:space="0" w:color="auto"/>
        <w:bottom w:val="none" w:sz="0" w:space="0" w:color="auto"/>
        <w:right w:val="none" w:sz="0" w:space="0" w:color="auto"/>
      </w:divBdr>
    </w:div>
    <w:div w:id="9090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51</Pages>
  <Words>11505</Words>
  <Characters>65580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oerukwan</dc:creator>
  <cp:keywords/>
  <dc:description/>
  <cp:lastModifiedBy>bonchoke</cp:lastModifiedBy>
  <cp:revision>27</cp:revision>
  <cp:lastPrinted>2019-03-28T14:07:00Z</cp:lastPrinted>
  <dcterms:created xsi:type="dcterms:W3CDTF">2019-09-25T12:11:00Z</dcterms:created>
  <dcterms:modified xsi:type="dcterms:W3CDTF">2019-10-15T06:03:00Z</dcterms:modified>
</cp:coreProperties>
</file>