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C1F43" w14:textId="77777777" w:rsidR="00F336F0" w:rsidRPr="00C668D4" w:rsidRDefault="00F336F0" w:rsidP="00F336F0">
      <w:pPr>
        <w:tabs>
          <w:tab w:val="left" w:pos="-720"/>
        </w:tabs>
        <w:spacing w:after="0" w:line="240" w:lineRule="auto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3B581439" w14:textId="77777777" w:rsidR="00F336F0" w:rsidRPr="00C668D4" w:rsidRDefault="00F336F0" w:rsidP="00F336F0">
      <w:pPr>
        <w:tabs>
          <w:tab w:val="left" w:pos="-720"/>
        </w:tabs>
        <w:spacing w:after="0" w:line="240" w:lineRule="auto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3D0CA21A" w14:textId="77777777" w:rsidR="00F336F0" w:rsidRPr="00C668D4" w:rsidRDefault="00F336F0" w:rsidP="00F336F0">
      <w:pPr>
        <w:tabs>
          <w:tab w:val="left" w:pos="-720"/>
        </w:tabs>
        <w:spacing w:after="0" w:line="240" w:lineRule="auto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  <w:t xml:space="preserve">RESTRICTED TENDER NOTICE </w:t>
      </w:r>
    </w:p>
    <w:p w14:paraId="28B39FA8" w14:textId="77777777" w:rsidR="00F336F0" w:rsidRPr="00C668D4" w:rsidRDefault="00F336F0" w:rsidP="00F336F0">
      <w:pPr>
        <w:tabs>
          <w:tab w:val="left" w:pos="-720"/>
        </w:tabs>
        <w:spacing w:after="0" w:line="240" w:lineRule="auto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76A854A8" w14:textId="77777777" w:rsidR="00F336F0" w:rsidRPr="00C668D4" w:rsidRDefault="00F336F0" w:rsidP="00F336F0">
      <w:pPr>
        <w:tabs>
          <w:tab w:val="left" w:pos="-720"/>
        </w:tabs>
        <w:spacing w:after="0" w:line="240" w:lineRule="auto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32C4B0A3" w14:textId="77777777" w:rsidR="00F336F0" w:rsidRPr="00C668D4" w:rsidRDefault="00F336F0" w:rsidP="00F336F0">
      <w:pPr>
        <w:tabs>
          <w:tab w:val="left" w:pos="-720"/>
        </w:tabs>
        <w:spacing w:after="0" w:line="240" w:lineRule="auto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>ETHICS AND ANTI- CORRUPTION COMMISSION</w:t>
      </w:r>
    </w:p>
    <w:p w14:paraId="3EB91D94" w14:textId="77777777" w:rsidR="00F336F0" w:rsidRPr="00C668D4" w:rsidRDefault="00F336F0" w:rsidP="00F336F0">
      <w:pPr>
        <w:tabs>
          <w:tab w:val="left" w:pos="-720"/>
        </w:tabs>
        <w:spacing w:after="0" w:line="240" w:lineRule="auto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5EB091BA" w14:textId="77777777" w:rsidR="00F336F0" w:rsidRPr="00C668D4" w:rsidRDefault="00F336F0" w:rsidP="00F336F0">
      <w:pPr>
        <w:rPr>
          <w:rFonts w:ascii="Footlight MT Light" w:eastAsia="Times New Roman" w:hAnsi="Footlight MT Light" w:cs="Andalus"/>
          <w:b/>
          <w:sz w:val="24"/>
          <w:szCs w:val="24"/>
          <w:lang w:eastAsia="x-none"/>
        </w:rPr>
      </w:pPr>
      <w:r w:rsidRPr="00C668D4">
        <w:rPr>
          <w:rFonts w:ascii="Footlight MT Light" w:eastAsia="Times New Roman" w:hAnsi="Footlight MT Light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3719B0" wp14:editId="61E14D93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1514475" cy="1123950"/>
            <wp:effectExtent l="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37A0B" w14:textId="77777777" w:rsidR="00F336F0" w:rsidRPr="00C668D4" w:rsidRDefault="00F336F0" w:rsidP="00F336F0">
      <w:pPr>
        <w:rPr>
          <w:rFonts w:ascii="Footlight MT Light" w:eastAsia="Times New Roman" w:hAnsi="Footlight MT Light" w:cs="Andalus"/>
          <w:b/>
          <w:sz w:val="24"/>
          <w:szCs w:val="24"/>
          <w:lang w:eastAsia="x-none"/>
        </w:rPr>
      </w:pPr>
    </w:p>
    <w:p w14:paraId="69FDB9EE" w14:textId="77777777" w:rsidR="00F336F0" w:rsidRPr="00C668D4" w:rsidRDefault="00F336F0" w:rsidP="00F336F0">
      <w:pPr>
        <w:rPr>
          <w:rFonts w:ascii="Footlight MT Light" w:eastAsia="Times New Roman" w:hAnsi="Footlight MT Light" w:cs="Andalus"/>
          <w:b/>
          <w:sz w:val="24"/>
          <w:szCs w:val="24"/>
          <w:lang w:eastAsia="x-none"/>
        </w:rPr>
      </w:pPr>
    </w:p>
    <w:p w14:paraId="44F558C7" w14:textId="77777777" w:rsidR="00F336F0" w:rsidRPr="00C668D4" w:rsidRDefault="00F336F0" w:rsidP="00C668D4">
      <w:pPr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</w:pPr>
    </w:p>
    <w:p w14:paraId="135B941A" w14:textId="77777777" w:rsidR="00F336F0" w:rsidRPr="00C668D4" w:rsidRDefault="00F336F0" w:rsidP="00F336F0">
      <w:pPr>
        <w:ind w:left="1440"/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</w:pPr>
    </w:p>
    <w:p w14:paraId="3B4D59B3" w14:textId="77777777" w:rsidR="00F336F0" w:rsidRPr="00C668D4" w:rsidRDefault="00F336F0" w:rsidP="00F336F0">
      <w:pPr>
        <w:ind w:left="1440"/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  <w:t xml:space="preserve">NOTIFICATION OF INTENTION TO PROCURE </w:t>
      </w: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>FORENSIC EQUIPMENT LICENSES AND TOOLS</w:t>
      </w:r>
      <w:r w:rsidRPr="00C668D4"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  <w:t xml:space="preserve"> THROUGH RESTRICTED TENDERING METHOD. </w:t>
      </w:r>
    </w:p>
    <w:p w14:paraId="217700F8" w14:textId="77777777" w:rsidR="00F336F0" w:rsidRPr="00C668D4" w:rsidRDefault="00F336F0" w:rsidP="00F336F0">
      <w:pPr>
        <w:ind w:left="1440"/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</w:pPr>
    </w:p>
    <w:p w14:paraId="6D6CF4DF" w14:textId="77777777" w:rsidR="00F336F0" w:rsidRPr="00C668D4" w:rsidRDefault="00F336F0" w:rsidP="00F336F0">
      <w:pPr>
        <w:ind w:left="1440"/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  <w:t xml:space="preserve">  </w:t>
      </w:r>
    </w:p>
    <w:p w14:paraId="07FAF37F" w14:textId="5FC9EB03" w:rsidR="00F336F0" w:rsidRPr="000C2173" w:rsidRDefault="00F336F0" w:rsidP="00F336F0">
      <w:pPr>
        <w:ind w:left="1440"/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</w:pPr>
      <w:r w:rsidRPr="000C2173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 xml:space="preserve">NOTIFICATION OF </w:t>
      </w:r>
      <w:r w:rsidR="004D2CF8" w:rsidRPr="000C2173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>0</w:t>
      </w:r>
      <w:r w:rsidR="00C668D4" w:rsidRPr="000C2173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>7</w:t>
      </w:r>
      <w:r w:rsidRPr="000C2173">
        <w:rPr>
          <w:rFonts w:ascii="Footlight MT Light" w:eastAsia="Times New Roman" w:hAnsi="Footlight MT Light" w:cs="Tahoma"/>
          <w:b/>
          <w:sz w:val="32"/>
          <w:szCs w:val="32"/>
          <w:vertAlign w:val="superscript"/>
          <w:lang w:eastAsia="x-none"/>
        </w:rPr>
        <w:t>TH</w:t>
      </w:r>
      <w:r w:rsidRPr="000C2173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 xml:space="preserve"> </w:t>
      </w:r>
      <w:r w:rsidR="00B966AE" w:rsidRPr="000C2173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>October,</w:t>
      </w:r>
      <w:r w:rsidRPr="000C2173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 xml:space="preserve"> 2020 </w:t>
      </w:r>
    </w:p>
    <w:p w14:paraId="7F75EE61" w14:textId="77777777" w:rsidR="00F336F0" w:rsidRPr="00C668D4" w:rsidRDefault="00F336F0" w:rsidP="00F336F0">
      <w:pPr>
        <w:spacing w:after="120" w:line="240" w:lineRule="auto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6A46FE8A" w14:textId="2CD09E6C" w:rsidR="00F336F0" w:rsidRDefault="00F336F0" w:rsidP="00F336F0">
      <w:pPr>
        <w:spacing w:after="120" w:line="240" w:lineRule="auto"/>
        <w:ind w:firstLine="360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>THE COMMISSION INTENDS TO PROCURE FORENSIC EQUIPMENT LICENSES AND TOOLS THROUGH A RESTRICTED TENDER.</w:t>
      </w:r>
    </w:p>
    <w:p w14:paraId="5A5A6050" w14:textId="77777777" w:rsidR="000C2173" w:rsidRPr="00C668D4" w:rsidRDefault="000C2173" w:rsidP="00F336F0">
      <w:pPr>
        <w:spacing w:after="120" w:line="240" w:lineRule="auto"/>
        <w:ind w:firstLine="360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4B2CAC07" w14:textId="449B66B7" w:rsidR="00B966AE" w:rsidRPr="00C668D4" w:rsidRDefault="00F336F0" w:rsidP="00F336F0">
      <w:pPr>
        <w:spacing w:after="120" w:line="240" w:lineRule="auto"/>
        <w:ind w:firstLine="360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 xml:space="preserve"> INTERESTED SUPPLIERS WHO ARE ELIGIBLE, LICENSED AND DISTRIBUTORS IN KENYA ARE ADVISED TO </w:t>
      </w:r>
      <w:r w:rsidR="00B966AE" w:rsidRPr="00C668D4">
        <w:rPr>
          <w:rFonts w:ascii="Footlight MT Light" w:eastAsia="Times New Roman" w:hAnsi="Footlight MT Light" w:cs="Tahoma"/>
          <w:b/>
          <w:sz w:val="24"/>
          <w:szCs w:val="24"/>
        </w:rPr>
        <w:t>REGISTER.</w:t>
      </w:r>
    </w:p>
    <w:p w14:paraId="409FE55A" w14:textId="102A0233" w:rsidR="00F336F0" w:rsidRPr="00C668D4" w:rsidRDefault="00F336F0" w:rsidP="00B966AE">
      <w:pPr>
        <w:spacing w:after="120" w:line="240" w:lineRule="auto"/>
        <w:ind w:firstLine="360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36A31646" w14:textId="1460AEF6" w:rsidR="00B966AE" w:rsidRPr="00C668D4" w:rsidRDefault="00B966AE" w:rsidP="00B966AE">
      <w:pPr>
        <w:spacing w:after="120" w:line="240" w:lineRule="auto"/>
        <w:ind w:firstLine="360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>THE MINIMUM PRELIMINARY REQUIREMENTS ARE AS FOLLOWS:</w:t>
      </w:r>
    </w:p>
    <w:p w14:paraId="01700B56" w14:textId="77777777" w:rsidR="00F336F0" w:rsidRPr="00C668D4" w:rsidRDefault="00F336F0" w:rsidP="00F336F0">
      <w:pPr>
        <w:pStyle w:val="ListParagraph"/>
        <w:spacing w:after="120" w:line="240" w:lineRule="auto"/>
        <w:ind w:left="420"/>
        <w:rPr>
          <w:rFonts w:ascii="Footlight MT Light" w:hAnsi="Footlight MT Light"/>
          <w:sz w:val="24"/>
          <w:szCs w:val="24"/>
        </w:rPr>
      </w:pPr>
    </w:p>
    <w:p w14:paraId="426FA5C1" w14:textId="1381FA7D" w:rsidR="00F336F0" w:rsidRPr="00C668D4" w:rsidRDefault="00F336F0" w:rsidP="00F336F0">
      <w:pPr>
        <w:pStyle w:val="ListParagraph"/>
        <w:numPr>
          <w:ilvl w:val="0"/>
          <w:numId w:val="1"/>
        </w:numPr>
        <w:spacing w:after="120" w:line="240" w:lineRule="auto"/>
        <w:rPr>
          <w:rFonts w:ascii="Footlight MT Light" w:hAnsi="Footlight MT Light"/>
          <w:sz w:val="24"/>
          <w:szCs w:val="24"/>
        </w:rPr>
      </w:pPr>
      <w:r w:rsidRPr="00C668D4">
        <w:rPr>
          <w:rFonts w:ascii="Footlight MT Light" w:hAnsi="Footlight MT Light"/>
          <w:sz w:val="24"/>
          <w:szCs w:val="24"/>
        </w:rPr>
        <w:t xml:space="preserve">Proof of </w:t>
      </w:r>
      <w:r w:rsidR="00B966AE" w:rsidRPr="00C668D4">
        <w:rPr>
          <w:rFonts w:ascii="Footlight MT Light" w:hAnsi="Footlight MT Light"/>
          <w:sz w:val="24"/>
          <w:szCs w:val="24"/>
        </w:rPr>
        <w:t>Previous experience</w:t>
      </w:r>
      <w:r w:rsidRPr="00C668D4">
        <w:rPr>
          <w:rFonts w:ascii="Footlight MT Light" w:hAnsi="Footlight MT Light"/>
          <w:sz w:val="24"/>
          <w:szCs w:val="24"/>
        </w:rPr>
        <w:t xml:space="preserve"> in </w:t>
      </w:r>
      <w:r w:rsidRPr="00C668D4">
        <w:rPr>
          <w:rFonts w:ascii="Footlight MT Light" w:eastAsia="Cambria" w:hAnsi="Footlight MT Light"/>
          <w:sz w:val="24"/>
          <w:szCs w:val="24"/>
        </w:rPr>
        <w:t>supply and delivery and/or renewal of Forensic tools Licenses.</w:t>
      </w:r>
    </w:p>
    <w:p w14:paraId="5036A9D7" w14:textId="77777777" w:rsidR="00F336F0" w:rsidRPr="00C668D4" w:rsidRDefault="00F336F0" w:rsidP="00F336F0">
      <w:pPr>
        <w:pStyle w:val="ListParagraph"/>
        <w:rPr>
          <w:rFonts w:ascii="Footlight MT Light" w:hAnsi="Footlight MT Light"/>
          <w:sz w:val="24"/>
          <w:szCs w:val="24"/>
        </w:rPr>
      </w:pPr>
    </w:p>
    <w:p w14:paraId="5C1E8268" w14:textId="33883A21" w:rsidR="00F336F0" w:rsidRPr="00C668D4" w:rsidRDefault="00F336F0" w:rsidP="00F336F0">
      <w:pPr>
        <w:pStyle w:val="ListParagraph"/>
        <w:numPr>
          <w:ilvl w:val="0"/>
          <w:numId w:val="1"/>
        </w:numPr>
        <w:rPr>
          <w:rFonts w:ascii="Footlight MT Light" w:eastAsia="Cambria" w:hAnsi="Footlight MT Light"/>
          <w:sz w:val="24"/>
          <w:szCs w:val="24"/>
        </w:rPr>
      </w:pPr>
      <w:r w:rsidRPr="00C668D4">
        <w:rPr>
          <w:rFonts w:ascii="Footlight MT Light" w:eastAsia="Cambria" w:hAnsi="Footlight MT Light"/>
          <w:sz w:val="24"/>
          <w:szCs w:val="24"/>
        </w:rPr>
        <w:t>Bidders must provide Manufacturer/Developer Authorization Forms (</w:t>
      </w:r>
      <w:r w:rsidR="00C668D4" w:rsidRPr="00C668D4">
        <w:rPr>
          <w:rFonts w:ascii="Footlight MT Light" w:eastAsia="Cambria" w:hAnsi="Footlight MT Light"/>
          <w:sz w:val="24"/>
          <w:szCs w:val="24"/>
        </w:rPr>
        <w:t>MAF) for</w:t>
      </w:r>
      <w:r w:rsidRPr="00C668D4">
        <w:rPr>
          <w:rFonts w:ascii="Footlight MT Light" w:eastAsia="Cambria" w:hAnsi="Footlight MT Light"/>
          <w:sz w:val="24"/>
          <w:szCs w:val="24"/>
        </w:rPr>
        <w:t xml:space="preserve"> Licenses</w:t>
      </w:r>
    </w:p>
    <w:p w14:paraId="10E03A35" w14:textId="77777777" w:rsidR="00B966AE" w:rsidRPr="00C668D4" w:rsidRDefault="00B966AE" w:rsidP="00B966AE">
      <w:pPr>
        <w:pStyle w:val="ListParagraph"/>
        <w:rPr>
          <w:rFonts w:ascii="Footlight MT Light" w:eastAsia="Cambria" w:hAnsi="Footlight MT Light"/>
          <w:sz w:val="24"/>
          <w:szCs w:val="24"/>
        </w:rPr>
      </w:pPr>
    </w:p>
    <w:p w14:paraId="6ECEDC24" w14:textId="7ED33FAD" w:rsidR="00B966AE" w:rsidRPr="00C668D4" w:rsidRDefault="00B966AE" w:rsidP="00F336F0">
      <w:pPr>
        <w:pStyle w:val="ListParagraph"/>
        <w:numPr>
          <w:ilvl w:val="0"/>
          <w:numId w:val="1"/>
        </w:numPr>
        <w:rPr>
          <w:rFonts w:ascii="Footlight MT Light" w:eastAsia="Cambria" w:hAnsi="Footlight MT Light"/>
          <w:sz w:val="24"/>
          <w:szCs w:val="24"/>
        </w:rPr>
      </w:pPr>
      <w:r w:rsidRPr="00C668D4">
        <w:rPr>
          <w:rFonts w:ascii="Footlight MT Light" w:eastAsia="Cambria" w:hAnsi="Footlight MT Light"/>
          <w:sz w:val="24"/>
          <w:szCs w:val="24"/>
        </w:rPr>
        <w:t xml:space="preserve">Must be registered with IFMIS </w:t>
      </w:r>
    </w:p>
    <w:p w14:paraId="197DBFCD" w14:textId="77777777" w:rsidR="00F336F0" w:rsidRPr="00C668D4" w:rsidRDefault="00F336F0" w:rsidP="00F336F0">
      <w:pPr>
        <w:pStyle w:val="ListParagraph"/>
        <w:spacing w:after="120" w:line="240" w:lineRule="auto"/>
        <w:ind w:left="420"/>
        <w:rPr>
          <w:rFonts w:ascii="Footlight MT Light" w:hAnsi="Footlight MT Light"/>
          <w:sz w:val="24"/>
          <w:szCs w:val="24"/>
        </w:rPr>
      </w:pPr>
    </w:p>
    <w:p w14:paraId="369FC151" w14:textId="77777777" w:rsidR="00C668D4" w:rsidRPr="00C668D4" w:rsidRDefault="00C668D4" w:rsidP="00C668D4">
      <w:pPr>
        <w:pStyle w:val="ListParagraph"/>
        <w:rPr>
          <w:rFonts w:ascii="Footlight MT Light" w:hAnsi="Footlight MT Light"/>
          <w:sz w:val="24"/>
          <w:szCs w:val="24"/>
        </w:rPr>
      </w:pPr>
    </w:p>
    <w:p w14:paraId="49C48D5A" w14:textId="29C80C54" w:rsidR="00F336F0" w:rsidRPr="00C668D4" w:rsidRDefault="00C668D4" w:rsidP="00C668D4">
      <w:pPr>
        <w:pStyle w:val="ListParagraph"/>
        <w:rPr>
          <w:rFonts w:ascii="Footlight MT Light" w:hAnsi="Footlight MT Light"/>
          <w:sz w:val="24"/>
          <w:szCs w:val="24"/>
        </w:rPr>
      </w:pPr>
      <w:r w:rsidRPr="00C668D4">
        <w:rPr>
          <w:rFonts w:ascii="Footlight MT Light" w:hAnsi="Footlight MT Light"/>
          <w:sz w:val="24"/>
          <w:szCs w:val="24"/>
        </w:rPr>
        <w:t xml:space="preserve">Bidders who meet the above criteria are requested to Submit their Company Profile and contacts </w:t>
      </w:r>
      <w:r w:rsidRPr="00C668D4">
        <w:rPr>
          <w:rFonts w:ascii="Footlight MT Light" w:eastAsia="Times New Roman" w:hAnsi="Footlight MT Light" w:cs="Tahoma"/>
          <w:bCs/>
          <w:sz w:val="24"/>
          <w:szCs w:val="24"/>
        </w:rPr>
        <w:t>through</w:t>
      </w:r>
      <w:r w:rsidR="00F336F0" w:rsidRPr="00C668D4">
        <w:rPr>
          <w:rFonts w:ascii="Footlight MT Light" w:eastAsia="Times New Roman" w:hAnsi="Footlight MT Light" w:cs="Tahoma"/>
          <w:bCs/>
          <w:sz w:val="24"/>
          <w:szCs w:val="24"/>
        </w:rPr>
        <w:t xml:space="preserve"> supply-chain@integrity.go.ke</w:t>
      </w:r>
    </w:p>
    <w:p w14:paraId="146F7FBA" w14:textId="77777777" w:rsidR="00F336F0" w:rsidRPr="00C668D4" w:rsidRDefault="00F336F0" w:rsidP="00F336F0">
      <w:pPr>
        <w:spacing w:after="120" w:line="240" w:lineRule="auto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 xml:space="preserve"> </w:t>
      </w:r>
    </w:p>
    <w:p w14:paraId="1483C7BB" w14:textId="77777777" w:rsidR="00F336F0" w:rsidRPr="00C668D4" w:rsidRDefault="00F336F0" w:rsidP="00F336F0">
      <w:pPr>
        <w:spacing w:after="120" w:line="240" w:lineRule="auto"/>
        <w:ind w:firstLine="360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1E921D83" w14:textId="48B3EC26" w:rsidR="00F336F0" w:rsidRPr="000C2173" w:rsidRDefault="00F336F0" w:rsidP="00F336F0">
      <w:pPr>
        <w:spacing w:after="120" w:line="240" w:lineRule="auto"/>
        <w:ind w:firstLine="360"/>
        <w:jc w:val="center"/>
        <w:rPr>
          <w:rFonts w:ascii="Footlight MT Light" w:eastAsia="Times New Roman" w:hAnsi="Footlight MT Light" w:cs="Tahoma"/>
          <w:b/>
          <w:sz w:val="28"/>
          <w:szCs w:val="28"/>
        </w:rPr>
      </w:pPr>
      <w:r w:rsidRPr="000C2173">
        <w:rPr>
          <w:rFonts w:ascii="Footlight MT Light" w:eastAsia="Times New Roman" w:hAnsi="Footlight MT Light" w:cs="Tahoma"/>
          <w:b/>
          <w:sz w:val="28"/>
          <w:szCs w:val="28"/>
        </w:rPr>
        <w:t>CLOSING DATE: 1</w:t>
      </w:r>
      <w:r w:rsidR="004D2CF8" w:rsidRPr="000C2173">
        <w:rPr>
          <w:rFonts w:ascii="Footlight MT Light" w:eastAsia="Times New Roman" w:hAnsi="Footlight MT Light" w:cs="Tahoma"/>
          <w:b/>
          <w:sz w:val="28"/>
          <w:szCs w:val="28"/>
        </w:rPr>
        <w:t>2</w:t>
      </w:r>
      <w:r w:rsidRPr="000C2173">
        <w:rPr>
          <w:rFonts w:ascii="Footlight MT Light" w:eastAsia="Times New Roman" w:hAnsi="Footlight MT Light" w:cs="Tahoma"/>
          <w:b/>
          <w:sz w:val="28"/>
          <w:szCs w:val="28"/>
          <w:vertAlign w:val="superscript"/>
        </w:rPr>
        <w:t>th</w:t>
      </w:r>
      <w:r w:rsidRPr="000C2173">
        <w:rPr>
          <w:rFonts w:ascii="Footlight MT Light" w:eastAsia="Times New Roman" w:hAnsi="Footlight MT Light" w:cs="Tahoma"/>
          <w:b/>
          <w:sz w:val="28"/>
          <w:szCs w:val="28"/>
        </w:rPr>
        <w:t xml:space="preserve"> </w:t>
      </w:r>
      <w:r w:rsidR="004D2CF8" w:rsidRPr="000C2173">
        <w:rPr>
          <w:rFonts w:ascii="Footlight MT Light" w:eastAsia="Times New Roman" w:hAnsi="Footlight MT Light" w:cs="Tahoma"/>
          <w:b/>
          <w:sz w:val="28"/>
          <w:szCs w:val="28"/>
        </w:rPr>
        <w:t>October</w:t>
      </w:r>
      <w:r w:rsidRPr="000C2173">
        <w:rPr>
          <w:rFonts w:ascii="Footlight MT Light" w:eastAsia="Times New Roman" w:hAnsi="Footlight MT Light" w:cs="Tahoma"/>
          <w:b/>
          <w:sz w:val="28"/>
          <w:szCs w:val="28"/>
        </w:rPr>
        <w:t xml:space="preserve"> 2020 at 10:00 A.M</w:t>
      </w:r>
    </w:p>
    <w:p w14:paraId="6682F67D" w14:textId="77777777" w:rsidR="00F336F0" w:rsidRPr="00C668D4" w:rsidRDefault="00F336F0" w:rsidP="00F336F0">
      <w:pPr>
        <w:spacing w:after="120" w:line="240" w:lineRule="auto"/>
        <w:rPr>
          <w:rFonts w:ascii="Bookman Old Style" w:eastAsia="Times New Roman" w:hAnsi="Bookman Old Style" w:cs="Tahoma"/>
          <w:b/>
          <w:sz w:val="24"/>
          <w:szCs w:val="24"/>
        </w:rPr>
      </w:pPr>
      <w:r w:rsidRPr="00C668D4">
        <w:rPr>
          <w:rFonts w:ascii="Bookman Old Style" w:eastAsia="Times New Roman" w:hAnsi="Bookman Old Style" w:cs="Tahoma"/>
          <w:b/>
          <w:sz w:val="24"/>
          <w:szCs w:val="24"/>
        </w:rPr>
        <w:lastRenderedPageBreak/>
        <w:t xml:space="preserve">                      </w:t>
      </w:r>
    </w:p>
    <w:p w14:paraId="77715E1A" w14:textId="77777777" w:rsidR="002635B5" w:rsidRPr="00C668D4" w:rsidRDefault="002635B5">
      <w:pPr>
        <w:rPr>
          <w:sz w:val="24"/>
          <w:szCs w:val="24"/>
        </w:rPr>
      </w:pPr>
    </w:p>
    <w:sectPr w:rsidR="002635B5" w:rsidRPr="00C6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8667A"/>
    <w:multiLevelType w:val="hybridMultilevel"/>
    <w:tmpl w:val="90548376"/>
    <w:lvl w:ilvl="0" w:tplc="BD6C66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F0"/>
    <w:rsid w:val="000C2173"/>
    <w:rsid w:val="002635B5"/>
    <w:rsid w:val="004D2CF8"/>
    <w:rsid w:val="00B966AE"/>
    <w:rsid w:val="00C668D4"/>
    <w:rsid w:val="00F3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A379"/>
  <w15:chartTrackingRefBased/>
  <w15:docId w15:val="{E222B2AE-7051-4CBB-86A3-82952231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pbett</dc:creator>
  <cp:keywords/>
  <dc:description/>
  <cp:lastModifiedBy>pbett</cp:lastModifiedBy>
  <cp:revision>3</cp:revision>
  <dcterms:created xsi:type="dcterms:W3CDTF">2020-10-06T13:23:00Z</dcterms:created>
  <dcterms:modified xsi:type="dcterms:W3CDTF">2020-10-06T13:25:00Z</dcterms:modified>
</cp:coreProperties>
</file>