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21" w:rsidRPr="00BA763A" w:rsidRDefault="00E76F21" w:rsidP="00E76F21">
      <w:pPr>
        <w:tabs>
          <w:tab w:val="left" w:pos="-720"/>
        </w:tabs>
        <w:jc w:val="center"/>
        <w:rPr>
          <w:rFonts w:ascii="Bookman Old Style" w:hAnsi="Bookman Old Style"/>
          <w:b/>
          <w:sz w:val="40"/>
          <w:szCs w:val="40"/>
        </w:rPr>
      </w:pPr>
      <w:bookmarkStart w:id="0" w:name="_GoBack"/>
      <w:bookmarkEnd w:id="0"/>
      <w:r w:rsidRPr="00BA763A">
        <w:rPr>
          <w:rFonts w:ascii="Bookman Old Style" w:hAnsi="Bookman Old Style"/>
          <w:b/>
          <w:sz w:val="40"/>
          <w:szCs w:val="40"/>
        </w:rPr>
        <w:t>ETHICS AND ANTI- CORRUPTION COMMISSION</w:t>
      </w:r>
    </w:p>
    <w:p w:rsidR="00E76F21" w:rsidRPr="00BA763A" w:rsidRDefault="00E76F21" w:rsidP="00E76F21">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486566EB" wp14:editId="752A22F4">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 xml:space="preserve">TENDER DOCUMENT </w:t>
      </w: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FOR</w:t>
      </w:r>
    </w:p>
    <w:p w:rsidR="00E76F21" w:rsidRPr="00BA763A" w:rsidRDefault="00E76F21" w:rsidP="00E76F21">
      <w:pPr>
        <w:jc w:val="center"/>
        <w:rPr>
          <w:rFonts w:ascii="Bookman Old Style" w:hAnsi="Bookman Old Style"/>
          <w:b/>
          <w:sz w:val="40"/>
          <w:szCs w:val="40"/>
        </w:rPr>
      </w:pPr>
    </w:p>
    <w:p w:rsidR="00E76F21" w:rsidRPr="00BA763A" w:rsidRDefault="00DA6E9C" w:rsidP="00B67486">
      <w:pPr>
        <w:jc w:val="center"/>
        <w:rPr>
          <w:rFonts w:ascii="Bookman Old Style" w:hAnsi="Bookman Old Style"/>
          <w:b/>
          <w:sz w:val="40"/>
          <w:szCs w:val="40"/>
        </w:rPr>
      </w:pPr>
      <w:r w:rsidRPr="00BA763A">
        <w:rPr>
          <w:rFonts w:ascii="Bookman Old Style" w:hAnsi="Bookman Old Style"/>
          <w:b/>
          <w:sz w:val="40"/>
          <w:szCs w:val="40"/>
        </w:rPr>
        <w:t xml:space="preserve">PROCUREMENT OF </w:t>
      </w:r>
      <w:r w:rsidR="009279CA">
        <w:rPr>
          <w:rFonts w:ascii="Bookman Old Style" w:hAnsi="Bookman Old Style"/>
          <w:b/>
          <w:sz w:val="40"/>
          <w:szCs w:val="40"/>
        </w:rPr>
        <w:t xml:space="preserve">MAINTENANCE, SERVICING AND LEASING OF </w:t>
      </w:r>
      <w:r w:rsidR="00496D90">
        <w:rPr>
          <w:rFonts w:ascii="Bookman Old Style" w:hAnsi="Bookman Old Style"/>
          <w:b/>
          <w:sz w:val="40"/>
          <w:szCs w:val="40"/>
        </w:rPr>
        <w:t>PHOTOCOPIERS</w:t>
      </w:r>
    </w:p>
    <w:p w:rsidR="00173437" w:rsidRPr="00BA763A" w:rsidRDefault="00173437" w:rsidP="00B67486">
      <w:pPr>
        <w:jc w:val="center"/>
        <w:rPr>
          <w:rFonts w:ascii="Bookman Old Style" w:hAnsi="Bookman Old Style"/>
          <w:b/>
          <w:bCs/>
          <w:color w:val="FF0000"/>
          <w:spacing w:val="1"/>
          <w:sz w:val="40"/>
          <w:szCs w:val="40"/>
        </w:rPr>
      </w:pPr>
    </w:p>
    <w:p w:rsidR="00920093" w:rsidRDefault="00F31ED8"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ab/>
        <w:t xml:space="preserve">Framework Contract </w:t>
      </w:r>
      <w:r w:rsidR="00920093">
        <w:rPr>
          <w:rFonts w:ascii="Bookman Old Style" w:hAnsi="Bookman Old Style"/>
          <w:b/>
          <w:sz w:val="40"/>
          <w:szCs w:val="40"/>
        </w:rPr>
        <w:t>for One year</w:t>
      </w:r>
    </w:p>
    <w:p w:rsidR="00E76F21" w:rsidRPr="00BA763A" w:rsidRDefault="00920093" w:rsidP="00F31ED8">
      <w:pPr>
        <w:widowControl w:val="0"/>
        <w:tabs>
          <w:tab w:val="left" w:pos="1140"/>
        </w:tabs>
        <w:autoSpaceDE w:val="0"/>
        <w:autoSpaceDN w:val="0"/>
        <w:adjustRightInd w:val="0"/>
        <w:ind w:right="716"/>
        <w:rPr>
          <w:rFonts w:ascii="Bookman Old Style" w:hAnsi="Bookman Old Style"/>
          <w:b/>
          <w:sz w:val="40"/>
          <w:szCs w:val="40"/>
        </w:rPr>
      </w:pPr>
      <w:r>
        <w:rPr>
          <w:rFonts w:ascii="Bookman Old Style" w:hAnsi="Bookman Old Style"/>
          <w:b/>
          <w:sz w:val="40"/>
          <w:szCs w:val="40"/>
        </w:rPr>
        <w:t xml:space="preserve">           Renewable</w:t>
      </w:r>
    </w:p>
    <w:p w:rsidR="00E76F21" w:rsidRPr="00BA763A" w:rsidRDefault="00E76F21" w:rsidP="00E76F21">
      <w:pPr>
        <w:widowControl w:val="0"/>
        <w:autoSpaceDE w:val="0"/>
        <w:autoSpaceDN w:val="0"/>
        <w:adjustRightInd w:val="0"/>
        <w:spacing w:line="200" w:lineRule="exact"/>
        <w:rPr>
          <w:rFonts w:ascii="Bookman Old Style" w:hAnsi="Bookman Old Style"/>
          <w:b/>
          <w:sz w:val="40"/>
          <w:szCs w:val="40"/>
        </w:rPr>
      </w:pPr>
    </w:p>
    <w:p w:rsidR="00E76F21" w:rsidRPr="00BA763A" w:rsidRDefault="00E76F21" w:rsidP="00E76F21">
      <w:pPr>
        <w:widowControl w:val="0"/>
        <w:autoSpaceDE w:val="0"/>
        <w:autoSpaceDN w:val="0"/>
        <w:adjustRightInd w:val="0"/>
        <w:spacing w:line="200" w:lineRule="exact"/>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sidR="00496D90">
        <w:rPr>
          <w:rFonts w:ascii="Bookman Old Style" w:hAnsi="Bookman Old Style"/>
          <w:b/>
          <w:bCs/>
          <w:spacing w:val="1"/>
          <w:sz w:val="40"/>
          <w:szCs w:val="40"/>
        </w:rPr>
        <w:t>C/09/2020-2021</w:t>
      </w: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p>
    <w:p w:rsidR="00E76F21" w:rsidRPr="00BA763A" w:rsidRDefault="00E76F21" w:rsidP="00E76F21">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 xml:space="preserve">IFMIS NO. </w:t>
      </w:r>
      <w:r w:rsidR="009279CA">
        <w:rPr>
          <w:rFonts w:ascii="Bookman Old Style" w:hAnsi="Bookman Old Style"/>
          <w:b/>
          <w:bCs/>
          <w:color w:val="FF0000"/>
          <w:spacing w:val="1"/>
          <w:sz w:val="40"/>
          <w:szCs w:val="40"/>
        </w:rPr>
        <w:t>823847</w:t>
      </w:r>
    </w:p>
    <w:p w:rsidR="00E76F21" w:rsidRPr="00BA763A" w:rsidRDefault="00E76F21" w:rsidP="00E76F21">
      <w:pPr>
        <w:widowControl w:val="0"/>
        <w:autoSpaceDE w:val="0"/>
        <w:autoSpaceDN w:val="0"/>
        <w:adjustRightInd w:val="0"/>
        <w:spacing w:before="4" w:line="190" w:lineRule="exact"/>
        <w:rPr>
          <w:rFonts w:ascii="Bookman Old Style" w:hAnsi="Bookman Old Style"/>
          <w:color w:val="FF0000"/>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B8759A" w:rsidRDefault="00B8759A" w:rsidP="00E76F21">
      <w:pPr>
        <w:widowControl w:val="0"/>
        <w:autoSpaceDE w:val="0"/>
        <w:autoSpaceDN w:val="0"/>
        <w:adjustRightInd w:val="0"/>
        <w:spacing w:line="200" w:lineRule="exact"/>
        <w:jc w:val="center"/>
        <w:rPr>
          <w:rFonts w:ascii="Bookman Old Style" w:hAnsi="Bookman Old Style"/>
          <w:b/>
          <w:color w:val="FF0000"/>
        </w:rPr>
      </w:pPr>
    </w:p>
    <w:p w:rsidR="00E76F21" w:rsidRPr="00BA763A" w:rsidRDefault="00E76F21" w:rsidP="00E76F21">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B8759A">
        <w:rPr>
          <w:rFonts w:ascii="Bookman Old Style" w:hAnsi="Bookman Old Style"/>
          <w:b/>
          <w:color w:val="FF0000"/>
        </w:rPr>
        <w:t xml:space="preserve"> </w:t>
      </w:r>
      <w:r w:rsidR="00630F92">
        <w:rPr>
          <w:rFonts w:ascii="Bookman Old Style" w:hAnsi="Bookman Old Style"/>
          <w:b/>
          <w:color w:val="FF0000"/>
        </w:rPr>
        <w:t>21</w:t>
      </w:r>
      <w:r w:rsidR="009279CA" w:rsidRPr="00630F92">
        <w:rPr>
          <w:rFonts w:ascii="Bookman Old Style" w:hAnsi="Bookman Old Style"/>
          <w:b/>
          <w:color w:val="FF0000"/>
          <w:vertAlign w:val="superscript"/>
        </w:rPr>
        <w:t>st</w:t>
      </w:r>
      <w:r w:rsidR="009279CA">
        <w:rPr>
          <w:rFonts w:ascii="Bookman Old Style" w:hAnsi="Bookman Old Style"/>
          <w:b/>
          <w:color w:val="FF0000"/>
        </w:rPr>
        <w:t xml:space="preserve"> October</w:t>
      </w:r>
      <w:r w:rsidR="00D44443">
        <w:rPr>
          <w:rFonts w:ascii="Bookman Old Style" w:hAnsi="Bookman Old Style"/>
          <w:b/>
          <w:color w:val="FF0000"/>
        </w:rPr>
        <w:t xml:space="preserve"> 2020</w:t>
      </w:r>
      <w:r w:rsidR="00065080">
        <w:rPr>
          <w:rFonts w:ascii="Bookman Old Style" w:hAnsi="Bookman Old Style"/>
          <w:b/>
          <w:color w:val="FF0000"/>
        </w:rPr>
        <w:t xml:space="preserve"> at</w:t>
      </w:r>
      <w:r w:rsidRPr="00BA763A">
        <w:rPr>
          <w:rFonts w:ascii="Bookman Old Style" w:hAnsi="Bookman Old Style"/>
          <w:b/>
          <w:color w:val="FF0000"/>
        </w:rPr>
        <w:t xml:space="preserve"> 1</w:t>
      </w:r>
      <w:r w:rsidR="00B8759A">
        <w:rPr>
          <w:rFonts w:ascii="Bookman Old Style" w:hAnsi="Bookman Old Style"/>
          <w:b/>
          <w:color w:val="FF0000"/>
        </w:rPr>
        <w:t>0</w:t>
      </w:r>
      <w:r w:rsidRPr="00BA763A">
        <w:rPr>
          <w:rFonts w:ascii="Bookman Old Style" w:hAnsi="Bookman Old Style"/>
          <w:b/>
          <w:color w:val="FF0000"/>
        </w:rPr>
        <w:t xml:space="preserve">.00 A.M </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INTEGRITY CENTRE</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Valley Rd/Milimani Rd Junction</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P.O Box 61130-00200, Nairobi, Kenya </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Tel: 2717318/310722 fax 254 (020) 2719757</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Email: </w:t>
      </w:r>
      <w:hyperlink r:id="rId8" w:history="1">
        <w:r w:rsidRPr="00BA763A">
          <w:rPr>
            <w:rStyle w:val="Hyperlink"/>
            <w:rFonts w:ascii="Bookman Old Style" w:hAnsi="Bookman Old Style"/>
            <w:b/>
            <w:i/>
            <w:sz w:val="16"/>
            <w:szCs w:val="16"/>
          </w:rPr>
          <w:t>eacc@integrity.go.ke</w:t>
        </w:r>
      </w:hyperlink>
    </w:p>
    <w:p w:rsidR="00E76F21" w:rsidRPr="00BA763A" w:rsidRDefault="00E76F21" w:rsidP="00E76F21">
      <w:pPr>
        <w:rPr>
          <w:rFonts w:ascii="Bookman Old Style" w:hAnsi="Bookman Old Style"/>
          <w:b/>
          <w:i/>
          <w:sz w:val="16"/>
          <w:szCs w:val="16"/>
        </w:rPr>
      </w:pPr>
    </w:p>
    <w:p w:rsidR="00E76F21" w:rsidRPr="00BA763A" w:rsidRDefault="00E76F21" w:rsidP="00E76F21">
      <w:pPr>
        <w:rPr>
          <w:rFonts w:ascii="Bookman Old Style" w:hAnsi="Bookman Old Style"/>
          <w:b/>
          <w:i/>
          <w:sz w:val="16"/>
          <w:szCs w:val="16"/>
        </w:rPr>
        <w:sectPr w:rsidR="00E76F21" w:rsidRPr="00BA763A">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rsidR="00E76F21" w:rsidRPr="00BA763A" w:rsidRDefault="00E76F21" w:rsidP="00E76F21">
      <w:pPr>
        <w:pStyle w:val="Heading1"/>
        <w:rPr>
          <w:rFonts w:ascii="Bookman Old Style" w:hAnsi="Bookman Old Style"/>
          <w:sz w:val="24"/>
        </w:rPr>
      </w:pPr>
      <w:bookmarkStart w:id="1" w:name="_Toc52807220"/>
      <w:r w:rsidRPr="00BA763A">
        <w:rPr>
          <w:rFonts w:ascii="Bookman Old Style" w:hAnsi="Bookman Old Style"/>
          <w:sz w:val="24"/>
        </w:rPr>
        <w:lastRenderedPageBreak/>
        <w:t>TABLE OF CONTENTS</w:t>
      </w:r>
      <w:bookmarkEnd w:id="1"/>
    </w:p>
    <w:p w:rsidR="00E76F21" w:rsidRPr="00BA763A" w:rsidRDefault="00E76F21" w:rsidP="00E76F21">
      <w:pPr>
        <w:jc w:val="center"/>
        <w:rPr>
          <w:rFonts w:ascii="Bookman Old Style" w:hAnsi="Bookman Old Style"/>
          <w:b/>
          <w:bCs/>
        </w:rPr>
      </w:pPr>
    </w:p>
    <w:p w:rsidR="00E76F21" w:rsidRPr="00BA763A" w:rsidRDefault="00E76F21" w:rsidP="00E76F21">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rsidR="00C92C16" w:rsidRDefault="00E76F21">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52807220" w:history="1">
        <w:r w:rsidR="00C92C16" w:rsidRPr="00C92389">
          <w:rPr>
            <w:rStyle w:val="Hyperlink"/>
            <w:rFonts w:ascii="Bookman Old Style" w:hAnsi="Bookman Old Style"/>
            <w:noProof/>
          </w:rPr>
          <w:t>TABLE OF CONTENTS</w:t>
        </w:r>
        <w:r w:rsidR="00C92C16">
          <w:rPr>
            <w:noProof/>
            <w:webHidden/>
          </w:rPr>
          <w:tab/>
        </w:r>
        <w:r w:rsidR="00C92C16">
          <w:rPr>
            <w:noProof/>
            <w:webHidden/>
          </w:rPr>
          <w:fldChar w:fldCharType="begin"/>
        </w:r>
        <w:r w:rsidR="00C92C16">
          <w:rPr>
            <w:noProof/>
            <w:webHidden/>
          </w:rPr>
          <w:instrText xml:space="preserve"> PAGEREF _Toc52807220 \h </w:instrText>
        </w:r>
        <w:r w:rsidR="00C92C16">
          <w:rPr>
            <w:noProof/>
            <w:webHidden/>
          </w:rPr>
        </w:r>
        <w:r w:rsidR="00C92C16">
          <w:rPr>
            <w:noProof/>
            <w:webHidden/>
          </w:rPr>
          <w:fldChar w:fldCharType="separate"/>
        </w:r>
        <w:r w:rsidR="00C92C16">
          <w:rPr>
            <w:noProof/>
            <w:webHidden/>
          </w:rPr>
          <w:t>- 1 -</w:t>
        </w:r>
        <w:r w:rsidR="00C92C16">
          <w:rPr>
            <w:noProof/>
            <w:webHidden/>
          </w:rPr>
          <w:fldChar w:fldCharType="end"/>
        </w:r>
      </w:hyperlink>
    </w:p>
    <w:p w:rsidR="00C92C16" w:rsidRDefault="00B823E0">
      <w:pPr>
        <w:pStyle w:val="TOC1"/>
        <w:tabs>
          <w:tab w:val="right" w:leader="dot" w:pos="9350"/>
        </w:tabs>
        <w:rPr>
          <w:rFonts w:asciiTheme="minorHAnsi" w:eastAsiaTheme="minorEastAsia" w:hAnsiTheme="minorHAnsi" w:cstheme="minorBidi"/>
          <w:noProof/>
          <w:sz w:val="22"/>
          <w:szCs w:val="22"/>
        </w:rPr>
      </w:pPr>
      <w:hyperlink w:anchor="_Toc52807221" w:history="1">
        <w:r w:rsidR="00C92C16" w:rsidRPr="00C92389">
          <w:rPr>
            <w:rStyle w:val="Hyperlink"/>
            <w:rFonts w:ascii="Bookman Old Style" w:hAnsi="Bookman Old Style"/>
            <w:noProof/>
          </w:rPr>
          <w:t>SECTION I</w:t>
        </w:r>
        <w:r w:rsidR="00C92C16">
          <w:rPr>
            <w:noProof/>
            <w:webHidden/>
          </w:rPr>
          <w:tab/>
        </w:r>
        <w:r w:rsidR="00C92C16">
          <w:rPr>
            <w:noProof/>
            <w:webHidden/>
          </w:rPr>
          <w:fldChar w:fldCharType="begin"/>
        </w:r>
        <w:r w:rsidR="00C92C16">
          <w:rPr>
            <w:noProof/>
            <w:webHidden/>
          </w:rPr>
          <w:instrText xml:space="preserve"> PAGEREF _Toc52807221 \h </w:instrText>
        </w:r>
        <w:r w:rsidR="00C92C16">
          <w:rPr>
            <w:noProof/>
            <w:webHidden/>
          </w:rPr>
        </w:r>
        <w:r w:rsidR="00C92C16">
          <w:rPr>
            <w:noProof/>
            <w:webHidden/>
          </w:rPr>
          <w:fldChar w:fldCharType="separate"/>
        </w:r>
        <w:r w:rsidR="00C92C16">
          <w:rPr>
            <w:noProof/>
            <w:webHidden/>
          </w:rPr>
          <w:t>- 3 -</w:t>
        </w:r>
        <w:r w:rsidR="00C92C16">
          <w:rPr>
            <w:noProof/>
            <w:webHidden/>
          </w:rPr>
          <w:fldChar w:fldCharType="end"/>
        </w:r>
      </w:hyperlink>
    </w:p>
    <w:p w:rsidR="00C92C16" w:rsidRDefault="00B823E0">
      <w:pPr>
        <w:pStyle w:val="TOC1"/>
        <w:tabs>
          <w:tab w:val="right" w:leader="dot" w:pos="9350"/>
        </w:tabs>
        <w:rPr>
          <w:rFonts w:asciiTheme="minorHAnsi" w:eastAsiaTheme="minorEastAsia" w:hAnsiTheme="minorHAnsi" w:cstheme="minorBidi"/>
          <w:noProof/>
          <w:sz w:val="22"/>
          <w:szCs w:val="22"/>
        </w:rPr>
      </w:pPr>
      <w:hyperlink w:anchor="_Toc52807222" w:history="1">
        <w:r w:rsidR="00C92C16" w:rsidRPr="00C92389">
          <w:rPr>
            <w:rStyle w:val="Hyperlink"/>
            <w:rFonts w:ascii="Bookman Old Style" w:hAnsi="Bookman Old Style"/>
            <w:noProof/>
          </w:rPr>
          <w:t>INVITATION TO TENDER</w:t>
        </w:r>
        <w:r w:rsidR="00C92C16">
          <w:rPr>
            <w:noProof/>
            <w:webHidden/>
          </w:rPr>
          <w:tab/>
        </w:r>
        <w:r w:rsidR="00C92C16">
          <w:rPr>
            <w:noProof/>
            <w:webHidden/>
          </w:rPr>
          <w:fldChar w:fldCharType="begin"/>
        </w:r>
        <w:r w:rsidR="00C92C16">
          <w:rPr>
            <w:noProof/>
            <w:webHidden/>
          </w:rPr>
          <w:instrText xml:space="preserve"> PAGEREF _Toc52807222 \h </w:instrText>
        </w:r>
        <w:r w:rsidR="00C92C16">
          <w:rPr>
            <w:noProof/>
            <w:webHidden/>
          </w:rPr>
        </w:r>
        <w:r w:rsidR="00C92C16">
          <w:rPr>
            <w:noProof/>
            <w:webHidden/>
          </w:rPr>
          <w:fldChar w:fldCharType="separate"/>
        </w:r>
        <w:r w:rsidR="00C92C16">
          <w:rPr>
            <w:noProof/>
            <w:webHidden/>
          </w:rPr>
          <w:t>- 3 -</w:t>
        </w:r>
        <w:r w:rsidR="00C92C16">
          <w:rPr>
            <w:noProof/>
            <w:webHidden/>
          </w:rPr>
          <w:fldChar w:fldCharType="end"/>
        </w:r>
      </w:hyperlink>
    </w:p>
    <w:p w:rsidR="00C92C16" w:rsidRDefault="00B823E0">
      <w:pPr>
        <w:pStyle w:val="TOC1"/>
        <w:tabs>
          <w:tab w:val="left" w:pos="1760"/>
          <w:tab w:val="right" w:leader="dot" w:pos="9350"/>
        </w:tabs>
        <w:rPr>
          <w:rFonts w:asciiTheme="minorHAnsi" w:eastAsiaTheme="minorEastAsia" w:hAnsiTheme="minorHAnsi" w:cstheme="minorBidi"/>
          <w:noProof/>
          <w:sz w:val="22"/>
          <w:szCs w:val="22"/>
        </w:rPr>
      </w:pPr>
      <w:hyperlink w:anchor="_Toc52807223" w:history="1">
        <w:r w:rsidR="00C92C16" w:rsidRPr="00C92389">
          <w:rPr>
            <w:rStyle w:val="Hyperlink"/>
            <w:rFonts w:ascii="Bookman Old Style" w:hAnsi="Bookman Old Style"/>
            <w:noProof/>
          </w:rPr>
          <w:t xml:space="preserve">SECTION II </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INSTRUCTIONS TO TENDERERS</w:t>
        </w:r>
        <w:r w:rsidR="00C92C16">
          <w:rPr>
            <w:noProof/>
            <w:webHidden/>
          </w:rPr>
          <w:tab/>
        </w:r>
        <w:r w:rsidR="00C92C16">
          <w:rPr>
            <w:noProof/>
            <w:webHidden/>
          </w:rPr>
          <w:fldChar w:fldCharType="begin"/>
        </w:r>
        <w:r w:rsidR="00C92C16">
          <w:rPr>
            <w:noProof/>
            <w:webHidden/>
          </w:rPr>
          <w:instrText xml:space="preserve"> PAGEREF _Toc52807223 \h </w:instrText>
        </w:r>
        <w:r w:rsidR="00C92C16">
          <w:rPr>
            <w:noProof/>
            <w:webHidden/>
          </w:rPr>
        </w:r>
        <w:r w:rsidR="00C92C16">
          <w:rPr>
            <w:noProof/>
            <w:webHidden/>
          </w:rPr>
          <w:fldChar w:fldCharType="separate"/>
        </w:r>
        <w:r w:rsidR="00C92C16">
          <w:rPr>
            <w:noProof/>
            <w:webHidden/>
          </w:rPr>
          <w:t>4</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24" w:history="1">
        <w:r w:rsidR="00C92C16" w:rsidRPr="00C92389">
          <w:rPr>
            <w:rStyle w:val="Hyperlink"/>
            <w:rFonts w:ascii="Bookman Old Style" w:hAnsi="Bookman Old Style"/>
            <w:noProof/>
          </w:rPr>
          <w:t>2.1</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Eligible Tenderers</w:t>
        </w:r>
        <w:r w:rsidR="00C92C16">
          <w:rPr>
            <w:noProof/>
            <w:webHidden/>
          </w:rPr>
          <w:tab/>
        </w:r>
        <w:r w:rsidR="00C92C16">
          <w:rPr>
            <w:noProof/>
            <w:webHidden/>
          </w:rPr>
          <w:fldChar w:fldCharType="begin"/>
        </w:r>
        <w:r w:rsidR="00C92C16">
          <w:rPr>
            <w:noProof/>
            <w:webHidden/>
          </w:rPr>
          <w:instrText xml:space="preserve"> PAGEREF _Toc52807224 \h </w:instrText>
        </w:r>
        <w:r w:rsidR="00C92C16">
          <w:rPr>
            <w:noProof/>
            <w:webHidden/>
          </w:rPr>
        </w:r>
        <w:r w:rsidR="00C92C16">
          <w:rPr>
            <w:noProof/>
            <w:webHidden/>
          </w:rPr>
          <w:fldChar w:fldCharType="separate"/>
        </w:r>
        <w:r w:rsidR="00C92C16">
          <w:rPr>
            <w:noProof/>
            <w:webHidden/>
          </w:rPr>
          <w:t>4</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25" w:history="1">
        <w:r w:rsidR="00C92C16" w:rsidRPr="00C92389">
          <w:rPr>
            <w:rStyle w:val="Hyperlink"/>
            <w:rFonts w:ascii="Bookman Old Style" w:hAnsi="Bookman Old Style"/>
            <w:noProof/>
          </w:rPr>
          <w:t>2.2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Eligible Goods</w:t>
        </w:r>
        <w:r w:rsidR="00C92C16">
          <w:rPr>
            <w:noProof/>
            <w:webHidden/>
          </w:rPr>
          <w:tab/>
        </w:r>
        <w:r w:rsidR="00C92C16">
          <w:rPr>
            <w:noProof/>
            <w:webHidden/>
          </w:rPr>
          <w:fldChar w:fldCharType="begin"/>
        </w:r>
        <w:r w:rsidR="00C92C16">
          <w:rPr>
            <w:noProof/>
            <w:webHidden/>
          </w:rPr>
          <w:instrText xml:space="preserve"> PAGEREF _Toc52807225 \h </w:instrText>
        </w:r>
        <w:r w:rsidR="00C92C16">
          <w:rPr>
            <w:noProof/>
            <w:webHidden/>
          </w:rPr>
        </w:r>
        <w:r w:rsidR="00C92C16">
          <w:rPr>
            <w:noProof/>
            <w:webHidden/>
          </w:rPr>
          <w:fldChar w:fldCharType="separate"/>
        </w:r>
        <w:r w:rsidR="00C92C16">
          <w:rPr>
            <w:noProof/>
            <w:webHidden/>
          </w:rPr>
          <w:t>4</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26" w:history="1">
        <w:r w:rsidR="00C92C16" w:rsidRPr="00C92389">
          <w:rPr>
            <w:rStyle w:val="Hyperlink"/>
            <w:rFonts w:ascii="Bookman Old Style" w:hAnsi="Bookman Old Style"/>
            <w:noProof/>
          </w:rPr>
          <w:t>2.3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Cost of Tendering</w:t>
        </w:r>
        <w:r w:rsidR="00C92C16">
          <w:rPr>
            <w:noProof/>
            <w:webHidden/>
          </w:rPr>
          <w:tab/>
        </w:r>
        <w:r w:rsidR="00C92C16">
          <w:rPr>
            <w:noProof/>
            <w:webHidden/>
          </w:rPr>
          <w:fldChar w:fldCharType="begin"/>
        </w:r>
        <w:r w:rsidR="00C92C16">
          <w:rPr>
            <w:noProof/>
            <w:webHidden/>
          </w:rPr>
          <w:instrText xml:space="preserve"> PAGEREF _Toc52807226 \h </w:instrText>
        </w:r>
        <w:r w:rsidR="00C92C16">
          <w:rPr>
            <w:noProof/>
            <w:webHidden/>
          </w:rPr>
        </w:r>
        <w:r w:rsidR="00C92C16">
          <w:rPr>
            <w:noProof/>
            <w:webHidden/>
          </w:rPr>
          <w:fldChar w:fldCharType="separate"/>
        </w:r>
        <w:r w:rsidR="00C92C16">
          <w:rPr>
            <w:noProof/>
            <w:webHidden/>
          </w:rPr>
          <w:t>4</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27" w:history="1">
        <w:r w:rsidR="00C92C16" w:rsidRPr="00C92389">
          <w:rPr>
            <w:rStyle w:val="Hyperlink"/>
            <w:rFonts w:ascii="Bookman Old Style" w:hAnsi="Bookman Old Style"/>
            <w:noProof/>
          </w:rPr>
          <w:t>2.4.</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The Tender Document</w:t>
        </w:r>
        <w:r w:rsidR="00C92C16">
          <w:rPr>
            <w:noProof/>
            <w:webHidden/>
          </w:rPr>
          <w:tab/>
        </w:r>
        <w:r w:rsidR="00C92C16">
          <w:rPr>
            <w:noProof/>
            <w:webHidden/>
          </w:rPr>
          <w:fldChar w:fldCharType="begin"/>
        </w:r>
        <w:r w:rsidR="00C92C16">
          <w:rPr>
            <w:noProof/>
            <w:webHidden/>
          </w:rPr>
          <w:instrText xml:space="preserve"> PAGEREF _Toc52807227 \h </w:instrText>
        </w:r>
        <w:r w:rsidR="00C92C16">
          <w:rPr>
            <w:noProof/>
            <w:webHidden/>
          </w:rPr>
        </w:r>
        <w:r w:rsidR="00C92C16">
          <w:rPr>
            <w:noProof/>
            <w:webHidden/>
          </w:rPr>
          <w:fldChar w:fldCharType="separate"/>
        </w:r>
        <w:r w:rsidR="00C92C16">
          <w:rPr>
            <w:noProof/>
            <w:webHidden/>
          </w:rPr>
          <w:t>5</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28" w:history="1">
        <w:r w:rsidR="00C92C16" w:rsidRPr="00C92389">
          <w:rPr>
            <w:rStyle w:val="Hyperlink"/>
            <w:rFonts w:ascii="Bookman Old Style" w:hAnsi="Bookman Old Style"/>
            <w:noProof/>
          </w:rPr>
          <w:t>2.5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Clarification of Documents</w:t>
        </w:r>
        <w:r w:rsidR="00C92C16">
          <w:rPr>
            <w:noProof/>
            <w:webHidden/>
          </w:rPr>
          <w:tab/>
        </w:r>
        <w:r w:rsidR="00C92C16">
          <w:rPr>
            <w:noProof/>
            <w:webHidden/>
          </w:rPr>
          <w:fldChar w:fldCharType="begin"/>
        </w:r>
        <w:r w:rsidR="00C92C16">
          <w:rPr>
            <w:noProof/>
            <w:webHidden/>
          </w:rPr>
          <w:instrText xml:space="preserve"> PAGEREF _Toc52807228 \h </w:instrText>
        </w:r>
        <w:r w:rsidR="00C92C16">
          <w:rPr>
            <w:noProof/>
            <w:webHidden/>
          </w:rPr>
        </w:r>
        <w:r w:rsidR="00C92C16">
          <w:rPr>
            <w:noProof/>
            <w:webHidden/>
          </w:rPr>
          <w:fldChar w:fldCharType="separate"/>
        </w:r>
        <w:r w:rsidR="00C92C16">
          <w:rPr>
            <w:noProof/>
            <w:webHidden/>
          </w:rPr>
          <w:t>5</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29" w:history="1">
        <w:r w:rsidR="00C92C16" w:rsidRPr="00C92389">
          <w:rPr>
            <w:rStyle w:val="Hyperlink"/>
            <w:rFonts w:ascii="Bookman Old Style" w:hAnsi="Bookman Old Style"/>
            <w:noProof/>
          </w:rPr>
          <w:t>2.6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Amendment of Documents</w:t>
        </w:r>
        <w:r w:rsidR="00C92C16">
          <w:rPr>
            <w:noProof/>
            <w:webHidden/>
          </w:rPr>
          <w:tab/>
        </w:r>
        <w:r w:rsidR="00C92C16">
          <w:rPr>
            <w:noProof/>
            <w:webHidden/>
          </w:rPr>
          <w:fldChar w:fldCharType="begin"/>
        </w:r>
        <w:r w:rsidR="00C92C16">
          <w:rPr>
            <w:noProof/>
            <w:webHidden/>
          </w:rPr>
          <w:instrText xml:space="preserve"> PAGEREF _Toc52807229 \h </w:instrText>
        </w:r>
        <w:r w:rsidR="00C92C16">
          <w:rPr>
            <w:noProof/>
            <w:webHidden/>
          </w:rPr>
        </w:r>
        <w:r w:rsidR="00C92C16">
          <w:rPr>
            <w:noProof/>
            <w:webHidden/>
          </w:rPr>
          <w:fldChar w:fldCharType="separate"/>
        </w:r>
        <w:r w:rsidR="00C92C16">
          <w:rPr>
            <w:noProof/>
            <w:webHidden/>
          </w:rPr>
          <w:t>5</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30" w:history="1">
        <w:r w:rsidR="00C92C16" w:rsidRPr="00C92389">
          <w:rPr>
            <w:rStyle w:val="Hyperlink"/>
            <w:rFonts w:ascii="Bookman Old Style" w:hAnsi="Bookman Old Style"/>
            <w:noProof/>
          </w:rPr>
          <w:t>2.7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Language of Tender</w:t>
        </w:r>
        <w:r w:rsidR="00C92C16">
          <w:rPr>
            <w:noProof/>
            <w:webHidden/>
          </w:rPr>
          <w:tab/>
        </w:r>
        <w:r w:rsidR="00C92C16">
          <w:rPr>
            <w:noProof/>
            <w:webHidden/>
          </w:rPr>
          <w:fldChar w:fldCharType="begin"/>
        </w:r>
        <w:r w:rsidR="00C92C16">
          <w:rPr>
            <w:noProof/>
            <w:webHidden/>
          </w:rPr>
          <w:instrText xml:space="preserve"> PAGEREF _Toc52807230 \h </w:instrText>
        </w:r>
        <w:r w:rsidR="00C92C16">
          <w:rPr>
            <w:noProof/>
            <w:webHidden/>
          </w:rPr>
        </w:r>
        <w:r w:rsidR="00C92C16">
          <w:rPr>
            <w:noProof/>
            <w:webHidden/>
          </w:rPr>
          <w:fldChar w:fldCharType="separate"/>
        </w:r>
        <w:r w:rsidR="00C92C16">
          <w:rPr>
            <w:noProof/>
            <w:webHidden/>
          </w:rPr>
          <w:t>6</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31" w:history="1">
        <w:r w:rsidR="00C92C16" w:rsidRPr="00C92389">
          <w:rPr>
            <w:rStyle w:val="Hyperlink"/>
            <w:rFonts w:ascii="Bookman Old Style" w:hAnsi="Bookman Old Style"/>
            <w:noProof/>
          </w:rPr>
          <w:t>2.8</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Documents Comprising of Tender</w:t>
        </w:r>
        <w:r w:rsidR="00C92C16">
          <w:rPr>
            <w:noProof/>
            <w:webHidden/>
          </w:rPr>
          <w:tab/>
        </w:r>
        <w:r w:rsidR="00C92C16">
          <w:rPr>
            <w:noProof/>
            <w:webHidden/>
          </w:rPr>
          <w:fldChar w:fldCharType="begin"/>
        </w:r>
        <w:r w:rsidR="00C92C16">
          <w:rPr>
            <w:noProof/>
            <w:webHidden/>
          </w:rPr>
          <w:instrText xml:space="preserve"> PAGEREF _Toc52807231 \h </w:instrText>
        </w:r>
        <w:r w:rsidR="00C92C16">
          <w:rPr>
            <w:noProof/>
            <w:webHidden/>
          </w:rPr>
        </w:r>
        <w:r w:rsidR="00C92C16">
          <w:rPr>
            <w:noProof/>
            <w:webHidden/>
          </w:rPr>
          <w:fldChar w:fldCharType="separate"/>
        </w:r>
        <w:r w:rsidR="00C92C16">
          <w:rPr>
            <w:noProof/>
            <w:webHidden/>
          </w:rPr>
          <w:t>6</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32" w:history="1">
        <w:r w:rsidR="00C92C16" w:rsidRPr="00C92389">
          <w:rPr>
            <w:rStyle w:val="Hyperlink"/>
            <w:rFonts w:ascii="Bookman Old Style" w:hAnsi="Bookman Old Style"/>
            <w:noProof/>
          </w:rPr>
          <w:t>2.9</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 Forms</w:t>
        </w:r>
        <w:r w:rsidR="00C92C16">
          <w:rPr>
            <w:noProof/>
            <w:webHidden/>
          </w:rPr>
          <w:tab/>
        </w:r>
        <w:r w:rsidR="00C92C16">
          <w:rPr>
            <w:noProof/>
            <w:webHidden/>
          </w:rPr>
          <w:fldChar w:fldCharType="begin"/>
        </w:r>
        <w:r w:rsidR="00C92C16">
          <w:rPr>
            <w:noProof/>
            <w:webHidden/>
          </w:rPr>
          <w:instrText xml:space="preserve"> PAGEREF _Toc52807232 \h </w:instrText>
        </w:r>
        <w:r w:rsidR="00C92C16">
          <w:rPr>
            <w:noProof/>
            <w:webHidden/>
          </w:rPr>
        </w:r>
        <w:r w:rsidR="00C92C16">
          <w:rPr>
            <w:noProof/>
            <w:webHidden/>
          </w:rPr>
          <w:fldChar w:fldCharType="separate"/>
        </w:r>
        <w:r w:rsidR="00C92C16">
          <w:rPr>
            <w:noProof/>
            <w:webHidden/>
          </w:rPr>
          <w:t>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3" w:history="1">
        <w:r w:rsidR="00C92C16" w:rsidRPr="00C92389">
          <w:rPr>
            <w:rStyle w:val="Hyperlink"/>
            <w:rFonts w:ascii="Bookman Old Style" w:hAnsi="Bookman Old Style"/>
            <w:noProof/>
          </w:rPr>
          <w:t>2.10</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 Prices</w:t>
        </w:r>
        <w:r w:rsidR="00C92C16">
          <w:rPr>
            <w:noProof/>
            <w:webHidden/>
          </w:rPr>
          <w:tab/>
        </w:r>
        <w:r w:rsidR="00C92C16">
          <w:rPr>
            <w:noProof/>
            <w:webHidden/>
          </w:rPr>
          <w:fldChar w:fldCharType="begin"/>
        </w:r>
        <w:r w:rsidR="00C92C16">
          <w:rPr>
            <w:noProof/>
            <w:webHidden/>
          </w:rPr>
          <w:instrText xml:space="preserve"> PAGEREF _Toc52807233 \h </w:instrText>
        </w:r>
        <w:r w:rsidR="00C92C16">
          <w:rPr>
            <w:noProof/>
            <w:webHidden/>
          </w:rPr>
        </w:r>
        <w:r w:rsidR="00C92C16">
          <w:rPr>
            <w:noProof/>
            <w:webHidden/>
          </w:rPr>
          <w:fldChar w:fldCharType="separate"/>
        </w:r>
        <w:r w:rsidR="00C92C16">
          <w:rPr>
            <w:noProof/>
            <w:webHidden/>
          </w:rPr>
          <w:t>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4" w:history="1">
        <w:r w:rsidR="00C92C16" w:rsidRPr="00C92389">
          <w:rPr>
            <w:rStyle w:val="Hyperlink"/>
            <w:rFonts w:ascii="Bookman Old Style" w:hAnsi="Bookman Old Style"/>
            <w:noProof/>
          </w:rPr>
          <w:t>2.11</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 Currencies</w:t>
        </w:r>
        <w:r w:rsidR="00C92C16">
          <w:rPr>
            <w:noProof/>
            <w:webHidden/>
          </w:rPr>
          <w:tab/>
        </w:r>
        <w:r w:rsidR="00C92C16">
          <w:rPr>
            <w:noProof/>
            <w:webHidden/>
          </w:rPr>
          <w:fldChar w:fldCharType="begin"/>
        </w:r>
        <w:r w:rsidR="00C92C16">
          <w:rPr>
            <w:noProof/>
            <w:webHidden/>
          </w:rPr>
          <w:instrText xml:space="preserve"> PAGEREF _Toc52807234 \h </w:instrText>
        </w:r>
        <w:r w:rsidR="00C92C16">
          <w:rPr>
            <w:noProof/>
            <w:webHidden/>
          </w:rPr>
        </w:r>
        <w:r w:rsidR="00C92C16">
          <w:rPr>
            <w:noProof/>
            <w:webHidden/>
          </w:rPr>
          <w:fldChar w:fldCharType="separate"/>
        </w:r>
        <w:r w:rsidR="00C92C16">
          <w:rPr>
            <w:noProof/>
            <w:webHidden/>
          </w:rPr>
          <w:t>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5" w:history="1">
        <w:r w:rsidR="00C92C16" w:rsidRPr="00C92389">
          <w:rPr>
            <w:rStyle w:val="Hyperlink"/>
            <w:rFonts w:ascii="Bookman Old Style" w:hAnsi="Bookman Old Style"/>
            <w:noProof/>
          </w:rPr>
          <w:t>2.12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Tenderers Eligibility and Qualifications</w:t>
        </w:r>
        <w:r w:rsidR="00C92C16">
          <w:rPr>
            <w:noProof/>
            <w:webHidden/>
          </w:rPr>
          <w:tab/>
        </w:r>
        <w:r w:rsidR="00C92C16">
          <w:rPr>
            <w:noProof/>
            <w:webHidden/>
          </w:rPr>
          <w:fldChar w:fldCharType="begin"/>
        </w:r>
        <w:r w:rsidR="00C92C16">
          <w:rPr>
            <w:noProof/>
            <w:webHidden/>
          </w:rPr>
          <w:instrText xml:space="preserve"> PAGEREF _Toc52807235 \h </w:instrText>
        </w:r>
        <w:r w:rsidR="00C92C16">
          <w:rPr>
            <w:noProof/>
            <w:webHidden/>
          </w:rPr>
        </w:r>
        <w:r w:rsidR="00C92C16">
          <w:rPr>
            <w:noProof/>
            <w:webHidden/>
          </w:rPr>
          <w:fldChar w:fldCharType="separate"/>
        </w:r>
        <w:r w:rsidR="00C92C16">
          <w:rPr>
            <w:noProof/>
            <w:webHidden/>
          </w:rPr>
          <w:t>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6" w:history="1">
        <w:r w:rsidR="00C92C16" w:rsidRPr="00C92389">
          <w:rPr>
            <w:rStyle w:val="Hyperlink"/>
            <w:rFonts w:ascii="Bookman Old Style" w:hAnsi="Bookman Old Style"/>
            <w:noProof/>
          </w:rPr>
          <w:t>2.13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Goods Eligibility and Conformity to Tender Documents</w:t>
        </w:r>
        <w:r w:rsidR="00C92C16">
          <w:rPr>
            <w:noProof/>
            <w:webHidden/>
          </w:rPr>
          <w:tab/>
        </w:r>
        <w:r w:rsidR="00C92C16">
          <w:rPr>
            <w:noProof/>
            <w:webHidden/>
          </w:rPr>
          <w:fldChar w:fldCharType="begin"/>
        </w:r>
        <w:r w:rsidR="00C92C16">
          <w:rPr>
            <w:noProof/>
            <w:webHidden/>
          </w:rPr>
          <w:instrText xml:space="preserve"> PAGEREF _Toc52807236 \h </w:instrText>
        </w:r>
        <w:r w:rsidR="00C92C16">
          <w:rPr>
            <w:noProof/>
            <w:webHidden/>
          </w:rPr>
        </w:r>
        <w:r w:rsidR="00C92C16">
          <w:rPr>
            <w:noProof/>
            <w:webHidden/>
          </w:rPr>
          <w:fldChar w:fldCharType="separate"/>
        </w:r>
        <w:r w:rsidR="00C92C16">
          <w:rPr>
            <w:noProof/>
            <w:webHidden/>
          </w:rPr>
          <w:t>8</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7" w:history="1">
        <w:r w:rsidR="00C92C16" w:rsidRPr="00C92389">
          <w:rPr>
            <w:rStyle w:val="Hyperlink"/>
            <w:rFonts w:ascii="Bookman Old Style" w:hAnsi="Bookman Old Style"/>
            <w:noProof/>
          </w:rPr>
          <w:t>2.14</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 Security</w:t>
        </w:r>
        <w:r w:rsidR="00C92C16">
          <w:rPr>
            <w:noProof/>
            <w:webHidden/>
          </w:rPr>
          <w:tab/>
        </w:r>
        <w:r w:rsidR="00C92C16">
          <w:rPr>
            <w:noProof/>
            <w:webHidden/>
          </w:rPr>
          <w:fldChar w:fldCharType="begin"/>
        </w:r>
        <w:r w:rsidR="00C92C16">
          <w:rPr>
            <w:noProof/>
            <w:webHidden/>
          </w:rPr>
          <w:instrText xml:space="preserve"> PAGEREF _Toc52807237 \h </w:instrText>
        </w:r>
        <w:r w:rsidR="00C92C16">
          <w:rPr>
            <w:noProof/>
            <w:webHidden/>
          </w:rPr>
        </w:r>
        <w:r w:rsidR="00C92C16">
          <w:rPr>
            <w:noProof/>
            <w:webHidden/>
          </w:rPr>
          <w:fldChar w:fldCharType="separate"/>
        </w:r>
        <w:r w:rsidR="00C92C16">
          <w:rPr>
            <w:noProof/>
            <w:webHidden/>
          </w:rPr>
          <w:t>8</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8" w:history="1">
        <w:r w:rsidR="00C92C16" w:rsidRPr="00C92389">
          <w:rPr>
            <w:rStyle w:val="Hyperlink"/>
            <w:rFonts w:ascii="Bookman Old Style" w:hAnsi="Bookman Old Style"/>
            <w:noProof/>
          </w:rPr>
          <w:t>2.15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Validity of Tenders</w:t>
        </w:r>
        <w:r w:rsidR="00C92C16">
          <w:rPr>
            <w:noProof/>
            <w:webHidden/>
          </w:rPr>
          <w:tab/>
        </w:r>
        <w:r w:rsidR="00C92C16">
          <w:rPr>
            <w:noProof/>
            <w:webHidden/>
          </w:rPr>
          <w:fldChar w:fldCharType="begin"/>
        </w:r>
        <w:r w:rsidR="00C92C16">
          <w:rPr>
            <w:noProof/>
            <w:webHidden/>
          </w:rPr>
          <w:instrText xml:space="preserve"> PAGEREF _Toc52807238 \h </w:instrText>
        </w:r>
        <w:r w:rsidR="00C92C16">
          <w:rPr>
            <w:noProof/>
            <w:webHidden/>
          </w:rPr>
        </w:r>
        <w:r w:rsidR="00C92C16">
          <w:rPr>
            <w:noProof/>
            <w:webHidden/>
          </w:rPr>
          <w:fldChar w:fldCharType="separate"/>
        </w:r>
        <w:r w:rsidR="00C92C16">
          <w:rPr>
            <w:noProof/>
            <w:webHidden/>
          </w:rPr>
          <w:t>9</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39" w:history="1">
        <w:r w:rsidR="00C92C16" w:rsidRPr="00C92389">
          <w:rPr>
            <w:rStyle w:val="Hyperlink"/>
            <w:rFonts w:ascii="Bookman Old Style" w:hAnsi="Bookman Old Style"/>
            <w:noProof/>
          </w:rPr>
          <w:t>2.16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Format and Signing of Tender</w:t>
        </w:r>
        <w:r w:rsidR="00C92C16">
          <w:rPr>
            <w:noProof/>
            <w:webHidden/>
          </w:rPr>
          <w:tab/>
        </w:r>
        <w:r w:rsidR="00C92C16">
          <w:rPr>
            <w:noProof/>
            <w:webHidden/>
          </w:rPr>
          <w:fldChar w:fldCharType="begin"/>
        </w:r>
        <w:r w:rsidR="00C92C16">
          <w:rPr>
            <w:noProof/>
            <w:webHidden/>
          </w:rPr>
          <w:instrText xml:space="preserve"> PAGEREF _Toc52807239 \h </w:instrText>
        </w:r>
        <w:r w:rsidR="00C92C16">
          <w:rPr>
            <w:noProof/>
            <w:webHidden/>
          </w:rPr>
        </w:r>
        <w:r w:rsidR="00C92C16">
          <w:rPr>
            <w:noProof/>
            <w:webHidden/>
          </w:rPr>
          <w:fldChar w:fldCharType="separate"/>
        </w:r>
        <w:r w:rsidR="00C92C16">
          <w:rPr>
            <w:noProof/>
            <w:webHidden/>
          </w:rPr>
          <w:t>10</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0" w:history="1">
        <w:r w:rsidR="00C92C16" w:rsidRPr="00C92389">
          <w:rPr>
            <w:rStyle w:val="Hyperlink"/>
            <w:rFonts w:ascii="Bookman Old Style" w:hAnsi="Bookman Old Style"/>
            <w:noProof/>
          </w:rPr>
          <w:t>2.17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Sealing and Marking of Tenders</w:t>
        </w:r>
        <w:r w:rsidR="00C92C16">
          <w:rPr>
            <w:noProof/>
            <w:webHidden/>
          </w:rPr>
          <w:tab/>
        </w:r>
        <w:r w:rsidR="00C92C16">
          <w:rPr>
            <w:noProof/>
            <w:webHidden/>
          </w:rPr>
          <w:fldChar w:fldCharType="begin"/>
        </w:r>
        <w:r w:rsidR="00C92C16">
          <w:rPr>
            <w:noProof/>
            <w:webHidden/>
          </w:rPr>
          <w:instrText xml:space="preserve"> PAGEREF _Toc52807240 \h </w:instrText>
        </w:r>
        <w:r w:rsidR="00C92C16">
          <w:rPr>
            <w:noProof/>
            <w:webHidden/>
          </w:rPr>
        </w:r>
        <w:r w:rsidR="00C92C16">
          <w:rPr>
            <w:noProof/>
            <w:webHidden/>
          </w:rPr>
          <w:fldChar w:fldCharType="separate"/>
        </w:r>
        <w:r w:rsidR="00C92C16">
          <w:rPr>
            <w:noProof/>
            <w:webHidden/>
          </w:rPr>
          <w:t>10</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1" w:history="1">
        <w:r w:rsidR="00C92C16" w:rsidRPr="00C92389">
          <w:rPr>
            <w:rStyle w:val="Hyperlink"/>
            <w:rFonts w:ascii="Bookman Old Style" w:hAnsi="Bookman Old Style"/>
            <w:noProof/>
          </w:rPr>
          <w:t>2.18</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Deadline for Submission of Tenders</w:t>
        </w:r>
        <w:r w:rsidR="00C92C16">
          <w:rPr>
            <w:noProof/>
            <w:webHidden/>
          </w:rPr>
          <w:tab/>
        </w:r>
        <w:r w:rsidR="00C92C16">
          <w:rPr>
            <w:noProof/>
            <w:webHidden/>
          </w:rPr>
          <w:fldChar w:fldCharType="begin"/>
        </w:r>
        <w:r w:rsidR="00C92C16">
          <w:rPr>
            <w:noProof/>
            <w:webHidden/>
          </w:rPr>
          <w:instrText xml:space="preserve"> PAGEREF _Toc52807241 \h </w:instrText>
        </w:r>
        <w:r w:rsidR="00C92C16">
          <w:rPr>
            <w:noProof/>
            <w:webHidden/>
          </w:rPr>
        </w:r>
        <w:r w:rsidR="00C92C16">
          <w:rPr>
            <w:noProof/>
            <w:webHidden/>
          </w:rPr>
          <w:fldChar w:fldCharType="separate"/>
        </w:r>
        <w:r w:rsidR="00C92C16">
          <w:rPr>
            <w:noProof/>
            <w:webHidden/>
          </w:rPr>
          <w:t>11</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2" w:history="1">
        <w:r w:rsidR="00C92C16" w:rsidRPr="00C92389">
          <w:rPr>
            <w:rStyle w:val="Hyperlink"/>
            <w:rFonts w:ascii="Bookman Old Style" w:hAnsi="Bookman Old Style"/>
            <w:noProof/>
          </w:rPr>
          <w:t>2.19</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Modification and Withdrawal of Tenders</w:t>
        </w:r>
        <w:r w:rsidR="00C92C16">
          <w:rPr>
            <w:noProof/>
            <w:webHidden/>
          </w:rPr>
          <w:tab/>
        </w:r>
        <w:r w:rsidR="00C92C16">
          <w:rPr>
            <w:noProof/>
            <w:webHidden/>
          </w:rPr>
          <w:fldChar w:fldCharType="begin"/>
        </w:r>
        <w:r w:rsidR="00C92C16">
          <w:rPr>
            <w:noProof/>
            <w:webHidden/>
          </w:rPr>
          <w:instrText xml:space="preserve"> PAGEREF _Toc52807242 \h </w:instrText>
        </w:r>
        <w:r w:rsidR="00C92C16">
          <w:rPr>
            <w:noProof/>
            <w:webHidden/>
          </w:rPr>
        </w:r>
        <w:r w:rsidR="00C92C16">
          <w:rPr>
            <w:noProof/>
            <w:webHidden/>
          </w:rPr>
          <w:fldChar w:fldCharType="separate"/>
        </w:r>
        <w:r w:rsidR="00C92C16">
          <w:rPr>
            <w:noProof/>
            <w:webHidden/>
          </w:rPr>
          <w:t>11</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3" w:history="1">
        <w:r w:rsidR="00C92C16" w:rsidRPr="00C92389">
          <w:rPr>
            <w:rStyle w:val="Hyperlink"/>
            <w:rFonts w:ascii="Bookman Old Style" w:hAnsi="Bookman Old Style"/>
            <w:noProof/>
          </w:rPr>
          <w:t>2.20</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Opening of Tenders</w:t>
        </w:r>
        <w:r w:rsidR="00C92C16">
          <w:rPr>
            <w:noProof/>
            <w:webHidden/>
          </w:rPr>
          <w:tab/>
        </w:r>
        <w:r w:rsidR="00C92C16">
          <w:rPr>
            <w:noProof/>
            <w:webHidden/>
          </w:rPr>
          <w:fldChar w:fldCharType="begin"/>
        </w:r>
        <w:r w:rsidR="00C92C16">
          <w:rPr>
            <w:noProof/>
            <w:webHidden/>
          </w:rPr>
          <w:instrText xml:space="preserve"> PAGEREF _Toc52807243 \h </w:instrText>
        </w:r>
        <w:r w:rsidR="00C92C16">
          <w:rPr>
            <w:noProof/>
            <w:webHidden/>
          </w:rPr>
        </w:r>
        <w:r w:rsidR="00C92C16">
          <w:rPr>
            <w:noProof/>
            <w:webHidden/>
          </w:rPr>
          <w:fldChar w:fldCharType="separate"/>
        </w:r>
        <w:r w:rsidR="00C92C16">
          <w:rPr>
            <w:noProof/>
            <w:webHidden/>
          </w:rPr>
          <w:t>12</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4" w:history="1">
        <w:r w:rsidR="00C92C16" w:rsidRPr="00C92389">
          <w:rPr>
            <w:rStyle w:val="Hyperlink"/>
            <w:rFonts w:ascii="Bookman Old Style" w:hAnsi="Bookman Old Style"/>
            <w:noProof/>
          </w:rPr>
          <w:t>2.21</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Clarification of Tenders</w:t>
        </w:r>
        <w:r w:rsidR="00C92C16">
          <w:rPr>
            <w:noProof/>
            <w:webHidden/>
          </w:rPr>
          <w:tab/>
        </w:r>
        <w:r w:rsidR="00C92C16">
          <w:rPr>
            <w:noProof/>
            <w:webHidden/>
          </w:rPr>
          <w:fldChar w:fldCharType="begin"/>
        </w:r>
        <w:r w:rsidR="00C92C16">
          <w:rPr>
            <w:noProof/>
            <w:webHidden/>
          </w:rPr>
          <w:instrText xml:space="preserve"> PAGEREF _Toc52807244 \h </w:instrText>
        </w:r>
        <w:r w:rsidR="00C92C16">
          <w:rPr>
            <w:noProof/>
            <w:webHidden/>
          </w:rPr>
        </w:r>
        <w:r w:rsidR="00C92C16">
          <w:rPr>
            <w:noProof/>
            <w:webHidden/>
          </w:rPr>
          <w:fldChar w:fldCharType="separate"/>
        </w:r>
        <w:r w:rsidR="00C92C16">
          <w:rPr>
            <w:noProof/>
            <w:webHidden/>
          </w:rPr>
          <w:t>12</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5" w:history="1">
        <w:r w:rsidR="00C92C16" w:rsidRPr="00C92389">
          <w:rPr>
            <w:rStyle w:val="Hyperlink"/>
            <w:rFonts w:ascii="Bookman Old Style" w:hAnsi="Bookman Old Style"/>
            <w:noProof/>
          </w:rPr>
          <w:t>2.22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Preliminary Examination</w:t>
        </w:r>
        <w:r w:rsidR="00C92C16">
          <w:rPr>
            <w:noProof/>
            <w:webHidden/>
          </w:rPr>
          <w:tab/>
        </w:r>
        <w:r w:rsidR="00C92C16">
          <w:rPr>
            <w:noProof/>
            <w:webHidden/>
          </w:rPr>
          <w:fldChar w:fldCharType="begin"/>
        </w:r>
        <w:r w:rsidR="00C92C16">
          <w:rPr>
            <w:noProof/>
            <w:webHidden/>
          </w:rPr>
          <w:instrText xml:space="preserve"> PAGEREF _Toc52807245 \h </w:instrText>
        </w:r>
        <w:r w:rsidR="00C92C16">
          <w:rPr>
            <w:noProof/>
            <w:webHidden/>
          </w:rPr>
        </w:r>
        <w:r w:rsidR="00C92C16">
          <w:rPr>
            <w:noProof/>
            <w:webHidden/>
          </w:rPr>
          <w:fldChar w:fldCharType="separate"/>
        </w:r>
        <w:r w:rsidR="00C92C16">
          <w:rPr>
            <w:noProof/>
            <w:webHidden/>
          </w:rPr>
          <w:t>12</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6" w:history="1">
        <w:r w:rsidR="00C92C16" w:rsidRPr="00C92389">
          <w:rPr>
            <w:rStyle w:val="Hyperlink"/>
            <w:rFonts w:ascii="Bookman Old Style" w:hAnsi="Bookman Old Style"/>
            <w:noProof/>
          </w:rPr>
          <w:t>2.23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Conversion to Single Currency</w:t>
        </w:r>
        <w:r w:rsidR="00C92C16">
          <w:rPr>
            <w:noProof/>
            <w:webHidden/>
          </w:rPr>
          <w:tab/>
        </w:r>
        <w:r w:rsidR="00C92C16">
          <w:rPr>
            <w:noProof/>
            <w:webHidden/>
          </w:rPr>
          <w:fldChar w:fldCharType="begin"/>
        </w:r>
        <w:r w:rsidR="00C92C16">
          <w:rPr>
            <w:noProof/>
            <w:webHidden/>
          </w:rPr>
          <w:instrText xml:space="preserve"> PAGEREF _Toc52807246 \h </w:instrText>
        </w:r>
        <w:r w:rsidR="00C92C16">
          <w:rPr>
            <w:noProof/>
            <w:webHidden/>
          </w:rPr>
        </w:r>
        <w:r w:rsidR="00C92C16">
          <w:rPr>
            <w:noProof/>
            <w:webHidden/>
          </w:rPr>
          <w:fldChar w:fldCharType="separate"/>
        </w:r>
        <w:r w:rsidR="00C92C16">
          <w:rPr>
            <w:noProof/>
            <w:webHidden/>
          </w:rPr>
          <w:t>13</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7" w:history="1">
        <w:r w:rsidR="00C92C16" w:rsidRPr="00C92389">
          <w:rPr>
            <w:rStyle w:val="Hyperlink"/>
            <w:rFonts w:ascii="Bookman Old Style" w:hAnsi="Bookman Old Style"/>
            <w:noProof/>
          </w:rPr>
          <w:t>2.24</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Evaluation and Comparison of Tenders</w:t>
        </w:r>
        <w:r w:rsidR="00C92C16">
          <w:rPr>
            <w:noProof/>
            <w:webHidden/>
          </w:rPr>
          <w:tab/>
        </w:r>
        <w:r w:rsidR="00C92C16">
          <w:rPr>
            <w:noProof/>
            <w:webHidden/>
          </w:rPr>
          <w:fldChar w:fldCharType="begin"/>
        </w:r>
        <w:r w:rsidR="00C92C16">
          <w:rPr>
            <w:noProof/>
            <w:webHidden/>
          </w:rPr>
          <w:instrText xml:space="preserve"> PAGEREF _Toc52807247 \h </w:instrText>
        </w:r>
        <w:r w:rsidR="00C92C16">
          <w:rPr>
            <w:noProof/>
            <w:webHidden/>
          </w:rPr>
        </w:r>
        <w:r w:rsidR="00C92C16">
          <w:rPr>
            <w:noProof/>
            <w:webHidden/>
          </w:rPr>
          <w:fldChar w:fldCharType="separate"/>
        </w:r>
        <w:r w:rsidR="00C92C16">
          <w:rPr>
            <w:noProof/>
            <w:webHidden/>
          </w:rPr>
          <w:t>13</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8" w:history="1">
        <w:r w:rsidR="00C92C16" w:rsidRPr="00C92389">
          <w:rPr>
            <w:rStyle w:val="Hyperlink"/>
            <w:rFonts w:ascii="Bookman Old Style" w:hAnsi="Bookman Old Style"/>
            <w:noProof/>
          </w:rPr>
          <w:t>2.25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Preference</w:t>
        </w:r>
        <w:r w:rsidR="00C92C16">
          <w:rPr>
            <w:noProof/>
            <w:webHidden/>
          </w:rPr>
          <w:tab/>
        </w:r>
        <w:r w:rsidR="00C92C16">
          <w:rPr>
            <w:noProof/>
            <w:webHidden/>
          </w:rPr>
          <w:fldChar w:fldCharType="begin"/>
        </w:r>
        <w:r w:rsidR="00C92C16">
          <w:rPr>
            <w:noProof/>
            <w:webHidden/>
          </w:rPr>
          <w:instrText xml:space="preserve"> PAGEREF _Toc52807248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49" w:history="1">
        <w:r w:rsidR="00C92C16" w:rsidRPr="00C92389">
          <w:rPr>
            <w:rStyle w:val="Hyperlink"/>
            <w:rFonts w:ascii="Bookman Old Style" w:hAnsi="Bookman Old Style"/>
            <w:noProof/>
          </w:rPr>
          <w:t>2.26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Contacting the Procuring entity</w:t>
        </w:r>
        <w:r w:rsidR="00C92C16">
          <w:rPr>
            <w:noProof/>
            <w:webHidden/>
          </w:rPr>
          <w:tab/>
        </w:r>
        <w:r w:rsidR="00C92C16">
          <w:rPr>
            <w:noProof/>
            <w:webHidden/>
          </w:rPr>
          <w:fldChar w:fldCharType="begin"/>
        </w:r>
        <w:r w:rsidR="00C92C16">
          <w:rPr>
            <w:noProof/>
            <w:webHidden/>
          </w:rPr>
          <w:instrText xml:space="preserve"> PAGEREF _Toc52807249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50" w:history="1">
        <w:r w:rsidR="00C92C16" w:rsidRPr="00C92389">
          <w:rPr>
            <w:rStyle w:val="Hyperlink"/>
            <w:rFonts w:ascii="Bookman Old Style" w:hAnsi="Bookman Old Style"/>
            <w:noProof/>
          </w:rPr>
          <w:t>2.27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Award of Contract</w:t>
        </w:r>
        <w:r w:rsidR="00C92C16">
          <w:rPr>
            <w:noProof/>
            <w:webHidden/>
          </w:rPr>
          <w:tab/>
        </w:r>
        <w:r w:rsidR="00C92C16">
          <w:rPr>
            <w:noProof/>
            <w:webHidden/>
          </w:rPr>
          <w:fldChar w:fldCharType="begin"/>
        </w:r>
        <w:r w:rsidR="00C92C16">
          <w:rPr>
            <w:noProof/>
            <w:webHidden/>
          </w:rPr>
          <w:instrText xml:space="preserve"> PAGEREF _Toc52807250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3"/>
        <w:tabs>
          <w:tab w:val="left" w:pos="1100"/>
          <w:tab w:val="right" w:leader="dot" w:pos="9350"/>
        </w:tabs>
        <w:rPr>
          <w:rFonts w:asciiTheme="minorHAnsi" w:eastAsiaTheme="minorEastAsia" w:hAnsiTheme="minorHAnsi" w:cstheme="minorBidi"/>
          <w:noProof/>
          <w:sz w:val="22"/>
          <w:szCs w:val="22"/>
        </w:rPr>
      </w:pPr>
      <w:hyperlink w:anchor="_Toc52807251" w:history="1">
        <w:r w:rsidR="00C92C16" w:rsidRPr="00C92389">
          <w:rPr>
            <w:rStyle w:val="Hyperlink"/>
            <w:rFonts w:ascii="Bookman Old Style" w:hAnsi="Bookman Old Style"/>
            <w:noProof/>
          </w:rPr>
          <w:t>(a)</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Post-qualification</w:t>
        </w:r>
        <w:r w:rsidR="00C92C16">
          <w:rPr>
            <w:noProof/>
            <w:webHidden/>
          </w:rPr>
          <w:tab/>
        </w:r>
        <w:r w:rsidR="00C92C16">
          <w:rPr>
            <w:noProof/>
            <w:webHidden/>
          </w:rPr>
          <w:fldChar w:fldCharType="begin"/>
        </w:r>
        <w:r w:rsidR="00C92C16">
          <w:rPr>
            <w:noProof/>
            <w:webHidden/>
          </w:rPr>
          <w:instrText xml:space="preserve"> PAGEREF _Toc52807251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3"/>
        <w:tabs>
          <w:tab w:val="left" w:pos="1100"/>
          <w:tab w:val="right" w:leader="dot" w:pos="9350"/>
        </w:tabs>
        <w:rPr>
          <w:rFonts w:asciiTheme="minorHAnsi" w:eastAsiaTheme="minorEastAsia" w:hAnsiTheme="minorHAnsi" w:cstheme="minorBidi"/>
          <w:noProof/>
          <w:sz w:val="22"/>
          <w:szCs w:val="22"/>
        </w:rPr>
      </w:pPr>
      <w:hyperlink w:anchor="_Toc52807252" w:history="1">
        <w:r w:rsidR="00C92C16" w:rsidRPr="00C92389">
          <w:rPr>
            <w:rStyle w:val="Hyperlink"/>
            <w:rFonts w:ascii="Bookman Old Style" w:hAnsi="Bookman Old Style"/>
            <w:noProof/>
          </w:rPr>
          <w:t>(b)</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Award Criteria</w:t>
        </w:r>
        <w:r w:rsidR="00C92C16">
          <w:rPr>
            <w:noProof/>
            <w:webHidden/>
          </w:rPr>
          <w:tab/>
        </w:r>
        <w:r w:rsidR="00C92C16">
          <w:rPr>
            <w:noProof/>
            <w:webHidden/>
          </w:rPr>
          <w:fldChar w:fldCharType="begin"/>
        </w:r>
        <w:r w:rsidR="00C92C16">
          <w:rPr>
            <w:noProof/>
            <w:webHidden/>
          </w:rPr>
          <w:instrText xml:space="preserve"> PAGEREF _Toc52807252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3"/>
        <w:tabs>
          <w:tab w:val="left" w:pos="1100"/>
          <w:tab w:val="right" w:leader="dot" w:pos="9350"/>
        </w:tabs>
        <w:rPr>
          <w:rFonts w:asciiTheme="minorHAnsi" w:eastAsiaTheme="minorEastAsia" w:hAnsiTheme="minorHAnsi" w:cstheme="minorBidi"/>
          <w:noProof/>
          <w:sz w:val="22"/>
          <w:szCs w:val="22"/>
        </w:rPr>
      </w:pPr>
      <w:hyperlink w:anchor="_Toc52807253" w:history="1">
        <w:r w:rsidR="00C92C16" w:rsidRPr="00C92389">
          <w:rPr>
            <w:rStyle w:val="Hyperlink"/>
            <w:rFonts w:ascii="Bookman Old Style" w:hAnsi="Bookman Old Style"/>
            <w:noProof/>
          </w:rPr>
          <w:t>(c)</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Procuring entity’s Right to Vary quantities</w:t>
        </w:r>
        <w:r w:rsidR="00C92C16">
          <w:rPr>
            <w:noProof/>
            <w:webHidden/>
          </w:rPr>
          <w:tab/>
        </w:r>
        <w:r w:rsidR="00C92C16">
          <w:rPr>
            <w:noProof/>
            <w:webHidden/>
          </w:rPr>
          <w:fldChar w:fldCharType="begin"/>
        </w:r>
        <w:r w:rsidR="00C92C16">
          <w:rPr>
            <w:noProof/>
            <w:webHidden/>
          </w:rPr>
          <w:instrText xml:space="preserve"> PAGEREF _Toc52807253 \h </w:instrText>
        </w:r>
        <w:r w:rsidR="00C92C16">
          <w:rPr>
            <w:noProof/>
            <w:webHidden/>
          </w:rPr>
        </w:r>
        <w:r w:rsidR="00C92C16">
          <w:rPr>
            <w:noProof/>
            <w:webHidden/>
          </w:rPr>
          <w:fldChar w:fldCharType="separate"/>
        </w:r>
        <w:r w:rsidR="00C92C16">
          <w:rPr>
            <w:noProof/>
            <w:webHidden/>
          </w:rPr>
          <w:t>14</w:t>
        </w:r>
        <w:r w:rsidR="00C92C16">
          <w:rPr>
            <w:noProof/>
            <w:webHidden/>
          </w:rPr>
          <w:fldChar w:fldCharType="end"/>
        </w:r>
      </w:hyperlink>
    </w:p>
    <w:p w:rsidR="00C92C16" w:rsidRDefault="00B823E0">
      <w:pPr>
        <w:pStyle w:val="TOC3"/>
        <w:tabs>
          <w:tab w:val="left" w:pos="1100"/>
          <w:tab w:val="right" w:leader="dot" w:pos="9350"/>
        </w:tabs>
        <w:rPr>
          <w:rFonts w:asciiTheme="minorHAnsi" w:eastAsiaTheme="minorEastAsia" w:hAnsiTheme="minorHAnsi" w:cstheme="minorBidi"/>
          <w:noProof/>
          <w:sz w:val="22"/>
          <w:szCs w:val="22"/>
        </w:rPr>
      </w:pPr>
      <w:hyperlink w:anchor="_Toc52807254" w:history="1">
        <w:r w:rsidR="00C92C16" w:rsidRPr="00C92389">
          <w:rPr>
            <w:rStyle w:val="Hyperlink"/>
            <w:rFonts w:ascii="Bookman Old Style" w:hAnsi="Bookman Old Style"/>
            <w:noProof/>
          </w:rPr>
          <w:t>(d)</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Procuring entity’s Right to accept or Reject any or All Tenders</w:t>
        </w:r>
        <w:r w:rsidR="00C92C16">
          <w:rPr>
            <w:noProof/>
            <w:webHidden/>
          </w:rPr>
          <w:tab/>
        </w:r>
        <w:r w:rsidR="00C92C16">
          <w:rPr>
            <w:noProof/>
            <w:webHidden/>
          </w:rPr>
          <w:fldChar w:fldCharType="begin"/>
        </w:r>
        <w:r w:rsidR="00C92C16">
          <w:rPr>
            <w:noProof/>
            <w:webHidden/>
          </w:rPr>
          <w:instrText xml:space="preserve"> PAGEREF _Toc52807254 \h </w:instrText>
        </w:r>
        <w:r w:rsidR="00C92C16">
          <w:rPr>
            <w:noProof/>
            <w:webHidden/>
          </w:rPr>
        </w:r>
        <w:r w:rsidR="00C92C16">
          <w:rPr>
            <w:noProof/>
            <w:webHidden/>
          </w:rPr>
          <w:fldChar w:fldCharType="separate"/>
        </w:r>
        <w:r w:rsidR="00C92C16">
          <w:rPr>
            <w:noProof/>
            <w:webHidden/>
          </w:rPr>
          <w:t>15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55" w:history="1">
        <w:r w:rsidR="00C92C16" w:rsidRPr="00C92389">
          <w:rPr>
            <w:rStyle w:val="Hyperlink"/>
            <w:rFonts w:ascii="Bookman Old Style" w:hAnsi="Bookman Old Style"/>
            <w:noProof/>
          </w:rPr>
          <w:t>2.28</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Notification of Award</w:t>
        </w:r>
        <w:r w:rsidR="00C92C16">
          <w:rPr>
            <w:noProof/>
            <w:webHidden/>
          </w:rPr>
          <w:tab/>
        </w:r>
        <w:r w:rsidR="00C92C16">
          <w:rPr>
            <w:noProof/>
            <w:webHidden/>
          </w:rPr>
          <w:fldChar w:fldCharType="begin"/>
        </w:r>
        <w:r w:rsidR="00C92C16">
          <w:rPr>
            <w:noProof/>
            <w:webHidden/>
          </w:rPr>
          <w:instrText xml:space="preserve"> PAGEREF _Toc52807255 \h </w:instrText>
        </w:r>
        <w:r w:rsidR="00C92C16">
          <w:rPr>
            <w:noProof/>
            <w:webHidden/>
          </w:rPr>
        </w:r>
        <w:r w:rsidR="00C92C16">
          <w:rPr>
            <w:noProof/>
            <w:webHidden/>
          </w:rPr>
          <w:fldChar w:fldCharType="separate"/>
        </w:r>
        <w:r w:rsidR="00C92C16">
          <w:rPr>
            <w:noProof/>
            <w:webHidden/>
          </w:rPr>
          <w:t>15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56" w:history="1">
        <w:r w:rsidR="00C92C16" w:rsidRPr="00C92389">
          <w:rPr>
            <w:rStyle w:val="Hyperlink"/>
            <w:rFonts w:ascii="Bookman Old Style" w:hAnsi="Bookman Old Style"/>
            <w:noProof/>
          </w:rPr>
          <w:t>2.29</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Signing of Contract</w:t>
        </w:r>
        <w:r w:rsidR="00C92C16">
          <w:rPr>
            <w:noProof/>
            <w:webHidden/>
          </w:rPr>
          <w:tab/>
        </w:r>
        <w:r w:rsidR="00C92C16">
          <w:rPr>
            <w:noProof/>
            <w:webHidden/>
          </w:rPr>
          <w:fldChar w:fldCharType="begin"/>
        </w:r>
        <w:r w:rsidR="00C92C16">
          <w:rPr>
            <w:noProof/>
            <w:webHidden/>
          </w:rPr>
          <w:instrText xml:space="preserve"> PAGEREF _Toc52807256 \h </w:instrText>
        </w:r>
        <w:r w:rsidR="00C92C16">
          <w:rPr>
            <w:noProof/>
            <w:webHidden/>
          </w:rPr>
        </w:r>
        <w:r w:rsidR="00C92C16">
          <w:rPr>
            <w:noProof/>
            <w:webHidden/>
          </w:rPr>
          <w:fldChar w:fldCharType="separate"/>
        </w:r>
        <w:r w:rsidR="00C92C16">
          <w:rPr>
            <w:noProof/>
            <w:webHidden/>
          </w:rPr>
          <w:t>15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57" w:history="1">
        <w:r w:rsidR="00C92C16" w:rsidRPr="00C92389">
          <w:rPr>
            <w:rStyle w:val="Hyperlink"/>
            <w:rFonts w:ascii="Bookman Old Style" w:hAnsi="Bookman Old Style"/>
            <w:noProof/>
          </w:rPr>
          <w:t>2.30</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Performance Security</w:t>
        </w:r>
        <w:r w:rsidR="00C92C16">
          <w:rPr>
            <w:noProof/>
            <w:webHidden/>
          </w:rPr>
          <w:tab/>
        </w:r>
        <w:r w:rsidR="00C92C16">
          <w:rPr>
            <w:noProof/>
            <w:webHidden/>
          </w:rPr>
          <w:fldChar w:fldCharType="begin"/>
        </w:r>
        <w:r w:rsidR="00C92C16">
          <w:rPr>
            <w:noProof/>
            <w:webHidden/>
          </w:rPr>
          <w:instrText xml:space="preserve"> PAGEREF _Toc52807257 \h </w:instrText>
        </w:r>
        <w:r w:rsidR="00C92C16">
          <w:rPr>
            <w:noProof/>
            <w:webHidden/>
          </w:rPr>
        </w:r>
        <w:r w:rsidR="00C92C16">
          <w:rPr>
            <w:noProof/>
            <w:webHidden/>
          </w:rPr>
          <w:fldChar w:fldCharType="separate"/>
        </w:r>
        <w:r w:rsidR="00C92C16">
          <w:rPr>
            <w:noProof/>
            <w:webHidden/>
          </w:rPr>
          <w:t>15</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58" w:history="1">
        <w:r w:rsidR="00C92C16" w:rsidRPr="00C92389">
          <w:rPr>
            <w:rStyle w:val="Hyperlink"/>
            <w:rFonts w:ascii="Bookman Old Style" w:hAnsi="Bookman Old Style"/>
            <w:noProof/>
          </w:rPr>
          <w:t>2.31 Corrupt or Fraudulent Practices</w:t>
        </w:r>
        <w:r w:rsidR="00C92C16">
          <w:rPr>
            <w:noProof/>
            <w:webHidden/>
          </w:rPr>
          <w:tab/>
        </w:r>
        <w:r w:rsidR="00C92C16">
          <w:rPr>
            <w:noProof/>
            <w:webHidden/>
          </w:rPr>
          <w:fldChar w:fldCharType="begin"/>
        </w:r>
        <w:r w:rsidR="00C92C16">
          <w:rPr>
            <w:noProof/>
            <w:webHidden/>
          </w:rPr>
          <w:instrText xml:space="preserve"> PAGEREF _Toc52807258 \h </w:instrText>
        </w:r>
        <w:r w:rsidR="00C92C16">
          <w:rPr>
            <w:noProof/>
            <w:webHidden/>
          </w:rPr>
        </w:r>
        <w:r w:rsidR="00C92C16">
          <w:rPr>
            <w:noProof/>
            <w:webHidden/>
          </w:rPr>
          <w:fldChar w:fldCharType="separate"/>
        </w:r>
        <w:r w:rsidR="00C92C16">
          <w:rPr>
            <w:noProof/>
            <w:webHidden/>
          </w:rPr>
          <w:t>16</w:t>
        </w:r>
        <w:r w:rsidR="00C92C16">
          <w:rPr>
            <w:noProof/>
            <w:webHidden/>
          </w:rPr>
          <w:fldChar w:fldCharType="end"/>
        </w:r>
      </w:hyperlink>
    </w:p>
    <w:p w:rsidR="00C92C16" w:rsidRDefault="00B823E0">
      <w:pPr>
        <w:pStyle w:val="TOC1"/>
        <w:tabs>
          <w:tab w:val="right" w:leader="dot" w:pos="9350"/>
        </w:tabs>
        <w:rPr>
          <w:rFonts w:asciiTheme="minorHAnsi" w:eastAsiaTheme="minorEastAsia" w:hAnsiTheme="minorHAnsi" w:cstheme="minorBidi"/>
          <w:noProof/>
          <w:sz w:val="22"/>
          <w:szCs w:val="22"/>
        </w:rPr>
      </w:pPr>
      <w:hyperlink w:anchor="_Toc52807259" w:history="1">
        <w:r w:rsidR="00C92C16" w:rsidRPr="00C92389">
          <w:rPr>
            <w:rStyle w:val="Hyperlink"/>
            <w:rFonts w:ascii="Bookman Old Style" w:hAnsi="Bookman Old Style"/>
            <w:noProof/>
          </w:rPr>
          <w:t>Appendix to Instructions to Tenderers</w:t>
        </w:r>
        <w:r w:rsidR="00C92C16">
          <w:rPr>
            <w:noProof/>
            <w:webHidden/>
          </w:rPr>
          <w:tab/>
        </w:r>
        <w:r w:rsidR="00C92C16">
          <w:rPr>
            <w:noProof/>
            <w:webHidden/>
          </w:rPr>
          <w:fldChar w:fldCharType="begin"/>
        </w:r>
        <w:r w:rsidR="00C92C16">
          <w:rPr>
            <w:noProof/>
            <w:webHidden/>
          </w:rPr>
          <w:instrText xml:space="preserve"> PAGEREF _Toc52807259 \h </w:instrText>
        </w:r>
        <w:r w:rsidR="00C92C16">
          <w:rPr>
            <w:noProof/>
            <w:webHidden/>
          </w:rPr>
        </w:r>
        <w:r w:rsidR="00C92C16">
          <w:rPr>
            <w:noProof/>
            <w:webHidden/>
          </w:rPr>
          <w:fldChar w:fldCharType="separate"/>
        </w:r>
        <w:r w:rsidR="00C92C16">
          <w:rPr>
            <w:noProof/>
            <w:webHidden/>
          </w:rPr>
          <w:t>17</w:t>
        </w:r>
        <w:r w:rsidR="00C92C16">
          <w:rPr>
            <w:noProof/>
            <w:webHidden/>
          </w:rPr>
          <w:fldChar w:fldCharType="end"/>
        </w:r>
      </w:hyperlink>
    </w:p>
    <w:p w:rsidR="00C92C16" w:rsidRDefault="00B823E0">
      <w:pPr>
        <w:pStyle w:val="TOC1"/>
        <w:tabs>
          <w:tab w:val="left" w:pos="1760"/>
          <w:tab w:val="right" w:leader="dot" w:pos="9350"/>
        </w:tabs>
        <w:rPr>
          <w:rFonts w:asciiTheme="minorHAnsi" w:eastAsiaTheme="minorEastAsia" w:hAnsiTheme="minorHAnsi" w:cstheme="minorBidi"/>
          <w:noProof/>
          <w:sz w:val="22"/>
          <w:szCs w:val="22"/>
        </w:rPr>
      </w:pPr>
      <w:hyperlink w:anchor="_Toc52807260" w:history="1">
        <w:r w:rsidR="00C92C16" w:rsidRPr="00C92389">
          <w:rPr>
            <w:rStyle w:val="Hyperlink"/>
            <w:rFonts w:ascii="Bookman Old Style" w:hAnsi="Bookman Old Style"/>
            <w:noProof/>
          </w:rPr>
          <w:t xml:space="preserve">SECTION III </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GENERAL CONDITIONS OF CONTRACT</w:t>
        </w:r>
        <w:r w:rsidR="00C92C16">
          <w:rPr>
            <w:noProof/>
            <w:webHidden/>
          </w:rPr>
          <w:tab/>
        </w:r>
        <w:r w:rsidR="00C92C16">
          <w:rPr>
            <w:noProof/>
            <w:webHidden/>
          </w:rPr>
          <w:fldChar w:fldCharType="begin"/>
        </w:r>
        <w:r w:rsidR="00C92C16">
          <w:rPr>
            <w:noProof/>
            <w:webHidden/>
          </w:rPr>
          <w:instrText xml:space="preserve"> PAGEREF _Toc52807260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1" w:history="1">
        <w:r w:rsidR="00C92C16" w:rsidRPr="00C92389">
          <w:rPr>
            <w:rStyle w:val="Hyperlink"/>
            <w:rFonts w:ascii="Bookman Old Style" w:hAnsi="Bookman Old Style"/>
            <w:noProof/>
          </w:rPr>
          <w:t>3.1</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Definitions</w:t>
        </w:r>
        <w:r w:rsidR="00C92C16">
          <w:rPr>
            <w:noProof/>
            <w:webHidden/>
          </w:rPr>
          <w:tab/>
        </w:r>
        <w:r w:rsidR="00C92C16">
          <w:rPr>
            <w:noProof/>
            <w:webHidden/>
          </w:rPr>
          <w:fldChar w:fldCharType="begin"/>
        </w:r>
        <w:r w:rsidR="00C92C16">
          <w:rPr>
            <w:noProof/>
            <w:webHidden/>
          </w:rPr>
          <w:instrText xml:space="preserve"> PAGEREF _Toc52807261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2" w:history="1">
        <w:r w:rsidR="00C92C16" w:rsidRPr="00C92389">
          <w:rPr>
            <w:rStyle w:val="Hyperlink"/>
            <w:rFonts w:ascii="Bookman Old Style" w:hAnsi="Bookman Old Style"/>
            <w:noProof/>
          </w:rPr>
          <w:t>3.2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Application</w:t>
        </w:r>
        <w:r w:rsidR="00C92C16">
          <w:rPr>
            <w:noProof/>
            <w:webHidden/>
          </w:rPr>
          <w:tab/>
        </w:r>
        <w:r w:rsidR="00C92C16">
          <w:rPr>
            <w:noProof/>
            <w:webHidden/>
          </w:rPr>
          <w:fldChar w:fldCharType="begin"/>
        </w:r>
        <w:r w:rsidR="00C92C16">
          <w:rPr>
            <w:noProof/>
            <w:webHidden/>
          </w:rPr>
          <w:instrText xml:space="preserve"> PAGEREF _Toc52807262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3" w:history="1">
        <w:r w:rsidR="00C92C16" w:rsidRPr="00C92389">
          <w:rPr>
            <w:rStyle w:val="Hyperlink"/>
            <w:rFonts w:ascii="Bookman Old Style" w:hAnsi="Bookman Old Style"/>
            <w:noProof/>
          </w:rPr>
          <w:t>3.3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Country of Origin</w:t>
        </w:r>
        <w:r w:rsidR="00C92C16">
          <w:rPr>
            <w:noProof/>
            <w:webHidden/>
          </w:rPr>
          <w:tab/>
        </w:r>
        <w:r w:rsidR="00C92C16">
          <w:rPr>
            <w:noProof/>
            <w:webHidden/>
          </w:rPr>
          <w:fldChar w:fldCharType="begin"/>
        </w:r>
        <w:r w:rsidR="00C92C16">
          <w:rPr>
            <w:noProof/>
            <w:webHidden/>
          </w:rPr>
          <w:instrText xml:space="preserve"> PAGEREF _Toc52807263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4" w:history="1">
        <w:r w:rsidR="00C92C16" w:rsidRPr="00C92389">
          <w:rPr>
            <w:rStyle w:val="Hyperlink"/>
            <w:rFonts w:ascii="Bookman Old Style" w:hAnsi="Bookman Old Style"/>
            <w:noProof/>
          </w:rPr>
          <w:t>3.4</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Standards</w:t>
        </w:r>
        <w:r w:rsidR="00C92C16">
          <w:rPr>
            <w:noProof/>
            <w:webHidden/>
          </w:rPr>
          <w:tab/>
        </w:r>
        <w:r w:rsidR="00C92C16">
          <w:rPr>
            <w:noProof/>
            <w:webHidden/>
          </w:rPr>
          <w:fldChar w:fldCharType="begin"/>
        </w:r>
        <w:r w:rsidR="00C92C16">
          <w:rPr>
            <w:noProof/>
            <w:webHidden/>
          </w:rPr>
          <w:instrText xml:space="preserve"> PAGEREF _Toc52807264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5" w:history="1">
        <w:r w:rsidR="00C92C16" w:rsidRPr="00C92389">
          <w:rPr>
            <w:rStyle w:val="Hyperlink"/>
            <w:rFonts w:ascii="Bookman Old Style" w:hAnsi="Bookman Old Style"/>
            <w:noProof/>
          </w:rPr>
          <w:t>3.5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Use of Contract Documents and Information</w:t>
        </w:r>
        <w:r w:rsidR="00C92C16">
          <w:rPr>
            <w:noProof/>
            <w:webHidden/>
          </w:rPr>
          <w:tab/>
        </w:r>
        <w:r w:rsidR="00C92C16">
          <w:rPr>
            <w:noProof/>
            <w:webHidden/>
          </w:rPr>
          <w:fldChar w:fldCharType="begin"/>
        </w:r>
        <w:r w:rsidR="00C92C16">
          <w:rPr>
            <w:noProof/>
            <w:webHidden/>
          </w:rPr>
          <w:instrText xml:space="preserve"> PAGEREF _Toc52807265 \h </w:instrText>
        </w:r>
        <w:r w:rsidR="00C92C16">
          <w:rPr>
            <w:noProof/>
            <w:webHidden/>
          </w:rPr>
        </w:r>
        <w:r w:rsidR="00C92C16">
          <w:rPr>
            <w:noProof/>
            <w:webHidden/>
          </w:rPr>
          <w:fldChar w:fldCharType="separate"/>
        </w:r>
        <w:r w:rsidR="00C92C16">
          <w:rPr>
            <w:noProof/>
            <w:webHidden/>
          </w:rPr>
          <w:t>23</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6" w:history="1">
        <w:r w:rsidR="00C92C16" w:rsidRPr="00C92389">
          <w:rPr>
            <w:rStyle w:val="Hyperlink"/>
            <w:rFonts w:ascii="Bookman Old Style" w:hAnsi="Bookman Old Style"/>
            <w:noProof/>
          </w:rPr>
          <w:t>3.6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Patent Rights</w:t>
        </w:r>
        <w:r w:rsidR="00C92C16">
          <w:rPr>
            <w:noProof/>
            <w:webHidden/>
          </w:rPr>
          <w:tab/>
        </w:r>
        <w:r w:rsidR="00C92C16">
          <w:rPr>
            <w:noProof/>
            <w:webHidden/>
          </w:rPr>
          <w:fldChar w:fldCharType="begin"/>
        </w:r>
        <w:r w:rsidR="00C92C16">
          <w:rPr>
            <w:noProof/>
            <w:webHidden/>
          </w:rPr>
          <w:instrText xml:space="preserve"> PAGEREF _Toc52807266 \h </w:instrText>
        </w:r>
        <w:r w:rsidR="00C92C16">
          <w:rPr>
            <w:noProof/>
            <w:webHidden/>
          </w:rPr>
        </w:r>
        <w:r w:rsidR="00C92C16">
          <w:rPr>
            <w:noProof/>
            <w:webHidden/>
          </w:rPr>
          <w:fldChar w:fldCharType="separate"/>
        </w:r>
        <w:r w:rsidR="00C92C16">
          <w:rPr>
            <w:noProof/>
            <w:webHidden/>
          </w:rPr>
          <w:t>24</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7" w:history="1">
        <w:r w:rsidR="00C92C16" w:rsidRPr="00C92389">
          <w:rPr>
            <w:rStyle w:val="Hyperlink"/>
            <w:rFonts w:ascii="Bookman Old Style" w:hAnsi="Bookman Old Style"/>
            <w:noProof/>
          </w:rPr>
          <w:t>3.7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Performance Security</w:t>
        </w:r>
        <w:r w:rsidR="00C92C16">
          <w:rPr>
            <w:noProof/>
            <w:webHidden/>
          </w:rPr>
          <w:tab/>
        </w:r>
        <w:r w:rsidR="00C92C16">
          <w:rPr>
            <w:noProof/>
            <w:webHidden/>
          </w:rPr>
          <w:fldChar w:fldCharType="begin"/>
        </w:r>
        <w:r w:rsidR="00C92C16">
          <w:rPr>
            <w:noProof/>
            <w:webHidden/>
          </w:rPr>
          <w:instrText xml:space="preserve"> PAGEREF _Toc52807267 \h </w:instrText>
        </w:r>
        <w:r w:rsidR="00C92C16">
          <w:rPr>
            <w:noProof/>
            <w:webHidden/>
          </w:rPr>
        </w:r>
        <w:r w:rsidR="00C92C16">
          <w:rPr>
            <w:noProof/>
            <w:webHidden/>
          </w:rPr>
          <w:fldChar w:fldCharType="separate"/>
        </w:r>
        <w:r w:rsidR="00C92C16">
          <w:rPr>
            <w:noProof/>
            <w:webHidden/>
          </w:rPr>
          <w:t>24</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8" w:history="1">
        <w:r w:rsidR="00C92C16" w:rsidRPr="00C92389">
          <w:rPr>
            <w:rStyle w:val="Hyperlink"/>
            <w:rFonts w:ascii="Bookman Old Style" w:hAnsi="Bookman Old Style"/>
            <w:noProof/>
          </w:rPr>
          <w:t>3.8</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Inspection and Tests</w:t>
        </w:r>
        <w:r w:rsidR="00C92C16">
          <w:rPr>
            <w:noProof/>
            <w:webHidden/>
          </w:rPr>
          <w:tab/>
        </w:r>
        <w:r w:rsidR="00C92C16">
          <w:rPr>
            <w:noProof/>
            <w:webHidden/>
          </w:rPr>
          <w:fldChar w:fldCharType="begin"/>
        </w:r>
        <w:r w:rsidR="00C92C16">
          <w:rPr>
            <w:noProof/>
            <w:webHidden/>
          </w:rPr>
          <w:instrText xml:space="preserve"> PAGEREF _Toc52807268 \h </w:instrText>
        </w:r>
        <w:r w:rsidR="00C92C16">
          <w:rPr>
            <w:noProof/>
            <w:webHidden/>
          </w:rPr>
        </w:r>
        <w:r w:rsidR="00C92C16">
          <w:rPr>
            <w:noProof/>
            <w:webHidden/>
          </w:rPr>
          <w:fldChar w:fldCharType="separate"/>
        </w:r>
        <w:r w:rsidR="00C92C16">
          <w:rPr>
            <w:noProof/>
            <w:webHidden/>
          </w:rPr>
          <w:t>25</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69" w:history="1">
        <w:r w:rsidR="00C92C16" w:rsidRPr="00C92389">
          <w:rPr>
            <w:rStyle w:val="Hyperlink"/>
            <w:rFonts w:ascii="Bookman Old Style" w:hAnsi="Bookman Old Style"/>
            <w:noProof/>
          </w:rPr>
          <w:t>3.9</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Packing</w:t>
        </w:r>
        <w:r w:rsidR="00C92C16">
          <w:rPr>
            <w:noProof/>
            <w:webHidden/>
          </w:rPr>
          <w:tab/>
        </w:r>
        <w:r w:rsidR="00C92C16">
          <w:rPr>
            <w:noProof/>
            <w:webHidden/>
          </w:rPr>
          <w:fldChar w:fldCharType="begin"/>
        </w:r>
        <w:r w:rsidR="00C92C16">
          <w:rPr>
            <w:noProof/>
            <w:webHidden/>
          </w:rPr>
          <w:instrText xml:space="preserve"> PAGEREF _Toc52807269 \h </w:instrText>
        </w:r>
        <w:r w:rsidR="00C92C16">
          <w:rPr>
            <w:noProof/>
            <w:webHidden/>
          </w:rPr>
        </w:r>
        <w:r w:rsidR="00C92C16">
          <w:rPr>
            <w:noProof/>
            <w:webHidden/>
          </w:rPr>
          <w:fldChar w:fldCharType="separate"/>
        </w:r>
        <w:r w:rsidR="00C92C16">
          <w:rPr>
            <w:noProof/>
            <w:webHidden/>
          </w:rPr>
          <w:t>25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0" w:history="1">
        <w:r w:rsidR="00C92C16" w:rsidRPr="00C92389">
          <w:rPr>
            <w:rStyle w:val="Hyperlink"/>
            <w:rFonts w:ascii="Bookman Old Style" w:hAnsi="Bookman Old Style"/>
            <w:noProof/>
          </w:rPr>
          <w:t>3.10</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Delivery and Documents</w:t>
        </w:r>
        <w:r w:rsidR="00C92C16">
          <w:rPr>
            <w:noProof/>
            <w:webHidden/>
          </w:rPr>
          <w:tab/>
        </w:r>
        <w:r w:rsidR="00C92C16">
          <w:rPr>
            <w:noProof/>
            <w:webHidden/>
          </w:rPr>
          <w:fldChar w:fldCharType="begin"/>
        </w:r>
        <w:r w:rsidR="00C92C16">
          <w:rPr>
            <w:noProof/>
            <w:webHidden/>
          </w:rPr>
          <w:instrText xml:space="preserve"> PAGEREF _Toc52807270 \h </w:instrText>
        </w:r>
        <w:r w:rsidR="00C92C16">
          <w:rPr>
            <w:noProof/>
            <w:webHidden/>
          </w:rPr>
        </w:r>
        <w:r w:rsidR="00C92C16">
          <w:rPr>
            <w:noProof/>
            <w:webHidden/>
          </w:rPr>
          <w:fldChar w:fldCharType="separate"/>
        </w:r>
        <w:r w:rsidR="00C92C16">
          <w:rPr>
            <w:noProof/>
            <w:webHidden/>
          </w:rPr>
          <w:t>25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1" w:history="1">
        <w:r w:rsidR="00C92C16" w:rsidRPr="00C92389">
          <w:rPr>
            <w:rStyle w:val="Hyperlink"/>
            <w:rFonts w:ascii="Bookman Old Style" w:hAnsi="Bookman Old Style"/>
            <w:noProof/>
          </w:rPr>
          <w:t>3.11</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Insurance</w:t>
        </w:r>
        <w:r w:rsidR="00C92C16">
          <w:rPr>
            <w:noProof/>
            <w:webHidden/>
          </w:rPr>
          <w:tab/>
        </w:r>
        <w:r w:rsidR="00C92C16">
          <w:rPr>
            <w:noProof/>
            <w:webHidden/>
          </w:rPr>
          <w:fldChar w:fldCharType="begin"/>
        </w:r>
        <w:r w:rsidR="00C92C16">
          <w:rPr>
            <w:noProof/>
            <w:webHidden/>
          </w:rPr>
          <w:instrText xml:space="preserve"> PAGEREF _Toc52807271 \h </w:instrText>
        </w:r>
        <w:r w:rsidR="00C92C16">
          <w:rPr>
            <w:noProof/>
            <w:webHidden/>
          </w:rPr>
        </w:r>
        <w:r w:rsidR="00C92C16">
          <w:rPr>
            <w:noProof/>
            <w:webHidden/>
          </w:rPr>
          <w:fldChar w:fldCharType="separate"/>
        </w:r>
        <w:r w:rsidR="00C92C16">
          <w:rPr>
            <w:noProof/>
            <w:webHidden/>
          </w:rPr>
          <w:t>25</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2" w:history="1">
        <w:r w:rsidR="00C92C16" w:rsidRPr="00C92389">
          <w:rPr>
            <w:rStyle w:val="Hyperlink"/>
            <w:rFonts w:ascii="Bookman Old Style" w:hAnsi="Bookman Old Style"/>
            <w:noProof/>
          </w:rPr>
          <w:t>3.12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Payment</w:t>
        </w:r>
        <w:r w:rsidR="00C92C16">
          <w:rPr>
            <w:noProof/>
            <w:webHidden/>
          </w:rPr>
          <w:tab/>
        </w:r>
        <w:r w:rsidR="00C92C16">
          <w:rPr>
            <w:noProof/>
            <w:webHidden/>
          </w:rPr>
          <w:fldChar w:fldCharType="begin"/>
        </w:r>
        <w:r w:rsidR="00C92C16">
          <w:rPr>
            <w:noProof/>
            <w:webHidden/>
          </w:rPr>
          <w:instrText xml:space="preserve"> PAGEREF _Toc52807272 \h </w:instrText>
        </w:r>
        <w:r w:rsidR="00C92C16">
          <w:rPr>
            <w:noProof/>
            <w:webHidden/>
          </w:rPr>
        </w:r>
        <w:r w:rsidR="00C92C16">
          <w:rPr>
            <w:noProof/>
            <w:webHidden/>
          </w:rPr>
          <w:fldChar w:fldCharType="separate"/>
        </w:r>
        <w:r w:rsidR="00C92C16">
          <w:rPr>
            <w:noProof/>
            <w:webHidden/>
          </w:rPr>
          <w:t>26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3" w:history="1">
        <w:r w:rsidR="00C92C16" w:rsidRPr="00C92389">
          <w:rPr>
            <w:rStyle w:val="Hyperlink"/>
            <w:rFonts w:ascii="Bookman Old Style" w:hAnsi="Bookman Old Style"/>
            <w:noProof/>
          </w:rPr>
          <w:t>3.13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Prices</w:t>
        </w:r>
        <w:r w:rsidR="00C92C16">
          <w:rPr>
            <w:noProof/>
            <w:webHidden/>
          </w:rPr>
          <w:tab/>
        </w:r>
        <w:r w:rsidR="00C92C16">
          <w:rPr>
            <w:noProof/>
            <w:webHidden/>
          </w:rPr>
          <w:fldChar w:fldCharType="begin"/>
        </w:r>
        <w:r w:rsidR="00C92C16">
          <w:rPr>
            <w:noProof/>
            <w:webHidden/>
          </w:rPr>
          <w:instrText xml:space="preserve"> PAGEREF _Toc52807273 \h </w:instrText>
        </w:r>
        <w:r w:rsidR="00C92C16">
          <w:rPr>
            <w:noProof/>
            <w:webHidden/>
          </w:rPr>
        </w:r>
        <w:r w:rsidR="00C92C16">
          <w:rPr>
            <w:noProof/>
            <w:webHidden/>
          </w:rPr>
          <w:fldChar w:fldCharType="separate"/>
        </w:r>
        <w:r w:rsidR="00C92C16">
          <w:rPr>
            <w:noProof/>
            <w:webHidden/>
          </w:rPr>
          <w:t>26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4" w:history="1">
        <w:r w:rsidR="00C92C16" w:rsidRPr="00C92389">
          <w:rPr>
            <w:rStyle w:val="Hyperlink"/>
            <w:rFonts w:ascii="Bookman Old Style" w:hAnsi="Bookman Old Style"/>
            <w:noProof/>
          </w:rPr>
          <w:t>3.14</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Assignment</w:t>
        </w:r>
        <w:r w:rsidR="00C92C16">
          <w:rPr>
            <w:noProof/>
            <w:webHidden/>
          </w:rPr>
          <w:tab/>
        </w:r>
        <w:r w:rsidR="00C92C16">
          <w:rPr>
            <w:noProof/>
            <w:webHidden/>
          </w:rPr>
          <w:fldChar w:fldCharType="begin"/>
        </w:r>
        <w:r w:rsidR="00C92C16">
          <w:rPr>
            <w:noProof/>
            <w:webHidden/>
          </w:rPr>
          <w:instrText xml:space="preserve"> PAGEREF _Toc52807274 \h </w:instrText>
        </w:r>
        <w:r w:rsidR="00C92C16">
          <w:rPr>
            <w:noProof/>
            <w:webHidden/>
          </w:rPr>
        </w:r>
        <w:r w:rsidR="00C92C16">
          <w:rPr>
            <w:noProof/>
            <w:webHidden/>
          </w:rPr>
          <w:fldChar w:fldCharType="separate"/>
        </w:r>
        <w:r w:rsidR="00C92C16">
          <w:rPr>
            <w:noProof/>
            <w:webHidden/>
          </w:rPr>
          <w:t>26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5" w:history="1">
        <w:r w:rsidR="00C92C16" w:rsidRPr="00C92389">
          <w:rPr>
            <w:rStyle w:val="Hyperlink"/>
            <w:rFonts w:ascii="Bookman Old Style" w:hAnsi="Bookman Old Style"/>
            <w:noProof/>
          </w:rPr>
          <w:t>3.15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Subcontracts</w:t>
        </w:r>
        <w:r w:rsidR="00C92C16">
          <w:rPr>
            <w:noProof/>
            <w:webHidden/>
          </w:rPr>
          <w:tab/>
        </w:r>
        <w:r w:rsidR="00C92C16">
          <w:rPr>
            <w:noProof/>
            <w:webHidden/>
          </w:rPr>
          <w:fldChar w:fldCharType="begin"/>
        </w:r>
        <w:r w:rsidR="00C92C16">
          <w:rPr>
            <w:noProof/>
            <w:webHidden/>
          </w:rPr>
          <w:instrText xml:space="preserve"> PAGEREF _Toc52807275 \h </w:instrText>
        </w:r>
        <w:r w:rsidR="00C92C16">
          <w:rPr>
            <w:noProof/>
            <w:webHidden/>
          </w:rPr>
        </w:r>
        <w:r w:rsidR="00C92C16">
          <w:rPr>
            <w:noProof/>
            <w:webHidden/>
          </w:rPr>
          <w:fldChar w:fldCharType="separate"/>
        </w:r>
        <w:r w:rsidR="00C92C16">
          <w:rPr>
            <w:noProof/>
            <w:webHidden/>
          </w:rPr>
          <w:t>26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6" w:history="1">
        <w:r w:rsidR="00C92C16" w:rsidRPr="00C92389">
          <w:rPr>
            <w:rStyle w:val="Hyperlink"/>
            <w:rFonts w:ascii="Bookman Old Style" w:hAnsi="Bookman Old Style"/>
            <w:noProof/>
          </w:rPr>
          <w:t>3.16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Termination for default</w:t>
        </w:r>
        <w:r w:rsidR="00C92C16">
          <w:rPr>
            <w:noProof/>
            <w:webHidden/>
          </w:rPr>
          <w:tab/>
        </w:r>
        <w:r w:rsidR="00C92C16">
          <w:rPr>
            <w:noProof/>
            <w:webHidden/>
          </w:rPr>
          <w:fldChar w:fldCharType="begin"/>
        </w:r>
        <w:r w:rsidR="00C92C16">
          <w:rPr>
            <w:noProof/>
            <w:webHidden/>
          </w:rPr>
          <w:instrText xml:space="preserve"> PAGEREF _Toc52807276 \h </w:instrText>
        </w:r>
        <w:r w:rsidR="00C92C16">
          <w:rPr>
            <w:noProof/>
            <w:webHidden/>
          </w:rPr>
        </w:r>
        <w:r w:rsidR="00C92C16">
          <w:rPr>
            <w:noProof/>
            <w:webHidden/>
          </w:rPr>
          <w:fldChar w:fldCharType="separate"/>
        </w:r>
        <w:r w:rsidR="00C92C16">
          <w:rPr>
            <w:noProof/>
            <w:webHidden/>
          </w:rPr>
          <w:t>26</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7" w:history="1">
        <w:r w:rsidR="00C92C16" w:rsidRPr="00C92389">
          <w:rPr>
            <w:rStyle w:val="Hyperlink"/>
            <w:rFonts w:ascii="Bookman Old Style" w:hAnsi="Bookman Old Style"/>
            <w:noProof/>
          </w:rPr>
          <w:t>3.17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Liquidated Damages</w:t>
        </w:r>
        <w:r w:rsidR="00C92C16">
          <w:rPr>
            <w:noProof/>
            <w:webHidden/>
          </w:rPr>
          <w:tab/>
        </w:r>
        <w:r w:rsidR="00C92C16">
          <w:rPr>
            <w:noProof/>
            <w:webHidden/>
          </w:rPr>
          <w:fldChar w:fldCharType="begin"/>
        </w:r>
        <w:r w:rsidR="00C92C16">
          <w:rPr>
            <w:noProof/>
            <w:webHidden/>
          </w:rPr>
          <w:instrText xml:space="preserve"> PAGEREF _Toc52807277 \h </w:instrText>
        </w:r>
        <w:r w:rsidR="00C92C16">
          <w:rPr>
            <w:noProof/>
            <w:webHidden/>
          </w:rPr>
        </w:r>
        <w:r w:rsidR="00C92C16">
          <w:rPr>
            <w:noProof/>
            <w:webHidden/>
          </w:rPr>
          <w:fldChar w:fldCharType="separate"/>
        </w:r>
        <w:r w:rsidR="00C92C16">
          <w:rPr>
            <w:noProof/>
            <w:webHidden/>
          </w:rPr>
          <w:t>27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8" w:history="1">
        <w:r w:rsidR="00C92C16" w:rsidRPr="00C92389">
          <w:rPr>
            <w:rStyle w:val="Hyperlink"/>
            <w:rFonts w:ascii="Bookman Old Style" w:hAnsi="Bookman Old Style"/>
            <w:noProof/>
          </w:rPr>
          <w:t>3.18</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Resolution of Disputes</w:t>
        </w:r>
        <w:r w:rsidR="00C92C16">
          <w:rPr>
            <w:noProof/>
            <w:webHidden/>
          </w:rPr>
          <w:tab/>
        </w:r>
        <w:r w:rsidR="00C92C16">
          <w:rPr>
            <w:noProof/>
            <w:webHidden/>
          </w:rPr>
          <w:fldChar w:fldCharType="begin"/>
        </w:r>
        <w:r w:rsidR="00C92C16">
          <w:rPr>
            <w:noProof/>
            <w:webHidden/>
          </w:rPr>
          <w:instrText xml:space="preserve"> PAGEREF _Toc52807278 \h </w:instrText>
        </w:r>
        <w:r w:rsidR="00C92C16">
          <w:rPr>
            <w:noProof/>
            <w:webHidden/>
          </w:rPr>
        </w:r>
        <w:r w:rsidR="00C92C16">
          <w:rPr>
            <w:noProof/>
            <w:webHidden/>
          </w:rPr>
          <w:fldChar w:fldCharType="separate"/>
        </w:r>
        <w:r w:rsidR="00C92C16">
          <w:rPr>
            <w:noProof/>
            <w:webHidden/>
          </w:rPr>
          <w:t>27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79" w:history="1">
        <w:r w:rsidR="00C92C16" w:rsidRPr="00C92389">
          <w:rPr>
            <w:rStyle w:val="Hyperlink"/>
            <w:rFonts w:ascii="Bookman Old Style" w:hAnsi="Bookman Old Style"/>
            <w:noProof/>
          </w:rPr>
          <w:t>3.19</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Language and Law</w:t>
        </w:r>
        <w:r w:rsidR="00C92C16">
          <w:rPr>
            <w:noProof/>
            <w:webHidden/>
          </w:rPr>
          <w:tab/>
        </w:r>
        <w:r w:rsidR="00C92C16">
          <w:rPr>
            <w:noProof/>
            <w:webHidden/>
          </w:rPr>
          <w:fldChar w:fldCharType="begin"/>
        </w:r>
        <w:r w:rsidR="00C92C16">
          <w:rPr>
            <w:noProof/>
            <w:webHidden/>
          </w:rPr>
          <w:instrText xml:space="preserve"> PAGEREF _Toc52807279 \h </w:instrText>
        </w:r>
        <w:r w:rsidR="00C92C16">
          <w:rPr>
            <w:noProof/>
            <w:webHidden/>
          </w:rPr>
        </w:r>
        <w:r w:rsidR="00C92C16">
          <w:rPr>
            <w:noProof/>
            <w:webHidden/>
          </w:rPr>
          <w:fldChar w:fldCharType="separate"/>
        </w:r>
        <w:r w:rsidR="00C92C16">
          <w:rPr>
            <w:noProof/>
            <w:webHidden/>
          </w:rPr>
          <w:t>27</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280" w:history="1">
        <w:r w:rsidR="00C92C16" w:rsidRPr="00C92389">
          <w:rPr>
            <w:rStyle w:val="Hyperlink"/>
            <w:rFonts w:ascii="Bookman Old Style" w:hAnsi="Bookman Old Style"/>
            <w:noProof/>
          </w:rPr>
          <w:t>3.20</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Force Majeure</w:t>
        </w:r>
        <w:r w:rsidR="00C92C16">
          <w:rPr>
            <w:noProof/>
            <w:webHidden/>
          </w:rPr>
          <w:tab/>
        </w:r>
        <w:r w:rsidR="00C92C16">
          <w:rPr>
            <w:noProof/>
            <w:webHidden/>
          </w:rPr>
          <w:fldChar w:fldCharType="begin"/>
        </w:r>
        <w:r w:rsidR="00C92C16">
          <w:rPr>
            <w:noProof/>
            <w:webHidden/>
          </w:rPr>
          <w:instrText xml:space="preserve"> PAGEREF _Toc52807280 \h </w:instrText>
        </w:r>
        <w:r w:rsidR="00C92C16">
          <w:rPr>
            <w:noProof/>
            <w:webHidden/>
          </w:rPr>
        </w:r>
        <w:r w:rsidR="00C92C16">
          <w:rPr>
            <w:noProof/>
            <w:webHidden/>
          </w:rPr>
          <w:fldChar w:fldCharType="separate"/>
        </w:r>
        <w:r w:rsidR="00C92C16">
          <w:rPr>
            <w:noProof/>
            <w:webHidden/>
          </w:rPr>
          <w:t>28</w:t>
        </w:r>
        <w:r w:rsidR="00C92C16">
          <w:rPr>
            <w:noProof/>
            <w:webHidden/>
          </w:rPr>
          <w:fldChar w:fldCharType="end"/>
        </w:r>
      </w:hyperlink>
    </w:p>
    <w:p w:rsidR="00C92C16" w:rsidRDefault="00B823E0">
      <w:pPr>
        <w:pStyle w:val="TOC1"/>
        <w:tabs>
          <w:tab w:val="left" w:pos="1760"/>
          <w:tab w:val="right" w:leader="dot" w:pos="9350"/>
        </w:tabs>
        <w:rPr>
          <w:rFonts w:asciiTheme="minorHAnsi" w:eastAsiaTheme="minorEastAsia" w:hAnsiTheme="minorHAnsi" w:cstheme="minorBidi"/>
          <w:noProof/>
          <w:sz w:val="22"/>
          <w:szCs w:val="22"/>
        </w:rPr>
      </w:pPr>
      <w:hyperlink w:anchor="_Toc52807281" w:history="1">
        <w:r w:rsidR="00C92C16" w:rsidRPr="00C92389">
          <w:rPr>
            <w:rStyle w:val="Hyperlink"/>
            <w:rFonts w:ascii="Bookman Old Style" w:hAnsi="Bookman Old Style"/>
            <w:noProof/>
          </w:rPr>
          <w:t>SECTION IV</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SPECIAL CONDITIONS OF CONTRACT</w:t>
        </w:r>
        <w:r w:rsidR="00C92C16">
          <w:rPr>
            <w:noProof/>
            <w:webHidden/>
          </w:rPr>
          <w:tab/>
        </w:r>
        <w:r w:rsidR="00C92C16">
          <w:rPr>
            <w:noProof/>
            <w:webHidden/>
          </w:rPr>
          <w:fldChar w:fldCharType="begin"/>
        </w:r>
        <w:r w:rsidR="00C92C16">
          <w:rPr>
            <w:noProof/>
            <w:webHidden/>
          </w:rPr>
          <w:instrText xml:space="preserve"> PAGEREF _Toc52807281 \h </w:instrText>
        </w:r>
        <w:r w:rsidR="00C92C16">
          <w:rPr>
            <w:noProof/>
            <w:webHidden/>
          </w:rPr>
        </w:r>
        <w:r w:rsidR="00C92C16">
          <w:rPr>
            <w:noProof/>
            <w:webHidden/>
          </w:rPr>
          <w:fldChar w:fldCharType="separate"/>
        </w:r>
        <w:r w:rsidR="00C92C16">
          <w:rPr>
            <w:noProof/>
            <w:webHidden/>
          </w:rPr>
          <w:t>29</w:t>
        </w:r>
        <w:r w:rsidR="00C92C16">
          <w:rPr>
            <w:noProof/>
            <w:webHidden/>
          </w:rPr>
          <w:fldChar w:fldCharType="end"/>
        </w:r>
      </w:hyperlink>
    </w:p>
    <w:p w:rsidR="00C92C16" w:rsidRDefault="00B823E0">
      <w:pPr>
        <w:pStyle w:val="TOC1"/>
        <w:tabs>
          <w:tab w:val="left" w:pos="1760"/>
          <w:tab w:val="right" w:leader="dot" w:pos="9350"/>
        </w:tabs>
        <w:rPr>
          <w:rFonts w:asciiTheme="minorHAnsi" w:eastAsiaTheme="minorEastAsia" w:hAnsiTheme="minorHAnsi" w:cstheme="minorBidi"/>
          <w:noProof/>
          <w:sz w:val="22"/>
          <w:szCs w:val="22"/>
        </w:rPr>
      </w:pPr>
      <w:hyperlink w:anchor="_Toc52807282" w:history="1">
        <w:r w:rsidR="00C92C16" w:rsidRPr="00C92389">
          <w:rPr>
            <w:rStyle w:val="Hyperlink"/>
            <w:rFonts w:ascii="Bookman Old Style" w:hAnsi="Bookman Old Style"/>
            <w:noProof/>
          </w:rPr>
          <w:t>SECTION V</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TECHNICAL SPECIFICATIONS</w:t>
        </w:r>
        <w:r w:rsidR="00C92C16">
          <w:rPr>
            <w:noProof/>
            <w:webHidden/>
          </w:rPr>
          <w:tab/>
        </w:r>
        <w:r w:rsidR="00C92C16">
          <w:rPr>
            <w:noProof/>
            <w:webHidden/>
          </w:rPr>
          <w:fldChar w:fldCharType="begin"/>
        </w:r>
        <w:r w:rsidR="00C92C16">
          <w:rPr>
            <w:noProof/>
            <w:webHidden/>
          </w:rPr>
          <w:instrText xml:space="preserve"> PAGEREF _Toc52807282 \h </w:instrText>
        </w:r>
        <w:r w:rsidR="00C92C16">
          <w:rPr>
            <w:noProof/>
            <w:webHidden/>
          </w:rPr>
        </w:r>
        <w:r w:rsidR="00C92C16">
          <w:rPr>
            <w:noProof/>
            <w:webHidden/>
          </w:rPr>
          <w:fldChar w:fldCharType="separate"/>
        </w:r>
        <w:r w:rsidR="00C92C16">
          <w:rPr>
            <w:noProof/>
            <w:webHidden/>
          </w:rPr>
          <w:t>30</w:t>
        </w:r>
        <w:r w:rsidR="00C92C16">
          <w:rPr>
            <w:noProof/>
            <w:webHidden/>
          </w:rPr>
          <w:fldChar w:fldCharType="end"/>
        </w:r>
      </w:hyperlink>
    </w:p>
    <w:p w:rsidR="00C92C16" w:rsidRDefault="00B823E0">
      <w:pPr>
        <w:pStyle w:val="TOC1"/>
        <w:tabs>
          <w:tab w:val="right" w:leader="dot" w:pos="9350"/>
        </w:tabs>
        <w:rPr>
          <w:rFonts w:asciiTheme="minorHAnsi" w:eastAsiaTheme="minorEastAsia" w:hAnsiTheme="minorHAnsi" w:cstheme="minorBidi"/>
          <w:noProof/>
          <w:sz w:val="22"/>
          <w:szCs w:val="22"/>
        </w:rPr>
      </w:pPr>
      <w:hyperlink w:anchor="_Toc52807283" w:history="1">
        <w:r w:rsidR="00C92C16" w:rsidRPr="00C92389">
          <w:rPr>
            <w:rStyle w:val="Hyperlink"/>
            <w:noProof/>
          </w:rPr>
          <w:t>TECHNICAL SPECIFICATIONS</w:t>
        </w:r>
        <w:r w:rsidR="00C92C16">
          <w:rPr>
            <w:noProof/>
            <w:webHidden/>
          </w:rPr>
          <w:tab/>
        </w:r>
        <w:r w:rsidR="00C92C16">
          <w:rPr>
            <w:noProof/>
            <w:webHidden/>
          </w:rPr>
          <w:fldChar w:fldCharType="begin"/>
        </w:r>
        <w:r w:rsidR="00C92C16">
          <w:rPr>
            <w:noProof/>
            <w:webHidden/>
          </w:rPr>
          <w:instrText xml:space="preserve"> PAGEREF _Toc52807283 \h </w:instrText>
        </w:r>
        <w:r w:rsidR="00C92C16">
          <w:rPr>
            <w:noProof/>
            <w:webHidden/>
          </w:rPr>
        </w:r>
        <w:r w:rsidR="00C92C16">
          <w:rPr>
            <w:noProof/>
            <w:webHidden/>
          </w:rPr>
          <w:fldChar w:fldCharType="separate"/>
        </w:r>
        <w:r w:rsidR="00C92C16">
          <w:rPr>
            <w:noProof/>
            <w:webHidden/>
          </w:rPr>
          <w:t>31</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84" w:history="1">
        <w:r w:rsidR="00C92C16" w:rsidRPr="00C92389">
          <w:rPr>
            <w:rStyle w:val="Hyperlink"/>
            <w:noProof/>
          </w:rPr>
          <w:t>Maintenance and servicing</w:t>
        </w:r>
        <w:r w:rsidR="00C92C16">
          <w:rPr>
            <w:noProof/>
            <w:webHidden/>
          </w:rPr>
          <w:tab/>
        </w:r>
        <w:r w:rsidR="00C92C16">
          <w:rPr>
            <w:noProof/>
            <w:webHidden/>
          </w:rPr>
          <w:fldChar w:fldCharType="begin"/>
        </w:r>
        <w:r w:rsidR="00C92C16">
          <w:rPr>
            <w:noProof/>
            <w:webHidden/>
          </w:rPr>
          <w:instrText xml:space="preserve"> PAGEREF _Toc52807284 \h </w:instrText>
        </w:r>
        <w:r w:rsidR="00C92C16">
          <w:rPr>
            <w:noProof/>
            <w:webHidden/>
          </w:rPr>
        </w:r>
        <w:r w:rsidR="00C92C16">
          <w:rPr>
            <w:noProof/>
            <w:webHidden/>
          </w:rPr>
          <w:fldChar w:fldCharType="separate"/>
        </w:r>
        <w:r w:rsidR="00C92C16">
          <w:rPr>
            <w:noProof/>
            <w:webHidden/>
          </w:rPr>
          <w:t>31</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85" w:history="1">
        <w:r w:rsidR="00C92C16" w:rsidRPr="00C92389">
          <w:rPr>
            <w:rStyle w:val="Hyperlink"/>
            <w:rFonts w:eastAsia="Calibri"/>
            <w:noProof/>
          </w:rPr>
          <w:t>PER COPY CONTRACTS SPECIFICATIONS (T.S.7)</w:t>
        </w:r>
        <w:r w:rsidR="00C92C16">
          <w:rPr>
            <w:noProof/>
            <w:webHidden/>
          </w:rPr>
          <w:tab/>
        </w:r>
        <w:r w:rsidR="00C92C16">
          <w:rPr>
            <w:noProof/>
            <w:webHidden/>
          </w:rPr>
          <w:fldChar w:fldCharType="begin"/>
        </w:r>
        <w:r w:rsidR="00C92C16">
          <w:rPr>
            <w:noProof/>
            <w:webHidden/>
          </w:rPr>
          <w:instrText xml:space="preserve"> PAGEREF _Toc52807285 \h </w:instrText>
        </w:r>
        <w:r w:rsidR="00C92C16">
          <w:rPr>
            <w:noProof/>
            <w:webHidden/>
          </w:rPr>
        </w:r>
        <w:r w:rsidR="00C92C16">
          <w:rPr>
            <w:noProof/>
            <w:webHidden/>
          </w:rPr>
          <w:fldChar w:fldCharType="separate"/>
        </w:r>
        <w:r w:rsidR="00C92C16">
          <w:rPr>
            <w:noProof/>
            <w:webHidden/>
          </w:rPr>
          <w:t>32</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86" w:history="1">
        <w:r w:rsidR="00C92C16" w:rsidRPr="00C92389">
          <w:rPr>
            <w:rStyle w:val="Hyperlink"/>
            <w:rFonts w:eastAsia="Calibri"/>
            <w:noProof/>
          </w:rPr>
          <w:t>LEASING CONTRACTS SPECIFICATIONS</w:t>
        </w:r>
        <w:r w:rsidR="00C92C16">
          <w:rPr>
            <w:noProof/>
            <w:webHidden/>
          </w:rPr>
          <w:tab/>
        </w:r>
        <w:r w:rsidR="00C92C16">
          <w:rPr>
            <w:noProof/>
            <w:webHidden/>
          </w:rPr>
          <w:fldChar w:fldCharType="begin"/>
        </w:r>
        <w:r w:rsidR="00C92C16">
          <w:rPr>
            <w:noProof/>
            <w:webHidden/>
          </w:rPr>
          <w:instrText xml:space="preserve"> PAGEREF _Toc52807286 \h </w:instrText>
        </w:r>
        <w:r w:rsidR="00C92C16">
          <w:rPr>
            <w:noProof/>
            <w:webHidden/>
          </w:rPr>
        </w:r>
        <w:r w:rsidR="00C92C16">
          <w:rPr>
            <w:noProof/>
            <w:webHidden/>
          </w:rPr>
          <w:fldChar w:fldCharType="separate"/>
        </w:r>
        <w:r w:rsidR="00C92C16">
          <w:rPr>
            <w:noProof/>
            <w:webHidden/>
          </w:rPr>
          <w:t>33</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87" w:history="1">
        <w:r w:rsidR="00C92C16" w:rsidRPr="00C92389">
          <w:rPr>
            <w:rStyle w:val="Hyperlink"/>
            <w:noProof/>
          </w:rPr>
          <w:t>PHOTOCOPY MACHINE (Kyocera, Toshiba or equivalent) SPECIFICATIONS FOR LEASE</w:t>
        </w:r>
        <w:r w:rsidR="00C92C16">
          <w:rPr>
            <w:noProof/>
            <w:webHidden/>
          </w:rPr>
          <w:tab/>
        </w:r>
        <w:r w:rsidR="00C92C16">
          <w:rPr>
            <w:noProof/>
            <w:webHidden/>
          </w:rPr>
          <w:fldChar w:fldCharType="begin"/>
        </w:r>
        <w:r w:rsidR="00C92C16">
          <w:rPr>
            <w:noProof/>
            <w:webHidden/>
          </w:rPr>
          <w:instrText xml:space="preserve"> PAGEREF _Toc52807287 \h </w:instrText>
        </w:r>
        <w:r w:rsidR="00C92C16">
          <w:rPr>
            <w:noProof/>
            <w:webHidden/>
          </w:rPr>
        </w:r>
        <w:r w:rsidR="00C92C16">
          <w:rPr>
            <w:noProof/>
            <w:webHidden/>
          </w:rPr>
          <w:fldChar w:fldCharType="separate"/>
        </w:r>
        <w:r w:rsidR="00C92C16">
          <w:rPr>
            <w:noProof/>
            <w:webHidden/>
          </w:rPr>
          <w:t>34</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88" w:history="1">
        <w:r w:rsidR="00C92C16" w:rsidRPr="00C92389">
          <w:rPr>
            <w:rStyle w:val="Hyperlink"/>
            <w:noProof/>
          </w:rPr>
          <w:t>DETAILS OF EACC PHOTOCOPIERS</w:t>
        </w:r>
        <w:r w:rsidR="00C92C16">
          <w:rPr>
            <w:noProof/>
            <w:webHidden/>
          </w:rPr>
          <w:tab/>
        </w:r>
        <w:r w:rsidR="00C92C16">
          <w:rPr>
            <w:noProof/>
            <w:webHidden/>
          </w:rPr>
          <w:fldChar w:fldCharType="begin"/>
        </w:r>
        <w:r w:rsidR="00C92C16">
          <w:rPr>
            <w:noProof/>
            <w:webHidden/>
          </w:rPr>
          <w:instrText xml:space="preserve"> PAGEREF _Toc52807288 \h </w:instrText>
        </w:r>
        <w:r w:rsidR="00C92C16">
          <w:rPr>
            <w:noProof/>
            <w:webHidden/>
          </w:rPr>
        </w:r>
        <w:r w:rsidR="00C92C16">
          <w:rPr>
            <w:noProof/>
            <w:webHidden/>
          </w:rPr>
          <w:fldChar w:fldCharType="separate"/>
        </w:r>
        <w:r w:rsidR="00C92C16">
          <w:rPr>
            <w:noProof/>
            <w:webHidden/>
          </w:rPr>
          <w:t>36</w:t>
        </w:r>
        <w:r w:rsidR="00C92C16">
          <w:rPr>
            <w:noProof/>
            <w:webHidden/>
          </w:rPr>
          <w:fldChar w:fldCharType="end"/>
        </w:r>
      </w:hyperlink>
    </w:p>
    <w:p w:rsidR="00C92C16" w:rsidRDefault="00B823E0">
      <w:pPr>
        <w:pStyle w:val="TOC3"/>
        <w:tabs>
          <w:tab w:val="right" w:leader="dot" w:pos="9350"/>
        </w:tabs>
        <w:rPr>
          <w:rFonts w:asciiTheme="minorHAnsi" w:eastAsiaTheme="minorEastAsia" w:hAnsiTheme="minorHAnsi" w:cstheme="minorBidi"/>
          <w:noProof/>
          <w:sz w:val="22"/>
          <w:szCs w:val="22"/>
        </w:rPr>
      </w:pPr>
      <w:hyperlink w:anchor="_Toc52807289" w:history="1">
        <w:r w:rsidR="00C92C16" w:rsidRPr="00C92389">
          <w:rPr>
            <w:rStyle w:val="Hyperlink"/>
            <w:noProof/>
          </w:rPr>
          <w:t>Toshiba</w:t>
        </w:r>
        <w:r w:rsidR="00C92C16">
          <w:rPr>
            <w:noProof/>
            <w:webHidden/>
          </w:rPr>
          <w:tab/>
        </w:r>
        <w:r w:rsidR="00C92C16">
          <w:rPr>
            <w:noProof/>
            <w:webHidden/>
          </w:rPr>
          <w:fldChar w:fldCharType="begin"/>
        </w:r>
        <w:r w:rsidR="00C92C16">
          <w:rPr>
            <w:noProof/>
            <w:webHidden/>
          </w:rPr>
          <w:instrText xml:space="preserve"> PAGEREF _Toc52807289 \h </w:instrText>
        </w:r>
        <w:r w:rsidR="00C92C16">
          <w:rPr>
            <w:noProof/>
            <w:webHidden/>
          </w:rPr>
        </w:r>
        <w:r w:rsidR="00C92C16">
          <w:rPr>
            <w:noProof/>
            <w:webHidden/>
          </w:rPr>
          <w:fldChar w:fldCharType="separate"/>
        </w:r>
        <w:r w:rsidR="00C92C16">
          <w:rPr>
            <w:noProof/>
            <w:webHidden/>
          </w:rPr>
          <w:t>36</w:t>
        </w:r>
        <w:r w:rsidR="00C92C16">
          <w:rPr>
            <w:noProof/>
            <w:webHidden/>
          </w:rPr>
          <w:fldChar w:fldCharType="end"/>
        </w:r>
      </w:hyperlink>
    </w:p>
    <w:p w:rsidR="00C92C16" w:rsidRDefault="00B823E0">
      <w:pPr>
        <w:pStyle w:val="TOC3"/>
        <w:tabs>
          <w:tab w:val="right" w:leader="dot" w:pos="9350"/>
        </w:tabs>
        <w:rPr>
          <w:rFonts w:asciiTheme="minorHAnsi" w:eastAsiaTheme="minorEastAsia" w:hAnsiTheme="minorHAnsi" w:cstheme="minorBidi"/>
          <w:noProof/>
          <w:sz w:val="22"/>
          <w:szCs w:val="22"/>
        </w:rPr>
      </w:pPr>
      <w:hyperlink w:anchor="_Toc52807290" w:history="1">
        <w:r w:rsidR="00C92C16" w:rsidRPr="00C92389">
          <w:rPr>
            <w:rStyle w:val="Hyperlink"/>
            <w:noProof/>
          </w:rPr>
          <w:t>Kyocera</w:t>
        </w:r>
        <w:r w:rsidR="00C92C16">
          <w:rPr>
            <w:noProof/>
            <w:webHidden/>
          </w:rPr>
          <w:tab/>
        </w:r>
        <w:r w:rsidR="00C92C16">
          <w:rPr>
            <w:noProof/>
            <w:webHidden/>
          </w:rPr>
          <w:fldChar w:fldCharType="begin"/>
        </w:r>
        <w:r w:rsidR="00C92C16">
          <w:rPr>
            <w:noProof/>
            <w:webHidden/>
          </w:rPr>
          <w:instrText xml:space="preserve"> PAGEREF _Toc52807290 \h </w:instrText>
        </w:r>
        <w:r w:rsidR="00C92C16">
          <w:rPr>
            <w:noProof/>
            <w:webHidden/>
          </w:rPr>
        </w:r>
        <w:r w:rsidR="00C92C16">
          <w:rPr>
            <w:noProof/>
            <w:webHidden/>
          </w:rPr>
          <w:fldChar w:fldCharType="separate"/>
        </w:r>
        <w:r w:rsidR="00C92C16">
          <w:rPr>
            <w:noProof/>
            <w:webHidden/>
          </w:rPr>
          <w:t>36</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91" w:history="1">
        <w:r w:rsidR="00C92C16" w:rsidRPr="00C92389">
          <w:rPr>
            <w:rStyle w:val="Hyperlink"/>
            <w:noProof/>
          </w:rPr>
          <w:t>Contract Terms</w:t>
        </w:r>
        <w:r w:rsidR="00C92C16">
          <w:rPr>
            <w:noProof/>
            <w:webHidden/>
          </w:rPr>
          <w:tab/>
        </w:r>
        <w:r w:rsidR="00C92C16">
          <w:rPr>
            <w:noProof/>
            <w:webHidden/>
          </w:rPr>
          <w:fldChar w:fldCharType="begin"/>
        </w:r>
        <w:r w:rsidR="00C92C16">
          <w:rPr>
            <w:noProof/>
            <w:webHidden/>
          </w:rPr>
          <w:instrText xml:space="preserve"> PAGEREF _Toc52807291 \h </w:instrText>
        </w:r>
        <w:r w:rsidR="00C92C16">
          <w:rPr>
            <w:noProof/>
            <w:webHidden/>
          </w:rPr>
        </w:r>
        <w:r w:rsidR="00C92C16">
          <w:rPr>
            <w:noProof/>
            <w:webHidden/>
          </w:rPr>
          <w:fldChar w:fldCharType="separate"/>
        </w:r>
        <w:r w:rsidR="00C92C16">
          <w:rPr>
            <w:noProof/>
            <w:webHidden/>
          </w:rPr>
          <w:t>37</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92" w:history="1">
        <w:r w:rsidR="00C92C16" w:rsidRPr="00C92389">
          <w:rPr>
            <w:rStyle w:val="Hyperlink"/>
            <w:noProof/>
          </w:rPr>
          <w:t>Service Level Scope</w:t>
        </w:r>
        <w:r w:rsidR="00C92C16">
          <w:rPr>
            <w:noProof/>
            <w:webHidden/>
          </w:rPr>
          <w:tab/>
        </w:r>
        <w:r w:rsidR="00C92C16">
          <w:rPr>
            <w:noProof/>
            <w:webHidden/>
          </w:rPr>
          <w:fldChar w:fldCharType="begin"/>
        </w:r>
        <w:r w:rsidR="00C92C16">
          <w:rPr>
            <w:noProof/>
            <w:webHidden/>
          </w:rPr>
          <w:instrText xml:space="preserve"> PAGEREF _Toc52807292 \h </w:instrText>
        </w:r>
        <w:r w:rsidR="00C92C16">
          <w:rPr>
            <w:noProof/>
            <w:webHidden/>
          </w:rPr>
        </w:r>
        <w:r w:rsidR="00C92C16">
          <w:rPr>
            <w:noProof/>
            <w:webHidden/>
          </w:rPr>
          <w:fldChar w:fldCharType="separate"/>
        </w:r>
        <w:r w:rsidR="00C92C16">
          <w:rPr>
            <w:noProof/>
            <w:webHidden/>
          </w:rPr>
          <w:t>37</w:t>
        </w:r>
        <w:r w:rsidR="00C92C16">
          <w:rPr>
            <w:noProof/>
            <w:webHidden/>
          </w:rPr>
          <w:fldChar w:fldCharType="end"/>
        </w:r>
      </w:hyperlink>
    </w:p>
    <w:p w:rsidR="00C92C16" w:rsidRDefault="00B823E0">
      <w:pPr>
        <w:pStyle w:val="TOC2"/>
        <w:tabs>
          <w:tab w:val="left" w:pos="1977"/>
          <w:tab w:val="right" w:leader="dot" w:pos="9350"/>
        </w:tabs>
        <w:rPr>
          <w:rFonts w:asciiTheme="minorHAnsi" w:eastAsiaTheme="minorEastAsia" w:hAnsiTheme="minorHAnsi" w:cstheme="minorBidi"/>
          <w:noProof/>
          <w:sz w:val="22"/>
          <w:szCs w:val="22"/>
        </w:rPr>
      </w:pPr>
      <w:hyperlink w:anchor="_Toc52807293" w:history="1">
        <w:r w:rsidR="00C92C16" w:rsidRPr="00C92389">
          <w:rPr>
            <w:rStyle w:val="Hyperlink"/>
            <w:rFonts w:ascii="Bookman Old Style" w:hAnsi="Bookman Old Style"/>
            <w:noProof/>
          </w:rPr>
          <w:t>SECTION VII</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PRICE SCHEDULE FOR GOODS</w:t>
        </w:r>
        <w:r w:rsidR="00C92C16">
          <w:rPr>
            <w:noProof/>
            <w:webHidden/>
          </w:rPr>
          <w:tab/>
        </w:r>
        <w:r w:rsidR="00C92C16">
          <w:rPr>
            <w:noProof/>
            <w:webHidden/>
          </w:rPr>
          <w:fldChar w:fldCharType="begin"/>
        </w:r>
        <w:r w:rsidR="00C92C16">
          <w:rPr>
            <w:noProof/>
            <w:webHidden/>
          </w:rPr>
          <w:instrText xml:space="preserve"> PAGEREF _Toc52807293 \h </w:instrText>
        </w:r>
        <w:r w:rsidR="00C92C16">
          <w:rPr>
            <w:noProof/>
            <w:webHidden/>
          </w:rPr>
        </w:r>
        <w:r w:rsidR="00C92C16">
          <w:rPr>
            <w:noProof/>
            <w:webHidden/>
          </w:rPr>
          <w:fldChar w:fldCharType="separate"/>
        </w:r>
        <w:r w:rsidR="00C92C16">
          <w:rPr>
            <w:noProof/>
            <w:webHidden/>
          </w:rPr>
          <w:t>38</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94" w:history="1">
        <w:r w:rsidR="00C92C16" w:rsidRPr="00C92389">
          <w:rPr>
            <w:rStyle w:val="Hyperlink"/>
            <w:rFonts w:ascii="Bookman Old Style" w:hAnsi="Bookman Old Style"/>
            <w:noProof/>
          </w:rPr>
          <w:t>Consumables replacement</w:t>
        </w:r>
        <w:r w:rsidR="00C92C16">
          <w:rPr>
            <w:noProof/>
            <w:webHidden/>
          </w:rPr>
          <w:tab/>
        </w:r>
        <w:r w:rsidR="00C92C16">
          <w:rPr>
            <w:noProof/>
            <w:webHidden/>
          </w:rPr>
          <w:fldChar w:fldCharType="begin"/>
        </w:r>
        <w:r w:rsidR="00C92C16">
          <w:rPr>
            <w:noProof/>
            <w:webHidden/>
          </w:rPr>
          <w:instrText xml:space="preserve"> PAGEREF _Toc52807294 \h </w:instrText>
        </w:r>
        <w:r w:rsidR="00C92C16">
          <w:rPr>
            <w:noProof/>
            <w:webHidden/>
          </w:rPr>
        </w:r>
        <w:r w:rsidR="00C92C16">
          <w:rPr>
            <w:noProof/>
            <w:webHidden/>
          </w:rPr>
          <w:fldChar w:fldCharType="separate"/>
        </w:r>
        <w:r w:rsidR="00C92C16">
          <w:rPr>
            <w:noProof/>
            <w:webHidden/>
          </w:rPr>
          <w:t>38</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95" w:history="1">
        <w:r w:rsidR="00C92C16" w:rsidRPr="00C92389">
          <w:rPr>
            <w:rStyle w:val="Hyperlink"/>
            <w:noProof/>
          </w:rPr>
          <w:t>FORMAT OF CURRICULUM VITAE (CV) FOR PROPOSED PROFESSIONAL STAFF</w:t>
        </w:r>
        <w:r w:rsidR="00C92C16">
          <w:rPr>
            <w:noProof/>
            <w:webHidden/>
          </w:rPr>
          <w:tab/>
        </w:r>
        <w:r w:rsidR="00C92C16">
          <w:rPr>
            <w:noProof/>
            <w:webHidden/>
          </w:rPr>
          <w:fldChar w:fldCharType="begin"/>
        </w:r>
        <w:r w:rsidR="00C92C16">
          <w:rPr>
            <w:noProof/>
            <w:webHidden/>
          </w:rPr>
          <w:instrText xml:space="preserve"> PAGEREF _Toc52807295 \h </w:instrText>
        </w:r>
        <w:r w:rsidR="00C92C16">
          <w:rPr>
            <w:noProof/>
            <w:webHidden/>
          </w:rPr>
        </w:r>
        <w:r w:rsidR="00C92C16">
          <w:rPr>
            <w:noProof/>
            <w:webHidden/>
          </w:rPr>
          <w:fldChar w:fldCharType="separate"/>
        </w:r>
        <w:r w:rsidR="00C92C16">
          <w:rPr>
            <w:noProof/>
            <w:webHidden/>
          </w:rPr>
          <w:t>39</w:t>
        </w:r>
        <w:r w:rsidR="00C92C16">
          <w:rPr>
            <w:noProof/>
            <w:webHidden/>
          </w:rPr>
          <w:fldChar w:fldCharType="end"/>
        </w:r>
      </w:hyperlink>
    </w:p>
    <w:p w:rsidR="00C92C16" w:rsidRDefault="00B823E0">
      <w:pPr>
        <w:pStyle w:val="TOC1"/>
        <w:tabs>
          <w:tab w:val="left" w:pos="1818"/>
          <w:tab w:val="right" w:leader="dot" w:pos="9350"/>
        </w:tabs>
        <w:rPr>
          <w:rFonts w:asciiTheme="minorHAnsi" w:eastAsiaTheme="minorEastAsia" w:hAnsiTheme="minorHAnsi" w:cstheme="minorBidi"/>
          <w:noProof/>
          <w:sz w:val="22"/>
          <w:szCs w:val="22"/>
        </w:rPr>
      </w:pPr>
      <w:hyperlink w:anchor="_Toc52807296" w:history="1">
        <w:r w:rsidR="00C92C16" w:rsidRPr="00C92389">
          <w:rPr>
            <w:rStyle w:val="Hyperlink"/>
            <w:rFonts w:ascii="Bookman Old Style" w:hAnsi="Bookman Old Style"/>
            <w:noProof/>
          </w:rPr>
          <w:t>SECTION VIII</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 STANDARD FORMS</w:t>
        </w:r>
        <w:r w:rsidR="00C92C16">
          <w:rPr>
            <w:noProof/>
            <w:webHidden/>
          </w:rPr>
          <w:tab/>
        </w:r>
        <w:r w:rsidR="00C92C16">
          <w:rPr>
            <w:noProof/>
            <w:webHidden/>
          </w:rPr>
          <w:fldChar w:fldCharType="begin"/>
        </w:r>
        <w:r w:rsidR="00C92C16">
          <w:rPr>
            <w:noProof/>
            <w:webHidden/>
          </w:rPr>
          <w:instrText xml:space="preserve"> PAGEREF _Toc52807296 \h </w:instrText>
        </w:r>
        <w:r w:rsidR="00C92C16">
          <w:rPr>
            <w:noProof/>
            <w:webHidden/>
          </w:rPr>
        </w:r>
        <w:r w:rsidR="00C92C16">
          <w:rPr>
            <w:noProof/>
            <w:webHidden/>
          </w:rPr>
          <w:fldChar w:fldCharType="separate"/>
        </w:r>
        <w:r w:rsidR="00C92C16">
          <w:rPr>
            <w:noProof/>
            <w:webHidden/>
          </w:rPr>
          <w:t>40</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297" w:history="1">
        <w:r w:rsidR="00C92C16" w:rsidRPr="00C92389">
          <w:rPr>
            <w:rStyle w:val="Hyperlink"/>
            <w:rFonts w:ascii="Bookman Old Style" w:hAnsi="Bookman Old Style"/>
            <w:noProof/>
          </w:rPr>
          <w:t>FORM OF TENDER</w:t>
        </w:r>
        <w:r w:rsidR="00C92C16">
          <w:rPr>
            <w:noProof/>
            <w:webHidden/>
          </w:rPr>
          <w:tab/>
        </w:r>
        <w:r w:rsidR="00C92C16">
          <w:rPr>
            <w:noProof/>
            <w:webHidden/>
          </w:rPr>
          <w:fldChar w:fldCharType="begin"/>
        </w:r>
        <w:r w:rsidR="00C92C16">
          <w:rPr>
            <w:noProof/>
            <w:webHidden/>
          </w:rPr>
          <w:instrText xml:space="preserve"> PAGEREF _Toc52807297 \h </w:instrText>
        </w:r>
        <w:r w:rsidR="00C92C16">
          <w:rPr>
            <w:noProof/>
            <w:webHidden/>
          </w:rPr>
        </w:r>
        <w:r w:rsidR="00C92C16">
          <w:rPr>
            <w:noProof/>
            <w:webHidden/>
          </w:rPr>
          <w:fldChar w:fldCharType="separate"/>
        </w:r>
        <w:r w:rsidR="00C92C16">
          <w:rPr>
            <w:noProof/>
            <w:webHidden/>
          </w:rPr>
          <w:t>41</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98" w:history="1">
        <w:r w:rsidR="00C92C16" w:rsidRPr="00C92389">
          <w:rPr>
            <w:rStyle w:val="Hyperlink"/>
            <w:rFonts w:ascii="Bookman Old Style" w:hAnsi="Bookman Old Style"/>
            <w:noProof/>
          </w:rPr>
          <w:t>8.2</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CONFIDENTIAL BUSINESS QUESTIONNAIRE FORM</w:t>
        </w:r>
        <w:r w:rsidR="00C92C16">
          <w:rPr>
            <w:noProof/>
            <w:webHidden/>
          </w:rPr>
          <w:tab/>
        </w:r>
        <w:r w:rsidR="00C92C16">
          <w:rPr>
            <w:noProof/>
            <w:webHidden/>
          </w:rPr>
          <w:fldChar w:fldCharType="begin"/>
        </w:r>
        <w:r w:rsidR="00C92C16">
          <w:rPr>
            <w:noProof/>
            <w:webHidden/>
          </w:rPr>
          <w:instrText xml:space="preserve"> PAGEREF _Toc52807298 \h </w:instrText>
        </w:r>
        <w:r w:rsidR="00C92C16">
          <w:rPr>
            <w:noProof/>
            <w:webHidden/>
          </w:rPr>
        </w:r>
        <w:r w:rsidR="00C92C16">
          <w:rPr>
            <w:noProof/>
            <w:webHidden/>
          </w:rPr>
          <w:fldChar w:fldCharType="separate"/>
        </w:r>
        <w:r w:rsidR="00C92C16">
          <w:rPr>
            <w:noProof/>
            <w:webHidden/>
          </w:rPr>
          <w:t>42</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299" w:history="1">
        <w:r w:rsidR="00C92C16" w:rsidRPr="00C92389">
          <w:rPr>
            <w:rStyle w:val="Hyperlink"/>
            <w:rFonts w:ascii="Bookman Old Style" w:hAnsi="Bookman Old Style"/>
            <w:noProof/>
          </w:rPr>
          <w:t>8.3</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Tender-Security Form</w:t>
        </w:r>
        <w:r w:rsidR="00C92C16">
          <w:rPr>
            <w:noProof/>
            <w:webHidden/>
          </w:rPr>
          <w:tab/>
        </w:r>
        <w:r w:rsidR="00C92C16">
          <w:rPr>
            <w:noProof/>
            <w:webHidden/>
          </w:rPr>
          <w:fldChar w:fldCharType="begin"/>
        </w:r>
        <w:r w:rsidR="00C92C16">
          <w:rPr>
            <w:noProof/>
            <w:webHidden/>
          </w:rPr>
          <w:instrText xml:space="preserve"> PAGEREF _Toc52807299 \h </w:instrText>
        </w:r>
        <w:r w:rsidR="00C92C16">
          <w:rPr>
            <w:noProof/>
            <w:webHidden/>
          </w:rPr>
        </w:r>
        <w:r w:rsidR="00C92C16">
          <w:rPr>
            <w:noProof/>
            <w:webHidden/>
          </w:rPr>
          <w:fldChar w:fldCharType="separate"/>
        </w:r>
        <w:r w:rsidR="00C92C16">
          <w:rPr>
            <w:noProof/>
            <w:webHidden/>
          </w:rPr>
          <w:t>44</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300" w:history="1">
        <w:r w:rsidR="00C92C16" w:rsidRPr="00C92389">
          <w:rPr>
            <w:rStyle w:val="Hyperlink"/>
            <w:rFonts w:ascii="Bookman Old Style" w:hAnsi="Bookman Old Style"/>
            <w:noProof/>
          </w:rPr>
          <w:t>Tender-Securing Declaration Form</w:t>
        </w:r>
        <w:r w:rsidR="00C92C16">
          <w:rPr>
            <w:noProof/>
            <w:webHidden/>
          </w:rPr>
          <w:tab/>
        </w:r>
        <w:r w:rsidR="00C92C16">
          <w:rPr>
            <w:noProof/>
            <w:webHidden/>
          </w:rPr>
          <w:fldChar w:fldCharType="begin"/>
        </w:r>
        <w:r w:rsidR="00C92C16">
          <w:rPr>
            <w:noProof/>
            <w:webHidden/>
          </w:rPr>
          <w:instrText xml:space="preserve"> PAGEREF _Toc52807300 \h </w:instrText>
        </w:r>
        <w:r w:rsidR="00C92C16">
          <w:rPr>
            <w:noProof/>
            <w:webHidden/>
          </w:rPr>
        </w:r>
        <w:r w:rsidR="00C92C16">
          <w:rPr>
            <w:noProof/>
            <w:webHidden/>
          </w:rPr>
          <w:fldChar w:fldCharType="separate"/>
        </w:r>
        <w:r w:rsidR="00C92C16">
          <w:rPr>
            <w:noProof/>
            <w:webHidden/>
          </w:rPr>
          <w:t>45</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301" w:history="1">
        <w:r w:rsidR="00C92C16" w:rsidRPr="00C92389">
          <w:rPr>
            <w:rStyle w:val="Hyperlink"/>
            <w:rFonts w:ascii="Bookman Old Style" w:hAnsi="Bookman Old Style"/>
            <w:noProof/>
          </w:rPr>
          <w:t>8.5</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PERFORMANCE SECURITY FORM</w:t>
        </w:r>
        <w:r w:rsidR="00C92C16">
          <w:rPr>
            <w:noProof/>
            <w:webHidden/>
          </w:rPr>
          <w:tab/>
        </w:r>
        <w:r w:rsidR="00C92C16">
          <w:rPr>
            <w:noProof/>
            <w:webHidden/>
          </w:rPr>
          <w:fldChar w:fldCharType="begin"/>
        </w:r>
        <w:r w:rsidR="00C92C16">
          <w:rPr>
            <w:noProof/>
            <w:webHidden/>
          </w:rPr>
          <w:instrText xml:space="preserve"> PAGEREF _Toc52807301 \h </w:instrText>
        </w:r>
        <w:r w:rsidR="00C92C16">
          <w:rPr>
            <w:noProof/>
            <w:webHidden/>
          </w:rPr>
        </w:r>
        <w:r w:rsidR="00C92C16">
          <w:rPr>
            <w:noProof/>
            <w:webHidden/>
          </w:rPr>
          <w:fldChar w:fldCharType="separate"/>
        </w:r>
        <w:r w:rsidR="00C92C16">
          <w:rPr>
            <w:noProof/>
            <w:webHidden/>
          </w:rPr>
          <w:t>46</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302" w:history="1">
        <w:r w:rsidR="00C92C16" w:rsidRPr="00C92389">
          <w:rPr>
            <w:rStyle w:val="Hyperlink"/>
            <w:rFonts w:ascii="Bookman Old Style" w:hAnsi="Bookman Old Style"/>
            <w:noProof/>
          </w:rPr>
          <w:t>8.6</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BANK GUARANTEE FOR ADVANCE PAYMENT FORM</w:t>
        </w:r>
        <w:r w:rsidR="00C92C16">
          <w:rPr>
            <w:noProof/>
            <w:webHidden/>
          </w:rPr>
          <w:tab/>
        </w:r>
        <w:r w:rsidR="00C92C16">
          <w:rPr>
            <w:noProof/>
            <w:webHidden/>
          </w:rPr>
          <w:fldChar w:fldCharType="begin"/>
        </w:r>
        <w:r w:rsidR="00C92C16">
          <w:rPr>
            <w:noProof/>
            <w:webHidden/>
          </w:rPr>
          <w:instrText xml:space="preserve"> PAGEREF _Toc52807302 \h </w:instrText>
        </w:r>
        <w:r w:rsidR="00C92C16">
          <w:rPr>
            <w:noProof/>
            <w:webHidden/>
          </w:rPr>
        </w:r>
        <w:r w:rsidR="00C92C16">
          <w:rPr>
            <w:noProof/>
            <w:webHidden/>
          </w:rPr>
          <w:fldChar w:fldCharType="separate"/>
        </w:r>
        <w:r w:rsidR="00C92C16">
          <w:rPr>
            <w:noProof/>
            <w:webHidden/>
          </w:rPr>
          <w:t>47</w:t>
        </w:r>
        <w:r w:rsidR="00C92C16">
          <w:rPr>
            <w:noProof/>
            <w:webHidden/>
          </w:rPr>
          <w:fldChar w:fldCharType="end"/>
        </w:r>
      </w:hyperlink>
    </w:p>
    <w:p w:rsidR="00C92C16" w:rsidRDefault="00B823E0">
      <w:pPr>
        <w:pStyle w:val="TOC2"/>
        <w:tabs>
          <w:tab w:val="left" w:pos="880"/>
          <w:tab w:val="right" w:leader="dot" w:pos="9350"/>
        </w:tabs>
        <w:rPr>
          <w:rFonts w:asciiTheme="minorHAnsi" w:eastAsiaTheme="minorEastAsia" w:hAnsiTheme="minorHAnsi" w:cstheme="minorBidi"/>
          <w:noProof/>
          <w:sz w:val="22"/>
          <w:szCs w:val="22"/>
        </w:rPr>
      </w:pPr>
      <w:hyperlink w:anchor="_Toc52807303" w:history="1">
        <w:r w:rsidR="00C92C16" w:rsidRPr="00C92389">
          <w:rPr>
            <w:rStyle w:val="Hyperlink"/>
            <w:rFonts w:ascii="Bookman Old Style" w:hAnsi="Bookman Old Style"/>
            <w:noProof/>
          </w:rPr>
          <w:t>8.7</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MANUFACTURER’S AUTHORIZATION FORM</w:t>
        </w:r>
        <w:r w:rsidR="00C92C16">
          <w:rPr>
            <w:noProof/>
            <w:webHidden/>
          </w:rPr>
          <w:tab/>
        </w:r>
        <w:r w:rsidR="00C92C16">
          <w:rPr>
            <w:noProof/>
            <w:webHidden/>
          </w:rPr>
          <w:fldChar w:fldCharType="begin"/>
        </w:r>
        <w:r w:rsidR="00C92C16">
          <w:rPr>
            <w:noProof/>
            <w:webHidden/>
          </w:rPr>
          <w:instrText xml:space="preserve"> PAGEREF _Toc52807303 \h </w:instrText>
        </w:r>
        <w:r w:rsidR="00C92C16">
          <w:rPr>
            <w:noProof/>
            <w:webHidden/>
          </w:rPr>
        </w:r>
        <w:r w:rsidR="00C92C16">
          <w:rPr>
            <w:noProof/>
            <w:webHidden/>
          </w:rPr>
          <w:fldChar w:fldCharType="separate"/>
        </w:r>
        <w:r w:rsidR="00C92C16">
          <w:rPr>
            <w:noProof/>
            <w:webHidden/>
          </w:rPr>
          <w:t>48</w:t>
        </w:r>
        <w:r w:rsidR="00C92C16">
          <w:rPr>
            <w:noProof/>
            <w:webHidden/>
          </w:rPr>
          <w:fldChar w:fldCharType="end"/>
        </w:r>
      </w:hyperlink>
    </w:p>
    <w:p w:rsidR="00C92C16" w:rsidRDefault="00B823E0">
      <w:pPr>
        <w:pStyle w:val="TOC2"/>
        <w:tabs>
          <w:tab w:val="left" w:pos="1100"/>
          <w:tab w:val="right" w:leader="dot" w:pos="9350"/>
        </w:tabs>
        <w:rPr>
          <w:rFonts w:asciiTheme="minorHAnsi" w:eastAsiaTheme="minorEastAsia" w:hAnsiTheme="minorHAnsi" w:cstheme="minorBidi"/>
          <w:noProof/>
          <w:sz w:val="22"/>
          <w:szCs w:val="22"/>
        </w:rPr>
      </w:pPr>
      <w:hyperlink w:anchor="_Toc52807304" w:history="1">
        <w:r w:rsidR="00C92C16" w:rsidRPr="00C92389">
          <w:rPr>
            <w:rStyle w:val="Hyperlink"/>
            <w:rFonts w:ascii="Bookman Old Style" w:hAnsi="Bookman Old Style"/>
            <w:noProof/>
          </w:rPr>
          <w:t xml:space="preserve">8.8 </w:t>
        </w:r>
        <w:r w:rsidR="00C92C16">
          <w:rPr>
            <w:rFonts w:asciiTheme="minorHAnsi" w:eastAsiaTheme="minorEastAsia" w:hAnsiTheme="minorHAnsi" w:cstheme="minorBidi"/>
            <w:noProof/>
            <w:sz w:val="22"/>
            <w:szCs w:val="22"/>
          </w:rPr>
          <w:tab/>
        </w:r>
        <w:r w:rsidR="00C92C16" w:rsidRPr="00C92389">
          <w:rPr>
            <w:rStyle w:val="Hyperlink"/>
            <w:rFonts w:ascii="Bookman Old Style" w:hAnsi="Bookman Old Style"/>
            <w:noProof/>
          </w:rPr>
          <w:t>LETTER OF NOTIFICATION OF AWARD</w:t>
        </w:r>
        <w:r w:rsidR="00C92C16">
          <w:rPr>
            <w:noProof/>
            <w:webHidden/>
          </w:rPr>
          <w:tab/>
        </w:r>
        <w:r w:rsidR="00C92C16">
          <w:rPr>
            <w:noProof/>
            <w:webHidden/>
          </w:rPr>
          <w:fldChar w:fldCharType="begin"/>
        </w:r>
        <w:r w:rsidR="00C92C16">
          <w:rPr>
            <w:noProof/>
            <w:webHidden/>
          </w:rPr>
          <w:instrText xml:space="preserve"> PAGEREF _Toc52807304 \h </w:instrText>
        </w:r>
        <w:r w:rsidR="00C92C16">
          <w:rPr>
            <w:noProof/>
            <w:webHidden/>
          </w:rPr>
        </w:r>
        <w:r w:rsidR="00C92C16">
          <w:rPr>
            <w:noProof/>
            <w:webHidden/>
          </w:rPr>
          <w:fldChar w:fldCharType="separate"/>
        </w:r>
        <w:r w:rsidR="00C92C16">
          <w:rPr>
            <w:noProof/>
            <w:webHidden/>
          </w:rPr>
          <w:t>49</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305" w:history="1">
        <w:r w:rsidR="00C92C16" w:rsidRPr="00C92389">
          <w:rPr>
            <w:rStyle w:val="Hyperlink"/>
            <w:rFonts w:ascii="Bookman Old Style" w:hAnsi="Bookman Old Style"/>
            <w:noProof/>
          </w:rPr>
          <w:t>8.9 FORM RB 1</w:t>
        </w:r>
        <w:r w:rsidR="00C92C16">
          <w:rPr>
            <w:noProof/>
            <w:webHidden/>
          </w:rPr>
          <w:tab/>
        </w:r>
        <w:r w:rsidR="00C92C16">
          <w:rPr>
            <w:noProof/>
            <w:webHidden/>
          </w:rPr>
          <w:fldChar w:fldCharType="begin"/>
        </w:r>
        <w:r w:rsidR="00C92C16">
          <w:rPr>
            <w:noProof/>
            <w:webHidden/>
          </w:rPr>
          <w:instrText xml:space="preserve"> PAGEREF _Toc52807305 \h </w:instrText>
        </w:r>
        <w:r w:rsidR="00C92C16">
          <w:rPr>
            <w:noProof/>
            <w:webHidden/>
          </w:rPr>
        </w:r>
        <w:r w:rsidR="00C92C16">
          <w:rPr>
            <w:noProof/>
            <w:webHidden/>
          </w:rPr>
          <w:fldChar w:fldCharType="separate"/>
        </w:r>
        <w:r w:rsidR="00C92C16">
          <w:rPr>
            <w:noProof/>
            <w:webHidden/>
          </w:rPr>
          <w:t>50</w:t>
        </w:r>
        <w:r w:rsidR="00C92C16">
          <w:rPr>
            <w:noProof/>
            <w:webHidden/>
          </w:rPr>
          <w:fldChar w:fldCharType="end"/>
        </w:r>
      </w:hyperlink>
    </w:p>
    <w:p w:rsidR="00C92C16" w:rsidRDefault="00B823E0">
      <w:pPr>
        <w:pStyle w:val="TOC2"/>
        <w:tabs>
          <w:tab w:val="right" w:leader="dot" w:pos="9350"/>
        </w:tabs>
        <w:rPr>
          <w:rFonts w:asciiTheme="minorHAnsi" w:eastAsiaTheme="minorEastAsia" w:hAnsiTheme="minorHAnsi" w:cstheme="minorBidi"/>
          <w:noProof/>
          <w:sz w:val="22"/>
          <w:szCs w:val="22"/>
        </w:rPr>
      </w:pPr>
      <w:hyperlink w:anchor="_Toc52807306" w:history="1">
        <w:r w:rsidR="00C92C16" w:rsidRPr="00C92389">
          <w:rPr>
            <w:rStyle w:val="Hyperlink"/>
            <w:rFonts w:ascii="Bookman Old Style" w:hAnsi="Bookman Old Style"/>
            <w:noProof/>
          </w:rPr>
          <w:t>SELF-DECLARATION FORM</w:t>
        </w:r>
        <w:r w:rsidR="00C92C16">
          <w:rPr>
            <w:noProof/>
            <w:webHidden/>
          </w:rPr>
          <w:tab/>
        </w:r>
        <w:r w:rsidR="00C92C16">
          <w:rPr>
            <w:noProof/>
            <w:webHidden/>
          </w:rPr>
          <w:fldChar w:fldCharType="begin"/>
        </w:r>
        <w:r w:rsidR="00C92C16">
          <w:rPr>
            <w:noProof/>
            <w:webHidden/>
          </w:rPr>
          <w:instrText xml:space="preserve"> PAGEREF _Toc52807306 \h </w:instrText>
        </w:r>
        <w:r w:rsidR="00C92C16">
          <w:rPr>
            <w:noProof/>
            <w:webHidden/>
          </w:rPr>
        </w:r>
        <w:r w:rsidR="00C92C16">
          <w:rPr>
            <w:noProof/>
            <w:webHidden/>
          </w:rPr>
          <w:fldChar w:fldCharType="separate"/>
        </w:r>
        <w:r w:rsidR="00C92C16">
          <w:rPr>
            <w:noProof/>
            <w:webHidden/>
          </w:rPr>
          <w:t>51</w:t>
        </w:r>
        <w:r w:rsidR="00C92C16">
          <w:rPr>
            <w:noProof/>
            <w:webHidden/>
          </w:rPr>
          <w:fldChar w:fldCharType="end"/>
        </w:r>
      </w:hyperlink>
    </w:p>
    <w:p w:rsidR="00E76F21" w:rsidRPr="00BA763A" w:rsidRDefault="00E76F21" w:rsidP="00E76F21">
      <w:pPr>
        <w:rPr>
          <w:rFonts w:ascii="Bookman Old Style" w:hAnsi="Bookman Old Style"/>
        </w:rPr>
      </w:pPr>
      <w:r w:rsidRPr="00BA763A">
        <w:rPr>
          <w:rFonts w:ascii="Bookman Old Style" w:hAnsi="Bookman Old Style"/>
          <w:b/>
          <w:bCs/>
          <w:noProof/>
        </w:rPr>
        <w:fldChar w:fldCharType="end"/>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BA763A" w:rsidTr="00B40F83">
        <w:trPr>
          <w:trHeight w:val="323"/>
        </w:trPr>
        <w:tc>
          <w:tcPr>
            <w:tcW w:w="1908" w:type="dxa"/>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r w:rsidRPr="00BA763A">
              <w:rPr>
                <w:rFonts w:ascii="Bookman Old Style" w:hAnsi="Bookman Old Style"/>
                <w:sz w:val="24"/>
              </w:rPr>
              <w:lastRenderedPageBreak/>
              <w:br w:type="page"/>
            </w:r>
            <w:bookmarkStart w:id="2" w:name="_Toc399136128"/>
            <w:bookmarkStart w:id="3" w:name="_Toc399136198"/>
            <w:bookmarkStart w:id="4" w:name="_Toc399136268"/>
            <w:bookmarkStart w:id="5" w:name="_Toc52807221"/>
            <w:bookmarkEnd w:id="2"/>
            <w:bookmarkEnd w:id="3"/>
            <w:bookmarkEnd w:id="4"/>
            <w:r w:rsidRPr="00BA763A">
              <w:rPr>
                <w:rFonts w:ascii="Bookman Old Style" w:hAnsi="Bookman Old Style"/>
                <w:sz w:val="24"/>
              </w:rPr>
              <w:t>SECTION I</w:t>
            </w:r>
            <w:bookmarkEnd w:id="5"/>
          </w:p>
        </w:tc>
        <w:tc>
          <w:tcPr>
            <w:tcW w:w="7560" w:type="dxa"/>
            <w:gridSpan w:val="2"/>
            <w:tcBorders>
              <w:top w:val="nil"/>
              <w:left w:val="nil"/>
              <w:bottom w:val="nil"/>
              <w:right w:val="nil"/>
            </w:tcBorders>
            <w:shd w:val="clear" w:color="auto" w:fill="auto"/>
          </w:tcPr>
          <w:p w:rsidR="00E76F21" w:rsidRPr="00BA763A" w:rsidRDefault="00E76F21" w:rsidP="00B40F83">
            <w:pPr>
              <w:pStyle w:val="Heading1"/>
              <w:rPr>
                <w:rFonts w:ascii="Bookman Old Style" w:hAnsi="Bookman Old Style"/>
                <w:sz w:val="24"/>
              </w:rPr>
            </w:pPr>
            <w:bookmarkStart w:id="6" w:name="_Toc52807222"/>
            <w:r w:rsidRPr="00BA763A">
              <w:rPr>
                <w:rFonts w:ascii="Bookman Old Style" w:hAnsi="Bookman Old Style"/>
                <w:sz w:val="24"/>
              </w:rPr>
              <w:t>INVITATION TO TENDER</w:t>
            </w:r>
            <w:bookmarkEnd w:id="6"/>
          </w:p>
        </w:tc>
      </w:tr>
      <w:tr w:rsidR="00E76F21" w:rsidRPr="00BA763A" w:rsidTr="00B40F83">
        <w:trPr>
          <w:trHeight w:val="350"/>
        </w:trPr>
        <w:tc>
          <w:tcPr>
            <w:tcW w:w="9468" w:type="dxa"/>
            <w:gridSpan w:val="3"/>
            <w:tcBorders>
              <w:top w:val="nil"/>
              <w:left w:val="nil"/>
              <w:bottom w:val="nil"/>
              <w:right w:val="nil"/>
            </w:tcBorders>
            <w:shd w:val="clear" w:color="auto" w:fill="auto"/>
          </w:tcPr>
          <w:p w:rsidR="00E76F21" w:rsidRPr="00BA763A" w:rsidRDefault="00E76F21" w:rsidP="00B40F83">
            <w:pPr>
              <w:jc w:val="center"/>
              <w:rPr>
                <w:rFonts w:ascii="Bookman Old Style" w:hAnsi="Bookman Old Style"/>
                <w:b/>
                <w:color w:val="002060"/>
              </w:rPr>
            </w:pPr>
          </w:p>
          <w:p w:rsidR="00E76F21" w:rsidRPr="00BA763A" w:rsidRDefault="00E76F21" w:rsidP="00B40F83">
            <w:pPr>
              <w:jc w:val="center"/>
              <w:rPr>
                <w:rFonts w:ascii="Bookman Old Style" w:hAnsi="Bookman Old Style"/>
                <w:b/>
                <w:color w:val="002060"/>
              </w:rPr>
            </w:pPr>
            <w:r w:rsidRPr="00BA763A">
              <w:rPr>
                <w:rFonts w:ascii="Bookman Old Style" w:hAnsi="Bookman Old Style"/>
                <w:b/>
                <w:color w:val="002060"/>
              </w:rPr>
              <w:t>ETHICS AND ANTI-CORRUPTION COMMISSION</w:t>
            </w:r>
          </w:p>
          <w:p w:rsidR="00E76F21" w:rsidRPr="00BA763A" w:rsidRDefault="00E76F21" w:rsidP="00B40F83">
            <w:pPr>
              <w:tabs>
                <w:tab w:val="left" w:pos="360"/>
              </w:tabs>
              <w:jc w:val="both"/>
              <w:rPr>
                <w:rFonts w:ascii="Bookman Old Style" w:hAnsi="Bookman Old Style"/>
              </w:rPr>
            </w:pPr>
          </w:p>
        </w:tc>
      </w:tr>
      <w:tr w:rsidR="00E76F21" w:rsidRPr="00BA763A" w:rsidTr="00B40F83">
        <w:trPr>
          <w:trHeight w:val="1069"/>
        </w:trPr>
        <w:tc>
          <w:tcPr>
            <w:tcW w:w="5058" w:type="dxa"/>
            <w:gridSpan w:val="2"/>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P.O Box 61130-00200,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Nairobi, Kenya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 xml:space="preserve">Tel: 2717318/310722 </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fax  254 (020) 2719757</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INTEGRITY CENTRE</w:t>
            </w:r>
          </w:p>
          <w:p w:rsidR="00E76F21" w:rsidRPr="00BA763A" w:rsidRDefault="00E76F21" w:rsidP="00B40F83">
            <w:pPr>
              <w:tabs>
                <w:tab w:val="left" w:pos="360"/>
              </w:tabs>
              <w:jc w:val="both"/>
              <w:rPr>
                <w:rFonts w:ascii="Bookman Old Style" w:hAnsi="Bookman Old Style"/>
                <w:b/>
                <w:bCs/>
              </w:rPr>
            </w:pPr>
            <w:r w:rsidRPr="00BA763A">
              <w:rPr>
                <w:rFonts w:ascii="Bookman Old Style" w:hAnsi="Bookman Old Style"/>
                <w:b/>
                <w:bCs/>
              </w:rPr>
              <w:t>Valley Rd/jakaya kikwete Rd Junction</w:t>
            </w:r>
          </w:p>
          <w:p w:rsidR="00E76F21" w:rsidRPr="00BA763A" w:rsidRDefault="00E76F21" w:rsidP="00B40F83">
            <w:pPr>
              <w:tabs>
                <w:tab w:val="left" w:pos="360"/>
              </w:tabs>
              <w:jc w:val="both"/>
              <w:rPr>
                <w:rFonts w:ascii="Bookman Old Style" w:hAnsi="Bookman Old Style"/>
                <w:b/>
                <w:bCs/>
              </w:rPr>
            </w:pPr>
          </w:p>
        </w:tc>
      </w:tr>
    </w:tbl>
    <w:p w:rsidR="00E76F21" w:rsidRPr="00BA763A" w:rsidRDefault="00E76F21" w:rsidP="00E76F21">
      <w:pPr>
        <w:tabs>
          <w:tab w:val="left" w:pos="360"/>
        </w:tabs>
        <w:jc w:val="both"/>
        <w:rPr>
          <w:rFonts w:ascii="Bookman Old Style" w:hAnsi="Bookman Old Style"/>
          <w:b/>
          <w:bCs/>
        </w:rPr>
      </w:pPr>
    </w:p>
    <w:p w:rsidR="00E76F21" w:rsidRPr="00BA763A" w:rsidRDefault="00E76F21" w:rsidP="00E76F21">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B8759A">
        <w:rPr>
          <w:rFonts w:ascii="Bookman Old Style" w:hAnsi="Bookman Old Style"/>
          <w:b/>
          <w:bCs/>
          <w:color w:val="000000"/>
        </w:rPr>
        <w:t xml:space="preserve"> </w:t>
      </w:r>
      <w:r w:rsidR="00D44443">
        <w:rPr>
          <w:rFonts w:ascii="Bookman Old Style" w:hAnsi="Bookman Old Style"/>
          <w:b/>
          <w:bCs/>
          <w:color w:val="000000"/>
        </w:rPr>
        <w:t>28</w:t>
      </w:r>
      <w:r w:rsidR="00F2328F" w:rsidRPr="00065080">
        <w:rPr>
          <w:rFonts w:ascii="Bookman Old Style" w:hAnsi="Bookman Old Style"/>
          <w:b/>
          <w:bCs/>
          <w:color w:val="000000"/>
          <w:vertAlign w:val="superscript"/>
        </w:rPr>
        <w:t>th</w:t>
      </w:r>
      <w:r w:rsidR="00F2328F">
        <w:rPr>
          <w:rFonts w:ascii="Bookman Old Style" w:hAnsi="Bookman Old Style"/>
          <w:b/>
          <w:bCs/>
          <w:color w:val="000000"/>
        </w:rPr>
        <w:t xml:space="preserve"> </w:t>
      </w:r>
      <w:r w:rsidR="00D44443">
        <w:rPr>
          <w:rFonts w:ascii="Bookman Old Style" w:hAnsi="Bookman Old Style"/>
          <w:b/>
          <w:bCs/>
          <w:color w:val="000000"/>
        </w:rPr>
        <w:t>February</w:t>
      </w:r>
      <w:r w:rsidR="00B8759A">
        <w:rPr>
          <w:rFonts w:ascii="Bookman Old Style" w:hAnsi="Bookman Old Style"/>
          <w:b/>
          <w:bCs/>
          <w:color w:val="000000"/>
        </w:rPr>
        <w:t xml:space="preserve"> 20</w:t>
      </w:r>
      <w:r w:rsidR="00D44443">
        <w:rPr>
          <w:rFonts w:ascii="Bookman Old Style" w:hAnsi="Bookman Old Style"/>
          <w:b/>
          <w:bCs/>
          <w:color w:val="000000"/>
        </w:rPr>
        <w:t>20</w:t>
      </w:r>
    </w:p>
    <w:p w:rsidR="00E76F21" w:rsidRPr="00BA763A" w:rsidRDefault="00E76F21" w:rsidP="00E76F2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BA763A" w:rsidTr="00B40F83">
        <w:tc>
          <w:tcPr>
            <w:tcW w:w="1008" w:type="dxa"/>
            <w:shd w:val="clear" w:color="auto" w:fill="auto"/>
          </w:tcPr>
          <w:p w:rsidR="00E76F21" w:rsidRPr="00BA763A" w:rsidRDefault="00E76F21" w:rsidP="00B40F83">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rsidR="00E76F21" w:rsidRPr="00BA763A" w:rsidRDefault="00E76F21" w:rsidP="00496D90">
            <w:pPr>
              <w:rPr>
                <w:rFonts w:ascii="Bookman Old Style" w:hAnsi="Bookman Old Style"/>
                <w:b/>
              </w:rPr>
            </w:pPr>
            <w:r w:rsidRPr="00BA763A">
              <w:rPr>
                <w:rFonts w:ascii="Bookman Old Style" w:hAnsi="Bookman Old Style"/>
                <w:b/>
                <w:bCs/>
                <w:spacing w:val="1"/>
              </w:rPr>
              <w:t>TENDER NO. EAC</w:t>
            </w:r>
            <w:r w:rsidR="00496D90">
              <w:rPr>
                <w:rFonts w:ascii="Bookman Old Style" w:hAnsi="Bookman Old Style"/>
                <w:b/>
                <w:bCs/>
                <w:spacing w:val="1"/>
              </w:rPr>
              <w:t>C/09/2020-2021</w:t>
            </w:r>
            <w:r w:rsidRPr="00BA763A">
              <w:rPr>
                <w:rFonts w:ascii="Bookman Old Style" w:hAnsi="Bookman Old Style"/>
                <w:b/>
                <w:bCs/>
                <w:spacing w:val="2"/>
              </w:rPr>
              <w:t xml:space="preserve"> </w:t>
            </w:r>
            <w:r w:rsidR="00F40923" w:rsidRPr="00BA763A">
              <w:rPr>
                <w:rFonts w:ascii="Bookman Old Style" w:hAnsi="Bookman Old Style"/>
                <w:b/>
                <w:bCs/>
                <w:spacing w:val="2"/>
              </w:rPr>
              <w:t xml:space="preserve">MAINTENANCE AND SERVICING OF </w:t>
            </w:r>
            <w:r w:rsidR="00496D90">
              <w:rPr>
                <w:rFonts w:ascii="Bookman Old Style" w:hAnsi="Bookman Old Style"/>
                <w:b/>
                <w:bCs/>
                <w:spacing w:val="2"/>
              </w:rPr>
              <w:t xml:space="preserve">PRINTERS &amp; PHOTOCOPIERS AND LEASING OF PRINTERS AND PHOTOCOPIERS </w:t>
            </w:r>
          </w:p>
        </w:tc>
      </w:tr>
    </w:tbl>
    <w:p w:rsidR="00E76F21" w:rsidRPr="00BA763A" w:rsidRDefault="00E76F21" w:rsidP="00E76F21">
      <w:pPr>
        <w:jc w:val="both"/>
        <w:rPr>
          <w:rFonts w:ascii="Bookman Old Style" w:hAnsi="Bookman Old Style"/>
          <w:sz w:val="10"/>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Ethics and Anti-Corruption Commission (EACC) </w:t>
      </w:r>
      <w:r w:rsidR="00F31ED8" w:rsidRPr="00BA763A">
        <w:rPr>
          <w:rFonts w:ascii="Bookman Old Style" w:hAnsi="Bookman Old Style"/>
        </w:rPr>
        <w:t>invite</w:t>
      </w:r>
      <w:r w:rsidR="00F31ED8">
        <w:rPr>
          <w:rFonts w:ascii="Bookman Old Style" w:hAnsi="Bookman Old Style"/>
        </w:rPr>
        <w:t>s</w:t>
      </w:r>
      <w:r w:rsidRPr="00BA763A">
        <w:rPr>
          <w:rFonts w:ascii="Bookman Old Style" w:hAnsi="Bookman Old Style"/>
        </w:rPr>
        <w:t xml:space="preserve"> bids from eligible candidates for </w:t>
      </w:r>
      <w:r w:rsidR="003F291A">
        <w:rPr>
          <w:rFonts w:ascii="Bookman Old Style" w:hAnsi="Bookman Old Style"/>
        </w:rPr>
        <w:t xml:space="preserve">maintenance and </w:t>
      </w:r>
      <w:r w:rsidR="00496D90">
        <w:rPr>
          <w:rFonts w:ascii="Bookman Old Style" w:hAnsi="Bookman Old Style"/>
        </w:rPr>
        <w:t xml:space="preserve">Leasing </w:t>
      </w:r>
      <w:r w:rsidR="003F291A">
        <w:rPr>
          <w:rFonts w:ascii="Bookman Old Style" w:hAnsi="Bookman Old Style"/>
        </w:rPr>
        <w:t xml:space="preserve">of </w:t>
      </w:r>
      <w:r w:rsidR="00496D90">
        <w:rPr>
          <w:rFonts w:ascii="Bookman Old Style" w:hAnsi="Bookman Old Style"/>
        </w:rPr>
        <w:t>Printers and Photocopiers.</w:t>
      </w:r>
    </w:p>
    <w:p w:rsidR="00E76F21" w:rsidRPr="00BA763A" w:rsidRDefault="00E76F21" w:rsidP="00E76F21">
      <w:pPr>
        <w:jc w:val="both"/>
        <w:rPr>
          <w:rFonts w:ascii="Bookman Old Style" w:hAnsi="Bookman Old Style"/>
        </w:rPr>
      </w:pPr>
    </w:p>
    <w:p w:rsidR="00E76F21" w:rsidRPr="00BA763A" w:rsidRDefault="00E76F21" w:rsidP="00E76F21">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rsidR="00E76F21" w:rsidRPr="00BA763A" w:rsidRDefault="00E76F21" w:rsidP="00E76F21">
      <w:pPr>
        <w:jc w:val="both"/>
        <w:rPr>
          <w:rFonts w:ascii="Bookman Old Style" w:hAnsi="Bookman Old Style"/>
          <w:i/>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sidR="0025408C">
        <w:rPr>
          <w:rFonts w:ascii="Bookman Old Style" w:hAnsi="Bookman Old Style"/>
          <w:b/>
          <w:i/>
        </w:rPr>
        <w:t>,</w:t>
      </w:r>
      <w:r w:rsidRPr="00BA763A">
        <w:rPr>
          <w:rFonts w:ascii="Bookman Old Style" w:hAnsi="Bookman Old Style"/>
        </w:rPr>
        <w:t xml:space="preserve"> </w:t>
      </w:r>
      <w:r w:rsidR="0025408C">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w:t>
      </w:r>
    </w:p>
    <w:p w:rsidR="00E76F21" w:rsidRPr="00BA763A" w:rsidRDefault="00E76F21" w:rsidP="00E76F21">
      <w:pPr>
        <w:jc w:val="both"/>
        <w:rPr>
          <w:rFonts w:ascii="Bookman Old Style" w:hAnsi="Bookman Old Style"/>
        </w:rPr>
      </w:pPr>
      <w:r w:rsidRPr="00BA763A">
        <w:rPr>
          <w:rFonts w:ascii="Bookman Old Style" w:hAnsi="Bookman Old Style"/>
        </w:rPr>
        <w:t>Completed tender documents are to be submitted through IFMIS so as to reach:</w:t>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1440" w:firstLine="720"/>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8759A" w:rsidRDefault="00E76F21" w:rsidP="00E76F21">
      <w:pPr>
        <w:jc w:val="both"/>
        <w:rPr>
          <w:rFonts w:ascii="Bookman Old Style" w:hAnsi="Bookman Old Style"/>
          <w:b/>
          <w:color w:val="FF0000"/>
        </w:rPr>
      </w:pPr>
      <w:r w:rsidRPr="00BA763A">
        <w:rPr>
          <w:rFonts w:ascii="Bookman Old Style" w:hAnsi="Bookman Old Style"/>
        </w:rPr>
        <w:t>So as to be received on or before</w:t>
      </w:r>
      <w:r w:rsidR="00B8759A">
        <w:rPr>
          <w:rFonts w:ascii="Bookman Old Style" w:hAnsi="Bookman Old Style"/>
        </w:rPr>
        <w:t xml:space="preserve"> </w:t>
      </w:r>
      <w:r w:rsidR="00630F92">
        <w:rPr>
          <w:rFonts w:ascii="Bookman Old Style" w:hAnsi="Bookman Old Style"/>
          <w:color w:val="FF0000"/>
        </w:rPr>
        <w:t>21</w:t>
      </w:r>
      <w:r w:rsidR="00630F92" w:rsidRPr="00630F92">
        <w:rPr>
          <w:rFonts w:ascii="Bookman Old Style" w:hAnsi="Bookman Old Style"/>
          <w:color w:val="FF0000"/>
          <w:vertAlign w:val="superscript"/>
        </w:rPr>
        <w:t>st</w:t>
      </w:r>
      <w:r w:rsidR="00630F92">
        <w:rPr>
          <w:rFonts w:ascii="Bookman Old Style" w:hAnsi="Bookman Old Style"/>
          <w:color w:val="FF0000"/>
        </w:rPr>
        <w:t xml:space="preserve"> October</w:t>
      </w:r>
      <w:r w:rsidR="00B8759A" w:rsidRPr="00B8759A">
        <w:rPr>
          <w:rFonts w:ascii="Bookman Old Style" w:hAnsi="Bookman Old Style"/>
          <w:color w:val="FF0000"/>
        </w:rPr>
        <w:t xml:space="preserve"> 20</w:t>
      </w:r>
      <w:r w:rsidR="00D44443">
        <w:rPr>
          <w:rFonts w:ascii="Bookman Old Style" w:hAnsi="Bookman Old Style"/>
          <w:color w:val="FF0000"/>
        </w:rPr>
        <w:t>20</w:t>
      </w:r>
      <w:r w:rsidR="00ED188E" w:rsidRPr="00B8759A">
        <w:rPr>
          <w:rFonts w:ascii="Bookman Old Style" w:hAnsi="Bookman Old Style"/>
          <w:b/>
          <w:color w:val="FF0000"/>
        </w:rPr>
        <w:t xml:space="preserve"> </w:t>
      </w:r>
      <w:r w:rsidRPr="00B8759A">
        <w:rPr>
          <w:rFonts w:ascii="Bookman Old Style" w:hAnsi="Bookman Old Style"/>
          <w:b/>
          <w:color w:val="FF0000"/>
        </w:rPr>
        <w:t xml:space="preserve">at </w:t>
      </w:r>
      <w:r w:rsidR="00F2328F">
        <w:rPr>
          <w:rFonts w:ascii="Bookman Old Style" w:hAnsi="Bookman Old Style"/>
          <w:b/>
          <w:color w:val="FF0000"/>
        </w:rPr>
        <w:t>10</w:t>
      </w:r>
      <w:r w:rsidRPr="00B8759A">
        <w:rPr>
          <w:rFonts w:ascii="Bookman Old Style" w:hAnsi="Bookman Old Style"/>
          <w:b/>
          <w:color w:val="FF0000"/>
        </w:rPr>
        <w:t>.00 A.M</w:t>
      </w:r>
    </w:p>
    <w:p w:rsidR="00E76F21" w:rsidRPr="00B8759A" w:rsidRDefault="00E76F21" w:rsidP="00E76F21">
      <w:pPr>
        <w:widowControl w:val="0"/>
        <w:autoSpaceDE w:val="0"/>
        <w:autoSpaceDN w:val="0"/>
        <w:adjustRightInd w:val="0"/>
        <w:ind w:right="435"/>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Tenders must be accompanied by a Tender-Security of</w:t>
      </w:r>
      <w:r w:rsidR="003F291A">
        <w:rPr>
          <w:rFonts w:ascii="Bookman Old Style" w:hAnsi="Bookman Old Style"/>
        </w:rPr>
        <w:t xml:space="preserve"> </w:t>
      </w:r>
      <w:r w:rsidR="00496D90">
        <w:rPr>
          <w:rFonts w:ascii="Bookman Old Style" w:hAnsi="Bookman Old Style"/>
        </w:rPr>
        <w:t xml:space="preserve">90,000 </w:t>
      </w:r>
      <w:r w:rsidR="00D557FA">
        <w:rPr>
          <w:rFonts w:ascii="Bookman Old Style" w:hAnsi="Bookman Old Style"/>
        </w:rPr>
        <w:t xml:space="preserve">from a reputable bank </w:t>
      </w:r>
      <w:r w:rsidR="00496D90">
        <w:rPr>
          <w:rFonts w:ascii="Bookman Old Style" w:hAnsi="Bookman Old Style"/>
        </w:rPr>
        <w:t>Servicing</w:t>
      </w:r>
      <w:r w:rsidR="003F291A">
        <w:rPr>
          <w:rFonts w:ascii="Bookman Old Style" w:hAnsi="Bookman Old Style"/>
        </w:rPr>
        <w:t xml:space="preserve"> </w:t>
      </w:r>
      <w:r w:rsidRPr="00BA763A">
        <w:rPr>
          <w:rFonts w:ascii="Bookman Old Style" w:hAnsi="Bookman Old Style"/>
        </w:rPr>
        <w:t>valid for 150 days from date of tender closure. The system will automatically lock out at the time and date of tender closing indicated in the IFMIS portal.</w:t>
      </w:r>
    </w:p>
    <w:p w:rsidR="00E76F21" w:rsidRPr="00BA763A" w:rsidRDefault="00E76F21" w:rsidP="00E76F21">
      <w:pPr>
        <w:jc w:val="both"/>
        <w:rPr>
          <w:rFonts w:ascii="Bookman Old Style" w:hAnsi="Bookman Old Style"/>
          <w:b/>
        </w:rPr>
      </w:pPr>
    </w:p>
    <w:p w:rsidR="00E76F21" w:rsidRPr="00BA763A" w:rsidRDefault="00E76F21" w:rsidP="00E76F21">
      <w:pPr>
        <w:jc w:val="both"/>
        <w:rPr>
          <w:rFonts w:ascii="Bookman Old Style" w:hAnsi="Bookman Old Style"/>
          <w:b/>
        </w:rPr>
      </w:pPr>
      <w:r w:rsidRPr="00BA763A">
        <w:rPr>
          <w:rFonts w:ascii="Bookman Old Style" w:hAnsi="Bookman Old Style"/>
          <w:b/>
        </w:rPr>
        <w:t>THE SECRETARY/CEO,</w:t>
      </w:r>
    </w:p>
    <w:p w:rsidR="00E76F21" w:rsidRPr="00BA763A" w:rsidRDefault="00E76F21" w:rsidP="00E76F21">
      <w:pPr>
        <w:rPr>
          <w:rFonts w:ascii="Bookman Old Style" w:hAnsi="Bookman Old Style"/>
          <w:b/>
          <w:u w:val="single"/>
        </w:rPr>
        <w:sectPr w:rsidR="00E76F21" w:rsidRPr="00BA763A" w:rsidSect="00B40F83">
          <w:pgSz w:w="12240" w:h="15840"/>
          <w:pgMar w:top="1440" w:right="1440" w:bottom="1170" w:left="1440" w:header="720" w:footer="720" w:gutter="0"/>
          <w:pgNumType w:fmt="numberInDash" w:start="1"/>
          <w:cols w:space="720"/>
          <w:docGrid w:linePitch="360"/>
        </w:sectPr>
      </w:pPr>
      <w:r w:rsidRPr="00BA763A">
        <w:rPr>
          <w:rFonts w:ascii="Bookman Old Style" w:hAnsi="Bookman Old Style"/>
          <w:b/>
          <w:spacing w:val="-3"/>
          <w:u w:val="single"/>
          <w:lang w:val="en-GB"/>
        </w:rPr>
        <w:t xml:space="preserve">ETHICS AND ANTI-CORRUPTION COMMISSION  </w:t>
      </w:r>
      <w:r w:rsidRPr="00BA763A">
        <w:rPr>
          <w:rFonts w:ascii="Bookman Old Style" w:hAnsi="Bookman Old Style"/>
          <w:u w:val="single"/>
        </w:rPr>
        <w:t xml:space="preserve">      </w:t>
      </w:r>
    </w:p>
    <w:p w:rsidR="00E76F21" w:rsidRPr="00BA763A" w:rsidRDefault="00E76F21" w:rsidP="00E76F21">
      <w:pPr>
        <w:pStyle w:val="Heading1"/>
        <w:rPr>
          <w:rFonts w:ascii="Bookman Old Style" w:hAnsi="Bookman Old Style"/>
          <w:sz w:val="24"/>
        </w:rPr>
      </w:pPr>
      <w:bookmarkStart w:id="7" w:name="_Toc52807223"/>
      <w:r w:rsidRPr="00BA763A">
        <w:rPr>
          <w:rFonts w:ascii="Bookman Old Style" w:hAnsi="Bookman Old Style"/>
          <w:sz w:val="24"/>
        </w:rPr>
        <w:lastRenderedPageBreak/>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7"/>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8" w:name="_Toc52807224"/>
      <w:r w:rsidRPr="00BA763A">
        <w:rPr>
          <w:rFonts w:ascii="Bookman Old Style" w:hAnsi="Bookman Old Style"/>
          <w:sz w:val="24"/>
        </w:rPr>
        <w:t>2.1</w:t>
      </w:r>
      <w:r w:rsidRPr="00BA763A">
        <w:rPr>
          <w:rFonts w:ascii="Bookman Old Style" w:hAnsi="Bookman Old Style"/>
          <w:sz w:val="24"/>
        </w:rPr>
        <w:tab/>
        <w:t>Eligible Tenderers</w:t>
      </w:r>
      <w:bookmarkEnd w:id="8"/>
    </w:p>
    <w:p w:rsidR="00E76F21" w:rsidRPr="00BA763A" w:rsidRDefault="00E76F21" w:rsidP="00E76F21">
      <w:pPr>
        <w:jc w:val="both"/>
        <w:rPr>
          <w:rFonts w:ascii="Bookman Old Style" w:hAnsi="Bookman Old Style"/>
          <w:b/>
          <w:bCs/>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9" w:name="_Toc52807225"/>
      <w:r w:rsidRPr="00BA763A">
        <w:rPr>
          <w:rFonts w:ascii="Bookman Old Style" w:hAnsi="Bookman Old Style"/>
          <w:sz w:val="24"/>
        </w:rPr>
        <w:t>2.2</w:t>
      </w:r>
      <w:r w:rsidRPr="00BA763A">
        <w:rPr>
          <w:rFonts w:ascii="Bookman Old Style" w:hAnsi="Bookman Old Style"/>
          <w:sz w:val="24"/>
        </w:rPr>
        <w:tab/>
        <w:t>Eligible Goods</w:t>
      </w:r>
      <w:bookmarkEnd w:id="9"/>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0" w:name="_Toc52807226"/>
      <w:r w:rsidRPr="00BA763A">
        <w:rPr>
          <w:rFonts w:ascii="Bookman Old Style" w:hAnsi="Bookman Old Style"/>
          <w:sz w:val="24"/>
        </w:rPr>
        <w:t>2.3</w:t>
      </w:r>
      <w:r w:rsidRPr="00BA763A">
        <w:rPr>
          <w:rFonts w:ascii="Bookman Old Style" w:hAnsi="Bookman Old Style"/>
          <w:sz w:val="24"/>
        </w:rPr>
        <w:tab/>
        <w:t>Cost of Tendering</w:t>
      </w:r>
      <w:bookmarkEnd w:id="10"/>
    </w:p>
    <w:p w:rsidR="00E76F21" w:rsidRPr="00BA763A" w:rsidRDefault="00E76F21" w:rsidP="00E76F21">
      <w:pPr>
        <w:jc w:val="both"/>
        <w:rPr>
          <w:rFonts w:ascii="Bookman Old Style" w:hAnsi="Bookman Old Style"/>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 xml:space="preserve">The price to be charged for the tender document shall not exceed </w:t>
      </w:r>
      <w:r w:rsidR="0025408C">
        <w:rPr>
          <w:rFonts w:ascii="Bookman Old Style" w:hAnsi="Bookman Old Style"/>
          <w:sz w:val="24"/>
        </w:rPr>
        <w:t>Kes</w:t>
      </w:r>
      <w:r w:rsidRPr="00BA763A">
        <w:rPr>
          <w:rFonts w:ascii="Bookman Old Style" w:hAnsi="Bookman Old Style"/>
          <w:sz w:val="24"/>
        </w:rPr>
        <w:t>s.1,000/=</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lastRenderedPageBreak/>
        <w:t>All firms found capable of performing the contract satisfactorily in accordance with the set prequalification criteria shall be prequalified.</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1" w:name="_Toc52807227"/>
      <w:r w:rsidRPr="00BA763A">
        <w:rPr>
          <w:rFonts w:ascii="Bookman Old Style" w:hAnsi="Bookman Old Style"/>
          <w:sz w:val="24"/>
        </w:rPr>
        <w:t>2.4.</w:t>
      </w:r>
      <w:r w:rsidRPr="00BA763A">
        <w:rPr>
          <w:rFonts w:ascii="Bookman Old Style" w:hAnsi="Bookman Old Style"/>
          <w:sz w:val="24"/>
        </w:rPr>
        <w:tab/>
        <w:t>The Tender Document</w:t>
      </w:r>
      <w:bookmarkEnd w:id="11"/>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Invitation to Tender</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General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Special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Schedule of requirements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Technical Specifications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Form and Price Schedules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Contract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Performance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Bank Guarantee for Advance Payment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Manufacturer’s Authorization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12" w:name="_Toc52807228"/>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12"/>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0"/>
        </w:numPr>
        <w:jc w:val="both"/>
        <w:rPr>
          <w:rFonts w:ascii="Bookman Old Style" w:hAnsi="Bookman Old Style"/>
        </w:rPr>
      </w:pPr>
      <w:r w:rsidRPr="00BA763A">
        <w:rPr>
          <w:rFonts w:ascii="Bookman Old Style" w:hAnsi="Bookman Old Style"/>
        </w:rPr>
        <w:t>The procuring entity shall reply to any clarifications sought by the tenderer within 3 days of receiving the request to enable the tenderer to make timely submission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3" w:name="_Toc52807229"/>
      <w:r w:rsidRPr="00BA763A">
        <w:rPr>
          <w:rFonts w:ascii="Bookman Old Style" w:hAnsi="Bookman Old Style"/>
          <w:sz w:val="24"/>
        </w:rPr>
        <w:t>2.6</w:t>
      </w:r>
      <w:r w:rsidRPr="00BA763A">
        <w:rPr>
          <w:rFonts w:ascii="Bookman Old Style" w:hAnsi="Bookman Old Style"/>
          <w:sz w:val="24"/>
        </w:rPr>
        <w:tab/>
        <w:t>Amendment of Documents</w:t>
      </w:r>
      <w:bookmarkEnd w:id="13"/>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4" w:name="_Toc52807230"/>
      <w:r w:rsidRPr="00BA763A">
        <w:rPr>
          <w:rFonts w:ascii="Bookman Old Style" w:hAnsi="Bookman Old Style"/>
          <w:sz w:val="24"/>
        </w:rPr>
        <w:t>2.7</w:t>
      </w:r>
      <w:r w:rsidRPr="00BA763A">
        <w:rPr>
          <w:rFonts w:ascii="Bookman Old Style" w:hAnsi="Bookman Old Style"/>
          <w:sz w:val="24"/>
        </w:rPr>
        <w:tab/>
        <w:t>Language of Tender</w:t>
      </w:r>
      <w:bookmarkEnd w:id="14"/>
    </w:p>
    <w:p w:rsidR="00E76F21" w:rsidRPr="00BA763A" w:rsidRDefault="00E76F21" w:rsidP="00E76F21">
      <w:pPr>
        <w:jc w:val="both"/>
        <w:rPr>
          <w:rFonts w:ascii="Bookman Old Style" w:hAnsi="Bookman Old Style"/>
        </w:rPr>
      </w:pPr>
    </w:p>
    <w:p w:rsidR="00E76F21" w:rsidRPr="00BA763A" w:rsidRDefault="00E76F21" w:rsidP="00E76F21">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5" w:name="_Toc52807231"/>
      <w:r w:rsidRPr="00BA763A">
        <w:rPr>
          <w:rFonts w:ascii="Bookman Old Style" w:hAnsi="Bookman Old Style"/>
          <w:sz w:val="24"/>
        </w:rPr>
        <w:t>2.8</w:t>
      </w:r>
      <w:r w:rsidRPr="00BA763A">
        <w:rPr>
          <w:rFonts w:ascii="Bookman Old Style" w:hAnsi="Bookman Old Style"/>
          <w:sz w:val="24"/>
        </w:rPr>
        <w:tab/>
        <w:t>Documents Comprising of Tender</w:t>
      </w:r>
      <w:bookmarkEnd w:id="15"/>
    </w:p>
    <w:p w:rsidR="00E76F21" w:rsidRPr="00BA763A" w:rsidRDefault="00E76F21" w:rsidP="00E76F21">
      <w:pPr>
        <w:jc w:val="both"/>
        <w:rPr>
          <w:rFonts w:ascii="Bookman Old Style" w:hAnsi="Bookman Old Style"/>
        </w:rPr>
      </w:pPr>
    </w:p>
    <w:p w:rsidR="00E76F21" w:rsidRPr="00BA763A" w:rsidRDefault="00E76F21" w:rsidP="00E76F21">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tender security furnished in accordance with paragraph 2.14</w:t>
      </w:r>
    </w:p>
    <w:p w:rsidR="00E76F21" w:rsidRPr="00BA763A" w:rsidRDefault="00E76F21" w:rsidP="00E76F21">
      <w:pPr>
        <w:ind w:left="720"/>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6" w:name="_Toc52807232"/>
      <w:r w:rsidRPr="00BA763A">
        <w:rPr>
          <w:rFonts w:ascii="Bookman Old Style" w:hAnsi="Bookman Old Style"/>
          <w:sz w:val="24"/>
        </w:rPr>
        <w:t>2.9</w:t>
      </w:r>
      <w:r w:rsidRPr="00BA763A">
        <w:rPr>
          <w:rFonts w:ascii="Bookman Old Style" w:hAnsi="Bookman Old Style"/>
          <w:sz w:val="24"/>
        </w:rPr>
        <w:tab/>
        <w:t>Tender Forms</w:t>
      </w:r>
      <w:bookmarkEnd w:id="16"/>
    </w:p>
    <w:p w:rsidR="00E76F21" w:rsidRPr="00BA763A" w:rsidRDefault="00E76F21" w:rsidP="00E76F21">
      <w:pPr>
        <w:jc w:val="both"/>
        <w:rPr>
          <w:rFonts w:ascii="Bookman Old Style" w:hAnsi="Bookman Old Style"/>
        </w:rPr>
      </w:pPr>
    </w:p>
    <w:p w:rsidR="00E76F21" w:rsidRPr="00BA763A" w:rsidRDefault="00E76F21" w:rsidP="00E76F21">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7" w:name="_Toc52807233"/>
      <w:r w:rsidRPr="00BA763A">
        <w:rPr>
          <w:rFonts w:ascii="Bookman Old Style" w:hAnsi="Bookman Old Style"/>
          <w:sz w:val="24"/>
        </w:rPr>
        <w:t>2.10</w:t>
      </w:r>
      <w:r w:rsidRPr="00BA763A">
        <w:rPr>
          <w:rFonts w:ascii="Bookman Old Style" w:hAnsi="Bookman Old Style"/>
          <w:sz w:val="24"/>
        </w:rPr>
        <w:tab/>
        <w:t>Tender Prices</w:t>
      </w:r>
      <w:bookmarkEnd w:id="17"/>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8" w:name="_Toc52807234"/>
      <w:r w:rsidRPr="00BA763A">
        <w:rPr>
          <w:rFonts w:ascii="Bookman Old Style" w:hAnsi="Bookman Old Style"/>
          <w:sz w:val="24"/>
        </w:rPr>
        <w:t>2.11</w:t>
      </w:r>
      <w:r w:rsidRPr="00BA763A">
        <w:rPr>
          <w:rFonts w:ascii="Bookman Old Style" w:hAnsi="Bookman Old Style"/>
          <w:sz w:val="24"/>
        </w:rPr>
        <w:tab/>
        <w:t>Tender Currencies</w:t>
      </w:r>
      <w:bookmarkEnd w:id="18"/>
    </w:p>
    <w:p w:rsidR="00E76F21" w:rsidRPr="00BA763A" w:rsidRDefault="00E76F21" w:rsidP="00E76F21">
      <w:pPr>
        <w:jc w:val="both"/>
        <w:rPr>
          <w:rFonts w:ascii="Bookman Old Style" w:hAnsi="Bookman Old Style"/>
        </w:rPr>
      </w:pPr>
    </w:p>
    <w:p w:rsidR="00E76F21" w:rsidRPr="00BA763A" w:rsidRDefault="00E76F21" w:rsidP="00E76F21">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19" w:name="_Toc52807235"/>
      <w:r w:rsidRPr="00BA763A">
        <w:rPr>
          <w:rFonts w:ascii="Bookman Old Style" w:hAnsi="Bookman Old Style"/>
          <w:sz w:val="24"/>
        </w:rPr>
        <w:t>2.12</w:t>
      </w:r>
      <w:r w:rsidRPr="00BA763A">
        <w:rPr>
          <w:rFonts w:ascii="Bookman Old Style" w:hAnsi="Bookman Old Style"/>
          <w:sz w:val="24"/>
        </w:rPr>
        <w:tab/>
        <w:t>Tenderers Eligibility and Qualifications</w:t>
      </w:r>
      <w:bookmarkEnd w:id="19"/>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2.12.3The documentary evidence of the tenderers qualifications to perform the contract if its tender is accepted shall be established to the Procuring entity’s satisfaction;</w:t>
      </w:r>
    </w:p>
    <w:p w:rsidR="00E76F21" w:rsidRPr="00BA763A" w:rsidRDefault="00E76F21" w:rsidP="00E76F21">
      <w:pPr>
        <w:pStyle w:val="BodyTextIndent"/>
        <w:rPr>
          <w:rFonts w:ascii="Bookman Old Style" w:hAnsi="Bookman Old Style"/>
          <w:sz w:val="24"/>
        </w:rPr>
      </w:pP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 xml:space="preserve">that, in the case of a tenderer not doing business within Kenya, the tenderer is or will be (if awarded the contract) </w:t>
      </w:r>
      <w:r w:rsidRPr="00BA763A">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0" w:name="_Toc52807236"/>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20"/>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conformity of  the goods to the tender documents may be in the form of literature, drawings, and data, and shall consist of:</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1" w:name="_Toc52807237"/>
      <w:r w:rsidRPr="00BA763A">
        <w:rPr>
          <w:rFonts w:ascii="Bookman Old Style" w:hAnsi="Bookman Old Style"/>
          <w:sz w:val="24"/>
        </w:rPr>
        <w:t>2.14</w:t>
      </w:r>
      <w:r w:rsidRPr="00BA763A">
        <w:rPr>
          <w:rFonts w:ascii="Bookman Old Style" w:hAnsi="Bookman Old Style"/>
          <w:sz w:val="24"/>
        </w:rPr>
        <w:tab/>
        <w:t>Tender Security</w:t>
      </w:r>
      <w:bookmarkEnd w:id="21"/>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lastRenderedPageBreak/>
        <w:t>The tenderer shall furnish, as part of its tender, a tender security for the amount specified in the Appendix to Invitation to Tenderers.</w:t>
      </w:r>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rsidR="00E76F21" w:rsidRPr="00BA763A" w:rsidRDefault="00E76F21" w:rsidP="00E76F21">
      <w:pPr>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thirty (30) days beyond the validity of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may be forfeited:</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rsidR="00E76F21" w:rsidRPr="00BA763A" w:rsidRDefault="00E76F21" w:rsidP="00E76F21">
      <w:pPr>
        <w:ind w:left="1440"/>
        <w:jc w:val="both"/>
        <w:rPr>
          <w:rFonts w:ascii="Bookman Old Style" w:hAnsi="Bookman Old Style"/>
        </w:rPr>
      </w:pPr>
      <w:r w:rsidRPr="00BA763A">
        <w:rPr>
          <w:rFonts w:ascii="Bookman Old Style" w:hAnsi="Bookman Old Style"/>
        </w:rPr>
        <w:t>Or</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2" w:name="_Toc52807238"/>
      <w:r w:rsidRPr="00BA763A">
        <w:rPr>
          <w:rFonts w:ascii="Bookman Old Style" w:hAnsi="Bookman Old Style"/>
          <w:sz w:val="24"/>
        </w:rPr>
        <w:t>2.15</w:t>
      </w:r>
      <w:r w:rsidRPr="00BA763A">
        <w:rPr>
          <w:rFonts w:ascii="Bookman Old Style" w:hAnsi="Bookman Old Style"/>
          <w:sz w:val="24"/>
        </w:rPr>
        <w:tab/>
        <w:t>Validity of Tenders</w:t>
      </w:r>
      <w:bookmarkEnd w:id="22"/>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 xml:space="preserve">Tenders shall remain valid for 120 days or as specified in the Invitation to tender after the date of tender opening prescribed by the Procuring entity, pursuant to paragraph 2.18.  A tender valid for </w:t>
      </w:r>
      <w:r w:rsidRPr="00BA763A">
        <w:rPr>
          <w:rFonts w:ascii="Bookman Old Style" w:hAnsi="Bookman Old Style"/>
        </w:rPr>
        <w:lastRenderedPageBreak/>
        <w:t>a shorter period shall be rejected by the Procuring entity as non-responsive.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3" w:name="_Toc52807239"/>
      <w:r w:rsidRPr="00BA763A">
        <w:rPr>
          <w:rFonts w:ascii="Bookman Old Style" w:hAnsi="Bookman Old Style"/>
          <w:sz w:val="24"/>
        </w:rPr>
        <w:t>2.16</w:t>
      </w:r>
      <w:r w:rsidRPr="00BA763A">
        <w:rPr>
          <w:rFonts w:ascii="Bookman Old Style" w:hAnsi="Bookman Old Style"/>
          <w:sz w:val="24"/>
        </w:rPr>
        <w:tab/>
        <w:t>Format and Signing of Tender</w:t>
      </w:r>
      <w:bookmarkEnd w:id="23"/>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4" w:name="_Toc52807240"/>
      <w:r w:rsidRPr="00BA763A">
        <w:rPr>
          <w:rFonts w:ascii="Bookman Old Style" w:hAnsi="Bookman Old Style"/>
          <w:sz w:val="24"/>
        </w:rPr>
        <w:t>2.17</w:t>
      </w:r>
      <w:r w:rsidRPr="00BA763A">
        <w:rPr>
          <w:rFonts w:ascii="Bookman Old Style" w:hAnsi="Bookman Old Style"/>
          <w:sz w:val="24"/>
        </w:rPr>
        <w:tab/>
        <w:t>Sealing and Marking of Tenders</w:t>
      </w:r>
      <w:bookmarkEnd w:id="24"/>
    </w:p>
    <w:p w:rsidR="00E76F21" w:rsidRPr="00BA763A" w:rsidRDefault="00E76F21" w:rsidP="00E76F21">
      <w:pPr>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and outer envelopes shall:</w:t>
      </w:r>
    </w:p>
    <w:p w:rsidR="00E76F21" w:rsidRPr="00BA763A" w:rsidRDefault="00E76F21" w:rsidP="00E76F21">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rsidR="00E76F21" w:rsidRPr="00BA763A" w:rsidRDefault="00E76F21" w:rsidP="00E76F21">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sidR="00630F92">
        <w:rPr>
          <w:rFonts w:ascii="Bookman Old Style" w:hAnsi="Bookman Old Style"/>
          <w:b/>
          <w:color w:val="FF0000"/>
        </w:rPr>
        <w:t xml:space="preserve"> 21</w:t>
      </w:r>
      <w:r w:rsidR="00630F92" w:rsidRPr="00630F92">
        <w:rPr>
          <w:rFonts w:ascii="Bookman Old Style" w:hAnsi="Bookman Old Style"/>
          <w:b/>
          <w:color w:val="FF0000"/>
          <w:vertAlign w:val="superscript"/>
        </w:rPr>
        <w:t>st</w:t>
      </w:r>
      <w:r w:rsidR="00B8759A">
        <w:rPr>
          <w:rFonts w:ascii="Bookman Old Style" w:hAnsi="Bookman Old Style"/>
          <w:b/>
          <w:color w:val="FF0000"/>
        </w:rPr>
        <w:t xml:space="preserve"> </w:t>
      </w:r>
      <w:r w:rsidR="00496D90">
        <w:rPr>
          <w:rFonts w:ascii="Bookman Old Style" w:hAnsi="Bookman Old Style"/>
          <w:b/>
          <w:color w:val="FF0000"/>
        </w:rPr>
        <w:t>October</w:t>
      </w:r>
      <w:r w:rsidR="00D44443">
        <w:rPr>
          <w:rFonts w:ascii="Bookman Old Style" w:hAnsi="Bookman Old Style"/>
          <w:b/>
          <w:color w:val="FF0000"/>
        </w:rPr>
        <w:t xml:space="preserve"> 2020</w:t>
      </w:r>
      <w:r w:rsidR="00B8759A">
        <w:rPr>
          <w:rFonts w:ascii="Bookman Old Style" w:hAnsi="Bookman Old Style"/>
          <w:b/>
          <w:color w:val="FF0000"/>
        </w:rPr>
        <w:t xml:space="preserve">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.00 A.M</w:t>
      </w: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lastRenderedPageBreak/>
        <w:t>The inner envelopes shall also indicate the name and address of the tenderer to enable the tender to be returned unopened in case it is declared “late”.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5" w:name="_Toc52807241"/>
      <w:r w:rsidRPr="00BA763A">
        <w:rPr>
          <w:rFonts w:ascii="Bookman Old Style" w:hAnsi="Bookman Old Style"/>
          <w:sz w:val="24"/>
        </w:rPr>
        <w:t>2.18</w:t>
      </w:r>
      <w:r w:rsidRPr="00BA763A">
        <w:rPr>
          <w:rFonts w:ascii="Bookman Old Style" w:hAnsi="Bookman Old Style"/>
          <w:sz w:val="24"/>
        </w:rPr>
        <w:tab/>
        <w:t>Deadline for Submission of Tenders</w:t>
      </w:r>
      <w:bookmarkEnd w:id="25"/>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8"/>
        </w:numPr>
        <w:jc w:val="both"/>
        <w:rPr>
          <w:rFonts w:ascii="Bookman Old Style" w:hAnsi="Bookman Old Style"/>
          <w:sz w:val="24"/>
        </w:rPr>
      </w:pPr>
      <w:r w:rsidRPr="00BA763A">
        <w:rPr>
          <w:rFonts w:ascii="Bookman Old Style" w:hAnsi="Bookman Old Style"/>
          <w:sz w:val="24"/>
        </w:rPr>
        <w:t>Tenders must be received by the Procuring entity at the address specified under</w:t>
      </w:r>
      <w:r w:rsidR="00496D90">
        <w:rPr>
          <w:rFonts w:ascii="Bookman Old Style" w:hAnsi="Bookman Old Style"/>
          <w:sz w:val="24"/>
        </w:rPr>
        <w:t xml:space="preserve"> paragraph 2.17.2 no later than </w:t>
      </w:r>
      <w:r w:rsidR="00496D90">
        <w:rPr>
          <w:rFonts w:ascii="Bookman Old Style" w:hAnsi="Bookman Old Style"/>
          <w:b/>
          <w:color w:val="FF0000"/>
          <w:sz w:val="24"/>
        </w:rPr>
        <w:t>2</w:t>
      </w:r>
      <w:r w:rsidR="00630F92">
        <w:rPr>
          <w:rFonts w:ascii="Bookman Old Style" w:hAnsi="Bookman Old Style"/>
          <w:b/>
          <w:color w:val="FF0000"/>
          <w:sz w:val="24"/>
        </w:rPr>
        <w:t>1</w:t>
      </w:r>
      <w:r w:rsidR="00630F92" w:rsidRPr="00630F92">
        <w:rPr>
          <w:rFonts w:ascii="Bookman Old Style" w:hAnsi="Bookman Old Style"/>
          <w:b/>
          <w:color w:val="FF0000"/>
          <w:sz w:val="24"/>
          <w:vertAlign w:val="superscript"/>
        </w:rPr>
        <w:t>st</w:t>
      </w:r>
      <w:r w:rsidR="00630F92">
        <w:rPr>
          <w:rFonts w:ascii="Bookman Old Style" w:hAnsi="Bookman Old Style"/>
          <w:b/>
          <w:color w:val="FF0000"/>
          <w:sz w:val="24"/>
        </w:rPr>
        <w:t xml:space="preserve"> </w:t>
      </w:r>
      <w:r w:rsidR="00D44443">
        <w:rPr>
          <w:rFonts w:ascii="Bookman Old Style" w:hAnsi="Bookman Old Style"/>
          <w:b/>
          <w:color w:val="FF0000"/>
          <w:sz w:val="24"/>
        </w:rPr>
        <w:t xml:space="preserve"> </w:t>
      </w:r>
      <w:r w:rsidR="00496D90">
        <w:rPr>
          <w:rFonts w:ascii="Bookman Old Style" w:hAnsi="Bookman Old Style"/>
          <w:b/>
          <w:color w:val="FF0000"/>
          <w:sz w:val="24"/>
        </w:rPr>
        <w:t>October</w:t>
      </w:r>
      <w:r w:rsidR="00D44443">
        <w:rPr>
          <w:rFonts w:ascii="Bookman Old Style" w:hAnsi="Bookman Old Style"/>
          <w:b/>
          <w:color w:val="FF0000"/>
          <w:sz w:val="24"/>
        </w:rPr>
        <w:t xml:space="preserve"> 2020</w:t>
      </w:r>
      <w:r w:rsidR="00B8759A">
        <w:rPr>
          <w:rFonts w:ascii="Bookman Old Style" w:hAnsi="Bookman Old Style"/>
          <w:b/>
          <w:color w:val="FF0000"/>
          <w:sz w:val="24"/>
        </w:rPr>
        <w:t xml:space="preserve"> </w:t>
      </w:r>
      <w:r w:rsidRPr="00BA763A">
        <w:rPr>
          <w:rFonts w:ascii="Bookman Old Style" w:hAnsi="Bookman Old Style"/>
          <w:b/>
          <w:color w:val="FF0000"/>
          <w:sz w:val="24"/>
        </w:rPr>
        <w:t>at 1</w:t>
      </w:r>
      <w:r w:rsidR="00B8759A">
        <w:rPr>
          <w:rFonts w:ascii="Bookman Old Style" w:hAnsi="Bookman Old Style"/>
          <w:b/>
          <w:color w:val="FF0000"/>
          <w:sz w:val="24"/>
        </w:rPr>
        <w:t>0</w:t>
      </w:r>
      <w:r w:rsidRPr="00BA763A">
        <w:rPr>
          <w:rFonts w:ascii="Bookman Old Style" w:hAnsi="Bookman Old Style"/>
          <w:b/>
          <w:color w:val="FF0000"/>
          <w:sz w:val="24"/>
        </w:rPr>
        <w:t>.00 A.M</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6" w:name="_Toc52807242"/>
      <w:r w:rsidRPr="00BA763A">
        <w:rPr>
          <w:rFonts w:ascii="Bookman Old Style" w:hAnsi="Bookman Old Style"/>
          <w:sz w:val="24"/>
        </w:rPr>
        <w:t>2.19</w:t>
      </w:r>
      <w:r w:rsidRPr="00BA763A">
        <w:rPr>
          <w:rFonts w:ascii="Bookman Old Style" w:hAnsi="Bookman Old Style"/>
          <w:sz w:val="24"/>
        </w:rPr>
        <w:tab/>
        <w:t>Modification and Withdrawal of Tenders</w:t>
      </w:r>
      <w:bookmarkEnd w:id="26"/>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7" w:name="_Toc52807243"/>
      <w:r w:rsidRPr="00BA763A">
        <w:rPr>
          <w:rFonts w:ascii="Bookman Old Style" w:hAnsi="Bookman Old Style"/>
          <w:sz w:val="24"/>
        </w:rPr>
        <w:t>2.20</w:t>
      </w:r>
      <w:r w:rsidRPr="00BA763A">
        <w:rPr>
          <w:rFonts w:ascii="Bookman Old Style" w:hAnsi="Bookman Old Style"/>
          <w:sz w:val="24"/>
        </w:rPr>
        <w:tab/>
        <w:t>Opening of Tenders</w:t>
      </w:r>
      <w:bookmarkEnd w:id="2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sidR="00630F92">
        <w:rPr>
          <w:rFonts w:ascii="Bookman Old Style" w:hAnsi="Bookman Old Style"/>
          <w:b/>
          <w:color w:val="FF0000"/>
        </w:rPr>
        <w:t>21</w:t>
      </w:r>
      <w:r w:rsidR="00630F92" w:rsidRPr="00630F92">
        <w:rPr>
          <w:rFonts w:ascii="Bookman Old Style" w:hAnsi="Bookman Old Style"/>
          <w:b/>
          <w:color w:val="FF0000"/>
          <w:vertAlign w:val="superscript"/>
        </w:rPr>
        <w:t>st</w:t>
      </w:r>
      <w:r w:rsidR="00B8759A">
        <w:rPr>
          <w:rFonts w:ascii="Bookman Old Style" w:hAnsi="Bookman Old Style"/>
          <w:b/>
          <w:color w:val="FF0000"/>
        </w:rPr>
        <w:t xml:space="preserve"> </w:t>
      </w:r>
      <w:r w:rsidR="00496D90">
        <w:rPr>
          <w:rFonts w:ascii="Bookman Old Style" w:hAnsi="Bookman Old Style"/>
          <w:b/>
          <w:color w:val="FF0000"/>
        </w:rPr>
        <w:t>October 2020</w:t>
      </w:r>
      <w:r w:rsidR="00D44443">
        <w:rPr>
          <w:rFonts w:ascii="Bookman Old Style" w:hAnsi="Bookman Old Style"/>
          <w:b/>
          <w:color w:val="FF0000"/>
        </w:rPr>
        <w:t xml:space="preserve"> </w:t>
      </w:r>
      <w:r w:rsidRPr="00BA763A">
        <w:rPr>
          <w:rFonts w:ascii="Bookman Old Style" w:hAnsi="Bookman Old Style"/>
          <w:b/>
          <w:color w:val="FF0000"/>
        </w:rPr>
        <w:t>at 1</w:t>
      </w:r>
      <w:r w:rsidR="00065080">
        <w:rPr>
          <w:rFonts w:ascii="Bookman Old Style" w:hAnsi="Bookman Old Style"/>
          <w:b/>
          <w:color w:val="FF0000"/>
        </w:rPr>
        <w:t>0</w:t>
      </w:r>
      <w:r w:rsidRPr="00BA763A">
        <w:rPr>
          <w:rFonts w:ascii="Bookman Old Style" w:hAnsi="Bookman Old Style"/>
          <w:b/>
          <w:color w:val="FF0000"/>
        </w:rPr>
        <w:t xml:space="preserve">.00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8" w:name="_Toc52807244"/>
      <w:r w:rsidRPr="00BA763A">
        <w:rPr>
          <w:rFonts w:ascii="Bookman Old Style" w:hAnsi="Bookman Old Style"/>
          <w:sz w:val="24"/>
        </w:rPr>
        <w:t>2.21</w:t>
      </w:r>
      <w:r w:rsidRPr="00BA763A">
        <w:rPr>
          <w:rFonts w:ascii="Bookman Old Style" w:hAnsi="Bookman Old Style"/>
          <w:sz w:val="24"/>
        </w:rPr>
        <w:tab/>
        <w:t>Clarification of Tenders</w:t>
      </w:r>
      <w:bookmarkEnd w:id="28"/>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9" w:name="_Toc52807245"/>
      <w:r w:rsidRPr="00BA763A">
        <w:rPr>
          <w:rFonts w:ascii="Bookman Old Style" w:hAnsi="Bookman Old Style"/>
          <w:sz w:val="24"/>
        </w:rPr>
        <w:t>2.22</w:t>
      </w:r>
      <w:r w:rsidRPr="00BA763A">
        <w:rPr>
          <w:rFonts w:ascii="Bookman Old Style" w:hAnsi="Bookman Old Style"/>
          <w:sz w:val="24"/>
        </w:rPr>
        <w:tab/>
        <w:t>Preliminary Examination</w:t>
      </w:r>
      <w:bookmarkEnd w:id="29"/>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0" w:name="_Toc52807246"/>
      <w:r w:rsidRPr="00BA763A">
        <w:rPr>
          <w:rFonts w:ascii="Bookman Old Style" w:hAnsi="Bookman Old Style"/>
          <w:sz w:val="24"/>
        </w:rPr>
        <w:t>2.23</w:t>
      </w:r>
      <w:r w:rsidRPr="00BA763A">
        <w:rPr>
          <w:rFonts w:ascii="Bookman Old Style" w:hAnsi="Bookman Old Style"/>
          <w:sz w:val="24"/>
        </w:rPr>
        <w:tab/>
        <w:t>Conversion to Single Currency</w:t>
      </w:r>
      <w:bookmarkEnd w:id="30"/>
    </w:p>
    <w:p w:rsidR="00E76F21" w:rsidRPr="00BA763A" w:rsidRDefault="00E76F21" w:rsidP="00E76F21">
      <w:pPr>
        <w:jc w:val="both"/>
        <w:rPr>
          <w:rFonts w:ascii="Bookman Old Style" w:hAnsi="Bookman Old Style"/>
          <w:b/>
          <w:bCs/>
        </w:rPr>
      </w:pPr>
    </w:p>
    <w:p w:rsidR="00E76F21" w:rsidRPr="00BA763A" w:rsidRDefault="00E76F21" w:rsidP="007B1261">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31" w:name="_Toc52807247"/>
      <w:r w:rsidRPr="00BA763A">
        <w:rPr>
          <w:rFonts w:ascii="Bookman Old Style" w:hAnsi="Bookman Old Style"/>
          <w:sz w:val="24"/>
        </w:rPr>
        <w:t>2.24</w:t>
      </w:r>
      <w:r w:rsidRPr="00BA763A">
        <w:rPr>
          <w:rFonts w:ascii="Bookman Old Style" w:hAnsi="Bookman Old Style"/>
          <w:sz w:val="24"/>
        </w:rPr>
        <w:tab/>
        <w:t>Evaluation and Comparison of Tenders</w:t>
      </w:r>
      <w:bookmarkEnd w:id="31"/>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tender evaluation committee shall evaluate the tender within 30 days of the validity period from the date of opening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32" w:name="_Toc52807248"/>
      <w:r w:rsidRPr="00BA763A">
        <w:rPr>
          <w:rFonts w:ascii="Bookman Old Style" w:hAnsi="Bookman Old Style"/>
          <w:sz w:val="24"/>
        </w:rPr>
        <w:lastRenderedPageBreak/>
        <w:t>2.25</w:t>
      </w:r>
      <w:r w:rsidRPr="00BA763A">
        <w:rPr>
          <w:rFonts w:ascii="Bookman Old Style" w:hAnsi="Bookman Old Style"/>
          <w:sz w:val="24"/>
        </w:rPr>
        <w:tab/>
        <w:t>Preference</w:t>
      </w:r>
      <w:bookmarkEnd w:id="32"/>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4"/>
        </w:numPr>
        <w:rPr>
          <w:rFonts w:ascii="Bookman Old Style" w:hAnsi="Bookman Old Style"/>
          <w:sz w:val="24"/>
        </w:rPr>
      </w:pPr>
      <w:bookmarkStart w:id="33" w:name="_Toc52807249"/>
      <w:r w:rsidRPr="00BA763A">
        <w:rPr>
          <w:rFonts w:ascii="Bookman Old Style" w:hAnsi="Bookman Old Style"/>
          <w:sz w:val="24"/>
        </w:rPr>
        <w:t>Contacting the Procuring entity</w:t>
      </w:r>
      <w:bookmarkEnd w:id="33"/>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2"/>
        </w:numPr>
        <w:rPr>
          <w:rFonts w:ascii="Bookman Old Style" w:hAnsi="Bookman Old Style"/>
          <w:sz w:val="24"/>
        </w:rPr>
      </w:pPr>
      <w:bookmarkStart w:id="34" w:name="_Toc52807250"/>
      <w:r w:rsidRPr="00BA763A">
        <w:rPr>
          <w:rFonts w:ascii="Bookman Old Style" w:hAnsi="Bookman Old Style"/>
          <w:sz w:val="24"/>
        </w:rPr>
        <w:t>Award of Contract</w:t>
      </w:r>
      <w:bookmarkEnd w:id="34"/>
    </w:p>
    <w:p w:rsidR="00E76F21" w:rsidRPr="00BA763A" w:rsidRDefault="00E76F21" w:rsidP="00E76F21">
      <w:pPr>
        <w:jc w:val="both"/>
        <w:rPr>
          <w:rFonts w:ascii="Bookman Old Style" w:hAnsi="Bookman Old Style"/>
          <w:b/>
          <w:bCs/>
        </w:rPr>
      </w:pPr>
    </w:p>
    <w:p w:rsidR="00E76F21" w:rsidRPr="00BA763A" w:rsidRDefault="00E76F21" w:rsidP="00E76F21">
      <w:pPr>
        <w:pStyle w:val="Heading3"/>
        <w:numPr>
          <w:ilvl w:val="2"/>
          <w:numId w:val="4"/>
        </w:numPr>
        <w:jc w:val="left"/>
        <w:rPr>
          <w:rFonts w:ascii="Bookman Old Style" w:hAnsi="Bookman Old Style"/>
          <w:sz w:val="24"/>
        </w:rPr>
      </w:pPr>
      <w:bookmarkStart w:id="35" w:name="_Toc52807251"/>
      <w:r w:rsidRPr="00BA763A">
        <w:rPr>
          <w:rFonts w:ascii="Bookman Old Style" w:hAnsi="Bookman Old Style"/>
          <w:sz w:val="24"/>
        </w:rPr>
        <w:t>Post-qualification</w:t>
      </w:r>
      <w:bookmarkEnd w:id="35"/>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6" w:name="_Toc52807252"/>
      <w:r w:rsidRPr="00BA763A">
        <w:rPr>
          <w:rFonts w:ascii="Bookman Old Style" w:hAnsi="Bookman Old Style"/>
          <w:sz w:val="24"/>
        </w:rPr>
        <w:t>(b)</w:t>
      </w:r>
      <w:r w:rsidRPr="00BA763A">
        <w:rPr>
          <w:rFonts w:ascii="Bookman Old Style" w:hAnsi="Bookman Old Style"/>
          <w:sz w:val="24"/>
        </w:rPr>
        <w:tab/>
        <w:t>Award Criteria</w:t>
      </w:r>
      <w:bookmarkEnd w:id="36"/>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7" w:name="_Toc52807253"/>
      <w:r w:rsidRPr="00BA763A">
        <w:rPr>
          <w:rFonts w:ascii="Bookman Old Style" w:hAnsi="Bookman Old Style"/>
          <w:sz w:val="24"/>
        </w:rPr>
        <w:t>(c)</w:t>
      </w:r>
      <w:r w:rsidRPr="00BA763A">
        <w:rPr>
          <w:rFonts w:ascii="Bookman Old Style" w:hAnsi="Bookman Old Style"/>
          <w:sz w:val="24"/>
        </w:rPr>
        <w:tab/>
        <w:t>Procuring entity’s Right to Vary quantities</w:t>
      </w:r>
      <w:bookmarkEnd w:id="37"/>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E76F21" w:rsidRPr="00BA763A" w:rsidRDefault="00E76F21" w:rsidP="00E76F21">
      <w:pPr>
        <w:jc w:val="both"/>
        <w:rPr>
          <w:rFonts w:ascii="Bookman Old Style" w:hAnsi="Bookman Old Style"/>
        </w:rPr>
      </w:pPr>
    </w:p>
    <w:p w:rsidR="00E76F21" w:rsidRPr="00BA763A" w:rsidRDefault="00E76F21" w:rsidP="00E76F21">
      <w:pPr>
        <w:pStyle w:val="Heading3"/>
        <w:rPr>
          <w:rFonts w:ascii="Bookman Old Style" w:hAnsi="Bookman Old Style"/>
          <w:sz w:val="24"/>
        </w:rPr>
      </w:pPr>
      <w:bookmarkStart w:id="38" w:name="_Toc52807254"/>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8"/>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9" w:name="_Toc52807255"/>
      <w:r w:rsidRPr="00BA763A">
        <w:rPr>
          <w:rFonts w:ascii="Bookman Old Style" w:hAnsi="Bookman Old Style"/>
          <w:sz w:val="24"/>
        </w:rPr>
        <w:t>2.28</w:t>
      </w:r>
      <w:r w:rsidRPr="00BA763A">
        <w:rPr>
          <w:rFonts w:ascii="Bookman Old Style" w:hAnsi="Bookman Old Style"/>
          <w:sz w:val="24"/>
        </w:rPr>
        <w:tab/>
        <w:t>Notification of Award</w:t>
      </w:r>
      <w:bookmarkEnd w:id="39"/>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 xml:space="preserve"> The  notification of award will constitute the formation of the Contract but will have to wait until the contract is finally signed by both parties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0" w:name="_Toc52807256"/>
      <w:r w:rsidRPr="00BA763A">
        <w:rPr>
          <w:rFonts w:ascii="Bookman Old Style" w:hAnsi="Bookman Old Style"/>
          <w:sz w:val="24"/>
        </w:rPr>
        <w:t>2.29</w:t>
      </w:r>
      <w:r w:rsidRPr="00BA763A">
        <w:rPr>
          <w:rFonts w:ascii="Bookman Old Style" w:hAnsi="Bookman Old Style"/>
          <w:sz w:val="24"/>
        </w:rPr>
        <w:tab/>
        <w:t>Signing of Contract</w:t>
      </w:r>
      <w:bookmarkEnd w:id="40"/>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7"/>
        </w:numPr>
        <w:jc w:val="both"/>
        <w:rPr>
          <w:rFonts w:ascii="Bookman Old Style" w:hAnsi="Bookman Old Style"/>
        </w:rPr>
      </w:pPr>
      <w:r w:rsidRPr="00BA763A">
        <w:rPr>
          <w:rFonts w:ascii="Bookman Old Style" w:hAnsi="Bookman Old Style"/>
        </w:rPr>
        <w:t>Within thirty (30) days of receipt of the Contract Form, the successful tenderer shall sign and date the contract and return it to the Procuring entity.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1" w:name="_Toc52807257"/>
      <w:r w:rsidRPr="00BA763A">
        <w:rPr>
          <w:rFonts w:ascii="Bookman Old Style" w:hAnsi="Bookman Old Style"/>
          <w:sz w:val="24"/>
        </w:rPr>
        <w:t>2.30</w:t>
      </w:r>
      <w:r w:rsidRPr="00BA763A">
        <w:rPr>
          <w:rFonts w:ascii="Bookman Old Style" w:hAnsi="Bookman Old Style"/>
          <w:sz w:val="24"/>
        </w:rPr>
        <w:tab/>
        <w:t>Performance Security</w:t>
      </w:r>
      <w:bookmarkEnd w:id="41"/>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8"/>
        </w:numPr>
        <w:jc w:val="both"/>
        <w:rPr>
          <w:rFonts w:ascii="Bookman Old Style" w:hAnsi="Bookman Old Style"/>
          <w:sz w:val="24"/>
        </w:rPr>
      </w:pPr>
      <w:r w:rsidRPr="00BA763A">
        <w:rPr>
          <w:rFonts w:ascii="Bookman Old Style" w:hAnsi="Bookman Old Style"/>
          <w:sz w:val="24"/>
        </w:rPr>
        <w:t xml:space="preserve">Within Thirty (30) days of the receipt of notification of award from the Procuring entity, the successful tenderer shall furnish the </w:t>
      </w:r>
      <w:r w:rsidRPr="00BA763A">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76F21" w:rsidRPr="00BA763A" w:rsidRDefault="00E76F21" w:rsidP="00E76F21">
      <w:pPr>
        <w:pStyle w:val="Heading2"/>
        <w:rPr>
          <w:rFonts w:ascii="Bookman Old Style" w:hAnsi="Bookman Old Style"/>
          <w:b w:val="0"/>
          <w:bCs w:val="0"/>
          <w:sz w:val="24"/>
        </w:rPr>
      </w:pPr>
    </w:p>
    <w:p w:rsidR="00E76F21" w:rsidRPr="00BA763A" w:rsidRDefault="00E76F21" w:rsidP="00E76F21">
      <w:pPr>
        <w:pStyle w:val="Heading2"/>
        <w:rPr>
          <w:rFonts w:ascii="Bookman Old Style" w:hAnsi="Bookman Old Style"/>
          <w:sz w:val="24"/>
        </w:rPr>
      </w:pPr>
      <w:bookmarkStart w:id="42" w:name="_Toc52807258"/>
      <w:r w:rsidRPr="00BA763A">
        <w:rPr>
          <w:rFonts w:ascii="Bookman Old Style" w:hAnsi="Bookman Old Style"/>
          <w:sz w:val="24"/>
        </w:rPr>
        <w:t>2.31 Corrupt or Fraudulent Practices</w:t>
      </w:r>
      <w:bookmarkEnd w:id="42"/>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76F21" w:rsidRPr="00BA763A" w:rsidRDefault="00E76F21" w:rsidP="00E76F21">
      <w:pPr>
        <w:pStyle w:val="BodyText"/>
        <w:ind w:left="720"/>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43" w:name="_Toc52807259"/>
      <w:r w:rsidRPr="00BA763A">
        <w:rPr>
          <w:rFonts w:ascii="Bookman Old Style" w:hAnsi="Bookman Old Style"/>
          <w:sz w:val="24"/>
        </w:rPr>
        <w:lastRenderedPageBreak/>
        <w:t>Appendix to Instructions to Tenderers</w:t>
      </w:r>
      <w:bookmarkEnd w:id="43"/>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76F21" w:rsidRPr="00BA763A" w:rsidRDefault="00E76F21" w:rsidP="00E76F21">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BA763A" w:rsidTr="00B40F83">
        <w:trPr>
          <w:trHeight w:val="836"/>
        </w:trPr>
        <w:tc>
          <w:tcPr>
            <w:tcW w:w="1933"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715"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28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Price to be charged for tender documents-NIL</w:t>
            </w:r>
          </w:p>
          <w:p w:rsidR="00E76F21" w:rsidRPr="00BA763A" w:rsidRDefault="00E76F21" w:rsidP="00B40F83">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2.10</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2.11</w:t>
            </w:r>
          </w:p>
        </w:tc>
        <w:tc>
          <w:tcPr>
            <w:tcW w:w="7715" w:type="dxa"/>
          </w:tcPr>
          <w:p w:rsidR="00E76F21" w:rsidRPr="00BA763A" w:rsidRDefault="00E76F21" w:rsidP="00B40F83">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E76F21" w:rsidRPr="00BA763A" w:rsidTr="00B40F83">
        <w:trPr>
          <w:trHeight w:val="359"/>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2.12.2</w:t>
            </w:r>
          </w:p>
        </w:tc>
        <w:tc>
          <w:tcPr>
            <w:tcW w:w="7715" w:type="dxa"/>
          </w:tcPr>
          <w:p w:rsidR="0025408C" w:rsidRDefault="00E76F21" w:rsidP="0025408C">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w:t>
            </w:r>
            <w:r w:rsidR="0025408C" w:rsidRPr="00BA763A">
              <w:rPr>
                <w:rFonts w:ascii="Bookman Old Style" w:hAnsi="Bookman Old Style"/>
                <w:b/>
              </w:rPr>
              <w:t xml:space="preserve">for </w:t>
            </w:r>
            <w:r w:rsidR="0025408C">
              <w:rPr>
                <w:rFonts w:ascii="Bookman Old Style" w:hAnsi="Bookman Old Style"/>
                <w:b/>
              </w:rPr>
              <w:t>Kes</w:t>
            </w:r>
            <w:r w:rsidR="0025408C" w:rsidRPr="00BA763A">
              <w:rPr>
                <w:rFonts w:ascii="Bookman Old Style" w:hAnsi="Bookman Old Style"/>
                <w:b/>
              </w:rPr>
              <w:t>.</w:t>
            </w:r>
            <w:r w:rsidR="0025408C">
              <w:rPr>
                <w:rFonts w:ascii="Bookman Old Style" w:hAnsi="Bookman Old Style"/>
                <w:b/>
              </w:rPr>
              <w:t xml:space="preserve"> </w:t>
            </w:r>
            <w:r w:rsidR="00496D90">
              <w:rPr>
                <w:rFonts w:ascii="Bookman Old Style" w:hAnsi="Bookman Old Style"/>
                <w:b/>
              </w:rPr>
              <w:t>90</w:t>
            </w:r>
            <w:r w:rsidR="0025408C">
              <w:rPr>
                <w:rFonts w:ascii="Bookman Old Style" w:hAnsi="Bookman Old Style"/>
                <w:b/>
              </w:rPr>
              <w:t>,000</w:t>
            </w:r>
            <w:r w:rsidRPr="00BA763A">
              <w:rPr>
                <w:rFonts w:ascii="Bookman Old Style" w:hAnsi="Bookman Old Style"/>
                <w:b/>
                <w:color w:val="FF0000"/>
              </w:rPr>
              <w:t xml:space="preserve"> </w:t>
            </w:r>
            <w:r w:rsidRPr="00BA763A">
              <w:rPr>
                <w:rFonts w:ascii="Bookman Old Style" w:hAnsi="Bookman Old Style"/>
                <w:b/>
              </w:rPr>
              <w:t xml:space="preserve">in </w:t>
            </w:r>
            <w:r w:rsidR="0025408C">
              <w:rPr>
                <w:rFonts w:ascii="Bookman Old Style" w:hAnsi="Bookman Old Style"/>
                <w:b/>
              </w:rPr>
              <w:t>f</w:t>
            </w:r>
            <w:r w:rsidRPr="00BA763A">
              <w:rPr>
                <w:rFonts w:ascii="Bookman Old Style" w:hAnsi="Bookman Old Style"/>
                <w:b/>
              </w:rPr>
              <w:t xml:space="preserve">orm </w:t>
            </w:r>
            <w:r w:rsidR="0025408C">
              <w:rPr>
                <w:rFonts w:ascii="Bookman Old Style" w:hAnsi="Bookman Old Style"/>
                <w:b/>
              </w:rPr>
              <w:t xml:space="preserve">of </w:t>
            </w:r>
            <w:r w:rsidR="0025408C">
              <w:rPr>
                <w:rFonts w:ascii="Bookman Old Style" w:hAnsi="Bookman Old Style"/>
              </w:rPr>
              <w:t xml:space="preserve">a bank guarantee from a reputable Kenyan bank approved by PPRA to do so valid for 150 days from the bid submission deadline. </w:t>
            </w:r>
          </w:p>
          <w:p w:rsidR="0025408C" w:rsidRDefault="0025408C" w:rsidP="0025408C">
            <w:pPr>
              <w:ind w:left="72"/>
              <w:jc w:val="both"/>
              <w:rPr>
                <w:rFonts w:ascii="Bookman Old Style" w:hAnsi="Bookman Old Style"/>
              </w:rPr>
            </w:pPr>
          </w:p>
          <w:p w:rsidR="0025408C" w:rsidRPr="0025408C" w:rsidRDefault="00BA763A" w:rsidP="0025408C">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sidR="00065080">
              <w:rPr>
                <w:rFonts w:ascii="Bookman Old Style" w:hAnsi="Bookman Old Style"/>
                <w:b/>
                <w:color w:val="FF0000"/>
              </w:rPr>
              <w:t>be</w:t>
            </w:r>
            <w:r w:rsidR="0025408C" w:rsidRPr="0025408C">
              <w:rPr>
                <w:rFonts w:ascii="Bookman Old Style" w:hAnsi="Bookman Old Style"/>
                <w:b/>
                <w:color w:val="FF0000"/>
              </w:rPr>
              <w:t xml:space="preserve"> scanned</w:t>
            </w:r>
            <w:r w:rsidR="007D1D10" w:rsidRPr="0025408C">
              <w:rPr>
                <w:rFonts w:ascii="Bookman Old Style" w:hAnsi="Bookman Old Style"/>
                <w:b/>
                <w:color w:val="FF0000"/>
              </w:rPr>
              <w:t xml:space="preserve"> and attached on IFMIS. The Original tender security form must </w:t>
            </w:r>
            <w:r w:rsidRPr="0025408C">
              <w:rPr>
                <w:rFonts w:ascii="Bookman Old Style" w:hAnsi="Bookman Old Style"/>
                <w:b/>
                <w:color w:val="FF0000"/>
              </w:rPr>
              <w:t>be submitted</w:t>
            </w:r>
            <w:r w:rsidR="007D1D10" w:rsidRPr="0025408C">
              <w:rPr>
                <w:rFonts w:ascii="Bookman Old Style" w:hAnsi="Bookman Old Style"/>
                <w:b/>
                <w:color w:val="FF0000"/>
              </w:rPr>
              <w:t xml:space="preserve"> </w:t>
            </w:r>
            <w:r w:rsidRPr="0025408C">
              <w:rPr>
                <w:rFonts w:ascii="Bookman Old Style" w:hAnsi="Bookman Old Style"/>
                <w:b/>
                <w:color w:val="FF0000"/>
              </w:rPr>
              <w:t>at the EACC tender box on or before the tender submission deadline</w:t>
            </w:r>
            <w:r w:rsidR="0025408C" w:rsidRPr="0025408C">
              <w:rPr>
                <w:rFonts w:ascii="Bookman Old Style" w:hAnsi="Bookman Old Style"/>
                <w:b/>
                <w:color w:val="FF0000"/>
              </w:rPr>
              <w:t>.</w:t>
            </w:r>
          </w:p>
          <w:p w:rsidR="00BA763A" w:rsidRPr="00BA763A" w:rsidRDefault="0025408C" w:rsidP="0025408C">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00BA763A" w:rsidRPr="00BA763A">
              <w:rPr>
                <w:rFonts w:ascii="Bookman Old Style" w:hAnsi="Bookman Old Style"/>
                <w:color w:val="FF0000"/>
              </w:rPr>
              <w:t xml:space="preserve"> </w:t>
            </w:r>
          </w:p>
        </w:tc>
      </w:tr>
      <w:tr w:rsidR="00E76F21" w:rsidRPr="00BA763A" w:rsidTr="00B40F83">
        <w:trPr>
          <w:trHeight w:val="46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2.13</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E76F21" w:rsidRPr="00BA763A" w:rsidTr="00B40F83">
        <w:trPr>
          <w:trHeight w:val="881"/>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b/>
              </w:rPr>
            </w:pPr>
            <w:r w:rsidRPr="00BA763A">
              <w:rPr>
                <w:rFonts w:ascii="Bookman Old Style" w:hAnsi="Bookman Old Style"/>
                <w:b/>
              </w:rPr>
              <w:t>Evaluation Criteria</w:t>
            </w:r>
          </w:p>
          <w:p w:rsidR="00E76F21" w:rsidRPr="00BA763A" w:rsidRDefault="00E76F21" w:rsidP="00B40F83">
            <w:pPr>
              <w:ind w:left="720" w:hanging="648"/>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Mandatory Requirements (MR)</w:t>
            </w:r>
          </w:p>
          <w:p w:rsidR="00E76F21" w:rsidRPr="00BA763A" w:rsidRDefault="00E76F21" w:rsidP="00B40F83">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E76F21" w:rsidRPr="00BA763A" w:rsidTr="001B4F4B">
              <w:trPr>
                <w:tblHeader/>
              </w:trPr>
              <w:tc>
                <w:tcPr>
                  <w:tcW w:w="102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439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Responsive or Not Responsive</w:t>
                  </w: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MR1</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MR2</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MR3</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Fill the Form of Tender in the Format </w:t>
                  </w:r>
                  <w:r w:rsidR="00AE750C" w:rsidRPr="00BA763A">
                    <w:rPr>
                      <w:rFonts w:ascii="Bookman Old Style" w:hAnsi="Bookman Old Style"/>
                    </w:rPr>
                    <w:t>have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lastRenderedPageBreak/>
                    <w:t>MR4</w:t>
                  </w:r>
                </w:p>
              </w:tc>
              <w:tc>
                <w:tcPr>
                  <w:tcW w:w="4398" w:type="dxa"/>
                  <w:shd w:val="clear" w:color="auto" w:fill="auto"/>
                </w:tcPr>
                <w:p w:rsidR="00630F92" w:rsidRPr="00BA763A" w:rsidRDefault="00E76F21" w:rsidP="001B4F4B">
                  <w:pPr>
                    <w:rPr>
                      <w:rFonts w:ascii="Bookman Old Style" w:hAnsi="Bookman Old Style"/>
                    </w:rPr>
                  </w:pPr>
                  <w:r w:rsidRPr="00BA763A">
                    <w:rPr>
                      <w:rFonts w:ascii="Bookman Old Style" w:hAnsi="Bookman Old Style"/>
                    </w:rPr>
                    <w:t xml:space="preserve">Tender Security of </w:t>
                  </w:r>
                  <w:r w:rsidRPr="002B5598">
                    <w:rPr>
                      <w:rFonts w:ascii="Bookman Old Style" w:hAnsi="Bookman Old Style"/>
                      <w:b/>
                      <w:color w:val="FF0000"/>
                    </w:rPr>
                    <w:t xml:space="preserve">Kes. </w:t>
                  </w:r>
                  <w:r w:rsidR="00630F92">
                    <w:rPr>
                      <w:rFonts w:ascii="Bookman Old Style" w:hAnsi="Bookman Old Style"/>
                      <w:b/>
                      <w:color w:val="FF0000"/>
                    </w:rPr>
                    <w:t>90</w:t>
                  </w:r>
                  <w:r w:rsidRPr="002B5598">
                    <w:rPr>
                      <w:rFonts w:ascii="Bookman Old Style" w:hAnsi="Bookman Old Style"/>
                      <w:b/>
                      <w:color w:val="FF0000"/>
                    </w:rPr>
                    <w:t>,000/=</w:t>
                  </w:r>
                  <w:r w:rsidRPr="00BA763A">
                    <w:rPr>
                      <w:rFonts w:ascii="Bookman Old Style" w:hAnsi="Bookman Old Style"/>
                      <w:color w:val="FF0000"/>
                    </w:rPr>
                    <w:t xml:space="preserve"> </w:t>
                  </w:r>
                  <w:r w:rsidRPr="00BA763A">
                    <w:rPr>
                      <w:rFonts w:ascii="Bookman Old Style" w:hAnsi="Bookman Old Style"/>
                    </w:rPr>
                    <w:t>in the format provided, valid for 150 days from date of tender closure</w:t>
                  </w:r>
                  <w:r w:rsidR="00630F92">
                    <w:rPr>
                      <w:rFonts w:ascii="Bookman Old Style" w:hAnsi="Bookman Old Style"/>
                    </w:rPr>
                    <w:t>.</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MR5</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self-declaration </w:t>
                  </w:r>
                  <w:r w:rsidR="00AE750C" w:rsidRPr="00BA763A">
                    <w:rPr>
                      <w:rFonts w:ascii="Bookman Old Style" w:hAnsi="Bookman Old Style"/>
                    </w:rPr>
                    <w:t>form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MR6</w:t>
                  </w:r>
                </w:p>
              </w:tc>
              <w:tc>
                <w:tcPr>
                  <w:tcW w:w="4398"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Confidential Business </w:t>
                  </w:r>
                  <w:r w:rsidR="00AE750C" w:rsidRPr="00BA763A">
                    <w:rPr>
                      <w:rFonts w:ascii="Bookman Old Style" w:hAnsi="Bookman Old Style"/>
                    </w:rPr>
                    <w:t>Questionnaire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7D1D10">
              <w:tc>
                <w:tcPr>
                  <w:tcW w:w="102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MR7</w:t>
                  </w:r>
                </w:p>
              </w:tc>
              <w:tc>
                <w:tcPr>
                  <w:tcW w:w="4398"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rsidR="00E76F21" w:rsidRPr="00BA763A" w:rsidRDefault="00E76F21" w:rsidP="00B40F83">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8</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rsidR="00BA763A" w:rsidRPr="00BA763A" w:rsidRDefault="00BA763A" w:rsidP="00BA763A">
                  <w:pPr>
                    <w:rPr>
                      <w:rFonts w:ascii="Bookman Old Style" w:hAnsi="Bookman Old Style"/>
                    </w:rPr>
                  </w:pPr>
                </w:p>
              </w:tc>
            </w:tr>
            <w:tr w:rsidR="00BA763A" w:rsidRPr="00BA763A" w:rsidTr="007D1D10">
              <w:tc>
                <w:tcPr>
                  <w:tcW w:w="1028"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9</w:t>
                  </w:r>
                </w:p>
              </w:tc>
              <w:tc>
                <w:tcPr>
                  <w:tcW w:w="4398"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provide a CR12 from registrar of companies</w:t>
                  </w:r>
                </w:p>
              </w:tc>
              <w:tc>
                <w:tcPr>
                  <w:tcW w:w="2063" w:type="dxa"/>
                  <w:shd w:val="clear" w:color="auto" w:fill="auto"/>
                </w:tcPr>
                <w:p w:rsidR="00BA763A" w:rsidRPr="00BA763A" w:rsidRDefault="00BA763A" w:rsidP="00BA763A">
                  <w:pPr>
                    <w:rPr>
                      <w:rFonts w:ascii="Bookman Old Style" w:hAnsi="Bookman Old Style"/>
                    </w:rPr>
                  </w:pPr>
                </w:p>
              </w:tc>
            </w:tr>
            <w:tr w:rsidR="00166E75" w:rsidRPr="00BA763A" w:rsidTr="007D1D10">
              <w:tc>
                <w:tcPr>
                  <w:tcW w:w="1028" w:type="dxa"/>
                  <w:shd w:val="clear" w:color="auto" w:fill="auto"/>
                </w:tcPr>
                <w:p w:rsidR="00166E75" w:rsidRPr="00BA763A" w:rsidRDefault="00166E75" w:rsidP="00BA763A">
                  <w:pPr>
                    <w:jc w:val="both"/>
                    <w:rPr>
                      <w:rFonts w:ascii="Bookman Old Style" w:hAnsi="Bookman Old Style"/>
                      <w:snapToGrid w:val="0"/>
                      <w:lang w:val="en-AU"/>
                    </w:rPr>
                  </w:pPr>
                  <w:r>
                    <w:rPr>
                      <w:rFonts w:ascii="Bookman Old Style" w:hAnsi="Bookman Old Style"/>
                      <w:snapToGrid w:val="0"/>
                      <w:lang w:val="en-AU"/>
                    </w:rPr>
                    <w:t>MR10</w:t>
                  </w:r>
                </w:p>
              </w:tc>
              <w:tc>
                <w:tcPr>
                  <w:tcW w:w="4398" w:type="dxa"/>
                  <w:shd w:val="clear" w:color="auto" w:fill="auto"/>
                </w:tcPr>
                <w:p w:rsidR="00166E75" w:rsidRPr="00BA763A" w:rsidRDefault="00166E75" w:rsidP="00BA763A">
                  <w:pPr>
                    <w:jc w:val="both"/>
                    <w:rPr>
                      <w:rFonts w:ascii="Bookman Old Style" w:hAnsi="Bookman Old Style"/>
                    </w:rPr>
                  </w:pPr>
                  <w:r>
                    <w:rPr>
                      <w:rFonts w:ascii="Bookman Old Style" w:hAnsi="Bookman Old Style"/>
                    </w:rPr>
                    <w:t>Bidders must be authorized dealers of Toshiba and Kyocera and MUST attach the relevant certificates.</w:t>
                  </w:r>
                </w:p>
              </w:tc>
              <w:tc>
                <w:tcPr>
                  <w:tcW w:w="2063" w:type="dxa"/>
                  <w:shd w:val="clear" w:color="auto" w:fill="auto"/>
                </w:tcPr>
                <w:p w:rsidR="00166E75" w:rsidRPr="00BA763A" w:rsidRDefault="00166E75" w:rsidP="00BA763A">
                  <w:pPr>
                    <w:rPr>
                      <w:rFonts w:ascii="Bookman Old Style" w:hAnsi="Bookman Old Style"/>
                    </w:rPr>
                  </w:pPr>
                </w:p>
              </w:tc>
            </w:tr>
          </w:tbl>
          <w:p w:rsidR="00E76F21" w:rsidRPr="00BA763A" w:rsidRDefault="00E76F21" w:rsidP="00B40F83">
            <w:pPr>
              <w:pStyle w:val="BodyText"/>
              <w:jc w:val="both"/>
              <w:rPr>
                <w:rFonts w:ascii="Bookman Old Style" w:hAnsi="Bookman Old Style"/>
                <w:b/>
                <w:sz w:val="24"/>
              </w:rPr>
            </w:pPr>
          </w:p>
          <w:p w:rsidR="00E76F21" w:rsidRPr="00BA763A" w:rsidRDefault="00E76F21" w:rsidP="00B40F83">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920"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521"/>
        </w:trPr>
        <w:tc>
          <w:tcPr>
            <w:tcW w:w="1728" w:type="dxa"/>
          </w:tcPr>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ind w:left="720" w:hanging="648"/>
              <w:rPr>
                <w:rFonts w:ascii="Bookman Old Style" w:hAnsi="Bookman Old Style"/>
                <w:b/>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Technical Scores (T.S.)</w:t>
            </w:r>
          </w:p>
          <w:p w:rsidR="00E76F21" w:rsidRPr="00BA763A" w:rsidRDefault="00E76F21" w:rsidP="00B40F83">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sidR="007D1D10">
              <w:rPr>
                <w:rFonts w:ascii="Bookman Old Style" w:hAnsi="Bookman Old Style"/>
              </w:rPr>
              <w:t>70</w:t>
            </w:r>
            <w:r w:rsidRPr="00BA763A">
              <w:rPr>
                <w:rFonts w:ascii="Bookman Old Style" w:hAnsi="Bookman Old Style"/>
              </w:rPr>
              <w:t xml:space="preserve"> under this overall technical evaluation to proceed to the next stage (Financial Evaluation).</w:t>
            </w:r>
          </w:p>
          <w:p w:rsidR="00E76F21" w:rsidRPr="00BA763A" w:rsidRDefault="00E76F21" w:rsidP="00B40F83">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rsidR="00E76F21" w:rsidRPr="00BA763A" w:rsidRDefault="00E76F21" w:rsidP="00B40F83">
            <w:pPr>
              <w:ind w:left="72"/>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This section (Technical Evaluation) will carry a total of 100% of the whole evaluation</w:t>
            </w:r>
          </w:p>
          <w:p w:rsidR="00E76F21" w:rsidRPr="00BA763A" w:rsidRDefault="00E76F21" w:rsidP="00B40F8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2"/>
              <w:gridCol w:w="1541"/>
              <w:gridCol w:w="1805"/>
              <w:gridCol w:w="913"/>
            </w:tblGrid>
            <w:tr w:rsidR="00166E75" w:rsidRPr="00BA763A" w:rsidTr="00A947C6">
              <w:trPr>
                <w:tblHeader/>
              </w:trPr>
              <w:tc>
                <w:tcPr>
                  <w:tcW w:w="82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lastRenderedPageBreak/>
                    <w:t>No.</w:t>
                  </w:r>
                </w:p>
              </w:tc>
              <w:tc>
                <w:tcPr>
                  <w:tcW w:w="2338"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Tenderer’s Response</w:t>
                  </w:r>
                </w:p>
              </w:tc>
              <w:tc>
                <w:tcPr>
                  <w:tcW w:w="1799"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Max. Score</w:t>
                  </w:r>
                </w:p>
              </w:tc>
            </w:tr>
            <w:tr w:rsidR="00166E75" w:rsidRPr="00BA763A" w:rsidTr="00A947C6">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T.S.1</w:t>
                  </w:r>
                </w:p>
              </w:tc>
              <w:tc>
                <w:tcPr>
                  <w:tcW w:w="2338" w:type="dxa"/>
                  <w:shd w:val="clear" w:color="auto" w:fill="auto"/>
                </w:tcPr>
                <w:p w:rsidR="00E76F21" w:rsidRPr="00BA763A" w:rsidRDefault="00A947C6" w:rsidP="00630F92">
                  <w:pPr>
                    <w:rPr>
                      <w:rFonts w:ascii="Bookman Old Style" w:hAnsi="Bookman Old Style"/>
                    </w:rPr>
                  </w:pPr>
                  <w:r w:rsidRPr="00BA763A">
                    <w:rPr>
                      <w:rFonts w:ascii="Bookman Old Style" w:hAnsi="Bookman Old Style"/>
                    </w:rPr>
                    <w:t xml:space="preserve">Number of years in Provision of Maintenance </w:t>
                  </w:r>
                  <w:r w:rsidR="00BB143D">
                    <w:rPr>
                      <w:rFonts w:ascii="Bookman Old Style" w:hAnsi="Bookman Old Style"/>
                    </w:rPr>
                    <w:t xml:space="preserve">and </w:t>
                  </w:r>
                  <w:r w:rsidRPr="00BA763A">
                    <w:rPr>
                      <w:rFonts w:ascii="Bookman Old Style" w:hAnsi="Bookman Old Style"/>
                    </w:rPr>
                    <w:t>servic</w:t>
                  </w:r>
                  <w:r w:rsidR="00BB143D">
                    <w:rPr>
                      <w:rFonts w:ascii="Bookman Old Style" w:hAnsi="Bookman Old Style"/>
                    </w:rPr>
                    <w:t>ing</w:t>
                  </w:r>
                  <w:r w:rsidRPr="00BA763A">
                    <w:rPr>
                      <w:rFonts w:ascii="Bookman Old Style" w:hAnsi="Bookman Old Style"/>
                    </w:rPr>
                    <w:t xml:space="preserve"> </w:t>
                  </w:r>
                  <w:r w:rsidR="00630F92">
                    <w:rPr>
                      <w:rFonts w:ascii="Bookman Old Style" w:hAnsi="Bookman Old Style"/>
                    </w:rPr>
                    <w:t xml:space="preserve">and leasing </w:t>
                  </w:r>
                  <w:r w:rsidR="00BB143D">
                    <w:rPr>
                      <w:rFonts w:ascii="Bookman Old Style" w:hAnsi="Bookman Old Style"/>
                    </w:rPr>
                    <w:t xml:space="preserve">of </w:t>
                  </w:r>
                  <w:r w:rsidR="00630F92">
                    <w:rPr>
                      <w:rFonts w:ascii="Bookman Old Style" w:hAnsi="Bookman Old Style"/>
                    </w:rPr>
                    <w:t>printers and photocopiers</w:t>
                  </w:r>
                  <w:r w:rsidR="00BB143D">
                    <w:rPr>
                      <w:rFonts w:ascii="Bookman Old Style" w:hAnsi="Bookman Old Style"/>
                    </w:rPr>
                    <w:t xml:space="preserve"> or related Items</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and above (10 </w:t>
                  </w:r>
                  <w:r w:rsidRPr="00BA763A">
                    <w:rPr>
                      <w:rFonts w:ascii="Bookman Old Style" w:hAnsi="Bookman Old Style"/>
                    </w:rPr>
                    <w:t>marks)</w:t>
                  </w:r>
                </w:p>
                <w:p w:rsidR="00BB143D"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Below </w:t>
                  </w:r>
                </w:p>
                <w:p w:rsidR="00E76F21" w:rsidRPr="00BA763A" w:rsidRDefault="00BB143D" w:rsidP="007B1261">
                  <w:pPr>
                    <w:numPr>
                      <w:ilvl w:val="0"/>
                      <w:numId w:val="34"/>
                    </w:numPr>
                    <w:ind w:left="167" w:hanging="180"/>
                    <w:contextualSpacing/>
                    <w:rPr>
                      <w:rFonts w:ascii="Bookman Old Style" w:hAnsi="Bookman Old Style"/>
                    </w:rPr>
                  </w:pPr>
                  <w:r>
                    <w:rPr>
                      <w:rFonts w:ascii="Bookman Old Style" w:hAnsi="Bookman Old Style"/>
                    </w:rPr>
                    <w:t>3</w:t>
                  </w:r>
                  <w:r w:rsidR="00E76F21" w:rsidRPr="00BA763A">
                    <w:rPr>
                      <w:rFonts w:ascii="Bookman Old Style" w:hAnsi="Bookman Old Style"/>
                    </w:rPr>
                    <w:t xml:space="preserve"> years, prorated- </w:t>
                  </w:r>
                </w:p>
                <w:p w:rsidR="00E76F21" w:rsidRPr="00BA763A" w:rsidRDefault="00E76F21" w:rsidP="00B40F83">
                  <w:pPr>
                    <w:ind w:left="167"/>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years </w:t>
                  </w:r>
                  <w:r w:rsidRPr="00BA763A">
                    <w:rPr>
                      <w:rFonts w:ascii="Bookman Old Style" w:hAnsi="Bookman Old Style"/>
                      <w:b/>
                    </w:rPr>
                    <w:t>x</w:t>
                  </w:r>
                  <w:r w:rsidRPr="00BA763A">
                    <w:rPr>
                      <w:rFonts w:ascii="Bookman Old Style" w:hAnsi="Bookman Old Style"/>
                    </w:rPr>
                    <w:t xml:space="preserve"> 10 </w:t>
                  </w:r>
                  <w:r w:rsidRPr="00BA763A">
                    <w:rPr>
                      <w:rFonts w:ascii="Bookman Old Style" w:hAnsi="Bookman Old Style"/>
                      <w:b/>
                    </w:rPr>
                    <w:t>/</w:t>
                  </w:r>
                  <w:r w:rsidRPr="00BA763A">
                    <w:rPr>
                      <w:rFonts w:ascii="Bookman Old Style" w:hAnsi="Bookman Old Style"/>
                    </w:rPr>
                    <w:t xml:space="preserve"> 5</w:t>
                  </w:r>
                </w:p>
              </w:tc>
              <w:tc>
                <w:tcPr>
                  <w:tcW w:w="913"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10</w:t>
                  </w:r>
                </w:p>
              </w:tc>
            </w:tr>
            <w:tr w:rsidR="00166E75" w:rsidRPr="00BA763A" w:rsidTr="006C39F0">
              <w:trPr>
                <w:trHeight w:val="4247"/>
              </w:trPr>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T.S.2</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Reference of at least three firms that the bidder has/is currently offering a similar service</w:t>
                  </w:r>
                </w:p>
                <w:p w:rsidR="00E76F21" w:rsidRPr="002B5598" w:rsidRDefault="00A947C6" w:rsidP="002B5598">
                  <w:pPr>
                    <w:pStyle w:val="ListParagraph"/>
                    <w:numPr>
                      <w:ilvl w:val="0"/>
                      <w:numId w:val="66"/>
                    </w:numPr>
                    <w:ind w:left="517" w:hanging="450"/>
                    <w:rPr>
                      <w:b/>
                    </w:rPr>
                  </w:pPr>
                  <w:r w:rsidRPr="002B5598">
                    <w:rPr>
                      <w:b/>
                    </w:rPr>
                    <w:t>Attach LPO or cont</w:t>
                  </w:r>
                  <w:r w:rsidR="00BB143D" w:rsidRPr="002B5598">
                    <w:rPr>
                      <w:b/>
                    </w:rPr>
                    <w:t>racts</w:t>
                  </w:r>
                  <w:r w:rsidRPr="002B5598">
                    <w:rPr>
                      <w:b/>
                    </w:rPr>
                    <w:t xml:space="preserve"> of similar nature</w:t>
                  </w:r>
                  <w:r w:rsidR="002B5598" w:rsidRPr="002B5598">
                    <w:rPr>
                      <w:b/>
                    </w:rPr>
                    <w:t xml:space="preserve"> with references letters </w:t>
                  </w:r>
                </w:p>
              </w:tc>
              <w:tc>
                <w:tcPr>
                  <w:tcW w:w="1541" w:type="dxa"/>
                  <w:shd w:val="clear" w:color="auto" w:fill="auto"/>
                </w:tcPr>
                <w:p w:rsidR="00E76F21" w:rsidRPr="00BA763A" w:rsidRDefault="00E76F21" w:rsidP="00B40F83">
                  <w:pPr>
                    <w:rPr>
                      <w:rFonts w:ascii="Bookman Old Style" w:hAnsi="Bookman Old Style"/>
                    </w:rPr>
                  </w:pPr>
                </w:p>
              </w:tc>
              <w:tc>
                <w:tcPr>
                  <w:tcW w:w="1799" w:type="dxa"/>
                  <w:shd w:val="clear" w:color="auto" w:fill="auto"/>
                </w:tcPr>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3 or more Clients with </w:t>
                  </w:r>
                  <w:r w:rsidR="00BB143D">
                    <w:rPr>
                      <w:rFonts w:ascii="Bookman Old Style" w:hAnsi="Bookman Old Style"/>
                    </w:rPr>
                    <w:t>LPOs</w:t>
                  </w:r>
                  <w:r w:rsidR="002B5598">
                    <w:rPr>
                      <w:rFonts w:ascii="Bookman Old Style" w:hAnsi="Bookman Old Style"/>
                    </w:rPr>
                    <w:t xml:space="preserve"> or contracts and </w:t>
                  </w:r>
                  <w:r w:rsidR="002B5598" w:rsidRPr="00BA763A">
                    <w:rPr>
                      <w:rFonts w:ascii="Bookman Old Style" w:hAnsi="Bookman Old Style"/>
                    </w:rPr>
                    <w:t xml:space="preserve">references </w:t>
                  </w:r>
                  <w:r w:rsidR="002B5598">
                    <w:rPr>
                      <w:rFonts w:ascii="Bookman Old Style" w:hAnsi="Bookman Old Style"/>
                    </w:rPr>
                    <w:t xml:space="preserve">letters </w:t>
                  </w:r>
                  <w:r w:rsidRPr="00BA763A">
                    <w:rPr>
                      <w:rFonts w:ascii="Bookman Old Style" w:hAnsi="Bookman Old Style"/>
                    </w:rPr>
                    <w:t>(1</w:t>
                  </w:r>
                  <w:r w:rsidR="002B5598">
                    <w:rPr>
                      <w:rFonts w:ascii="Bookman Old Style" w:hAnsi="Bookman Old Style"/>
                    </w:rPr>
                    <w:t>5</w:t>
                  </w:r>
                  <w:r w:rsidRPr="00BA763A">
                    <w:rPr>
                      <w:rFonts w:ascii="Bookman Old Style" w:hAnsi="Bookman Old Style"/>
                    </w:rPr>
                    <w:t xml:space="preserve"> marks)</w:t>
                  </w:r>
                </w:p>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Below 3 references prorated at:</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Clients’ </w:t>
                  </w:r>
                  <w:r w:rsidRPr="00BA763A">
                    <w:rPr>
                      <w:rFonts w:ascii="Bookman Old Style" w:hAnsi="Bookman Old Style"/>
                      <w:b/>
                    </w:rPr>
                    <w:t xml:space="preserve">x </w:t>
                  </w:r>
                  <w:r w:rsidR="00BB143D">
                    <w:rPr>
                      <w:rFonts w:ascii="Bookman Old Style" w:hAnsi="Bookman Old Style"/>
                      <w:b/>
                    </w:rPr>
                    <w:t>15</w:t>
                  </w:r>
                  <w:r w:rsidRPr="00BA763A">
                    <w:rPr>
                      <w:rFonts w:ascii="Bookman Old Style" w:hAnsi="Bookman Old Style"/>
                    </w:rPr>
                    <w:t xml:space="preserve"> </w:t>
                  </w:r>
                  <w:r w:rsidRPr="00BA763A">
                    <w:rPr>
                      <w:rFonts w:ascii="Bookman Old Style" w:hAnsi="Bookman Old Style"/>
                      <w:b/>
                    </w:rPr>
                    <w:t>/</w:t>
                  </w:r>
                  <w:r w:rsidR="006C39F0">
                    <w:rPr>
                      <w:rFonts w:ascii="Bookman Old Style" w:hAnsi="Bookman Old Style"/>
                    </w:rPr>
                    <w:t xml:space="preserve"> 3</w:t>
                  </w:r>
                </w:p>
              </w:tc>
              <w:tc>
                <w:tcPr>
                  <w:tcW w:w="913" w:type="dxa"/>
                  <w:shd w:val="clear" w:color="auto" w:fill="auto"/>
                </w:tcPr>
                <w:p w:rsidR="00E76F21" w:rsidRPr="00BA763A" w:rsidRDefault="00BB143D" w:rsidP="00B40F83">
                  <w:pPr>
                    <w:rPr>
                      <w:rFonts w:ascii="Bookman Old Style" w:hAnsi="Bookman Old Style"/>
                    </w:rPr>
                  </w:pPr>
                  <w:r>
                    <w:rPr>
                      <w:rFonts w:ascii="Bookman Old Style" w:hAnsi="Bookman Old Style"/>
                    </w:rPr>
                    <w:t>15</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tc>
            </w:tr>
            <w:tr w:rsidR="00166E75"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T.S.3</w:t>
                  </w:r>
                </w:p>
              </w:tc>
              <w:tc>
                <w:tcPr>
                  <w:tcW w:w="2338" w:type="dxa"/>
                  <w:shd w:val="clear" w:color="auto" w:fill="auto"/>
                </w:tcPr>
                <w:p w:rsidR="00A947C6" w:rsidRPr="00BA763A" w:rsidRDefault="00BB143D" w:rsidP="002B5598">
                  <w:pPr>
                    <w:rPr>
                      <w:rFonts w:ascii="Bookman Old Style" w:hAnsi="Bookman Old Style"/>
                      <w:color w:val="FF0000"/>
                    </w:rPr>
                  </w:pPr>
                  <w:r>
                    <w:rPr>
                      <w:rFonts w:ascii="Bookman Old Style" w:hAnsi="Bookman Old Style"/>
                    </w:rPr>
                    <w:t xml:space="preserve">Provide a list of </w:t>
                  </w:r>
                  <w:r w:rsidR="002B5598">
                    <w:rPr>
                      <w:rFonts w:ascii="Bookman Old Style" w:hAnsi="Bookman Old Style"/>
                    </w:rPr>
                    <w:t>5</w:t>
                  </w:r>
                  <w:r>
                    <w:rPr>
                      <w:rFonts w:ascii="Bookman Old Style" w:hAnsi="Bookman Old Style"/>
                    </w:rPr>
                    <w:t xml:space="preserve"> employees</w:t>
                  </w:r>
                  <w:r w:rsidR="00A947C6" w:rsidRPr="00BA763A">
                    <w:rPr>
                      <w:rFonts w:ascii="Bookman Old Style" w:hAnsi="Bookman Old Style"/>
                    </w:rPr>
                    <w:t xml:space="preserve"> </w:t>
                  </w:r>
                  <w:r w:rsidR="00982BEE" w:rsidRPr="00BA763A">
                    <w:rPr>
                      <w:rFonts w:ascii="Bookman Old Style" w:hAnsi="Bookman Old Style"/>
                    </w:rPr>
                    <w:t>proposed to</w:t>
                  </w:r>
                  <w:r w:rsidR="00A947C6" w:rsidRPr="00BA763A">
                    <w:rPr>
                      <w:rFonts w:ascii="Bookman Old Style" w:hAnsi="Bookman Old Style"/>
                    </w:rPr>
                    <w:t xml:space="preserve"> </w:t>
                  </w:r>
                  <w:r>
                    <w:rPr>
                      <w:rFonts w:ascii="Bookman Old Style" w:hAnsi="Bookman Old Style"/>
                    </w:rPr>
                    <w:t>do</w:t>
                  </w:r>
                  <w:r w:rsidR="00A947C6" w:rsidRPr="00BA763A">
                    <w:rPr>
                      <w:rFonts w:ascii="Bookman Old Style" w:hAnsi="Bookman Old Style"/>
                    </w:rPr>
                    <w:t xml:space="preserve"> </w:t>
                  </w:r>
                  <w:r w:rsidR="00982BEE">
                    <w:rPr>
                      <w:rFonts w:ascii="Bookman Old Style" w:hAnsi="Bookman Old Style"/>
                    </w:rPr>
                    <w:t>the servicing and their qualifications</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1B4F4B" w:rsidRDefault="00982BEE" w:rsidP="002B5598">
                  <w:pPr>
                    <w:contextualSpacing/>
                  </w:pPr>
                  <w:r w:rsidRPr="00982BEE">
                    <w:t xml:space="preserve">List of Employees provided </w:t>
                  </w:r>
                </w:p>
                <w:p w:rsidR="00982BEE" w:rsidRPr="00982BEE" w:rsidRDefault="002B5598" w:rsidP="002B5598">
                  <w:pPr>
                    <w:contextualSpacing/>
                  </w:pPr>
                  <w:r>
                    <w:t>each 1</w:t>
                  </w:r>
                  <w:r w:rsidR="00982BEE" w:rsidRPr="00982BEE">
                    <w:t xml:space="preserve"> mk.</w:t>
                  </w:r>
                </w:p>
                <w:p w:rsidR="00A947C6" w:rsidRPr="00BA763A" w:rsidRDefault="00A947C6" w:rsidP="00A947C6">
                  <w:pPr>
                    <w:ind w:left="167"/>
                    <w:contextualSpacing/>
                    <w:rPr>
                      <w:rFonts w:ascii="Bookman Old Style" w:hAnsi="Bookman Old Style"/>
                    </w:rPr>
                  </w:pPr>
                </w:p>
              </w:tc>
              <w:tc>
                <w:tcPr>
                  <w:tcW w:w="913" w:type="dxa"/>
                  <w:shd w:val="clear" w:color="auto" w:fill="auto"/>
                </w:tcPr>
                <w:p w:rsidR="00A947C6" w:rsidRPr="00BA763A" w:rsidRDefault="002B5598" w:rsidP="00A947C6">
                  <w:pPr>
                    <w:rPr>
                      <w:rFonts w:ascii="Bookman Old Style" w:hAnsi="Bookman Old Style"/>
                    </w:rPr>
                  </w:pPr>
                  <w:r>
                    <w:rPr>
                      <w:rFonts w:ascii="Bookman Old Style" w:hAnsi="Bookman Old Style"/>
                    </w:rPr>
                    <w:t>5</w:t>
                  </w:r>
                </w:p>
              </w:tc>
            </w:tr>
            <w:tr w:rsidR="00166E75" w:rsidRPr="00BA763A" w:rsidTr="00A947C6">
              <w:tc>
                <w:tcPr>
                  <w:tcW w:w="826" w:type="dxa"/>
                  <w:shd w:val="clear" w:color="auto" w:fill="auto"/>
                </w:tcPr>
                <w:p w:rsidR="002B5598" w:rsidRPr="00BA763A" w:rsidRDefault="00FE04B2" w:rsidP="00A947C6">
                  <w:pPr>
                    <w:rPr>
                      <w:rFonts w:ascii="Bookman Old Style" w:hAnsi="Bookman Old Style"/>
                    </w:rPr>
                  </w:pPr>
                  <w:r>
                    <w:rPr>
                      <w:rFonts w:ascii="Bookman Old Style" w:hAnsi="Bookman Old Style"/>
                    </w:rPr>
                    <w:t>T.S 4</w:t>
                  </w:r>
                </w:p>
              </w:tc>
              <w:tc>
                <w:tcPr>
                  <w:tcW w:w="2338" w:type="dxa"/>
                  <w:shd w:val="clear" w:color="auto" w:fill="auto"/>
                </w:tcPr>
                <w:p w:rsidR="002B5598" w:rsidRPr="00AE750C" w:rsidRDefault="002B5598" w:rsidP="002B5598">
                  <w:pPr>
                    <w:rPr>
                      <w:rFonts w:ascii="Bookman Old Style" w:hAnsi="Bookman Old Style"/>
                    </w:rPr>
                  </w:pPr>
                  <w:r w:rsidRPr="00AE750C">
                    <w:rPr>
                      <w:rFonts w:ascii="Bookman Old Style" w:hAnsi="Bookman Old Style"/>
                    </w:rPr>
                    <w:t xml:space="preserve">Provide a list of 5 CVs of the </w:t>
                  </w:r>
                  <w:r w:rsidR="00AE750C" w:rsidRPr="00AE750C">
                    <w:rPr>
                      <w:rFonts w:ascii="Bookman Old Style" w:hAnsi="Bookman Old Style"/>
                    </w:rPr>
                    <w:t>proposed employees</w:t>
                  </w:r>
                  <w:r w:rsidRPr="00AE750C">
                    <w:rPr>
                      <w:rFonts w:ascii="Bookman Old Style" w:hAnsi="Bookman Old Style"/>
                    </w:rPr>
                    <w:t xml:space="preserve"> demonstrating more than five years of experience in</w:t>
                  </w:r>
                  <w:r w:rsidR="00AE750C">
                    <w:rPr>
                      <w:rFonts w:ascii="Bookman Old Style" w:hAnsi="Bookman Old Style"/>
                    </w:rPr>
                    <w:t xml:space="preserve"> </w:t>
                  </w:r>
                  <w:r w:rsidR="00DC5A57">
                    <w:rPr>
                      <w:rFonts w:ascii="Bookman Old Style" w:hAnsi="Bookman Old Style"/>
                    </w:rPr>
                    <w:t>Maintaining,</w:t>
                  </w:r>
                  <w:r w:rsidR="00AE750C">
                    <w:rPr>
                      <w:rFonts w:ascii="Bookman Old Style" w:hAnsi="Bookman Old Style"/>
                    </w:rPr>
                    <w:t xml:space="preserve"> </w:t>
                  </w:r>
                  <w:r w:rsidRPr="00AE750C">
                    <w:rPr>
                      <w:rFonts w:ascii="Bookman Old Style" w:hAnsi="Bookman Old Style"/>
                    </w:rPr>
                    <w:t xml:space="preserve"> servicing and training  of the same </w:t>
                  </w:r>
                </w:p>
              </w:tc>
              <w:tc>
                <w:tcPr>
                  <w:tcW w:w="1541" w:type="dxa"/>
                  <w:shd w:val="clear" w:color="auto" w:fill="auto"/>
                </w:tcPr>
                <w:p w:rsidR="002B5598" w:rsidRPr="00AE750C" w:rsidRDefault="002B5598" w:rsidP="00A947C6">
                  <w:pPr>
                    <w:rPr>
                      <w:rFonts w:ascii="Bookman Old Style" w:hAnsi="Bookman Old Style"/>
                    </w:rPr>
                  </w:pPr>
                </w:p>
              </w:tc>
              <w:tc>
                <w:tcPr>
                  <w:tcW w:w="1799" w:type="dxa"/>
                  <w:shd w:val="clear" w:color="auto" w:fill="auto"/>
                </w:tcPr>
                <w:p w:rsidR="001B4F4B" w:rsidRDefault="002B5598" w:rsidP="002B5598">
                  <w:pPr>
                    <w:contextualSpacing/>
                  </w:pPr>
                  <w:r w:rsidRPr="00AE750C">
                    <w:t xml:space="preserve">List of Employees provided </w:t>
                  </w:r>
                </w:p>
                <w:p w:rsidR="002B5598" w:rsidRPr="00AE750C" w:rsidRDefault="002B5598" w:rsidP="002B5598">
                  <w:pPr>
                    <w:contextualSpacing/>
                  </w:pPr>
                  <w:r w:rsidRPr="00AE750C">
                    <w:t xml:space="preserve">each </w:t>
                  </w:r>
                  <w:r w:rsidR="00AE750C" w:rsidRPr="00AE750C">
                    <w:t>3</w:t>
                  </w:r>
                  <w:r w:rsidRPr="00AE750C">
                    <w:t xml:space="preserve"> mks.</w:t>
                  </w:r>
                </w:p>
                <w:p w:rsidR="002B5598" w:rsidRPr="00AE750C" w:rsidRDefault="002B5598" w:rsidP="002B5598">
                  <w:pPr>
                    <w:contextualSpacing/>
                  </w:pPr>
                </w:p>
              </w:tc>
              <w:tc>
                <w:tcPr>
                  <w:tcW w:w="913" w:type="dxa"/>
                  <w:shd w:val="clear" w:color="auto" w:fill="auto"/>
                </w:tcPr>
                <w:p w:rsidR="002B5598" w:rsidRDefault="002B5598" w:rsidP="00A947C6">
                  <w:pPr>
                    <w:rPr>
                      <w:rFonts w:ascii="Bookman Old Style" w:hAnsi="Bookman Old Style"/>
                    </w:rPr>
                  </w:pPr>
                  <w:r>
                    <w:rPr>
                      <w:rFonts w:ascii="Bookman Old Style" w:hAnsi="Bookman Old Style"/>
                    </w:rPr>
                    <w:t>1</w:t>
                  </w:r>
                  <w:r w:rsidR="00AE750C">
                    <w:rPr>
                      <w:rFonts w:ascii="Bookman Old Style" w:hAnsi="Bookman Old Style"/>
                    </w:rPr>
                    <w:t>5</w:t>
                  </w:r>
                </w:p>
              </w:tc>
            </w:tr>
            <w:tr w:rsidR="00166E75"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lastRenderedPageBreak/>
                    <w:t>T.S.</w:t>
                  </w:r>
                  <w:r w:rsidR="00FE04B2">
                    <w:rPr>
                      <w:rFonts w:ascii="Bookman Old Style" w:hAnsi="Bookman Old Style"/>
                    </w:rPr>
                    <w:t>5</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Please indicate minimum time required </w:t>
                  </w:r>
                  <w:r w:rsidR="00B917E1">
                    <w:rPr>
                      <w:rFonts w:ascii="Bookman Old Style" w:hAnsi="Bookman Old Style"/>
                    </w:rPr>
                    <w:t xml:space="preserve">respond and </w:t>
                  </w:r>
                  <w:r w:rsidRPr="00BA763A">
                    <w:rPr>
                      <w:rFonts w:ascii="Bookman Old Style" w:hAnsi="Bookman Old Style"/>
                    </w:rPr>
                    <w:t xml:space="preserve">to provide the maintenance services </w:t>
                  </w:r>
                  <w:r w:rsidR="00B917E1">
                    <w:rPr>
                      <w:rFonts w:ascii="Bookman Old Style" w:hAnsi="Bookman Old Style"/>
                    </w:rPr>
                    <w:t xml:space="preserve">an order has been issued </w:t>
                  </w:r>
                  <w:r w:rsidR="00982BEE">
                    <w:rPr>
                      <w:rFonts w:ascii="Bookman Old Style" w:hAnsi="Bookman Old Style"/>
                    </w:rPr>
                    <w:t>Head Office and All Regional Offices</w:t>
                  </w:r>
                  <w:r w:rsidRPr="00BA763A">
                    <w:rPr>
                      <w:rFonts w:ascii="Bookman Old Style" w:hAnsi="Bookman Old Style"/>
                    </w:rPr>
                    <w:t xml:space="preserve"> </w:t>
                  </w:r>
                </w:p>
                <w:p w:rsidR="00A947C6" w:rsidRPr="00BA763A" w:rsidRDefault="00A947C6" w:rsidP="00A947C6">
                  <w:pPr>
                    <w:rPr>
                      <w:rFonts w:ascii="Bookman Old Style" w:hAnsi="Bookman Old Style"/>
                    </w:rPr>
                  </w:pPr>
                </w:p>
                <w:p w:rsidR="00A947C6" w:rsidRPr="00BA763A" w:rsidRDefault="00A947C6" w:rsidP="00A947C6">
                  <w:pPr>
                    <w:rPr>
                      <w:rFonts w:ascii="Bookman Old Style" w:hAnsi="Bookman Old Style"/>
                    </w:rPr>
                  </w:pPr>
                  <w:r w:rsidRPr="00BA763A">
                    <w:rPr>
                      <w:rFonts w:ascii="Bookman Old Style" w:hAnsi="Bookman Old Style"/>
                    </w:rPr>
                    <w:t>Attach a work schedule in line with the uni</w:t>
                  </w:r>
                  <w:r w:rsidR="006C39F0">
                    <w:rPr>
                      <w:rFonts w:ascii="Bookman Old Style" w:hAnsi="Bookman Old Style"/>
                    </w:rPr>
                    <w:t>ts and office location provided</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982BEE" w:rsidRDefault="00B917E1" w:rsidP="007B1261">
                  <w:pPr>
                    <w:numPr>
                      <w:ilvl w:val="0"/>
                      <w:numId w:val="34"/>
                    </w:numPr>
                    <w:ind w:left="167" w:hanging="180"/>
                    <w:contextualSpacing/>
                    <w:rPr>
                      <w:rFonts w:ascii="Bookman Old Style" w:hAnsi="Bookman Old Style"/>
                    </w:rPr>
                  </w:pPr>
                  <w:r>
                    <w:rPr>
                      <w:rFonts w:ascii="Bookman Old Style" w:hAnsi="Bookman Old Style"/>
                    </w:rPr>
                    <w:t>Less than 2 Days (</w:t>
                  </w:r>
                  <w:r w:rsidR="00982BEE">
                    <w:rPr>
                      <w:rFonts w:ascii="Bookman Old Style" w:hAnsi="Bookman Old Style"/>
                    </w:rPr>
                    <w:t>15 marks)</w:t>
                  </w:r>
                </w:p>
                <w:p w:rsidR="00A947C6" w:rsidRDefault="00982BEE" w:rsidP="007B1261">
                  <w:pPr>
                    <w:numPr>
                      <w:ilvl w:val="0"/>
                      <w:numId w:val="34"/>
                    </w:numPr>
                    <w:ind w:left="167" w:hanging="180"/>
                    <w:contextualSpacing/>
                    <w:rPr>
                      <w:rFonts w:ascii="Bookman Old Style" w:hAnsi="Bookman Old Style"/>
                    </w:rPr>
                  </w:pPr>
                  <w:r>
                    <w:rPr>
                      <w:rFonts w:ascii="Bookman Old Style" w:hAnsi="Bookman Old Style"/>
                    </w:rPr>
                    <w:t xml:space="preserve">Between </w:t>
                  </w:r>
                  <w:r w:rsidR="00B917E1">
                    <w:rPr>
                      <w:rFonts w:ascii="Bookman Old Style" w:hAnsi="Bookman Old Style"/>
                    </w:rPr>
                    <w:t>2</w:t>
                  </w:r>
                  <w:r w:rsidR="00A947C6" w:rsidRPr="00BA763A">
                    <w:rPr>
                      <w:rFonts w:ascii="Bookman Old Style" w:hAnsi="Bookman Old Style"/>
                    </w:rPr>
                    <w:t xml:space="preserve"> –</w:t>
                  </w:r>
                  <w:r>
                    <w:rPr>
                      <w:rFonts w:ascii="Bookman Old Style" w:hAnsi="Bookman Old Style"/>
                    </w:rPr>
                    <w:t>5 days</w:t>
                  </w:r>
                  <w:r w:rsidR="00A947C6" w:rsidRPr="00BA763A">
                    <w:rPr>
                      <w:rFonts w:ascii="Bookman Old Style" w:hAnsi="Bookman Old Style"/>
                    </w:rPr>
                    <w:t xml:space="preserve"> </w:t>
                  </w:r>
                  <w:r>
                    <w:rPr>
                      <w:rFonts w:ascii="Bookman Old Style" w:hAnsi="Bookman Old Style"/>
                    </w:rPr>
                    <w:t>(10</w:t>
                  </w:r>
                  <w:r w:rsidR="00A947C6" w:rsidRPr="00BA763A">
                    <w:rPr>
                      <w:rFonts w:ascii="Bookman Old Style" w:hAnsi="Bookman Old Style"/>
                    </w:rPr>
                    <w:t xml:space="preserve"> mark</w:t>
                  </w:r>
                  <w:r>
                    <w:rPr>
                      <w:rFonts w:ascii="Bookman Old Style" w:hAnsi="Bookman Old Style"/>
                    </w:rPr>
                    <w:t>s)</w:t>
                  </w:r>
                </w:p>
                <w:p w:rsidR="00982BEE" w:rsidRPr="00BA763A" w:rsidRDefault="00B917E1" w:rsidP="007B1261">
                  <w:pPr>
                    <w:numPr>
                      <w:ilvl w:val="0"/>
                      <w:numId w:val="34"/>
                    </w:numPr>
                    <w:ind w:left="167" w:hanging="180"/>
                    <w:contextualSpacing/>
                    <w:rPr>
                      <w:rFonts w:ascii="Bookman Old Style" w:hAnsi="Bookman Old Style"/>
                    </w:rPr>
                  </w:pPr>
                  <w:r>
                    <w:rPr>
                      <w:rFonts w:ascii="Bookman Old Style" w:hAnsi="Bookman Old Style"/>
                    </w:rPr>
                    <w:t xml:space="preserve">More than </w:t>
                  </w:r>
                  <w:r w:rsidR="00982BEE">
                    <w:rPr>
                      <w:rFonts w:ascii="Bookman Old Style" w:hAnsi="Bookman Old Style"/>
                    </w:rPr>
                    <w:t>5 days (5marks)</w:t>
                  </w:r>
                </w:p>
              </w:tc>
              <w:tc>
                <w:tcPr>
                  <w:tcW w:w="913" w:type="dxa"/>
                  <w:shd w:val="clear" w:color="auto" w:fill="auto"/>
                </w:tcPr>
                <w:p w:rsidR="00A947C6" w:rsidRPr="00BA763A" w:rsidRDefault="00982BEE" w:rsidP="00A947C6">
                  <w:pPr>
                    <w:rPr>
                      <w:rFonts w:ascii="Bookman Old Style" w:hAnsi="Bookman Old Style"/>
                    </w:rPr>
                  </w:pPr>
                  <w:r>
                    <w:rPr>
                      <w:rFonts w:ascii="Bookman Old Style" w:hAnsi="Bookman Old Style"/>
                    </w:rPr>
                    <w:t>15</w:t>
                  </w:r>
                </w:p>
              </w:tc>
            </w:tr>
            <w:tr w:rsidR="00166E75"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FE04B2">
                    <w:rPr>
                      <w:rFonts w:ascii="Bookman Old Style" w:hAnsi="Bookman Old Style"/>
                    </w:rPr>
                    <w:t>6</w:t>
                  </w:r>
                </w:p>
              </w:tc>
              <w:tc>
                <w:tcPr>
                  <w:tcW w:w="2338"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Physical Facilities</w:t>
                  </w:r>
                </w:p>
                <w:p w:rsidR="00A947C6" w:rsidRPr="006C39F0" w:rsidRDefault="00A947C6" w:rsidP="006C39F0">
                  <w:pPr>
                    <w:numPr>
                      <w:ilvl w:val="0"/>
                      <w:numId w:val="35"/>
                    </w:numPr>
                    <w:ind w:left="237" w:hanging="270"/>
                    <w:contextualSpacing/>
                    <w:rPr>
                      <w:rFonts w:ascii="Bookman Old Style" w:hAnsi="Bookman Old Style"/>
                    </w:rPr>
                  </w:pPr>
                  <w:r w:rsidRPr="00BA763A">
                    <w:rPr>
                      <w:rFonts w:ascii="Bookman Old Style" w:hAnsi="Bookman Old Style"/>
                    </w:rPr>
                    <w:t xml:space="preserve">Provide details of physical </w:t>
                  </w:r>
                  <w:r w:rsidR="00B05127" w:rsidRPr="00BA763A">
                    <w:rPr>
                      <w:rFonts w:ascii="Bookman Old Style" w:hAnsi="Bookman Old Style"/>
                    </w:rPr>
                    <w:t>address and</w:t>
                  </w:r>
                  <w:r w:rsidRPr="00BA763A">
                    <w:rPr>
                      <w:rFonts w:ascii="Bookman Old Style" w:hAnsi="Bookman Old Style"/>
                    </w:rPr>
                    <w:t xml:space="preserve"> contacts – attach evidence eg title deed, lease</w:t>
                  </w:r>
                  <w:r w:rsidR="00B05127">
                    <w:rPr>
                      <w:rFonts w:ascii="Bookman Old Style" w:hAnsi="Bookman Old Style"/>
                    </w:rPr>
                    <w:t xml:space="preserve"> agreement</w:t>
                  </w:r>
                  <w:r w:rsidRPr="00BA763A">
                    <w:rPr>
                      <w:rFonts w:ascii="Bookman Old Style" w:hAnsi="Bookman Old Style"/>
                    </w:rPr>
                    <w:t>, utility bills</w:t>
                  </w:r>
                  <w:r w:rsidR="00B05127">
                    <w:rPr>
                      <w:rFonts w:ascii="Bookman Old Style" w:hAnsi="Bookman Old Style"/>
                    </w:rPr>
                    <w:t xml:space="preserve"> or payment receipts.</w:t>
                  </w:r>
                  <w:r w:rsidRPr="00BA763A">
                    <w:rPr>
                      <w:rFonts w:ascii="Bookman Old Style" w:hAnsi="Bookman Old Style"/>
                    </w:rPr>
                    <w:t xml:space="preserve"> </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Evidence provided</w:t>
                  </w:r>
                  <w:r w:rsidR="00B05127">
                    <w:rPr>
                      <w:rFonts w:ascii="Bookman Old Style" w:hAnsi="Bookman Old Style"/>
                    </w:rPr>
                    <w:t xml:space="preserve"> (</w:t>
                  </w:r>
                  <w:r w:rsidR="00B917E1">
                    <w:rPr>
                      <w:rFonts w:ascii="Bookman Old Style" w:hAnsi="Bookman Old Style"/>
                    </w:rPr>
                    <w:t>5</w:t>
                  </w:r>
                  <w:r w:rsidRPr="00BA763A">
                    <w:rPr>
                      <w:rFonts w:ascii="Bookman Old Style" w:hAnsi="Bookman Old Style"/>
                    </w:rPr>
                    <w:t xml:space="preserve"> mks</w:t>
                  </w:r>
                  <w:r w:rsidR="00B05127">
                    <w:rPr>
                      <w:rFonts w:ascii="Bookman Old Style" w:hAnsi="Bookman Old Style"/>
                    </w:rPr>
                    <w:t>)</w:t>
                  </w:r>
                </w:p>
                <w:p w:rsidR="00A947C6" w:rsidRPr="00BA763A" w:rsidRDefault="00A947C6" w:rsidP="00A947C6">
                  <w:pPr>
                    <w:rPr>
                      <w:rFonts w:ascii="Bookman Old Style" w:hAnsi="Bookman Old Style"/>
                    </w:rPr>
                  </w:pPr>
                  <w:r w:rsidRPr="00BA763A">
                    <w:rPr>
                      <w:rFonts w:ascii="Bookman Old Style" w:hAnsi="Bookman Old Style"/>
                    </w:rPr>
                    <w:t>If not – 0</w:t>
                  </w:r>
                  <w:r w:rsidR="0082342E" w:rsidRPr="00BA763A">
                    <w:rPr>
                      <w:rFonts w:ascii="Bookman Old Style" w:hAnsi="Bookman Old Style"/>
                    </w:rPr>
                    <w:t xml:space="preserve"> </w:t>
                  </w:r>
                  <w:r w:rsidRPr="00BA763A">
                    <w:rPr>
                      <w:rFonts w:ascii="Bookman Old Style" w:hAnsi="Bookman Old Style"/>
                    </w:rPr>
                    <w:t xml:space="preserve">marks </w:t>
                  </w:r>
                </w:p>
              </w:tc>
              <w:tc>
                <w:tcPr>
                  <w:tcW w:w="913" w:type="dxa"/>
                  <w:shd w:val="clear" w:color="auto" w:fill="auto"/>
                </w:tcPr>
                <w:p w:rsidR="00A947C6" w:rsidRPr="00BA763A" w:rsidRDefault="00B917E1" w:rsidP="00A947C6">
                  <w:pPr>
                    <w:rPr>
                      <w:rFonts w:ascii="Bookman Old Style" w:hAnsi="Bookman Old Style"/>
                    </w:rPr>
                  </w:pPr>
                  <w:r>
                    <w:rPr>
                      <w:rFonts w:ascii="Bookman Old Style" w:hAnsi="Bookman Old Style"/>
                    </w:rPr>
                    <w:t>5</w:t>
                  </w:r>
                </w:p>
              </w:tc>
            </w:tr>
            <w:tr w:rsidR="00166E75" w:rsidRPr="00BA763A" w:rsidTr="00A947C6">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 xml:space="preserve">T.S </w:t>
                  </w:r>
                  <w:r w:rsidR="00FE04B2">
                    <w:rPr>
                      <w:rFonts w:ascii="Bookman Old Style" w:hAnsi="Bookman Old Style"/>
                    </w:rPr>
                    <w:t>7</w:t>
                  </w:r>
                </w:p>
              </w:tc>
              <w:tc>
                <w:tcPr>
                  <w:tcW w:w="2338" w:type="dxa"/>
                  <w:shd w:val="clear" w:color="auto" w:fill="auto"/>
                </w:tcPr>
                <w:p w:rsidR="00A947C6" w:rsidRPr="00166E75" w:rsidRDefault="00166E75" w:rsidP="00166E75">
                  <w:pPr>
                    <w:rPr>
                      <w:rFonts w:ascii="Bookman Old Style" w:hAnsi="Bookman Old Style"/>
                    </w:rPr>
                  </w:pPr>
                  <w:r>
                    <w:rPr>
                      <w:rFonts w:ascii="Bookman Old Style" w:hAnsi="Bookman Old Style"/>
                    </w:rPr>
                    <w:t>Bidders must meet all the technical requirements</w:t>
                  </w:r>
                  <w:r w:rsidR="001B4F4B">
                    <w:rPr>
                      <w:rFonts w:ascii="Bookman Old Style" w:hAnsi="Bookman Old Style"/>
                    </w:rPr>
                    <w:t xml:space="preserve"> referred at the technical speciation table pages </w:t>
                  </w:r>
                  <w:r>
                    <w:rPr>
                      <w:rFonts w:ascii="Bookman Old Style" w:hAnsi="Bookman Old Style"/>
                    </w:rPr>
                    <w:t xml:space="preserve"> </w:t>
                  </w:r>
                  <w:r w:rsidR="001B4F4B">
                    <w:rPr>
                      <w:rFonts w:ascii="Bookman Old Style" w:hAnsi="Bookman Old Style"/>
                    </w:rPr>
                    <w:t>32-36</w:t>
                  </w:r>
                  <w:r w:rsidR="00B05127" w:rsidRPr="00BA763A">
                    <w:rPr>
                      <w:rFonts w:ascii="Bookman Old Style" w:hAnsi="Bookman Old Style"/>
                    </w:rPr>
                    <w:t xml:space="preserve"> -</w:t>
                  </w:r>
                </w:p>
              </w:tc>
              <w:tc>
                <w:tcPr>
                  <w:tcW w:w="1541" w:type="dxa"/>
                  <w:shd w:val="clear" w:color="auto" w:fill="auto"/>
                </w:tcPr>
                <w:p w:rsidR="00A947C6" w:rsidRPr="00BA763A" w:rsidRDefault="00A947C6" w:rsidP="00A947C6">
                  <w:pPr>
                    <w:rPr>
                      <w:rFonts w:ascii="Bookman Old Style" w:hAnsi="Bookman Old Style"/>
                    </w:rPr>
                  </w:pPr>
                </w:p>
              </w:tc>
              <w:tc>
                <w:tcPr>
                  <w:tcW w:w="1799" w:type="dxa"/>
                  <w:shd w:val="clear" w:color="auto" w:fill="auto"/>
                </w:tcPr>
                <w:p w:rsidR="00A947C6" w:rsidRDefault="00166E75" w:rsidP="0003792C">
                  <w:pPr>
                    <w:rPr>
                      <w:rFonts w:ascii="Bookman Old Style" w:hAnsi="Bookman Old Style"/>
                    </w:rPr>
                  </w:pPr>
                  <w:r>
                    <w:rPr>
                      <w:rFonts w:ascii="Bookman Old Style" w:hAnsi="Bookman Old Style"/>
                    </w:rPr>
                    <w:t>Meeting all the specifications (35 marks)</w:t>
                  </w:r>
                </w:p>
                <w:p w:rsidR="00B05127" w:rsidRDefault="00B05127" w:rsidP="0003792C">
                  <w:pPr>
                    <w:rPr>
                      <w:rFonts w:ascii="Bookman Old Style" w:hAnsi="Bookman Old Style"/>
                    </w:rPr>
                  </w:pPr>
                </w:p>
                <w:p w:rsidR="00B05127" w:rsidRPr="00BA763A" w:rsidRDefault="00B05127" w:rsidP="00166E75">
                  <w:pPr>
                    <w:rPr>
                      <w:rFonts w:ascii="Bookman Old Style" w:hAnsi="Bookman Old Style"/>
                    </w:rPr>
                  </w:pPr>
                  <w:r>
                    <w:rPr>
                      <w:rFonts w:ascii="Bookman Old Style" w:hAnsi="Bookman Old Style"/>
                    </w:rPr>
                    <w:t xml:space="preserve">Not </w:t>
                  </w:r>
                  <w:r w:rsidR="00166E75">
                    <w:rPr>
                      <w:rFonts w:ascii="Bookman Old Style" w:hAnsi="Bookman Old Style"/>
                    </w:rPr>
                    <w:t>meeting</w:t>
                  </w:r>
                  <w:r>
                    <w:rPr>
                      <w:rFonts w:ascii="Bookman Old Style" w:hAnsi="Bookman Old Style"/>
                    </w:rPr>
                    <w:t xml:space="preserve"> (0 Marks)</w:t>
                  </w:r>
                </w:p>
              </w:tc>
              <w:tc>
                <w:tcPr>
                  <w:tcW w:w="913" w:type="dxa"/>
                  <w:shd w:val="clear" w:color="auto" w:fill="auto"/>
                </w:tcPr>
                <w:p w:rsidR="00A947C6" w:rsidRPr="00BA763A" w:rsidRDefault="00AE750C" w:rsidP="00A947C6">
                  <w:pPr>
                    <w:rPr>
                      <w:rFonts w:ascii="Bookman Old Style" w:hAnsi="Bookman Old Style"/>
                    </w:rPr>
                  </w:pPr>
                  <w:r>
                    <w:rPr>
                      <w:rFonts w:ascii="Bookman Old Style" w:hAnsi="Bookman Old Style"/>
                    </w:rPr>
                    <w:t>35</w:t>
                  </w:r>
                </w:p>
              </w:tc>
            </w:tr>
          </w:tbl>
          <w:p w:rsidR="00E76F21" w:rsidRPr="00BA763A" w:rsidRDefault="00E76F21" w:rsidP="00B40F83">
            <w:pPr>
              <w:rPr>
                <w:rFonts w:ascii="Bookman Old Style" w:hAnsi="Bookman Old Style"/>
              </w:rPr>
            </w:pPr>
          </w:p>
        </w:tc>
      </w:tr>
      <w:tr w:rsidR="00E76F21" w:rsidRPr="00BA763A" w:rsidTr="00B40F83">
        <w:trPr>
          <w:trHeight w:val="70"/>
        </w:trPr>
        <w:tc>
          <w:tcPr>
            <w:tcW w:w="1728" w:type="dxa"/>
          </w:tcPr>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tabs>
                <w:tab w:val="left" w:pos="0"/>
              </w:tabs>
              <w:rPr>
                <w:rFonts w:ascii="Bookman Old Style" w:hAnsi="Bookman Old Style"/>
                <w:b/>
              </w:rPr>
            </w:pPr>
          </w:p>
          <w:p w:rsidR="00E76F21" w:rsidRPr="00BA763A" w:rsidRDefault="00E76F21" w:rsidP="00B40F83">
            <w:pPr>
              <w:tabs>
                <w:tab w:val="left" w:pos="0"/>
              </w:tabs>
              <w:rPr>
                <w:rFonts w:ascii="Bookman Old Style" w:hAnsi="Bookman Old Style"/>
              </w:rPr>
            </w:pPr>
            <w:r w:rsidRPr="00BA763A">
              <w:rPr>
                <w:rFonts w:ascii="Bookman Old Style" w:hAnsi="Bookman Old Style"/>
                <w:b/>
              </w:rPr>
              <w:t xml:space="preserve">Only bidders who score </w:t>
            </w:r>
            <w:r w:rsidR="00630F92">
              <w:rPr>
                <w:rFonts w:ascii="Bookman Old Style" w:hAnsi="Bookman Old Style"/>
                <w:b/>
              </w:rPr>
              <w:t>75</w:t>
            </w:r>
            <w:r w:rsidRPr="00BA763A">
              <w:rPr>
                <w:rFonts w:ascii="Bookman Old Style" w:hAnsi="Bookman Old Style"/>
                <w:b/>
              </w:rPr>
              <w:t xml:space="preserve">% and above will be subjected to financial evaluation. Those who score below </w:t>
            </w:r>
            <w:r w:rsidR="00630F92">
              <w:rPr>
                <w:rFonts w:ascii="Bookman Old Style" w:hAnsi="Bookman Old Style"/>
                <w:b/>
              </w:rPr>
              <w:t>75</w:t>
            </w:r>
            <w:r w:rsidRPr="00BA763A">
              <w:rPr>
                <w:rFonts w:ascii="Bookman Old Style" w:hAnsi="Bookman Old Style"/>
                <w:b/>
              </w:rPr>
              <w:t>% will be eliminated at this stage from the entire evaluation process and will not be considered further.</w:t>
            </w:r>
          </w:p>
        </w:tc>
      </w:tr>
    </w:tbl>
    <w:p w:rsidR="00E76F21" w:rsidRPr="00BA763A" w:rsidRDefault="00E76F21" w:rsidP="00E76F21">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76F21" w:rsidRPr="00BA763A" w:rsidRDefault="00E76F21" w:rsidP="00B40F83">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rsidR="00E76F21" w:rsidRPr="00BA763A" w:rsidRDefault="00E76F21" w:rsidP="00B40F83">
            <w:pPr>
              <w:rPr>
                <w:rFonts w:ascii="Bookman Old Style" w:hAnsi="Bookman Old Style"/>
                <w:highlight w:val="lightGray"/>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b/>
              </w:rPr>
              <w:lastRenderedPageBreak/>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E76F21" w:rsidRPr="00BA763A" w:rsidRDefault="00E76F21" w:rsidP="00B40F83">
            <w:pPr>
              <w:autoSpaceDE w:val="0"/>
              <w:autoSpaceDN w:val="0"/>
              <w:adjustRightInd w:val="0"/>
              <w:rPr>
                <w:rFonts w:ascii="Bookman Old Style" w:hAnsi="Bookman Old Style"/>
                <w:color w:val="000018"/>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color w:val="000018"/>
              </w:rPr>
              <w:t>Further EACC may verify:-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Technical competence and resources, including the availability of sufficient manpower, the qualifications and experience of key personnel or managers, available equipment, manufacturing or facilities;</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rsidR="00E76F21" w:rsidRPr="00BA763A" w:rsidRDefault="00E76F21" w:rsidP="007B1261">
            <w:pPr>
              <w:pStyle w:val="ListParagraph"/>
              <w:numPr>
                <w:ilvl w:val="2"/>
                <w:numId w:val="68"/>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lastRenderedPageBreak/>
              <w:t>2.27(b)</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ind w:left="792"/>
              <w:rPr>
                <w:rFonts w:ascii="Bookman Old Style" w:hAnsi="Bookman Old Style" w:cs="MaiandraGD"/>
                <w:b/>
              </w:rPr>
            </w:pPr>
            <w:r w:rsidRPr="00BA763A">
              <w:rPr>
                <w:rFonts w:ascii="Bookman Old Style" w:hAnsi="Bookman Old Style" w:cs="MaiandraGD"/>
                <w:b/>
              </w:rPr>
              <w:t>Award shall be to the lowest evaluated bidder</w:t>
            </w:r>
            <w:r w:rsidR="00210A87">
              <w:rPr>
                <w:rFonts w:ascii="Bookman Old Style" w:hAnsi="Bookman Old Style" w:cs="MaiandraGD"/>
                <w:b/>
              </w:rPr>
              <w:t xml:space="preserve"> per line item</w:t>
            </w:r>
            <w:r w:rsidRPr="00BA763A">
              <w:rPr>
                <w:rFonts w:ascii="Bookman Old Style" w:hAnsi="Bookman Old Style" w:cs="MaiandraGD"/>
                <w:b/>
              </w:rPr>
              <w:t>.</w:t>
            </w:r>
          </w:p>
          <w:p w:rsidR="00E76F21" w:rsidRPr="00BA763A" w:rsidRDefault="00E76F21" w:rsidP="00B40F83">
            <w:pPr>
              <w:ind w:left="792"/>
              <w:rPr>
                <w:rFonts w:ascii="Bookman Old Style" w:hAnsi="Bookman Old Style" w:cs="MaiandraGD"/>
                <w:b/>
              </w:rPr>
            </w:pPr>
          </w:p>
          <w:p w:rsidR="00E76F21" w:rsidRPr="00BA763A" w:rsidRDefault="00E76F21" w:rsidP="00B40F83">
            <w:pPr>
              <w:ind w:left="792"/>
              <w:rPr>
                <w:rFonts w:ascii="Bookman Old Style" w:hAnsi="Bookman Old Style"/>
                <w:b/>
              </w:rPr>
            </w:pPr>
            <w:r w:rsidRPr="00BA763A">
              <w:rPr>
                <w:rFonts w:ascii="Bookman Old Style" w:hAnsi="Bookman Old Style" w:cs="MaiandraGD"/>
              </w:rPr>
              <w:t xml:space="preserve">Contract </w:t>
            </w:r>
            <w:r w:rsidR="001F61D6">
              <w:rPr>
                <w:rFonts w:ascii="Bookman Old Style" w:hAnsi="Bookman Old Style" w:cs="MaiandraGD"/>
              </w:rPr>
              <w:t xml:space="preserve">will be </w:t>
            </w:r>
            <w:r w:rsidRPr="00BA763A">
              <w:rPr>
                <w:rFonts w:ascii="Bookman Old Style" w:hAnsi="Bookman Old Style" w:cs="MaiandraGD"/>
              </w:rPr>
              <w:t xml:space="preserve">awarded in whole </w:t>
            </w:r>
            <w:r w:rsidR="001F61D6">
              <w:rPr>
                <w:rFonts w:ascii="Bookman Old Style" w:hAnsi="Bookman Old Style" w:cs="MaiandraGD"/>
              </w:rPr>
              <w:t xml:space="preserve">for servicing of Security items in the entire Commission. </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(4)For greater certainty, a notification under subsection (1) does not form a contract nor reduce the validity period for a tender or tender security. </w:t>
            </w:r>
          </w:p>
          <w:p w:rsidR="00E76F21" w:rsidRPr="00BA763A" w:rsidRDefault="00E76F21" w:rsidP="00B40F83">
            <w:pPr>
              <w:ind w:left="72"/>
              <w:rPr>
                <w:rFonts w:ascii="Bookman Old Style" w:hAnsi="Bookman Old Style"/>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2.29</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CD53E6">
            <w:pPr>
              <w:ind w:left="72"/>
              <w:rPr>
                <w:rFonts w:ascii="Bookman Old Style" w:hAnsi="Bookman Old Style"/>
              </w:rPr>
            </w:pPr>
            <w:r w:rsidRPr="00BA763A">
              <w:rPr>
                <w:rFonts w:ascii="Bookman Old Style" w:hAnsi="Bookman Old Style"/>
              </w:rPr>
              <w:t xml:space="preserve">Performance security 10% the bid sum in form of a bank </w:t>
            </w:r>
          </w:p>
        </w:tc>
      </w:tr>
    </w:tbl>
    <w:p w:rsidR="00E76F21" w:rsidRPr="00BA763A" w:rsidRDefault="00E76F21" w:rsidP="00E76F21">
      <w:pPr>
        <w:spacing w:before="100" w:after="240"/>
        <w:ind w:left="720"/>
        <w:rPr>
          <w:rFonts w:ascii="Bookman Old Style" w:hAnsi="Bookman Old Style"/>
        </w:rPr>
      </w:pPr>
      <w:r w:rsidRPr="00BA763A">
        <w:rPr>
          <w:rFonts w:ascii="Bookman Old Style" w:hAnsi="Bookman Old Style"/>
        </w:rPr>
        <w:br/>
      </w:r>
    </w:p>
    <w:p w:rsidR="00E76F21" w:rsidRPr="00BA763A" w:rsidRDefault="00E76F21" w:rsidP="00E76F21">
      <w:pPr>
        <w:jc w:val="cente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B40F83">
        <w:tc>
          <w:tcPr>
            <w:tcW w:w="1728" w:type="dxa"/>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rPr>
              <w:t xml:space="preserve">Instructions to tenderers </w:t>
            </w:r>
          </w:p>
        </w:tc>
        <w:tc>
          <w:tcPr>
            <w:tcW w:w="7920" w:type="dxa"/>
          </w:tcPr>
          <w:p w:rsidR="00E76F21" w:rsidRPr="00BA763A" w:rsidRDefault="00E76F21" w:rsidP="00B40F83">
            <w:pPr>
              <w:ind w:left="720"/>
              <w:rPr>
                <w:rFonts w:ascii="Bookman Old Style" w:hAnsi="Bookman Old Style"/>
                <w:b/>
              </w:rPr>
            </w:pPr>
            <w:r w:rsidRPr="00BA763A">
              <w:rPr>
                <w:rFonts w:ascii="Bookman Old Style" w:hAnsi="Bookman Old Style"/>
                <w:b/>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w:t>
            </w:r>
          </w:p>
        </w:tc>
        <w:tc>
          <w:tcPr>
            <w:tcW w:w="7920"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rsidR="00E76F21" w:rsidRPr="00BA763A" w:rsidRDefault="00E76F21" w:rsidP="00B40F83">
            <w:pPr>
              <w:ind w:hanging="648"/>
              <w:rPr>
                <w:rFonts w:ascii="Bookman Old Style" w:hAnsi="Bookman Old Style"/>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2.24.4</w:t>
            </w:r>
          </w:p>
        </w:tc>
        <w:tc>
          <w:tcPr>
            <w:tcW w:w="7920"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tabs>
                <w:tab w:val="left" w:pos="164"/>
              </w:tabs>
              <w:rPr>
                <w:rFonts w:ascii="Bookman Old Style" w:hAnsi="Bookman Old Style"/>
                <w:b/>
              </w:rPr>
            </w:pPr>
            <w:r w:rsidRPr="00BA763A">
              <w:rPr>
                <w:rFonts w:ascii="Bookman Old Style" w:hAnsi="Bookman Old Style"/>
                <w:b/>
              </w:rPr>
              <w:t>Award will be made to the lowest evaluated bidder</w:t>
            </w:r>
            <w:r w:rsidR="00550E07">
              <w:rPr>
                <w:rFonts w:ascii="Bookman Old Style" w:hAnsi="Bookman Old Style"/>
                <w:b/>
              </w:rPr>
              <w:t xml:space="preserve"> per line item </w:t>
            </w:r>
          </w:p>
          <w:p w:rsidR="00E76F21" w:rsidRPr="00BA763A" w:rsidRDefault="00E76F21" w:rsidP="00B40F83">
            <w:pPr>
              <w:ind w:left="792"/>
              <w:rPr>
                <w:rFonts w:ascii="Bookman Old Style" w:hAnsi="Bookman Old Style"/>
                <w:b/>
              </w:rPr>
            </w:pPr>
          </w:p>
        </w:tc>
      </w:tr>
      <w:tr w:rsidR="00E76F21" w:rsidRPr="00BA763A" w:rsidTr="00B40F83">
        <w:tc>
          <w:tcPr>
            <w:tcW w:w="1728" w:type="dxa"/>
          </w:tcPr>
          <w:p w:rsidR="00E76F21" w:rsidRPr="00BA763A" w:rsidRDefault="00E76F21" w:rsidP="00B40F83">
            <w:pPr>
              <w:jc w:val="center"/>
              <w:rPr>
                <w:rFonts w:ascii="Bookman Old Style" w:hAnsi="Bookman Old Style"/>
              </w:rPr>
            </w:pPr>
            <w:r w:rsidRPr="00BA763A">
              <w:rPr>
                <w:rFonts w:ascii="Bookman Old Style" w:hAnsi="Bookman Old Style"/>
              </w:rPr>
              <w:t>2.30</w:t>
            </w:r>
          </w:p>
        </w:tc>
        <w:tc>
          <w:tcPr>
            <w:tcW w:w="7920" w:type="dxa"/>
          </w:tcPr>
          <w:p w:rsidR="00E76F21" w:rsidRPr="00BA763A" w:rsidRDefault="00CD4EF2" w:rsidP="00B40F83">
            <w:pPr>
              <w:ind w:left="720" w:hanging="648"/>
              <w:rPr>
                <w:rFonts w:ascii="Bookman Old Style" w:hAnsi="Bookman Old Style"/>
                <w:b/>
              </w:rPr>
            </w:pPr>
            <w:r>
              <w:rPr>
                <w:rFonts w:ascii="Bookman Old Style" w:hAnsi="Bookman Old Style"/>
                <w:b/>
              </w:rPr>
              <w:t>Successful bidder mus</w:t>
            </w:r>
            <w:r w:rsidR="001F61D6">
              <w:rPr>
                <w:rFonts w:ascii="Bookman Old Style" w:hAnsi="Bookman Old Style"/>
                <w:b/>
              </w:rPr>
              <w:t xml:space="preserve">t </w:t>
            </w:r>
            <w:r w:rsidR="00E76F21" w:rsidRPr="00BA763A">
              <w:rPr>
                <w:rFonts w:ascii="Bookman Old Style" w:hAnsi="Bookman Old Style"/>
                <w:b/>
              </w:rPr>
              <w:t>Provide performance security of 10% of the total bid price.</w:t>
            </w:r>
          </w:p>
          <w:p w:rsidR="00E76F21" w:rsidRPr="00BA763A" w:rsidRDefault="00E76F21" w:rsidP="00B40F83">
            <w:pPr>
              <w:ind w:hanging="648"/>
              <w:rPr>
                <w:rFonts w:ascii="Bookman Old Style" w:hAnsi="Bookman Old Style"/>
                <w:b/>
              </w:rPr>
            </w:pPr>
          </w:p>
        </w:tc>
      </w:tr>
    </w:tbl>
    <w:p w:rsidR="00E76F21" w:rsidRPr="00BA763A" w:rsidRDefault="00E76F21" w:rsidP="00E76F21">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rsidR="00E76F21" w:rsidRPr="00BA763A" w:rsidRDefault="00E76F21" w:rsidP="00E76F21">
      <w:pPr>
        <w:pStyle w:val="Heading1"/>
        <w:rPr>
          <w:rFonts w:ascii="Bookman Old Style" w:hAnsi="Bookman Old Style"/>
          <w:sz w:val="24"/>
        </w:rPr>
      </w:pPr>
      <w:bookmarkStart w:id="44" w:name="_Toc52807260"/>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4"/>
    </w:p>
    <w:p w:rsidR="00E76F21" w:rsidRPr="00BA763A" w:rsidRDefault="00E76F21" w:rsidP="00E76F21">
      <w:pPr>
        <w:pStyle w:val="BodyText"/>
        <w:jc w:val="both"/>
        <w:rPr>
          <w:rFonts w:ascii="Bookman Old Style" w:hAnsi="Bookman Old Style"/>
          <w:b/>
          <w:bCs/>
          <w:sz w:val="24"/>
          <w:u w:val="single"/>
        </w:rPr>
      </w:pPr>
    </w:p>
    <w:p w:rsidR="00E76F21" w:rsidRPr="00BA763A" w:rsidRDefault="00E76F21" w:rsidP="007B1261">
      <w:pPr>
        <w:pStyle w:val="Heading2"/>
        <w:numPr>
          <w:ilvl w:val="1"/>
          <w:numId w:val="51"/>
        </w:numPr>
        <w:rPr>
          <w:rFonts w:ascii="Bookman Old Style" w:hAnsi="Bookman Old Style"/>
          <w:sz w:val="24"/>
        </w:rPr>
      </w:pPr>
      <w:bookmarkStart w:id="45" w:name="_Toc52807261"/>
      <w:r w:rsidRPr="00BA763A">
        <w:rPr>
          <w:rFonts w:ascii="Bookman Old Style" w:hAnsi="Bookman Old Style"/>
          <w:sz w:val="24"/>
        </w:rPr>
        <w:t>Definitions</w:t>
      </w:r>
      <w:bookmarkEnd w:id="45"/>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In this Contract, the following terms shall be interpreted as indicated:-</w:t>
      </w: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6" w:name="_Toc52807262"/>
      <w:r w:rsidRPr="00BA763A">
        <w:rPr>
          <w:rFonts w:ascii="Bookman Old Style" w:hAnsi="Bookman Old Style"/>
          <w:sz w:val="24"/>
        </w:rPr>
        <w:t>Application</w:t>
      </w:r>
      <w:bookmarkEnd w:id="4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7" w:name="_Toc52807263"/>
      <w:r w:rsidRPr="00BA763A">
        <w:rPr>
          <w:rFonts w:ascii="Bookman Old Style" w:hAnsi="Bookman Old Style"/>
          <w:sz w:val="24"/>
        </w:rPr>
        <w:t>Country of Origin</w:t>
      </w:r>
      <w:bookmarkEnd w:id="47"/>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8" w:name="_Toc52807264"/>
      <w:r w:rsidRPr="00BA763A">
        <w:rPr>
          <w:rFonts w:ascii="Bookman Old Style" w:hAnsi="Bookman Old Style"/>
          <w:sz w:val="24"/>
        </w:rPr>
        <w:t>Standards</w:t>
      </w:r>
      <w:bookmarkEnd w:id="48"/>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9" w:name="_Toc52807265"/>
      <w:r w:rsidRPr="00BA763A">
        <w:rPr>
          <w:rFonts w:ascii="Bookman Old Style" w:hAnsi="Bookman Old Style"/>
          <w:sz w:val="24"/>
        </w:rPr>
        <w:t>Use of Contract Documents and Information</w:t>
      </w:r>
      <w:bookmarkEnd w:id="49"/>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0" w:name="_Toc52807266"/>
      <w:r w:rsidRPr="00BA763A">
        <w:rPr>
          <w:rFonts w:ascii="Bookman Old Style" w:hAnsi="Bookman Old Style"/>
          <w:sz w:val="24"/>
        </w:rPr>
        <w:t>Patent Rights</w:t>
      </w:r>
      <w:bookmarkEnd w:id="50"/>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1" w:name="_Toc52807267"/>
      <w:r w:rsidRPr="00BA763A">
        <w:rPr>
          <w:rFonts w:ascii="Bookman Old Style" w:hAnsi="Bookman Old Style"/>
          <w:sz w:val="24"/>
        </w:rPr>
        <w:t>Performance Security</w:t>
      </w:r>
      <w:bookmarkEnd w:id="51"/>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2" w:name="_Toc52807268"/>
      <w:r w:rsidRPr="00BA763A">
        <w:rPr>
          <w:rFonts w:ascii="Bookman Old Style" w:hAnsi="Bookman Old Style"/>
          <w:sz w:val="24"/>
        </w:rPr>
        <w:lastRenderedPageBreak/>
        <w:t>Inspection and Tests</w:t>
      </w:r>
      <w:bookmarkEnd w:id="52"/>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3" w:name="_Toc52807269"/>
      <w:r w:rsidRPr="00BA763A">
        <w:rPr>
          <w:rFonts w:ascii="Bookman Old Style" w:hAnsi="Bookman Old Style"/>
          <w:sz w:val="24"/>
        </w:rPr>
        <w:t>Packing</w:t>
      </w:r>
      <w:bookmarkEnd w:id="53"/>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4" w:name="_Toc52807270"/>
      <w:r w:rsidRPr="00BA763A">
        <w:rPr>
          <w:rFonts w:ascii="Bookman Old Style" w:hAnsi="Bookman Old Style"/>
          <w:sz w:val="24"/>
        </w:rPr>
        <w:t>Delivery and Documents</w:t>
      </w:r>
      <w:bookmarkEnd w:id="5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5" w:name="_Toc52807271"/>
      <w:r w:rsidRPr="00BA763A">
        <w:rPr>
          <w:rFonts w:ascii="Bookman Old Style" w:hAnsi="Bookman Old Style"/>
          <w:sz w:val="24"/>
        </w:rPr>
        <w:t>Insurance</w:t>
      </w:r>
      <w:bookmarkEnd w:id="55"/>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6" w:name="_Toc52807272"/>
      <w:r w:rsidRPr="00BA763A">
        <w:rPr>
          <w:rFonts w:ascii="Bookman Old Style" w:hAnsi="Bookman Old Style"/>
          <w:sz w:val="24"/>
        </w:rPr>
        <w:t>Payment</w:t>
      </w:r>
      <w:bookmarkEnd w:id="5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7" w:name="_Toc52807273"/>
      <w:r w:rsidRPr="00BA763A">
        <w:rPr>
          <w:rFonts w:ascii="Bookman Old Style" w:hAnsi="Bookman Old Style"/>
          <w:sz w:val="24"/>
        </w:rPr>
        <w:t>Prices</w:t>
      </w:r>
      <w:bookmarkEnd w:id="57"/>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8" w:name="_Toc52807274"/>
      <w:r w:rsidRPr="00BA763A">
        <w:rPr>
          <w:rFonts w:ascii="Bookman Old Style" w:hAnsi="Bookman Old Style"/>
          <w:sz w:val="24"/>
        </w:rPr>
        <w:t>Assignment</w:t>
      </w:r>
      <w:bookmarkEnd w:id="58"/>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9" w:name="_Toc52807275"/>
      <w:r w:rsidRPr="00BA763A">
        <w:rPr>
          <w:rFonts w:ascii="Bookman Old Style" w:hAnsi="Bookman Old Style"/>
          <w:sz w:val="24"/>
        </w:rPr>
        <w:t>Subcontracts</w:t>
      </w:r>
      <w:bookmarkEnd w:id="59"/>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4"/>
        </w:numPr>
        <w:jc w:val="both"/>
        <w:rPr>
          <w:rFonts w:ascii="Bookman Old Style" w:hAnsi="Bookman Old Style"/>
          <w:sz w:val="24"/>
        </w:rPr>
      </w:pPr>
      <w:r w:rsidRPr="00BA763A">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0" w:name="_Toc52807276"/>
      <w:r w:rsidRPr="00BA763A">
        <w:rPr>
          <w:rFonts w:ascii="Bookman Old Style" w:hAnsi="Bookman Old Style"/>
          <w:sz w:val="24"/>
        </w:rPr>
        <w:t>Termination for default</w:t>
      </w:r>
      <w:bookmarkEnd w:id="60"/>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1" w:name="_Toc52807277"/>
      <w:r w:rsidRPr="00BA763A">
        <w:rPr>
          <w:rFonts w:ascii="Bookman Old Style" w:hAnsi="Bookman Old Style"/>
          <w:sz w:val="24"/>
        </w:rPr>
        <w:t>Liquidated Damages</w:t>
      </w:r>
      <w:bookmarkEnd w:id="6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2" w:name="_Toc52807278"/>
      <w:r w:rsidRPr="00BA763A">
        <w:rPr>
          <w:rFonts w:ascii="Bookman Old Style" w:hAnsi="Bookman Old Style"/>
          <w:sz w:val="24"/>
        </w:rPr>
        <w:t>Resolution of Disputes</w:t>
      </w:r>
      <w:bookmarkEnd w:id="62"/>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BA763A">
        <w:rPr>
          <w:rFonts w:ascii="Bookman Old Style" w:hAnsi="Bookman Old Style"/>
          <w:sz w:val="24"/>
        </w:rPr>
        <w:tab/>
        <w:t>forum, and/or international arbitration.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3" w:name="_Toc52807279"/>
      <w:r w:rsidRPr="00BA763A">
        <w:rPr>
          <w:rFonts w:ascii="Bookman Old Style" w:hAnsi="Bookman Old Style"/>
          <w:sz w:val="24"/>
        </w:rPr>
        <w:t>Language and Law</w:t>
      </w:r>
      <w:bookmarkEnd w:id="63"/>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4" w:name="_Toc52807280"/>
      <w:r w:rsidRPr="00BA763A">
        <w:rPr>
          <w:rFonts w:ascii="Bookman Old Style" w:hAnsi="Bookman Old Style"/>
          <w:sz w:val="24"/>
        </w:rPr>
        <w:t>Force Majeure</w:t>
      </w:r>
      <w:bookmarkEnd w:id="64"/>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9"/>
        </w:numPr>
        <w:jc w:val="both"/>
        <w:rPr>
          <w:rFonts w:ascii="Bookman Old Style" w:hAnsi="Bookman Old Style"/>
          <w:sz w:val="24"/>
        </w:rPr>
      </w:pPr>
      <w:r w:rsidRPr="00BA763A">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5" w:name="_Toc52807281"/>
      <w:r w:rsidRPr="00BA763A">
        <w:rPr>
          <w:rFonts w:ascii="Bookman Old Style" w:hAnsi="Bookman Old Style"/>
          <w:sz w:val="24"/>
        </w:rPr>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5"/>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E76F21" w:rsidRPr="00BA763A" w:rsidTr="00B40F83">
        <w:tc>
          <w:tcPr>
            <w:tcW w:w="3047"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rsidR="00E76F21" w:rsidRPr="00BA763A" w:rsidRDefault="00E76F21" w:rsidP="00B40F83">
            <w:pPr>
              <w:pStyle w:val="BodyText"/>
              <w:jc w:val="both"/>
              <w:rPr>
                <w:rFonts w:ascii="Bookman Old Style" w:hAnsi="Bookman Old Style"/>
                <w:b/>
                <w:b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3.7.1</w:t>
            </w:r>
          </w:p>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3.12.1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3.18.1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sz w:val="24"/>
              </w:rPr>
            </w:pPr>
          </w:p>
          <w:p w:rsidR="00E76F21" w:rsidRPr="00BA763A" w:rsidRDefault="00E76F21" w:rsidP="00B40F83">
            <w:pPr>
              <w:pStyle w:val="BodyText"/>
              <w:jc w:val="both"/>
              <w:rPr>
                <w:rFonts w:ascii="Bookman Old Style" w:hAnsi="Bookman Old Style"/>
                <w:sz w:val="24"/>
              </w:rPr>
            </w:pPr>
          </w:p>
        </w:tc>
      </w:tr>
    </w:tbl>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6" w:name="_Toc52807282"/>
      <w:r w:rsidRPr="00BA763A">
        <w:rPr>
          <w:rFonts w:ascii="Bookman Old Style" w:hAnsi="Bookman Old Style"/>
          <w:sz w:val="24"/>
        </w:rPr>
        <w:t>SECTION V</w:t>
      </w:r>
      <w:r w:rsidRPr="00BA763A">
        <w:rPr>
          <w:rFonts w:ascii="Bookman Old Style" w:hAnsi="Bookman Old Style"/>
          <w:sz w:val="24"/>
        </w:rPr>
        <w:tab/>
        <w:t>-</w:t>
      </w:r>
      <w:r w:rsidRPr="00BA763A">
        <w:rPr>
          <w:rFonts w:ascii="Bookman Old Style" w:hAnsi="Bookman Old Style"/>
          <w:sz w:val="24"/>
        </w:rPr>
        <w:tab/>
        <w:t>TECHNICAL SPECIFICATIONS</w:t>
      </w:r>
      <w:bookmarkEnd w:id="66"/>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5.1</w:t>
      </w:r>
      <w:r w:rsidRPr="00BA763A">
        <w:rPr>
          <w:rFonts w:ascii="Bookman Old Style" w:hAnsi="Bookman Old Style"/>
          <w:b/>
          <w:bCs/>
          <w:sz w:val="24"/>
        </w:rPr>
        <w:tab/>
        <w:t>General</w:t>
      </w:r>
    </w:p>
    <w:p w:rsidR="00E76F21" w:rsidRPr="00BA763A" w:rsidRDefault="00E76F21" w:rsidP="00E76F21">
      <w:pPr>
        <w:pStyle w:val="BodyText"/>
        <w:rPr>
          <w:rFonts w:ascii="Bookman Old Style" w:hAnsi="Bookman Old Style"/>
          <w:b/>
          <w:bCs/>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Tenderers must indicate on the specifications sheets whether the equipment offered comply with each specified requirement.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6"/>
        </w:numPr>
        <w:jc w:val="both"/>
        <w:rPr>
          <w:rFonts w:ascii="Bookman Old Style" w:hAnsi="Bookman Old Style"/>
          <w:sz w:val="24"/>
        </w:rPr>
      </w:pPr>
      <w:r w:rsidRPr="00BA763A">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2"/>
          <w:numId w:val="26"/>
        </w:numPr>
        <w:rPr>
          <w:rFonts w:ascii="Bookman Old Style" w:hAnsi="Bookman Old Style"/>
          <w:sz w:val="24"/>
        </w:rPr>
      </w:pPr>
      <w:r w:rsidRPr="00BA763A">
        <w:rPr>
          <w:rFonts w:ascii="Bookman Old Style" w:hAnsi="Bookman Old Style"/>
          <w:sz w:val="24"/>
        </w:rPr>
        <w:t>The tenderers are requested to present information along with their offers as follows:</w:t>
      </w:r>
    </w:p>
    <w:p w:rsidR="00E76F21" w:rsidRPr="00BA763A" w:rsidRDefault="00E76F21" w:rsidP="00E76F21">
      <w:pPr>
        <w:pStyle w:val="BodyText"/>
        <w:rPr>
          <w:rFonts w:ascii="Bookman Old Style" w:hAnsi="Bookman Old Style"/>
          <w:sz w:val="24"/>
        </w:rPr>
      </w:pPr>
    </w:p>
    <w:p w:rsidR="00E76F21" w:rsidRPr="00BA763A" w:rsidRDefault="00E76F21" w:rsidP="007B1261">
      <w:pPr>
        <w:pStyle w:val="BodyText"/>
        <w:numPr>
          <w:ilvl w:val="0"/>
          <w:numId w:val="27"/>
        </w:numPr>
        <w:rPr>
          <w:rFonts w:ascii="Bookman Old Style" w:hAnsi="Bookman Old Style"/>
          <w:sz w:val="24"/>
        </w:rPr>
      </w:pPr>
      <w:r w:rsidRPr="00BA763A">
        <w:rPr>
          <w:rFonts w:ascii="Bookman Old Style" w:hAnsi="Bookman Old Style"/>
          <w:sz w:val="24"/>
        </w:rPr>
        <w:t>Shortest possible delivery period of each product</w:t>
      </w:r>
    </w:p>
    <w:p w:rsidR="00E76F21" w:rsidRPr="00BA763A" w:rsidRDefault="00E76F21" w:rsidP="00E76F21">
      <w:pPr>
        <w:pStyle w:val="BodyText"/>
        <w:ind w:left="1080"/>
        <w:rPr>
          <w:rFonts w:ascii="Bookman Old Style" w:hAnsi="Bookman Old Style"/>
          <w:sz w:val="24"/>
        </w:rPr>
      </w:pPr>
    </w:p>
    <w:p w:rsidR="00E76F21" w:rsidRPr="00BA763A" w:rsidRDefault="00E76F21" w:rsidP="007B1261">
      <w:pPr>
        <w:pStyle w:val="BodyText"/>
        <w:numPr>
          <w:ilvl w:val="1"/>
          <w:numId w:val="26"/>
        </w:numPr>
        <w:rPr>
          <w:rFonts w:ascii="Bookman Old Style" w:hAnsi="Bookman Old Style"/>
          <w:sz w:val="24"/>
        </w:rPr>
      </w:pPr>
      <w:r w:rsidRPr="00BA763A">
        <w:rPr>
          <w:rFonts w:ascii="Bookman Old Style" w:hAnsi="Bookman Old Style"/>
          <w:sz w:val="24"/>
        </w:rPr>
        <w:t xml:space="preserve">Information on proper representative and/or </w:t>
      </w:r>
      <w:r w:rsidR="00702BA1" w:rsidRPr="00BA763A">
        <w:rPr>
          <w:rFonts w:ascii="Bookman Old Style" w:hAnsi="Bookman Old Style"/>
          <w:sz w:val="24"/>
        </w:rPr>
        <w:t>wor</w:t>
      </w:r>
      <w:r w:rsidR="00702BA1">
        <w:rPr>
          <w:rFonts w:ascii="Bookman Old Style" w:hAnsi="Bookman Old Style"/>
          <w:sz w:val="24"/>
        </w:rPr>
        <w:t>ksh</w:t>
      </w:r>
      <w:r w:rsidR="00702BA1" w:rsidRPr="00BA763A">
        <w:rPr>
          <w:rFonts w:ascii="Bookman Old Style" w:hAnsi="Bookman Old Style"/>
          <w:sz w:val="24"/>
        </w:rPr>
        <w:t>op</w:t>
      </w:r>
      <w:r w:rsidRPr="00BA763A">
        <w:rPr>
          <w:rFonts w:ascii="Bookman Old Style" w:hAnsi="Bookman Old Style"/>
          <w:sz w:val="24"/>
        </w:rPr>
        <w:t xml:space="preserve"> for back-up service/repair and maintenance including their names and addresses.</w:t>
      </w:r>
    </w:p>
    <w:p w:rsidR="00E76F21" w:rsidRPr="00BA763A" w:rsidRDefault="00E76F21" w:rsidP="00E76F21">
      <w:pPr>
        <w:pStyle w:val="BodyText"/>
        <w:rPr>
          <w:rFonts w:ascii="Bookman Old Style" w:hAnsi="Bookman Old Style"/>
          <w:sz w:val="24"/>
        </w:rPr>
      </w:pPr>
    </w:p>
    <w:p w:rsidR="00E76F21" w:rsidRPr="00BA763A" w:rsidRDefault="00E76F21" w:rsidP="00E76F21">
      <w:pPr>
        <w:spacing w:after="160" w:line="259" w:lineRule="auto"/>
        <w:rPr>
          <w:rFonts w:ascii="Bookman Old Style" w:hAnsi="Bookman Old Style"/>
        </w:rPr>
      </w:pPr>
      <w:r w:rsidRPr="00BA763A">
        <w:rPr>
          <w:rFonts w:ascii="Bookman Old Style" w:hAnsi="Bookman Old Style"/>
        </w:rPr>
        <w:br w:type="page"/>
      </w:r>
    </w:p>
    <w:p w:rsidR="00E76F21" w:rsidRPr="00BA763A" w:rsidRDefault="00E76F21" w:rsidP="00E76F21">
      <w:pPr>
        <w:pStyle w:val="BodyText"/>
        <w:rPr>
          <w:rFonts w:ascii="Bookman Old Style" w:hAnsi="Bookman Old Style"/>
          <w:sz w:val="24"/>
        </w:rPr>
      </w:pPr>
    </w:p>
    <w:p w:rsidR="00E76F21" w:rsidRPr="00BA763A" w:rsidRDefault="00E01139" w:rsidP="00CD4EF2">
      <w:pPr>
        <w:jc w:val="center"/>
        <w:rPr>
          <w:rFonts w:ascii="Bookman Old Style" w:hAnsi="Bookman Old Style"/>
          <w:b/>
        </w:rPr>
      </w:pPr>
      <w:r w:rsidRPr="00BA763A">
        <w:rPr>
          <w:rFonts w:ascii="Bookman Old Style" w:hAnsi="Bookman Old Style"/>
          <w:b/>
        </w:rPr>
        <w:t xml:space="preserve">PROCUREMENT OF MAINTENANCE AND SERVICING </w:t>
      </w:r>
      <w:r w:rsidR="00CD4EF2">
        <w:rPr>
          <w:rFonts w:ascii="Bookman Old Style" w:hAnsi="Bookman Old Style"/>
          <w:b/>
        </w:rPr>
        <w:t xml:space="preserve">AND LEASING OF PHOTOCOPIERS AND PRINTERS </w:t>
      </w:r>
    </w:p>
    <w:p w:rsidR="00E76F21" w:rsidRPr="00BA763A" w:rsidRDefault="00E76F21" w:rsidP="00E76F21">
      <w:pPr>
        <w:rPr>
          <w:rFonts w:ascii="Bookman Old Style" w:hAnsi="Bookman Old Style"/>
          <w:b/>
        </w:rPr>
      </w:pPr>
    </w:p>
    <w:p w:rsidR="00E76F21" w:rsidRPr="00BA763A" w:rsidRDefault="00E76F21" w:rsidP="006E32FB">
      <w:pPr>
        <w:pStyle w:val="Heading1"/>
      </w:pPr>
      <w:bookmarkStart w:id="67" w:name="_Toc52807283"/>
      <w:r w:rsidRPr="00BA763A">
        <w:t>TECHNICAL SPECIFICATIONS</w:t>
      </w:r>
      <w:bookmarkEnd w:id="67"/>
      <w:r w:rsidRPr="00BA763A">
        <w:t xml:space="preserve"> </w:t>
      </w:r>
    </w:p>
    <w:p w:rsidR="00E76F21" w:rsidRPr="00BA763A" w:rsidRDefault="00E76F21" w:rsidP="00E76F21">
      <w:pPr>
        <w:rPr>
          <w:rFonts w:ascii="Bookman Old Style" w:hAnsi="Bookman Old Style"/>
          <w:b/>
        </w:rPr>
      </w:pPr>
    </w:p>
    <w:p w:rsidR="00E76F21" w:rsidRPr="00BA763A" w:rsidRDefault="00E76F21" w:rsidP="00E76F21">
      <w:pPr>
        <w:rPr>
          <w:rFonts w:ascii="Bookman Old Style" w:hAnsi="Bookman Old Style"/>
          <w:b/>
        </w:rPr>
      </w:pPr>
    </w:p>
    <w:p w:rsidR="00E76F21" w:rsidRPr="00BA763A" w:rsidRDefault="006E32FB" w:rsidP="006E32FB">
      <w:pPr>
        <w:pStyle w:val="Heading2"/>
      </w:pPr>
      <w:bookmarkStart w:id="68" w:name="_Toc52807284"/>
      <w:r>
        <w:t>Maintenance and servicing</w:t>
      </w:r>
      <w:bookmarkEnd w:id="68"/>
    </w:p>
    <w:p w:rsidR="00E76F21" w:rsidRPr="00BA763A" w:rsidRDefault="00E76F21" w:rsidP="00E76F21">
      <w:pPr>
        <w:autoSpaceDE w:val="0"/>
        <w:autoSpaceDN w:val="0"/>
        <w:adjustRightInd w:val="0"/>
        <w:spacing w:line="240" w:lineRule="atLeast"/>
        <w:jc w:val="both"/>
        <w:rPr>
          <w:rFonts w:ascii="Bookman Old Style" w:hAnsi="Bookman Old Style"/>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 xml:space="preserve">This Invitation to Bid (ITB) is for maintenance and servicing </w:t>
      </w:r>
      <w:r w:rsidR="00CD4EF2">
        <w:rPr>
          <w:rFonts w:ascii="Bookman Old Style" w:hAnsi="Bookman Old Style" w:cs="Arial"/>
        </w:rPr>
        <w:t>and leasing of photocopiers and printers.</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service shall ensure that the Commission receives both curative and preventive maintenance of the equipment.</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bidder will be responsible for the maintenance, trouble shooting and repair of equipment (when need arises) or when called upon.</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For bidders’ information, the equipment for maintenance are found at our headquarters (Integrity Centre)</w:t>
      </w:r>
      <w:r w:rsidR="002730AD" w:rsidRPr="00BA763A">
        <w:rPr>
          <w:rFonts w:ascii="Bookman Old Style" w:hAnsi="Bookman Old Style" w:cs="Arial"/>
          <w:lang w:val="en-GB"/>
        </w:rPr>
        <w:t xml:space="preserve"> and other regional offices at: </w:t>
      </w:r>
      <w:r w:rsidRPr="00BA763A">
        <w:rPr>
          <w:rFonts w:ascii="Bookman Old Style" w:hAnsi="Bookman Old Style" w:cs="Arial"/>
          <w:lang w:val="en-GB"/>
        </w:rPr>
        <w:t>Mombasa, Kisumu, Eldoret, Nyeri, Garissa, Malindi,</w:t>
      </w:r>
      <w:r w:rsidR="002730AD" w:rsidRPr="00BA763A">
        <w:rPr>
          <w:rFonts w:ascii="Bookman Old Style" w:hAnsi="Bookman Old Style" w:cs="Arial"/>
          <w:lang w:val="en-GB"/>
        </w:rPr>
        <w:t xml:space="preserve"> Isiolo, Nakuru, Kisii, Bungoma </w:t>
      </w:r>
      <w:r w:rsidRPr="00BA763A">
        <w:rPr>
          <w:rFonts w:ascii="Bookman Old Style" w:hAnsi="Bookman Old Style" w:cs="Arial"/>
          <w:lang w:val="en-GB"/>
        </w:rPr>
        <w:t>and Machakos</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Commission may open additional offices within the contract period in different areas countrywide. The winning bidder will need to adjust the equipment schedule to cover the ones in the new offices as and when required. </w:t>
      </w: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Reference of at least three firms that the bidder is currently offering a similar service is a requirement.</w:t>
      </w:r>
    </w:p>
    <w:p w:rsidR="00B32D37" w:rsidRPr="00BA763A" w:rsidRDefault="00B32D37" w:rsidP="007B1261">
      <w:pPr>
        <w:numPr>
          <w:ilvl w:val="2"/>
          <w:numId w:val="63"/>
        </w:numPr>
        <w:jc w:val="both"/>
        <w:rPr>
          <w:rFonts w:ascii="Bookman Old Style" w:hAnsi="Bookman Old Style" w:cs="Arial"/>
          <w:lang w:val="en-GB"/>
        </w:rPr>
      </w:pPr>
      <w:r w:rsidRPr="00BA763A">
        <w:rPr>
          <w:rFonts w:ascii="Bookman Old Style" w:hAnsi="Bookman Old Style" w:cs="Arial"/>
          <w:lang w:val="en-GB"/>
        </w:rPr>
        <w:t xml:space="preserve">The maintenance service is required for the duration of </w:t>
      </w:r>
      <w:r w:rsidRPr="00BA763A">
        <w:rPr>
          <w:rFonts w:ascii="Bookman Old Style" w:hAnsi="Bookman Old Style" w:cs="Arial"/>
          <w:b/>
          <w:lang w:val="en-GB"/>
        </w:rPr>
        <w:t>one year</w:t>
      </w:r>
      <w:r w:rsidRPr="00BA763A">
        <w:rPr>
          <w:rFonts w:ascii="Bookman Old Style" w:hAnsi="Bookman Old Style" w:cs="Arial"/>
          <w:lang w:val="en-GB"/>
        </w:rPr>
        <w:t xml:space="preserve"> but renewable on satisfactory performance. </w:t>
      </w:r>
    </w:p>
    <w:p w:rsidR="00B32D37" w:rsidRPr="00BA763A" w:rsidRDefault="00B32D37" w:rsidP="00B32D37">
      <w:pPr>
        <w:ind w:left="1080"/>
        <w:jc w:val="both"/>
        <w:rPr>
          <w:rFonts w:ascii="Bookman Old Style" w:hAnsi="Bookman Old Style" w:cs="Arial"/>
          <w:lang w:val="en-GB"/>
        </w:rPr>
      </w:pPr>
    </w:p>
    <w:p w:rsidR="00B32D37" w:rsidRPr="00BA763A" w:rsidRDefault="00B32D37" w:rsidP="007B1261">
      <w:pPr>
        <w:numPr>
          <w:ilvl w:val="2"/>
          <w:numId w:val="63"/>
        </w:numPr>
        <w:autoSpaceDE w:val="0"/>
        <w:autoSpaceDN w:val="0"/>
        <w:adjustRightInd w:val="0"/>
        <w:spacing w:line="240" w:lineRule="atLeast"/>
        <w:jc w:val="both"/>
        <w:rPr>
          <w:rFonts w:ascii="Bookman Old Style" w:hAnsi="Bookman Old Style" w:cs="Arial"/>
        </w:rPr>
      </w:pPr>
      <w:r w:rsidRPr="00BA763A">
        <w:rPr>
          <w:rFonts w:ascii="Bookman Old Style" w:hAnsi="Bookman Old Style" w:cs="Arial"/>
        </w:rPr>
        <w:t>The equipment in question are currently installed and in use at the Commission’s offices as listed below:</w:t>
      </w:r>
    </w:p>
    <w:p w:rsidR="00B32D37" w:rsidRPr="00BA763A" w:rsidRDefault="00B32D37" w:rsidP="00B32D37">
      <w:pPr>
        <w:autoSpaceDE w:val="0"/>
        <w:autoSpaceDN w:val="0"/>
        <w:adjustRightInd w:val="0"/>
        <w:spacing w:line="240" w:lineRule="atLeast"/>
        <w:ind w:left="360"/>
        <w:jc w:val="both"/>
        <w:rPr>
          <w:rFonts w:ascii="Bookman Old Style" w:hAnsi="Bookman Old Style" w:cs="Arial"/>
        </w:rPr>
      </w:pPr>
    </w:p>
    <w:p w:rsidR="00B32D37" w:rsidRPr="00BA763A" w:rsidRDefault="00B32D37" w:rsidP="00B32D37">
      <w:pPr>
        <w:ind w:left="1440"/>
        <w:rPr>
          <w:rFonts w:ascii="Bookman Old Style" w:hAnsi="Bookman Old Style" w:cs="Arial"/>
        </w:rPr>
      </w:pPr>
      <w:r w:rsidRPr="00BA763A">
        <w:rPr>
          <w:rFonts w:ascii="Bookman Old Style" w:hAnsi="Bookman Old Style" w:cs="Arial"/>
        </w:rPr>
        <w:tab/>
      </w:r>
    </w:p>
    <w:p w:rsidR="00B32D37" w:rsidRPr="00BA763A" w:rsidRDefault="00B32D37" w:rsidP="00E76F21">
      <w:pPr>
        <w:autoSpaceDE w:val="0"/>
        <w:autoSpaceDN w:val="0"/>
        <w:adjustRightInd w:val="0"/>
        <w:spacing w:line="240" w:lineRule="atLeast"/>
        <w:jc w:val="both"/>
        <w:rPr>
          <w:rFonts w:ascii="Bookman Old Style" w:hAnsi="Bookman Old Style"/>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provide onsite support whenever required.</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sz w:val="24"/>
        </w:rPr>
        <w:t>The service shall ensure that the Commission receives both curative and preventive maintenance</w:t>
      </w:r>
      <w:r w:rsidRPr="00BA763A">
        <w:rPr>
          <w:rFonts w:ascii="Bookman Old Style" w:hAnsi="Bookman Old Style" w:cs="Arial"/>
          <w:sz w:val="24"/>
        </w:rPr>
        <w:t xml:space="preserve"> of the </w:t>
      </w:r>
      <w:r w:rsidR="00BD5E35" w:rsidRPr="00BA763A">
        <w:rPr>
          <w:rFonts w:ascii="Bookman Old Style" w:hAnsi="Bookman Old Style" w:cs="Arial"/>
          <w:sz w:val="24"/>
        </w:rPr>
        <w:t xml:space="preserve">security systems </w:t>
      </w: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will be required to carry quarterly preventive maintenance</w:t>
      </w:r>
    </w:p>
    <w:p w:rsidR="00E76F21" w:rsidRPr="00BA763A" w:rsidRDefault="00E76F21" w:rsidP="007B1261">
      <w:pPr>
        <w:numPr>
          <w:ilvl w:val="2"/>
          <w:numId w:val="63"/>
        </w:numPr>
        <w:jc w:val="both"/>
        <w:rPr>
          <w:rFonts w:ascii="Bookman Old Style" w:hAnsi="Bookman Old Style" w:cs="Arial"/>
          <w:lang w:val="en-GB"/>
        </w:rPr>
      </w:pPr>
      <w:r w:rsidRPr="00BA763A">
        <w:rPr>
          <w:rFonts w:ascii="Bookman Old Style" w:hAnsi="Bookman Old Style" w:cs="Arial"/>
        </w:rPr>
        <w:t>The bidder will be required to undertake corrective maintenance on Commission System supporting software whenever called upon by the commission in line with the support and maintenance plan</w:t>
      </w:r>
    </w:p>
    <w:p w:rsidR="00E76F21" w:rsidRPr="00BA763A" w:rsidRDefault="00E76F21" w:rsidP="007B1261">
      <w:pPr>
        <w:numPr>
          <w:ilvl w:val="2"/>
          <w:numId w:val="63"/>
        </w:numPr>
        <w:jc w:val="both"/>
        <w:rPr>
          <w:rFonts w:ascii="Bookman Old Style" w:hAnsi="Bookman Old Style"/>
          <w:lang w:val="en-GB"/>
        </w:rPr>
      </w:pPr>
      <w:r w:rsidRPr="00BA763A">
        <w:rPr>
          <w:rFonts w:ascii="Bookman Old Style" w:hAnsi="Bookman Old Style"/>
        </w:rPr>
        <w:t>The bidder will be required to ensure that maintenance personnel are readily available as and when required by the Agency.</w:t>
      </w:r>
    </w:p>
    <w:p w:rsidR="00E76F21" w:rsidRPr="00BA763A" w:rsidRDefault="00E76F21" w:rsidP="007B1261">
      <w:pPr>
        <w:pStyle w:val="BodyTextIndent"/>
        <w:numPr>
          <w:ilvl w:val="2"/>
          <w:numId w:val="63"/>
        </w:numPr>
        <w:autoSpaceDE w:val="0"/>
        <w:autoSpaceDN w:val="0"/>
        <w:adjustRightInd w:val="0"/>
        <w:spacing w:line="240" w:lineRule="atLeast"/>
        <w:rPr>
          <w:rFonts w:ascii="Bookman Old Style" w:hAnsi="Bookman Old Style"/>
          <w:sz w:val="24"/>
        </w:rPr>
      </w:pPr>
      <w:r w:rsidRPr="00BA763A">
        <w:rPr>
          <w:rFonts w:ascii="Bookman Old Style" w:hAnsi="Bookman Old Style"/>
          <w:sz w:val="24"/>
        </w:rPr>
        <w:t>Reference of at least three firms that the bidder is currently offering</w:t>
      </w:r>
      <w:r w:rsidR="001F61D6">
        <w:rPr>
          <w:rFonts w:ascii="Bookman Old Style" w:hAnsi="Bookman Old Style"/>
          <w:sz w:val="24"/>
        </w:rPr>
        <w:t xml:space="preserve"> or had offered </w:t>
      </w:r>
      <w:r w:rsidRPr="00BA763A">
        <w:rPr>
          <w:rFonts w:ascii="Bookman Old Style" w:hAnsi="Bookman Old Style"/>
          <w:sz w:val="24"/>
        </w:rPr>
        <w:t xml:space="preserve"> a similar service is a requirement.</w:t>
      </w:r>
    </w:p>
    <w:p w:rsidR="00E76F21" w:rsidRPr="00BA763A" w:rsidRDefault="00E76F21" w:rsidP="007B1261">
      <w:pPr>
        <w:numPr>
          <w:ilvl w:val="2"/>
          <w:numId w:val="63"/>
        </w:numPr>
        <w:jc w:val="both"/>
        <w:rPr>
          <w:rFonts w:ascii="Bookman Old Style" w:hAnsi="Bookman Old Style"/>
          <w:color w:val="000000" w:themeColor="text1"/>
          <w:lang w:val="en-GB"/>
        </w:rPr>
      </w:pPr>
      <w:r w:rsidRPr="00BA763A">
        <w:rPr>
          <w:rFonts w:ascii="Bookman Old Style" w:hAnsi="Bookman Old Style"/>
          <w:lang w:val="en-GB"/>
        </w:rPr>
        <w:t xml:space="preserve">The support service is required for the duration of </w:t>
      </w:r>
      <w:r w:rsidRPr="00BA763A">
        <w:rPr>
          <w:rFonts w:ascii="Bookman Old Style" w:hAnsi="Bookman Old Style"/>
          <w:b/>
          <w:color w:val="000000" w:themeColor="text1"/>
          <w:lang w:val="en-GB"/>
        </w:rPr>
        <w:t>one year</w:t>
      </w:r>
      <w:r w:rsidRPr="00BA763A">
        <w:rPr>
          <w:rFonts w:ascii="Bookman Old Style" w:hAnsi="Bookman Old Style"/>
          <w:color w:val="000000" w:themeColor="text1"/>
          <w:lang w:val="en-GB"/>
        </w:rPr>
        <w:t xml:space="preserve"> but renewable on satisfactory performance. </w:t>
      </w:r>
    </w:p>
    <w:p w:rsidR="00E76F21" w:rsidRPr="00BA763A" w:rsidRDefault="00E76F21" w:rsidP="00E76F21">
      <w:pPr>
        <w:ind w:left="1080"/>
        <w:jc w:val="both"/>
        <w:rPr>
          <w:rFonts w:ascii="Bookman Old Style" w:hAnsi="Bookman Old Style"/>
          <w:color w:val="FF0000"/>
          <w:lang w:val="en-GB"/>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Original and copy of tender documents dully paginated on every page.:</w:t>
      </w:r>
    </w:p>
    <w:p w:rsidR="00E76F21" w:rsidRPr="00BA763A" w:rsidRDefault="00E76F21" w:rsidP="00E76F21">
      <w:pPr>
        <w:pStyle w:val="ListParagraph"/>
        <w:rPr>
          <w:rFonts w:cs="Arial"/>
        </w:rPr>
      </w:pPr>
    </w:p>
    <w:p w:rsidR="00E76F21" w:rsidRPr="00BA763A" w:rsidRDefault="00E76F21" w:rsidP="007B1261">
      <w:pPr>
        <w:pStyle w:val="BodyText2"/>
        <w:numPr>
          <w:ilvl w:val="2"/>
          <w:numId w:val="63"/>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The bidder shall be required to provide periodic reports on issues resolved and after every preventive maintenance exercise as per contract</w:t>
      </w:r>
    </w:p>
    <w:p w:rsidR="00E76F21" w:rsidRDefault="00E76F21" w:rsidP="00E76F21">
      <w:pPr>
        <w:pStyle w:val="BodyText2"/>
        <w:rPr>
          <w:rFonts w:ascii="Bookman Old Style" w:hAnsi="Bookman Old Style" w:cs="Arial"/>
          <w:sz w:val="2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382"/>
        <w:gridCol w:w="3151"/>
      </w:tblGrid>
      <w:tr w:rsidR="00166E75" w:rsidRPr="007A3C73" w:rsidTr="001B4F4B">
        <w:trPr>
          <w:trHeight w:val="552"/>
        </w:trPr>
        <w:tc>
          <w:tcPr>
            <w:tcW w:w="5000" w:type="pct"/>
            <w:gridSpan w:val="3"/>
            <w:vAlign w:val="center"/>
          </w:tcPr>
          <w:p w:rsidR="00166E75" w:rsidRPr="001B4F4B" w:rsidRDefault="00166E75" w:rsidP="006E32FB">
            <w:pPr>
              <w:pStyle w:val="Heading2"/>
              <w:rPr>
                <w:rFonts w:eastAsia="Calibri"/>
              </w:rPr>
            </w:pPr>
            <w:bookmarkStart w:id="69" w:name="_Toc52807285"/>
            <w:r w:rsidRPr="001B4F4B">
              <w:rPr>
                <w:rFonts w:eastAsia="Calibri"/>
              </w:rPr>
              <w:t>PER COPY CONTRACTS SPECIFICATIONS (T.S.7)</w:t>
            </w:r>
            <w:bookmarkEnd w:id="69"/>
          </w:p>
        </w:tc>
      </w:tr>
      <w:tr w:rsidR="00166E75" w:rsidRPr="007A3C73" w:rsidTr="001B4F4B">
        <w:trPr>
          <w:trHeight w:val="485"/>
        </w:trPr>
        <w:tc>
          <w:tcPr>
            <w:tcW w:w="350" w:type="pct"/>
            <w:shd w:val="clear" w:color="auto" w:fill="D9D9D9" w:themeFill="background1" w:themeFillShade="D9"/>
            <w:vAlign w:val="center"/>
          </w:tcPr>
          <w:p w:rsidR="00166E75" w:rsidRPr="001B4F4B" w:rsidRDefault="00166E75" w:rsidP="00166E75">
            <w:pPr>
              <w:rPr>
                <w:rFonts w:ascii="Tahoma" w:eastAsia="Calibri" w:hAnsi="Tahoma" w:cs="Tahoma"/>
                <w:b/>
                <w:bCs/>
                <w:sz w:val="20"/>
                <w:szCs w:val="20"/>
              </w:rPr>
            </w:pPr>
          </w:p>
        </w:tc>
        <w:tc>
          <w:tcPr>
            <w:tcW w:w="2933" w:type="pct"/>
            <w:shd w:val="clear" w:color="auto" w:fill="D9D9D9" w:themeFill="background1" w:themeFillShade="D9"/>
          </w:tcPr>
          <w:p w:rsidR="00166E75" w:rsidRPr="001B4F4B" w:rsidRDefault="00166E75" w:rsidP="00166E75">
            <w:pPr>
              <w:rPr>
                <w:rFonts w:ascii="Tahoma" w:eastAsia="Calibri" w:hAnsi="Tahoma" w:cs="Tahoma"/>
                <w:b/>
                <w:bCs/>
                <w:sz w:val="20"/>
                <w:szCs w:val="20"/>
              </w:rPr>
            </w:pPr>
            <w:r w:rsidRPr="001B4F4B">
              <w:rPr>
                <w:rFonts w:ascii="Tahoma" w:eastAsia="Calibri" w:hAnsi="Tahoma" w:cs="Tahoma"/>
                <w:b/>
                <w:bCs/>
                <w:sz w:val="20"/>
                <w:szCs w:val="20"/>
              </w:rPr>
              <w:t>Minimum Requirements</w:t>
            </w:r>
          </w:p>
        </w:tc>
        <w:tc>
          <w:tcPr>
            <w:tcW w:w="1717" w:type="pct"/>
            <w:shd w:val="clear" w:color="auto" w:fill="D9D9D9" w:themeFill="background1" w:themeFillShade="D9"/>
          </w:tcPr>
          <w:p w:rsidR="00166E75" w:rsidRPr="001B4F4B" w:rsidRDefault="00166E75" w:rsidP="00166E75">
            <w:pPr>
              <w:rPr>
                <w:rFonts w:ascii="Tahoma" w:eastAsia="Calibri" w:hAnsi="Tahoma" w:cs="Tahoma"/>
                <w:b/>
                <w:bCs/>
                <w:sz w:val="20"/>
                <w:szCs w:val="20"/>
              </w:rPr>
            </w:pPr>
            <w:r w:rsidRPr="001B4F4B">
              <w:rPr>
                <w:rFonts w:ascii="Tahoma" w:eastAsia="Calibri" w:hAnsi="Tahoma" w:cs="Tahoma"/>
                <w:b/>
                <w:bCs/>
                <w:sz w:val="20"/>
                <w:szCs w:val="20"/>
              </w:rPr>
              <w:t>Bidders Response</w:t>
            </w:r>
          </w:p>
        </w:tc>
      </w:tr>
      <w:tr w:rsidR="00166E75" w:rsidRPr="007A3C73" w:rsidTr="001B4F4B">
        <w:trPr>
          <w:trHeight w:val="440"/>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1</w:t>
            </w:r>
          </w:p>
        </w:tc>
        <w:tc>
          <w:tcPr>
            <w:tcW w:w="2933"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Billing should be on monthly basis on actual number of copies for each of the machines</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1B4F4B">
        <w:trPr>
          <w:trHeight w:val="755"/>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2</w:t>
            </w:r>
          </w:p>
        </w:tc>
        <w:tc>
          <w:tcPr>
            <w:tcW w:w="2933" w:type="pct"/>
            <w:vAlign w:val="center"/>
            <w:hideMark/>
          </w:tcPr>
          <w:p w:rsidR="00166E75" w:rsidRPr="001B4F4B" w:rsidRDefault="00166E75" w:rsidP="00166E75">
            <w:pPr>
              <w:rPr>
                <w:rFonts w:ascii="Tahoma" w:eastAsia="Calibri" w:hAnsi="Tahoma" w:cs="Tahoma"/>
                <w:sz w:val="20"/>
                <w:szCs w:val="20"/>
              </w:rPr>
            </w:pPr>
            <w:r w:rsidRPr="001B4F4B">
              <w:rPr>
                <w:rFonts w:ascii="Tahoma" w:hAnsi="Tahoma" w:cs="Tahoma"/>
                <w:sz w:val="20"/>
                <w:szCs w:val="20"/>
              </w:rPr>
              <w:t xml:space="preserve">Bidder should provide </w:t>
            </w:r>
            <w:r w:rsidRPr="001B4F4B">
              <w:rPr>
                <w:rFonts w:ascii="Tahoma" w:eastAsia="Calibri" w:hAnsi="Tahoma" w:cs="Tahoma"/>
                <w:sz w:val="20"/>
                <w:szCs w:val="20"/>
              </w:rPr>
              <w:t>Toners and Consumables ie, drums, developers, heat rollers etc for each machine as when needed.</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1B4F4B">
        <w:trPr>
          <w:trHeight w:val="350"/>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3</w:t>
            </w:r>
          </w:p>
        </w:tc>
        <w:tc>
          <w:tcPr>
            <w:tcW w:w="2933" w:type="pct"/>
            <w:vAlign w:val="center"/>
            <w:hideMark/>
          </w:tcPr>
          <w:p w:rsidR="00166E75" w:rsidRPr="001B4F4B" w:rsidRDefault="00166E75" w:rsidP="00166E75">
            <w:pPr>
              <w:rPr>
                <w:rFonts w:ascii="Tahoma" w:eastAsia="Calibri" w:hAnsi="Tahoma" w:cs="Tahoma"/>
                <w:sz w:val="20"/>
                <w:szCs w:val="20"/>
              </w:rPr>
            </w:pPr>
            <w:r w:rsidRPr="001B4F4B">
              <w:rPr>
                <w:rFonts w:ascii="Tahoma" w:hAnsi="Tahoma" w:cs="Tahoma"/>
                <w:sz w:val="20"/>
                <w:szCs w:val="20"/>
              </w:rPr>
              <w:t>Bidder should provide Spares parts such as rollers, gears etc. when required</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550E07">
        <w:trPr>
          <w:trHeight w:val="395"/>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4</w:t>
            </w:r>
          </w:p>
        </w:tc>
        <w:tc>
          <w:tcPr>
            <w:tcW w:w="2933" w:type="pct"/>
            <w:vAlign w:val="center"/>
            <w:hideMark/>
          </w:tcPr>
          <w:p w:rsidR="00166E75" w:rsidRPr="001B4F4B" w:rsidRDefault="00166E75" w:rsidP="00166E75">
            <w:pPr>
              <w:rPr>
                <w:rFonts w:ascii="Tahoma" w:eastAsia="Calibri" w:hAnsi="Tahoma" w:cs="Tahoma"/>
                <w:sz w:val="20"/>
                <w:szCs w:val="20"/>
              </w:rPr>
            </w:pPr>
            <w:r w:rsidRPr="001B4F4B">
              <w:rPr>
                <w:rFonts w:ascii="Tahoma" w:hAnsi="Tahoma" w:cs="Tahoma"/>
                <w:sz w:val="20"/>
                <w:szCs w:val="20"/>
              </w:rPr>
              <w:t>Bidder should Cater for all quarterly -preventive maintenances per year</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550E07">
        <w:trPr>
          <w:trHeight w:val="98"/>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5</w:t>
            </w:r>
          </w:p>
        </w:tc>
        <w:tc>
          <w:tcPr>
            <w:tcW w:w="2933" w:type="pct"/>
            <w:vAlign w:val="center"/>
          </w:tcPr>
          <w:p w:rsidR="00166E75" w:rsidRPr="001B4F4B" w:rsidRDefault="00166E75" w:rsidP="00166E75">
            <w:pPr>
              <w:rPr>
                <w:rFonts w:ascii="Tahoma" w:eastAsia="Calibri" w:hAnsi="Tahoma" w:cs="Tahoma"/>
                <w:sz w:val="20"/>
                <w:szCs w:val="20"/>
              </w:rPr>
            </w:pPr>
            <w:r w:rsidRPr="001B4F4B">
              <w:rPr>
                <w:rFonts w:ascii="Tahoma" w:hAnsi="Tahoma" w:cs="Tahoma"/>
                <w:sz w:val="20"/>
                <w:szCs w:val="20"/>
              </w:rPr>
              <w:t>Bidder should Cater for unlimited corrective calls for service/breakdown calls.</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550E07">
        <w:trPr>
          <w:trHeight w:val="332"/>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6</w:t>
            </w:r>
          </w:p>
        </w:tc>
        <w:tc>
          <w:tcPr>
            <w:tcW w:w="2933" w:type="pct"/>
            <w:vAlign w:val="center"/>
            <w:hideMark/>
          </w:tcPr>
          <w:p w:rsidR="00166E75" w:rsidRPr="001B4F4B" w:rsidRDefault="00166E75" w:rsidP="00166E75">
            <w:pPr>
              <w:rPr>
                <w:rFonts w:ascii="Tahoma" w:eastAsia="Calibri" w:hAnsi="Tahoma" w:cs="Tahoma"/>
                <w:sz w:val="20"/>
                <w:szCs w:val="20"/>
              </w:rPr>
            </w:pPr>
            <w:r w:rsidRPr="001B4F4B">
              <w:rPr>
                <w:rFonts w:ascii="Tahoma" w:hAnsi="Tahoma" w:cs="Tahoma"/>
                <w:sz w:val="20"/>
                <w:szCs w:val="20"/>
              </w:rPr>
              <w:t>Bidder should Install secure print software to control printing-based client requirement.</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550E07">
        <w:trPr>
          <w:trHeight w:val="170"/>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7</w:t>
            </w:r>
          </w:p>
        </w:tc>
        <w:tc>
          <w:tcPr>
            <w:tcW w:w="2933"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 xml:space="preserve"> There should be no minimum Volumes, and no Annual service charges. And no charges for scanning </w:t>
            </w:r>
          </w:p>
        </w:tc>
        <w:tc>
          <w:tcPr>
            <w:tcW w:w="1717" w:type="pct"/>
            <w:vAlign w:val="center"/>
          </w:tcPr>
          <w:p w:rsidR="00166E75" w:rsidRPr="001B4F4B" w:rsidRDefault="00166E75" w:rsidP="00166E75">
            <w:pPr>
              <w:rPr>
                <w:rFonts w:ascii="Tahoma" w:eastAsia="Calibri" w:hAnsi="Tahoma" w:cs="Tahoma"/>
                <w:sz w:val="20"/>
                <w:szCs w:val="20"/>
              </w:rPr>
            </w:pPr>
          </w:p>
        </w:tc>
      </w:tr>
      <w:tr w:rsidR="00166E75" w:rsidRPr="007A3C73" w:rsidTr="00550E07">
        <w:trPr>
          <w:trHeight w:val="215"/>
        </w:trPr>
        <w:tc>
          <w:tcPr>
            <w:tcW w:w="350"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8</w:t>
            </w:r>
          </w:p>
        </w:tc>
        <w:tc>
          <w:tcPr>
            <w:tcW w:w="2933" w:type="pct"/>
            <w:vAlign w:val="center"/>
          </w:tcPr>
          <w:p w:rsidR="00166E75" w:rsidRPr="001B4F4B" w:rsidRDefault="00166E75" w:rsidP="00166E75">
            <w:pPr>
              <w:rPr>
                <w:rFonts w:ascii="Tahoma" w:eastAsia="Calibri" w:hAnsi="Tahoma" w:cs="Tahoma"/>
                <w:sz w:val="20"/>
                <w:szCs w:val="20"/>
              </w:rPr>
            </w:pPr>
            <w:r w:rsidRPr="001B4F4B">
              <w:rPr>
                <w:rFonts w:ascii="Tahoma" w:eastAsia="Calibri" w:hAnsi="Tahoma" w:cs="Tahoma"/>
                <w:sz w:val="20"/>
                <w:szCs w:val="20"/>
              </w:rPr>
              <w:t xml:space="preserve">Credit terms is 60 days whereby the bidder is held until the payment is settled </w:t>
            </w:r>
          </w:p>
        </w:tc>
        <w:tc>
          <w:tcPr>
            <w:tcW w:w="1717" w:type="pct"/>
            <w:vAlign w:val="center"/>
          </w:tcPr>
          <w:p w:rsidR="00166E75" w:rsidRPr="001B4F4B" w:rsidRDefault="00166E75" w:rsidP="00166E75">
            <w:pPr>
              <w:rPr>
                <w:rFonts w:ascii="Tahoma" w:eastAsia="Calibri" w:hAnsi="Tahoma" w:cs="Tahoma"/>
                <w:sz w:val="20"/>
                <w:szCs w:val="20"/>
              </w:rPr>
            </w:pPr>
          </w:p>
        </w:tc>
      </w:tr>
    </w:tbl>
    <w:p w:rsidR="00166E75" w:rsidRPr="007A3C73" w:rsidRDefault="00166E75" w:rsidP="00166E75">
      <w:pPr>
        <w:rPr>
          <w:rFonts w:ascii="Tahoma" w:hAnsi="Tahoma" w:cs="Tahoma"/>
        </w:rPr>
      </w:pPr>
    </w:p>
    <w:p w:rsidR="001B4F4B" w:rsidRDefault="001B4F4B">
      <w:pPr>
        <w:spacing w:after="160" w:line="259" w:lineRule="auto"/>
        <w:rPr>
          <w:rFonts w:ascii="Tahoma" w:hAnsi="Tahoma" w:cs="Tahoma"/>
        </w:rPr>
      </w:pPr>
      <w:r>
        <w:rPr>
          <w:rFonts w:ascii="Tahoma" w:hAnsi="Tahoma" w:cs="Tahoma"/>
        </w:rPr>
        <w:br w:type="page"/>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309"/>
        <w:gridCol w:w="3151"/>
      </w:tblGrid>
      <w:tr w:rsidR="00166E75" w:rsidRPr="007A3C73" w:rsidTr="001B4F4B">
        <w:trPr>
          <w:trHeight w:val="140"/>
        </w:trPr>
        <w:tc>
          <w:tcPr>
            <w:tcW w:w="3283" w:type="pct"/>
            <w:gridSpan w:val="2"/>
            <w:shd w:val="clear" w:color="auto" w:fill="A6A6A6"/>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A: Mandatory Requirements</w:t>
            </w:r>
          </w:p>
        </w:tc>
        <w:tc>
          <w:tcPr>
            <w:tcW w:w="1717" w:type="pct"/>
            <w:shd w:val="clear" w:color="auto" w:fill="A6A6A6"/>
          </w:tcPr>
          <w:p w:rsidR="00166E75" w:rsidRPr="007A3C73" w:rsidRDefault="00166E75" w:rsidP="00166E75">
            <w:pPr>
              <w:rPr>
                <w:rFonts w:ascii="Tahoma" w:eastAsia="Calibri" w:hAnsi="Tahoma" w:cs="Tahoma"/>
              </w:rPr>
            </w:pPr>
          </w:p>
        </w:tc>
      </w:tr>
      <w:tr w:rsidR="00166E75" w:rsidRPr="007A3C73" w:rsidTr="001B4F4B">
        <w:trPr>
          <w:trHeight w:val="551"/>
        </w:trPr>
        <w:tc>
          <w:tcPr>
            <w:tcW w:w="5000" w:type="pct"/>
            <w:gridSpan w:val="3"/>
            <w:vAlign w:val="center"/>
          </w:tcPr>
          <w:p w:rsidR="00166E75" w:rsidRPr="00550E07" w:rsidRDefault="00166E75" w:rsidP="006E32FB">
            <w:pPr>
              <w:pStyle w:val="Heading2"/>
              <w:rPr>
                <w:rFonts w:eastAsia="Calibri"/>
              </w:rPr>
            </w:pPr>
            <w:bookmarkStart w:id="70" w:name="_Toc52807286"/>
            <w:r w:rsidRPr="00550E07">
              <w:rPr>
                <w:rFonts w:eastAsia="Calibri"/>
              </w:rPr>
              <w:t>LEASING CONTRACTS SPECIFICATIONS</w:t>
            </w:r>
            <w:bookmarkEnd w:id="70"/>
            <w:r w:rsidRPr="00550E07">
              <w:rPr>
                <w:rFonts w:eastAsia="Calibri"/>
              </w:rPr>
              <w:t xml:space="preserve"> </w:t>
            </w:r>
          </w:p>
        </w:tc>
      </w:tr>
      <w:tr w:rsidR="00166E75" w:rsidRPr="007A3C73" w:rsidTr="001B4F4B">
        <w:trPr>
          <w:trHeight w:val="140"/>
        </w:trPr>
        <w:tc>
          <w:tcPr>
            <w:tcW w:w="390" w:type="pct"/>
            <w:shd w:val="clear" w:color="auto" w:fill="D9D9D9" w:themeFill="background1" w:themeFillShade="D9"/>
            <w:vAlign w:val="center"/>
          </w:tcPr>
          <w:p w:rsidR="00166E75" w:rsidRPr="00550E07" w:rsidRDefault="00166E75" w:rsidP="00166E75">
            <w:pPr>
              <w:rPr>
                <w:rFonts w:ascii="Tahoma" w:eastAsia="Calibri" w:hAnsi="Tahoma" w:cs="Tahoma"/>
                <w:b/>
                <w:bCs/>
                <w:sz w:val="20"/>
                <w:szCs w:val="20"/>
              </w:rPr>
            </w:pPr>
          </w:p>
        </w:tc>
        <w:tc>
          <w:tcPr>
            <w:tcW w:w="2893" w:type="pct"/>
            <w:shd w:val="clear" w:color="auto" w:fill="D9D9D9" w:themeFill="background1" w:themeFillShade="D9"/>
            <w:vAlign w:val="center"/>
            <w:hideMark/>
          </w:tcPr>
          <w:p w:rsidR="00166E75" w:rsidRPr="00550E07" w:rsidRDefault="00166E75" w:rsidP="00166E75">
            <w:pPr>
              <w:rPr>
                <w:rFonts w:ascii="Tahoma" w:eastAsia="Calibri" w:hAnsi="Tahoma" w:cs="Tahoma"/>
                <w:b/>
                <w:bCs/>
                <w:sz w:val="20"/>
                <w:szCs w:val="20"/>
              </w:rPr>
            </w:pPr>
            <w:r w:rsidRPr="00550E07">
              <w:rPr>
                <w:rFonts w:ascii="Tahoma" w:eastAsia="Calibri" w:hAnsi="Tahoma" w:cs="Tahoma"/>
                <w:b/>
                <w:bCs/>
                <w:sz w:val="20"/>
                <w:szCs w:val="20"/>
              </w:rPr>
              <w:t>Minimum Requirements</w:t>
            </w:r>
          </w:p>
        </w:tc>
        <w:tc>
          <w:tcPr>
            <w:tcW w:w="1717" w:type="pct"/>
            <w:shd w:val="clear" w:color="auto" w:fill="D9D9D9" w:themeFill="background1" w:themeFillShade="D9"/>
            <w:vAlign w:val="center"/>
          </w:tcPr>
          <w:p w:rsidR="00166E75" w:rsidRPr="007A3C73" w:rsidRDefault="00166E75" w:rsidP="00166E75">
            <w:pPr>
              <w:rPr>
                <w:rFonts w:ascii="Tahoma" w:eastAsia="Calibri" w:hAnsi="Tahoma" w:cs="Tahoma"/>
                <w:b/>
                <w:bCs/>
              </w:rPr>
            </w:pPr>
            <w:r w:rsidRPr="007A3C73">
              <w:rPr>
                <w:rFonts w:ascii="Tahoma" w:eastAsia="Calibri" w:hAnsi="Tahoma" w:cs="Tahoma"/>
                <w:b/>
                <w:bCs/>
              </w:rPr>
              <w:t>Bidders Response</w:t>
            </w:r>
          </w:p>
        </w:tc>
      </w:tr>
      <w:tr w:rsidR="00166E75" w:rsidRPr="007A3C73" w:rsidTr="001B4F4B">
        <w:trPr>
          <w:trHeight w:val="818"/>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1</w:t>
            </w:r>
          </w:p>
        </w:tc>
        <w:tc>
          <w:tcPr>
            <w:tcW w:w="2893" w:type="pct"/>
            <w:vAlign w:val="center"/>
          </w:tcPr>
          <w:p w:rsidR="00166E75" w:rsidRPr="00550E07" w:rsidRDefault="00166E75" w:rsidP="00166E75">
            <w:pPr>
              <w:rPr>
                <w:rFonts w:ascii="Tahoma" w:hAnsi="Tahoma" w:cs="Tahoma"/>
                <w:sz w:val="20"/>
                <w:szCs w:val="20"/>
              </w:rPr>
            </w:pPr>
            <w:r w:rsidRPr="00550E07">
              <w:rPr>
                <w:rFonts w:ascii="Tahoma" w:hAnsi="Tahoma" w:cs="Tahoma"/>
                <w:sz w:val="20"/>
                <w:szCs w:val="20"/>
              </w:rPr>
              <w:t xml:space="preserve">Bidder should provide a new multifunctional photocopier machine with specifications listed in table 3 below. </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1007"/>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2</w:t>
            </w:r>
          </w:p>
        </w:tc>
        <w:tc>
          <w:tcPr>
            <w:tcW w:w="2893" w:type="pct"/>
            <w:vAlign w:val="center"/>
          </w:tcPr>
          <w:p w:rsidR="00166E75" w:rsidRPr="00550E07" w:rsidRDefault="00166E75" w:rsidP="00166E75">
            <w:pPr>
              <w:rPr>
                <w:rFonts w:ascii="Tahoma" w:hAnsi="Tahoma" w:cs="Tahoma"/>
                <w:sz w:val="20"/>
                <w:szCs w:val="20"/>
              </w:rPr>
            </w:pPr>
            <w:r w:rsidRPr="00550E07">
              <w:rPr>
                <w:rFonts w:ascii="Tahoma" w:hAnsi="Tahoma" w:cs="Tahoma"/>
                <w:bCs/>
                <w:sz w:val="20"/>
                <w:szCs w:val="20"/>
              </w:rPr>
              <w:t xml:space="preserve">The bidder </w:t>
            </w:r>
            <w:r w:rsidRPr="00550E07">
              <w:rPr>
                <w:rFonts w:ascii="Tahoma" w:hAnsi="Tahoma" w:cs="Tahoma"/>
                <w:sz w:val="20"/>
                <w:szCs w:val="20"/>
              </w:rPr>
              <w:t xml:space="preserve">to install the machine at the Commission premises and provide power surge equipment on the copiers for protection against power voltage fluctuation and damage. </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467"/>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3</w:t>
            </w:r>
          </w:p>
        </w:tc>
        <w:tc>
          <w:tcPr>
            <w:tcW w:w="2893" w:type="pct"/>
            <w:vAlign w:val="center"/>
            <w:hideMark/>
          </w:tcPr>
          <w:p w:rsidR="00166E75" w:rsidRPr="00550E07" w:rsidRDefault="00166E75" w:rsidP="00166E75">
            <w:pPr>
              <w:rPr>
                <w:rFonts w:ascii="Tahoma" w:eastAsia="Calibri" w:hAnsi="Tahoma" w:cs="Tahoma"/>
                <w:sz w:val="20"/>
                <w:szCs w:val="20"/>
              </w:rPr>
            </w:pPr>
            <w:r w:rsidRPr="00550E07">
              <w:rPr>
                <w:rFonts w:ascii="Tahoma" w:hAnsi="Tahoma" w:cs="Tahoma"/>
                <w:sz w:val="20"/>
                <w:szCs w:val="20"/>
              </w:rPr>
              <w:t xml:space="preserve">Bidder should provide </w:t>
            </w:r>
            <w:r w:rsidRPr="00550E07">
              <w:rPr>
                <w:rFonts w:ascii="Tahoma" w:eastAsia="Calibri" w:hAnsi="Tahoma" w:cs="Tahoma"/>
                <w:sz w:val="20"/>
                <w:szCs w:val="20"/>
              </w:rPr>
              <w:t>Toners and Consumables ie, drums, developers, heat rollers etc. for each machine as when needed.</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233"/>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4</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hAnsi="Tahoma" w:cs="Tahoma"/>
                <w:sz w:val="20"/>
                <w:szCs w:val="20"/>
              </w:rPr>
              <w:t>Bidder should provide Spares parts such as rollers, gears etc. when required</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35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5</w:t>
            </w:r>
          </w:p>
        </w:tc>
        <w:tc>
          <w:tcPr>
            <w:tcW w:w="2893" w:type="pct"/>
            <w:vAlign w:val="center"/>
          </w:tcPr>
          <w:p w:rsidR="00166E75" w:rsidRPr="00550E07" w:rsidRDefault="00166E75" w:rsidP="00166E75">
            <w:pPr>
              <w:rPr>
                <w:rFonts w:ascii="Tahoma" w:hAnsi="Tahoma" w:cs="Tahoma"/>
                <w:sz w:val="20"/>
                <w:szCs w:val="20"/>
              </w:rPr>
            </w:pPr>
            <w:r w:rsidRPr="00550E07">
              <w:rPr>
                <w:rFonts w:ascii="Tahoma" w:hAnsi="Tahoma" w:cs="Tahoma"/>
                <w:sz w:val="20"/>
                <w:szCs w:val="20"/>
              </w:rPr>
              <w:t>Bidder should Cater for all 4-preventive maintenances per year</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14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6</w:t>
            </w:r>
          </w:p>
        </w:tc>
        <w:tc>
          <w:tcPr>
            <w:tcW w:w="2893" w:type="pct"/>
            <w:vAlign w:val="center"/>
          </w:tcPr>
          <w:p w:rsidR="00166E75" w:rsidRPr="00550E07" w:rsidRDefault="00166E75" w:rsidP="00166E75">
            <w:pPr>
              <w:rPr>
                <w:rFonts w:ascii="Tahoma" w:hAnsi="Tahoma" w:cs="Tahoma"/>
                <w:sz w:val="20"/>
                <w:szCs w:val="20"/>
              </w:rPr>
            </w:pPr>
            <w:r w:rsidRPr="00550E07">
              <w:rPr>
                <w:rFonts w:ascii="Tahoma" w:hAnsi="Tahoma" w:cs="Tahoma"/>
                <w:sz w:val="20"/>
                <w:szCs w:val="20"/>
              </w:rPr>
              <w:t>Bidder should Cater for unlimited corrective calls for service/breakdown calls.</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14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7</w:t>
            </w:r>
          </w:p>
        </w:tc>
        <w:tc>
          <w:tcPr>
            <w:tcW w:w="2893" w:type="pct"/>
            <w:vAlign w:val="center"/>
            <w:hideMark/>
          </w:tcPr>
          <w:p w:rsidR="00166E75" w:rsidRPr="00550E07" w:rsidRDefault="00166E75" w:rsidP="00166E75">
            <w:pPr>
              <w:rPr>
                <w:rFonts w:ascii="Tahoma" w:eastAsia="Calibri" w:hAnsi="Tahoma" w:cs="Tahoma"/>
                <w:sz w:val="20"/>
                <w:szCs w:val="20"/>
              </w:rPr>
            </w:pPr>
            <w:r w:rsidRPr="00550E07">
              <w:rPr>
                <w:rFonts w:ascii="Tahoma" w:hAnsi="Tahoma" w:cs="Tahoma"/>
                <w:sz w:val="20"/>
                <w:szCs w:val="20"/>
              </w:rPr>
              <w:t>Bidder should Install secure print software to control printing-based client requirement.</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854"/>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8</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 xml:space="preserve">There should be no Annual service charges and no charges for scanning </w:t>
            </w:r>
          </w:p>
        </w:tc>
        <w:tc>
          <w:tcPr>
            <w:tcW w:w="1717" w:type="pct"/>
            <w:vAlign w:val="center"/>
          </w:tcPr>
          <w:p w:rsidR="00166E75" w:rsidRPr="007A3C73" w:rsidRDefault="00166E75" w:rsidP="00166E75">
            <w:pPr>
              <w:rPr>
                <w:rFonts w:ascii="Tahoma" w:eastAsia="Calibri" w:hAnsi="Tahoma" w:cs="Tahoma"/>
              </w:rPr>
            </w:pPr>
          </w:p>
        </w:tc>
      </w:tr>
      <w:tr w:rsidR="00166E75" w:rsidRPr="007A3C73" w:rsidTr="00550E07">
        <w:trPr>
          <w:trHeight w:val="26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9</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 xml:space="preserve">Credit terms is 30 days whereby the bidder is held until the payment is settled </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14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10</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 xml:space="preserve">Minimum printing volume per machine to be 10,000 copies. </w:t>
            </w:r>
          </w:p>
        </w:tc>
        <w:tc>
          <w:tcPr>
            <w:tcW w:w="1717" w:type="pct"/>
            <w:vAlign w:val="center"/>
          </w:tcPr>
          <w:p w:rsidR="00166E75" w:rsidRPr="007A3C73" w:rsidRDefault="00166E75" w:rsidP="00166E75">
            <w:pPr>
              <w:rPr>
                <w:rFonts w:ascii="Tahoma" w:eastAsia="Calibri" w:hAnsi="Tahoma" w:cs="Tahoma"/>
              </w:rPr>
            </w:pPr>
          </w:p>
        </w:tc>
      </w:tr>
      <w:tr w:rsidR="00166E75" w:rsidRPr="007A3C73" w:rsidTr="001B4F4B">
        <w:trPr>
          <w:trHeight w:val="140"/>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11</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 xml:space="preserve">Bidder to provide a replacement machine at prevailing rates should the primary machine fail. </w:t>
            </w:r>
          </w:p>
        </w:tc>
        <w:tc>
          <w:tcPr>
            <w:tcW w:w="1717" w:type="pct"/>
            <w:vAlign w:val="center"/>
          </w:tcPr>
          <w:p w:rsidR="00166E75" w:rsidRPr="007A3C73" w:rsidRDefault="00166E75" w:rsidP="00166E75">
            <w:pPr>
              <w:rPr>
                <w:rFonts w:ascii="Tahoma" w:eastAsia="Calibri" w:hAnsi="Tahoma" w:cs="Tahoma"/>
              </w:rPr>
            </w:pPr>
          </w:p>
        </w:tc>
      </w:tr>
      <w:tr w:rsidR="00166E75" w:rsidRPr="007A3C73" w:rsidTr="00550E07">
        <w:trPr>
          <w:trHeight w:val="305"/>
        </w:trPr>
        <w:tc>
          <w:tcPr>
            <w:tcW w:w="390"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12</w:t>
            </w:r>
          </w:p>
        </w:tc>
        <w:tc>
          <w:tcPr>
            <w:tcW w:w="2893" w:type="pct"/>
            <w:vAlign w:val="center"/>
          </w:tcPr>
          <w:p w:rsidR="00166E75" w:rsidRPr="00550E07" w:rsidRDefault="00166E75" w:rsidP="00166E75">
            <w:pPr>
              <w:rPr>
                <w:rFonts w:ascii="Tahoma" w:eastAsia="Calibri" w:hAnsi="Tahoma" w:cs="Tahoma"/>
                <w:sz w:val="20"/>
                <w:szCs w:val="20"/>
              </w:rPr>
            </w:pPr>
            <w:r w:rsidRPr="00550E07">
              <w:rPr>
                <w:rFonts w:ascii="Tahoma" w:eastAsia="Calibri" w:hAnsi="Tahoma" w:cs="Tahoma"/>
                <w:sz w:val="20"/>
                <w:szCs w:val="20"/>
              </w:rPr>
              <w:t>Billing should be on monthly basis on actual number of copies for each of the machines.</w:t>
            </w:r>
          </w:p>
        </w:tc>
        <w:tc>
          <w:tcPr>
            <w:tcW w:w="1717" w:type="pct"/>
            <w:vAlign w:val="center"/>
          </w:tcPr>
          <w:p w:rsidR="00166E75" w:rsidRPr="007A3C73" w:rsidRDefault="00166E75" w:rsidP="00166E75">
            <w:pPr>
              <w:rPr>
                <w:rFonts w:ascii="Tahoma" w:eastAsia="Calibri" w:hAnsi="Tahoma" w:cs="Tahoma"/>
              </w:rPr>
            </w:pPr>
          </w:p>
        </w:tc>
      </w:tr>
    </w:tbl>
    <w:p w:rsidR="001B4F4B" w:rsidRDefault="001B4F4B" w:rsidP="00166E75">
      <w:pPr>
        <w:rPr>
          <w:rFonts w:ascii="Tahoma" w:hAnsi="Tahoma" w:cs="Tahoma"/>
        </w:rPr>
      </w:pPr>
    </w:p>
    <w:p w:rsidR="001B4F4B" w:rsidRDefault="001B4F4B">
      <w:pPr>
        <w:spacing w:after="160" w:line="259" w:lineRule="auto"/>
        <w:rPr>
          <w:rFonts w:ascii="Tahoma" w:hAnsi="Tahoma" w:cs="Tahoma"/>
        </w:rPr>
      </w:pPr>
      <w:r>
        <w:rPr>
          <w:rFonts w:ascii="Tahoma" w:hAnsi="Tahoma" w:cs="Tahoma"/>
        </w:rPr>
        <w:br w:type="page"/>
      </w:r>
    </w:p>
    <w:p w:rsidR="00166E75" w:rsidRPr="007A3C73" w:rsidRDefault="00166E75" w:rsidP="00166E75">
      <w:pPr>
        <w:rPr>
          <w:rFonts w:ascii="Tahoma" w:hAnsi="Tahoma" w:cs="Tahoma"/>
        </w:rPr>
      </w:pPr>
    </w:p>
    <w:p w:rsidR="00166E75" w:rsidRPr="007A3C73" w:rsidRDefault="00166E75" w:rsidP="006E32FB">
      <w:pPr>
        <w:pStyle w:val="Heading2"/>
      </w:pPr>
      <w:bookmarkStart w:id="71" w:name="_Toc52807287"/>
      <w:r w:rsidRPr="007A3C73">
        <w:t>PHOTOCOPY MACHINE</w:t>
      </w:r>
      <w:r>
        <w:t xml:space="preserve"> (Kyocera, Toshiba or equivalent) </w:t>
      </w:r>
      <w:r w:rsidRPr="007A3C73">
        <w:t>SPECIFICATIONS FOR LEASE</w:t>
      </w:r>
      <w:bookmarkEnd w:id="71"/>
      <w:r w:rsidRPr="007A3C73">
        <w:t xml:space="preserve">  </w:t>
      </w:r>
    </w:p>
    <w:p w:rsidR="00166E75" w:rsidRPr="007A3C73" w:rsidRDefault="00166E75" w:rsidP="00166E75">
      <w:pPr>
        <w:rPr>
          <w:rFonts w:ascii="Tahoma" w:hAnsi="Tahoma" w:cs="Tahoma"/>
        </w:rPr>
      </w:pPr>
    </w:p>
    <w:tbl>
      <w:tblPr>
        <w:tblW w:w="9194" w:type="dxa"/>
        <w:tblInd w:w="-289" w:type="dxa"/>
        <w:tblLook w:val="04A0" w:firstRow="1" w:lastRow="0" w:firstColumn="1" w:lastColumn="0" w:noHBand="0" w:noVBand="1"/>
      </w:tblPr>
      <w:tblGrid>
        <w:gridCol w:w="781"/>
        <w:gridCol w:w="4464"/>
        <w:gridCol w:w="3949"/>
      </w:tblGrid>
      <w:tr w:rsidR="009279CA" w:rsidRPr="007A3C73" w:rsidTr="001B4F4B">
        <w:trPr>
          <w:trHeight w:val="315"/>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79CA" w:rsidRPr="00550E07" w:rsidRDefault="009279CA" w:rsidP="00166E75">
            <w:pPr>
              <w:rPr>
                <w:rFonts w:ascii="Tahoma" w:hAnsi="Tahoma" w:cs="Tahoma"/>
                <w:b/>
                <w:bCs/>
                <w:color w:val="000000"/>
                <w:sz w:val="20"/>
                <w:szCs w:val="20"/>
                <w:lang w:val="en-GB" w:eastAsia="en-GB"/>
              </w:rPr>
            </w:pPr>
          </w:p>
        </w:tc>
        <w:tc>
          <w:tcPr>
            <w:tcW w:w="4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279CA" w:rsidRPr="00550E07" w:rsidRDefault="009279CA" w:rsidP="00166E75">
            <w:pPr>
              <w:rPr>
                <w:rFonts w:ascii="Tahoma" w:hAnsi="Tahoma" w:cs="Tahoma"/>
                <w:b/>
                <w:bCs/>
                <w:color w:val="000000"/>
                <w:sz w:val="20"/>
                <w:szCs w:val="20"/>
                <w:lang w:val="en-GB" w:eastAsia="en-GB"/>
              </w:rPr>
            </w:pPr>
            <w:r w:rsidRPr="00550E07">
              <w:rPr>
                <w:rFonts w:ascii="Tahoma" w:eastAsia="Calibri" w:hAnsi="Tahoma" w:cs="Tahoma"/>
                <w:b/>
                <w:bCs/>
                <w:sz w:val="20"/>
                <w:szCs w:val="20"/>
              </w:rPr>
              <w:t>Minimum Requirements</w:t>
            </w:r>
          </w:p>
        </w:tc>
        <w:tc>
          <w:tcPr>
            <w:tcW w:w="39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 xml:space="preserve">Bidder’s  Response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General type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Monochrome multifunctional for A3 format</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Engine speed</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Up to 32/17 pages A4/A3 per minute (print/copy)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3</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Warm-up time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20 seconds or less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4</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Power consumption</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Sleep-mode: 0.5 W, Ready mode: 70 W, Copying/Printing: 490 W</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5</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Warranty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xml:space="preserve">1-year warranty as standard </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6</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Input capacity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510"/>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100-sheet multi-purpose tray, 45–256 g/m²: A3, A4, A5, A6, B5, Ledger, Letter, Legal, Folio, Custom (98 x 148 to 297 x 432 mm), 500-sheet standard universal paper cassette; 60–163 g/m², A3, A4, A5,´B5, Ledger, Letter, Legal, Folio</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7</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Max. input capacity with options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1,600 sheets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8</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Duplex unit</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Duplex as standard supports 60–163 g/m²</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9</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Max. output capacity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Max. 300 sheets: 250 sheets face-down (Main Tray), plus 50 sheets (standard Job Separator Tray)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10</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Fonts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510"/>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101 outline fonts (PCL 6, KPDL 3, Windows Vista), 1 Bitmap font, 45 types of one-dimensional barcodes, 1 type of two-dimensional barcode PDF-417 under PRESCRIBE (PCL - and other barcodes available as options)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11</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Features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510"/>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Encrypted PDF Direct Print, IPP printing, e-mail printing, WSD print, secure printing via SSL, IPsec, SNMPv3, Private Print , Quick Copy, Proof and Hold, Job Storage and Job Management functionality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12</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Applicable OS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510"/>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All current Windows operating systems, MAC OS X Version 10.5 or higher, Unix, Linux as well as other operating systems on request</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13</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Max. original size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A3/Ledger</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14</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Continuous copy</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1 - 999</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15</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Zoom range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25 - 400 % in 1% steps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16</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Preset magnification ratios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5 Reductions/5 Enlargements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17</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Image adjustments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Text, Photo, Text + Photo, Map, Copy/Printout</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18</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Digital copy features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76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Scan-once-copy-many, electronic sort, 2in1, 4in1, job reserve, priority print, program, auto duplex copy, split copy, continuous scan, auto cassette change (PF-470 or PF-471 is required), copy density control, Prevent Bleed-Through, ID Card Copy, Skip blank page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19</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Scan functionalities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Scan-to-email, Scan-to-FTP, Scan-to-SMB, Scan to USB Host, Network TWAIN, WIA, WSD scan</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20</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Scan speed</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50 ipm (300 dpi, A4, b/w), 50 ipm (300 dpi, A4, colour)</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21</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Scan features</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510"/>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Colour Scan integrated address book, Active Directory support, encrypted data transfer, multi send (e-mail, fax, SMB/FTP folder, print) at once, Blank page skip</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22</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Scan resolution</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200 dpi, 300 dpi, 400 dpi, 600 dpi (256 greyscales per colour)</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23</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Max. scan size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A3/Ledger</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24</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File type</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PDF, PDF/A, JPG, TIFF, Open XPS, PDF/A-1a/b, PDF/A-2a/b/u, Encrypted PDF, High Compression PDF</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25</w:t>
            </w: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b/>
                <w:bCs/>
                <w:color w:val="000000"/>
                <w:sz w:val="20"/>
                <w:szCs w:val="20"/>
                <w:lang w:val="en-GB" w:eastAsia="en-GB"/>
              </w:rPr>
            </w:pPr>
            <w:r w:rsidRPr="00550E07">
              <w:rPr>
                <w:rFonts w:ascii="Tahoma" w:hAnsi="Tahoma" w:cs="Tahoma"/>
                <w:b/>
                <w:bCs/>
                <w:color w:val="000000"/>
                <w:sz w:val="20"/>
                <w:szCs w:val="20"/>
                <w:lang w:val="en-GB" w:eastAsia="en-GB"/>
              </w:rPr>
              <w:t>Original recognition</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665"/>
        </w:trPr>
        <w:tc>
          <w:tcPr>
            <w:tcW w:w="781" w:type="dxa"/>
            <w:tcBorders>
              <w:top w:val="nil"/>
              <w:left w:val="single" w:sz="4" w:space="0" w:color="auto"/>
              <w:bottom w:val="single" w:sz="4" w:space="0" w:color="auto"/>
              <w:right w:val="single" w:sz="4" w:space="0" w:color="auto"/>
            </w:tcBorders>
          </w:tcPr>
          <w:p w:rsidR="009279CA" w:rsidRPr="00550E07" w:rsidRDefault="009279CA" w:rsidP="00166E75">
            <w:pPr>
              <w:rPr>
                <w:rFonts w:ascii="Tahoma" w:hAnsi="Tahoma" w:cs="Tahoma"/>
                <w:color w:val="000000"/>
                <w:sz w:val="20"/>
                <w:szCs w:val="20"/>
                <w:lang w:val="en-GB" w:eastAsia="en-GB"/>
              </w:rPr>
            </w:pPr>
          </w:p>
        </w:tc>
        <w:tc>
          <w:tcPr>
            <w:tcW w:w="4464" w:type="dxa"/>
            <w:tcBorders>
              <w:top w:val="nil"/>
              <w:left w:val="single" w:sz="4" w:space="0" w:color="auto"/>
              <w:bottom w:val="single" w:sz="4" w:space="0" w:color="auto"/>
              <w:right w:val="single" w:sz="4" w:space="0" w:color="auto"/>
            </w:tcBorders>
            <w:shd w:val="clear" w:color="auto" w:fill="auto"/>
            <w:vAlign w:val="center"/>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Text, photo, text + photo, light text, optimized for OCR</w:t>
            </w:r>
          </w:p>
        </w:tc>
        <w:tc>
          <w:tcPr>
            <w:tcW w:w="3949" w:type="dxa"/>
            <w:tcBorders>
              <w:top w:val="nil"/>
              <w:left w:val="nil"/>
              <w:bottom w:val="single" w:sz="4" w:space="0" w:color="auto"/>
              <w:right w:val="single" w:sz="4" w:space="0" w:color="auto"/>
            </w:tcBorders>
            <w:shd w:val="clear" w:color="auto" w:fill="auto"/>
            <w:noWrap/>
            <w:vAlign w:val="bottom"/>
            <w:hideMark/>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 </w:t>
            </w:r>
          </w:p>
        </w:tc>
      </w:tr>
      <w:tr w:rsidR="009279CA" w:rsidRPr="007A3C73" w:rsidTr="001B4F4B">
        <w:trPr>
          <w:trHeight w:val="315"/>
        </w:trPr>
        <w:tc>
          <w:tcPr>
            <w:tcW w:w="781" w:type="dxa"/>
            <w:tcBorders>
              <w:top w:val="single" w:sz="4" w:space="0" w:color="auto"/>
              <w:left w:val="single" w:sz="4" w:space="0" w:color="auto"/>
              <w:bottom w:val="single" w:sz="4" w:space="0" w:color="auto"/>
              <w:right w:val="single" w:sz="4" w:space="0" w:color="auto"/>
            </w:tcBorders>
          </w:tcPr>
          <w:p w:rsidR="009279CA" w:rsidRPr="00550E07" w:rsidRDefault="009279CA" w:rsidP="00166E75">
            <w:pPr>
              <w:rPr>
                <w:rFonts w:ascii="Tahoma" w:hAnsi="Tahoma" w:cs="Tahoma"/>
                <w:b/>
                <w:color w:val="000000"/>
                <w:sz w:val="20"/>
                <w:szCs w:val="20"/>
                <w:lang w:val="en-GB" w:eastAsia="en-GB"/>
              </w:rPr>
            </w:pPr>
            <w:r w:rsidRPr="00550E07">
              <w:rPr>
                <w:rFonts w:ascii="Tahoma" w:hAnsi="Tahoma" w:cs="Tahoma"/>
                <w:b/>
                <w:color w:val="000000"/>
                <w:sz w:val="20"/>
                <w:szCs w:val="20"/>
                <w:lang w:val="en-GB" w:eastAsia="en-GB"/>
              </w:rPr>
              <w:t>26</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9279CA" w:rsidRPr="00550E07" w:rsidRDefault="009279CA" w:rsidP="00166E75">
            <w:pPr>
              <w:rPr>
                <w:rFonts w:ascii="Tahoma" w:hAnsi="Tahoma" w:cs="Tahoma"/>
                <w:color w:val="000000"/>
                <w:sz w:val="20"/>
                <w:szCs w:val="20"/>
                <w:lang w:val="en-GB" w:eastAsia="en-GB"/>
              </w:rPr>
            </w:pPr>
            <w:r w:rsidRPr="00550E07">
              <w:rPr>
                <w:rFonts w:ascii="Tahoma" w:hAnsi="Tahoma" w:cs="Tahoma"/>
                <w:color w:val="000000"/>
                <w:sz w:val="20"/>
                <w:szCs w:val="20"/>
                <w:lang w:val="en-GB" w:eastAsia="en-GB"/>
              </w:rPr>
              <w:t>Must attach brochure of the machine offered for leasing.</w:t>
            </w:r>
          </w:p>
        </w:tc>
        <w:tc>
          <w:tcPr>
            <w:tcW w:w="3949" w:type="dxa"/>
            <w:tcBorders>
              <w:top w:val="single" w:sz="4" w:space="0" w:color="auto"/>
              <w:left w:val="nil"/>
              <w:bottom w:val="single" w:sz="4" w:space="0" w:color="auto"/>
              <w:right w:val="single" w:sz="4" w:space="0" w:color="auto"/>
            </w:tcBorders>
            <w:shd w:val="clear" w:color="auto" w:fill="auto"/>
            <w:noWrap/>
            <w:vAlign w:val="bottom"/>
          </w:tcPr>
          <w:p w:rsidR="009279CA" w:rsidRPr="00550E07" w:rsidRDefault="009279CA" w:rsidP="00166E75">
            <w:pPr>
              <w:rPr>
                <w:rFonts w:ascii="Tahoma" w:hAnsi="Tahoma" w:cs="Tahoma"/>
                <w:color w:val="000000"/>
                <w:sz w:val="20"/>
                <w:szCs w:val="20"/>
                <w:lang w:val="en-GB" w:eastAsia="en-GB"/>
              </w:rPr>
            </w:pPr>
          </w:p>
        </w:tc>
      </w:tr>
    </w:tbl>
    <w:p w:rsidR="001B4F4B" w:rsidRDefault="001B4F4B" w:rsidP="00166E75">
      <w:pPr>
        <w:rPr>
          <w:rFonts w:ascii="Tahoma" w:hAnsi="Tahoma" w:cs="Tahoma"/>
        </w:rPr>
      </w:pPr>
    </w:p>
    <w:p w:rsidR="001B4F4B" w:rsidRDefault="001B4F4B">
      <w:pPr>
        <w:spacing w:after="160" w:line="259" w:lineRule="auto"/>
        <w:rPr>
          <w:rFonts w:ascii="Tahoma" w:hAnsi="Tahoma" w:cs="Tahoma"/>
        </w:rPr>
      </w:pPr>
      <w:r>
        <w:rPr>
          <w:rFonts w:ascii="Tahoma" w:hAnsi="Tahoma" w:cs="Tahoma"/>
        </w:rPr>
        <w:br w:type="page"/>
      </w:r>
    </w:p>
    <w:p w:rsidR="004970C0" w:rsidRDefault="004970C0" w:rsidP="006E32FB">
      <w:pPr>
        <w:pStyle w:val="Heading2"/>
      </w:pPr>
      <w:bookmarkStart w:id="72" w:name="_Toc52807288"/>
      <w:r>
        <w:t>DETAILS OF EACC PHOTOCOPIERS</w:t>
      </w:r>
      <w:bookmarkEnd w:id="72"/>
    </w:p>
    <w:p w:rsidR="004970C0" w:rsidRDefault="004970C0" w:rsidP="004970C0">
      <w:pPr>
        <w:rPr>
          <w:rFonts w:ascii="Tahoma" w:hAnsi="Tahoma" w:cs="Tahoma"/>
          <w:b/>
          <w:sz w:val="23"/>
          <w:szCs w:val="23"/>
          <w:u w:val="single"/>
        </w:rPr>
      </w:pPr>
    </w:p>
    <w:p w:rsidR="004970C0" w:rsidRPr="00FB2C4C" w:rsidRDefault="004970C0" w:rsidP="006E32FB">
      <w:pPr>
        <w:pStyle w:val="Heading3"/>
        <w:jc w:val="left"/>
      </w:pPr>
      <w:r w:rsidRPr="009618E8">
        <w:t xml:space="preserve"> </w:t>
      </w:r>
      <w:bookmarkStart w:id="73" w:name="_Toc52807289"/>
      <w:r w:rsidRPr="009618E8">
        <w:t>Toshiba</w:t>
      </w:r>
      <w:bookmarkEnd w:id="73"/>
    </w:p>
    <w:p w:rsidR="004970C0" w:rsidRDefault="004970C0" w:rsidP="004970C0">
      <w:pPr>
        <w:rPr>
          <w:rFonts w:ascii="Tahoma" w:hAnsi="Tahoma" w:cs="Tahoma"/>
          <w:b/>
          <w:sz w:val="23"/>
          <w:szCs w:val="23"/>
          <w:u w:val="single"/>
        </w:rPr>
      </w:pPr>
    </w:p>
    <w:tbl>
      <w:tblPr>
        <w:tblStyle w:val="TableGrid"/>
        <w:tblW w:w="9276" w:type="dxa"/>
        <w:tblInd w:w="-5" w:type="dxa"/>
        <w:tblLayout w:type="fixed"/>
        <w:tblLook w:val="01E0" w:firstRow="1" w:lastRow="1" w:firstColumn="1" w:lastColumn="1" w:noHBand="0" w:noVBand="0"/>
      </w:tblPr>
      <w:tblGrid>
        <w:gridCol w:w="540"/>
        <w:gridCol w:w="1890"/>
        <w:gridCol w:w="2700"/>
        <w:gridCol w:w="4146"/>
      </w:tblGrid>
      <w:tr w:rsidR="004970C0" w:rsidRPr="00FA6ED2" w:rsidTr="004970C0">
        <w:tc>
          <w:tcPr>
            <w:tcW w:w="540"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jc w:val="both"/>
              <w:rPr>
                <w:b/>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Description</w:t>
            </w:r>
          </w:p>
          <w:p w:rsidR="004970C0" w:rsidRDefault="004970C0" w:rsidP="00166E75">
            <w:pPr>
              <w:jc w:val="both"/>
              <w:rPr>
                <w:b/>
                <w:color w:val="000000" w:themeColor="text1"/>
              </w:rPr>
            </w:pPr>
            <w:r w:rsidRPr="00FB2C4C">
              <w:rPr>
                <w:rFonts w:ascii="Tahoma" w:hAnsi="Tahoma" w:cs="Tahoma"/>
                <w:b/>
                <w:color w:val="000000" w:themeColor="text1"/>
                <w:sz w:val="23"/>
                <w:szCs w:val="23"/>
              </w:rPr>
              <w:t>Toshiba Photocopier Model</w:t>
            </w:r>
          </w:p>
          <w:p w:rsidR="004970C0" w:rsidRPr="00FA6ED2" w:rsidRDefault="004970C0" w:rsidP="00166E75">
            <w:pPr>
              <w:jc w:val="both"/>
              <w:rPr>
                <w:b/>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rPr>
                <w:b/>
              </w:rPr>
            </w:pPr>
            <w:r w:rsidRPr="00FA6ED2">
              <w:rPr>
                <w:b/>
              </w:rPr>
              <w:t>Serial No.</w:t>
            </w:r>
          </w:p>
        </w:tc>
        <w:tc>
          <w:tcPr>
            <w:tcW w:w="4146"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jc w:val="both"/>
              <w:rPr>
                <w:b/>
              </w:rPr>
            </w:pPr>
            <w:r w:rsidRPr="00FA6ED2">
              <w:rPr>
                <w:b/>
              </w:rPr>
              <w:t>Location</w:t>
            </w:r>
          </w:p>
        </w:tc>
      </w:tr>
      <w:tr w:rsidR="004970C0" w:rsidRPr="00FA6ED2" w:rsidTr="004970C0">
        <w:tc>
          <w:tcPr>
            <w:tcW w:w="540"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jc w:val="both"/>
              <w:rPr>
                <w:b/>
                <w:color w:val="000000" w:themeColor="text1"/>
              </w:rPr>
            </w:pPr>
            <w:r>
              <w:rPr>
                <w:b/>
                <w:color w:val="000000" w:themeColor="text1"/>
              </w:rPr>
              <w:t>1</w:t>
            </w:r>
          </w:p>
        </w:tc>
        <w:tc>
          <w:tcPr>
            <w:tcW w:w="189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Toshiba Digital Copier</w:t>
            </w:r>
          </w:p>
          <w:p w:rsidR="004970C0" w:rsidRPr="00FA6ED2" w:rsidRDefault="004970C0" w:rsidP="00166E75">
            <w:pPr>
              <w:jc w:val="both"/>
              <w:rPr>
                <w:b/>
                <w:color w:val="000000" w:themeColor="text1"/>
              </w:rPr>
            </w:pPr>
            <w:r w:rsidRPr="00FB2C4C">
              <w:rPr>
                <w:rFonts w:ascii="Tahoma" w:hAnsi="Tahoma" w:cs="Tahoma"/>
                <w:sz w:val="23"/>
                <w:szCs w:val="23"/>
              </w:rPr>
              <w:t>E-Studio 855</w:t>
            </w:r>
          </w:p>
        </w:tc>
        <w:tc>
          <w:tcPr>
            <w:tcW w:w="2700"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rPr>
                <w:b/>
              </w:rPr>
            </w:pPr>
            <w:r w:rsidRPr="00FB2C4C">
              <w:rPr>
                <w:rFonts w:ascii="Tahoma" w:hAnsi="Tahoma" w:cs="Tahoma"/>
                <w:sz w:val="23"/>
                <w:szCs w:val="23"/>
              </w:rPr>
              <w:t>CEAO11103</w:t>
            </w:r>
          </w:p>
        </w:tc>
        <w:tc>
          <w:tcPr>
            <w:tcW w:w="4146" w:type="dxa"/>
            <w:tcBorders>
              <w:top w:val="single" w:sz="4" w:space="0" w:color="auto"/>
              <w:left w:val="single" w:sz="4" w:space="0" w:color="auto"/>
              <w:bottom w:val="single" w:sz="4" w:space="0" w:color="auto"/>
              <w:right w:val="single" w:sz="4" w:space="0" w:color="auto"/>
            </w:tcBorders>
          </w:tcPr>
          <w:p w:rsidR="004970C0" w:rsidRPr="00FA6ED2" w:rsidRDefault="004970C0" w:rsidP="00166E75">
            <w:pPr>
              <w:jc w:val="both"/>
              <w:rPr>
                <w:b/>
              </w:rPr>
            </w:pPr>
            <w:r w:rsidRPr="00FB2C4C">
              <w:rPr>
                <w:rFonts w:ascii="Tahoma" w:hAnsi="Tahoma" w:cs="Tahoma"/>
                <w:sz w:val="23"/>
                <w:szCs w:val="23"/>
              </w:rPr>
              <w:t>Integrity Centre-1</w:t>
            </w:r>
            <w:r w:rsidRPr="00FB2C4C">
              <w:rPr>
                <w:rFonts w:ascii="Tahoma" w:hAnsi="Tahoma" w:cs="Tahoma"/>
                <w:sz w:val="23"/>
                <w:szCs w:val="23"/>
                <w:vertAlign w:val="superscript"/>
              </w:rPr>
              <w:t>st</w:t>
            </w:r>
            <w:r w:rsidRPr="00FB2C4C">
              <w:rPr>
                <w:rFonts w:ascii="Tahoma" w:hAnsi="Tahoma" w:cs="Tahoma"/>
                <w:sz w:val="23"/>
                <w:szCs w:val="23"/>
              </w:rPr>
              <w:t xml:space="preserve">  Flr. Milimani Wing</w:t>
            </w:r>
          </w:p>
        </w:tc>
      </w:tr>
      <w:tr w:rsidR="004970C0" w:rsidRPr="002F20DA" w:rsidTr="004970C0">
        <w:tc>
          <w:tcPr>
            <w:tcW w:w="54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b/>
                <w:color w:val="000000" w:themeColor="text1"/>
              </w:rPr>
            </w:pPr>
            <w:r>
              <w:rPr>
                <w:b/>
                <w:color w:val="000000" w:themeColor="text1"/>
              </w:rPr>
              <w:t>2</w:t>
            </w:r>
          </w:p>
        </w:tc>
        <w:tc>
          <w:tcPr>
            <w:tcW w:w="189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color w:val="000000" w:themeColor="text1"/>
              </w:rPr>
            </w:pPr>
            <w:r>
              <w:rPr>
                <w:color w:val="000000" w:themeColor="text1"/>
              </w:rPr>
              <w:t>Toshiba E-studio 2500AC Colour</w:t>
            </w:r>
          </w:p>
        </w:tc>
        <w:tc>
          <w:tcPr>
            <w:tcW w:w="2700" w:type="dxa"/>
            <w:tcBorders>
              <w:top w:val="single" w:sz="4" w:space="0" w:color="auto"/>
              <w:left w:val="single" w:sz="4" w:space="0" w:color="auto"/>
              <w:bottom w:val="single" w:sz="4" w:space="0" w:color="auto"/>
              <w:right w:val="single" w:sz="4" w:space="0" w:color="auto"/>
            </w:tcBorders>
          </w:tcPr>
          <w:p w:rsidR="004970C0" w:rsidRDefault="004970C0" w:rsidP="00166E75">
            <w:r>
              <w:t>CFHF20218</w:t>
            </w:r>
          </w:p>
          <w:p w:rsidR="004970C0" w:rsidRPr="002F20DA" w:rsidRDefault="004970C0" w:rsidP="00166E75">
            <w:pPr>
              <w:rPr>
                <w:b/>
              </w:rPr>
            </w:pPr>
          </w:p>
        </w:tc>
        <w:tc>
          <w:tcPr>
            <w:tcW w:w="4146"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pPr>
            <w:r>
              <w:t>Integrity Centre 3</w:t>
            </w:r>
            <w:r w:rsidRPr="00290A5C">
              <w:rPr>
                <w:vertAlign w:val="superscript"/>
              </w:rPr>
              <w:t>rd</w:t>
            </w:r>
            <w:r>
              <w:t xml:space="preserve"> floor Jakaya Kikwete Wing</w:t>
            </w:r>
          </w:p>
        </w:tc>
      </w:tr>
      <w:tr w:rsidR="004970C0" w:rsidRPr="002F20DA" w:rsidTr="004970C0">
        <w:tc>
          <w:tcPr>
            <w:tcW w:w="54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b/>
                <w:color w:val="000000" w:themeColor="text1"/>
              </w:rPr>
            </w:pPr>
            <w:r>
              <w:rPr>
                <w:b/>
                <w:color w:val="000000" w:themeColor="text1"/>
              </w:rPr>
              <w:t>3</w:t>
            </w:r>
          </w:p>
        </w:tc>
        <w:tc>
          <w:tcPr>
            <w:tcW w:w="189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color w:val="000000" w:themeColor="text1"/>
              </w:rPr>
            </w:pPr>
            <w:r>
              <w:rPr>
                <w:color w:val="000000" w:themeColor="text1"/>
              </w:rPr>
              <w:t>Toshiba E-studio 4508A</w:t>
            </w:r>
          </w:p>
        </w:tc>
        <w:tc>
          <w:tcPr>
            <w:tcW w:w="2700" w:type="dxa"/>
            <w:tcBorders>
              <w:top w:val="single" w:sz="4" w:space="0" w:color="auto"/>
              <w:left w:val="single" w:sz="4" w:space="0" w:color="auto"/>
              <w:bottom w:val="single" w:sz="4" w:space="0" w:color="auto"/>
              <w:right w:val="single" w:sz="4" w:space="0" w:color="auto"/>
            </w:tcBorders>
          </w:tcPr>
          <w:p w:rsidR="004970C0" w:rsidRDefault="004970C0" w:rsidP="00166E75">
            <w:r>
              <w:t>CGIF37981</w:t>
            </w:r>
          </w:p>
          <w:p w:rsidR="004970C0" w:rsidRPr="002F20DA" w:rsidRDefault="004970C0" w:rsidP="00166E75">
            <w:pPr>
              <w:rPr>
                <w:b/>
              </w:rPr>
            </w:pPr>
          </w:p>
        </w:tc>
        <w:tc>
          <w:tcPr>
            <w:tcW w:w="4146"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pPr>
            <w:r>
              <w:t>Integrity Centre 2</w:t>
            </w:r>
            <w:r w:rsidRPr="00290A5C">
              <w:rPr>
                <w:vertAlign w:val="superscript"/>
              </w:rPr>
              <w:t>nd</w:t>
            </w:r>
            <w:r>
              <w:t xml:space="preserve">  floor Jakaya Kikwete Wing</w:t>
            </w:r>
          </w:p>
        </w:tc>
      </w:tr>
      <w:tr w:rsidR="004970C0" w:rsidRPr="002F20DA" w:rsidTr="004970C0">
        <w:tc>
          <w:tcPr>
            <w:tcW w:w="54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b/>
                <w:color w:val="000000" w:themeColor="text1"/>
              </w:rPr>
            </w:pPr>
            <w:r>
              <w:rPr>
                <w:b/>
                <w:color w:val="000000" w:themeColor="text1"/>
              </w:rPr>
              <w:t>4</w:t>
            </w:r>
          </w:p>
        </w:tc>
        <w:tc>
          <w:tcPr>
            <w:tcW w:w="1890"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rPr>
                <w:color w:val="000000" w:themeColor="text1"/>
              </w:rPr>
            </w:pPr>
            <w:r>
              <w:rPr>
                <w:color w:val="000000" w:themeColor="text1"/>
              </w:rPr>
              <w:t>Toshiba E-studio 4508A</w:t>
            </w:r>
          </w:p>
        </w:tc>
        <w:tc>
          <w:tcPr>
            <w:tcW w:w="2700" w:type="dxa"/>
            <w:tcBorders>
              <w:top w:val="single" w:sz="4" w:space="0" w:color="auto"/>
              <w:left w:val="single" w:sz="4" w:space="0" w:color="auto"/>
              <w:bottom w:val="single" w:sz="4" w:space="0" w:color="auto"/>
              <w:right w:val="single" w:sz="4" w:space="0" w:color="auto"/>
            </w:tcBorders>
          </w:tcPr>
          <w:p w:rsidR="004970C0" w:rsidRDefault="004970C0" w:rsidP="00166E75">
            <w:r>
              <w:t>CGIF38019</w:t>
            </w:r>
          </w:p>
          <w:p w:rsidR="004970C0" w:rsidRPr="002F20DA" w:rsidRDefault="004970C0" w:rsidP="00166E75">
            <w:pPr>
              <w:rPr>
                <w:b/>
              </w:rPr>
            </w:pPr>
          </w:p>
        </w:tc>
        <w:tc>
          <w:tcPr>
            <w:tcW w:w="4146" w:type="dxa"/>
            <w:tcBorders>
              <w:top w:val="single" w:sz="4" w:space="0" w:color="auto"/>
              <w:left w:val="single" w:sz="4" w:space="0" w:color="auto"/>
              <w:bottom w:val="single" w:sz="4" w:space="0" w:color="auto"/>
              <w:right w:val="single" w:sz="4" w:space="0" w:color="auto"/>
            </w:tcBorders>
          </w:tcPr>
          <w:p w:rsidR="004970C0" w:rsidRPr="00172192" w:rsidRDefault="004970C0" w:rsidP="00166E75">
            <w:pPr>
              <w:jc w:val="both"/>
            </w:pPr>
            <w:r>
              <w:t>Integrity Centre 1</w:t>
            </w:r>
            <w:r w:rsidRPr="00290A5C">
              <w:rPr>
                <w:vertAlign w:val="superscript"/>
              </w:rPr>
              <w:t>st</w:t>
            </w:r>
            <w:r>
              <w:t xml:space="preserve">  floor Jakaya Kikwete Wing</w:t>
            </w:r>
          </w:p>
        </w:tc>
      </w:tr>
      <w:tr w:rsidR="004970C0" w:rsidRPr="00A946BE" w:rsidTr="004970C0">
        <w:tc>
          <w:tcPr>
            <w:tcW w:w="54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b/>
                <w:color w:val="000000" w:themeColor="text1"/>
              </w:rPr>
            </w:pPr>
            <w:r>
              <w:rPr>
                <w:b/>
                <w:color w:val="000000" w:themeColor="text1"/>
              </w:rPr>
              <w:t>5</w:t>
            </w:r>
          </w:p>
        </w:tc>
        <w:tc>
          <w:tcPr>
            <w:tcW w:w="189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color w:val="000000" w:themeColor="text1"/>
              </w:rPr>
            </w:pPr>
            <w:r>
              <w:rPr>
                <w:color w:val="000000" w:themeColor="text1"/>
              </w:rPr>
              <w:t>Toshiba E-studio 4508A</w:t>
            </w:r>
          </w:p>
        </w:tc>
        <w:tc>
          <w:tcPr>
            <w:tcW w:w="2700" w:type="dxa"/>
            <w:tcBorders>
              <w:top w:val="single" w:sz="4" w:space="0" w:color="auto"/>
              <w:left w:val="single" w:sz="4" w:space="0" w:color="auto"/>
              <w:bottom w:val="single" w:sz="4" w:space="0" w:color="auto"/>
              <w:right w:val="single" w:sz="4" w:space="0" w:color="auto"/>
            </w:tcBorders>
          </w:tcPr>
          <w:p w:rsidR="004970C0" w:rsidRPr="001309F5" w:rsidRDefault="004970C0" w:rsidP="00166E75">
            <w:r w:rsidRPr="001309F5">
              <w:t>CGBG56920</w:t>
            </w:r>
          </w:p>
          <w:p w:rsidR="004970C0" w:rsidRPr="00A946BE" w:rsidRDefault="004970C0" w:rsidP="00166E75">
            <w:pPr>
              <w:rPr>
                <w:b/>
              </w:rPr>
            </w:pPr>
          </w:p>
        </w:tc>
        <w:tc>
          <w:tcPr>
            <w:tcW w:w="4146" w:type="dxa"/>
            <w:tcBorders>
              <w:top w:val="single" w:sz="4" w:space="0" w:color="auto"/>
              <w:left w:val="single" w:sz="4" w:space="0" w:color="auto"/>
              <w:bottom w:val="single" w:sz="4" w:space="0" w:color="auto"/>
              <w:right w:val="single" w:sz="4" w:space="0" w:color="auto"/>
            </w:tcBorders>
          </w:tcPr>
          <w:p w:rsidR="004970C0" w:rsidRDefault="004970C0" w:rsidP="00166E75">
            <w:pPr>
              <w:jc w:val="both"/>
            </w:pPr>
            <w:r>
              <w:t>Eldoret Regional Office</w:t>
            </w:r>
          </w:p>
        </w:tc>
      </w:tr>
      <w:tr w:rsidR="004970C0" w:rsidRPr="00A946BE" w:rsidTr="004970C0">
        <w:tc>
          <w:tcPr>
            <w:tcW w:w="54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b/>
                <w:color w:val="000000" w:themeColor="text1"/>
              </w:rPr>
            </w:pPr>
            <w:r>
              <w:rPr>
                <w:b/>
                <w:color w:val="000000" w:themeColor="text1"/>
              </w:rPr>
              <w:t>6</w:t>
            </w:r>
          </w:p>
        </w:tc>
        <w:tc>
          <w:tcPr>
            <w:tcW w:w="189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color w:val="000000" w:themeColor="text1"/>
              </w:rPr>
            </w:pPr>
            <w:r>
              <w:rPr>
                <w:color w:val="000000" w:themeColor="text1"/>
              </w:rPr>
              <w:t>Toshiba E-studio 4508A</w:t>
            </w:r>
          </w:p>
        </w:tc>
        <w:tc>
          <w:tcPr>
            <w:tcW w:w="2700" w:type="dxa"/>
            <w:tcBorders>
              <w:top w:val="single" w:sz="4" w:space="0" w:color="auto"/>
              <w:left w:val="single" w:sz="4" w:space="0" w:color="auto"/>
              <w:bottom w:val="single" w:sz="4" w:space="0" w:color="auto"/>
              <w:right w:val="single" w:sz="4" w:space="0" w:color="auto"/>
            </w:tcBorders>
          </w:tcPr>
          <w:p w:rsidR="004970C0" w:rsidRPr="003C74A2" w:rsidRDefault="004970C0" w:rsidP="00166E75">
            <w:r w:rsidRPr="003C74A2">
              <w:t>CGIF37997</w:t>
            </w:r>
          </w:p>
        </w:tc>
        <w:tc>
          <w:tcPr>
            <w:tcW w:w="4146" w:type="dxa"/>
            <w:tcBorders>
              <w:top w:val="single" w:sz="4" w:space="0" w:color="auto"/>
              <w:left w:val="single" w:sz="4" w:space="0" w:color="auto"/>
              <w:bottom w:val="single" w:sz="4" w:space="0" w:color="auto"/>
              <w:right w:val="single" w:sz="4" w:space="0" w:color="auto"/>
            </w:tcBorders>
          </w:tcPr>
          <w:p w:rsidR="004970C0" w:rsidRDefault="004970C0" w:rsidP="00166E75">
            <w:pPr>
              <w:jc w:val="both"/>
            </w:pPr>
            <w:r>
              <w:t>Malindi Regional Office</w:t>
            </w:r>
          </w:p>
        </w:tc>
      </w:tr>
      <w:tr w:rsidR="004970C0" w:rsidRPr="00A946BE" w:rsidTr="004970C0">
        <w:tc>
          <w:tcPr>
            <w:tcW w:w="54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b/>
                <w:color w:val="000000" w:themeColor="text1"/>
              </w:rPr>
            </w:pPr>
            <w:r>
              <w:rPr>
                <w:b/>
                <w:color w:val="000000" w:themeColor="text1"/>
              </w:rPr>
              <w:t>7</w:t>
            </w:r>
          </w:p>
        </w:tc>
        <w:tc>
          <w:tcPr>
            <w:tcW w:w="1890" w:type="dxa"/>
            <w:tcBorders>
              <w:top w:val="single" w:sz="4" w:space="0" w:color="auto"/>
              <w:left w:val="single" w:sz="4" w:space="0" w:color="auto"/>
              <w:bottom w:val="single" w:sz="4" w:space="0" w:color="auto"/>
              <w:right w:val="single" w:sz="4" w:space="0" w:color="auto"/>
            </w:tcBorders>
          </w:tcPr>
          <w:p w:rsidR="004970C0" w:rsidRDefault="004970C0" w:rsidP="00166E75">
            <w:pPr>
              <w:jc w:val="both"/>
              <w:rPr>
                <w:color w:val="000000" w:themeColor="text1"/>
              </w:rPr>
            </w:pPr>
            <w:r>
              <w:rPr>
                <w:color w:val="000000" w:themeColor="text1"/>
              </w:rPr>
              <w:t>Toshiba E-studio 4508A</w:t>
            </w:r>
          </w:p>
        </w:tc>
        <w:tc>
          <w:tcPr>
            <w:tcW w:w="2700" w:type="dxa"/>
            <w:tcBorders>
              <w:top w:val="single" w:sz="4" w:space="0" w:color="auto"/>
              <w:left w:val="single" w:sz="4" w:space="0" w:color="auto"/>
              <w:bottom w:val="single" w:sz="4" w:space="0" w:color="auto"/>
              <w:right w:val="single" w:sz="4" w:space="0" w:color="auto"/>
            </w:tcBorders>
          </w:tcPr>
          <w:p w:rsidR="004970C0" w:rsidRPr="001309F5" w:rsidRDefault="004970C0" w:rsidP="00166E75">
            <w:r w:rsidRPr="001309F5">
              <w:t>CGBG56961</w:t>
            </w:r>
          </w:p>
          <w:p w:rsidR="004970C0" w:rsidRPr="00A946BE" w:rsidRDefault="004970C0" w:rsidP="00166E75">
            <w:pPr>
              <w:rPr>
                <w:b/>
              </w:rPr>
            </w:pPr>
          </w:p>
        </w:tc>
        <w:tc>
          <w:tcPr>
            <w:tcW w:w="4146" w:type="dxa"/>
            <w:tcBorders>
              <w:top w:val="single" w:sz="4" w:space="0" w:color="auto"/>
              <w:left w:val="single" w:sz="4" w:space="0" w:color="auto"/>
              <w:bottom w:val="single" w:sz="4" w:space="0" w:color="auto"/>
              <w:right w:val="single" w:sz="4" w:space="0" w:color="auto"/>
            </w:tcBorders>
          </w:tcPr>
          <w:p w:rsidR="004970C0" w:rsidRDefault="004970C0" w:rsidP="00166E75">
            <w:pPr>
              <w:jc w:val="both"/>
            </w:pPr>
            <w:r>
              <w:t>Garissa Regional Office</w:t>
            </w:r>
          </w:p>
        </w:tc>
      </w:tr>
    </w:tbl>
    <w:p w:rsidR="004970C0" w:rsidRDefault="004970C0" w:rsidP="004970C0">
      <w:pPr>
        <w:rPr>
          <w:rFonts w:ascii="Tahoma" w:hAnsi="Tahoma" w:cs="Tahoma"/>
          <w:b/>
          <w:sz w:val="23"/>
          <w:szCs w:val="23"/>
          <w:u w:val="single"/>
        </w:rPr>
      </w:pPr>
    </w:p>
    <w:p w:rsidR="004970C0" w:rsidRDefault="004970C0" w:rsidP="004970C0">
      <w:pPr>
        <w:rPr>
          <w:rFonts w:ascii="Tahoma" w:hAnsi="Tahoma" w:cs="Tahoma"/>
          <w:b/>
          <w:sz w:val="23"/>
          <w:szCs w:val="23"/>
          <w:u w:val="single"/>
        </w:rPr>
      </w:pPr>
    </w:p>
    <w:p w:rsidR="004970C0" w:rsidRDefault="004970C0" w:rsidP="006E32FB">
      <w:pPr>
        <w:pStyle w:val="Heading3"/>
        <w:jc w:val="left"/>
      </w:pPr>
      <w:r>
        <w:rPr>
          <w:u w:val="single"/>
        </w:rPr>
        <w:t xml:space="preserve"> </w:t>
      </w:r>
      <w:bookmarkStart w:id="74" w:name="_Toc52807290"/>
      <w:r w:rsidRPr="00FB2C4C">
        <w:t>Kyocera</w:t>
      </w:r>
      <w:bookmarkEnd w:id="74"/>
    </w:p>
    <w:p w:rsidR="004970C0" w:rsidRPr="00FB2C4C" w:rsidRDefault="004970C0" w:rsidP="004970C0">
      <w:pPr>
        <w:rPr>
          <w:rFonts w:ascii="Tahoma" w:hAnsi="Tahoma" w:cs="Tahoma"/>
          <w:b/>
          <w:color w:val="000000" w:themeColor="text1"/>
          <w:sz w:val="23"/>
          <w:szCs w:val="23"/>
          <w:u w:val="single"/>
        </w:rPr>
      </w:pPr>
    </w:p>
    <w:tbl>
      <w:tblPr>
        <w:tblStyle w:val="TableGrid"/>
        <w:tblW w:w="9157" w:type="dxa"/>
        <w:tblInd w:w="108" w:type="dxa"/>
        <w:tblLayout w:type="fixed"/>
        <w:tblLook w:val="01E0" w:firstRow="1" w:lastRow="1" w:firstColumn="1" w:lastColumn="1" w:noHBand="0" w:noVBand="0"/>
      </w:tblPr>
      <w:tblGrid>
        <w:gridCol w:w="720"/>
        <w:gridCol w:w="2407"/>
        <w:gridCol w:w="2430"/>
        <w:gridCol w:w="3600"/>
      </w:tblGrid>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No.</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Description</w:t>
            </w:r>
          </w:p>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Kyocera Photocopier Model</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Serial Number</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Location</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QAW 0Z22667</w:t>
            </w:r>
          </w:p>
          <w:p w:rsidR="004970C0" w:rsidRPr="00FB2C4C" w:rsidRDefault="004970C0" w:rsidP="00166E75">
            <w:pPr>
              <w:jc w:val="both"/>
              <w:rPr>
                <w:rFonts w:ascii="Tahoma" w:hAnsi="Tahoma" w:cs="Tahoma"/>
                <w:color w:val="000000" w:themeColor="text1"/>
                <w:sz w:val="23"/>
                <w:szCs w:val="23"/>
              </w:rPr>
            </w:pP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HR Office – 3</w:t>
            </w:r>
            <w:r w:rsidRPr="00FB2C4C">
              <w:rPr>
                <w:rFonts w:ascii="Tahoma" w:hAnsi="Tahoma" w:cs="Tahoma"/>
                <w:color w:val="000000" w:themeColor="text1"/>
                <w:sz w:val="23"/>
                <w:szCs w:val="23"/>
                <w:vertAlign w:val="superscript"/>
              </w:rPr>
              <w:t>rd</w:t>
            </w:r>
            <w:r w:rsidRPr="00FB2C4C">
              <w:rPr>
                <w:rFonts w:ascii="Tahoma" w:hAnsi="Tahoma" w:cs="Tahoma"/>
                <w:color w:val="000000" w:themeColor="text1"/>
                <w:sz w:val="23"/>
                <w:szCs w:val="23"/>
              </w:rPr>
              <w:t xml:space="preserve"> floor</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QAW 0Z22663</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Director – Investigations 2</w:t>
            </w:r>
            <w:r w:rsidRPr="00FB2C4C">
              <w:rPr>
                <w:rFonts w:ascii="Tahoma" w:hAnsi="Tahoma" w:cs="Tahoma"/>
                <w:color w:val="000000" w:themeColor="text1"/>
                <w:sz w:val="23"/>
                <w:szCs w:val="23"/>
                <w:vertAlign w:val="superscript"/>
              </w:rPr>
              <w:t>nd</w:t>
            </w:r>
            <w:r w:rsidRPr="00FB2C4C">
              <w:rPr>
                <w:rFonts w:ascii="Tahoma" w:hAnsi="Tahoma" w:cs="Tahoma"/>
                <w:color w:val="000000" w:themeColor="text1"/>
                <w:sz w:val="23"/>
                <w:szCs w:val="23"/>
              </w:rPr>
              <w:t xml:space="preserve"> floor</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3</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QAW 11Z3034</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Nyeri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4</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QAW 11Z3061</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Garissa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5</w:t>
            </w:r>
          </w:p>
        </w:tc>
        <w:tc>
          <w:tcPr>
            <w:tcW w:w="2407"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hideMark/>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QAW 11Z3029</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Eldoret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6</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2030</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YH37134062</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Kisumu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7</w:t>
            </w:r>
          </w:p>
          <w:p w:rsidR="004970C0" w:rsidRPr="00FB2C4C" w:rsidRDefault="004970C0" w:rsidP="00166E75">
            <w:pPr>
              <w:jc w:val="both"/>
              <w:rPr>
                <w:rFonts w:ascii="Tahoma" w:hAnsi="Tahoma" w:cs="Tahoma"/>
                <w:b/>
                <w:color w:val="000000" w:themeColor="text1"/>
                <w:sz w:val="23"/>
                <w:szCs w:val="23"/>
              </w:rPr>
            </w:pP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KM 2560</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OBFX45265</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2</w:t>
            </w:r>
            <w:r w:rsidRPr="00FB2C4C">
              <w:rPr>
                <w:rFonts w:ascii="Tahoma" w:hAnsi="Tahoma" w:cs="Tahoma"/>
                <w:color w:val="000000" w:themeColor="text1"/>
                <w:sz w:val="23"/>
                <w:szCs w:val="23"/>
                <w:vertAlign w:val="superscript"/>
              </w:rPr>
              <w:t>nd</w:t>
            </w:r>
            <w:r w:rsidRPr="00FB2C4C">
              <w:rPr>
                <w:rFonts w:ascii="Tahoma" w:hAnsi="Tahoma" w:cs="Tahoma"/>
                <w:color w:val="000000" w:themeColor="text1"/>
                <w:sz w:val="23"/>
                <w:szCs w:val="23"/>
              </w:rPr>
              <w:t xml:space="preserve"> Flr. Forensic Investigations</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8</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KYOCERA TASKalfa – 181 MFP</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QLG2824185</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CEO – 3rd Flr. Milimani Wing</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9</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QLG2723803</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Deputy CEO - 1</w:t>
            </w:r>
            <w:r w:rsidRPr="00FB2C4C">
              <w:rPr>
                <w:rFonts w:ascii="Tahoma" w:hAnsi="Tahoma" w:cs="Tahoma"/>
                <w:color w:val="000000" w:themeColor="text1"/>
                <w:sz w:val="23"/>
                <w:szCs w:val="23"/>
                <w:vertAlign w:val="superscript"/>
              </w:rPr>
              <w:t>ST</w:t>
            </w:r>
            <w:r w:rsidRPr="00FB2C4C">
              <w:rPr>
                <w:rFonts w:ascii="Tahoma" w:hAnsi="Tahoma" w:cs="Tahoma"/>
                <w:color w:val="000000" w:themeColor="text1"/>
                <w:sz w:val="23"/>
                <w:szCs w:val="23"/>
              </w:rPr>
              <w:t xml:space="preserve"> Flr. Milimani Wing  </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10</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color w:val="000000" w:themeColor="text1"/>
                <w:sz w:val="23"/>
                <w:szCs w:val="23"/>
              </w:rPr>
              <w:t>NX43107665</w:t>
            </w:r>
          </w:p>
          <w:p w:rsidR="004970C0" w:rsidRPr="00FB2C4C" w:rsidRDefault="004970C0" w:rsidP="00166E75">
            <w:pPr>
              <w:jc w:val="both"/>
              <w:rPr>
                <w:rFonts w:ascii="Tahoma" w:hAnsi="Tahoma" w:cs="Tahoma"/>
                <w:color w:val="000000" w:themeColor="text1"/>
                <w:sz w:val="23"/>
                <w:szCs w:val="23"/>
              </w:rPr>
            </w:pP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 xml:space="preserve">Chairman’s office - 3rd Flr.  Milimani Wing  </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11</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KYOCERA TASKalfa – 4501i</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color w:val="000000" w:themeColor="text1"/>
                <w:sz w:val="23"/>
                <w:szCs w:val="23"/>
              </w:rPr>
              <w:t>L7Q3X01501</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Ground Flr.- Report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12</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L7Q3X01497</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1</w:t>
            </w:r>
            <w:r w:rsidRPr="00FB2C4C">
              <w:rPr>
                <w:rFonts w:ascii="Tahoma" w:hAnsi="Tahoma" w:cs="Tahoma"/>
                <w:color w:val="000000" w:themeColor="text1"/>
                <w:sz w:val="23"/>
                <w:szCs w:val="23"/>
                <w:vertAlign w:val="superscript"/>
              </w:rPr>
              <w:t>st</w:t>
            </w:r>
            <w:r w:rsidRPr="00FB2C4C">
              <w:rPr>
                <w:rFonts w:ascii="Tahoma" w:hAnsi="Tahoma" w:cs="Tahoma"/>
                <w:color w:val="000000" w:themeColor="text1"/>
                <w:sz w:val="23"/>
                <w:szCs w:val="23"/>
              </w:rPr>
              <w:t xml:space="preserve"> Flr. - Legal Services </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13</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L7Q3X01531</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2</w:t>
            </w:r>
            <w:r w:rsidRPr="00FB2C4C">
              <w:rPr>
                <w:rFonts w:ascii="Tahoma" w:hAnsi="Tahoma" w:cs="Tahoma"/>
                <w:color w:val="000000" w:themeColor="text1"/>
                <w:sz w:val="23"/>
                <w:szCs w:val="23"/>
                <w:vertAlign w:val="superscript"/>
              </w:rPr>
              <w:t>nd</w:t>
            </w:r>
            <w:r w:rsidRPr="00FB2C4C">
              <w:rPr>
                <w:rFonts w:ascii="Tahoma" w:hAnsi="Tahoma" w:cs="Tahoma"/>
                <w:color w:val="000000" w:themeColor="text1"/>
                <w:sz w:val="23"/>
                <w:szCs w:val="23"/>
              </w:rPr>
              <w:t xml:space="preserve"> Flr. Forensic Investigations</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14</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L7Q3X01476</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2</w:t>
            </w:r>
            <w:r w:rsidRPr="00FB2C4C">
              <w:rPr>
                <w:rFonts w:ascii="Tahoma" w:hAnsi="Tahoma" w:cs="Tahoma"/>
                <w:color w:val="000000" w:themeColor="text1"/>
                <w:sz w:val="23"/>
                <w:szCs w:val="23"/>
                <w:vertAlign w:val="superscript"/>
              </w:rPr>
              <w:t>nd</w:t>
            </w:r>
            <w:r w:rsidRPr="00FB2C4C">
              <w:rPr>
                <w:rFonts w:ascii="Tahoma" w:hAnsi="Tahoma" w:cs="Tahoma"/>
                <w:color w:val="000000" w:themeColor="text1"/>
                <w:sz w:val="23"/>
                <w:szCs w:val="23"/>
              </w:rPr>
              <w:t xml:space="preserve"> Flr. - Operations</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15</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L7Q3Z02092</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Mombasa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16</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L7Q3X01519</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Malindi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17</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L7Q3X01516</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 xml:space="preserve">Machakos Regional Office </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18</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L7Q3X01517</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Isiolo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19</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L7Q3XO1440</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Nakuru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20</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L7Q3X01539</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Pr>
                <w:rFonts w:ascii="Tahoma" w:hAnsi="Tahoma" w:cs="Tahoma"/>
                <w:color w:val="000000" w:themeColor="text1"/>
                <w:sz w:val="23"/>
                <w:szCs w:val="23"/>
              </w:rPr>
              <w:t>Bungoma</w:t>
            </w:r>
            <w:r w:rsidRPr="00FB2C4C">
              <w:rPr>
                <w:rFonts w:ascii="Tahoma" w:hAnsi="Tahoma" w:cs="Tahoma"/>
                <w:color w:val="000000" w:themeColor="text1"/>
                <w:sz w:val="23"/>
                <w:szCs w:val="23"/>
              </w:rPr>
              <w:t xml:space="preserve"> Satellite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21</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color w:val="000000" w:themeColor="text1"/>
                <w:sz w:val="23"/>
                <w:szCs w:val="23"/>
              </w:rPr>
            </w:pPr>
            <w:r w:rsidRPr="00FB2C4C">
              <w:rPr>
                <w:rFonts w:ascii="Tahoma" w:hAnsi="Tahoma" w:cs="Tahoma"/>
                <w:sz w:val="23"/>
                <w:szCs w:val="23"/>
              </w:rPr>
              <w:t>L7Q3X01509</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Pr>
                <w:rFonts w:ascii="Tahoma" w:hAnsi="Tahoma" w:cs="Tahoma"/>
                <w:color w:val="000000" w:themeColor="text1"/>
                <w:sz w:val="23"/>
                <w:szCs w:val="23"/>
              </w:rPr>
              <w:t>Madison</w:t>
            </w:r>
            <w:r w:rsidRPr="00FB2C4C">
              <w:rPr>
                <w:rFonts w:ascii="Tahoma" w:hAnsi="Tahoma" w:cs="Tahoma"/>
                <w:color w:val="000000" w:themeColor="text1"/>
                <w:sz w:val="23"/>
                <w:szCs w:val="23"/>
              </w:rPr>
              <w:t xml:space="preserve">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22</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L7Q4102631</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sz w:val="23"/>
                <w:szCs w:val="23"/>
              </w:rPr>
              <w:t>EACC Site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23</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L7Q5406990</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sz w:val="23"/>
                <w:szCs w:val="23"/>
              </w:rPr>
              <w:t>Kisii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24</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L7Q5407029</w:t>
            </w:r>
          </w:p>
          <w:p w:rsidR="004970C0" w:rsidRPr="00FB2C4C" w:rsidRDefault="004970C0" w:rsidP="00166E75">
            <w:pPr>
              <w:rPr>
                <w:rFonts w:ascii="Tahoma" w:hAnsi="Tahoma" w:cs="Tahoma"/>
                <w:sz w:val="23"/>
                <w:szCs w:val="23"/>
              </w:rPr>
            </w:pP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sz w:val="23"/>
                <w:szCs w:val="23"/>
              </w:rPr>
              <w:t>Ground floor – Finance &amp; Planning</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25</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L7Q3600313</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sz w:val="23"/>
                <w:szCs w:val="23"/>
              </w:rPr>
              <w:t>3</w:t>
            </w:r>
            <w:r w:rsidRPr="00FB2C4C">
              <w:rPr>
                <w:rFonts w:ascii="Tahoma" w:hAnsi="Tahoma" w:cs="Tahoma"/>
                <w:sz w:val="23"/>
                <w:szCs w:val="23"/>
                <w:vertAlign w:val="superscript"/>
              </w:rPr>
              <w:t>rd</w:t>
            </w:r>
            <w:r w:rsidRPr="00FB2C4C">
              <w:rPr>
                <w:rFonts w:ascii="Tahoma" w:hAnsi="Tahoma" w:cs="Tahoma"/>
                <w:sz w:val="23"/>
                <w:szCs w:val="23"/>
              </w:rPr>
              <w:t xml:space="preserve">  floor – Preventive Services</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sidRPr="00FB2C4C">
              <w:rPr>
                <w:rFonts w:ascii="Tahoma" w:hAnsi="Tahoma" w:cs="Tahoma"/>
                <w:b/>
                <w:color w:val="000000" w:themeColor="text1"/>
                <w:sz w:val="23"/>
                <w:szCs w:val="23"/>
              </w:rPr>
              <w:t>26</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sidRPr="00FB2C4C">
              <w:rPr>
                <w:rFonts w:ascii="Tahoma" w:hAnsi="Tahoma" w:cs="Tahoma"/>
                <w:color w:val="000000" w:themeColor="text1"/>
                <w:sz w:val="23"/>
                <w:szCs w:val="23"/>
              </w:rPr>
              <w:t>“</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sidRPr="00FB2C4C">
              <w:rPr>
                <w:rFonts w:ascii="Tahoma" w:hAnsi="Tahoma" w:cs="Tahoma"/>
                <w:sz w:val="23"/>
                <w:szCs w:val="23"/>
              </w:rPr>
              <w:t>L7Q5407030</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sz w:val="23"/>
                <w:szCs w:val="23"/>
              </w:rPr>
            </w:pPr>
            <w:r w:rsidRPr="00FB2C4C">
              <w:rPr>
                <w:rFonts w:ascii="Tahoma" w:hAnsi="Tahoma" w:cs="Tahoma"/>
                <w:sz w:val="23"/>
                <w:szCs w:val="23"/>
              </w:rPr>
              <w:t>Mombasa Regional Office</w:t>
            </w:r>
          </w:p>
        </w:tc>
      </w:tr>
      <w:tr w:rsidR="004970C0" w:rsidRPr="00FB2C4C" w:rsidTr="00166E75">
        <w:tc>
          <w:tcPr>
            <w:tcW w:w="72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b/>
                <w:color w:val="000000" w:themeColor="text1"/>
                <w:sz w:val="23"/>
                <w:szCs w:val="23"/>
              </w:rPr>
            </w:pPr>
            <w:r>
              <w:rPr>
                <w:rFonts w:ascii="Tahoma" w:hAnsi="Tahoma" w:cs="Tahoma"/>
                <w:b/>
                <w:color w:val="000000" w:themeColor="text1"/>
                <w:sz w:val="23"/>
                <w:szCs w:val="23"/>
              </w:rPr>
              <w:t>27</w:t>
            </w:r>
          </w:p>
        </w:tc>
        <w:tc>
          <w:tcPr>
            <w:tcW w:w="2407"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color w:val="000000" w:themeColor="text1"/>
                <w:sz w:val="23"/>
                <w:szCs w:val="23"/>
              </w:rPr>
            </w:pPr>
            <w:r>
              <w:rPr>
                <w:rFonts w:ascii="Tahoma" w:hAnsi="Tahoma" w:cs="Tahoma"/>
                <w:color w:val="000000" w:themeColor="text1"/>
                <w:sz w:val="23"/>
                <w:szCs w:val="23"/>
              </w:rPr>
              <w:t>M6235CI</w:t>
            </w:r>
          </w:p>
        </w:tc>
        <w:tc>
          <w:tcPr>
            <w:tcW w:w="243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rPr>
                <w:rFonts w:ascii="Tahoma" w:hAnsi="Tahoma" w:cs="Tahoma"/>
                <w:sz w:val="23"/>
                <w:szCs w:val="23"/>
              </w:rPr>
            </w:pPr>
            <w:r>
              <w:rPr>
                <w:rFonts w:ascii="Tahoma" w:hAnsi="Tahoma" w:cs="Tahoma"/>
                <w:sz w:val="23"/>
                <w:szCs w:val="23"/>
              </w:rPr>
              <w:t>RC29304747</w:t>
            </w:r>
          </w:p>
        </w:tc>
        <w:tc>
          <w:tcPr>
            <w:tcW w:w="3600" w:type="dxa"/>
            <w:tcBorders>
              <w:top w:val="single" w:sz="4" w:space="0" w:color="auto"/>
              <w:left w:val="single" w:sz="4" w:space="0" w:color="auto"/>
              <w:bottom w:val="single" w:sz="4" w:space="0" w:color="auto"/>
              <w:right w:val="single" w:sz="4" w:space="0" w:color="auto"/>
            </w:tcBorders>
          </w:tcPr>
          <w:p w:rsidR="004970C0" w:rsidRPr="00FB2C4C" w:rsidRDefault="004970C0" w:rsidP="00166E75">
            <w:pPr>
              <w:jc w:val="both"/>
              <w:rPr>
                <w:rFonts w:ascii="Tahoma" w:hAnsi="Tahoma" w:cs="Tahoma"/>
                <w:sz w:val="23"/>
                <w:szCs w:val="23"/>
              </w:rPr>
            </w:pPr>
            <w:r>
              <w:rPr>
                <w:rFonts w:ascii="Tahoma" w:hAnsi="Tahoma" w:cs="Tahoma"/>
                <w:sz w:val="23"/>
                <w:szCs w:val="23"/>
              </w:rPr>
              <w:t>Madison Office</w:t>
            </w:r>
          </w:p>
        </w:tc>
      </w:tr>
    </w:tbl>
    <w:p w:rsidR="004970C0" w:rsidRPr="00FB2C4C" w:rsidRDefault="004970C0" w:rsidP="004970C0">
      <w:pPr>
        <w:rPr>
          <w:rFonts w:ascii="Tahoma" w:hAnsi="Tahoma" w:cs="Tahoma"/>
          <w:b/>
          <w:sz w:val="23"/>
          <w:szCs w:val="23"/>
          <w:u w:val="single"/>
        </w:rPr>
      </w:pPr>
    </w:p>
    <w:p w:rsidR="00E76F21" w:rsidRPr="00BA763A" w:rsidRDefault="00E76F21" w:rsidP="007B1261">
      <w:pPr>
        <w:pStyle w:val="BodyText2"/>
        <w:numPr>
          <w:ilvl w:val="2"/>
          <w:numId w:val="65"/>
        </w:numPr>
        <w:tabs>
          <w:tab w:val="left" w:pos="990"/>
        </w:tabs>
        <w:autoSpaceDE w:val="0"/>
        <w:autoSpaceDN w:val="0"/>
        <w:adjustRightInd w:val="0"/>
        <w:spacing w:line="240" w:lineRule="atLeast"/>
        <w:jc w:val="left"/>
        <w:rPr>
          <w:rFonts w:ascii="Bookman Old Style" w:hAnsi="Bookman Old Style" w:cs="Arial"/>
          <w:sz w:val="24"/>
        </w:rPr>
      </w:pPr>
      <w:r w:rsidRPr="00BA763A">
        <w:rPr>
          <w:rFonts w:ascii="Bookman Old Style" w:hAnsi="Bookman Old Style" w:cs="Arial"/>
          <w:sz w:val="24"/>
        </w:rPr>
        <w:t>8</w:t>
      </w:r>
    </w:p>
    <w:p w:rsidR="00E76F21" w:rsidRPr="00BA763A" w:rsidRDefault="00E76F21" w:rsidP="00E76F21">
      <w:pPr>
        <w:pStyle w:val="BodyText2"/>
        <w:tabs>
          <w:tab w:val="left" w:pos="990"/>
        </w:tabs>
        <w:ind w:left="90"/>
        <w:rPr>
          <w:rFonts w:ascii="Bookman Old Style" w:hAnsi="Bookman Old Style" w:cs="Arial"/>
          <w:sz w:val="24"/>
        </w:rPr>
      </w:pPr>
    </w:p>
    <w:p w:rsidR="00E76F21" w:rsidRPr="00BA763A" w:rsidRDefault="00E76F21" w:rsidP="006E32FB">
      <w:pPr>
        <w:pStyle w:val="Heading2"/>
      </w:pPr>
      <w:bookmarkStart w:id="75" w:name="_Toc52807291"/>
      <w:r w:rsidRPr="00BA763A">
        <w:t>Contract Terms</w:t>
      </w:r>
      <w:bookmarkEnd w:id="75"/>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Customer Responsibilities</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Force Majeure</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Governing and applicable Law</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Scope of agreement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Services provided</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Exclusions to support</w:t>
      </w:r>
    </w:p>
    <w:p w:rsidR="00E76F21" w:rsidRPr="00BA763A" w:rsidRDefault="00E76F21" w:rsidP="007B1261">
      <w:pPr>
        <w:pStyle w:val="BodyText2"/>
        <w:numPr>
          <w:ilvl w:val="4"/>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Duration, extension and termination</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Charges and terms of payment</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Limitation of Liability</w:t>
      </w:r>
    </w:p>
    <w:p w:rsidR="00E76F21" w:rsidRPr="00BA763A" w:rsidRDefault="00E76F21" w:rsidP="007B1261">
      <w:pPr>
        <w:pStyle w:val="BodyText2"/>
        <w:numPr>
          <w:ilvl w:val="3"/>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Contract effective date</w:t>
      </w:r>
    </w:p>
    <w:p w:rsidR="00E76F21" w:rsidRPr="00BA763A" w:rsidRDefault="00E76F21" w:rsidP="00E76F21">
      <w:pPr>
        <w:pStyle w:val="BodyText2"/>
        <w:rPr>
          <w:rFonts w:ascii="Bookman Old Style" w:hAnsi="Bookman Old Style" w:cs="Arial"/>
          <w:b/>
          <w:bCs/>
          <w:sz w:val="24"/>
        </w:rPr>
      </w:pPr>
    </w:p>
    <w:p w:rsidR="00E76F21" w:rsidRPr="00BA763A" w:rsidRDefault="00E76F21" w:rsidP="006E32FB">
      <w:pPr>
        <w:pStyle w:val="Heading2"/>
      </w:pPr>
      <w:bookmarkStart w:id="76" w:name="_Toc52807292"/>
      <w:r w:rsidRPr="00BA763A">
        <w:t>Service Level Scope</w:t>
      </w:r>
      <w:bookmarkEnd w:id="76"/>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Service / fault reporting</w:t>
      </w:r>
    </w:p>
    <w:p w:rsidR="00E76F21" w:rsidRPr="00BA763A" w:rsidRDefault="00E76F21" w:rsidP="00E76F21">
      <w:pPr>
        <w:pStyle w:val="BodyText2"/>
        <w:ind w:left="1080"/>
        <w:rPr>
          <w:rFonts w:ascii="Bookman Old Style" w:hAnsi="Bookman Old Style" w:cs="Arial"/>
          <w:sz w:val="24"/>
        </w:rPr>
      </w:pP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Call management / monitoring and escalation levels</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Response time frames</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Resolution time frames</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Penalties</w:t>
      </w:r>
    </w:p>
    <w:p w:rsidR="00E76F21" w:rsidRPr="00BA763A" w:rsidRDefault="00E76F21" w:rsidP="007B1261">
      <w:pPr>
        <w:pStyle w:val="BodyText2"/>
        <w:numPr>
          <w:ilvl w:val="3"/>
          <w:numId w:val="65"/>
        </w:numPr>
        <w:autoSpaceDE w:val="0"/>
        <w:autoSpaceDN w:val="0"/>
        <w:adjustRightInd w:val="0"/>
        <w:spacing w:line="240" w:lineRule="atLeast"/>
        <w:ind w:firstLine="180"/>
        <w:rPr>
          <w:rFonts w:ascii="Bookman Old Style" w:hAnsi="Bookman Old Style" w:cs="Arial"/>
          <w:sz w:val="24"/>
        </w:rPr>
      </w:pPr>
      <w:r w:rsidRPr="00BA763A">
        <w:rPr>
          <w:rFonts w:ascii="Bookman Old Style" w:hAnsi="Bookman Old Style" w:cs="Arial"/>
          <w:sz w:val="24"/>
        </w:rPr>
        <w:t>Other support related issues.</w:t>
      </w:r>
    </w:p>
    <w:p w:rsidR="00E76F21" w:rsidRPr="00BA763A" w:rsidRDefault="00E76F21" w:rsidP="00E76F21">
      <w:pPr>
        <w:pStyle w:val="BodyText2"/>
        <w:rPr>
          <w:rFonts w:ascii="Bookman Old Style" w:hAnsi="Bookman Old Style" w:cs="Arial"/>
          <w:color w:val="FF0000"/>
          <w:sz w:val="24"/>
        </w:rPr>
      </w:pPr>
    </w:p>
    <w:p w:rsidR="00E76F21" w:rsidRPr="00BA763A" w:rsidRDefault="00E76F21" w:rsidP="007B1261">
      <w:pPr>
        <w:pStyle w:val="BodyText2"/>
        <w:numPr>
          <w:ilvl w:val="2"/>
          <w:numId w:val="65"/>
        </w:numPr>
        <w:autoSpaceDE w:val="0"/>
        <w:autoSpaceDN w:val="0"/>
        <w:adjustRightInd w:val="0"/>
        <w:spacing w:line="240" w:lineRule="atLeast"/>
        <w:rPr>
          <w:rFonts w:ascii="Bookman Old Style" w:hAnsi="Bookman Old Style" w:cs="Arial"/>
          <w:sz w:val="24"/>
        </w:rPr>
      </w:pPr>
      <w:r w:rsidRPr="00BA763A">
        <w:rPr>
          <w:rFonts w:ascii="Bookman Old Style" w:hAnsi="Bookman Old Style" w:cs="Arial"/>
          <w:sz w:val="24"/>
        </w:rPr>
        <w:t xml:space="preserve">The service is required for the duration of </w:t>
      </w:r>
      <w:r w:rsidR="006E32FB" w:rsidRPr="00BA763A">
        <w:rPr>
          <w:rFonts w:ascii="Bookman Old Style" w:hAnsi="Bookman Old Style" w:cs="Arial"/>
          <w:sz w:val="24"/>
        </w:rPr>
        <w:t>one-year</w:t>
      </w:r>
      <w:r w:rsidRPr="00BA763A">
        <w:rPr>
          <w:rFonts w:ascii="Bookman Old Style" w:hAnsi="Bookman Old Style" w:cs="Arial"/>
          <w:sz w:val="24"/>
        </w:rPr>
        <w:t xml:space="preserve"> renewable subject to satisfactory performance.</w:t>
      </w:r>
    </w:p>
    <w:p w:rsidR="00E76F21" w:rsidRPr="00BA763A" w:rsidRDefault="00E76F21" w:rsidP="00E76F21">
      <w:pPr>
        <w:spacing w:after="160" w:line="259" w:lineRule="auto"/>
        <w:rPr>
          <w:rFonts w:ascii="Bookman Old Style" w:hAnsi="Bookman Old Style" w:cs="Arial"/>
          <w:b/>
        </w:rPr>
      </w:pPr>
      <w:r w:rsidRPr="00BA763A">
        <w:rPr>
          <w:rFonts w:ascii="Bookman Old Style" w:hAnsi="Bookman Old Style" w:cs="Arial"/>
          <w:b/>
        </w:rPr>
        <w:br w:type="page"/>
      </w:r>
    </w:p>
    <w:p w:rsidR="00E76F21" w:rsidRPr="00BA763A" w:rsidRDefault="00E76F21" w:rsidP="002C542D">
      <w:pPr>
        <w:pStyle w:val="Heading2"/>
        <w:rPr>
          <w:rFonts w:ascii="Bookman Old Style" w:hAnsi="Bookman Old Style"/>
          <w:sz w:val="24"/>
        </w:rPr>
      </w:pPr>
      <w:bookmarkStart w:id="77" w:name="_Toc52807293"/>
      <w:r w:rsidRPr="00BA763A">
        <w:rPr>
          <w:rFonts w:ascii="Bookman Old Style" w:hAnsi="Bookman Old Style"/>
          <w:sz w:val="24"/>
        </w:rPr>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77"/>
    </w:p>
    <w:p w:rsidR="00E76F21" w:rsidRPr="00BA763A" w:rsidRDefault="00E76F21" w:rsidP="00E76F21">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3700C6">
      <w:pPr>
        <w:jc w:val="both"/>
        <w:rPr>
          <w:rFonts w:ascii="Bookman Old Style" w:hAnsi="Bookman Old Style"/>
          <w:bCs/>
          <w:lang w:val="en-GB"/>
        </w:rPr>
      </w:pPr>
    </w:p>
    <w:p w:rsidR="00593206" w:rsidRPr="00662704" w:rsidRDefault="001A0771" w:rsidP="007B1261">
      <w:pPr>
        <w:numPr>
          <w:ilvl w:val="0"/>
          <w:numId w:val="64"/>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sidR="004F618F">
        <w:rPr>
          <w:rFonts w:ascii="Bookman Old Style" w:eastAsia="Calibri" w:hAnsi="Bookman Old Style" w:cs="Tahoma"/>
          <w:b/>
          <w:bCs/>
          <w:position w:val="1"/>
        </w:rPr>
        <w:t>Servicing</w:t>
      </w:r>
      <w:r w:rsidR="00695925">
        <w:rPr>
          <w:rFonts w:ascii="Bookman Old Style" w:eastAsia="Calibri" w:hAnsi="Bookman Old Style" w:cs="Tahoma"/>
          <w:b/>
          <w:bCs/>
          <w:position w:val="1"/>
        </w:rPr>
        <w:t xml:space="preserve"> and leasing of Printers and Photocopiers </w:t>
      </w:r>
    </w:p>
    <w:p w:rsidR="00662704" w:rsidRDefault="00662704" w:rsidP="00662704">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860"/>
        <w:gridCol w:w="990"/>
        <w:gridCol w:w="1620"/>
        <w:gridCol w:w="2520"/>
      </w:tblGrid>
      <w:tr w:rsidR="00662704" w:rsidRPr="00662704" w:rsidTr="00662704">
        <w:trPr>
          <w:trHeight w:val="315"/>
        </w:trPr>
        <w:tc>
          <w:tcPr>
            <w:tcW w:w="1105"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S/No</w:t>
            </w:r>
          </w:p>
        </w:tc>
        <w:tc>
          <w:tcPr>
            <w:tcW w:w="286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Item Description</w:t>
            </w:r>
          </w:p>
        </w:tc>
        <w:tc>
          <w:tcPr>
            <w:tcW w:w="990" w:type="dxa"/>
            <w:shd w:val="clear" w:color="auto" w:fill="auto"/>
            <w:vAlign w:val="center"/>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Total</w:t>
            </w:r>
          </w:p>
        </w:tc>
        <w:tc>
          <w:tcPr>
            <w:tcW w:w="1620" w:type="dxa"/>
            <w:shd w:val="clear" w:color="auto" w:fill="auto"/>
            <w:noWrap/>
            <w:vAlign w:val="bottom"/>
            <w:hideMark/>
          </w:tcPr>
          <w:p w:rsidR="00662704" w:rsidRPr="00662704" w:rsidRDefault="001E1424" w:rsidP="001E1424">
            <w:pPr>
              <w:jc w:val="both"/>
              <w:rPr>
                <w:rFonts w:ascii="Bookman Old Style" w:hAnsi="Bookman Old Style" w:cs="Calibri"/>
                <w:bCs/>
                <w:color w:val="000000"/>
              </w:rPr>
            </w:pPr>
            <w:r w:rsidRPr="001E1424">
              <w:rPr>
                <w:rFonts w:ascii="Bookman Old Style" w:hAnsi="Bookman Old Style" w:cs="Calibri"/>
                <w:bCs/>
                <w:color w:val="000000"/>
              </w:rPr>
              <w:t xml:space="preserve">Routine </w:t>
            </w:r>
            <w:r w:rsidR="00662704" w:rsidRPr="00662704">
              <w:rPr>
                <w:rFonts w:ascii="Bookman Old Style" w:hAnsi="Bookman Old Style" w:cs="Calibri"/>
                <w:bCs/>
                <w:color w:val="000000"/>
              </w:rPr>
              <w:t>servicing  unit cost</w:t>
            </w: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r w:rsidRPr="00662704">
              <w:rPr>
                <w:rFonts w:ascii="Bookman Old Style" w:hAnsi="Bookman Old Style" w:cs="Calibri"/>
                <w:bCs/>
                <w:color w:val="000000"/>
              </w:rPr>
              <w:t xml:space="preserve">replacement / refilling unit cost </w:t>
            </w:r>
          </w:p>
        </w:tc>
      </w:tr>
      <w:tr w:rsidR="00662704" w:rsidRPr="00662704" w:rsidTr="001E1424">
        <w:trPr>
          <w:trHeight w:val="615"/>
        </w:trPr>
        <w:tc>
          <w:tcPr>
            <w:tcW w:w="1105" w:type="dxa"/>
            <w:shd w:val="clear" w:color="auto" w:fill="auto"/>
            <w:vAlign w:val="center"/>
          </w:tcPr>
          <w:p w:rsidR="00662704" w:rsidRPr="001E1424" w:rsidRDefault="00CD4EF2" w:rsidP="001E1424">
            <w:pPr>
              <w:jc w:val="both"/>
              <w:rPr>
                <w:rFonts w:ascii="Bookman Old Style" w:hAnsi="Bookman Old Style" w:cs="Calibri"/>
                <w:bCs/>
                <w:color w:val="000000"/>
              </w:rPr>
            </w:pPr>
            <w:r>
              <w:rPr>
                <w:rFonts w:ascii="Bookman Old Style" w:hAnsi="Bookman Old Style" w:cs="Calibri"/>
                <w:bCs/>
                <w:color w:val="000000"/>
              </w:rPr>
              <w:t>1.</w:t>
            </w:r>
          </w:p>
        </w:tc>
        <w:tc>
          <w:tcPr>
            <w:tcW w:w="2860" w:type="dxa"/>
            <w:shd w:val="clear" w:color="auto" w:fill="auto"/>
            <w:vAlign w:val="center"/>
            <w:hideMark/>
          </w:tcPr>
          <w:p w:rsidR="00662704" w:rsidRPr="00662704" w:rsidRDefault="004970C0" w:rsidP="004970C0">
            <w:pPr>
              <w:jc w:val="both"/>
              <w:rPr>
                <w:rFonts w:ascii="Bookman Old Style" w:hAnsi="Bookman Old Style" w:cs="Calibri"/>
                <w:bCs/>
                <w:color w:val="000000"/>
              </w:rPr>
            </w:pPr>
            <w:r>
              <w:rPr>
                <w:rFonts w:ascii="Bookman Old Style" w:hAnsi="Bookman Old Style" w:cs="Calibri"/>
                <w:bCs/>
                <w:color w:val="000000"/>
              </w:rPr>
              <w:t>Servicing of</w:t>
            </w:r>
            <w:r w:rsidR="00CD4EF2">
              <w:rPr>
                <w:rFonts w:ascii="Bookman Old Style" w:hAnsi="Bookman Old Style" w:cs="Calibri"/>
                <w:bCs/>
                <w:color w:val="000000"/>
              </w:rPr>
              <w:t xml:space="preserve"> Photocopiers </w:t>
            </w:r>
          </w:p>
        </w:tc>
        <w:tc>
          <w:tcPr>
            <w:tcW w:w="990" w:type="dxa"/>
            <w:shd w:val="clear" w:color="auto" w:fill="auto"/>
            <w:vAlign w:val="center"/>
            <w:hideMark/>
          </w:tcPr>
          <w:p w:rsidR="00662704" w:rsidRPr="00662704" w:rsidRDefault="00CD4EF2" w:rsidP="00CD4EF2">
            <w:pPr>
              <w:jc w:val="both"/>
              <w:rPr>
                <w:rFonts w:ascii="Bookman Old Style" w:hAnsi="Bookman Old Style" w:cs="Calibri"/>
                <w:bCs/>
                <w:color w:val="000000"/>
              </w:rPr>
            </w:pPr>
            <w:r>
              <w:rPr>
                <w:rFonts w:ascii="Bookman Old Style" w:hAnsi="Bookman Old Style" w:cs="Calibri"/>
                <w:bCs/>
                <w:color w:val="000000"/>
              </w:rPr>
              <w:t>34</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r w:rsidR="00662704" w:rsidRPr="00662704" w:rsidTr="001E1424">
        <w:trPr>
          <w:trHeight w:val="330"/>
        </w:trPr>
        <w:tc>
          <w:tcPr>
            <w:tcW w:w="1105" w:type="dxa"/>
            <w:shd w:val="clear" w:color="auto" w:fill="auto"/>
            <w:vAlign w:val="center"/>
          </w:tcPr>
          <w:p w:rsidR="00662704" w:rsidRPr="001E1424" w:rsidRDefault="00CD4EF2" w:rsidP="001E1424">
            <w:pPr>
              <w:jc w:val="both"/>
              <w:rPr>
                <w:rFonts w:ascii="Bookman Old Style" w:hAnsi="Bookman Old Style" w:cs="Calibri"/>
                <w:bCs/>
                <w:color w:val="000000"/>
              </w:rPr>
            </w:pPr>
            <w:r>
              <w:rPr>
                <w:rFonts w:ascii="Bookman Old Style" w:hAnsi="Bookman Old Style" w:cs="Calibri"/>
                <w:bCs/>
                <w:color w:val="000000"/>
              </w:rPr>
              <w:t>2.</w:t>
            </w:r>
          </w:p>
        </w:tc>
        <w:tc>
          <w:tcPr>
            <w:tcW w:w="2860" w:type="dxa"/>
            <w:shd w:val="clear" w:color="auto" w:fill="auto"/>
            <w:vAlign w:val="center"/>
            <w:hideMark/>
          </w:tcPr>
          <w:p w:rsidR="00662704" w:rsidRPr="00662704" w:rsidRDefault="00CD4EF2" w:rsidP="004970C0">
            <w:pPr>
              <w:jc w:val="both"/>
              <w:rPr>
                <w:rFonts w:ascii="Bookman Old Style" w:hAnsi="Bookman Old Style" w:cs="Calibri"/>
                <w:bCs/>
                <w:color w:val="000000"/>
              </w:rPr>
            </w:pPr>
            <w:r>
              <w:rPr>
                <w:rFonts w:ascii="Bookman Old Style" w:hAnsi="Bookman Old Style" w:cs="Calibri"/>
                <w:bCs/>
                <w:color w:val="000000"/>
              </w:rPr>
              <w:t xml:space="preserve">Leasing of Photocopiers </w:t>
            </w:r>
          </w:p>
        </w:tc>
        <w:tc>
          <w:tcPr>
            <w:tcW w:w="990" w:type="dxa"/>
            <w:shd w:val="clear" w:color="auto" w:fill="auto"/>
            <w:vAlign w:val="center"/>
            <w:hideMark/>
          </w:tcPr>
          <w:p w:rsidR="00662704" w:rsidRPr="00662704" w:rsidRDefault="00CD4EF2" w:rsidP="001E1424">
            <w:pPr>
              <w:jc w:val="both"/>
              <w:rPr>
                <w:rFonts w:ascii="Bookman Old Style" w:hAnsi="Bookman Old Style" w:cs="Calibri"/>
                <w:bCs/>
                <w:color w:val="000000"/>
              </w:rPr>
            </w:pPr>
            <w:r>
              <w:rPr>
                <w:rFonts w:ascii="Bookman Old Style" w:hAnsi="Bookman Old Style" w:cs="Calibri"/>
                <w:bCs/>
                <w:color w:val="000000"/>
              </w:rPr>
              <w:t>2</w:t>
            </w:r>
          </w:p>
        </w:tc>
        <w:tc>
          <w:tcPr>
            <w:tcW w:w="16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c>
          <w:tcPr>
            <w:tcW w:w="2520" w:type="dxa"/>
            <w:shd w:val="clear" w:color="auto" w:fill="auto"/>
            <w:noWrap/>
            <w:vAlign w:val="bottom"/>
            <w:hideMark/>
          </w:tcPr>
          <w:p w:rsidR="00662704" w:rsidRPr="00662704" w:rsidRDefault="00662704" w:rsidP="001E1424">
            <w:pPr>
              <w:jc w:val="both"/>
              <w:rPr>
                <w:rFonts w:ascii="Bookman Old Style" w:hAnsi="Bookman Old Style" w:cs="Calibri"/>
                <w:bCs/>
                <w:color w:val="000000"/>
              </w:rPr>
            </w:pPr>
          </w:p>
        </w:tc>
      </w:tr>
    </w:tbl>
    <w:p w:rsidR="00E76F21" w:rsidRPr="00BA763A" w:rsidRDefault="00E76F21" w:rsidP="00E76F21">
      <w:pPr>
        <w:rPr>
          <w:rFonts w:ascii="Bookman Old Style" w:hAnsi="Bookman Old Style"/>
        </w:rPr>
      </w:pPr>
    </w:p>
    <w:p w:rsidR="003B2CA7" w:rsidRPr="00BA763A" w:rsidRDefault="003B2CA7" w:rsidP="003B2CA7">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3B2CA7" w:rsidRPr="00BA763A" w:rsidRDefault="003B2CA7" w:rsidP="003B2CA7">
      <w:pPr>
        <w:rPr>
          <w:rFonts w:ascii="Bookman Old Style" w:hAnsi="Bookman Old Style"/>
          <w:b/>
          <w:i/>
        </w:rPr>
      </w:pPr>
      <w:r w:rsidRPr="00BA763A">
        <w:rPr>
          <w:rFonts w:ascii="Bookman Old Style" w:hAnsi="Bookman Old Style"/>
          <w:b/>
          <w:i/>
        </w:rPr>
        <w:t>Notes:</w:t>
      </w:r>
    </w:p>
    <w:p w:rsidR="003B2CA7" w:rsidRPr="00BA763A" w:rsidRDefault="003B2CA7" w:rsidP="001E1424">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rsidR="00E76F21" w:rsidRPr="00BA763A" w:rsidRDefault="00E76F21" w:rsidP="00E76F21">
      <w:pPr>
        <w:rPr>
          <w:rFonts w:ascii="Bookman Old Style" w:hAnsi="Bookman Old Style"/>
        </w:rPr>
      </w:pPr>
    </w:p>
    <w:p w:rsidR="005960BB" w:rsidRPr="00BA763A" w:rsidRDefault="005960BB" w:rsidP="005960BB">
      <w:pPr>
        <w:pStyle w:val="Heading2"/>
        <w:rPr>
          <w:rFonts w:ascii="Bookman Old Style" w:hAnsi="Bookman Old Style"/>
          <w:sz w:val="24"/>
        </w:rPr>
      </w:pPr>
      <w:bookmarkStart w:id="78" w:name="_Toc52807294"/>
      <w:r w:rsidRPr="00BA763A">
        <w:rPr>
          <w:rFonts w:ascii="Bookman Old Style" w:hAnsi="Bookman Old Style"/>
          <w:sz w:val="24"/>
        </w:rPr>
        <w:t>Consumables replacement</w:t>
      </w:r>
      <w:bookmarkEnd w:id="78"/>
      <w:r w:rsidRPr="00BA763A">
        <w:rPr>
          <w:rFonts w:ascii="Bookman Old Style" w:hAnsi="Bookman Old Style"/>
          <w:sz w:val="24"/>
        </w:rPr>
        <w:t xml:space="preserve"> </w:t>
      </w:r>
    </w:p>
    <w:p w:rsidR="005960BB" w:rsidRPr="00BA763A" w:rsidRDefault="005960BB" w:rsidP="001E1424">
      <w:pPr>
        <w:pStyle w:val="BodyText"/>
        <w:jc w:val="both"/>
        <w:rPr>
          <w:rFonts w:ascii="Bookman Old Style" w:hAnsi="Bookman Old Style"/>
          <w:b/>
          <w:color w:val="FF0000"/>
          <w:sz w:val="24"/>
        </w:rPr>
      </w:pPr>
      <w:r w:rsidRPr="00BA763A">
        <w:rPr>
          <w:rFonts w:ascii="Bookman Old Style" w:hAnsi="Bookman Old Style"/>
          <w:b/>
          <w:color w:val="FF0000"/>
          <w:sz w:val="24"/>
        </w:rPr>
        <w:t>Replacement of any consumables</w:t>
      </w:r>
      <w:r w:rsidR="004F618F">
        <w:rPr>
          <w:rFonts w:ascii="Bookman Old Style" w:hAnsi="Bookman Old Style"/>
          <w:b/>
          <w:color w:val="FF0000"/>
          <w:sz w:val="24"/>
        </w:rPr>
        <w:t xml:space="preserve">/ </w:t>
      </w:r>
      <w:r w:rsidR="00644813">
        <w:rPr>
          <w:rFonts w:ascii="Bookman Old Style" w:hAnsi="Bookman Old Style"/>
          <w:b/>
          <w:color w:val="FF0000"/>
          <w:sz w:val="24"/>
        </w:rPr>
        <w:t xml:space="preserve">parts </w:t>
      </w:r>
      <w:r w:rsidR="00644813" w:rsidRPr="00BA763A">
        <w:rPr>
          <w:rFonts w:ascii="Bookman Old Style" w:hAnsi="Bookman Old Style"/>
          <w:b/>
          <w:color w:val="FF0000"/>
          <w:sz w:val="24"/>
        </w:rPr>
        <w:t>will</w:t>
      </w:r>
      <w:r w:rsidRPr="00BA763A">
        <w:rPr>
          <w:rFonts w:ascii="Bookman Old Style" w:hAnsi="Bookman Old Style"/>
          <w:b/>
          <w:color w:val="FF0000"/>
          <w:sz w:val="24"/>
        </w:rPr>
        <w:t xml:space="preserve"> be as and when required basis and the unit prices will be ba</w:t>
      </w:r>
      <w:r w:rsidR="004F618F">
        <w:rPr>
          <w:rFonts w:ascii="Bookman Old Style" w:hAnsi="Bookman Old Style"/>
          <w:b/>
          <w:color w:val="FF0000"/>
          <w:sz w:val="24"/>
        </w:rPr>
        <w:t xml:space="preserve">sed on </w:t>
      </w:r>
      <w:r w:rsidR="001E1424">
        <w:rPr>
          <w:rFonts w:ascii="Bookman Old Style" w:hAnsi="Bookman Old Style"/>
          <w:b/>
          <w:color w:val="FF0000"/>
          <w:sz w:val="24"/>
        </w:rPr>
        <w:t>the prices provided in the table above</w:t>
      </w:r>
      <w:r w:rsidR="00644813">
        <w:rPr>
          <w:rFonts w:ascii="Bookman Old Style" w:hAnsi="Bookman Old Style"/>
          <w:b/>
          <w:color w:val="FF0000"/>
          <w:sz w:val="24"/>
        </w:rPr>
        <w:t xml:space="preserve">. </w:t>
      </w:r>
    </w:p>
    <w:p w:rsidR="005960BB" w:rsidRPr="00BA763A" w:rsidRDefault="005960BB" w:rsidP="005960BB">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5960BB" w:rsidRPr="00BA763A" w:rsidRDefault="005960BB" w:rsidP="005960BB">
      <w:pPr>
        <w:pStyle w:val="BodyText"/>
        <w:rPr>
          <w:rFonts w:ascii="Bookman Old Style" w:hAnsi="Bookman Old Style"/>
          <w:sz w:val="24"/>
          <w:u w:val="single"/>
        </w:rPr>
      </w:pPr>
    </w:p>
    <w:p w:rsidR="003B2CA7" w:rsidRPr="00BA763A" w:rsidRDefault="005960BB" w:rsidP="001E1424">
      <w:pPr>
        <w:pStyle w:val="BodyText"/>
        <w:rPr>
          <w:rFonts w:ascii="Bookman Old Style" w:hAnsi="Bookman Old Style"/>
        </w:rPr>
      </w:pPr>
      <w:r w:rsidRPr="00BA763A">
        <w:rPr>
          <w:rFonts w:ascii="Bookman Old Style" w:hAnsi="Bookman Old Style"/>
          <w:b/>
          <w:i/>
          <w:iCs/>
          <w:sz w:val="24"/>
        </w:rPr>
        <w:t>Note:</w:t>
      </w:r>
      <w:r w:rsidRPr="00BA763A">
        <w:rPr>
          <w:rFonts w:ascii="Bookman Old Style" w:hAnsi="Bookman Old Style"/>
          <w:b/>
          <w:i/>
          <w:iCs/>
          <w:sz w:val="24"/>
        </w:rPr>
        <w:tab/>
      </w:r>
      <w:r w:rsidRPr="00BA763A">
        <w:rPr>
          <w:rFonts w:ascii="Bookman Old Style" w:hAnsi="Bookman Old Style"/>
          <w:b/>
          <w:sz w:val="24"/>
        </w:rPr>
        <w:t>In case of discrepancy between unit price and total price, the total price shall prevail.</w:t>
      </w:r>
      <w:r w:rsidR="003B2CA7" w:rsidRPr="00BA763A">
        <w:rPr>
          <w:rFonts w:ascii="Bookman Old Style" w:hAnsi="Bookman Old Style"/>
        </w:rPr>
        <w:br w:type="page"/>
      </w:r>
    </w:p>
    <w:p w:rsidR="00E76F21" w:rsidRPr="00BA763A" w:rsidRDefault="00E76F21" w:rsidP="006E32FB">
      <w:pPr>
        <w:pStyle w:val="Heading2"/>
      </w:pPr>
      <w:bookmarkStart w:id="79" w:name="_Toc52807295"/>
      <w:r w:rsidRPr="00BA763A">
        <w:t>FORMAT OF CURRICULUM VITAE (CV) FOR PROPOSED PROFESSIONAL STAFF</w:t>
      </w:r>
      <w:bookmarkEnd w:id="79"/>
    </w:p>
    <w:p w:rsidR="00E76F21" w:rsidRPr="00BA763A" w:rsidRDefault="00E76F21" w:rsidP="00E76F21">
      <w:pPr>
        <w:rPr>
          <w:rFonts w:ascii="Bookman Old Style" w:hAnsi="Bookman Old Style"/>
        </w:rPr>
      </w:pPr>
      <w:r w:rsidRPr="00BA763A">
        <w:rPr>
          <w:rFonts w:ascii="Bookman Old Style" w:hAnsi="Bookman Old Style"/>
        </w:rPr>
        <w:t>Proposed Position: 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Firm: 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Staff: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Profession: _______________________________________________________________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Date of Birth: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Years with Firm: ________________________ Nationality: ______________________</w:t>
      </w:r>
    </w:p>
    <w:p w:rsidR="00E76F21" w:rsidRPr="00BA763A" w:rsidRDefault="00E76F21" w:rsidP="00E76F21">
      <w:pPr>
        <w:rPr>
          <w:rFonts w:ascii="Bookman Old Style" w:hAnsi="Bookman Old Style"/>
        </w:rPr>
      </w:pPr>
      <w:r w:rsidRPr="00BA763A">
        <w:rPr>
          <w:rFonts w:ascii="Bookman Old Style" w:hAnsi="Bookman Old Style"/>
        </w:rPr>
        <w:t>Membership in Professional Societies: 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Detailed Tasks Assigned: 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Key Qualifications:</w:t>
      </w:r>
    </w:p>
    <w:p w:rsidR="00E76F21" w:rsidRPr="00BA763A" w:rsidRDefault="00E76F21" w:rsidP="00E76F21">
      <w:pPr>
        <w:rPr>
          <w:rFonts w:ascii="Bookman Old Style" w:hAnsi="Bookman Old Style"/>
        </w:rPr>
      </w:pPr>
      <w:r w:rsidRPr="00BA763A">
        <w:rPr>
          <w:rFonts w:ascii="Bookman Old Style" w:hAnsi="Bookman Old Style"/>
        </w:rPr>
        <w:t>[Give an outline of staff member’s experience and training most pertinent to tasks on</w:t>
      </w:r>
    </w:p>
    <w:p w:rsidR="00E76F21" w:rsidRPr="00BA763A" w:rsidRDefault="00E76F21" w:rsidP="00E76F21">
      <w:pPr>
        <w:rPr>
          <w:rFonts w:ascii="Bookman Old Style" w:hAnsi="Bookman Old Style"/>
        </w:rPr>
      </w:pPr>
      <w:r w:rsidRPr="00BA763A">
        <w:rPr>
          <w:rFonts w:ascii="Bookman Old Style" w:hAnsi="Bookman Old Style"/>
        </w:rPr>
        <w:t>assignment. Describe degree of responsibility held by staff member on relevant</w:t>
      </w:r>
    </w:p>
    <w:p w:rsidR="00E76F21" w:rsidRPr="00BA763A" w:rsidRDefault="00E76F21" w:rsidP="00E76F21">
      <w:pPr>
        <w:rPr>
          <w:rFonts w:ascii="Bookman Old Style" w:hAnsi="Bookman Old Style"/>
        </w:rPr>
      </w:pPr>
      <w:r w:rsidRPr="00BA763A">
        <w:rPr>
          <w:rFonts w:ascii="Bookman Old Style" w:hAnsi="Bookman Old Style"/>
        </w:rPr>
        <w:t>previous assignments and give dates and locations].</w:t>
      </w:r>
    </w:p>
    <w:p w:rsidR="00E76F21" w:rsidRPr="00BA763A" w:rsidRDefault="00E76F21" w:rsidP="00E76F21">
      <w:pPr>
        <w:rPr>
          <w:rFonts w:ascii="Bookman Old Style" w:hAnsi="Bookman Old Style"/>
        </w:rPr>
      </w:pPr>
      <w:r w:rsidRPr="00BA763A">
        <w:rPr>
          <w:rFonts w:ascii="Bookman Old Style" w:hAnsi="Bookman Old Style"/>
        </w:rPr>
        <w:t>Education:</w:t>
      </w:r>
    </w:p>
    <w:p w:rsidR="00E76F21" w:rsidRPr="00BA763A" w:rsidRDefault="00E76F21" w:rsidP="00E76F21">
      <w:pPr>
        <w:rPr>
          <w:rFonts w:ascii="Bookman Old Style" w:hAnsi="Bookman Old Style"/>
        </w:rPr>
      </w:pPr>
      <w:r w:rsidRPr="00BA763A">
        <w:rPr>
          <w:rFonts w:ascii="Bookman Old Style" w:hAnsi="Bookman Old Style"/>
        </w:rPr>
        <w:t>[Summarize college/university and other specialized education of staff member,</w:t>
      </w:r>
    </w:p>
    <w:p w:rsidR="00E76F21" w:rsidRPr="00BA763A" w:rsidRDefault="00E76F21" w:rsidP="00E76F21">
      <w:pPr>
        <w:rPr>
          <w:rFonts w:ascii="Bookman Old Style" w:hAnsi="Bookman Old Style"/>
        </w:rPr>
      </w:pPr>
      <w:r w:rsidRPr="00BA763A">
        <w:rPr>
          <w:rFonts w:ascii="Bookman Old Style" w:hAnsi="Bookman Old Style"/>
        </w:rPr>
        <w:t>giving names of schools, dates attended and degree[s] obtained.]</w:t>
      </w:r>
    </w:p>
    <w:p w:rsidR="00E76F21" w:rsidRPr="00BA763A" w:rsidRDefault="00E76F21" w:rsidP="00E76F21">
      <w:pPr>
        <w:rPr>
          <w:rFonts w:ascii="Bookman Old Style" w:hAnsi="Bookman Old Style"/>
        </w:rPr>
      </w:pPr>
      <w:r w:rsidRPr="00BA763A">
        <w:rPr>
          <w:rFonts w:ascii="Bookman Old Style" w:hAnsi="Bookman Old Style"/>
        </w:rPr>
        <w:t>Employment Record:</w:t>
      </w:r>
    </w:p>
    <w:p w:rsidR="00E76F21" w:rsidRPr="00BA763A" w:rsidRDefault="00E76F21" w:rsidP="00E76F21">
      <w:pPr>
        <w:rPr>
          <w:rFonts w:ascii="Bookman Old Style" w:hAnsi="Bookman Old Style"/>
        </w:rPr>
      </w:pPr>
      <w:r w:rsidRPr="00BA763A">
        <w:rPr>
          <w:rFonts w:ascii="Bookman Old Style" w:hAnsi="Bookman Old Style"/>
        </w:rPr>
        <w:t>[Starting with present position, list in reverse order every employment held. List all</w:t>
      </w:r>
    </w:p>
    <w:p w:rsidR="00E76F21" w:rsidRPr="00BA763A" w:rsidRDefault="00E76F21" w:rsidP="00E76F21">
      <w:pPr>
        <w:rPr>
          <w:rFonts w:ascii="Bookman Old Style" w:hAnsi="Bookman Old Style"/>
        </w:rPr>
      </w:pPr>
      <w:r w:rsidRPr="00BA763A">
        <w:rPr>
          <w:rFonts w:ascii="Bookman Old Style" w:hAnsi="Bookman Old Style"/>
        </w:rPr>
        <w:t>positions held by staff member since graduation, giving dates, names of employing</w:t>
      </w:r>
    </w:p>
    <w:p w:rsidR="00E76F21" w:rsidRPr="00BA763A" w:rsidRDefault="00E76F21" w:rsidP="00E76F21">
      <w:pPr>
        <w:rPr>
          <w:rFonts w:ascii="Bookman Old Style" w:hAnsi="Bookman Old Style"/>
        </w:rPr>
      </w:pPr>
      <w:r w:rsidRPr="00BA763A">
        <w:rPr>
          <w:rFonts w:ascii="Bookman Old Style" w:hAnsi="Bookman Old Style"/>
        </w:rPr>
        <w:t>organizations, titles of positions held, and locations of assignments.]</w:t>
      </w:r>
    </w:p>
    <w:p w:rsidR="00E76F21" w:rsidRPr="00BA763A" w:rsidRDefault="00E76F21" w:rsidP="00E76F21">
      <w:pPr>
        <w:rPr>
          <w:rFonts w:ascii="Bookman Old Style" w:hAnsi="Bookman Old Style"/>
        </w:rPr>
      </w:pPr>
      <w:r w:rsidRPr="00BA763A">
        <w:rPr>
          <w:rFonts w:ascii="Bookman Old Style" w:hAnsi="Bookman Old Style"/>
        </w:rPr>
        <w:t>Certification:</w:t>
      </w:r>
    </w:p>
    <w:p w:rsidR="00E76F21" w:rsidRPr="00BA763A" w:rsidRDefault="00E76F21" w:rsidP="00E76F21">
      <w:pPr>
        <w:rPr>
          <w:rFonts w:ascii="Bookman Old Style" w:hAnsi="Bookman Old Style"/>
        </w:rPr>
      </w:pPr>
      <w:r w:rsidRPr="00BA763A">
        <w:rPr>
          <w:rFonts w:ascii="Bookman Old Style" w:hAnsi="Bookman Old Style"/>
        </w:rPr>
        <w:t>I, the undersigned, certify that these data correctly describe me, my qualifications, and my</w:t>
      </w:r>
    </w:p>
    <w:p w:rsidR="00E76F21" w:rsidRPr="00BA763A" w:rsidRDefault="00E76F21" w:rsidP="00E76F21">
      <w:pPr>
        <w:rPr>
          <w:rFonts w:ascii="Bookman Old Style" w:hAnsi="Bookman Old Style"/>
        </w:rPr>
      </w:pPr>
      <w:r w:rsidRPr="00BA763A">
        <w:rPr>
          <w:rFonts w:ascii="Bookman Old Style" w:hAnsi="Bookman Old Style"/>
        </w:rPr>
        <w:t>experience.</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 Date: ________________</w:t>
      </w:r>
    </w:p>
    <w:p w:rsidR="00E76F21" w:rsidRPr="00BA763A" w:rsidRDefault="00E76F21" w:rsidP="00E76F21">
      <w:pPr>
        <w:rPr>
          <w:rFonts w:ascii="Bookman Old Style" w:hAnsi="Bookman Old Style"/>
        </w:rPr>
      </w:pPr>
      <w:r w:rsidRPr="00BA763A">
        <w:rPr>
          <w:rFonts w:ascii="Bookman Old Style" w:hAnsi="Bookman Old Style"/>
        </w:rPr>
        <w:t>[Signature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 Date; ______________</w:t>
      </w:r>
    </w:p>
    <w:p w:rsidR="00E76F21" w:rsidRPr="00BA763A" w:rsidRDefault="00E76F21" w:rsidP="00E76F21">
      <w:pPr>
        <w:rPr>
          <w:rFonts w:ascii="Bookman Old Style" w:hAnsi="Bookman Old Style"/>
        </w:rPr>
      </w:pPr>
      <w:r w:rsidRPr="00BA763A">
        <w:rPr>
          <w:rFonts w:ascii="Bookman Old Style" w:hAnsi="Bookman Old Style"/>
        </w:rPr>
        <w:t>[Signature of authorised representative of the firm]</w:t>
      </w:r>
    </w:p>
    <w:p w:rsidR="00E76F21" w:rsidRPr="00BA763A" w:rsidRDefault="00E76F21" w:rsidP="00E76F21">
      <w:pPr>
        <w:rPr>
          <w:rFonts w:ascii="Bookman Old Style" w:hAnsi="Bookman Old Style"/>
        </w:rPr>
      </w:pPr>
      <w:r w:rsidRPr="00BA763A">
        <w:rPr>
          <w:rFonts w:ascii="Bookman Old Style" w:hAnsi="Bookman Old Style"/>
        </w:rPr>
        <w:t>Full name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pStyle w:val="Heading1"/>
        <w:rPr>
          <w:rFonts w:ascii="Bookman Old Style" w:hAnsi="Bookman Old Style"/>
          <w:sz w:val="24"/>
        </w:rPr>
      </w:pPr>
      <w:bookmarkStart w:id="80" w:name="_Toc52807296"/>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80"/>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Notes on the sample Forms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br w:type="page"/>
      </w:r>
    </w:p>
    <w:p w:rsidR="00E76F21" w:rsidRPr="00BA763A" w:rsidRDefault="00E76F21" w:rsidP="00E76F21">
      <w:pPr>
        <w:pStyle w:val="Heading2"/>
        <w:jc w:val="center"/>
        <w:rPr>
          <w:rFonts w:ascii="Bookman Old Style" w:hAnsi="Bookman Old Style"/>
          <w:sz w:val="24"/>
        </w:rPr>
      </w:pPr>
      <w:bookmarkStart w:id="81" w:name="_Toc52807297"/>
      <w:r w:rsidRPr="00BA763A">
        <w:rPr>
          <w:rFonts w:ascii="Bookman Old Style" w:hAnsi="Bookman Old Style"/>
          <w:sz w:val="24"/>
        </w:rPr>
        <w:t>FORM OF TENDER</w:t>
      </w:r>
      <w:bookmarkEnd w:id="81"/>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695925">
        <w:rPr>
          <w:rFonts w:ascii="Bookman Old Style" w:hAnsi="Bookman Old Style"/>
          <w:b/>
          <w:bCs/>
          <w:spacing w:val="-1"/>
        </w:rPr>
        <w:t>/09</w:t>
      </w:r>
      <w:r w:rsidRPr="00BA763A">
        <w:rPr>
          <w:rFonts w:ascii="Bookman Old Style" w:hAnsi="Bookman Old Style"/>
          <w:b/>
          <w:bCs/>
        </w:rPr>
        <w:t>/</w:t>
      </w:r>
      <w:r w:rsidRPr="00BA763A">
        <w:rPr>
          <w:rFonts w:ascii="Bookman Old Style" w:hAnsi="Bookman Old Style"/>
          <w:b/>
          <w:bCs/>
          <w:spacing w:val="-1"/>
        </w:rPr>
        <w:t>2</w:t>
      </w:r>
      <w:r w:rsidR="00695925">
        <w:rPr>
          <w:rFonts w:ascii="Bookman Old Style" w:hAnsi="Bookman Old Style"/>
          <w:b/>
          <w:bCs/>
          <w:spacing w:val="2"/>
        </w:rPr>
        <w:t>020</w:t>
      </w:r>
      <w:r w:rsidRPr="00BA763A">
        <w:rPr>
          <w:rFonts w:ascii="Bookman Old Style" w:hAnsi="Bookman Old Style"/>
          <w:b/>
          <w:bCs/>
          <w:spacing w:val="2"/>
        </w:rPr>
        <w:t>-2</w:t>
      </w:r>
      <w:r w:rsidR="00695925">
        <w:rPr>
          <w:rFonts w:ascii="Bookman Old Style" w:hAnsi="Bookman Old Style"/>
          <w:b/>
          <w:bCs/>
          <w:spacing w:val="2"/>
        </w:rPr>
        <w:t>021</w:t>
      </w:r>
    </w:p>
    <w:p w:rsidR="00E76F21" w:rsidRPr="00BA763A" w:rsidRDefault="00E76F21" w:rsidP="00E76F21">
      <w:pPr>
        <w:pStyle w:val="BodyText"/>
        <w:rPr>
          <w:rFonts w:ascii="Bookman Old Style" w:hAnsi="Bookman Old Style"/>
          <w:sz w:val="16"/>
        </w:rPr>
      </w:pPr>
    </w:p>
    <w:p w:rsidR="00E76F21" w:rsidRPr="00BA763A" w:rsidRDefault="00E76F21" w:rsidP="00E76F21">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rsidR="00E76F21" w:rsidRPr="00BA763A" w:rsidRDefault="00E76F21" w:rsidP="00E76F21">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r w:rsidRPr="00BA763A">
        <w:rPr>
          <w:rFonts w:ascii="Bookman Old Style" w:hAnsi="Bookman Old Style"/>
        </w:rPr>
        <w:t xml:space="preserve">the receipt of which is hereby duly acknowledged, we, the undersigned, offer to Provide maintenance </w:t>
      </w:r>
      <w:r w:rsidR="00E25F95">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rsidR="00E76F21" w:rsidRPr="00BA763A" w:rsidRDefault="00E76F21" w:rsidP="00E76F21">
      <w:pPr>
        <w:pStyle w:val="BodyText"/>
        <w:jc w:val="both"/>
        <w:rPr>
          <w:rFonts w:ascii="Bookman Old Style" w:hAnsi="Bookman Old Style"/>
          <w:sz w:val="18"/>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 </w:t>
      </w:r>
      <w:r w:rsidRPr="00BA763A">
        <w:rPr>
          <w:rFonts w:ascii="Bookman Old Style" w:hAnsi="Bookman Old Style"/>
          <w:i/>
          <w:iCs/>
          <w:sz w:val="24"/>
        </w:rPr>
        <w:t>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rsidR="00E76F21" w:rsidRPr="00BA763A" w:rsidRDefault="00E76F21" w:rsidP="00E76F21">
      <w:pPr>
        <w:pStyle w:val="BodyText"/>
        <w:jc w:val="both"/>
        <w:rPr>
          <w:rFonts w:ascii="Bookman Old Style" w:hAnsi="Bookman Old Style"/>
          <w:sz w:val="8"/>
        </w:rPr>
      </w:pPr>
    </w:p>
    <w:p w:rsidR="00E76F21" w:rsidRPr="00BA763A" w:rsidRDefault="00E76F21" w:rsidP="001E1424">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82" w:name="_Toc52807298"/>
      <w:r w:rsidRPr="00BA763A">
        <w:rPr>
          <w:rFonts w:ascii="Bookman Old Style" w:hAnsi="Bookman Old Style"/>
          <w:sz w:val="24"/>
        </w:rPr>
        <w:t>8.2</w:t>
      </w:r>
      <w:r w:rsidRPr="00BA763A">
        <w:rPr>
          <w:rFonts w:ascii="Bookman Old Style" w:hAnsi="Bookman Old Style"/>
          <w:sz w:val="24"/>
        </w:rPr>
        <w:tab/>
        <w:t>CONFIDENTIAL BUSINESS QUESTIONNAIRE FORM</w:t>
      </w:r>
      <w:bookmarkEnd w:id="82"/>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rsidR="00E76F21" w:rsidRPr="00BA763A" w:rsidRDefault="00E76F21" w:rsidP="00E76F21">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BA763A" w:rsidTr="00D01DF7">
        <w:trPr>
          <w:trHeight w:val="2960"/>
        </w:trPr>
        <w:tc>
          <w:tcPr>
            <w:tcW w:w="10780" w:type="dxa"/>
          </w:tcPr>
          <w:p w:rsidR="00E76F21" w:rsidRPr="00BA763A" w:rsidRDefault="00E76F21" w:rsidP="00B40F83">
            <w:pPr>
              <w:pStyle w:val="BodyText"/>
              <w:rPr>
                <w:rFonts w:ascii="Bookman Old Style" w:hAnsi="Bookman Old Style"/>
                <w:i/>
                <w:iCs/>
                <w:sz w:val="24"/>
              </w:rPr>
            </w:pPr>
            <w:r w:rsidRPr="00BA763A">
              <w:rPr>
                <w:rFonts w:ascii="Bookman Old Style" w:hAnsi="Bookman Old Style"/>
                <w:i/>
                <w:iCs/>
                <w:sz w:val="24"/>
              </w:rPr>
              <w:t>Part 1 – General:</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Business Name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Location of business premises.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Plot No………………………………………………… Street/Road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Postal Address ……………………….. Tel No. …………………. Fax ………………. E mail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Nature of Business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Registration Certificate No.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Name of your bankers ……………………………………….. Branch ………………………………………</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r>
    </w:tbl>
    <w:p w:rsidR="00E76F21" w:rsidRPr="00BA763A" w:rsidRDefault="00E76F21" w:rsidP="00E76F21">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(a) – Sole Proprietor</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Your name in full ……</w:t>
            </w:r>
            <w:r w:rsidR="00E76F21" w:rsidRPr="00BA763A">
              <w:rPr>
                <w:rFonts w:ascii="Bookman Old Style" w:hAnsi="Bookman Old Style"/>
                <w:sz w:val="24"/>
              </w:rPr>
              <w:t>………………………….. Age ………………………..</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Nationality ……………</w:t>
            </w:r>
            <w:r w:rsidR="00E76F21" w:rsidRPr="00BA763A">
              <w:rPr>
                <w:rFonts w:ascii="Bookman Old Style" w:hAnsi="Bookman Old Style"/>
                <w:sz w:val="24"/>
              </w:rPr>
              <w:t>………… Country of origin …………………………………….</w:t>
            </w:r>
          </w:p>
          <w:p w:rsidR="00E76F21" w:rsidRPr="00BA763A" w:rsidRDefault="00545257" w:rsidP="007B1261">
            <w:pPr>
              <w:pStyle w:val="BodyText"/>
              <w:numPr>
                <w:ilvl w:val="1"/>
                <w:numId w:val="21"/>
              </w:numPr>
              <w:rPr>
                <w:rFonts w:ascii="Bookman Old Style" w:hAnsi="Bookman Old Style"/>
                <w:sz w:val="24"/>
              </w:rPr>
            </w:pPr>
            <w:r w:rsidRPr="00BA763A">
              <w:rPr>
                <w:rFonts w:ascii="Bookman Old Style" w:hAnsi="Bookman Old Style"/>
                <w:sz w:val="24"/>
              </w:rPr>
              <w:t>Citizenship details ………………</w:t>
            </w:r>
            <w:r w:rsidR="00E76F21" w:rsidRPr="00BA763A">
              <w:rPr>
                <w:rFonts w:ascii="Bookman Old Style" w:hAnsi="Bookman Old Style"/>
                <w:sz w:val="24"/>
              </w:rPr>
              <w:t>…………………………….</w:t>
            </w:r>
          </w:p>
          <w:p w:rsidR="00E76F21" w:rsidRPr="00BA763A" w:rsidRDefault="00E76F21" w:rsidP="00545257">
            <w:pPr>
              <w:pStyle w:val="BodyText"/>
              <w:ind w:left="234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(b) Partnership</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partners as follows: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w:t>
            </w:r>
            <w:r w:rsidR="00545257" w:rsidRPr="00BA763A">
              <w:rPr>
                <w:rFonts w:ascii="Bookman Old Style" w:hAnsi="Bookman Old Style"/>
                <w:sz w:val="24"/>
              </w:rPr>
              <w:t xml:space="preserve">  Name                    Nationality        </w:t>
            </w:r>
            <w:r w:rsidRPr="00BA763A">
              <w:rPr>
                <w:rFonts w:ascii="Bookman Old Style" w:hAnsi="Bookman Old Style"/>
                <w:sz w:val="24"/>
              </w:rPr>
              <w:t xml:space="preserve">     </w:t>
            </w:r>
            <w:r w:rsidR="00545257" w:rsidRPr="00BA763A">
              <w:rPr>
                <w:rFonts w:ascii="Bookman Old Style" w:hAnsi="Bookman Old Style"/>
                <w:sz w:val="24"/>
              </w:rPr>
              <w:t xml:space="preserve">   Citizenship Details       </w:t>
            </w:r>
            <w:r w:rsidRPr="00BA763A">
              <w:rPr>
                <w:rFonts w:ascii="Bookman Old Style" w:hAnsi="Bookman Old Style"/>
                <w:sz w:val="24"/>
              </w:rPr>
              <w:t xml:space="preserve">     Shares</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E76F21" w:rsidP="00B40F83">
            <w:pPr>
              <w:pStyle w:val="BodyText"/>
              <w:ind w:left="108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(c ) – Registered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Private or Public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State the nominal and issued capital of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Nominal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Issued    </w:t>
            </w:r>
            <w:r w:rsidR="0025408C">
              <w:rPr>
                <w:rFonts w:ascii="Bookman Old Style" w:hAnsi="Bookman Old Style"/>
                <w:sz w:val="24"/>
              </w:rPr>
              <w:t>Kes</w:t>
            </w:r>
            <w:r w:rsidRPr="00BA763A">
              <w:rPr>
                <w:rFonts w:ascii="Bookman Old Style" w:hAnsi="Bookman Old Style"/>
                <w:sz w:val="24"/>
              </w:rPr>
              <w:t>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all directors as follows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 xml:space="preserve">    Name              </w:t>
            </w:r>
            <w:r w:rsidR="00E76F21" w:rsidRPr="00BA763A">
              <w:rPr>
                <w:rFonts w:ascii="Bookman Old Style" w:hAnsi="Bookman Old Style"/>
                <w:sz w:val="24"/>
              </w:rPr>
              <w:t xml:space="preserve">     </w:t>
            </w:r>
            <w:r w:rsidRPr="00BA763A">
              <w:rPr>
                <w:rFonts w:ascii="Bookman Old Style" w:hAnsi="Bookman Old Style"/>
                <w:sz w:val="24"/>
              </w:rPr>
              <w:t xml:space="preserve">    Nationality         </w:t>
            </w:r>
            <w:r w:rsidR="00E76F21" w:rsidRPr="00BA763A">
              <w:rPr>
                <w:rFonts w:ascii="Bookman Old Style" w:hAnsi="Bookman Old Style"/>
                <w:sz w:val="24"/>
              </w:rPr>
              <w:t xml:space="preserve">      </w:t>
            </w:r>
            <w:r w:rsidRPr="00BA763A">
              <w:rPr>
                <w:rFonts w:ascii="Bookman Old Style" w:hAnsi="Bookman Old Style"/>
                <w:sz w:val="24"/>
              </w:rPr>
              <w:t xml:space="preserve">Citizenship Details         </w:t>
            </w:r>
            <w:r w:rsidR="00E76F21" w:rsidRPr="00BA763A">
              <w:rPr>
                <w:rFonts w:ascii="Bookman Old Style" w:hAnsi="Bookman Old Style"/>
                <w:sz w:val="24"/>
              </w:rPr>
              <w:t xml:space="preserve">     Shares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p>
          <w:p w:rsidR="00D01DF7" w:rsidRPr="00BA763A" w:rsidRDefault="00D01DF7" w:rsidP="00B40F83">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p>
          <w:p w:rsidR="00D01DF7" w:rsidRPr="00BA763A" w:rsidRDefault="00D01DF7" w:rsidP="00D01DF7">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D01DF7" w:rsidRPr="00BA763A" w:rsidRDefault="00D01DF7" w:rsidP="00D01DF7">
            <w:pPr>
              <w:pStyle w:val="BodyText"/>
              <w:ind w:left="36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p>
          <w:p w:rsidR="00D01DF7" w:rsidRPr="00BA763A" w:rsidRDefault="00D01DF7" w:rsidP="00D01DF7">
            <w:pPr>
              <w:pStyle w:val="BodyText"/>
              <w:ind w:left="108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5</w:t>
            </w:r>
            <w:r w:rsidR="00E76F21" w:rsidRPr="00BA763A">
              <w:rPr>
                <w:rFonts w:ascii="Bookman Old Style" w:hAnsi="Bookman Old Style"/>
                <w:sz w:val="24"/>
              </w:rPr>
              <w:t>………………………………………………………………………………………………</w:t>
            </w:r>
          </w:p>
          <w:p w:rsidR="00D01DF7" w:rsidRPr="00BA763A" w:rsidRDefault="00D01DF7" w:rsidP="00D01DF7">
            <w:pPr>
              <w:pStyle w:val="BodyText"/>
              <w:ind w:left="795"/>
              <w:rPr>
                <w:rFonts w:ascii="Bookman Old Style" w:hAnsi="Bookman Old Style"/>
                <w:sz w:val="24"/>
              </w:rPr>
            </w:pPr>
          </w:p>
        </w:tc>
      </w:tr>
      <w:tr w:rsidR="00E76F21" w:rsidRPr="00BA763A" w:rsidTr="00D01DF7">
        <w:trPr>
          <w:trHeight w:val="386"/>
        </w:trPr>
        <w:tc>
          <w:tcPr>
            <w:tcW w:w="10684" w:type="dxa"/>
            <w:gridSpan w:val="3"/>
          </w:tcPr>
          <w:p w:rsidR="00545257" w:rsidRPr="00BA763A" w:rsidRDefault="00545257" w:rsidP="00B40F83">
            <w:pPr>
              <w:pStyle w:val="BodyText"/>
              <w:rPr>
                <w:rFonts w:ascii="Bookman Old Style" w:hAnsi="Bookman Old Style"/>
                <w:sz w:val="24"/>
              </w:rPr>
            </w:pP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Date ………………………………</w:t>
            </w:r>
            <w:r w:rsidR="00E76F21" w:rsidRPr="00BA763A">
              <w:rPr>
                <w:rFonts w:ascii="Bookman Old Style" w:hAnsi="Bookman Old Style"/>
                <w:sz w:val="24"/>
              </w:rPr>
              <w:t>….. Signature of Candidate ………………………………..</w:t>
            </w:r>
          </w:p>
          <w:p w:rsidR="00545257" w:rsidRPr="00BA763A" w:rsidRDefault="00545257" w:rsidP="00B40F83">
            <w:pPr>
              <w:pStyle w:val="BodyText"/>
              <w:rPr>
                <w:rFonts w:ascii="Bookman Old Style" w:hAnsi="Bookman Old Style"/>
                <w:sz w:val="24"/>
              </w:rPr>
            </w:pPr>
          </w:p>
        </w:tc>
      </w:tr>
    </w:tbl>
    <w:p w:rsidR="00E76F21" w:rsidRPr="00BA763A" w:rsidRDefault="00E76F21" w:rsidP="007B1261">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rsidR="00E76F21" w:rsidRPr="00BA763A" w:rsidRDefault="00E76F21" w:rsidP="00E76F21">
      <w:pPr>
        <w:autoSpaceDE w:val="0"/>
        <w:autoSpaceDN w:val="0"/>
        <w:adjustRightInd w:val="0"/>
        <w:jc w:val="right"/>
        <w:rPr>
          <w:rFonts w:ascii="Bookman Old Style" w:hAnsi="Bookman Old Style"/>
        </w:rPr>
      </w:pPr>
      <w:r w:rsidRPr="00BA763A">
        <w:rPr>
          <w:rFonts w:ascii="Bookman Old Style" w:hAnsi="Bookman Old Style"/>
        </w:rPr>
        <w:br w:type="page"/>
        <w:t>(r.22)</w:t>
      </w:r>
    </w:p>
    <w:p w:rsidR="00E76F21" w:rsidRPr="00BA763A" w:rsidRDefault="00E76F21" w:rsidP="00E76F21">
      <w:pPr>
        <w:pStyle w:val="Heading2"/>
        <w:rPr>
          <w:rFonts w:ascii="Bookman Old Style" w:hAnsi="Bookman Old Style"/>
          <w:sz w:val="24"/>
        </w:rPr>
      </w:pPr>
      <w:bookmarkStart w:id="83" w:name="_Toc52807299"/>
      <w:r w:rsidRPr="00BA763A">
        <w:rPr>
          <w:rFonts w:ascii="Bookman Old Style" w:hAnsi="Bookman Old Style"/>
          <w:sz w:val="24"/>
        </w:rPr>
        <w:t>8.3</w:t>
      </w:r>
      <w:r w:rsidRPr="00BA763A">
        <w:rPr>
          <w:rFonts w:ascii="Bookman Old Style" w:hAnsi="Bookman Old Style"/>
          <w:sz w:val="24"/>
        </w:rPr>
        <w:tab/>
        <w:t>Tender-Security Form</w:t>
      </w:r>
      <w:bookmarkEnd w:id="83"/>
    </w:p>
    <w:p w:rsidR="00E76F21" w:rsidRPr="00BA763A" w:rsidRDefault="00E76F21" w:rsidP="001E1424">
      <w:pPr>
        <w:autoSpaceDE w:val="0"/>
        <w:autoSpaceDN w:val="0"/>
        <w:adjustRightInd w:val="0"/>
        <w:rPr>
          <w:rFonts w:ascii="Bookman Old Style" w:hAnsi="Bookman Old Style"/>
        </w:rPr>
      </w:pPr>
      <w:r w:rsidRPr="00BA763A">
        <w:rPr>
          <w:rFonts w:ascii="Bookman Old Style" w:hAnsi="Bookman Old Style"/>
          <w:b/>
        </w:rPr>
        <w:t xml:space="preserve"> </w:t>
      </w:r>
      <w:bookmarkStart w:id="84" w:name="1"/>
      <w:bookmarkEnd w:id="84"/>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(Name and/or description of the tender)</w:t>
      </w:r>
      <w:r w:rsidRPr="00BA763A">
        <w:rPr>
          <w:rFonts w:ascii="Bookman Old Style" w:hAnsi="Bookman Old Style"/>
        </w:rPr>
        <w:t xml:space="preserve">(Hereinafter called “the Tender”).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Sealed with the Common Seal of the said Guarantor this_______day of ________ 20_____.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CONDITIONS of this obligation are: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rsidR="00E76F21" w:rsidRPr="00BA763A" w:rsidRDefault="00E76F21" w:rsidP="00E76F21">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BA763A" w:rsidTr="00AE750C">
        <w:tc>
          <w:tcPr>
            <w:tcW w:w="8640" w:type="dxa"/>
            <w:gridSpan w:val="2"/>
            <w:tcBorders>
              <w:bottom w:val="single" w:sz="4" w:space="0" w:color="auto"/>
            </w:tcBorders>
            <w:shd w:val="clear" w:color="auto" w:fill="auto"/>
          </w:tcPr>
          <w:p w:rsidR="001E1424" w:rsidRDefault="001E1424" w:rsidP="00B40F83">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rsidR="001E1424" w:rsidRPr="00BA763A" w:rsidRDefault="001E1424"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 xml:space="preserve">(Signature of the Guarantor) </w:t>
            </w:r>
          </w:p>
        </w:tc>
      </w:tr>
      <w:tr w:rsidR="00E76F21" w:rsidRPr="00BA763A" w:rsidTr="001E1424">
        <w:tc>
          <w:tcPr>
            <w:tcW w:w="4316" w:type="dxa"/>
            <w:tcBorders>
              <w:bottom w:val="single" w:sz="4" w:space="0" w:color="auto"/>
            </w:tcBorders>
            <w:shd w:val="clear" w:color="auto" w:fill="auto"/>
          </w:tcPr>
          <w:p w:rsidR="00E76F21" w:rsidRPr="00BA763A" w:rsidRDefault="00E76F21" w:rsidP="00B40F83">
            <w:pPr>
              <w:rPr>
                <w:rFonts w:ascii="Bookman Old Style" w:hAnsi="Bookman Old Style"/>
                <w:b/>
              </w:rPr>
            </w:pPr>
          </w:p>
        </w:tc>
        <w:tc>
          <w:tcPr>
            <w:tcW w:w="4324" w:type="dxa"/>
            <w:tcBorders>
              <w:bottom w:val="single" w:sz="4" w:space="0" w:color="auto"/>
            </w:tcBorders>
            <w:shd w:val="clear" w:color="auto" w:fill="auto"/>
          </w:tcPr>
          <w:p w:rsidR="00E76F21" w:rsidRPr="00BA763A" w:rsidRDefault="00E76F21" w:rsidP="00B40F83">
            <w:pPr>
              <w:rPr>
                <w:rFonts w:ascii="Bookman Old Style" w:hAnsi="Bookman Old Style"/>
                <w:b/>
              </w:rPr>
            </w:pPr>
          </w:p>
        </w:tc>
      </w:tr>
      <w:tr w:rsidR="00E76F21" w:rsidRPr="00BA763A" w:rsidTr="007D0C82">
        <w:tc>
          <w:tcPr>
            <w:tcW w:w="4316" w:type="dxa"/>
            <w:tcBorders>
              <w:top w:val="single" w:sz="4" w:space="0" w:color="auto"/>
              <w:bottom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bottom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(Seal)</w:t>
            </w:r>
          </w:p>
        </w:tc>
      </w:tr>
      <w:tr w:rsidR="007D0C82" w:rsidRPr="00BA763A" w:rsidTr="001E1424">
        <w:tc>
          <w:tcPr>
            <w:tcW w:w="4316" w:type="dxa"/>
            <w:tcBorders>
              <w:top w:val="single" w:sz="4" w:space="0" w:color="auto"/>
            </w:tcBorders>
            <w:shd w:val="clear" w:color="auto" w:fill="auto"/>
          </w:tcPr>
          <w:p w:rsidR="007D0C82" w:rsidRPr="00BA763A" w:rsidRDefault="007D0C82" w:rsidP="00B40F83">
            <w:pPr>
              <w:rPr>
                <w:rFonts w:ascii="Bookman Old Style" w:hAnsi="Bookman Old Style" w:cs="Arial"/>
                <w:b/>
              </w:rPr>
            </w:pPr>
          </w:p>
        </w:tc>
        <w:tc>
          <w:tcPr>
            <w:tcW w:w="4324" w:type="dxa"/>
            <w:tcBorders>
              <w:top w:val="single" w:sz="4" w:space="0" w:color="auto"/>
            </w:tcBorders>
            <w:shd w:val="clear" w:color="auto" w:fill="auto"/>
          </w:tcPr>
          <w:p w:rsidR="007D0C82" w:rsidRPr="00BA763A" w:rsidRDefault="007D0C82" w:rsidP="00B40F83">
            <w:pPr>
              <w:rPr>
                <w:rFonts w:ascii="Bookman Old Style" w:hAnsi="Bookman Old Style" w:cs="Arial"/>
                <w:b/>
              </w:rPr>
            </w:pPr>
          </w:p>
        </w:tc>
      </w:tr>
    </w:tbl>
    <w:p w:rsidR="00E76F21" w:rsidRDefault="00E76F21" w:rsidP="00E76F21">
      <w:pPr>
        <w:rPr>
          <w:rFonts w:ascii="Bookman Old Style" w:hAnsi="Bookman Old Style"/>
        </w:rPr>
      </w:pPr>
    </w:p>
    <w:p w:rsidR="007D0C82" w:rsidRPr="007D0C82" w:rsidRDefault="007D0C82" w:rsidP="007D0C82">
      <w:pPr>
        <w:pStyle w:val="Heading2"/>
        <w:tabs>
          <w:tab w:val="num" w:pos="340"/>
        </w:tabs>
        <w:ind w:left="340" w:hanging="283"/>
        <w:rPr>
          <w:rFonts w:ascii="Bookman Old Style" w:hAnsi="Bookman Old Style"/>
          <w:sz w:val="24"/>
        </w:rPr>
      </w:pPr>
      <w:bookmarkStart w:id="85" w:name="_Toc291594945"/>
      <w:bookmarkStart w:id="86" w:name="_Toc371502086"/>
      <w:bookmarkStart w:id="87" w:name="_Toc52807300"/>
      <w:r w:rsidRPr="007D0C82">
        <w:rPr>
          <w:rFonts w:ascii="Bookman Old Style" w:hAnsi="Bookman Old Style"/>
          <w:sz w:val="24"/>
        </w:rPr>
        <w:t xml:space="preserve">Tender-Securing Declaration </w:t>
      </w:r>
      <w:bookmarkEnd w:id="85"/>
      <w:bookmarkEnd w:id="86"/>
      <w:r>
        <w:rPr>
          <w:rFonts w:ascii="Bookman Old Style" w:hAnsi="Bookman Old Style"/>
          <w:sz w:val="24"/>
        </w:rPr>
        <w:t>Form</w:t>
      </w:r>
      <w:bookmarkEnd w:id="87"/>
    </w:p>
    <w:p w:rsidR="007D0C82" w:rsidRPr="007D0C82" w:rsidRDefault="007D0C82" w:rsidP="007D0C82">
      <w:pPr>
        <w:rPr>
          <w:rFonts w:ascii="Bookman Old Style" w:hAnsi="Bookman Old Style"/>
        </w:rPr>
      </w:pPr>
    </w:p>
    <w:p w:rsidR="007D0C82" w:rsidRPr="007D0C82" w:rsidRDefault="007D0C82" w:rsidP="007D0C82">
      <w:pPr>
        <w:tabs>
          <w:tab w:val="right" w:pos="9360"/>
        </w:tabs>
        <w:ind w:left="720" w:hanging="720"/>
        <w:rPr>
          <w:rFonts w:ascii="Bookman Old Style" w:hAnsi="Bookman Old Style"/>
        </w:rPr>
      </w:pPr>
      <w:r w:rsidRPr="007D0C82">
        <w:rPr>
          <w:rFonts w:ascii="Bookman Old Style" w:hAnsi="Bookman Old Style"/>
        </w:rPr>
        <w:t xml:space="preserve">Date: </w:t>
      </w:r>
      <w:r w:rsidRPr="007D0C82">
        <w:rPr>
          <w:rFonts w:ascii="Bookman Old Style" w:hAnsi="Bookman Old Style"/>
          <w:i/>
        </w:rPr>
        <w:t xml:space="preserve">[insert </w:t>
      </w:r>
      <w:r w:rsidRPr="007D0C82">
        <w:rPr>
          <w:rFonts w:ascii="Bookman Old Style" w:hAnsi="Bookman Old Style"/>
          <w:b/>
          <w:bCs/>
          <w:i/>
        </w:rPr>
        <w:t>date</w:t>
      </w:r>
      <w:r w:rsidRPr="007D0C82">
        <w:rPr>
          <w:rFonts w:ascii="Bookman Old Style" w:hAnsi="Bookman Old Style"/>
          <w:i/>
        </w:rPr>
        <w:t xml:space="preserve"> (as day, month and year)]</w:t>
      </w:r>
    </w:p>
    <w:p w:rsidR="007D0C82" w:rsidRPr="007D0C82" w:rsidRDefault="007D0C82" w:rsidP="007D0C82">
      <w:pPr>
        <w:tabs>
          <w:tab w:val="right" w:pos="9360"/>
        </w:tabs>
        <w:ind w:left="720" w:hanging="720"/>
        <w:rPr>
          <w:rFonts w:ascii="Bookman Old Style" w:hAnsi="Bookman Old Style"/>
        </w:rPr>
      </w:pPr>
    </w:p>
    <w:p w:rsidR="007D0C82" w:rsidRPr="007D0C82" w:rsidRDefault="007D0C82" w:rsidP="007D0C82">
      <w:pPr>
        <w:tabs>
          <w:tab w:val="right" w:pos="9360"/>
        </w:tabs>
        <w:ind w:left="720" w:hanging="720"/>
        <w:rPr>
          <w:rFonts w:ascii="Bookman Old Style" w:hAnsi="Bookman Old Style"/>
        </w:rPr>
      </w:pPr>
      <w:r w:rsidRPr="007D0C82">
        <w:rPr>
          <w:rFonts w:ascii="Bookman Old Style" w:hAnsi="Bookman Old Style"/>
        </w:rPr>
        <w:t xml:space="preserve">Tender No.: </w:t>
      </w:r>
      <w:r w:rsidRPr="007D0C82">
        <w:rPr>
          <w:rFonts w:ascii="Bookman Old Style" w:hAnsi="Bookman Old Style"/>
          <w:i/>
        </w:rPr>
        <w:t xml:space="preserve">[insert </w:t>
      </w:r>
      <w:r w:rsidRPr="007D0C82">
        <w:rPr>
          <w:rFonts w:ascii="Bookman Old Style" w:hAnsi="Bookman Old Style"/>
          <w:b/>
          <w:bCs/>
          <w:i/>
        </w:rPr>
        <w:t>number of Tendering process</w:t>
      </w:r>
      <w:r w:rsidRPr="007D0C82">
        <w:rPr>
          <w:rFonts w:ascii="Bookman Old Style" w:hAnsi="Bookman Old Style"/>
          <w:i/>
        </w:rPr>
        <w:t>]</w:t>
      </w:r>
    </w:p>
    <w:p w:rsidR="007D0C82" w:rsidRPr="007D0C82" w:rsidRDefault="007D0C82" w:rsidP="007D0C82">
      <w:pPr>
        <w:tabs>
          <w:tab w:val="right" w:pos="9360"/>
        </w:tabs>
        <w:ind w:left="720" w:hanging="720"/>
        <w:rPr>
          <w:rFonts w:ascii="Bookman Old Style" w:hAnsi="Bookman Old Style"/>
        </w:rPr>
      </w:pPr>
    </w:p>
    <w:p w:rsidR="007D0C82" w:rsidRPr="007D0C82" w:rsidRDefault="007D0C82" w:rsidP="007D0C82">
      <w:pPr>
        <w:spacing w:after="200"/>
        <w:rPr>
          <w:rFonts w:ascii="Bookman Old Style" w:hAnsi="Bookman Old Style"/>
          <w:b/>
        </w:rPr>
      </w:pPr>
      <w:r w:rsidRPr="007D0C82">
        <w:rPr>
          <w:rFonts w:ascii="Bookman Old Style" w:hAnsi="Bookman Old Style"/>
        </w:rPr>
        <w:t xml:space="preserve">To: </w:t>
      </w:r>
      <w:r w:rsidRPr="007D0C82">
        <w:rPr>
          <w:rFonts w:ascii="Bookman Old Style" w:hAnsi="Bookman Old Style"/>
          <w:i/>
        </w:rPr>
        <w:t xml:space="preserve">[insert </w:t>
      </w:r>
      <w:r w:rsidRPr="007D0C82">
        <w:rPr>
          <w:rFonts w:ascii="Bookman Old Style" w:hAnsi="Bookman Old Style"/>
          <w:b/>
          <w:bCs/>
          <w:i/>
        </w:rPr>
        <w:t>complete name of Procuring Entity</w:t>
      </w:r>
      <w:r w:rsidRPr="007D0C82">
        <w:rPr>
          <w:rFonts w:ascii="Bookman Old Style" w:hAnsi="Bookman Old Style"/>
          <w:i/>
        </w:rPr>
        <w:t>]</w:t>
      </w:r>
    </w:p>
    <w:p w:rsidR="007D0C82" w:rsidRPr="007D0C82" w:rsidRDefault="007D0C82" w:rsidP="007D0C82">
      <w:pPr>
        <w:spacing w:after="200"/>
        <w:rPr>
          <w:rFonts w:ascii="Bookman Old Style" w:hAnsi="Bookman Old Style"/>
        </w:rPr>
      </w:pPr>
      <w:r w:rsidRPr="007D0C82">
        <w:rPr>
          <w:rFonts w:ascii="Bookman Old Style" w:hAnsi="Bookman Old Style"/>
        </w:rPr>
        <w:t xml:space="preserve">We, the undersigned, declare that: </w:t>
      </w:r>
      <w:r w:rsidRPr="007D0C82">
        <w:rPr>
          <w:rFonts w:ascii="Bookman Old Style" w:hAnsi="Bookman Old Style"/>
        </w:rPr>
        <w:tab/>
      </w:r>
      <w:r w:rsidRPr="007D0C82">
        <w:rPr>
          <w:rFonts w:ascii="Bookman Old Style" w:hAnsi="Bookman Old Style"/>
        </w:rPr>
        <w:tab/>
      </w:r>
      <w:r w:rsidRPr="007D0C82">
        <w:rPr>
          <w:rFonts w:ascii="Bookman Old Style" w:hAnsi="Bookman Old Style"/>
        </w:rPr>
        <w:tab/>
      </w:r>
    </w:p>
    <w:p w:rsidR="007D0C82" w:rsidRPr="007D0C82" w:rsidRDefault="007D0C82" w:rsidP="007D0C82">
      <w:pPr>
        <w:pStyle w:val="NormalWeb"/>
        <w:spacing w:before="0" w:after="200"/>
        <w:rPr>
          <w:rFonts w:ascii="Bookman Old Style" w:hAnsi="Bookman Old Style"/>
        </w:rPr>
      </w:pPr>
      <w:r w:rsidRPr="007D0C82">
        <w:rPr>
          <w:rFonts w:ascii="Bookman Old Style" w:hAnsi="Bookman Old Style"/>
        </w:rPr>
        <w:t>We understand that, according to your conditions, Tenders must be supported by a Tender-Securing Declaration.</w:t>
      </w:r>
    </w:p>
    <w:p w:rsidR="007D0C82" w:rsidRPr="007D0C82" w:rsidRDefault="007D0C82" w:rsidP="007D0C82">
      <w:pPr>
        <w:pStyle w:val="NormalWeb"/>
        <w:spacing w:before="0" w:after="200"/>
        <w:rPr>
          <w:rFonts w:ascii="Bookman Old Style" w:hAnsi="Bookman Old Style"/>
        </w:rPr>
      </w:pPr>
      <w:r w:rsidRPr="007D0C82">
        <w:rPr>
          <w:rFonts w:ascii="Bookman Old Style" w:hAnsi="Bookman Old Style"/>
        </w:rPr>
        <w:t xml:space="preserve">We accept that we will automatically be suspended from being eligible for Tendering in any contract with the Procuring Entity for the period of time of </w:t>
      </w:r>
      <w:r w:rsidRPr="007D0C82">
        <w:rPr>
          <w:rFonts w:ascii="Bookman Old Style" w:hAnsi="Bookman Old Style"/>
          <w:i/>
        </w:rPr>
        <w:t xml:space="preserve">[insert </w:t>
      </w:r>
      <w:r w:rsidRPr="007D0C82">
        <w:rPr>
          <w:rFonts w:ascii="Bookman Old Style" w:hAnsi="Bookman Old Style"/>
          <w:b/>
          <w:bCs/>
          <w:i/>
        </w:rPr>
        <w:t>number of months or years</w:t>
      </w:r>
      <w:r w:rsidRPr="007D0C82">
        <w:rPr>
          <w:rFonts w:ascii="Bookman Old Style" w:hAnsi="Bookman Old Style"/>
          <w:i/>
        </w:rPr>
        <w:t>]</w:t>
      </w:r>
      <w:r w:rsidRPr="007D0C82">
        <w:rPr>
          <w:rFonts w:ascii="Bookman Old Style" w:hAnsi="Bookman Old Style"/>
        </w:rPr>
        <w:t xml:space="preserve"> starting on </w:t>
      </w:r>
      <w:r w:rsidRPr="007D0C82">
        <w:rPr>
          <w:rFonts w:ascii="Bookman Old Style" w:hAnsi="Bookman Old Style"/>
          <w:i/>
        </w:rPr>
        <w:t xml:space="preserve">[insert </w:t>
      </w:r>
      <w:r w:rsidRPr="007D0C82">
        <w:rPr>
          <w:rFonts w:ascii="Bookman Old Style" w:hAnsi="Bookman Old Style"/>
          <w:b/>
          <w:bCs/>
          <w:i/>
        </w:rPr>
        <w:t>date</w:t>
      </w:r>
      <w:r w:rsidRPr="007D0C82">
        <w:rPr>
          <w:rFonts w:ascii="Bookman Old Style" w:hAnsi="Bookman Old Style"/>
          <w:i/>
        </w:rPr>
        <w:t>],</w:t>
      </w:r>
      <w:r w:rsidRPr="007D0C82">
        <w:rPr>
          <w:rFonts w:ascii="Bookman Old Style" w:hAnsi="Bookman Old Style"/>
        </w:rPr>
        <w:t xml:space="preserve"> if we are in breach of our obligation(s) under the Tender conditions, because we;</w:t>
      </w:r>
    </w:p>
    <w:p w:rsidR="007D0C82" w:rsidRPr="007D0C82" w:rsidRDefault="007D0C82" w:rsidP="007D0C82">
      <w:pPr>
        <w:pStyle w:val="NormalWeb"/>
        <w:numPr>
          <w:ilvl w:val="0"/>
          <w:numId w:val="76"/>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Have withdrawn our Tender during the period of Tender validity specified in the Form of Tender; or</w:t>
      </w:r>
    </w:p>
    <w:p w:rsidR="007D0C82" w:rsidRPr="007D0C82" w:rsidRDefault="007D0C82" w:rsidP="007D0C82">
      <w:pPr>
        <w:pStyle w:val="NormalWeb"/>
        <w:numPr>
          <w:ilvl w:val="0"/>
          <w:numId w:val="76"/>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 xml:space="preserve">Having been notified of the acceptance of our Tender by the Procuring Entity during the period of Tender validity, </w:t>
      </w:r>
    </w:p>
    <w:p w:rsidR="007D0C82" w:rsidRPr="007D0C82" w:rsidRDefault="007D0C82" w:rsidP="007D0C82">
      <w:pPr>
        <w:pStyle w:val="NormalWeb"/>
        <w:numPr>
          <w:ilvl w:val="1"/>
          <w:numId w:val="76"/>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 xml:space="preserve">Fail or refuse to execute the Contract, if required, or </w:t>
      </w:r>
    </w:p>
    <w:p w:rsidR="007D0C82" w:rsidRPr="007D0C82" w:rsidRDefault="007D0C82" w:rsidP="007D0C82">
      <w:pPr>
        <w:pStyle w:val="NormalWeb"/>
        <w:numPr>
          <w:ilvl w:val="1"/>
          <w:numId w:val="76"/>
        </w:numPr>
        <w:overflowPunct w:val="0"/>
        <w:autoSpaceDE w:val="0"/>
        <w:autoSpaceDN w:val="0"/>
        <w:adjustRightInd w:val="0"/>
        <w:spacing w:before="0" w:beforeAutospacing="0" w:after="200" w:afterAutospacing="0"/>
        <w:textAlignment w:val="baseline"/>
        <w:rPr>
          <w:rFonts w:ascii="Bookman Old Style" w:hAnsi="Bookman Old Style"/>
        </w:rPr>
      </w:pPr>
      <w:r w:rsidRPr="007D0C82">
        <w:rPr>
          <w:rFonts w:ascii="Bookman Old Style" w:hAnsi="Bookman Old Style"/>
        </w:rPr>
        <w:t>Fail or refuse to furnish the Performance Security, in accordance with the ITT.</w:t>
      </w:r>
    </w:p>
    <w:p w:rsidR="007D0C82" w:rsidRPr="007D0C82" w:rsidRDefault="007D0C82" w:rsidP="007D0C82">
      <w:pPr>
        <w:pStyle w:val="NormalWeb"/>
        <w:spacing w:before="0" w:after="200"/>
        <w:rPr>
          <w:rFonts w:ascii="Bookman Old Style" w:hAnsi="Bookman Old Style"/>
        </w:rPr>
      </w:pPr>
      <w:r w:rsidRPr="007D0C82">
        <w:rPr>
          <w:rFonts w:ascii="Bookman Old Style" w:hAnsi="Bookman Old Style"/>
        </w:rPr>
        <w:t xml:space="preserve">We understand this Tender Securing Declaration shall expire if we are not the successful Tenderer, upon the earlier of;  </w:t>
      </w:r>
    </w:p>
    <w:p w:rsidR="007D0C82" w:rsidRPr="007D0C82" w:rsidRDefault="007D0C82" w:rsidP="007D0C82">
      <w:pPr>
        <w:pStyle w:val="NormalWeb"/>
        <w:numPr>
          <w:ilvl w:val="0"/>
          <w:numId w:val="77"/>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7D0C82">
        <w:rPr>
          <w:rFonts w:ascii="Bookman Old Style" w:hAnsi="Bookman Old Style"/>
        </w:rPr>
        <w:t xml:space="preserve">Our receipt of your notification to us of the name of the successful Tenderer; or </w:t>
      </w:r>
    </w:p>
    <w:p w:rsidR="007D0C82" w:rsidRPr="007D0C82" w:rsidRDefault="007D0C82" w:rsidP="007D0C82">
      <w:pPr>
        <w:pStyle w:val="NormalWeb"/>
        <w:numPr>
          <w:ilvl w:val="0"/>
          <w:numId w:val="77"/>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7D0C82">
        <w:rPr>
          <w:rFonts w:ascii="Bookman Old Style" w:hAnsi="Bookman Old Style"/>
        </w:rPr>
        <w:t>Thirty days after the expiration of our Tender.</w:t>
      </w:r>
    </w:p>
    <w:p w:rsidR="007D0C82" w:rsidRPr="007D0C82" w:rsidRDefault="007D0C82" w:rsidP="007D0C82">
      <w:pPr>
        <w:tabs>
          <w:tab w:val="left" w:pos="6120"/>
        </w:tabs>
        <w:spacing w:after="200"/>
        <w:rPr>
          <w:rFonts w:ascii="Bookman Old Style" w:hAnsi="Bookman Old Style"/>
        </w:rPr>
      </w:pPr>
      <w:r w:rsidRPr="007D0C82">
        <w:rPr>
          <w:rFonts w:ascii="Bookman Old Style" w:hAnsi="Bookman Old Style"/>
        </w:rPr>
        <w:t xml:space="preserve">Signed: </w:t>
      </w:r>
      <w:r w:rsidRPr="007D0C82">
        <w:rPr>
          <w:rFonts w:ascii="Bookman Old Style" w:hAnsi="Bookman Old Style"/>
          <w:i/>
        </w:rPr>
        <w:t>[insert signature of person whose name and capacity are shown]</w:t>
      </w:r>
      <w:r w:rsidRPr="007D0C82">
        <w:rPr>
          <w:rFonts w:ascii="Bookman Old Style" w:hAnsi="Bookman Old Style"/>
        </w:rPr>
        <w:t xml:space="preserve"> In the capacity of </w:t>
      </w:r>
      <w:r w:rsidRPr="007D0C82">
        <w:rPr>
          <w:rFonts w:ascii="Bookman Old Style" w:hAnsi="Bookman Old Style"/>
          <w:i/>
        </w:rPr>
        <w:t>[insert legal capacity of person signing the Tender Securing Declaration]</w:t>
      </w:r>
      <w:r w:rsidRPr="007D0C82">
        <w:rPr>
          <w:rFonts w:ascii="Bookman Old Style" w:hAnsi="Bookman Old Style"/>
        </w:rPr>
        <w:t xml:space="preserve"> </w:t>
      </w:r>
    </w:p>
    <w:p w:rsidR="007D0C82" w:rsidRPr="007D0C82" w:rsidRDefault="007D0C82" w:rsidP="007D0C82">
      <w:pPr>
        <w:tabs>
          <w:tab w:val="left" w:pos="6120"/>
        </w:tabs>
        <w:spacing w:after="200"/>
        <w:rPr>
          <w:rFonts w:ascii="Bookman Old Style" w:hAnsi="Bookman Old Style"/>
        </w:rPr>
      </w:pPr>
      <w:r w:rsidRPr="007D0C82">
        <w:rPr>
          <w:rFonts w:ascii="Bookman Old Style" w:hAnsi="Bookman Old Style"/>
        </w:rPr>
        <w:t xml:space="preserve">Name: </w:t>
      </w:r>
      <w:r w:rsidRPr="007D0C82">
        <w:rPr>
          <w:rFonts w:ascii="Bookman Old Style" w:hAnsi="Bookman Old Style"/>
          <w:i/>
        </w:rPr>
        <w:t xml:space="preserve">[insert </w:t>
      </w:r>
      <w:r w:rsidRPr="007D0C82">
        <w:rPr>
          <w:rFonts w:ascii="Bookman Old Style" w:hAnsi="Bookman Old Style"/>
          <w:b/>
          <w:bCs/>
          <w:i/>
        </w:rPr>
        <w:t>complete name of person signing the Tender Securing Declaration</w:t>
      </w:r>
      <w:r w:rsidRPr="007D0C82">
        <w:rPr>
          <w:rFonts w:ascii="Bookman Old Style" w:hAnsi="Bookman Old Style"/>
          <w:i/>
        </w:rPr>
        <w:t>]</w:t>
      </w:r>
      <w:r w:rsidRPr="007D0C82">
        <w:rPr>
          <w:rFonts w:ascii="Bookman Old Style" w:hAnsi="Bookman Old Style"/>
        </w:rPr>
        <w:tab/>
        <w:t xml:space="preserve"> </w:t>
      </w:r>
    </w:p>
    <w:p w:rsidR="007D0C82" w:rsidRPr="007D0C82" w:rsidRDefault="007D0C82" w:rsidP="007D0C82">
      <w:pPr>
        <w:tabs>
          <w:tab w:val="left" w:pos="5238"/>
          <w:tab w:val="left" w:pos="5474"/>
          <w:tab w:val="left" w:pos="9468"/>
        </w:tabs>
        <w:spacing w:after="200"/>
        <w:rPr>
          <w:rFonts w:ascii="Bookman Old Style" w:hAnsi="Bookman Old Style"/>
          <w:i/>
        </w:rPr>
      </w:pPr>
      <w:r w:rsidRPr="007D0C82">
        <w:rPr>
          <w:rFonts w:ascii="Bookman Old Style" w:hAnsi="Bookman Old Style"/>
        </w:rPr>
        <w:t xml:space="preserve">Duly authorized to sign the Tender for and on behalf of: </w:t>
      </w:r>
      <w:r w:rsidRPr="007D0C82">
        <w:rPr>
          <w:rFonts w:ascii="Bookman Old Style" w:hAnsi="Bookman Old Style"/>
          <w:i/>
        </w:rPr>
        <w:t xml:space="preserve">[insert </w:t>
      </w:r>
      <w:r w:rsidRPr="007D0C82">
        <w:rPr>
          <w:rFonts w:ascii="Bookman Old Style" w:hAnsi="Bookman Old Style"/>
          <w:b/>
          <w:bCs/>
          <w:i/>
        </w:rPr>
        <w:t>complete name of Tenderer</w:t>
      </w:r>
      <w:r w:rsidRPr="007D0C82">
        <w:rPr>
          <w:rFonts w:ascii="Bookman Old Style" w:hAnsi="Bookman Old Style"/>
          <w:i/>
        </w:rPr>
        <w:t>]</w:t>
      </w:r>
    </w:p>
    <w:p w:rsidR="007D0C82" w:rsidRPr="007D0C82" w:rsidRDefault="007D0C82" w:rsidP="007D0C82">
      <w:pPr>
        <w:pStyle w:val="BankNormal"/>
        <w:spacing w:after="200"/>
        <w:rPr>
          <w:rFonts w:ascii="Bookman Old Style" w:hAnsi="Bookman Old Style"/>
          <w:szCs w:val="24"/>
          <w:lang w:val="en-GB"/>
        </w:rPr>
      </w:pPr>
      <w:r w:rsidRPr="007D0C82">
        <w:rPr>
          <w:rFonts w:ascii="Bookman Old Style" w:hAnsi="Bookman Old Style"/>
          <w:szCs w:val="24"/>
          <w:lang w:val="en-GB"/>
        </w:rPr>
        <w:t xml:space="preserve">Dated on ____________ day of __________________, _______ </w:t>
      </w:r>
      <w:r w:rsidRPr="007D0C82">
        <w:rPr>
          <w:rFonts w:ascii="Bookman Old Style" w:hAnsi="Bookman Old Style"/>
          <w:i/>
          <w:szCs w:val="24"/>
          <w:lang w:val="en-GB"/>
        </w:rPr>
        <w:t xml:space="preserve">[insert </w:t>
      </w:r>
      <w:r w:rsidRPr="007D0C82">
        <w:rPr>
          <w:rFonts w:ascii="Bookman Old Style" w:hAnsi="Bookman Old Style"/>
          <w:b/>
          <w:bCs/>
          <w:i/>
          <w:szCs w:val="24"/>
          <w:lang w:val="en-GB"/>
        </w:rPr>
        <w:t>date of signing</w:t>
      </w:r>
      <w:r w:rsidRPr="007D0C82">
        <w:rPr>
          <w:rFonts w:ascii="Bookman Old Style" w:hAnsi="Bookman Old Style"/>
          <w:i/>
          <w:szCs w:val="24"/>
          <w:lang w:val="en-GB"/>
        </w:rPr>
        <w:t>]</w:t>
      </w:r>
      <w:r w:rsidRPr="007D0C82">
        <w:rPr>
          <w:rFonts w:ascii="Bookman Old Style" w:hAnsi="Bookman Old Style"/>
          <w:i/>
          <w:szCs w:val="24"/>
          <w:lang w:val="en-GB"/>
        </w:rPr>
        <w:br/>
      </w:r>
      <w:r w:rsidRPr="007D0C82">
        <w:rPr>
          <w:rFonts w:ascii="Bookman Old Style" w:hAnsi="Bookman Old Style"/>
          <w:szCs w:val="24"/>
          <w:lang w:val="en-GB"/>
        </w:rPr>
        <w:t>Corporate Seal (where appropriate)</w:t>
      </w:r>
    </w:p>
    <w:p w:rsidR="00E76F21" w:rsidRPr="00BA763A" w:rsidRDefault="00E76F21" w:rsidP="00E76F21">
      <w:pPr>
        <w:pStyle w:val="Heading2"/>
        <w:rPr>
          <w:rFonts w:ascii="Bookman Old Style" w:hAnsi="Bookman Old Style"/>
          <w:sz w:val="24"/>
        </w:rPr>
      </w:pPr>
      <w:r w:rsidRPr="007D0C82">
        <w:br w:type="page"/>
      </w:r>
      <w:bookmarkStart w:id="88" w:name="_Toc52807301"/>
      <w:r w:rsidRPr="00BA763A">
        <w:rPr>
          <w:rFonts w:ascii="Bookman Old Style" w:hAnsi="Bookman Old Style"/>
          <w:sz w:val="24"/>
        </w:rPr>
        <w:t>8.5</w:t>
      </w:r>
      <w:r w:rsidRPr="00BA763A">
        <w:rPr>
          <w:rFonts w:ascii="Bookman Old Style" w:hAnsi="Bookman Old Style"/>
          <w:sz w:val="24"/>
        </w:rPr>
        <w:tab/>
        <w:t>PERFORMANCE SECURITY FORM</w:t>
      </w:r>
      <w:bookmarkEnd w:id="88"/>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To ………………………………………….</w:t>
      </w:r>
    </w:p>
    <w:p w:rsidR="00E76F21" w:rsidRPr="00BA763A" w:rsidRDefault="00E76F21" w:rsidP="00E76F21">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we have agreed to give the tenderer a guarantee: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THEREFORE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Signed and seal of the Guarantors</w:t>
      </w:r>
    </w:p>
    <w:p w:rsidR="00E76F21" w:rsidRPr="00BA763A" w:rsidRDefault="00E76F21" w:rsidP="00E76F21">
      <w:pPr>
        <w:jc w:val="both"/>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89" w:name="_Toc52807302"/>
      <w:r w:rsidRPr="00BA763A">
        <w:rPr>
          <w:rFonts w:ascii="Bookman Old Style" w:hAnsi="Bookman Old Style"/>
          <w:sz w:val="24"/>
        </w:rPr>
        <w:t>8.6</w:t>
      </w:r>
      <w:r w:rsidRPr="00BA763A">
        <w:rPr>
          <w:rFonts w:ascii="Bookman Old Style" w:hAnsi="Bookman Old Style"/>
          <w:sz w:val="24"/>
        </w:rPr>
        <w:tab/>
        <w:t>BANK GUARANTEE FOR ADVANCE PAYMENT FORM</w:t>
      </w:r>
      <w:bookmarkEnd w:id="89"/>
    </w:p>
    <w:p w:rsidR="00E76F21" w:rsidRPr="00BA763A" w:rsidRDefault="00E76F21" w:rsidP="00E76F21">
      <w:pPr>
        <w:jc w:val="both"/>
        <w:rPr>
          <w:rFonts w:ascii="Bookman Old Style" w:hAnsi="Bookman Old Style"/>
          <w:i/>
          <w:iCs/>
        </w:rPr>
      </w:pPr>
    </w:p>
    <w:p w:rsidR="00E76F21" w:rsidRPr="00BA763A" w:rsidRDefault="00E76F21" w:rsidP="00E76F21">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rsidR="00E76F21" w:rsidRPr="00BA763A" w:rsidRDefault="00E76F21" w:rsidP="00E76F21">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i/>
          <w:iCs/>
        </w:rPr>
        <w:t>[Name of tender] …………………..</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Name and address of tenderer]</w:t>
      </w:r>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bank or  financial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Yours truly,</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Signature and seal of the Guarantors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90" w:name="_Toc52807303"/>
      <w:r w:rsidRPr="00BA763A">
        <w:rPr>
          <w:rFonts w:ascii="Bookman Old Style" w:hAnsi="Bookman Old Style"/>
          <w:sz w:val="24"/>
        </w:rPr>
        <w:t>8.7</w:t>
      </w:r>
      <w:r w:rsidRPr="00BA763A">
        <w:rPr>
          <w:rFonts w:ascii="Bookman Old Style" w:hAnsi="Bookman Old Style"/>
          <w:sz w:val="24"/>
        </w:rPr>
        <w:tab/>
        <w:t>MANUFACTURER’S AUTHORIZATION FORM</w:t>
      </w:r>
      <w:bookmarkEnd w:id="90"/>
    </w:p>
    <w:p w:rsidR="00E76F21" w:rsidRPr="00BA763A" w:rsidRDefault="00E76F21" w:rsidP="00E76F21">
      <w:pPr>
        <w:rPr>
          <w:rFonts w:ascii="Bookman Old Style" w:hAnsi="Bookman Old Style"/>
          <w:b/>
          <w:bCs/>
        </w:rPr>
      </w:pPr>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rsidR="00E76F21" w:rsidRPr="00BA763A" w:rsidRDefault="00E76F21" w:rsidP="00E76F21">
      <w:pPr>
        <w:jc w:val="both"/>
        <w:rPr>
          <w:rFonts w:ascii="Bookman Old Style" w:hAnsi="Bookman Old Style"/>
          <w:i/>
          <w:iCs/>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695925">
        <w:rPr>
          <w:rFonts w:ascii="Bookman Old Style" w:hAnsi="Bookman Old Style"/>
          <w:b/>
          <w:bCs/>
          <w:spacing w:val="-1"/>
        </w:rPr>
        <w:t>09</w:t>
      </w:r>
      <w:r w:rsidRPr="00BA763A">
        <w:rPr>
          <w:rFonts w:ascii="Bookman Old Style" w:hAnsi="Bookman Old Style"/>
          <w:b/>
          <w:bCs/>
        </w:rPr>
        <w:t>/</w:t>
      </w:r>
      <w:r w:rsidRPr="00BA763A">
        <w:rPr>
          <w:rFonts w:ascii="Bookman Old Style" w:hAnsi="Bookman Old Style"/>
          <w:b/>
          <w:bCs/>
          <w:spacing w:val="-1"/>
        </w:rPr>
        <w:t>2</w:t>
      </w:r>
      <w:r w:rsidR="00695925">
        <w:rPr>
          <w:rFonts w:ascii="Bookman Old Style" w:hAnsi="Bookman Old Style"/>
          <w:b/>
          <w:bCs/>
          <w:spacing w:val="2"/>
        </w:rPr>
        <w:t>020</w:t>
      </w:r>
      <w:r w:rsidRPr="00BA763A">
        <w:rPr>
          <w:rFonts w:ascii="Bookman Old Style" w:hAnsi="Bookman Old Style"/>
          <w:b/>
          <w:bCs/>
          <w:spacing w:val="2"/>
        </w:rPr>
        <w:t>-20</w:t>
      </w:r>
      <w:r w:rsidR="00695925">
        <w:rPr>
          <w:rFonts w:ascii="Bookman Old Style" w:hAnsi="Bookman Old Style"/>
          <w:b/>
          <w:bCs/>
          <w:spacing w:val="2"/>
        </w:rPr>
        <w:t>21</w:t>
      </w:r>
      <w:r w:rsidRPr="00BA763A">
        <w:rPr>
          <w:rFonts w:ascii="Bookman Old Style" w:hAnsi="Bookman Old Style"/>
          <w:i/>
          <w:iCs/>
        </w:rPr>
        <w:t xml:space="preserve"> </w:t>
      </w:r>
      <w:r w:rsidRPr="00BA763A">
        <w:rPr>
          <w:rFonts w:ascii="Bookman Old Style" w:hAnsi="Bookman Old Style"/>
        </w:rPr>
        <w:t>for the above goods manufactured by us.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91" w:name="_Toc52807304"/>
      <w:r w:rsidRPr="00BA763A">
        <w:rPr>
          <w:rFonts w:ascii="Bookman Old Style" w:hAnsi="Bookman Old Style"/>
          <w:sz w:val="24"/>
        </w:rPr>
        <w:t xml:space="preserve">8.8 </w:t>
      </w:r>
      <w:r w:rsidRPr="00BA763A">
        <w:rPr>
          <w:rFonts w:ascii="Bookman Old Style" w:hAnsi="Bookman Old Style"/>
          <w:sz w:val="24"/>
        </w:rPr>
        <w:tab/>
        <w:t>LETTER OF NOTIFICATION OF AWARD</w:t>
      </w:r>
      <w:bookmarkEnd w:id="91"/>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4320" w:firstLine="720"/>
        <w:rPr>
          <w:rFonts w:ascii="Bookman Old Style" w:hAnsi="Bookman Old Style"/>
        </w:rPr>
      </w:pPr>
      <w:r w:rsidRPr="00BA763A">
        <w:rPr>
          <w:rFonts w:ascii="Bookman Old Style" w:hAnsi="Bookman Old Style"/>
        </w:rPr>
        <w:t>Address of Procuring Entity</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695925">
        <w:rPr>
          <w:rFonts w:ascii="Bookman Old Style" w:hAnsi="Bookman Old Style"/>
          <w:b/>
          <w:bCs/>
          <w:spacing w:val="-1"/>
        </w:rPr>
        <w:t>09</w:t>
      </w:r>
      <w:r w:rsidRPr="00BA763A">
        <w:rPr>
          <w:rFonts w:ascii="Bookman Old Style" w:hAnsi="Bookman Old Style"/>
          <w:b/>
          <w:bCs/>
        </w:rPr>
        <w:t>/</w:t>
      </w:r>
      <w:r w:rsidRPr="00BA763A">
        <w:rPr>
          <w:rFonts w:ascii="Bookman Old Style" w:hAnsi="Bookman Old Style"/>
          <w:b/>
          <w:bCs/>
          <w:spacing w:val="-1"/>
        </w:rPr>
        <w:t>2</w:t>
      </w:r>
      <w:r w:rsidR="00695925">
        <w:rPr>
          <w:rFonts w:ascii="Bookman Old Style" w:hAnsi="Bookman Old Style"/>
          <w:b/>
          <w:bCs/>
          <w:spacing w:val="2"/>
        </w:rPr>
        <w:t>020</w:t>
      </w:r>
      <w:r w:rsidRPr="00BA763A">
        <w:rPr>
          <w:rFonts w:ascii="Bookman Old Style" w:hAnsi="Bookman Old Style"/>
          <w:b/>
          <w:bCs/>
          <w:spacing w:val="2"/>
        </w:rPr>
        <w:t>-20</w:t>
      </w:r>
      <w:r w:rsidR="00695925">
        <w:rPr>
          <w:rFonts w:ascii="Bookman Old Style" w:hAnsi="Bookman Old Style"/>
          <w:b/>
          <w:bCs/>
          <w:spacing w:val="2"/>
        </w:rPr>
        <w:t>21</w:t>
      </w:r>
    </w:p>
    <w:p w:rsidR="00E76F21" w:rsidRPr="00BA763A" w:rsidRDefault="00E76F21" w:rsidP="00E76F21">
      <w:pPr>
        <w:tabs>
          <w:tab w:val="center" w:pos="4153"/>
        </w:tabs>
        <w:rPr>
          <w:rFonts w:ascii="Bookman Old Style" w:hAnsi="Bookman Old Style"/>
        </w:rPr>
      </w:pPr>
    </w:p>
    <w:p w:rsidR="00E76F21" w:rsidRPr="00BA763A" w:rsidRDefault="00E76F21" w:rsidP="00E76F21">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rsidR="00E76F21" w:rsidRPr="00BA763A" w:rsidRDefault="00E76F21" w:rsidP="00E76F21">
      <w:pPr>
        <w:rPr>
          <w:rFonts w:ascii="Bookman Old Style" w:hAnsi="Bookman Old Style"/>
          <w:u w:val="single"/>
        </w:rPr>
      </w:pPr>
    </w:p>
    <w:p w:rsidR="00E76F21" w:rsidRPr="00BA763A" w:rsidRDefault="00E76F21" w:rsidP="00E76F21">
      <w:pPr>
        <w:rPr>
          <w:rFonts w:ascii="Bookman Old Style" w:hAnsi="Bookman Old Style"/>
        </w:rPr>
      </w:pPr>
      <w:r w:rsidRPr="00BA763A">
        <w:rPr>
          <w:rFonts w:ascii="Bookman Old Style" w:hAnsi="Bookman Old Style"/>
        </w:rPr>
        <w:t xml:space="preserve">This is to notify that the contract/s stated below under the above mentioned tender have been awarded to you. </w:t>
      </w:r>
    </w:p>
    <w:p w:rsidR="00E76F21" w:rsidRPr="00BA763A" w:rsidRDefault="00E76F21" w:rsidP="00E76F21">
      <w:pPr>
        <w:tabs>
          <w:tab w:val="right" w:pos="8306"/>
        </w:tabs>
        <w:rPr>
          <w:rFonts w:ascii="Bookman Old Style" w:hAnsi="Bookman Old Sty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rsidR="00E76F21" w:rsidRPr="00BA763A" w:rsidRDefault="00E76F21" w:rsidP="00E76F21">
      <w:pPr>
        <w:rPr>
          <w:rFonts w:ascii="Bookman Old Style" w:hAnsi="Bookman Old Style"/>
        </w:rPr>
      </w:pP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rsidR="00E76F21" w:rsidRPr="00BA763A" w:rsidRDefault="00E76F21" w:rsidP="00E76F21">
      <w:pPr>
        <w:tabs>
          <w:tab w:val="left" w:pos="720"/>
          <w:tab w:val="right" w:pos="8306"/>
        </w:tabs>
        <w:ind w:left="720"/>
        <w:rPr>
          <w:rFonts w:ascii="Bookman Old Style" w:hAnsi="Bookman Old Style"/>
          <w:i/>
        </w:rPr>
      </w:pPr>
    </w:p>
    <w:p w:rsidR="00E76F21" w:rsidRPr="00BA763A" w:rsidRDefault="00E76F21" w:rsidP="00E76F21">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rsidR="00E76F21" w:rsidRPr="00BA763A" w:rsidRDefault="00E76F21" w:rsidP="00E76F21">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3600"/>
        <w:rPr>
          <w:rFonts w:ascii="Bookman Old Style" w:hAnsi="Bookman Old Style"/>
        </w:rPr>
      </w:pPr>
      <w:r w:rsidRPr="00BA763A">
        <w:rPr>
          <w:rFonts w:ascii="Bookman Old Style" w:hAnsi="Bookman Old Style"/>
        </w:rPr>
        <w:t xml:space="preserve">      SIGNED FOR ACCOUNTING OFFICER</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92" w:name="_Toc52807305"/>
      <w:r w:rsidRPr="00BA763A">
        <w:rPr>
          <w:rFonts w:ascii="Bookman Old Style" w:hAnsi="Bookman Old Style"/>
          <w:sz w:val="24"/>
        </w:rPr>
        <w:t>8.9 FORM RB 1</w:t>
      </w:r>
      <w:bookmarkEnd w:id="92"/>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NO…………….OF……….….20……...</w:t>
      </w:r>
    </w:p>
    <w:p w:rsidR="001E1424"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…………………………………………….APPLICANT</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rsidR="00E76F21" w:rsidRPr="00BA763A" w:rsidRDefault="00E76F21" w:rsidP="00E76F21">
      <w:pPr>
        <w:pStyle w:val="Header"/>
        <w:tabs>
          <w:tab w:val="clear" w:pos="8640"/>
          <w:tab w:val="right" w:pos="9720"/>
        </w:tabs>
        <w:spacing w:line="360" w:lineRule="auto"/>
        <w:jc w:val="both"/>
        <w:rPr>
          <w:rFonts w:ascii="Bookman Old Style" w:hAnsi="Bookman Old Style"/>
          <w:i/>
        </w:rPr>
      </w:pPr>
    </w:p>
    <w:p w:rsidR="00E76F21" w:rsidRPr="00BA763A" w:rsidRDefault="00E76F21" w:rsidP="00E76F21">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No………..…of …………..20…</w:t>
      </w:r>
    </w:p>
    <w:p w:rsidR="00E76F21" w:rsidRPr="00BA763A" w:rsidRDefault="00E76F21" w:rsidP="00E76F21">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r w:rsidR="00740243">
        <w:rPr>
          <w:rFonts w:ascii="Bookman Old Style" w:hAnsi="Bookman Old Style"/>
        </w:rPr>
        <w:t xml:space="preserve"> 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Etc</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rsidR="00E76F21" w:rsidRPr="00740243" w:rsidRDefault="00740243" w:rsidP="00740243">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Lodged with the Secretary Public Procurement Administrative Review Board on ………… day of ………....20….………</w:t>
      </w:r>
    </w:p>
    <w:p w:rsidR="00E76F21" w:rsidRPr="00BA763A" w:rsidRDefault="00E76F21" w:rsidP="00E76F21">
      <w:pPr>
        <w:pStyle w:val="Header"/>
        <w:jc w:val="both"/>
        <w:rPr>
          <w:rFonts w:ascii="Bookman Old Style" w:hAnsi="Bookman Old Style"/>
        </w:rPr>
      </w:pPr>
    </w:p>
    <w:p w:rsidR="00E76F21" w:rsidRPr="00BA763A" w:rsidRDefault="00E76F21" w:rsidP="00E76F21">
      <w:pPr>
        <w:pStyle w:val="Header"/>
        <w:jc w:val="both"/>
        <w:rPr>
          <w:rFonts w:ascii="Bookman Old Style" w:hAnsi="Bookman Old Style"/>
        </w:rPr>
      </w:pPr>
      <w:r w:rsidRPr="00BA763A">
        <w:rPr>
          <w:rFonts w:ascii="Bookman Old Style" w:hAnsi="Bookman Old Style"/>
        </w:rPr>
        <w:t>SIGNED</w:t>
      </w:r>
    </w:p>
    <w:p w:rsidR="00E76F21" w:rsidRPr="00BA763A" w:rsidRDefault="00E76F21" w:rsidP="00E76F21">
      <w:pPr>
        <w:rPr>
          <w:rFonts w:ascii="Bookman Old Style" w:hAnsi="Bookman Old Style"/>
        </w:rPr>
      </w:pPr>
      <w:r w:rsidRPr="00BA763A">
        <w:rPr>
          <w:rFonts w:ascii="Bookman Old Style" w:hAnsi="Bookman Old Style"/>
        </w:rPr>
        <w:t>Board Secretary</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93" w:name="_Toc52807306"/>
      <w:r w:rsidRPr="00BA763A">
        <w:rPr>
          <w:rFonts w:ascii="Bookman Old Style" w:hAnsi="Bookman Old Style"/>
          <w:sz w:val="24"/>
        </w:rPr>
        <w:t>SELF-DECLARATION FORM</w:t>
      </w:r>
      <w:bookmarkEnd w:id="93"/>
      <w:r w:rsidRPr="00BA763A">
        <w:rPr>
          <w:rFonts w:ascii="Bookman Old Style" w:hAnsi="Bookman Old Style"/>
          <w:sz w:val="24"/>
        </w:rPr>
        <w:t xml:space="preserve"> </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b/>
        </w:rPr>
      </w:pPr>
      <w:r w:rsidRPr="00BA763A">
        <w:rPr>
          <w:rFonts w:ascii="Bookman Old Style" w:hAnsi="Bookman Old Style" w:cs="Arial"/>
          <w:b/>
        </w:rPr>
        <w:t>ANTI-CORRUPTION DECLARATION</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rPr>
        <w:t>In the event the above is contravened we accept that the following to apply —</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person shall be disqualified from entering into a contract for the procurement; or</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If a contract has already been entered into with the person, the contract shall be voidable at the option of EACC.</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voiding of a contract by the procuring entity under subsection (b) does not limit any other legal remedy That EACC may have.</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ANTI-</w:t>
      </w:r>
      <w:r w:rsidRPr="00BA763A">
        <w:rPr>
          <w:rFonts w:ascii="Bookman Old Style" w:hAnsi="Bookman Old Style"/>
          <w:b/>
        </w:rPr>
        <w:t xml:space="preserve">FRAUDULENT PRACTICE </w:t>
      </w:r>
      <w:r w:rsidRPr="00BA763A">
        <w:rPr>
          <w:rFonts w:ascii="Bookman Old Style" w:hAnsi="Bookman Old Style" w:cs="Arial"/>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person in our organization has or will be involved in a fraudulent practice in any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 xml:space="preserve">NON - DEBARMENT </w:t>
      </w:r>
      <w:r w:rsidRPr="00BA763A">
        <w:rPr>
          <w:rFonts w:ascii="Bookman Old Style" w:hAnsi="Bookman Old Style"/>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director or any person who has any controlling interest in our organization has been debarred from participating in a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………………………………Signature………………..Date ………………</w:t>
      </w:r>
    </w:p>
    <w:p w:rsidR="00E76F21" w:rsidRPr="00BA763A" w:rsidRDefault="00E76F21" w:rsidP="00E76F21">
      <w:pPr>
        <w:rPr>
          <w:rFonts w:ascii="Bookman Old Style" w:hAnsi="Bookman Old Style" w:cs="Arial"/>
        </w:rPr>
      </w:pPr>
    </w:p>
    <w:p w:rsidR="00A8666D" w:rsidRPr="00BA763A" w:rsidRDefault="00E76F21">
      <w:pPr>
        <w:rPr>
          <w:rFonts w:ascii="Bookman Old Style" w:hAnsi="Bookman Old Style"/>
        </w:rPr>
      </w:pPr>
      <w:r w:rsidRPr="00BA763A">
        <w:rPr>
          <w:rFonts w:ascii="Bookman Old Style" w:hAnsi="Bookman Old Style" w:cs="Arial"/>
        </w:rPr>
        <w:t xml:space="preserve">Company Seal / Business Stamp </w:t>
      </w:r>
    </w:p>
    <w:sectPr w:rsidR="00A8666D" w:rsidRPr="00BA763A" w:rsidSect="007D0C82">
      <w:footerReference w:type="even" r:id="rId12"/>
      <w:footerReference w:type="default" r:id="rId13"/>
      <w:footerReference w:type="first" r:id="rId14"/>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E0" w:rsidRDefault="00B823E0">
      <w:r>
        <w:separator/>
      </w:r>
    </w:p>
  </w:endnote>
  <w:endnote w:type="continuationSeparator" w:id="0">
    <w:p w:rsidR="00B823E0" w:rsidRDefault="00B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Default="00D557FA"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7FA" w:rsidRDefault="00D557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Default="00D557FA"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051">
      <w:rPr>
        <w:rStyle w:val="PageNumber"/>
        <w:noProof/>
      </w:rPr>
      <w:t>- 3 -</w:t>
    </w:r>
    <w:r>
      <w:rPr>
        <w:rStyle w:val="PageNumber"/>
      </w:rPr>
      <w:fldChar w:fldCharType="end"/>
    </w:r>
  </w:p>
  <w:p w:rsidR="00D557FA" w:rsidRDefault="00D557FA" w:rsidP="00B40F83">
    <w:pPr>
      <w:rPr>
        <w:rFonts w:ascii="Footlight MT Light" w:hAnsi="Footlight MT Light"/>
        <w:b/>
        <w:bCs/>
        <w:spacing w:val="1"/>
        <w:sz w:val="20"/>
        <w:szCs w:val="20"/>
      </w:rPr>
    </w:pPr>
  </w:p>
  <w:p w:rsidR="00D557FA" w:rsidRPr="00A33711" w:rsidRDefault="00D557FA">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Default="00D557FA"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7FA" w:rsidRDefault="00D557FA" w:rsidP="00B40F8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Default="00D557FA">
    <w:pPr>
      <w:pStyle w:val="Footer"/>
      <w:jc w:val="center"/>
    </w:pPr>
    <w:r>
      <w:fldChar w:fldCharType="begin"/>
    </w:r>
    <w:r>
      <w:instrText xml:space="preserve"> PAGE   \* MERGEFORMAT </w:instrText>
    </w:r>
    <w:r>
      <w:fldChar w:fldCharType="separate"/>
    </w:r>
    <w:r w:rsidR="00AF1051">
      <w:rPr>
        <w:noProof/>
      </w:rPr>
      <w:t>26</w:t>
    </w:r>
    <w:r>
      <w:rPr>
        <w:noProof/>
      </w:rPr>
      <w:fldChar w:fldCharType="end"/>
    </w:r>
  </w:p>
  <w:p w:rsidR="00D557FA" w:rsidRPr="003961EB" w:rsidRDefault="00D557FA" w:rsidP="00B40F8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Pr="007D51EF" w:rsidRDefault="00D557FA" w:rsidP="00B40F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E0" w:rsidRDefault="00B823E0">
      <w:r>
        <w:separator/>
      </w:r>
    </w:p>
  </w:footnote>
  <w:footnote w:type="continuationSeparator" w:id="0">
    <w:p w:rsidR="00B823E0" w:rsidRDefault="00B82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FA" w:rsidRDefault="00D557FA">
    <w:pPr>
      <w:pStyle w:val="Header"/>
    </w:pPr>
    <w:r>
      <w:rPr>
        <w:noProof/>
      </w:rPr>
      <w:drawing>
        <wp:anchor distT="0" distB="0" distL="114300" distR="114300" simplePos="0" relativeHeight="251659264" behindDoc="0" locked="0" layoutInCell="1" allowOverlap="1" wp14:anchorId="568A6B86" wp14:editId="174BD4DD">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2"/>
  </w:num>
  <w:num w:numId="3">
    <w:abstractNumId w:val="61"/>
  </w:num>
  <w:num w:numId="4">
    <w:abstractNumId w:val="46"/>
  </w:num>
  <w:num w:numId="5">
    <w:abstractNumId w:val="45"/>
  </w:num>
  <w:num w:numId="6">
    <w:abstractNumId w:val="1"/>
  </w:num>
  <w:num w:numId="7">
    <w:abstractNumId w:val="6"/>
  </w:num>
  <w:num w:numId="8">
    <w:abstractNumId w:val="12"/>
  </w:num>
  <w:num w:numId="9">
    <w:abstractNumId w:val="27"/>
  </w:num>
  <w:num w:numId="10">
    <w:abstractNumId w:val="60"/>
  </w:num>
  <w:num w:numId="11">
    <w:abstractNumId w:val="21"/>
  </w:num>
  <w:num w:numId="12">
    <w:abstractNumId w:val="34"/>
  </w:num>
  <w:num w:numId="13">
    <w:abstractNumId w:val="44"/>
  </w:num>
  <w:num w:numId="14">
    <w:abstractNumId w:val="30"/>
  </w:num>
  <w:num w:numId="15">
    <w:abstractNumId w:val="40"/>
  </w:num>
  <w:num w:numId="16">
    <w:abstractNumId w:val="5"/>
  </w:num>
  <w:num w:numId="17">
    <w:abstractNumId w:val="41"/>
  </w:num>
  <w:num w:numId="18">
    <w:abstractNumId w:val="55"/>
  </w:num>
  <w:num w:numId="19">
    <w:abstractNumId w:val="23"/>
  </w:num>
  <w:num w:numId="20">
    <w:abstractNumId w:val="48"/>
  </w:num>
  <w:num w:numId="21">
    <w:abstractNumId w:val="59"/>
  </w:num>
  <w:num w:numId="22">
    <w:abstractNumId w:val="17"/>
  </w:num>
  <w:num w:numId="23">
    <w:abstractNumId w:val="50"/>
  </w:num>
  <w:num w:numId="24">
    <w:abstractNumId w:val="39"/>
  </w:num>
  <w:num w:numId="25">
    <w:abstractNumId w:val="9"/>
  </w:num>
  <w:num w:numId="26">
    <w:abstractNumId w:val="38"/>
  </w:num>
  <w:num w:numId="27">
    <w:abstractNumId w:val="18"/>
  </w:num>
  <w:num w:numId="28">
    <w:abstractNumId w:val="24"/>
  </w:num>
  <w:num w:numId="29">
    <w:abstractNumId w:val="3"/>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3"/>
  </w:num>
  <w:num w:numId="34">
    <w:abstractNumId w:val="49"/>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6"/>
  </w:num>
  <w:num w:numId="45">
    <w:abstractNumId w:val="53"/>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51"/>
  </w:num>
  <w:num w:numId="51">
    <w:abstractNumId w:val="10"/>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6"/>
  </w:num>
  <w:num w:numId="54">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8"/>
  </w:num>
  <w:num w:numId="56">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7"/>
  </w:num>
  <w:num w:numId="58">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57"/>
  </w:num>
  <w:num w:numId="62">
    <w:abstractNumId w:val="56"/>
  </w:num>
  <w:num w:numId="63">
    <w:abstractNumId w:val="29"/>
  </w:num>
  <w:num w:numId="64">
    <w:abstractNumId w:val="54"/>
  </w:num>
  <w:num w:numId="65">
    <w:abstractNumId w:val="15"/>
  </w:num>
  <w:num w:numId="66">
    <w:abstractNumId w:val="58"/>
  </w:num>
  <w:num w:numId="67">
    <w:abstractNumId w:val="0"/>
  </w:num>
  <w:num w:numId="68">
    <w:abstractNumId w:val="47"/>
  </w:num>
  <w:num w:numId="69">
    <w:abstractNumId w:val="52"/>
  </w:num>
  <w:num w:numId="70">
    <w:abstractNumId w:val="32"/>
  </w:num>
  <w:num w:numId="71">
    <w:abstractNumId w:val="11"/>
  </w:num>
  <w:num w:numId="72">
    <w:abstractNumId w:val="22"/>
  </w:num>
  <w:num w:numId="73">
    <w:abstractNumId w:val="8"/>
  </w:num>
  <w:num w:numId="74">
    <w:abstractNumId w:val="7"/>
  </w:num>
  <w:num w:numId="75">
    <w:abstractNumId w:val="14"/>
  </w:num>
  <w:num w:numId="76">
    <w:abstractNumId w:val="25"/>
  </w:num>
  <w:num w:numId="77">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21"/>
    <w:rsid w:val="000130C2"/>
    <w:rsid w:val="000200ED"/>
    <w:rsid w:val="00035AB0"/>
    <w:rsid w:val="0003792C"/>
    <w:rsid w:val="00065080"/>
    <w:rsid w:val="000674C1"/>
    <w:rsid w:val="00081583"/>
    <w:rsid w:val="00086FD3"/>
    <w:rsid w:val="00097641"/>
    <w:rsid w:val="000C43BA"/>
    <w:rsid w:val="000D2096"/>
    <w:rsid w:val="000D604B"/>
    <w:rsid w:val="000D7227"/>
    <w:rsid w:val="001371E0"/>
    <w:rsid w:val="00166E75"/>
    <w:rsid w:val="00173437"/>
    <w:rsid w:val="001742EC"/>
    <w:rsid w:val="00195222"/>
    <w:rsid w:val="001A0771"/>
    <w:rsid w:val="001B2FC0"/>
    <w:rsid w:val="001B4AAF"/>
    <w:rsid w:val="001B4F4B"/>
    <w:rsid w:val="001E1424"/>
    <w:rsid w:val="001E5C13"/>
    <w:rsid w:val="001F61D6"/>
    <w:rsid w:val="00210A87"/>
    <w:rsid w:val="00225EFF"/>
    <w:rsid w:val="00227D1A"/>
    <w:rsid w:val="0025408C"/>
    <w:rsid w:val="00262D6F"/>
    <w:rsid w:val="00266192"/>
    <w:rsid w:val="002730AD"/>
    <w:rsid w:val="002B1C76"/>
    <w:rsid w:val="002B5598"/>
    <w:rsid w:val="002C542D"/>
    <w:rsid w:val="002C591B"/>
    <w:rsid w:val="003041CD"/>
    <w:rsid w:val="00310CCD"/>
    <w:rsid w:val="00332A5D"/>
    <w:rsid w:val="003700C6"/>
    <w:rsid w:val="003A102D"/>
    <w:rsid w:val="003B2CA7"/>
    <w:rsid w:val="003D5FC1"/>
    <w:rsid w:val="003F291A"/>
    <w:rsid w:val="00423DA0"/>
    <w:rsid w:val="00470477"/>
    <w:rsid w:val="0047187A"/>
    <w:rsid w:val="0047556F"/>
    <w:rsid w:val="00496D90"/>
    <w:rsid w:val="004970C0"/>
    <w:rsid w:val="004B3178"/>
    <w:rsid w:val="004C5822"/>
    <w:rsid w:val="004D5925"/>
    <w:rsid w:val="004D71AA"/>
    <w:rsid w:val="004F618F"/>
    <w:rsid w:val="00545257"/>
    <w:rsid w:val="00550E07"/>
    <w:rsid w:val="00593206"/>
    <w:rsid w:val="005960BB"/>
    <w:rsid w:val="00597780"/>
    <w:rsid w:val="005C6DA8"/>
    <w:rsid w:val="00620C97"/>
    <w:rsid w:val="00630F92"/>
    <w:rsid w:val="00644813"/>
    <w:rsid w:val="00662704"/>
    <w:rsid w:val="00676C14"/>
    <w:rsid w:val="00695925"/>
    <w:rsid w:val="006A0EB6"/>
    <w:rsid w:val="006B1C05"/>
    <w:rsid w:val="006B26AD"/>
    <w:rsid w:val="006C03F3"/>
    <w:rsid w:val="006C39F0"/>
    <w:rsid w:val="006C56BC"/>
    <w:rsid w:val="006C6981"/>
    <w:rsid w:val="006E32FB"/>
    <w:rsid w:val="006F3072"/>
    <w:rsid w:val="00702BA1"/>
    <w:rsid w:val="00740243"/>
    <w:rsid w:val="00752CBA"/>
    <w:rsid w:val="00777F55"/>
    <w:rsid w:val="007B1261"/>
    <w:rsid w:val="007B15EA"/>
    <w:rsid w:val="007C22D7"/>
    <w:rsid w:val="007C3E72"/>
    <w:rsid w:val="007D0C82"/>
    <w:rsid w:val="007D1D10"/>
    <w:rsid w:val="007D4FCA"/>
    <w:rsid w:val="00806E49"/>
    <w:rsid w:val="0082342E"/>
    <w:rsid w:val="00853C2A"/>
    <w:rsid w:val="0085549A"/>
    <w:rsid w:val="00877BC8"/>
    <w:rsid w:val="00882DD7"/>
    <w:rsid w:val="008865D1"/>
    <w:rsid w:val="008B101D"/>
    <w:rsid w:val="008C0205"/>
    <w:rsid w:val="00907E49"/>
    <w:rsid w:val="00916CAD"/>
    <w:rsid w:val="00920093"/>
    <w:rsid w:val="009261CA"/>
    <w:rsid w:val="009279CA"/>
    <w:rsid w:val="00945445"/>
    <w:rsid w:val="00981E58"/>
    <w:rsid w:val="00982BEE"/>
    <w:rsid w:val="00990EA6"/>
    <w:rsid w:val="009A463D"/>
    <w:rsid w:val="009C417D"/>
    <w:rsid w:val="009C666D"/>
    <w:rsid w:val="009D0412"/>
    <w:rsid w:val="009F2F8B"/>
    <w:rsid w:val="00A36EB1"/>
    <w:rsid w:val="00A45AFA"/>
    <w:rsid w:val="00A541F4"/>
    <w:rsid w:val="00A8666D"/>
    <w:rsid w:val="00A93BE0"/>
    <w:rsid w:val="00A947C6"/>
    <w:rsid w:val="00AA6AA9"/>
    <w:rsid w:val="00AE7325"/>
    <w:rsid w:val="00AE750C"/>
    <w:rsid w:val="00AF1051"/>
    <w:rsid w:val="00AF2CC2"/>
    <w:rsid w:val="00B05127"/>
    <w:rsid w:val="00B32D37"/>
    <w:rsid w:val="00B40F83"/>
    <w:rsid w:val="00B600AA"/>
    <w:rsid w:val="00B67486"/>
    <w:rsid w:val="00B823E0"/>
    <w:rsid w:val="00B83F60"/>
    <w:rsid w:val="00B8759A"/>
    <w:rsid w:val="00B917E1"/>
    <w:rsid w:val="00BA763A"/>
    <w:rsid w:val="00BB143D"/>
    <w:rsid w:val="00BB3076"/>
    <w:rsid w:val="00BC1E4D"/>
    <w:rsid w:val="00BD5E35"/>
    <w:rsid w:val="00BE4577"/>
    <w:rsid w:val="00C238B3"/>
    <w:rsid w:val="00C410DF"/>
    <w:rsid w:val="00C43C16"/>
    <w:rsid w:val="00C750A7"/>
    <w:rsid w:val="00C92C16"/>
    <w:rsid w:val="00CC130C"/>
    <w:rsid w:val="00CD060B"/>
    <w:rsid w:val="00CD4EF2"/>
    <w:rsid w:val="00CD53E6"/>
    <w:rsid w:val="00CD77ED"/>
    <w:rsid w:val="00D01DF7"/>
    <w:rsid w:val="00D05F9C"/>
    <w:rsid w:val="00D224D6"/>
    <w:rsid w:val="00D35942"/>
    <w:rsid w:val="00D44443"/>
    <w:rsid w:val="00D53A08"/>
    <w:rsid w:val="00D557FA"/>
    <w:rsid w:val="00D82EB0"/>
    <w:rsid w:val="00DA3E9B"/>
    <w:rsid w:val="00DA6E9C"/>
    <w:rsid w:val="00DC5A57"/>
    <w:rsid w:val="00DE671A"/>
    <w:rsid w:val="00DE75A7"/>
    <w:rsid w:val="00DF70DB"/>
    <w:rsid w:val="00E01139"/>
    <w:rsid w:val="00E25F95"/>
    <w:rsid w:val="00E65F57"/>
    <w:rsid w:val="00E723D2"/>
    <w:rsid w:val="00E76F21"/>
    <w:rsid w:val="00E960B3"/>
    <w:rsid w:val="00EA0A07"/>
    <w:rsid w:val="00EB450E"/>
    <w:rsid w:val="00ED188E"/>
    <w:rsid w:val="00EE5794"/>
    <w:rsid w:val="00EE7E0E"/>
    <w:rsid w:val="00EF01CF"/>
    <w:rsid w:val="00F2328F"/>
    <w:rsid w:val="00F31605"/>
    <w:rsid w:val="00F31ED8"/>
    <w:rsid w:val="00F40923"/>
    <w:rsid w:val="00F50A2C"/>
    <w:rsid w:val="00F716D2"/>
    <w:rsid w:val="00F9004F"/>
    <w:rsid w:val="00FC434F"/>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5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 w:type="paragraph" w:customStyle="1" w:styleId="BankNormal">
    <w:name w:val="BankNormal"/>
    <w:basedOn w:val="Normal"/>
    <w:rsid w:val="007D0C82"/>
    <w:pPr>
      <w:spacing w:after="240"/>
    </w:pPr>
    <w:rPr>
      <w:szCs w:val="20"/>
    </w:rPr>
  </w:style>
  <w:style w:type="paragraph" w:styleId="TOC4">
    <w:name w:val="toc 4"/>
    <w:basedOn w:val="Normal"/>
    <w:next w:val="Normal"/>
    <w:autoRedefine/>
    <w:uiPriority w:val="39"/>
    <w:unhideWhenUsed/>
    <w:rsid w:val="00C92C1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2C1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2C1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2C1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2C1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2C1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12555</Words>
  <Characters>71570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hahmed</cp:lastModifiedBy>
  <cp:revision>2</cp:revision>
  <cp:lastPrinted>2019-03-28T14:07:00Z</cp:lastPrinted>
  <dcterms:created xsi:type="dcterms:W3CDTF">2020-10-05T13:22:00Z</dcterms:created>
  <dcterms:modified xsi:type="dcterms:W3CDTF">2020-10-05T13:22:00Z</dcterms:modified>
</cp:coreProperties>
</file>