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FC" w:rsidRDefault="000822FC" w:rsidP="000822FC">
      <w:pPr>
        <w:tabs>
          <w:tab w:val="left" w:pos="-720"/>
        </w:tabs>
        <w:rPr>
          <w:rFonts w:ascii="Footlight MT Light" w:hAnsi="Footlight MT Light"/>
          <w:b/>
          <w:sz w:val="40"/>
          <w:szCs w:val="40"/>
        </w:rPr>
      </w:pPr>
    </w:p>
    <w:p w:rsidR="000822FC" w:rsidRPr="00820F8D" w:rsidRDefault="000822FC" w:rsidP="000822FC">
      <w:pPr>
        <w:tabs>
          <w:tab w:val="left" w:pos="-720"/>
        </w:tabs>
        <w:jc w:val="center"/>
        <w:rPr>
          <w:rFonts w:ascii="Footlight MT Light" w:hAnsi="Footlight MT Light"/>
          <w:b/>
          <w:sz w:val="40"/>
          <w:szCs w:val="40"/>
        </w:rPr>
      </w:pPr>
      <w:r w:rsidRPr="00820F8D">
        <w:rPr>
          <w:rFonts w:ascii="Footlight MT Light" w:hAnsi="Footlight MT Light"/>
          <w:b/>
          <w:sz w:val="40"/>
          <w:szCs w:val="40"/>
        </w:rPr>
        <w:t>ETHICS AND ANTI- CORRUPTION COMMISSION</w:t>
      </w:r>
    </w:p>
    <w:p w:rsidR="000822FC" w:rsidRPr="00820F8D" w:rsidRDefault="000822FC" w:rsidP="000822FC">
      <w:pPr>
        <w:tabs>
          <w:tab w:val="left" w:pos="-720"/>
        </w:tabs>
        <w:rPr>
          <w:rFonts w:ascii="Footlight MT Light" w:hAnsi="Footlight MT Light"/>
          <w:sz w:val="40"/>
          <w:szCs w:val="40"/>
        </w:rPr>
      </w:pPr>
    </w:p>
    <w:p w:rsidR="000822FC" w:rsidRPr="00820F8D" w:rsidRDefault="000822FC" w:rsidP="000822FC">
      <w:pPr>
        <w:tabs>
          <w:tab w:val="left" w:pos="-720"/>
        </w:tabs>
        <w:jc w:val="center"/>
        <w:rPr>
          <w:rFonts w:ascii="Footlight MT Light" w:hAnsi="Footlight MT Light"/>
          <w:sz w:val="40"/>
          <w:szCs w:val="40"/>
        </w:rPr>
      </w:pPr>
      <w:r w:rsidRPr="00820F8D">
        <w:rPr>
          <w:rFonts w:ascii="Footlight MT Light" w:hAnsi="Footlight MT Light"/>
          <w:noProof/>
          <w:sz w:val="40"/>
          <w:szCs w:val="40"/>
        </w:rPr>
        <w:drawing>
          <wp:anchor distT="0" distB="0" distL="114300" distR="114300" simplePos="0" relativeHeight="251659264" behindDoc="0" locked="0" layoutInCell="1" allowOverlap="1">
            <wp:simplePos x="0" y="0"/>
            <wp:positionH relativeFrom="column">
              <wp:posOffset>1685925</wp:posOffset>
            </wp:positionH>
            <wp:positionV relativeFrom="paragraph">
              <wp:posOffset>195580</wp:posOffset>
            </wp:positionV>
            <wp:extent cx="1514475" cy="1123950"/>
            <wp:effectExtent l="0" t="0" r="9525"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2FC" w:rsidRPr="00820F8D" w:rsidRDefault="000822FC" w:rsidP="000822FC">
      <w:pPr>
        <w:tabs>
          <w:tab w:val="left" w:pos="-720"/>
        </w:tabs>
        <w:jc w:val="center"/>
        <w:rPr>
          <w:rFonts w:ascii="Footlight MT Light" w:hAnsi="Footlight MT Light"/>
          <w:sz w:val="40"/>
          <w:szCs w:val="40"/>
        </w:rPr>
      </w:pPr>
    </w:p>
    <w:p w:rsidR="000822FC" w:rsidRPr="00820F8D" w:rsidRDefault="000822FC" w:rsidP="000822FC">
      <w:pPr>
        <w:tabs>
          <w:tab w:val="left" w:pos="-720"/>
        </w:tabs>
        <w:jc w:val="center"/>
        <w:rPr>
          <w:rFonts w:ascii="Footlight MT Light" w:hAnsi="Footlight MT Light"/>
          <w:sz w:val="40"/>
          <w:szCs w:val="40"/>
        </w:rPr>
      </w:pPr>
    </w:p>
    <w:p w:rsidR="000822FC" w:rsidRPr="00820F8D" w:rsidRDefault="000822FC" w:rsidP="000822FC">
      <w:pPr>
        <w:tabs>
          <w:tab w:val="left" w:pos="-720"/>
        </w:tabs>
        <w:jc w:val="center"/>
        <w:rPr>
          <w:rFonts w:ascii="Footlight MT Light" w:hAnsi="Footlight MT Light"/>
          <w:sz w:val="40"/>
          <w:szCs w:val="40"/>
        </w:rPr>
      </w:pPr>
    </w:p>
    <w:p w:rsidR="000822FC" w:rsidRPr="00820F8D" w:rsidRDefault="000822FC" w:rsidP="000822FC">
      <w:pPr>
        <w:jc w:val="center"/>
        <w:rPr>
          <w:rFonts w:ascii="Footlight MT Light" w:hAnsi="Footlight MT Light"/>
          <w:b/>
          <w:bCs/>
          <w:sz w:val="40"/>
          <w:szCs w:val="40"/>
        </w:rPr>
      </w:pPr>
    </w:p>
    <w:p w:rsidR="000822FC" w:rsidRPr="00820F8D" w:rsidRDefault="000822FC" w:rsidP="000822FC">
      <w:pPr>
        <w:rPr>
          <w:rFonts w:ascii="Footlight MT Light" w:hAnsi="Footlight MT Light"/>
          <w:b/>
          <w:bCs/>
          <w:sz w:val="40"/>
          <w:szCs w:val="40"/>
        </w:rPr>
      </w:pPr>
    </w:p>
    <w:p w:rsidR="000822FC" w:rsidRPr="00820F8D" w:rsidRDefault="000822FC" w:rsidP="000822FC">
      <w:pPr>
        <w:jc w:val="center"/>
        <w:rPr>
          <w:rFonts w:ascii="Footlight MT Light" w:hAnsi="Footlight MT Light"/>
          <w:b/>
          <w:bCs/>
          <w:sz w:val="40"/>
          <w:szCs w:val="40"/>
        </w:rPr>
      </w:pPr>
    </w:p>
    <w:p w:rsidR="000822FC" w:rsidRPr="00820F8D" w:rsidRDefault="000822FC" w:rsidP="000822FC">
      <w:pPr>
        <w:jc w:val="center"/>
        <w:rPr>
          <w:rFonts w:ascii="Footlight MT Light" w:hAnsi="Footlight MT Light"/>
          <w:b/>
          <w:bCs/>
          <w:sz w:val="40"/>
          <w:szCs w:val="40"/>
        </w:rPr>
      </w:pPr>
      <w:r w:rsidRPr="00820F8D">
        <w:rPr>
          <w:rFonts w:ascii="Footlight MT Light" w:hAnsi="Footlight MT Light"/>
          <w:b/>
          <w:bCs/>
          <w:sz w:val="40"/>
          <w:szCs w:val="40"/>
        </w:rPr>
        <w:t xml:space="preserve">STANDARD TENDER DOCUMENT </w:t>
      </w:r>
    </w:p>
    <w:p w:rsidR="000822FC" w:rsidRPr="00820F8D" w:rsidRDefault="000822FC" w:rsidP="000822FC">
      <w:pPr>
        <w:jc w:val="center"/>
        <w:rPr>
          <w:rFonts w:ascii="Footlight MT Light" w:hAnsi="Footlight MT Light"/>
          <w:b/>
          <w:bCs/>
          <w:sz w:val="40"/>
          <w:szCs w:val="40"/>
        </w:rPr>
      </w:pPr>
    </w:p>
    <w:p w:rsidR="000822FC" w:rsidRDefault="000822FC" w:rsidP="000822FC">
      <w:pPr>
        <w:jc w:val="center"/>
        <w:rPr>
          <w:rFonts w:ascii="Footlight MT Light" w:hAnsi="Footlight MT Light"/>
          <w:b/>
          <w:bCs/>
          <w:sz w:val="40"/>
          <w:szCs w:val="40"/>
        </w:rPr>
      </w:pPr>
      <w:r w:rsidRPr="00820F8D">
        <w:rPr>
          <w:rFonts w:ascii="Footlight MT Light" w:hAnsi="Footlight MT Light"/>
          <w:b/>
          <w:bCs/>
          <w:sz w:val="40"/>
          <w:szCs w:val="40"/>
        </w:rPr>
        <w:t>FOR</w:t>
      </w:r>
    </w:p>
    <w:p w:rsidR="000822FC" w:rsidRPr="00820F8D" w:rsidRDefault="000822FC" w:rsidP="000822FC">
      <w:pPr>
        <w:jc w:val="center"/>
        <w:rPr>
          <w:rFonts w:ascii="Footlight MT Light" w:hAnsi="Footlight MT Light"/>
          <w:b/>
          <w:bCs/>
          <w:sz w:val="40"/>
          <w:szCs w:val="40"/>
        </w:rPr>
      </w:pPr>
    </w:p>
    <w:p w:rsidR="000822FC" w:rsidRPr="00065A44" w:rsidRDefault="00EB32BD" w:rsidP="000822FC">
      <w:pPr>
        <w:jc w:val="center"/>
        <w:rPr>
          <w:rFonts w:ascii="Footlight MT Light" w:hAnsi="Footlight MT Light"/>
          <w:b/>
          <w:bCs/>
          <w:sz w:val="48"/>
          <w:szCs w:val="48"/>
        </w:rPr>
      </w:pPr>
      <w:r>
        <w:rPr>
          <w:rFonts w:ascii="Footlight MT Light" w:hAnsi="Footlight MT Light"/>
          <w:b/>
          <w:bCs/>
          <w:sz w:val="48"/>
          <w:szCs w:val="48"/>
        </w:rPr>
        <w:t>DISPOSAL</w:t>
      </w:r>
      <w:r w:rsidR="00ED31F0">
        <w:rPr>
          <w:rFonts w:ascii="Footlight MT Light" w:hAnsi="Footlight MT Light"/>
          <w:b/>
          <w:bCs/>
          <w:sz w:val="48"/>
          <w:szCs w:val="48"/>
        </w:rPr>
        <w:t xml:space="preserve"> OF</w:t>
      </w:r>
      <w:r w:rsidR="00D410D2">
        <w:rPr>
          <w:rFonts w:ascii="Footlight MT Light" w:hAnsi="Footlight MT Light"/>
          <w:b/>
          <w:bCs/>
          <w:sz w:val="48"/>
          <w:szCs w:val="48"/>
        </w:rPr>
        <w:t xml:space="preserve"> MOTOR VEHICLES,</w:t>
      </w:r>
      <w:r w:rsidR="000822FC">
        <w:rPr>
          <w:rFonts w:ascii="Footlight MT Light" w:hAnsi="Footlight MT Light"/>
          <w:b/>
          <w:bCs/>
          <w:sz w:val="48"/>
          <w:szCs w:val="48"/>
        </w:rPr>
        <w:t xml:space="preserve"> </w:t>
      </w:r>
      <w:r w:rsidR="000822FC" w:rsidRPr="00065A44">
        <w:rPr>
          <w:rFonts w:ascii="Footlight MT Light" w:hAnsi="Footlight MT Light"/>
          <w:b/>
          <w:bCs/>
          <w:sz w:val="48"/>
          <w:szCs w:val="48"/>
        </w:rPr>
        <w:t>UNSERVICEABLE</w:t>
      </w:r>
      <w:r>
        <w:rPr>
          <w:rFonts w:ascii="Footlight MT Light" w:hAnsi="Footlight MT Light"/>
          <w:b/>
          <w:bCs/>
          <w:sz w:val="48"/>
          <w:szCs w:val="48"/>
        </w:rPr>
        <w:t xml:space="preserve"> OFFICE EQUIPMENT </w:t>
      </w:r>
      <w:r w:rsidR="00ED31F0">
        <w:rPr>
          <w:rFonts w:ascii="Footlight MT Light" w:hAnsi="Footlight MT Light"/>
          <w:b/>
          <w:bCs/>
          <w:sz w:val="48"/>
          <w:szCs w:val="48"/>
        </w:rPr>
        <w:t>AND FURNITURE</w:t>
      </w:r>
      <w:r w:rsidR="000822FC" w:rsidRPr="00065A44">
        <w:rPr>
          <w:rFonts w:ascii="Footlight MT Light" w:hAnsi="Footlight MT Light"/>
          <w:b/>
          <w:bCs/>
          <w:sz w:val="48"/>
          <w:szCs w:val="48"/>
        </w:rPr>
        <w:t xml:space="preserve"> </w:t>
      </w:r>
    </w:p>
    <w:p w:rsidR="000822FC" w:rsidRPr="00065A44" w:rsidRDefault="000822FC" w:rsidP="000822FC">
      <w:pPr>
        <w:widowControl w:val="0"/>
        <w:autoSpaceDE w:val="0"/>
        <w:autoSpaceDN w:val="0"/>
        <w:adjustRightInd w:val="0"/>
        <w:ind w:left="575" w:right="435"/>
        <w:jc w:val="center"/>
        <w:rPr>
          <w:rFonts w:ascii="Footlight MT Light" w:hAnsi="Footlight MT Light"/>
          <w:b/>
          <w:bCs/>
          <w:sz w:val="48"/>
          <w:szCs w:val="48"/>
        </w:rPr>
      </w:pPr>
    </w:p>
    <w:p w:rsidR="000822FC" w:rsidRPr="00762F7E" w:rsidRDefault="000822FC" w:rsidP="000822FC">
      <w:pPr>
        <w:widowControl w:val="0"/>
        <w:autoSpaceDE w:val="0"/>
        <w:autoSpaceDN w:val="0"/>
        <w:adjustRightInd w:val="0"/>
        <w:spacing w:after="120"/>
        <w:ind w:left="575" w:right="435"/>
        <w:jc w:val="center"/>
        <w:rPr>
          <w:rFonts w:ascii="Footlight MT Light" w:hAnsi="Footlight MT Light"/>
          <w:b/>
          <w:sz w:val="48"/>
          <w:szCs w:val="48"/>
        </w:rPr>
      </w:pPr>
      <w:r w:rsidRPr="00065A44">
        <w:rPr>
          <w:rFonts w:ascii="Footlight MT Light" w:hAnsi="Footlight MT Light"/>
          <w:b/>
          <w:bCs/>
          <w:sz w:val="48"/>
          <w:szCs w:val="48"/>
        </w:rPr>
        <w:t>TENDER NO</w:t>
      </w:r>
      <w:r w:rsidR="00BD57F3">
        <w:rPr>
          <w:rFonts w:ascii="Footlight MT Light" w:hAnsi="Footlight MT Light"/>
          <w:b/>
          <w:sz w:val="48"/>
          <w:szCs w:val="48"/>
        </w:rPr>
        <w:t>. EACC/</w:t>
      </w:r>
      <w:r w:rsidR="00EB32BD">
        <w:rPr>
          <w:rFonts w:ascii="Footlight MT Light" w:hAnsi="Footlight MT Light"/>
          <w:b/>
          <w:sz w:val="48"/>
          <w:szCs w:val="48"/>
        </w:rPr>
        <w:t>51</w:t>
      </w:r>
      <w:r w:rsidR="00BD57F3">
        <w:rPr>
          <w:rFonts w:ascii="Footlight MT Light" w:hAnsi="Footlight MT Light"/>
          <w:b/>
          <w:sz w:val="48"/>
          <w:szCs w:val="48"/>
        </w:rPr>
        <w:t>/2018-2019</w:t>
      </w:r>
    </w:p>
    <w:p w:rsidR="000822FC" w:rsidRPr="00065A44" w:rsidRDefault="000822FC" w:rsidP="000822FC">
      <w:pPr>
        <w:widowControl w:val="0"/>
        <w:autoSpaceDE w:val="0"/>
        <w:autoSpaceDN w:val="0"/>
        <w:adjustRightInd w:val="0"/>
        <w:spacing w:after="120"/>
        <w:rPr>
          <w:rFonts w:ascii="Footlight MT Light" w:hAnsi="Footlight MT Light"/>
          <w:b/>
          <w:bCs/>
          <w:snapToGrid w:val="0"/>
          <w:color w:val="FF0000"/>
          <w:sz w:val="28"/>
          <w:szCs w:val="28"/>
        </w:rPr>
      </w:pPr>
    </w:p>
    <w:p w:rsidR="000822FC" w:rsidRPr="00820F8D" w:rsidRDefault="000822FC" w:rsidP="000822FC">
      <w:pPr>
        <w:rPr>
          <w:rFonts w:ascii="Footlight MT Light" w:hAnsi="Footlight MT Light"/>
          <w:b/>
          <w:i/>
          <w:sz w:val="22"/>
          <w:szCs w:val="22"/>
        </w:rPr>
      </w:pPr>
      <w:r w:rsidRPr="00820F8D">
        <w:rPr>
          <w:rFonts w:ascii="Footlight MT Light" w:hAnsi="Footlight MT Light"/>
          <w:b/>
          <w:i/>
          <w:sz w:val="22"/>
          <w:szCs w:val="22"/>
        </w:rPr>
        <w:t>INTEGRITY CENTRE</w:t>
      </w:r>
    </w:p>
    <w:p w:rsidR="000822FC" w:rsidRPr="00820F8D" w:rsidRDefault="000822FC" w:rsidP="000822FC">
      <w:pPr>
        <w:rPr>
          <w:rFonts w:ascii="Footlight MT Light" w:hAnsi="Footlight MT Light"/>
          <w:b/>
          <w:i/>
          <w:sz w:val="22"/>
          <w:szCs w:val="22"/>
        </w:rPr>
      </w:pPr>
      <w:r w:rsidRPr="00820F8D">
        <w:rPr>
          <w:rFonts w:ascii="Footlight MT Light" w:hAnsi="Footlight MT Light"/>
          <w:b/>
          <w:i/>
          <w:sz w:val="22"/>
          <w:szCs w:val="22"/>
        </w:rPr>
        <w:t xml:space="preserve">                                        Valley Rd/</w:t>
      </w:r>
      <w:proofErr w:type="spellStart"/>
      <w:r w:rsidRPr="00820F8D">
        <w:rPr>
          <w:rFonts w:ascii="Footlight MT Light" w:hAnsi="Footlight MT Light"/>
          <w:b/>
          <w:i/>
          <w:sz w:val="22"/>
          <w:szCs w:val="22"/>
        </w:rPr>
        <w:t>Milimani</w:t>
      </w:r>
      <w:proofErr w:type="spellEnd"/>
      <w:r w:rsidRPr="00820F8D">
        <w:rPr>
          <w:rFonts w:ascii="Footlight MT Light" w:hAnsi="Footlight MT Light"/>
          <w:b/>
          <w:i/>
          <w:sz w:val="22"/>
          <w:szCs w:val="22"/>
        </w:rPr>
        <w:t xml:space="preserve"> Rd Junction</w:t>
      </w:r>
    </w:p>
    <w:p w:rsidR="000822FC" w:rsidRPr="00820F8D" w:rsidRDefault="000822FC" w:rsidP="000822FC">
      <w:pPr>
        <w:rPr>
          <w:rFonts w:ascii="Footlight MT Light" w:hAnsi="Footlight MT Light"/>
          <w:b/>
          <w:i/>
          <w:sz w:val="22"/>
          <w:szCs w:val="22"/>
        </w:rPr>
      </w:pPr>
      <w:r w:rsidRPr="00820F8D">
        <w:rPr>
          <w:rFonts w:ascii="Footlight MT Light" w:hAnsi="Footlight MT Light"/>
          <w:b/>
          <w:i/>
          <w:sz w:val="22"/>
          <w:szCs w:val="22"/>
        </w:rPr>
        <w:t xml:space="preserve">                                        P.O Box 61130-00200, Nairobi, Kenya</w:t>
      </w:r>
    </w:p>
    <w:p w:rsidR="000822FC" w:rsidRPr="00820F8D" w:rsidRDefault="000822FC" w:rsidP="000822FC">
      <w:pPr>
        <w:rPr>
          <w:rFonts w:ascii="Footlight MT Light" w:hAnsi="Footlight MT Light"/>
          <w:b/>
          <w:i/>
          <w:sz w:val="22"/>
          <w:szCs w:val="22"/>
        </w:rPr>
      </w:pPr>
      <w:r w:rsidRPr="00820F8D">
        <w:rPr>
          <w:rFonts w:ascii="Footlight MT Light" w:hAnsi="Footlight MT Light"/>
          <w:b/>
          <w:i/>
          <w:sz w:val="22"/>
          <w:szCs w:val="22"/>
        </w:rPr>
        <w:t xml:space="preserve">                                        Tel: 2717318/310722 fax 254 (020) 2719757</w:t>
      </w:r>
    </w:p>
    <w:p w:rsidR="000822FC" w:rsidRPr="00820F8D" w:rsidRDefault="000822FC" w:rsidP="000822FC">
      <w:pPr>
        <w:rPr>
          <w:rFonts w:ascii="Footlight MT Light" w:hAnsi="Footlight MT Light"/>
          <w:b/>
          <w:i/>
          <w:sz w:val="22"/>
          <w:szCs w:val="22"/>
        </w:rPr>
      </w:pPr>
      <w:r w:rsidRPr="00820F8D">
        <w:rPr>
          <w:rFonts w:ascii="Footlight MT Light" w:hAnsi="Footlight MT Light"/>
          <w:b/>
          <w:i/>
          <w:sz w:val="22"/>
          <w:szCs w:val="22"/>
        </w:rPr>
        <w:t xml:space="preserve">                                         Email: </w:t>
      </w:r>
      <w:hyperlink r:id="rId8" w:history="1">
        <w:r w:rsidRPr="00820F8D">
          <w:rPr>
            <w:rStyle w:val="Hyperlink"/>
            <w:rFonts w:ascii="Footlight MT Light" w:hAnsi="Footlight MT Light"/>
            <w:b/>
            <w:i/>
            <w:sz w:val="22"/>
            <w:szCs w:val="22"/>
          </w:rPr>
          <w:t>eacc@integrity.go.ke</w:t>
        </w:r>
      </w:hyperlink>
    </w:p>
    <w:p w:rsidR="000822FC" w:rsidRPr="00820F8D" w:rsidRDefault="000822FC" w:rsidP="000822FC">
      <w:pPr>
        <w:jc w:val="center"/>
        <w:rPr>
          <w:rFonts w:ascii="Footlight MT Light" w:hAnsi="Footlight MT Light"/>
          <w:b/>
          <w:bCs/>
          <w:sz w:val="40"/>
          <w:szCs w:val="40"/>
        </w:rPr>
      </w:pPr>
    </w:p>
    <w:p w:rsidR="000822FC" w:rsidRPr="00820F8D" w:rsidRDefault="000822FC" w:rsidP="000822FC">
      <w:pPr>
        <w:jc w:val="center"/>
        <w:rPr>
          <w:rFonts w:ascii="Footlight MT Light" w:hAnsi="Footlight MT Light"/>
          <w:b/>
          <w:bCs/>
          <w:sz w:val="40"/>
          <w:szCs w:val="40"/>
        </w:rPr>
      </w:pPr>
    </w:p>
    <w:p w:rsidR="000822FC" w:rsidRPr="00820F8D" w:rsidRDefault="000822FC" w:rsidP="000822FC">
      <w:pPr>
        <w:jc w:val="center"/>
        <w:rPr>
          <w:rFonts w:ascii="Footlight MT Light" w:hAnsi="Footlight MT Light"/>
          <w:b/>
          <w:bCs/>
          <w:sz w:val="40"/>
          <w:szCs w:val="40"/>
        </w:rPr>
      </w:pPr>
    </w:p>
    <w:p w:rsidR="000822FC" w:rsidRPr="00820F8D" w:rsidRDefault="000822FC" w:rsidP="000822FC">
      <w:pPr>
        <w:jc w:val="center"/>
        <w:rPr>
          <w:rFonts w:ascii="Footlight MT Light" w:hAnsi="Footlight MT Light"/>
          <w:b/>
          <w:bCs/>
          <w:sz w:val="40"/>
          <w:szCs w:val="40"/>
        </w:rPr>
      </w:pPr>
    </w:p>
    <w:p w:rsidR="000822FC" w:rsidRDefault="000822FC" w:rsidP="000822FC">
      <w:pPr>
        <w:widowControl w:val="0"/>
        <w:autoSpaceDE w:val="0"/>
        <w:autoSpaceDN w:val="0"/>
        <w:adjustRightInd w:val="0"/>
        <w:ind w:right="435"/>
        <w:rPr>
          <w:rFonts w:ascii="Footlight MT Light" w:hAnsi="Footlight MT Light"/>
          <w:b/>
          <w:bCs/>
          <w:spacing w:val="1"/>
          <w:sz w:val="22"/>
          <w:szCs w:val="22"/>
        </w:rPr>
      </w:pPr>
    </w:p>
    <w:p w:rsidR="000822FC" w:rsidRPr="00820F8D" w:rsidRDefault="000822FC" w:rsidP="000822FC">
      <w:pPr>
        <w:widowControl w:val="0"/>
        <w:autoSpaceDE w:val="0"/>
        <w:autoSpaceDN w:val="0"/>
        <w:adjustRightInd w:val="0"/>
        <w:spacing w:before="4" w:line="190" w:lineRule="exact"/>
        <w:rPr>
          <w:rFonts w:ascii="Footlight MT Light" w:hAnsi="Footlight MT Light"/>
          <w:sz w:val="22"/>
          <w:szCs w:val="22"/>
        </w:rPr>
      </w:pPr>
    </w:p>
    <w:p w:rsidR="000822FC" w:rsidRDefault="000822FC" w:rsidP="000822FC">
      <w:pPr>
        <w:widowControl w:val="0"/>
        <w:autoSpaceDE w:val="0"/>
        <w:autoSpaceDN w:val="0"/>
        <w:adjustRightInd w:val="0"/>
        <w:spacing w:line="200" w:lineRule="exact"/>
        <w:rPr>
          <w:rFonts w:ascii="Footlight MT Light" w:hAnsi="Footlight MT Light"/>
          <w:b/>
          <w:color w:val="FF0000"/>
          <w:sz w:val="28"/>
          <w:szCs w:val="28"/>
        </w:rPr>
      </w:pPr>
    </w:p>
    <w:p w:rsidR="000822FC" w:rsidRDefault="000822FC" w:rsidP="000822FC">
      <w:pPr>
        <w:widowControl w:val="0"/>
        <w:autoSpaceDE w:val="0"/>
        <w:autoSpaceDN w:val="0"/>
        <w:adjustRightInd w:val="0"/>
        <w:spacing w:line="200" w:lineRule="exact"/>
        <w:jc w:val="center"/>
        <w:rPr>
          <w:rFonts w:ascii="Footlight MT Light" w:hAnsi="Footlight MT Light"/>
          <w:b/>
          <w:color w:val="FF0000"/>
          <w:sz w:val="28"/>
          <w:szCs w:val="28"/>
        </w:rPr>
      </w:pPr>
    </w:p>
    <w:p w:rsidR="000822FC" w:rsidRPr="00696364" w:rsidRDefault="000822FC" w:rsidP="00696364">
      <w:pPr>
        <w:widowControl w:val="0"/>
        <w:autoSpaceDE w:val="0"/>
        <w:autoSpaceDN w:val="0"/>
        <w:adjustRightInd w:val="0"/>
        <w:spacing w:after="120"/>
        <w:ind w:left="575" w:right="435"/>
        <w:jc w:val="center"/>
        <w:rPr>
          <w:rFonts w:ascii="Footlight MT Light" w:hAnsi="Footlight MT Light"/>
          <w:b/>
          <w:bCs/>
          <w:color w:val="FF0000"/>
          <w:sz w:val="28"/>
          <w:szCs w:val="28"/>
        </w:rPr>
      </w:pPr>
      <w:r w:rsidRPr="00696364">
        <w:rPr>
          <w:rFonts w:ascii="Footlight MT Light" w:hAnsi="Footlight MT Light"/>
          <w:b/>
          <w:bCs/>
          <w:color w:val="FF0000"/>
          <w:sz w:val="28"/>
          <w:szCs w:val="28"/>
        </w:rPr>
        <w:t>Deadline for Submission:</w:t>
      </w:r>
      <w:r w:rsidR="00BB0571" w:rsidRPr="00696364">
        <w:rPr>
          <w:rFonts w:ascii="Footlight MT Light" w:hAnsi="Footlight MT Light"/>
          <w:b/>
          <w:bCs/>
          <w:color w:val="FF0000"/>
          <w:sz w:val="28"/>
          <w:szCs w:val="28"/>
        </w:rPr>
        <w:t xml:space="preserve"> </w:t>
      </w:r>
      <w:r w:rsidR="00517DE3">
        <w:rPr>
          <w:rFonts w:ascii="Footlight MT Light" w:hAnsi="Footlight MT Light"/>
          <w:b/>
          <w:bCs/>
          <w:color w:val="FF0000"/>
          <w:sz w:val="28"/>
          <w:szCs w:val="28"/>
        </w:rPr>
        <w:t>2</w:t>
      </w:r>
      <w:r w:rsidR="00D410D2">
        <w:rPr>
          <w:rFonts w:ascii="Footlight MT Light" w:hAnsi="Footlight MT Light"/>
          <w:b/>
          <w:bCs/>
          <w:color w:val="FF0000"/>
          <w:sz w:val="28"/>
          <w:szCs w:val="28"/>
        </w:rPr>
        <w:t>9</w:t>
      </w:r>
      <w:r w:rsidR="00BD57F3">
        <w:rPr>
          <w:rFonts w:ascii="Footlight MT Light" w:hAnsi="Footlight MT Light"/>
          <w:b/>
          <w:bCs/>
          <w:color w:val="FF0000"/>
          <w:sz w:val="28"/>
          <w:szCs w:val="28"/>
          <w:vertAlign w:val="superscript"/>
        </w:rPr>
        <w:t xml:space="preserve">TH </w:t>
      </w:r>
      <w:r w:rsidR="00BD57F3">
        <w:rPr>
          <w:rFonts w:ascii="Footlight MT Light" w:hAnsi="Footlight MT Light"/>
          <w:b/>
          <w:bCs/>
          <w:color w:val="FF0000"/>
          <w:sz w:val="28"/>
          <w:szCs w:val="28"/>
        </w:rPr>
        <w:t>MAY 2019</w:t>
      </w:r>
      <w:r w:rsidR="00517DE3">
        <w:rPr>
          <w:rFonts w:ascii="Footlight MT Light" w:hAnsi="Footlight MT Light"/>
          <w:b/>
          <w:bCs/>
          <w:color w:val="FF0000"/>
          <w:sz w:val="28"/>
          <w:szCs w:val="28"/>
        </w:rPr>
        <w:t xml:space="preserve"> AT 10</w:t>
      </w:r>
      <w:r w:rsidRPr="00696364">
        <w:rPr>
          <w:rFonts w:ascii="Footlight MT Light" w:hAnsi="Footlight MT Light"/>
          <w:b/>
          <w:bCs/>
          <w:color w:val="FF0000"/>
          <w:sz w:val="28"/>
          <w:szCs w:val="28"/>
        </w:rPr>
        <w:t>:00 A.M</w:t>
      </w:r>
    </w:p>
    <w:p w:rsidR="000822FC" w:rsidRPr="00696364" w:rsidRDefault="000822FC" w:rsidP="00696364">
      <w:pPr>
        <w:widowControl w:val="0"/>
        <w:autoSpaceDE w:val="0"/>
        <w:autoSpaceDN w:val="0"/>
        <w:adjustRightInd w:val="0"/>
        <w:spacing w:after="120"/>
        <w:ind w:left="575" w:right="435"/>
        <w:jc w:val="center"/>
        <w:rPr>
          <w:rFonts w:ascii="Footlight MT Light" w:hAnsi="Footlight MT Light"/>
          <w:b/>
          <w:bCs/>
          <w:color w:val="FF0000"/>
          <w:sz w:val="28"/>
          <w:szCs w:val="28"/>
        </w:rPr>
      </w:pPr>
    </w:p>
    <w:p w:rsidR="000822FC" w:rsidRDefault="000822FC" w:rsidP="000822FC">
      <w:pPr>
        <w:tabs>
          <w:tab w:val="left" w:pos="-720"/>
        </w:tabs>
        <w:jc w:val="center"/>
        <w:rPr>
          <w:rFonts w:ascii="Footlight MT Light" w:hAnsi="Footlight MT Light"/>
          <w:b/>
          <w:sz w:val="40"/>
          <w:szCs w:val="40"/>
        </w:rPr>
      </w:pPr>
    </w:p>
    <w:p w:rsidR="000822FC" w:rsidRDefault="000822FC" w:rsidP="000822FC">
      <w:r>
        <w:t>Contents</w:t>
      </w:r>
    </w:p>
    <w:p w:rsidR="007B6367" w:rsidRDefault="000822FC">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6907401" w:history="1">
        <w:r w:rsidR="007B6367" w:rsidRPr="00AD38C0">
          <w:rPr>
            <w:rStyle w:val="Hyperlink"/>
            <w:rFonts w:ascii="Footlight MT Light" w:hAnsi="Footlight MT Light"/>
            <w:noProof/>
          </w:rPr>
          <w:t>SECTION I</w:t>
        </w:r>
        <w:r w:rsidR="007B6367">
          <w:rPr>
            <w:noProof/>
            <w:webHidden/>
          </w:rPr>
          <w:tab/>
        </w:r>
        <w:r w:rsidR="007B6367">
          <w:rPr>
            <w:noProof/>
            <w:webHidden/>
          </w:rPr>
          <w:fldChar w:fldCharType="begin"/>
        </w:r>
        <w:r w:rsidR="007B6367">
          <w:rPr>
            <w:noProof/>
            <w:webHidden/>
          </w:rPr>
          <w:instrText xml:space="preserve"> PAGEREF _Toc476907401 \h </w:instrText>
        </w:r>
        <w:r w:rsidR="007B6367">
          <w:rPr>
            <w:noProof/>
            <w:webHidden/>
          </w:rPr>
        </w:r>
        <w:r w:rsidR="007B6367">
          <w:rPr>
            <w:noProof/>
            <w:webHidden/>
          </w:rPr>
          <w:fldChar w:fldCharType="separate"/>
        </w:r>
        <w:r w:rsidR="007B6367">
          <w:rPr>
            <w:noProof/>
            <w:webHidden/>
          </w:rPr>
          <w:t>4</w:t>
        </w:r>
        <w:r w:rsidR="007B6367">
          <w:rPr>
            <w:noProof/>
            <w:webHidden/>
          </w:rPr>
          <w:fldChar w:fldCharType="end"/>
        </w:r>
      </w:hyperlink>
    </w:p>
    <w:p w:rsidR="007B6367" w:rsidRDefault="003136C0">
      <w:pPr>
        <w:pStyle w:val="TOC1"/>
        <w:tabs>
          <w:tab w:val="right" w:leader="dot" w:pos="8630"/>
        </w:tabs>
        <w:rPr>
          <w:rFonts w:asciiTheme="minorHAnsi" w:eastAsiaTheme="minorEastAsia" w:hAnsiTheme="minorHAnsi" w:cstheme="minorBidi"/>
          <w:noProof/>
          <w:sz w:val="22"/>
          <w:szCs w:val="22"/>
        </w:rPr>
      </w:pPr>
      <w:hyperlink w:anchor="_Toc476907402" w:history="1">
        <w:r w:rsidR="007B6367" w:rsidRPr="00AD38C0">
          <w:rPr>
            <w:rStyle w:val="Hyperlink"/>
            <w:rFonts w:ascii="Footlight MT Light" w:hAnsi="Footlight MT Light"/>
            <w:noProof/>
          </w:rPr>
          <w:t>INVITATION TO TENDER</w:t>
        </w:r>
        <w:r w:rsidR="007B6367">
          <w:rPr>
            <w:noProof/>
            <w:webHidden/>
          </w:rPr>
          <w:tab/>
        </w:r>
        <w:r w:rsidR="007B6367">
          <w:rPr>
            <w:noProof/>
            <w:webHidden/>
          </w:rPr>
          <w:fldChar w:fldCharType="begin"/>
        </w:r>
        <w:r w:rsidR="007B6367">
          <w:rPr>
            <w:noProof/>
            <w:webHidden/>
          </w:rPr>
          <w:instrText xml:space="preserve"> PAGEREF _Toc476907402 \h </w:instrText>
        </w:r>
        <w:r w:rsidR="007B6367">
          <w:rPr>
            <w:noProof/>
            <w:webHidden/>
          </w:rPr>
        </w:r>
        <w:r w:rsidR="007B6367">
          <w:rPr>
            <w:noProof/>
            <w:webHidden/>
          </w:rPr>
          <w:fldChar w:fldCharType="separate"/>
        </w:r>
        <w:r w:rsidR="007B6367">
          <w:rPr>
            <w:noProof/>
            <w:webHidden/>
          </w:rPr>
          <w:t>4</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03" w:history="1">
        <w:r w:rsidR="007B6367" w:rsidRPr="00AD38C0">
          <w:rPr>
            <w:rStyle w:val="Hyperlink"/>
            <w:rFonts w:ascii="Footlight MT Light" w:hAnsi="Footlight MT Light"/>
            <w:b/>
            <w:bCs/>
            <w:noProof/>
          </w:rPr>
          <w:t>2.1</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Eligible Tenderers</w:t>
        </w:r>
        <w:r w:rsidR="007B6367">
          <w:rPr>
            <w:noProof/>
            <w:webHidden/>
          </w:rPr>
          <w:tab/>
        </w:r>
        <w:r w:rsidR="007B6367">
          <w:rPr>
            <w:noProof/>
            <w:webHidden/>
          </w:rPr>
          <w:fldChar w:fldCharType="begin"/>
        </w:r>
        <w:r w:rsidR="007B6367">
          <w:rPr>
            <w:noProof/>
            <w:webHidden/>
          </w:rPr>
          <w:instrText xml:space="preserve"> PAGEREF _Toc476907403 \h </w:instrText>
        </w:r>
        <w:r w:rsidR="007B6367">
          <w:rPr>
            <w:noProof/>
            <w:webHidden/>
          </w:rPr>
        </w:r>
        <w:r w:rsidR="007B6367">
          <w:rPr>
            <w:noProof/>
            <w:webHidden/>
          </w:rPr>
          <w:fldChar w:fldCharType="separate"/>
        </w:r>
        <w:r w:rsidR="007B6367">
          <w:rPr>
            <w:noProof/>
            <w:webHidden/>
          </w:rPr>
          <w:t>5</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04" w:history="1">
        <w:r w:rsidR="007B6367" w:rsidRPr="00AD38C0">
          <w:rPr>
            <w:rStyle w:val="Hyperlink"/>
            <w:rFonts w:ascii="Footlight MT Light" w:hAnsi="Footlight MT Light"/>
            <w:b/>
            <w:bCs/>
            <w:noProof/>
          </w:rPr>
          <w:t>2.2</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Eligible Goods</w:t>
        </w:r>
        <w:r w:rsidR="007B6367">
          <w:rPr>
            <w:noProof/>
            <w:webHidden/>
          </w:rPr>
          <w:tab/>
        </w:r>
        <w:r w:rsidR="007B6367">
          <w:rPr>
            <w:noProof/>
            <w:webHidden/>
          </w:rPr>
          <w:fldChar w:fldCharType="begin"/>
        </w:r>
        <w:r w:rsidR="007B6367">
          <w:rPr>
            <w:noProof/>
            <w:webHidden/>
          </w:rPr>
          <w:instrText xml:space="preserve"> PAGEREF _Toc476907404 \h </w:instrText>
        </w:r>
        <w:r w:rsidR="007B6367">
          <w:rPr>
            <w:noProof/>
            <w:webHidden/>
          </w:rPr>
        </w:r>
        <w:r w:rsidR="007B6367">
          <w:rPr>
            <w:noProof/>
            <w:webHidden/>
          </w:rPr>
          <w:fldChar w:fldCharType="separate"/>
        </w:r>
        <w:r w:rsidR="007B6367">
          <w:rPr>
            <w:noProof/>
            <w:webHidden/>
          </w:rPr>
          <w:t>5</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05" w:history="1">
        <w:r w:rsidR="007B6367" w:rsidRPr="00AD38C0">
          <w:rPr>
            <w:rStyle w:val="Hyperlink"/>
            <w:rFonts w:ascii="Footlight MT Light" w:hAnsi="Footlight MT Light"/>
            <w:b/>
            <w:bCs/>
            <w:noProof/>
          </w:rPr>
          <w:t>2.3</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Cost of Tendering</w:t>
        </w:r>
        <w:r w:rsidR="007B6367">
          <w:rPr>
            <w:noProof/>
            <w:webHidden/>
          </w:rPr>
          <w:tab/>
        </w:r>
        <w:r w:rsidR="007B6367">
          <w:rPr>
            <w:noProof/>
            <w:webHidden/>
          </w:rPr>
          <w:fldChar w:fldCharType="begin"/>
        </w:r>
        <w:r w:rsidR="007B6367">
          <w:rPr>
            <w:noProof/>
            <w:webHidden/>
          </w:rPr>
          <w:instrText xml:space="preserve"> PAGEREF _Toc476907405 \h </w:instrText>
        </w:r>
        <w:r w:rsidR="007B6367">
          <w:rPr>
            <w:noProof/>
            <w:webHidden/>
          </w:rPr>
        </w:r>
        <w:r w:rsidR="007B6367">
          <w:rPr>
            <w:noProof/>
            <w:webHidden/>
          </w:rPr>
          <w:fldChar w:fldCharType="separate"/>
        </w:r>
        <w:r w:rsidR="007B6367">
          <w:rPr>
            <w:noProof/>
            <w:webHidden/>
          </w:rPr>
          <w:t>5</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06" w:history="1">
        <w:r w:rsidR="007B6367" w:rsidRPr="00AD38C0">
          <w:rPr>
            <w:rStyle w:val="Hyperlink"/>
            <w:rFonts w:ascii="Footlight MT Light" w:hAnsi="Footlight MT Light"/>
            <w:b/>
            <w:bCs/>
            <w:noProof/>
          </w:rPr>
          <w:t>2.4.</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The Tender Document</w:t>
        </w:r>
        <w:r w:rsidR="007B6367">
          <w:rPr>
            <w:noProof/>
            <w:webHidden/>
          </w:rPr>
          <w:tab/>
        </w:r>
        <w:r w:rsidR="007B6367">
          <w:rPr>
            <w:noProof/>
            <w:webHidden/>
          </w:rPr>
          <w:fldChar w:fldCharType="begin"/>
        </w:r>
        <w:r w:rsidR="007B6367">
          <w:rPr>
            <w:noProof/>
            <w:webHidden/>
          </w:rPr>
          <w:instrText xml:space="preserve"> PAGEREF _Toc476907406 \h </w:instrText>
        </w:r>
        <w:r w:rsidR="007B6367">
          <w:rPr>
            <w:noProof/>
            <w:webHidden/>
          </w:rPr>
        </w:r>
        <w:r w:rsidR="007B6367">
          <w:rPr>
            <w:noProof/>
            <w:webHidden/>
          </w:rPr>
          <w:fldChar w:fldCharType="separate"/>
        </w:r>
        <w:r w:rsidR="007B6367">
          <w:rPr>
            <w:noProof/>
            <w:webHidden/>
          </w:rPr>
          <w:t>5</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07" w:history="1">
        <w:r w:rsidR="007B6367" w:rsidRPr="00AD38C0">
          <w:rPr>
            <w:rStyle w:val="Hyperlink"/>
            <w:rFonts w:ascii="Footlight MT Light" w:hAnsi="Footlight MT Light"/>
            <w:b/>
            <w:bCs/>
            <w:noProof/>
          </w:rPr>
          <w:t>2.5</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Clarification of Documents</w:t>
        </w:r>
        <w:r w:rsidR="007B6367">
          <w:rPr>
            <w:noProof/>
            <w:webHidden/>
          </w:rPr>
          <w:tab/>
        </w:r>
        <w:r w:rsidR="007B6367">
          <w:rPr>
            <w:noProof/>
            <w:webHidden/>
          </w:rPr>
          <w:fldChar w:fldCharType="begin"/>
        </w:r>
        <w:r w:rsidR="007B6367">
          <w:rPr>
            <w:noProof/>
            <w:webHidden/>
          </w:rPr>
          <w:instrText xml:space="preserve"> PAGEREF _Toc476907407 \h </w:instrText>
        </w:r>
        <w:r w:rsidR="007B6367">
          <w:rPr>
            <w:noProof/>
            <w:webHidden/>
          </w:rPr>
        </w:r>
        <w:r w:rsidR="007B6367">
          <w:rPr>
            <w:noProof/>
            <w:webHidden/>
          </w:rPr>
          <w:fldChar w:fldCharType="separate"/>
        </w:r>
        <w:r w:rsidR="007B6367">
          <w:rPr>
            <w:noProof/>
            <w:webHidden/>
          </w:rPr>
          <w:t>6</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08" w:history="1">
        <w:r w:rsidR="007B6367" w:rsidRPr="00AD38C0">
          <w:rPr>
            <w:rStyle w:val="Hyperlink"/>
            <w:rFonts w:ascii="Footlight MT Light" w:hAnsi="Footlight MT Light"/>
            <w:b/>
            <w:bCs/>
            <w:noProof/>
          </w:rPr>
          <w:t>2.6</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Amendment of Documents</w:t>
        </w:r>
        <w:r w:rsidR="007B6367">
          <w:rPr>
            <w:noProof/>
            <w:webHidden/>
          </w:rPr>
          <w:tab/>
        </w:r>
        <w:r w:rsidR="007B6367">
          <w:rPr>
            <w:noProof/>
            <w:webHidden/>
          </w:rPr>
          <w:fldChar w:fldCharType="begin"/>
        </w:r>
        <w:r w:rsidR="007B6367">
          <w:rPr>
            <w:noProof/>
            <w:webHidden/>
          </w:rPr>
          <w:instrText xml:space="preserve"> PAGEREF _Toc476907408 \h </w:instrText>
        </w:r>
        <w:r w:rsidR="007B6367">
          <w:rPr>
            <w:noProof/>
            <w:webHidden/>
          </w:rPr>
        </w:r>
        <w:r w:rsidR="007B6367">
          <w:rPr>
            <w:noProof/>
            <w:webHidden/>
          </w:rPr>
          <w:fldChar w:fldCharType="separate"/>
        </w:r>
        <w:r w:rsidR="007B6367">
          <w:rPr>
            <w:noProof/>
            <w:webHidden/>
          </w:rPr>
          <w:t>6</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09" w:history="1">
        <w:r w:rsidR="007B6367" w:rsidRPr="00AD38C0">
          <w:rPr>
            <w:rStyle w:val="Hyperlink"/>
            <w:rFonts w:ascii="Footlight MT Light" w:hAnsi="Footlight MT Light"/>
            <w:b/>
            <w:bCs/>
            <w:noProof/>
          </w:rPr>
          <w:t>2.7</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Language of Tender</w:t>
        </w:r>
        <w:r w:rsidR="007B6367">
          <w:rPr>
            <w:noProof/>
            <w:webHidden/>
          </w:rPr>
          <w:tab/>
        </w:r>
        <w:r w:rsidR="007B6367">
          <w:rPr>
            <w:noProof/>
            <w:webHidden/>
          </w:rPr>
          <w:fldChar w:fldCharType="begin"/>
        </w:r>
        <w:r w:rsidR="007B6367">
          <w:rPr>
            <w:noProof/>
            <w:webHidden/>
          </w:rPr>
          <w:instrText xml:space="preserve"> PAGEREF _Toc476907409 \h </w:instrText>
        </w:r>
        <w:r w:rsidR="007B6367">
          <w:rPr>
            <w:noProof/>
            <w:webHidden/>
          </w:rPr>
        </w:r>
        <w:r w:rsidR="007B6367">
          <w:rPr>
            <w:noProof/>
            <w:webHidden/>
          </w:rPr>
          <w:fldChar w:fldCharType="separate"/>
        </w:r>
        <w:r w:rsidR="007B6367">
          <w:rPr>
            <w:noProof/>
            <w:webHidden/>
          </w:rPr>
          <w:t>6</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10" w:history="1">
        <w:r w:rsidR="007B6367" w:rsidRPr="00AD38C0">
          <w:rPr>
            <w:rStyle w:val="Hyperlink"/>
            <w:rFonts w:ascii="Footlight MT Light" w:hAnsi="Footlight MT Light"/>
            <w:b/>
            <w:bCs/>
            <w:noProof/>
          </w:rPr>
          <w:t>2.8</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Documents Comprising of Tender</w:t>
        </w:r>
        <w:r w:rsidR="007B6367">
          <w:rPr>
            <w:noProof/>
            <w:webHidden/>
          </w:rPr>
          <w:tab/>
        </w:r>
        <w:r w:rsidR="007B6367">
          <w:rPr>
            <w:noProof/>
            <w:webHidden/>
          </w:rPr>
          <w:fldChar w:fldCharType="begin"/>
        </w:r>
        <w:r w:rsidR="007B6367">
          <w:rPr>
            <w:noProof/>
            <w:webHidden/>
          </w:rPr>
          <w:instrText xml:space="preserve"> PAGEREF _Toc476907410 \h </w:instrText>
        </w:r>
        <w:r w:rsidR="007B6367">
          <w:rPr>
            <w:noProof/>
            <w:webHidden/>
          </w:rPr>
        </w:r>
        <w:r w:rsidR="007B6367">
          <w:rPr>
            <w:noProof/>
            <w:webHidden/>
          </w:rPr>
          <w:fldChar w:fldCharType="separate"/>
        </w:r>
        <w:r w:rsidR="007B6367">
          <w:rPr>
            <w:noProof/>
            <w:webHidden/>
          </w:rPr>
          <w:t>6</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11" w:history="1">
        <w:r w:rsidR="007B6367" w:rsidRPr="00AD38C0">
          <w:rPr>
            <w:rStyle w:val="Hyperlink"/>
            <w:rFonts w:ascii="Footlight MT Light" w:hAnsi="Footlight MT Light"/>
            <w:b/>
            <w:bCs/>
            <w:noProof/>
          </w:rPr>
          <w:t>2.9</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Tender Forms</w:t>
        </w:r>
        <w:r w:rsidR="007B6367">
          <w:rPr>
            <w:noProof/>
            <w:webHidden/>
          </w:rPr>
          <w:tab/>
        </w:r>
        <w:r w:rsidR="007B6367">
          <w:rPr>
            <w:noProof/>
            <w:webHidden/>
          </w:rPr>
          <w:fldChar w:fldCharType="begin"/>
        </w:r>
        <w:r w:rsidR="007B6367">
          <w:rPr>
            <w:noProof/>
            <w:webHidden/>
          </w:rPr>
          <w:instrText xml:space="preserve"> PAGEREF _Toc476907411 \h </w:instrText>
        </w:r>
        <w:r w:rsidR="007B6367">
          <w:rPr>
            <w:noProof/>
            <w:webHidden/>
          </w:rPr>
        </w:r>
        <w:r w:rsidR="007B6367">
          <w:rPr>
            <w:noProof/>
            <w:webHidden/>
          </w:rPr>
          <w:fldChar w:fldCharType="separate"/>
        </w:r>
        <w:r w:rsidR="007B6367">
          <w:rPr>
            <w:noProof/>
            <w:webHidden/>
          </w:rPr>
          <w:t>7</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12" w:history="1">
        <w:r w:rsidR="007B6367" w:rsidRPr="00AD38C0">
          <w:rPr>
            <w:rStyle w:val="Hyperlink"/>
            <w:rFonts w:ascii="Footlight MT Light" w:hAnsi="Footlight MT Light"/>
            <w:b/>
            <w:bCs/>
            <w:noProof/>
          </w:rPr>
          <w:t>2.10</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Tender Prices</w:t>
        </w:r>
        <w:r w:rsidR="007B6367">
          <w:rPr>
            <w:noProof/>
            <w:webHidden/>
          </w:rPr>
          <w:tab/>
        </w:r>
        <w:r w:rsidR="007B6367">
          <w:rPr>
            <w:noProof/>
            <w:webHidden/>
          </w:rPr>
          <w:fldChar w:fldCharType="begin"/>
        </w:r>
        <w:r w:rsidR="007B6367">
          <w:rPr>
            <w:noProof/>
            <w:webHidden/>
          </w:rPr>
          <w:instrText xml:space="preserve"> PAGEREF _Toc476907412 \h </w:instrText>
        </w:r>
        <w:r w:rsidR="007B6367">
          <w:rPr>
            <w:noProof/>
            <w:webHidden/>
          </w:rPr>
        </w:r>
        <w:r w:rsidR="007B6367">
          <w:rPr>
            <w:noProof/>
            <w:webHidden/>
          </w:rPr>
          <w:fldChar w:fldCharType="separate"/>
        </w:r>
        <w:r w:rsidR="007B6367">
          <w:rPr>
            <w:noProof/>
            <w:webHidden/>
          </w:rPr>
          <w:t>7</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13" w:history="1">
        <w:r w:rsidR="007B6367" w:rsidRPr="00AD38C0">
          <w:rPr>
            <w:rStyle w:val="Hyperlink"/>
            <w:rFonts w:ascii="Footlight MT Light" w:hAnsi="Footlight MT Light"/>
            <w:b/>
            <w:bCs/>
            <w:noProof/>
          </w:rPr>
          <w:t>2.11</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Tender Currencies</w:t>
        </w:r>
        <w:r w:rsidR="007B6367">
          <w:rPr>
            <w:noProof/>
            <w:webHidden/>
          </w:rPr>
          <w:tab/>
        </w:r>
        <w:r w:rsidR="007B6367">
          <w:rPr>
            <w:noProof/>
            <w:webHidden/>
          </w:rPr>
          <w:fldChar w:fldCharType="begin"/>
        </w:r>
        <w:r w:rsidR="007B6367">
          <w:rPr>
            <w:noProof/>
            <w:webHidden/>
          </w:rPr>
          <w:instrText xml:space="preserve"> PAGEREF _Toc476907413 \h </w:instrText>
        </w:r>
        <w:r w:rsidR="007B6367">
          <w:rPr>
            <w:noProof/>
            <w:webHidden/>
          </w:rPr>
        </w:r>
        <w:r w:rsidR="007B6367">
          <w:rPr>
            <w:noProof/>
            <w:webHidden/>
          </w:rPr>
          <w:fldChar w:fldCharType="separate"/>
        </w:r>
        <w:r w:rsidR="007B6367">
          <w:rPr>
            <w:noProof/>
            <w:webHidden/>
          </w:rPr>
          <w:t>7</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14" w:history="1">
        <w:r w:rsidR="007B6367" w:rsidRPr="00AD38C0">
          <w:rPr>
            <w:rStyle w:val="Hyperlink"/>
            <w:rFonts w:ascii="Footlight MT Light" w:hAnsi="Footlight MT Light"/>
            <w:b/>
            <w:bCs/>
            <w:noProof/>
          </w:rPr>
          <w:t>2.12</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Tenderers Eligibility and Qualifications</w:t>
        </w:r>
        <w:r w:rsidR="007B6367">
          <w:rPr>
            <w:noProof/>
            <w:webHidden/>
          </w:rPr>
          <w:tab/>
        </w:r>
        <w:r w:rsidR="007B6367">
          <w:rPr>
            <w:noProof/>
            <w:webHidden/>
          </w:rPr>
          <w:fldChar w:fldCharType="begin"/>
        </w:r>
        <w:r w:rsidR="007B6367">
          <w:rPr>
            <w:noProof/>
            <w:webHidden/>
          </w:rPr>
          <w:instrText xml:space="preserve"> PAGEREF _Toc476907414 \h </w:instrText>
        </w:r>
        <w:r w:rsidR="007B6367">
          <w:rPr>
            <w:noProof/>
            <w:webHidden/>
          </w:rPr>
        </w:r>
        <w:r w:rsidR="007B6367">
          <w:rPr>
            <w:noProof/>
            <w:webHidden/>
          </w:rPr>
          <w:fldChar w:fldCharType="separate"/>
        </w:r>
        <w:r w:rsidR="007B6367">
          <w:rPr>
            <w:noProof/>
            <w:webHidden/>
          </w:rPr>
          <w:t>7</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15" w:history="1">
        <w:r w:rsidR="007B6367" w:rsidRPr="00AD38C0">
          <w:rPr>
            <w:rStyle w:val="Hyperlink"/>
            <w:rFonts w:ascii="Footlight MT Light" w:hAnsi="Footlight MT Light"/>
            <w:b/>
            <w:bCs/>
            <w:noProof/>
          </w:rPr>
          <w:t>2.13</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Goods Eligibility and Conformity to Tender Documents</w:t>
        </w:r>
        <w:r w:rsidR="007B6367">
          <w:rPr>
            <w:noProof/>
            <w:webHidden/>
          </w:rPr>
          <w:tab/>
        </w:r>
        <w:r w:rsidR="007B6367">
          <w:rPr>
            <w:noProof/>
            <w:webHidden/>
          </w:rPr>
          <w:fldChar w:fldCharType="begin"/>
        </w:r>
        <w:r w:rsidR="007B6367">
          <w:rPr>
            <w:noProof/>
            <w:webHidden/>
          </w:rPr>
          <w:instrText xml:space="preserve"> PAGEREF _Toc476907415 \h </w:instrText>
        </w:r>
        <w:r w:rsidR="007B6367">
          <w:rPr>
            <w:noProof/>
            <w:webHidden/>
          </w:rPr>
        </w:r>
        <w:r w:rsidR="007B6367">
          <w:rPr>
            <w:noProof/>
            <w:webHidden/>
          </w:rPr>
          <w:fldChar w:fldCharType="separate"/>
        </w:r>
        <w:r w:rsidR="007B6367">
          <w:rPr>
            <w:noProof/>
            <w:webHidden/>
          </w:rPr>
          <w:t>8</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16" w:history="1">
        <w:r w:rsidR="007B6367" w:rsidRPr="00AD38C0">
          <w:rPr>
            <w:rStyle w:val="Hyperlink"/>
            <w:rFonts w:ascii="Footlight MT Light" w:hAnsi="Footlight MT Light"/>
            <w:b/>
            <w:bCs/>
            <w:noProof/>
          </w:rPr>
          <w:t>2.14</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Tender Security</w:t>
        </w:r>
        <w:r w:rsidR="007B6367">
          <w:rPr>
            <w:noProof/>
            <w:webHidden/>
          </w:rPr>
          <w:tab/>
        </w:r>
        <w:r w:rsidR="007B6367">
          <w:rPr>
            <w:noProof/>
            <w:webHidden/>
          </w:rPr>
          <w:fldChar w:fldCharType="begin"/>
        </w:r>
        <w:r w:rsidR="007B6367">
          <w:rPr>
            <w:noProof/>
            <w:webHidden/>
          </w:rPr>
          <w:instrText xml:space="preserve"> PAGEREF _Toc476907416 \h </w:instrText>
        </w:r>
        <w:r w:rsidR="007B6367">
          <w:rPr>
            <w:noProof/>
            <w:webHidden/>
          </w:rPr>
        </w:r>
        <w:r w:rsidR="007B6367">
          <w:rPr>
            <w:noProof/>
            <w:webHidden/>
          </w:rPr>
          <w:fldChar w:fldCharType="separate"/>
        </w:r>
        <w:r w:rsidR="007B6367">
          <w:rPr>
            <w:noProof/>
            <w:webHidden/>
          </w:rPr>
          <w:t>8</w:t>
        </w:r>
        <w:r w:rsidR="007B6367">
          <w:rPr>
            <w:noProof/>
            <w:webHidden/>
          </w:rPr>
          <w:fldChar w:fldCharType="end"/>
        </w:r>
      </w:hyperlink>
    </w:p>
    <w:p w:rsidR="007B6367" w:rsidRDefault="003136C0">
      <w:pPr>
        <w:pStyle w:val="TOC2"/>
        <w:tabs>
          <w:tab w:val="left" w:pos="1320"/>
          <w:tab w:val="right" w:leader="dot" w:pos="8630"/>
        </w:tabs>
        <w:rPr>
          <w:rFonts w:asciiTheme="minorHAnsi" w:eastAsiaTheme="minorEastAsia" w:hAnsiTheme="minorHAnsi" w:cstheme="minorBidi"/>
          <w:noProof/>
          <w:sz w:val="22"/>
          <w:szCs w:val="22"/>
        </w:rPr>
      </w:pPr>
      <w:hyperlink w:anchor="_Toc476907417" w:history="1">
        <w:r w:rsidR="007B6367" w:rsidRPr="00AD38C0">
          <w:rPr>
            <w:rStyle w:val="Hyperlink"/>
            <w:rFonts w:ascii="Footlight MT Light" w:hAnsi="Footlight MT Light"/>
            <w:noProof/>
          </w:rPr>
          <w:t>2.14.1</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The tenderer shall furnish, as part of its tender, a tender security for the amount specified in the Appendix to Invitation to Tenderers.</w:t>
        </w:r>
        <w:r w:rsidR="007B6367">
          <w:rPr>
            <w:noProof/>
            <w:webHidden/>
          </w:rPr>
          <w:tab/>
        </w:r>
        <w:r w:rsidR="007B6367">
          <w:rPr>
            <w:noProof/>
            <w:webHidden/>
          </w:rPr>
          <w:fldChar w:fldCharType="begin"/>
        </w:r>
        <w:r w:rsidR="007B6367">
          <w:rPr>
            <w:noProof/>
            <w:webHidden/>
          </w:rPr>
          <w:instrText xml:space="preserve"> PAGEREF _Toc476907417 \h </w:instrText>
        </w:r>
        <w:r w:rsidR="007B6367">
          <w:rPr>
            <w:noProof/>
            <w:webHidden/>
          </w:rPr>
        </w:r>
        <w:r w:rsidR="007B6367">
          <w:rPr>
            <w:noProof/>
            <w:webHidden/>
          </w:rPr>
          <w:fldChar w:fldCharType="separate"/>
        </w:r>
        <w:r w:rsidR="007B6367">
          <w:rPr>
            <w:noProof/>
            <w:webHidden/>
          </w:rPr>
          <w:t>8</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18" w:history="1">
        <w:r w:rsidR="007B6367" w:rsidRPr="00AD38C0">
          <w:rPr>
            <w:rStyle w:val="Hyperlink"/>
            <w:rFonts w:ascii="Footlight MT Light" w:hAnsi="Footlight MT Light"/>
            <w:b/>
            <w:bCs/>
            <w:noProof/>
          </w:rPr>
          <w:t>2.15</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Validity of Tenders</w:t>
        </w:r>
        <w:r w:rsidR="007B6367">
          <w:rPr>
            <w:noProof/>
            <w:webHidden/>
          </w:rPr>
          <w:tab/>
        </w:r>
        <w:r w:rsidR="007B6367">
          <w:rPr>
            <w:noProof/>
            <w:webHidden/>
          </w:rPr>
          <w:fldChar w:fldCharType="begin"/>
        </w:r>
        <w:r w:rsidR="007B6367">
          <w:rPr>
            <w:noProof/>
            <w:webHidden/>
          </w:rPr>
          <w:instrText xml:space="preserve"> PAGEREF _Toc476907418 \h </w:instrText>
        </w:r>
        <w:r w:rsidR="007B6367">
          <w:rPr>
            <w:noProof/>
            <w:webHidden/>
          </w:rPr>
        </w:r>
        <w:r w:rsidR="007B6367">
          <w:rPr>
            <w:noProof/>
            <w:webHidden/>
          </w:rPr>
          <w:fldChar w:fldCharType="separate"/>
        </w:r>
        <w:r w:rsidR="007B6367">
          <w:rPr>
            <w:noProof/>
            <w:webHidden/>
          </w:rPr>
          <w:t>9</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19" w:history="1">
        <w:r w:rsidR="007B6367" w:rsidRPr="00AD38C0">
          <w:rPr>
            <w:rStyle w:val="Hyperlink"/>
            <w:rFonts w:ascii="Footlight MT Light" w:hAnsi="Footlight MT Light"/>
            <w:b/>
            <w:bCs/>
            <w:noProof/>
          </w:rPr>
          <w:t>2.16</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Format and Signing of Tender</w:t>
        </w:r>
        <w:r w:rsidR="007B6367">
          <w:rPr>
            <w:noProof/>
            <w:webHidden/>
          </w:rPr>
          <w:tab/>
        </w:r>
        <w:r w:rsidR="007B6367">
          <w:rPr>
            <w:noProof/>
            <w:webHidden/>
          </w:rPr>
          <w:fldChar w:fldCharType="begin"/>
        </w:r>
        <w:r w:rsidR="007B6367">
          <w:rPr>
            <w:noProof/>
            <w:webHidden/>
          </w:rPr>
          <w:instrText xml:space="preserve"> PAGEREF _Toc476907419 \h </w:instrText>
        </w:r>
        <w:r w:rsidR="007B6367">
          <w:rPr>
            <w:noProof/>
            <w:webHidden/>
          </w:rPr>
        </w:r>
        <w:r w:rsidR="007B6367">
          <w:rPr>
            <w:noProof/>
            <w:webHidden/>
          </w:rPr>
          <w:fldChar w:fldCharType="separate"/>
        </w:r>
        <w:r w:rsidR="007B6367">
          <w:rPr>
            <w:noProof/>
            <w:webHidden/>
          </w:rPr>
          <w:t>9</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20" w:history="1">
        <w:r w:rsidR="007B6367" w:rsidRPr="00AD38C0">
          <w:rPr>
            <w:rStyle w:val="Hyperlink"/>
            <w:rFonts w:ascii="Footlight MT Light" w:hAnsi="Footlight MT Light"/>
            <w:b/>
            <w:bCs/>
            <w:noProof/>
          </w:rPr>
          <w:t>2.17</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Sealing and Marking of Tenders</w:t>
        </w:r>
        <w:r w:rsidR="007B6367">
          <w:rPr>
            <w:noProof/>
            <w:webHidden/>
          </w:rPr>
          <w:tab/>
        </w:r>
        <w:r w:rsidR="007B6367">
          <w:rPr>
            <w:noProof/>
            <w:webHidden/>
          </w:rPr>
          <w:fldChar w:fldCharType="begin"/>
        </w:r>
        <w:r w:rsidR="007B6367">
          <w:rPr>
            <w:noProof/>
            <w:webHidden/>
          </w:rPr>
          <w:instrText xml:space="preserve"> PAGEREF _Toc476907420 \h </w:instrText>
        </w:r>
        <w:r w:rsidR="007B6367">
          <w:rPr>
            <w:noProof/>
            <w:webHidden/>
          </w:rPr>
        </w:r>
        <w:r w:rsidR="007B6367">
          <w:rPr>
            <w:noProof/>
            <w:webHidden/>
          </w:rPr>
          <w:fldChar w:fldCharType="separate"/>
        </w:r>
        <w:r w:rsidR="007B6367">
          <w:rPr>
            <w:noProof/>
            <w:webHidden/>
          </w:rPr>
          <w:t>10</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21" w:history="1">
        <w:r w:rsidR="007B6367" w:rsidRPr="00AD38C0">
          <w:rPr>
            <w:rStyle w:val="Hyperlink"/>
            <w:rFonts w:ascii="Footlight MT Light" w:hAnsi="Footlight MT Light"/>
            <w:b/>
            <w:bCs/>
            <w:noProof/>
          </w:rPr>
          <w:t>2.18</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Deadline for Submission of Tenders</w:t>
        </w:r>
        <w:r w:rsidR="007B6367">
          <w:rPr>
            <w:noProof/>
            <w:webHidden/>
          </w:rPr>
          <w:tab/>
        </w:r>
        <w:r w:rsidR="007B6367">
          <w:rPr>
            <w:noProof/>
            <w:webHidden/>
          </w:rPr>
          <w:fldChar w:fldCharType="begin"/>
        </w:r>
        <w:r w:rsidR="007B6367">
          <w:rPr>
            <w:noProof/>
            <w:webHidden/>
          </w:rPr>
          <w:instrText xml:space="preserve"> PAGEREF _Toc476907421 \h </w:instrText>
        </w:r>
        <w:r w:rsidR="007B6367">
          <w:rPr>
            <w:noProof/>
            <w:webHidden/>
          </w:rPr>
        </w:r>
        <w:r w:rsidR="007B6367">
          <w:rPr>
            <w:noProof/>
            <w:webHidden/>
          </w:rPr>
          <w:fldChar w:fldCharType="separate"/>
        </w:r>
        <w:r w:rsidR="007B6367">
          <w:rPr>
            <w:noProof/>
            <w:webHidden/>
          </w:rPr>
          <w:t>10</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22" w:history="1">
        <w:r w:rsidR="007B6367" w:rsidRPr="00AD38C0">
          <w:rPr>
            <w:rStyle w:val="Hyperlink"/>
            <w:rFonts w:ascii="Footlight MT Light" w:hAnsi="Footlight MT Light"/>
            <w:b/>
            <w:bCs/>
            <w:noProof/>
          </w:rPr>
          <w:t>2.19</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Modification and Withdrawal of Tenders</w:t>
        </w:r>
        <w:r w:rsidR="007B6367">
          <w:rPr>
            <w:noProof/>
            <w:webHidden/>
          </w:rPr>
          <w:tab/>
        </w:r>
        <w:r w:rsidR="007B6367">
          <w:rPr>
            <w:noProof/>
            <w:webHidden/>
          </w:rPr>
          <w:fldChar w:fldCharType="begin"/>
        </w:r>
        <w:r w:rsidR="007B6367">
          <w:rPr>
            <w:noProof/>
            <w:webHidden/>
          </w:rPr>
          <w:instrText xml:space="preserve"> PAGEREF _Toc476907422 \h </w:instrText>
        </w:r>
        <w:r w:rsidR="007B6367">
          <w:rPr>
            <w:noProof/>
            <w:webHidden/>
          </w:rPr>
        </w:r>
        <w:r w:rsidR="007B6367">
          <w:rPr>
            <w:noProof/>
            <w:webHidden/>
          </w:rPr>
          <w:fldChar w:fldCharType="separate"/>
        </w:r>
        <w:r w:rsidR="007B6367">
          <w:rPr>
            <w:noProof/>
            <w:webHidden/>
          </w:rPr>
          <w:t>10</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23" w:history="1">
        <w:r w:rsidR="007B6367" w:rsidRPr="00AD38C0">
          <w:rPr>
            <w:rStyle w:val="Hyperlink"/>
            <w:rFonts w:ascii="Footlight MT Light" w:hAnsi="Footlight MT Light"/>
            <w:b/>
            <w:bCs/>
            <w:noProof/>
          </w:rPr>
          <w:t>2.20</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Opening of Tenders</w:t>
        </w:r>
        <w:r w:rsidR="007B6367">
          <w:rPr>
            <w:noProof/>
            <w:webHidden/>
          </w:rPr>
          <w:tab/>
        </w:r>
        <w:r w:rsidR="007B6367">
          <w:rPr>
            <w:noProof/>
            <w:webHidden/>
          </w:rPr>
          <w:fldChar w:fldCharType="begin"/>
        </w:r>
        <w:r w:rsidR="007B6367">
          <w:rPr>
            <w:noProof/>
            <w:webHidden/>
          </w:rPr>
          <w:instrText xml:space="preserve"> PAGEREF _Toc476907423 \h </w:instrText>
        </w:r>
        <w:r w:rsidR="007B6367">
          <w:rPr>
            <w:noProof/>
            <w:webHidden/>
          </w:rPr>
        </w:r>
        <w:r w:rsidR="007B6367">
          <w:rPr>
            <w:noProof/>
            <w:webHidden/>
          </w:rPr>
          <w:fldChar w:fldCharType="separate"/>
        </w:r>
        <w:r w:rsidR="007B6367">
          <w:rPr>
            <w:noProof/>
            <w:webHidden/>
          </w:rPr>
          <w:t>11</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24" w:history="1">
        <w:r w:rsidR="007B6367" w:rsidRPr="00AD38C0">
          <w:rPr>
            <w:rStyle w:val="Hyperlink"/>
            <w:rFonts w:ascii="Footlight MT Light" w:hAnsi="Footlight MT Light"/>
            <w:b/>
            <w:bCs/>
            <w:noProof/>
          </w:rPr>
          <w:t>2.21</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Clarification of Tenders</w:t>
        </w:r>
        <w:r w:rsidR="007B6367">
          <w:rPr>
            <w:noProof/>
            <w:webHidden/>
          </w:rPr>
          <w:tab/>
        </w:r>
        <w:r w:rsidR="007B6367">
          <w:rPr>
            <w:noProof/>
            <w:webHidden/>
          </w:rPr>
          <w:fldChar w:fldCharType="begin"/>
        </w:r>
        <w:r w:rsidR="007B6367">
          <w:rPr>
            <w:noProof/>
            <w:webHidden/>
          </w:rPr>
          <w:instrText xml:space="preserve"> PAGEREF _Toc476907424 \h </w:instrText>
        </w:r>
        <w:r w:rsidR="007B6367">
          <w:rPr>
            <w:noProof/>
            <w:webHidden/>
          </w:rPr>
        </w:r>
        <w:r w:rsidR="007B6367">
          <w:rPr>
            <w:noProof/>
            <w:webHidden/>
          </w:rPr>
          <w:fldChar w:fldCharType="separate"/>
        </w:r>
        <w:r w:rsidR="007B6367">
          <w:rPr>
            <w:noProof/>
            <w:webHidden/>
          </w:rPr>
          <w:t>11</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25" w:history="1">
        <w:r w:rsidR="007B6367" w:rsidRPr="00AD38C0">
          <w:rPr>
            <w:rStyle w:val="Hyperlink"/>
            <w:rFonts w:ascii="Footlight MT Light" w:hAnsi="Footlight MT Light"/>
            <w:b/>
            <w:bCs/>
            <w:noProof/>
          </w:rPr>
          <w:t>2.22</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Preliminary Examination</w:t>
        </w:r>
        <w:r w:rsidR="007B6367">
          <w:rPr>
            <w:noProof/>
            <w:webHidden/>
          </w:rPr>
          <w:tab/>
        </w:r>
        <w:r w:rsidR="007B6367">
          <w:rPr>
            <w:noProof/>
            <w:webHidden/>
          </w:rPr>
          <w:fldChar w:fldCharType="begin"/>
        </w:r>
        <w:r w:rsidR="007B6367">
          <w:rPr>
            <w:noProof/>
            <w:webHidden/>
          </w:rPr>
          <w:instrText xml:space="preserve"> PAGEREF _Toc476907425 \h </w:instrText>
        </w:r>
        <w:r w:rsidR="007B6367">
          <w:rPr>
            <w:noProof/>
            <w:webHidden/>
          </w:rPr>
        </w:r>
        <w:r w:rsidR="007B6367">
          <w:rPr>
            <w:noProof/>
            <w:webHidden/>
          </w:rPr>
          <w:fldChar w:fldCharType="separate"/>
        </w:r>
        <w:r w:rsidR="007B6367">
          <w:rPr>
            <w:noProof/>
            <w:webHidden/>
          </w:rPr>
          <w:t>11</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26" w:history="1">
        <w:r w:rsidR="007B6367" w:rsidRPr="00AD38C0">
          <w:rPr>
            <w:rStyle w:val="Hyperlink"/>
            <w:rFonts w:ascii="Footlight MT Light" w:hAnsi="Footlight MT Light"/>
            <w:b/>
            <w:bCs/>
            <w:noProof/>
          </w:rPr>
          <w:t>2.23</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Conversion to Single Currency</w:t>
        </w:r>
        <w:r w:rsidR="007B6367">
          <w:rPr>
            <w:noProof/>
            <w:webHidden/>
          </w:rPr>
          <w:tab/>
        </w:r>
        <w:r w:rsidR="007B6367">
          <w:rPr>
            <w:noProof/>
            <w:webHidden/>
          </w:rPr>
          <w:fldChar w:fldCharType="begin"/>
        </w:r>
        <w:r w:rsidR="007B6367">
          <w:rPr>
            <w:noProof/>
            <w:webHidden/>
          </w:rPr>
          <w:instrText xml:space="preserve"> PAGEREF _Toc476907426 \h </w:instrText>
        </w:r>
        <w:r w:rsidR="007B6367">
          <w:rPr>
            <w:noProof/>
            <w:webHidden/>
          </w:rPr>
        </w:r>
        <w:r w:rsidR="007B6367">
          <w:rPr>
            <w:noProof/>
            <w:webHidden/>
          </w:rPr>
          <w:fldChar w:fldCharType="separate"/>
        </w:r>
        <w:r w:rsidR="007B6367">
          <w:rPr>
            <w:noProof/>
            <w:webHidden/>
          </w:rPr>
          <w:t>12</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27" w:history="1">
        <w:r w:rsidR="007B6367" w:rsidRPr="00AD38C0">
          <w:rPr>
            <w:rStyle w:val="Hyperlink"/>
            <w:rFonts w:ascii="Footlight MT Light" w:hAnsi="Footlight MT Light"/>
            <w:b/>
            <w:bCs/>
            <w:noProof/>
          </w:rPr>
          <w:t>2.24</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Evaluation and Comparison of Tenders</w:t>
        </w:r>
        <w:r w:rsidR="007B6367">
          <w:rPr>
            <w:noProof/>
            <w:webHidden/>
          </w:rPr>
          <w:tab/>
        </w:r>
        <w:r w:rsidR="007B6367">
          <w:rPr>
            <w:noProof/>
            <w:webHidden/>
          </w:rPr>
          <w:fldChar w:fldCharType="begin"/>
        </w:r>
        <w:r w:rsidR="007B6367">
          <w:rPr>
            <w:noProof/>
            <w:webHidden/>
          </w:rPr>
          <w:instrText xml:space="preserve"> PAGEREF _Toc476907427 \h </w:instrText>
        </w:r>
        <w:r w:rsidR="007B6367">
          <w:rPr>
            <w:noProof/>
            <w:webHidden/>
          </w:rPr>
        </w:r>
        <w:r w:rsidR="007B6367">
          <w:rPr>
            <w:noProof/>
            <w:webHidden/>
          </w:rPr>
          <w:fldChar w:fldCharType="separate"/>
        </w:r>
        <w:r w:rsidR="007B6367">
          <w:rPr>
            <w:noProof/>
            <w:webHidden/>
          </w:rPr>
          <w:t>12</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28" w:history="1">
        <w:r w:rsidR="007B6367" w:rsidRPr="00AD38C0">
          <w:rPr>
            <w:rStyle w:val="Hyperlink"/>
            <w:rFonts w:ascii="Footlight MT Light" w:hAnsi="Footlight MT Light"/>
            <w:b/>
            <w:bCs/>
            <w:noProof/>
          </w:rPr>
          <w:t>2.25</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Preference</w:t>
        </w:r>
        <w:r w:rsidR="007B6367">
          <w:rPr>
            <w:noProof/>
            <w:webHidden/>
          </w:rPr>
          <w:tab/>
        </w:r>
        <w:r w:rsidR="007B6367">
          <w:rPr>
            <w:noProof/>
            <w:webHidden/>
          </w:rPr>
          <w:fldChar w:fldCharType="begin"/>
        </w:r>
        <w:r w:rsidR="007B6367">
          <w:rPr>
            <w:noProof/>
            <w:webHidden/>
          </w:rPr>
          <w:instrText xml:space="preserve"> PAGEREF _Toc476907428 \h </w:instrText>
        </w:r>
        <w:r w:rsidR="007B6367">
          <w:rPr>
            <w:noProof/>
            <w:webHidden/>
          </w:rPr>
        </w:r>
        <w:r w:rsidR="007B6367">
          <w:rPr>
            <w:noProof/>
            <w:webHidden/>
          </w:rPr>
          <w:fldChar w:fldCharType="separate"/>
        </w:r>
        <w:r w:rsidR="007B6367">
          <w:rPr>
            <w:noProof/>
            <w:webHidden/>
          </w:rPr>
          <w:t>12</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29" w:history="1">
        <w:r w:rsidR="007B6367" w:rsidRPr="00AD38C0">
          <w:rPr>
            <w:rStyle w:val="Hyperlink"/>
            <w:rFonts w:ascii="Footlight MT Light" w:hAnsi="Footlight MT Light"/>
            <w:b/>
            <w:bCs/>
            <w:noProof/>
          </w:rPr>
          <w:t>2.26</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Contacting the Procuring entity</w:t>
        </w:r>
        <w:r w:rsidR="007B6367">
          <w:rPr>
            <w:noProof/>
            <w:webHidden/>
          </w:rPr>
          <w:tab/>
        </w:r>
        <w:r w:rsidR="007B6367">
          <w:rPr>
            <w:noProof/>
            <w:webHidden/>
          </w:rPr>
          <w:fldChar w:fldCharType="begin"/>
        </w:r>
        <w:r w:rsidR="007B6367">
          <w:rPr>
            <w:noProof/>
            <w:webHidden/>
          </w:rPr>
          <w:instrText xml:space="preserve"> PAGEREF _Toc476907429 \h </w:instrText>
        </w:r>
        <w:r w:rsidR="007B6367">
          <w:rPr>
            <w:noProof/>
            <w:webHidden/>
          </w:rPr>
        </w:r>
        <w:r w:rsidR="007B6367">
          <w:rPr>
            <w:noProof/>
            <w:webHidden/>
          </w:rPr>
          <w:fldChar w:fldCharType="separate"/>
        </w:r>
        <w:r w:rsidR="007B6367">
          <w:rPr>
            <w:noProof/>
            <w:webHidden/>
          </w:rPr>
          <w:t>12</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30" w:history="1">
        <w:r w:rsidR="007B6367" w:rsidRPr="00AD38C0">
          <w:rPr>
            <w:rStyle w:val="Hyperlink"/>
            <w:rFonts w:ascii="Footlight MT Light" w:hAnsi="Footlight MT Light"/>
            <w:b/>
            <w:bCs/>
            <w:noProof/>
          </w:rPr>
          <w:t>2.27</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Award of Contract</w:t>
        </w:r>
        <w:r w:rsidR="007B6367">
          <w:rPr>
            <w:noProof/>
            <w:webHidden/>
          </w:rPr>
          <w:tab/>
        </w:r>
        <w:r w:rsidR="007B6367">
          <w:rPr>
            <w:noProof/>
            <w:webHidden/>
          </w:rPr>
          <w:fldChar w:fldCharType="begin"/>
        </w:r>
        <w:r w:rsidR="007B6367">
          <w:rPr>
            <w:noProof/>
            <w:webHidden/>
          </w:rPr>
          <w:instrText xml:space="preserve"> PAGEREF _Toc476907430 \h </w:instrText>
        </w:r>
        <w:r w:rsidR="007B6367">
          <w:rPr>
            <w:noProof/>
            <w:webHidden/>
          </w:rPr>
        </w:r>
        <w:r w:rsidR="007B6367">
          <w:rPr>
            <w:noProof/>
            <w:webHidden/>
          </w:rPr>
          <w:fldChar w:fldCharType="separate"/>
        </w:r>
        <w:r w:rsidR="007B6367">
          <w:rPr>
            <w:noProof/>
            <w:webHidden/>
          </w:rPr>
          <w:t>12</w:t>
        </w:r>
        <w:r w:rsidR="007B6367">
          <w:rPr>
            <w:noProof/>
            <w:webHidden/>
          </w:rPr>
          <w:fldChar w:fldCharType="end"/>
        </w:r>
      </w:hyperlink>
    </w:p>
    <w:p w:rsidR="007B6367" w:rsidRDefault="003136C0">
      <w:pPr>
        <w:pStyle w:val="TOC3"/>
        <w:tabs>
          <w:tab w:val="left" w:pos="1100"/>
          <w:tab w:val="right" w:leader="dot" w:pos="8630"/>
        </w:tabs>
        <w:rPr>
          <w:rFonts w:asciiTheme="minorHAnsi" w:eastAsiaTheme="minorEastAsia" w:hAnsiTheme="minorHAnsi" w:cstheme="minorBidi"/>
          <w:noProof/>
          <w:sz w:val="22"/>
          <w:szCs w:val="22"/>
        </w:rPr>
      </w:pPr>
      <w:hyperlink w:anchor="_Toc476907431" w:history="1">
        <w:r w:rsidR="007B6367" w:rsidRPr="00AD38C0">
          <w:rPr>
            <w:rStyle w:val="Hyperlink"/>
            <w:rFonts w:ascii="Footlight MT Light" w:hAnsi="Footlight MT Light"/>
            <w:noProof/>
          </w:rPr>
          <w:t>(a)</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Post-qualification</w:t>
        </w:r>
        <w:r w:rsidR="007B6367">
          <w:rPr>
            <w:noProof/>
            <w:webHidden/>
          </w:rPr>
          <w:tab/>
        </w:r>
        <w:r w:rsidR="007B6367">
          <w:rPr>
            <w:noProof/>
            <w:webHidden/>
          </w:rPr>
          <w:fldChar w:fldCharType="begin"/>
        </w:r>
        <w:r w:rsidR="007B6367">
          <w:rPr>
            <w:noProof/>
            <w:webHidden/>
          </w:rPr>
          <w:instrText xml:space="preserve"> PAGEREF _Toc476907431 \h </w:instrText>
        </w:r>
        <w:r w:rsidR="007B6367">
          <w:rPr>
            <w:noProof/>
            <w:webHidden/>
          </w:rPr>
        </w:r>
        <w:r w:rsidR="007B6367">
          <w:rPr>
            <w:noProof/>
            <w:webHidden/>
          </w:rPr>
          <w:fldChar w:fldCharType="separate"/>
        </w:r>
        <w:r w:rsidR="007B6367">
          <w:rPr>
            <w:noProof/>
            <w:webHidden/>
          </w:rPr>
          <w:t>12</w:t>
        </w:r>
        <w:r w:rsidR="007B6367">
          <w:rPr>
            <w:noProof/>
            <w:webHidden/>
          </w:rPr>
          <w:fldChar w:fldCharType="end"/>
        </w:r>
      </w:hyperlink>
    </w:p>
    <w:p w:rsidR="007B6367" w:rsidRDefault="003136C0">
      <w:pPr>
        <w:pStyle w:val="TOC3"/>
        <w:tabs>
          <w:tab w:val="left" w:pos="1100"/>
          <w:tab w:val="right" w:leader="dot" w:pos="8630"/>
        </w:tabs>
        <w:rPr>
          <w:rFonts w:asciiTheme="minorHAnsi" w:eastAsiaTheme="minorEastAsia" w:hAnsiTheme="minorHAnsi" w:cstheme="minorBidi"/>
          <w:noProof/>
          <w:sz w:val="22"/>
          <w:szCs w:val="22"/>
        </w:rPr>
      </w:pPr>
      <w:hyperlink w:anchor="_Toc476907432" w:history="1">
        <w:r w:rsidR="007B6367" w:rsidRPr="00AD38C0">
          <w:rPr>
            <w:rStyle w:val="Hyperlink"/>
            <w:rFonts w:ascii="Footlight MT Light" w:hAnsi="Footlight MT Light"/>
            <w:noProof/>
          </w:rPr>
          <w:t>(b)</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Award Criteria</w:t>
        </w:r>
        <w:r w:rsidR="007B6367">
          <w:rPr>
            <w:noProof/>
            <w:webHidden/>
          </w:rPr>
          <w:tab/>
        </w:r>
        <w:r w:rsidR="007B6367">
          <w:rPr>
            <w:noProof/>
            <w:webHidden/>
          </w:rPr>
          <w:fldChar w:fldCharType="begin"/>
        </w:r>
        <w:r w:rsidR="007B6367">
          <w:rPr>
            <w:noProof/>
            <w:webHidden/>
          </w:rPr>
          <w:instrText xml:space="preserve"> PAGEREF _Toc476907432 \h </w:instrText>
        </w:r>
        <w:r w:rsidR="007B6367">
          <w:rPr>
            <w:noProof/>
            <w:webHidden/>
          </w:rPr>
        </w:r>
        <w:r w:rsidR="007B6367">
          <w:rPr>
            <w:noProof/>
            <w:webHidden/>
          </w:rPr>
          <w:fldChar w:fldCharType="separate"/>
        </w:r>
        <w:r w:rsidR="007B6367">
          <w:rPr>
            <w:noProof/>
            <w:webHidden/>
          </w:rPr>
          <w:t>13</w:t>
        </w:r>
        <w:r w:rsidR="007B6367">
          <w:rPr>
            <w:noProof/>
            <w:webHidden/>
          </w:rPr>
          <w:fldChar w:fldCharType="end"/>
        </w:r>
      </w:hyperlink>
    </w:p>
    <w:p w:rsidR="007B6367" w:rsidRDefault="003136C0">
      <w:pPr>
        <w:pStyle w:val="TOC3"/>
        <w:tabs>
          <w:tab w:val="left" w:pos="1100"/>
          <w:tab w:val="right" w:leader="dot" w:pos="8630"/>
        </w:tabs>
        <w:rPr>
          <w:rFonts w:asciiTheme="minorHAnsi" w:eastAsiaTheme="minorEastAsia" w:hAnsiTheme="minorHAnsi" w:cstheme="minorBidi"/>
          <w:noProof/>
          <w:sz w:val="22"/>
          <w:szCs w:val="22"/>
        </w:rPr>
      </w:pPr>
      <w:hyperlink w:anchor="_Toc476907433" w:history="1">
        <w:r w:rsidR="007B6367" w:rsidRPr="00AD38C0">
          <w:rPr>
            <w:rStyle w:val="Hyperlink"/>
            <w:rFonts w:ascii="Footlight MT Light" w:hAnsi="Footlight MT Light"/>
            <w:noProof/>
          </w:rPr>
          <w:t>(c)</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Procuring entity’s Right to Vary quantities</w:t>
        </w:r>
        <w:r w:rsidR="007B6367">
          <w:rPr>
            <w:noProof/>
            <w:webHidden/>
          </w:rPr>
          <w:tab/>
        </w:r>
        <w:r w:rsidR="007B6367">
          <w:rPr>
            <w:noProof/>
            <w:webHidden/>
          </w:rPr>
          <w:fldChar w:fldCharType="begin"/>
        </w:r>
        <w:r w:rsidR="007B6367">
          <w:rPr>
            <w:noProof/>
            <w:webHidden/>
          </w:rPr>
          <w:instrText xml:space="preserve"> PAGEREF _Toc476907433 \h </w:instrText>
        </w:r>
        <w:r w:rsidR="007B6367">
          <w:rPr>
            <w:noProof/>
            <w:webHidden/>
          </w:rPr>
        </w:r>
        <w:r w:rsidR="007B6367">
          <w:rPr>
            <w:noProof/>
            <w:webHidden/>
          </w:rPr>
          <w:fldChar w:fldCharType="separate"/>
        </w:r>
        <w:r w:rsidR="007B6367">
          <w:rPr>
            <w:noProof/>
            <w:webHidden/>
          </w:rPr>
          <w:t>13</w:t>
        </w:r>
        <w:r w:rsidR="007B6367">
          <w:rPr>
            <w:noProof/>
            <w:webHidden/>
          </w:rPr>
          <w:fldChar w:fldCharType="end"/>
        </w:r>
      </w:hyperlink>
    </w:p>
    <w:p w:rsidR="007B6367" w:rsidRDefault="003136C0">
      <w:pPr>
        <w:pStyle w:val="TOC3"/>
        <w:tabs>
          <w:tab w:val="left" w:pos="1100"/>
          <w:tab w:val="right" w:leader="dot" w:pos="8630"/>
        </w:tabs>
        <w:rPr>
          <w:rFonts w:asciiTheme="minorHAnsi" w:eastAsiaTheme="minorEastAsia" w:hAnsiTheme="minorHAnsi" w:cstheme="minorBidi"/>
          <w:noProof/>
          <w:sz w:val="22"/>
          <w:szCs w:val="22"/>
        </w:rPr>
      </w:pPr>
      <w:hyperlink w:anchor="_Toc476907434" w:history="1">
        <w:r w:rsidR="007B6367" w:rsidRPr="00AD38C0">
          <w:rPr>
            <w:rStyle w:val="Hyperlink"/>
            <w:rFonts w:ascii="Footlight MT Light" w:hAnsi="Footlight MT Light"/>
            <w:noProof/>
          </w:rPr>
          <w:t>(d)</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Procuring entity’s Right to accept or Reject any or All Tenders</w:t>
        </w:r>
        <w:r w:rsidR="007B6367">
          <w:rPr>
            <w:noProof/>
            <w:webHidden/>
          </w:rPr>
          <w:tab/>
        </w:r>
        <w:r w:rsidR="007B6367">
          <w:rPr>
            <w:noProof/>
            <w:webHidden/>
          </w:rPr>
          <w:fldChar w:fldCharType="begin"/>
        </w:r>
        <w:r w:rsidR="007B6367">
          <w:rPr>
            <w:noProof/>
            <w:webHidden/>
          </w:rPr>
          <w:instrText xml:space="preserve"> PAGEREF _Toc476907434 \h </w:instrText>
        </w:r>
        <w:r w:rsidR="007B6367">
          <w:rPr>
            <w:noProof/>
            <w:webHidden/>
          </w:rPr>
        </w:r>
        <w:r w:rsidR="007B6367">
          <w:rPr>
            <w:noProof/>
            <w:webHidden/>
          </w:rPr>
          <w:fldChar w:fldCharType="separate"/>
        </w:r>
        <w:r w:rsidR="007B6367">
          <w:rPr>
            <w:noProof/>
            <w:webHidden/>
          </w:rPr>
          <w:t>13</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35" w:history="1">
        <w:r w:rsidR="007B6367" w:rsidRPr="00AD38C0">
          <w:rPr>
            <w:rStyle w:val="Hyperlink"/>
            <w:rFonts w:ascii="Footlight MT Light" w:hAnsi="Footlight MT Light"/>
            <w:b/>
            <w:bCs/>
            <w:noProof/>
          </w:rPr>
          <w:t>2.28</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Notification of Award</w:t>
        </w:r>
        <w:r w:rsidR="007B6367">
          <w:rPr>
            <w:noProof/>
            <w:webHidden/>
          </w:rPr>
          <w:tab/>
        </w:r>
        <w:r w:rsidR="007B6367">
          <w:rPr>
            <w:noProof/>
            <w:webHidden/>
          </w:rPr>
          <w:fldChar w:fldCharType="begin"/>
        </w:r>
        <w:r w:rsidR="007B6367">
          <w:rPr>
            <w:noProof/>
            <w:webHidden/>
          </w:rPr>
          <w:instrText xml:space="preserve"> PAGEREF _Toc476907435 \h </w:instrText>
        </w:r>
        <w:r w:rsidR="007B6367">
          <w:rPr>
            <w:noProof/>
            <w:webHidden/>
          </w:rPr>
        </w:r>
        <w:r w:rsidR="007B6367">
          <w:rPr>
            <w:noProof/>
            <w:webHidden/>
          </w:rPr>
          <w:fldChar w:fldCharType="separate"/>
        </w:r>
        <w:r w:rsidR="007B6367">
          <w:rPr>
            <w:noProof/>
            <w:webHidden/>
          </w:rPr>
          <w:t>13</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36" w:history="1">
        <w:r w:rsidR="007B6367" w:rsidRPr="00AD38C0">
          <w:rPr>
            <w:rStyle w:val="Hyperlink"/>
            <w:rFonts w:ascii="Footlight MT Light" w:hAnsi="Footlight MT Light"/>
            <w:b/>
            <w:bCs/>
            <w:noProof/>
          </w:rPr>
          <w:t>2.29</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Signing of Contract</w:t>
        </w:r>
        <w:r w:rsidR="007B6367">
          <w:rPr>
            <w:noProof/>
            <w:webHidden/>
          </w:rPr>
          <w:tab/>
        </w:r>
        <w:r w:rsidR="007B6367">
          <w:rPr>
            <w:noProof/>
            <w:webHidden/>
          </w:rPr>
          <w:fldChar w:fldCharType="begin"/>
        </w:r>
        <w:r w:rsidR="007B6367">
          <w:rPr>
            <w:noProof/>
            <w:webHidden/>
          </w:rPr>
          <w:instrText xml:space="preserve"> PAGEREF _Toc476907436 \h </w:instrText>
        </w:r>
        <w:r w:rsidR="007B6367">
          <w:rPr>
            <w:noProof/>
            <w:webHidden/>
          </w:rPr>
        </w:r>
        <w:r w:rsidR="007B6367">
          <w:rPr>
            <w:noProof/>
            <w:webHidden/>
          </w:rPr>
          <w:fldChar w:fldCharType="separate"/>
        </w:r>
        <w:r w:rsidR="007B6367">
          <w:rPr>
            <w:noProof/>
            <w:webHidden/>
          </w:rPr>
          <w:t>13</w:t>
        </w:r>
        <w:r w:rsidR="007B6367">
          <w:rPr>
            <w:noProof/>
            <w:webHidden/>
          </w:rPr>
          <w:fldChar w:fldCharType="end"/>
        </w:r>
      </w:hyperlink>
    </w:p>
    <w:p w:rsidR="007B6367" w:rsidRDefault="003136C0">
      <w:pPr>
        <w:pStyle w:val="TOC2"/>
        <w:tabs>
          <w:tab w:val="left" w:pos="1100"/>
          <w:tab w:val="right" w:leader="dot" w:pos="8630"/>
        </w:tabs>
        <w:rPr>
          <w:rFonts w:asciiTheme="minorHAnsi" w:eastAsiaTheme="minorEastAsia" w:hAnsiTheme="minorHAnsi" w:cstheme="minorBidi"/>
          <w:noProof/>
          <w:sz w:val="22"/>
          <w:szCs w:val="22"/>
        </w:rPr>
      </w:pPr>
      <w:hyperlink w:anchor="_Toc476907437" w:history="1">
        <w:r w:rsidR="007B6367" w:rsidRPr="00AD38C0">
          <w:rPr>
            <w:rStyle w:val="Hyperlink"/>
            <w:rFonts w:ascii="Footlight MT Light" w:hAnsi="Footlight MT Light"/>
            <w:b/>
            <w:bCs/>
            <w:noProof/>
          </w:rPr>
          <w:t>2.30</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b/>
            <w:bCs/>
            <w:noProof/>
          </w:rPr>
          <w:t>Performance Security</w:t>
        </w:r>
        <w:r w:rsidR="007B6367">
          <w:rPr>
            <w:noProof/>
            <w:webHidden/>
          </w:rPr>
          <w:tab/>
        </w:r>
        <w:r w:rsidR="007B6367">
          <w:rPr>
            <w:noProof/>
            <w:webHidden/>
          </w:rPr>
          <w:fldChar w:fldCharType="begin"/>
        </w:r>
        <w:r w:rsidR="007B6367">
          <w:rPr>
            <w:noProof/>
            <w:webHidden/>
          </w:rPr>
          <w:instrText xml:space="preserve"> PAGEREF _Toc476907437 \h </w:instrText>
        </w:r>
        <w:r w:rsidR="007B6367">
          <w:rPr>
            <w:noProof/>
            <w:webHidden/>
          </w:rPr>
        </w:r>
        <w:r w:rsidR="007B6367">
          <w:rPr>
            <w:noProof/>
            <w:webHidden/>
          </w:rPr>
          <w:fldChar w:fldCharType="separate"/>
        </w:r>
        <w:r w:rsidR="007B6367">
          <w:rPr>
            <w:noProof/>
            <w:webHidden/>
          </w:rPr>
          <w:t>13</w:t>
        </w:r>
        <w:r w:rsidR="007B6367">
          <w:rPr>
            <w:noProof/>
            <w:webHidden/>
          </w:rPr>
          <w:fldChar w:fldCharType="end"/>
        </w:r>
      </w:hyperlink>
    </w:p>
    <w:p w:rsidR="007B6367" w:rsidRDefault="003136C0">
      <w:pPr>
        <w:pStyle w:val="TOC2"/>
        <w:tabs>
          <w:tab w:val="right" w:leader="dot" w:pos="8630"/>
        </w:tabs>
        <w:rPr>
          <w:rFonts w:asciiTheme="minorHAnsi" w:eastAsiaTheme="minorEastAsia" w:hAnsiTheme="minorHAnsi" w:cstheme="minorBidi"/>
          <w:noProof/>
          <w:sz w:val="22"/>
          <w:szCs w:val="22"/>
        </w:rPr>
      </w:pPr>
      <w:hyperlink w:anchor="_Toc476907438" w:history="1">
        <w:r w:rsidR="007B6367" w:rsidRPr="00AD38C0">
          <w:rPr>
            <w:rStyle w:val="Hyperlink"/>
            <w:rFonts w:ascii="Footlight MT Light" w:hAnsi="Footlight MT Light"/>
            <w:b/>
            <w:bCs/>
            <w:noProof/>
          </w:rPr>
          <w:t>2.31 Corrupt or Fraudulent Practices</w:t>
        </w:r>
        <w:r w:rsidR="007B6367">
          <w:rPr>
            <w:noProof/>
            <w:webHidden/>
          </w:rPr>
          <w:tab/>
        </w:r>
        <w:r w:rsidR="007B6367">
          <w:rPr>
            <w:noProof/>
            <w:webHidden/>
          </w:rPr>
          <w:fldChar w:fldCharType="begin"/>
        </w:r>
        <w:r w:rsidR="007B6367">
          <w:rPr>
            <w:noProof/>
            <w:webHidden/>
          </w:rPr>
          <w:instrText xml:space="preserve"> PAGEREF _Toc476907438 \h </w:instrText>
        </w:r>
        <w:r w:rsidR="007B6367">
          <w:rPr>
            <w:noProof/>
            <w:webHidden/>
          </w:rPr>
        </w:r>
        <w:r w:rsidR="007B6367">
          <w:rPr>
            <w:noProof/>
            <w:webHidden/>
          </w:rPr>
          <w:fldChar w:fldCharType="separate"/>
        </w:r>
        <w:r w:rsidR="007B6367">
          <w:rPr>
            <w:noProof/>
            <w:webHidden/>
          </w:rPr>
          <w:t>14</w:t>
        </w:r>
        <w:r w:rsidR="007B6367">
          <w:rPr>
            <w:noProof/>
            <w:webHidden/>
          </w:rPr>
          <w:fldChar w:fldCharType="end"/>
        </w:r>
      </w:hyperlink>
    </w:p>
    <w:p w:rsidR="007B6367" w:rsidRDefault="003136C0">
      <w:pPr>
        <w:pStyle w:val="TOC1"/>
        <w:tabs>
          <w:tab w:val="right" w:leader="dot" w:pos="8630"/>
        </w:tabs>
        <w:rPr>
          <w:rFonts w:asciiTheme="minorHAnsi" w:eastAsiaTheme="minorEastAsia" w:hAnsiTheme="minorHAnsi" w:cstheme="minorBidi"/>
          <w:noProof/>
          <w:sz w:val="22"/>
          <w:szCs w:val="22"/>
        </w:rPr>
      </w:pPr>
      <w:hyperlink w:anchor="_Toc476907439" w:history="1">
        <w:r w:rsidR="007B6367" w:rsidRPr="00AD38C0">
          <w:rPr>
            <w:rStyle w:val="Hyperlink"/>
            <w:rFonts w:ascii="Footlight MT Light" w:hAnsi="Footlight MT Light"/>
            <w:noProof/>
          </w:rPr>
          <w:t>Appendix to Instructions to tenderers.</w:t>
        </w:r>
        <w:r w:rsidR="007B6367">
          <w:rPr>
            <w:noProof/>
            <w:webHidden/>
          </w:rPr>
          <w:tab/>
        </w:r>
        <w:r w:rsidR="007B6367">
          <w:rPr>
            <w:noProof/>
            <w:webHidden/>
          </w:rPr>
          <w:fldChar w:fldCharType="begin"/>
        </w:r>
        <w:r w:rsidR="007B6367">
          <w:rPr>
            <w:noProof/>
            <w:webHidden/>
          </w:rPr>
          <w:instrText xml:space="preserve"> PAGEREF _Toc476907439 \h </w:instrText>
        </w:r>
        <w:r w:rsidR="007B6367">
          <w:rPr>
            <w:noProof/>
            <w:webHidden/>
          </w:rPr>
        </w:r>
        <w:r w:rsidR="007B6367">
          <w:rPr>
            <w:noProof/>
            <w:webHidden/>
          </w:rPr>
          <w:fldChar w:fldCharType="separate"/>
        </w:r>
        <w:r w:rsidR="007B6367">
          <w:rPr>
            <w:noProof/>
            <w:webHidden/>
          </w:rPr>
          <w:t>14</w:t>
        </w:r>
        <w:r w:rsidR="007B6367">
          <w:rPr>
            <w:noProof/>
            <w:webHidden/>
          </w:rPr>
          <w:fldChar w:fldCharType="end"/>
        </w:r>
      </w:hyperlink>
    </w:p>
    <w:p w:rsidR="007B6367" w:rsidRDefault="003136C0">
      <w:pPr>
        <w:pStyle w:val="TOC2"/>
        <w:tabs>
          <w:tab w:val="right" w:leader="dot" w:pos="8630"/>
        </w:tabs>
        <w:rPr>
          <w:rFonts w:asciiTheme="minorHAnsi" w:eastAsiaTheme="minorEastAsia" w:hAnsiTheme="minorHAnsi" w:cstheme="minorBidi"/>
          <w:noProof/>
          <w:sz w:val="22"/>
          <w:szCs w:val="22"/>
        </w:rPr>
      </w:pPr>
      <w:hyperlink w:anchor="_Toc476907440" w:history="1">
        <w:r w:rsidR="007B6367" w:rsidRPr="00AD38C0">
          <w:rPr>
            <w:rStyle w:val="Hyperlink"/>
            <w:rFonts w:ascii="Footlight MT Light" w:hAnsi="Footlight MT Light"/>
            <w:noProof/>
          </w:rPr>
          <w:t>2.15</w:t>
        </w:r>
        <w:r w:rsidR="007B6367">
          <w:rPr>
            <w:noProof/>
            <w:webHidden/>
          </w:rPr>
          <w:tab/>
        </w:r>
        <w:r w:rsidR="007B6367">
          <w:rPr>
            <w:noProof/>
            <w:webHidden/>
          </w:rPr>
          <w:fldChar w:fldCharType="begin"/>
        </w:r>
        <w:r w:rsidR="007B6367">
          <w:rPr>
            <w:noProof/>
            <w:webHidden/>
          </w:rPr>
          <w:instrText xml:space="preserve"> PAGEREF _Toc476907440 \h </w:instrText>
        </w:r>
        <w:r w:rsidR="007B6367">
          <w:rPr>
            <w:noProof/>
            <w:webHidden/>
          </w:rPr>
        </w:r>
        <w:r w:rsidR="007B6367">
          <w:rPr>
            <w:noProof/>
            <w:webHidden/>
          </w:rPr>
          <w:fldChar w:fldCharType="separate"/>
        </w:r>
        <w:r w:rsidR="007B6367">
          <w:rPr>
            <w:noProof/>
            <w:webHidden/>
          </w:rPr>
          <w:t>14</w:t>
        </w:r>
        <w:r w:rsidR="007B6367">
          <w:rPr>
            <w:noProof/>
            <w:webHidden/>
          </w:rPr>
          <w:fldChar w:fldCharType="end"/>
        </w:r>
      </w:hyperlink>
    </w:p>
    <w:p w:rsidR="007B6367" w:rsidRDefault="003136C0">
      <w:pPr>
        <w:pStyle w:val="TOC1"/>
        <w:tabs>
          <w:tab w:val="left" w:pos="1540"/>
          <w:tab w:val="right" w:leader="dot" w:pos="8630"/>
        </w:tabs>
        <w:rPr>
          <w:rFonts w:asciiTheme="minorHAnsi" w:eastAsiaTheme="minorEastAsia" w:hAnsiTheme="minorHAnsi" w:cstheme="minorBidi"/>
          <w:noProof/>
          <w:sz w:val="22"/>
          <w:szCs w:val="22"/>
        </w:rPr>
      </w:pPr>
      <w:hyperlink w:anchor="_Toc476907441" w:history="1">
        <w:r w:rsidR="007B6367" w:rsidRPr="00AD38C0">
          <w:rPr>
            <w:rStyle w:val="Hyperlink"/>
            <w:rFonts w:ascii="Footlight MT Light" w:hAnsi="Footlight MT Light"/>
            <w:noProof/>
          </w:rPr>
          <w:t>SECTION III</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 SCHEDULE OF ITEMS AND PRICES</w:t>
        </w:r>
        <w:r w:rsidR="007B6367">
          <w:rPr>
            <w:noProof/>
            <w:webHidden/>
          </w:rPr>
          <w:tab/>
        </w:r>
        <w:r w:rsidR="007B6367">
          <w:rPr>
            <w:noProof/>
            <w:webHidden/>
          </w:rPr>
          <w:fldChar w:fldCharType="begin"/>
        </w:r>
        <w:r w:rsidR="007B6367">
          <w:rPr>
            <w:noProof/>
            <w:webHidden/>
          </w:rPr>
          <w:instrText xml:space="preserve"> PAGEREF _Toc476907441 \h </w:instrText>
        </w:r>
        <w:r w:rsidR="007B6367">
          <w:rPr>
            <w:noProof/>
            <w:webHidden/>
          </w:rPr>
        </w:r>
        <w:r w:rsidR="007B6367">
          <w:rPr>
            <w:noProof/>
            <w:webHidden/>
          </w:rPr>
          <w:fldChar w:fldCharType="separate"/>
        </w:r>
        <w:r w:rsidR="007B6367">
          <w:rPr>
            <w:noProof/>
            <w:webHidden/>
          </w:rPr>
          <w:t>16</w:t>
        </w:r>
        <w:r w:rsidR="007B6367">
          <w:rPr>
            <w:noProof/>
            <w:webHidden/>
          </w:rPr>
          <w:fldChar w:fldCharType="end"/>
        </w:r>
      </w:hyperlink>
    </w:p>
    <w:p w:rsidR="007B6367" w:rsidRDefault="003136C0">
      <w:pPr>
        <w:pStyle w:val="TOC1"/>
        <w:tabs>
          <w:tab w:val="left" w:pos="1540"/>
          <w:tab w:val="right" w:leader="dot" w:pos="8630"/>
        </w:tabs>
        <w:rPr>
          <w:rFonts w:asciiTheme="minorHAnsi" w:eastAsiaTheme="minorEastAsia" w:hAnsiTheme="minorHAnsi" w:cstheme="minorBidi"/>
          <w:noProof/>
          <w:sz w:val="22"/>
          <w:szCs w:val="22"/>
        </w:rPr>
      </w:pPr>
      <w:hyperlink w:anchor="_Toc476907442" w:history="1">
        <w:r w:rsidR="007B6367" w:rsidRPr="00AD38C0">
          <w:rPr>
            <w:rStyle w:val="Hyperlink"/>
            <w:rFonts w:ascii="Footlight MT Light" w:hAnsi="Footlight MT Light"/>
            <w:noProof/>
          </w:rPr>
          <w:t xml:space="preserve">SECTION III </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 SCHEDULE OF ITEMS AND RESERVE PRICES</w:t>
        </w:r>
        <w:r w:rsidR="007B6367">
          <w:rPr>
            <w:noProof/>
            <w:webHidden/>
          </w:rPr>
          <w:tab/>
        </w:r>
        <w:r w:rsidR="007B6367">
          <w:rPr>
            <w:noProof/>
            <w:webHidden/>
          </w:rPr>
          <w:fldChar w:fldCharType="begin"/>
        </w:r>
        <w:r w:rsidR="007B6367">
          <w:rPr>
            <w:noProof/>
            <w:webHidden/>
          </w:rPr>
          <w:instrText xml:space="preserve"> PAGEREF _Toc476907442 \h </w:instrText>
        </w:r>
        <w:r w:rsidR="007B6367">
          <w:rPr>
            <w:noProof/>
            <w:webHidden/>
          </w:rPr>
        </w:r>
        <w:r w:rsidR="007B6367">
          <w:rPr>
            <w:noProof/>
            <w:webHidden/>
          </w:rPr>
          <w:fldChar w:fldCharType="separate"/>
        </w:r>
        <w:r w:rsidR="007B6367">
          <w:rPr>
            <w:noProof/>
            <w:webHidden/>
          </w:rPr>
          <w:t>17</w:t>
        </w:r>
        <w:r w:rsidR="007B6367">
          <w:rPr>
            <w:noProof/>
            <w:webHidden/>
          </w:rPr>
          <w:fldChar w:fldCharType="end"/>
        </w:r>
      </w:hyperlink>
    </w:p>
    <w:p w:rsidR="007B6367" w:rsidRDefault="003136C0">
      <w:pPr>
        <w:pStyle w:val="TOC1"/>
        <w:tabs>
          <w:tab w:val="left" w:pos="1540"/>
          <w:tab w:val="right" w:leader="dot" w:pos="8630"/>
        </w:tabs>
        <w:rPr>
          <w:rFonts w:asciiTheme="minorHAnsi" w:eastAsiaTheme="minorEastAsia" w:hAnsiTheme="minorHAnsi" w:cstheme="minorBidi"/>
          <w:noProof/>
          <w:sz w:val="22"/>
          <w:szCs w:val="22"/>
        </w:rPr>
      </w:pPr>
      <w:hyperlink w:anchor="_Toc476907443" w:history="1">
        <w:r w:rsidR="007B6367" w:rsidRPr="00AD38C0">
          <w:rPr>
            <w:rStyle w:val="Hyperlink"/>
            <w:rFonts w:ascii="Footlight MT Light" w:hAnsi="Footlight MT Light"/>
            <w:noProof/>
          </w:rPr>
          <w:t>SECTION IV</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 CONDITIONS OF TENDER</w:t>
        </w:r>
        <w:r w:rsidR="007B6367">
          <w:rPr>
            <w:noProof/>
            <w:webHidden/>
          </w:rPr>
          <w:tab/>
        </w:r>
        <w:r w:rsidR="007B6367">
          <w:rPr>
            <w:noProof/>
            <w:webHidden/>
          </w:rPr>
          <w:fldChar w:fldCharType="begin"/>
        </w:r>
        <w:r w:rsidR="007B6367">
          <w:rPr>
            <w:noProof/>
            <w:webHidden/>
          </w:rPr>
          <w:instrText xml:space="preserve"> PAGEREF _Toc476907443 \h </w:instrText>
        </w:r>
        <w:r w:rsidR="007B6367">
          <w:rPr>
            <w:noProof/>
            <w:webHidden/>
          </w:rPr>
        </w:r>
        <w:r w:rsidR="007B6367">
          <w:rPr>
            <w:noProof/>
            <w:webHidden/>
          </w:rPr>
          <w:fldChar w:fldCharType="separate"/>
        </w:r>
        <w:r w:rsidR="007B6367">
          <w:rPr>
            <w:noProof/>
            <w:webHidden/>
          </w:rPr>
          <w:t>18</w:t>
        </w:r>
        <w:r w:rsidR="007B6367">
          <w:rPr>
            <w:noProof/>
            <w:webHidden/>
          </w:rPr>
          <w:fldChar w:fldCharType="end"/>
        </w:r>
      </w:hyperlink>
    </w:p>
    <w:p w:rsidR="007B6367" w:rsidRDefault="003136C0">
      <w:pPr>
        <w:pStyle w:val="TOC2"/>
        <w:tabs>
          <w:tab w:val="right" w:leader="dot" w:pos="8630"/>
        </w:tabs>
        <w:rPr>
          <w:rFonts w:asciiTheme="minorHAnsi" w:eastAsiaTheme="minorEastAsia" w:hAnsiTheme="minorHAnsi" w:cstheme="minorBidi"/>
          <w:noProof/>
          <w:sz w:val="22"/>
          <w:szCs w:val="22"/>
        </w:rPr>
      </w:pPr>
      <w:hyperlink w:anchor="_Toc476907444" w:history="1">
        <w:r w:rsidR="007B6367" w:rsidRPr="00AD38C0">
          <w:rPr>
            <w:rStyle w:val="Hyperlink"/>
            <w:rFonts w:ascii="Footlight MT Light" w:hAnsi="Footlight MT Light"/>
            <w:noProof/>
          </w:rPr>
          <w:t>Appendix to Conditions of Tender</w:t>
        </w:r>
        <w:r w:rsidR="007B6367">
          <w:rPr>
            <w:noProof/>
            <w:webHidden/>
          </w:rPr>
          <w:tab/>
        </w:r>
        <w:r w:rsidR="007B6367">
          <w:rPr>
            <w:noProof/>
            <w:webHidden/>
          </w:rPr>
          <w:fldChar w:fldCharType="begin"/>
        </w:r>
        <w:r w:rsidR="007B6367">
          <w:rPr>
            <w:noProof/>
            <w:webHidden/>
          </w:rPr>
          <w:instrText xml:space="preserve"> PAGEREF _Toc476907444 \h </w:instrText>
        </w:r>
        <w:r w:rsidR="007B6367">
          <w:rPr>
            <w:noProof/>
            <w:webHidden/>
          </w:rPr>
        </w:r>
        <w:r w:rsidR="007B6367">
          <w:rPr>
            <w:noProof/>
            <w:webHidden/>
          </w:rPr>
          <w:fldChar w:fldCharType="separate"/>
        </w:r>
        <w:r w:rsidR="007B6367">
          <w:rPr>
            <w:noProof/>
            <w:webHidden/>
          </w:rPr>
          <w:t>19</w:t>
        </w:r>
        <w:r w:rsidR="007B6367">
          <w:rPr>
            <w:noProof/>
            <w:webHidden/>
          </w:rPr>
          <w:fldChar w:fldCharType="end"/>
        </w:r>
      </w:hyperlink>
    </w:p>
    <w:p w:rsidR="007B6367" w:rsidRDefault="003136C0">
      <w:pPr>
        <w:pStyle w:val="TOC2"/>
        <w:tabs>
          <w:tab w:val="right" w:leader="dot" w:pos="8630"/>
        </w:tabs>
        <w:rPr>
          <w:rFonts w:asciiTheme="minorHAnsi" w:eastAsiaTheme="minorEastAsia" w:hAnsiTheme="minorHAnsi" w:cstheme="minorBidi"/>
          <w:noProof/>
          <w:sz w:val="22"/>
          <w:szCs w:val="22"/>
        </w:rPr>
      </w:pPr>
      <w:hyperlink w:anchor="_Toc476907445" w:history="1">
        <w:r w:rsidR="007B6367" w:rsidRPr="00AD38C0">
          <w:rPr>
            <w:rStyle w:val="Hyperlink"/>
            <w:rFonts w:ascii="Footlight MT Light" w:hAnsi="Footlight MT Light"/>
            <w:noProof/>
          </w:rPr>
          <w:t>Appendix to conditions of tender</w:t>
        </w:r>
        <w:r w:rsidR="007B6367">
          <w:rPr>
            <w:noProof/>
            <w:webHidden/>
          </w:rPr>
          <w:tab/>
        </w:r>
        <w:r w:rsidR="007B6367">
          <w:rPr>
            <w:noProof/>
            <w:webHidden/>
          </w:rPr>
          <w:fldChar w:fldCharType="begin"/>
        </w:r>
        <w:r w:rsidR="007B6367">
          <w:rPr>
            <w:noProof/>
            <w:webHidden/>
          </w:rPr>
          <w:instrText xml:space="preserve"> PAGEREF _Toc476907445 \h </w:instrText>
        </w:r>
        <w:r w:rsidR="007B6367">
          <w:rPr>
            <w:noProof/>
            <w:webHidden/>
          </w:rPr>
        </w:r>
        <w:r w:rsidR="007B6367">
          <w:rPr>
            <w:noProof/>
            <w:webHidden/>
          </w:rPr>
          <w:fldChar w:fldCharType="separate"/>
        </w:r>
        <w:r w:rsidR="007B6367">
          <w:rPr>
            <w:noProof/>
            <w:webHidden/>
          </w:rPr>
          <w:t>20</w:t>
        </w:r>
        <w:r w:rsidR="007B6367">
          <w:rPr>
            <w:noProof/>
            <w:webHidden/>
          </w:rPr>
          <w:fldChar w:fldCharType="end"/>
        </w:r>
      </w:hyperlink>
    </w:p>
    <w:p w:rsidR="007B6367" w:rsidRDefault="003136C0">
      <w:pPr>
        <w:pStyle w:val="TOC1"/>
        <w:tabs>
          <w:tab w:val="left" w:pos="1540"/>
          <w:tab w:val="right" w:leader="dot" w:pos="8630"/>
        </w:tabs>
        <w:rPr>
          <w:rFonts w:asciiTheme="minorHAnsi" w:eastAsiaTheme="minorEastAsia" w:hAnsiTheme="minorHAnsi" w:cstheme="minorBidi"/>
          <w:noProof/>
          <w:sz w:val="22"/>
          <w:szCs w:val="22"/>
        </w:rPr>
      </w:pPr>
      <w:hyperlink w:anchor="_Toc476907446" w:history="1">
        <w:r w:rsidR="007B6367" w:rsidRPr="00AD38C0">
          <w:rPr>
            <w:rStyle w:val="Hyperlink"/>
            <w:rFonts w:ascii="Footlight MT Light" w:hAnsi="Footlight MT Light"/>
            <w:noProof/>
          </w:rPr>
          <w:t>SECTION V</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 STANDARD FORMS</w:t>
        </w:r>
        <w:r w:rsidR="007B6367">
          <w:rPr>
            <w:noProof/>
            <w:webHidden/>
          </w:rPr>
          <w:tab/>
        </w:r>
        <w:r w:rsidR="007B6367">
          <w:rPr>
            <w:noProof/>
            <w:webHidden/>
          </w:rPr>
          <w:fldChar w:fldCharType="begin"/>
        </w:r>
        <w:r w:rsidR="007B6367">
          <w:rPr>
            <w:noProof/>
            <w:webHidden/>
          </w:rPr>
          <w:instrText xml:space="preserve"> PAGEREF _Toc476907446 \h </w:instrText>
        </w:r>
        <w:r w:rsidR="007B6367">
          <w:rPr>
            <w:noProof/>
            <w:webHidden/>
          </w:rPr>
        </w:r>
        <w:r w:rsidR="007B6367">
          <w:rPr>
            <w:noProof/>
            <w:webHidden/>
          </w:rPr>
          <w:fldChar w:fldCharType="separate"/>
        </w:r>
        <w:r w:rsidR="007B6367">
          <w:rPr>
            <w:noProof/>
            <w:webHidden/>
          </w:rPr>
          <w:t>21</w:t>
        </w:r>
        <w:r w:rsidR="007B6367">
          <w:rPr>
            <w:noProof/>
            <w:webHidden/>
          </w:rPr>
          <w:fldChar w:fldCharType="end"/>
        </w:r>
      </w:hyperlink>
    </w:p>
    <w:p w:rsidR="007B6367" w:rsidRDefault="003136C0">
      <w:pPr>
        <w:pStyle w:val="TOC2"/>
        <w:tabs>
          <w:tab w:val="right" w:leader="dot" w:pos="8630"/>
        </w:tabs>
        <w:rPr>
          <w:rFonts w:asciiTheme="minorHAnsi" w:eastAsiaTheme="minorEastAsia" w:hAnsiTheme="minorHAnsi" w:cstheme="minorBidi"/>
          <w:noProof/>
          <w:sz w:val="22"/>
          <w:szCs w:val="22"/>
        </w:rPr>
      </w:pPr>
      <w:hyperlink w:anchor="_Toc476907447" w:history="1">
        <w:r w:rsidR="007B6367" w:rsidRPr="00AD38C0">
          <w:rPr>
            <w:rStyle w:val="Hyperlink"/>
            <w:rFonts w:ascii="Footlight MT Light" w:hAnsi="Footlight MT Light"/>
            <w:noProof/>
          </w:rPr>
          <w:t>Notes on Standard Forms</w:t>
        </w:r>
        <w:r w:rsidR="007B6367">
          <w:rPr>
            <w:noProof/>
            <w:webHidden/>
          </w:rPr>
          <w:tab/>
        </w:r>
        <w:r w:rsidR="007B6367">
          <w:rPr>
            <w:noProof/>
            <w:webHidden/>
          </w:rPr>
          <w:fldChar w:fldCharType="begin"/>
        </w:r>
        <w:r w:rsidR="007B6367">
          <w:rPr>
            <w:noProof/>
            <w:webHidden/>
          </w:rPr>
          <w:instrText xml:space="preserve"> PAGEREF _Toc476907447 \h </w:instrText>
        </w:r>
        <w:r w:rsidR="007B6367">
          <w:rPr>
            <w:noProof/>
            <w:webHidden/>
          </w:rPr>
        </w:r>
        <w:r w:rsidR="007B6367">
          <w:rPr>
            <w:noProof/>
            <w:webHidden/>
          </w:rPr>
          <w:fldChar w:fldCharType="separate"/>
        </w:r>
        <w:r w:rsidR="007B6367">
          <w:rPr>
            <w:noProof/>
            <w:webHidden/>
          </w:rPr>
          <w:t>21</w:t>
        </w:r>
        <w:r w:rsidR="007B6367">
          <w:rPr>
            <w:noProof/>
            <w:webHidden/>
          </w:rPr>
          <w:fldChar w:fldCharType="end"/>
        </w:r>
      </w:hyperlink>
    </w:p>
    <w:p w:rsidR="007B6367" w:rsidRDefault="003136C0">
      <w:pPr>
        <w:pStyle w:val="TOC2"/>
        <w:tabs>
          <w:tab w:val="right" w:leader="dot" w:pos="8630"/>
        </w:tabs>
        <w:rPr>
          <w:rFonts w:asciiTheme="minorHAnsi" w:eastAsiaTheme="minorEastAsia" w:hAnsiTheme="minorHAnsi" w:cstheme="minorBidi"/>
          <w:noProof/>
          <w:sz w:val="22"/>
          <w:szCs w:val="22"/>
        </w:rPr>
      </w:pPr>
      <w:hyperlink w:anchor="_Toc476907448" w:history="1">
        <w:r w:rsidR="007B6367" w:rsidRPr="00AD38C0">
          <w:rPr>
            <w:rStyle w:val="Hyperlink"/>
            <w:rFonts w:ascii="Footlight MT Light" w:hAnsi="Footlight MT Light"/>
            <w:noProof/>
          </w:rPr>
          <w:t>5.1 Form of Tender</w:t>
        </w:r>
        <w:r w:rsidR="007B6367">
          <w:rPr>
            <w:noProof/>
            <w:webHidden/>
          </w:rPr>
          <w:tab/>
        </w:r>
        <w:r w:rsidR="007B6367">
          <w:rPr>
            <w:noProof/>
            <w:webHidden/>
          </w:rPr>
          <w:fldChar w:fldCharType="begin"/>
        </w:r>
        <w:r w:rsidR="007B6367">
          <w:rPr>
            <w:noProof/>
            <w:webHidden/>
          </w:rPr>
          <w:instrText xml:space="preserve"> PAGEREF _Toc476907448 \h </w:instrText>
        </w:r>
        <w:r w:rsidR="007B6367">
          <w:rPr>
            <w:noProof/>
            <w:webHidden/>
          </w:rPr>
        </w:r>
        <w:r w:rsidR="007B6367">
          <w:rPr>
            <w:noProof/>
            <w:webHidden/>
          </w:rPr>
          <w:fldChar w:fldCharType="separate"/>
        </w:r>
        <w:r w:rsidR="007B6367">
          <w:rPr>
            <w:noProof/>
            <w:webHidden/>
          </w:rPr>
          <w:t>22</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49" w:history="1">
        <w:r w:rsidR="007B6367" w:rsidRPr="00AD38C0">
          <w:rPr>
            <w:rStyle w:val="Hyperlink"/>
            <w:rFonts w:ascii="Footlight MT Light" w:hAnsi="Footlight MT Light"/>
            <w:noProof/>
          </w:rPr>
          <w:t>5.2</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Confidential Business Questionnaire Form</w:t>
        </w:r>
        <w:r w:rsidR="007B6367">
          <w:rPr>
            <w:noProof/>
            <w:webHidden/>
          </w:rPr>
          <w:tab/>
        </w:r>
        <w:r w:rsidR="007B6367">
          <w:rPr>
            <w:noProof/>
            <w:webHidden/>
          </w:rPr>
          <w:fldChar w:fldCharType="begin"/>
        </w:r>
        <w:r w:rsidR="007B6367">
          <w:rPr>
            <w:noProof/>
            <w:webHidden/>
          </w:rPr>
          <w:instrText xml:space="preserve"> PAGEREF _Toc476907449 \h </w:instrText>
        </w:r>
        <w:r w:rsidR="007B6367">
          <w:rPr>
            <w:noProof/>
            <w:webHidden/>
          </w:rPr>
        </w:r>
        <w:r w:rsidR="007B6367">
          <w:rPr>
            <w:noProof/>
            <w:webHidden/>
          </w:rPr>
          <w:fldChar w:fldCharType="separate"/>
        </w:r>
        <w:r w:rsidR="007B6367">
          <w:rPr>
            <w:noProof/>
            <w:webHidden/>
          </w:rPr>
          <w:t>23</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50" w:history="1">
        <w:r w:rsidR="007B6367" w:rsidRPr="00AD38C0">
          <w:rPr>
            <w:rStyle w:val="Hyperlink"/>
            <w:rFonts w:ascii="Footlight MT Light" w:hAnsi="Footlight MT Light"/>
            <w:noProof/>
          </w:rPr>
          <w:t>5.3</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Tender deposit commitment Declaration Form</w:t>
        </w:r>
        <w:r w:rsidR="007B6367">
          <w:rPr>
            <w:noProof/>
            <w:webHidden/>
          </w:rPr>
          <w:tab/>
        </w:r>
        <w:r w:rsidR="007B6367">
          <w:rPr>
            <w:noProof/>
            <w:webHidden/>
          </w:rPr>
          <w:fldChar w:fldCharType="begin"/>
        </w:r>
        <w:r w:rsidR="007B6367">
          <w:rPr>
            <w:noProof/>
            <w:webHidden/>
          </w:rPr>
          <w:instrText xml:space="preserve"> PAGEREF _Toc476907450 \h </w:instrText>
        </w:r>
        <w:r w:rsidR="007B6367">
          <w:rPr>
            <w:noProof/>
            <w:webHidden/>
          </w:rPr>
        </w:r>
        <w:r w:rsidR="007B6367">
          <w:rPr>
            <w:noProof/>
            <w:webHidden/>
          </w:rPr>
          <w:fldChar w:fldCharType="separate"/>
        </w:r>
        <w:r w:rsidR="007B6367">
          <w:rPr>
            <w:noProof/>
            <w:webHidden/>
          </w:rPr>
          <w:t>25</w:t>
        </w:r>
        <w:r w:rsidR="007B6367">
          <w:rPr>
            <w:noProof/>
            <w:webHidden/>
          </w:rPr>
          <w:fldChar w:fldCharType="end"/>
        </w:r>
      </w:hyperlink>
    </w:p>
    <w:p w:rsidR="007B6367" w:rsidRDefault="003136C0">
      <w:pPr>
        <w:pStyle w:val="TOC1"/>
        <w:tabs>
          <w:tab w:val="right" w:leader="dot" w:pos="8630"/>
        </w:tabs>
        <w:rPr>
          <w:rFonts w:asciiTheme="minorHAnsi" w:eastAsiaTheme="minorEastAsia" w:hAnsiTheme="minorHAnsi" w:cstheme="minorBidi"/>
          <w:noProof/>
          <w:sz w:val="22"/>
          <w:szCs w:val="22"/>
        </w:rPr>
      </w:pPr>
      <w:hyperlink w:anchor="_Toc476907451" w:history="1">
        <w:r w:rsidR="007B6367" w:rsidRPr="00AD38C0">
          <w:rPr>
            <w:rStyle w:val="Hyperlink"/>
            <w:rFonts w:ascii="Footlight MT Light" w:hAnsi="Footlight MT Light"/>
            <w:noProof/>
          </w:rPr>
          <w:t>5.4. SELF-DECLARATION FORM</w:t>
        </w:r>
        <w:r w:rsidR="007B6367">
          <w:rPr>
            <w:noProof/>
            <w:webHidden/>
          </w:rPr>
          <w:tab/>
        </w:r>
        <w:r w:rsidR="007B6367">
          <w:rPr>
            <w:noProof/>
            <w:webHidden/>
          </w:rPr>
          <w:fldChar w:fldCharType="begin"/>
        </w:r>
        <w:r w:rsidR="007B6367">
          <w:rPr>
            <w:noProof/>
            <w:webHidden/>
          </w:rPr>
          <w:instrText xml:space="preserve"> PAGEREF _Toc476907451 \h </w:instrText>
        </w:r>
        <w:r w:rsidR="007B6367">
          <w:rPr>
            <w:noProof/>
            <w:webHidden/>
          </w:rPr>
        </w:r>
        <w:r w:rsidR="007B6367">
          <w:rPr>
            <w:noProof/>
            <w:webHidden/>
          </w:rPr>
          <w:fldChar w:fldCharType="separate"/>
        </w:r>
        <w:r w:rsidR="007B6367">
          <w:rPr>
            <w:noProof/>
            <w:webHidden/>
          </w:rPr>
          <w:t>26</w:t>
        </w:r>
        <w:r w:rsidR="007B6367">
          <w:rPr>
            <w:noProof/>
            <w:webHidden/>
          </w:rPr>
          <w:fldChar w:fldCharType="end"/>
        </w:r>
      </w:hyperlink>
    </w:p>
    <w:p w:rsidR="007B6367" w:rsidRDefault="003136C0">
      <w:pPr>
        <w:pStyle w:val="TOC2"/>
        <w:tabs>
          <w:tab w:val="right" w:leader="dot" w:pos="8630"/>
        </w:tabs>
        <w:rPr>
          <w:rFonts w:asciiTheme="minorHAnsi" w:eastAsiaTheme="minorEastAsia" w:hAnsiTheme="minorHAnsi" w:cstheme="minorBidi"/>
          <w:noProof/>
          <w:sz w:val="22"/>
          <w:szCs w:val="22"/>
        </w:rPr>
      </w:pPr>
      <w:hyperlink w:anchor="_Toc476907452" w:history="1">
        <w:r w:rsidR="007B6367" w:rsidRPr="00AD38C0">
          <w:rPr>
            <w:rStyle w:val="Hyperlink"/>
            <w:rFonts w:ascii="Footlight MT Light" w:hAnsi="Footlight MT Light"/>
            <w:noProof/>
          </w:rPr>
          <w:t>5.5 LETTER OF NOTIFICATION OF AWARD</w:t>
        </w:r>
        <w:r w:rsidR="007B6367">
          <w:rPr>
            <w:noProof/>
            <w:webHidden/>
          </w:rPr>
          <w:tab/>
        </w:r>
        <w:r w:rsidR="007B6367">
          <w:rPr>
            <w:noProof/>
            <w:webHidden/>
          </w:rPr>
          <w:fldChar w:fldCharType="begin"/>
        </w:r>
        <w:r w:rsidR="007B6367">
          <w:rPr>
            <w:noProof/>
            <w:webHidden/>
          </w:rPr>
          <w:instrText xml:space="preserve"> PAGEREF _Toc476907452 \h </w:instrText>
        </w:r>
        <w:r w:rsidR="007B6367">
          <w:rPr>
            <w:noProof/>
            <w:webHidden/>
          </w:rPr>
        </w:r>
        <w:r w:rsidR="007B6367">
          <w:rPr>
            <w:noProof/>
            <w:webHidden/>
          </w:rPr>
          <w:fldChar w:fldCharType="separate"/>
        </w:r>
        <w:r w:rsidR="007B6367">
          <w:rPr>
            <w:noProof/>
            <w:webHidden/>
          </w:rPr>
          <w:t>27</w:t>
        </w:r>
        <w:r w:rsidR="007B6367">
          <w:rPr>
            <w:noProof/>
            <w:webHidden/>
          </w:rPr>
          <w:fldChar w:fldCharType="end"/>
        </w:r>
      </w:hyperlink>
    </w:p>
    <w:p w:rsidR="007B6367" w:rsidRDefault="003136C0">
      <w:pPr>
        <w:pStyle w:val="TOC2"/>
        <w:tabs>
          <w:tab w:val="left" w:pos="880"/>
          <w:tab w:val="right" w:leader="dot" w:pos="8630"/>
        </w:tabs>
        <w:rPr>
          <w:rFonts w:asciiTheme="minorHAnsi" w:eastAsiaTheme="minorEastAsia" w:hAnsiTheme="minorHAnsi" w:cstheme="minorBidi"/>
          <w:noProof/>
          <w:sz w:val="22"/>
          <w:szCs w:val="22"/>
        </w:rPr>
      </w:pPr>
      <w:hyperlink w:anchor="_Toc476907453" w:history="1">
        <w:r w:rsidR="007B6367" w:rsidRPr="00AD38C0">
          <w:rPr>
            <w:rStyle w:val="Hyperlink"/>
            <w:rFonts w:ascii="Footlight MT Light" w:hAnsi="Footlight MT Light"/>
            <w:noProof/>
          </w:rPr>
          <w:t>5.6</w:t>
        </w:r>
        <w:r w:rsidR="007B6367">
          <w:rPr>
            <w:rFonts w:asciiTheme="minorHAnsi" w:eastAsiaTheme="minorEastAsia" w:hAnsiTheme="minorHAnsi" w:cstheme="minorBidi"/>
            <w:noProof/>
            <w:sz w:val="22"/>
            <w:szCs w:val="22"/>
          </w:rPr>
          <w:tab/>
        </w:r>
        <w:r w:rsidR="007B6367" w:rsidRPr="00AD38C0">
          <w:rPr>
            <w:rStyle w:val="Hyperlink"/>
            <w:rFonts w:ascii="Footlight MT Light" w:hAnsi="Footlight MT Light"/>
            <w:noProof/>
          </w:rPr>
          <w:t>REQUEST FOR REVIEW FORM</w:t>
        </w:r>
        <w:r w:rsidR="007B6367">
          <w:rPr>
            <w:noProof/>
            <w:webHidden/>
          </w:rPr>
          <w:tab/>
        </w:r>
        <w:r w:rsidR="007B6367">
          <w:rPr>
            <w:noProof/>
            <w:webHidden/>
          </w:rPr>
          <w:fldChar w:fldCharType="begin"/>
        </w:r>
        <w:r w:rsidR="007B6367">
          <w:rPr>
            <w:noProof/>
            <w:webHidden/>
          </w:rPr>
          <w:instrText xml:space="preserve"> PAGEREF _Toc476907453 \h </w:instrText>
        </w:r>
        <w:r w:rsidR="007B6367">
          <w:rPr>
            <w:noProof/>
            <w:webHidden/>
          </w:rPr>
        </w:r>
        <w:r w:rsidR="007B6367">
          <w:rPr>
            <w:noProof/>
            <w:webHidden/>
          </w:rPr>
          <w:fldChar w:fldCharType="separate"/>
        </w:r>
        <w:r w:rsidR="007B6367">
          <w:rPr>
            <w:noProof/>
            <w:webHidden/>
          </w:rPr>
          <w:t>28</w:t>
        </w:r>
        <w:r w:rsidR="007B6367">
          <w:rPr>
            <w:noProof/>
            <w:webHidden/>
          </w:rPr>
          <w:fldChar w:fldCharType="end"/>
        </w:r>
      </w:hyperlink>
    </w:p>
    <w:p w:rsidR="000822FC" w:rsidRDefault="000822FC" w:rsidP="000822FC">
      <w:r>
        <w:rPr>
          <w:b/>
          <w:bCs/>
          <w:noProof/>
        </w:rPr>
        <w:fldChar w:fldCharType="end"/>
      </w:r>
    </w:p>
    <w:p w:rsidR="000822FC" w:rsidRPr="00820F8D" w:rsidRDefault="000822FC" w:rsidP="000822FC">
      <w:pPr>
        <w:pStyle w:val="Heading2"/>
        <w:rPr>
          <w:rFonts w:ascii="Footlight MT Light" w:hAnsi="Footlight MT Light"/>
          <w:sz w:val="22"/>
          <w:szCs w:val="22"/>
        </w:rPr>
      </w:pPr>
      <w:r w:rsidRPr="00065A44">
        <w:rPr>
          <w:rFonts w:ascii="Footlight MT Light" w:hAnsi="Footlight MT Light"/>
          <w:u w:val="single"/>
        </w:rPr>
        <w:br w:type="page"/>
      </w:r>
    </w:p>
    <w:tbl>
      <w:tblPr>
        <w:tblpPr w:leftFromText="180" w:rightFromText="180" w:vertAnchor="page" w:horzAnchor="margin" w:tblpY="901"/>
        <w:tblW w:w="9468" w:type="dxa"/>
        <w:tblLook w:val="01E0" w:firstRow="1" w:lastRow="1" w:firstColumn="1" w:lastColumn="1" w:noHBand="0" w:noVBand="0"/>
      </w:tblPr>
      <w:tblGrid>
        <w:gridCol w:w="1915"/>
        <w:gridCol w:w="7553"/>
      </w:tblGrid>
      <w:tr w:rsidR="000822FC" w:rsidRPr="00820F8D" w:rsidTr="005C2A1C">
        <w:trPr>
          <w:cantSplit/>
          <w:trHeight w:val="630"/>
        </w:trPr>
        <w:tc>
          <w:tcPr>
            <w:tcW w:w="1915" w:type="dxa"/>
          </w:tcPr>
          <w:p w:rsidR="000822FC" w:rsidRPr="00820F8D" w:rsidRDefault="000822FC" w:rsidP="005C2A1C">
            <w:pPr>
              <w:pStyle w:val="Heading1"/>
              <w:rPr>
                <w:rFonts w:ascii="Footlight MT Light" w:hAnsi="Footlight MT Light"/>
                <w:sz w:val="22"/>
                <w:szCs w:val="22"/>
              </w:rPr>
            </w:pPr>
            <w:bookmarkStart w:id="0" w:name="_Toc459212752"/>
            <w:bookmarkStart w:id="1" w:name="_Toc476907401"/>
            <w:r w:rsidRPr="00820F8D">
              <w:rPr>
                <w:rFonts w:ascii="Footlight MT Light" w:hAnsi="Footlight MT Light"/>
                <w:sz w:val="22"/>
                <w:szCs w:val="22"/>
              </w:rPr>
              <w:lastRenderedPageBreak/>
              <w:t>SECTION I</w:t>
            </w:r>
            <w:bookmarkEnd w:id="0"/>
            <w:bookmarkEnd w:id="1"/>
          </w:p>
        </w:tc>
        <w:tc>
          <w:tcPr>
            <w:tcW w:w="7553" w:type="dxa"/>
            <w:tcMar>
              <w:left w:w="115" w:type="dxa"/>
              <w:right w:w="115" w:type="dxa"/>
            </w:tcMar>
          </w:tcPr>
          <w:p w:rsidR="000822FC" w:rsidRPr="00820F8D" w:rsidRDefault="000822FC" w:rsidP="005C2A1C">
            <w:pPr>
              <w:pStyle w:val="Heading1"/>
              <w:jc w:val="left"/>
              <w:rPr>
                <w:rFonts w:ascii="Footlight MT Light" w:hAnsi="Footlight MT Light"/>
                <w:sz w:val="22"/>
                <w:szCs w:val="22"/>
              </w:rPr>
            </w:pPr>
            <w:bookmarkStart w:id="2" w:name="_Toc459212753"/>
            <w:bookmarkStart w:id="3" w:name="_Toc476907402"/>
            <w:r w:rsidRPr="00820F8D">
              <w:rPr>
                <w:rFonts w:ascii="Footlight MT Light" w:hAnsi="Footlight MT Light"/>
                <w:sz w:val="22"/>
                <w:szCs w:val="22"/>
              </w:rPr>
              <w:t>INVITATION TO TENDER</w:t>
            </w:r>
            <w:bookmarkEnd w:id="2"/>
            <w:bookmarkEnd w:id="3"/>
          </w:p>
        </w:tc>
      </w:tr>
    </w:tbl>
    <w:p w:rsidR="000822FC" w:rsidRPr="00CF6AAE" w:rsidRDefault="000822FC" w:rsidP="000822FC">
      <w:pPr>
        <w:rPr>
          <w:vanish/>
        </w:rPr>
      </w:pPr>
    </w:p>
    <w:tbl>
      <w:tblPr>
        <w:tblW w:w="0" w:type="auto"/>
        <w:tblLook w:val="04A0" w:firstRow="1" w:lastRow="0" w:firstColumn="1" w:lastColumn="0" w:noHBand="0" w:noVBand="1"/>
      </w:tblPr>
      <w:tblGrid>
        <w:gridCol w:w="4686"/>
        <w:gridCol w:w="3954"/>
      </w:tblGrid>
      <w:tr w:rsidR="000822FC" w:rsidRPr="00820F8D" w:rsidTr="005C2A1C">
        <w:trPr>
          <w:trHeight w:val="1205"/>
        </w:trPr>
        <w:tc>
          <w:tcPr>
            <w:tcW w:w="4820" w:type="dxa"/>
            <w:shd w:val="clear" w:color="auto" w:fill="auto"/>
          </w:tcPr>
          <w:p w:rsidR="000822FC" w:rsidRPr="006A1F0F" w:rsidRDefault="000822FC" w:rsidP="005C2A1C">
            <w:pPr>
              <w:tabs>
                <w:tab w:val="left" w:pos="360"/>
              </w:tabs>
              <w:jc w:val="both"/>
              <w:rPr>
                <w:rFonts w:ascii="Footlight MT Light" w:hAnsi="Footlight MT Light"/>
                <w:bCs/>
                <w:sz w:val="20"/>
                <w:szCs w:val="20"/>
              </w:rPr>
            </w:pPr>
            <w:r w:rsidRPr="006A1F0F">
              <w:rPr>
                <w:rFonts w:ascii="Footlight MT Light" w:hAnsi="Footlight MT Light"/>
                <w:bCs/>
                <w:sz w:val="20"/>
                <w:szCs w:val="20"/>
              </w:rPr>
              <w:t xml:space="preserve">ETHICS AND ANTI-CORRUPTION COMMISSION </w:t>
            </w:r>
          </w:p>
          <w:p w:rsidR="000822FC" w:rsidRPr="006A1F0F" w:rsidRDefault="000822FC" w:rsidP="005C2A1C">
            <w:pPr>
              <w:tabs>
                <w:tab w:val="left" w:pos="360"/>
              </w:tabs>
              <w:jc w:val="both"/>
              <w:rPr>
                <w:rFonts w:ascii="Footlight MT Light" w:hAnsi="Footlight MT Light"/>
                <w:bCs/>
                <w:sz w:val="20"/>
                <w:szCs w:val="20"/>
              </w:rPr>
            </w:pPr>
            <w:r w:rsidRPr="006A1F0F">
              <w:rPr>
                <w:rFonts w:ascii="Footlight MT Light" w:hAnsi="Footlight MT Light"/>
                <w:bCs/>
                <w:sz w:val="20"/>
                <w:szCs w:val="20"/>
              </w:rPr>
              <w:t xml:space="preserve">P.O Box 61130-00200, </w:t>
            </w:r>
          </w:p>
          <w:p w:rsidR="000822FC" w:rsidRPr="006A1F0F" w:rsidRDefault="000822FC" w:rsidP="005C2A1C">
            <w:pPr>
              <w:tabs>
                <w:tab w:val="left" w:pos="360"/>
              </w:tabs>
              <w:jc w:val="both"/>
              <w:rPr>
                <w:rFonts w:ascii="Footlight MT Light" w:hAnsi="Footlight MT Light"/>
                <w:bCs/>
                <w:sz w:val="20"/>
                <w:szCs w:val="20"/>
              </w:rPr>
            </w:pPr>
            <w:r w:rsidRPr="006A1F0F">
              <w:rPr>
                <w:rFonts w:ascii="Footlight MT Light" w:hAnsi="Footlight MT Light"/>
                <w:bCs/>
                <w:sz w:val="20"/>
                <w:szCs w:val="20"/>
              </w:rPr>
              <w:t>Nairobi, Kenya</w:t>
            </w:r>
          </w:p>
        </w:tc>
        <w:tc>
          <w:tcPr>
            <w:tcW w:w="4036" w:type="dxa"/>
            <w:shd w:val="clear" w:color="auto" w:fill="auto"/>
          </w:tcPr>
          <w:p w:rsidR="000822FC" w:rsidRPr="00D50475" w:rsidRDefault="000822FC" w:rsidP="005C2A1C">
            <w:pPr>
              <w:tabs>
                <w:tab w:val="left" w:pos="360"/>
              </w:tabs>
              <w:jc w:val="both"/>
              <w:rPr>
                <w:rFonts w:ascii="Footlight MT Light" w:hAnsi="Footlight MT Light"/>
                <w:b/>
                <w:bCs/>
                <w:sz w:val="20"/>
                <w:szCs w:val="20"/>
              </w:rPr>
            </w:pPr>
            <w:r w:rsidRPr="00D50475">
              <w:rPr>
                <w:rFonts w:ascii="Footlight MT Light" w:hAnsi="Footlight MT Light"/>
                <w:b/>
                <w:bCs/>
                <w:sz w:val="20"/>
                <w:szCs w:val="20"/>
              </w:rPr>
              <w:t>INTEGRITY CENTRE</w:t>
            </w:r>
          </w:p>
          <w:p w:rsidR="000822FC" w:rsidRPr="00D50475" w:rsidRDefault="000822FC" w:rsidP="005C2A1C">
            <w:pPr>
              <w:tabs>
                <w:tab w:val="left" w:pos="360"/>
              </w:tabs>
              <w:jc w:val="both"/>
              <w:rPr>
                <w:rFonts w:ascii="Footlight MT Light" w:hAnsi="Footlight MT Light"/>
                <w:b/>
                <w:bCs/>
                <w:sz w:val="20"/>
                <w:szCs w:val="20"/>
              </w:rPr>
            </w:pPr>
            <w:r w:rsidRPr="00D50475">
              <w:rPr>
                <w:rFonts w:ascii="Footlight MT Light" w:hAnsi="Footlight MT Light"/>
                <w:b/>
                <w:bCs/>
                <w:sz w:val="20"/>
                <w:szCs w:val="20"/>
              </w:rPr>
              <w:t>Valley Rd/</w:t>
            </w:r>
            <w:proofErr w:type="spellStart"/>
            <w:r w:rsidRPr="00D50475">
              <w:rPr>
                <w:rFonts w:ascii="Footlight MT Light" w:hAnsi="Footlight MT Light"/>
                <w:b/>
                <w:bCs/>
                <w:sz w:val="20"/>
                <w:szCs w:val="20"/>
              </w:rPr>
              <w:t>Milimani</w:t>
            </w:r>
            <w:proofErr w:type="spellEnd"/>
            <w:r w:rsidRPr="00D50475">
              <w:rPr>
                <w:rFonts w:ascii="Footlight MT Light" w:hAnsi="Footlight MT Light"/>
                <w:b/>
                <w:bCs/>
                <w:sz w:val="20"/>
                <w:szCs w:val="20"/>
              </w:rPr>
              <w:t xml:space="preserve"> Rd Junction</w:t>
            </w:r>
          </w:p>
          <w:p w:rsidR="000822FC" w:rsidRPr="00D50475" w:rsidRDefault="000822FC" w:rsidP="005C2A1C">
            <w:pPr>
              <w:tabs>
                <w:tab w:val="left" w:pos="360"/>
              </w:tabs>
              <w:jc w:val="both"/>
              <w:rPr>
                <w:rFonts w:ascii="Footlight MT Light" w:hAnsi="Footlight MT Light"/>
                <w:b/>
                <w:bCs/>
                <w:sz w:val="20"/>
                <w:szCs w:val="20"/>
              </w:rPr>
            </w:pPr>
            <w:r w:rsidRPr="00D50475">
              <w:rPr>
                <w:rFonts w:ascii="Footlight MT Light" w:hAnsi="Footlight MT Light"/>
                <w:b/>
                <w:bCs/>
                <w:sz w:val="20"/>
                <w:szCs w:val="20"/>
              </w:rPr>
              <w:t>P.O Box 61130-00200, Nairobi, Kenya</w:t>
            </w:r>
          </w:p>
          <w:p w:rsidR="000822FC" w:rsidRPr="00D50475" w:rsidRDefault="000822FC" w:rsidP="005C2A1C">
            <w:pPr>
              <w:tabs>
                <w:tab w:val="left" w:pos="360"/>
              </w:tabs>
              <w:jc w:val="both"/>
              <w:rPr>
                <w:rFonts w:ascii="Footlight MT Light" w:hAnsi="Footlight MT Light"/>
                <w:b/>
                <w:bCs/>
                <w:sz w:val="20"/>
                <w:szCs w:val="20"/>
              </w:rPr>
            </w:pPr>
            <w:r w:rsidRPr="00D50475">
              <w:rPr>
                <w:rFonts w:ascii="Footlight MT Light" w:hAnsi="Footlight MT Light"/>
                <w:b/>
                <w:bCs/>
                <w:sz w:val="20"/>
                <w:szCs w:val="20"/>
              </w:rPr>
              <w:t>Tel: 2717318/310722 fax  254 (020) 2719757</w:t>
            </w:r>
          </w:p>
          <w:p w:rsidR="000822FC" w:rsidRPr="00D50475" w:rsidRDefault="000822FC" w:rsidP="005C2A1C">
            <w:pPr>
              <w:tabs>
                <w:tab w:val="left" w:pos="360"/>
              </w:tabs>
              <w:jc w:val="both"/>
              <w:rPr>
                <w:rFonts w:ascii="Footlight MT Light" w:hAnsi="Footlight MT Light"/>
                <w:b/>
                <w:bCs/>
                <w:sz w:val="20"/>
                <w:szCs w:val="20"/>
              </w:rPr>
            </w:pPr>
            <w:r w:rsidRPr="00D50475">
              <w:rPr>
                <w:rFonts w:ascii="Footlight MT Light" w:hAnsi="Footlight MT Light"/>
                <w:b/>
                <w:bCs/>
                <w:sz w:val="20"/>
                <w:szCs w:val="20"/>
              </w:rPr>
              <w:t>Email: eacc@integrity.go.ke</w:t>
            </w:r>
          </w:p>
          <w:p w:rsidR="000822FC" w:rsidRPr="00D50475" w:rsidRDefault="000822FC" w:rsidP="005C2A1C">
            <w:pPr>
              <w:tabs>
                <w:tab w:val="left" w:pos="360"/>
              </w:tabs>
              <w:jc w:val="both"/>
              <w:rPr>
                <w:rFonts w:ascii="Footlight MT Light" w:hAnsi="Footlight MT Light"/>
                <w:b/>
                <w:bCs/>
                <w:sz w:val="20"/>
                <w:szCs w:val="20"/>
              </w:rPr>
            </w:pPr>
          </w:p>
        </w:tc>
      </w:tr>
    </w:tbl>
    <w:p w:rsidR="000822FC" w:rsidRPr="000513A9" w:rsidRDefault="000822FC" w:rsidP="000822FC">
      <w:pPr>
        <w:tabs>
          <w:tab w:val="left" w:pos="360"/>
        </w:tabs>
        <w:jc w:val="both"/>
        <w:rPr>
          <w:rFonts w:ascii="Footlight MT Light" w:hAnsi="Footlight MT Light"/>
          <w:b/>
          <w:bCs/>
          <w:color w:val="FF0000"/>
          <w:sz w:val="22"/>
          <w:szCs w:val="22"/>
        </w:rPr>
      </w:pPr>
      <w:r w:rsidRPr="00820F8D">
        <w:rPr>
          <w:rFonts w:ascii="Footlight MT Light" w:hAnsi="Footlight MT Light"/>
          <w:b/>
          <w:bCs/>
          <w:sz w:val="22"/>
          <w:szCs w:val="22"/>
        </w:rPr>
        <w:t>Date</w:t>
      </w:r>
      <w:r w:rsidRPr="00D8224A">
        <w:rPr>
          <w:rFonts w:ascii="Footlight MT Light" w:hAnsi="Footlight MT Light"/>
          <w:b/>
          <w:bCs/>
          <w:sz w:val="22"/>
          <w:szCs w:val="22"/>
        </w:rPr>
        <w:t xml:space="preserve">: </w:t>
      </w:r>
      <w:r w:rsidR="00517DE3">
        <w:rPr>
          <w:rFonts w:ascii="Footlight MT Light" w:hAnsi="Footlight MT Light"/>
          <w:b/>
          <w:bCs/>
          <w:sz w:val="22"/>
          <w:szCs w:val="22"/>
        </w:rPr>
        <w:t>14</w:t>
      </w:r>
      <w:r w:rsidR="00517DE3" w:rsidRPr="00517DE3">
        <w:rPr>
          <w:rFonts w:ascii="Footlight MT Light" w:hAnsi="Footlight MT Light"/>
          <w:b/>
          <w:bCs/>
          <w:sz w:val="22"/>
          <w:szCs w:val="22"/>
          <w:vertAlign w:val="superscript"/>
        </w:rPr>
        <w:t>th</w:t>
      </w:r>
      <w:r w:rsidR="00517DE3">
        <w:rPr>
          <w:rFonts w:ascii="Footlight MT Light" w:hAnsi="Footlight MT Light"/>
          <w:b/>
          <w:bCs/>
          <w:sz w:val="22"/>
          <w:szCs w:val="22"/>
        </w:rPr>
        <w:t xml:space="preserve"> May</w:t>
      </w:r>
      <w:r w:rsidR="00E73658">
        <w:rPr>
          <w:rFonts w:ascii="Footlight MT Light" w:hAnsi="Footlight MT Light"/>
          <w:b/>
          <w:bCs/>
          <w:sz w:val="22"/>
          <w:szCs w:val="22"/>
        </w:rPr>
        <w:t xml:space="preserve"> 2019</w:t>
      </w:r>
    </w:p>
    <w:p w:rsidR="000822FC" w:rsidRPr="00820F8D" w:rsidRDefault="000822FC" w:rsidP="000822FC">
      <w:pPr>
        <w:jc w:val="both"/>
        <w:rPr>
          <w:rFonts w:ascii="Footlight MT Light" w:hAnsi="Footlight MT Light"/>
          <w:sz w:val="22"/>
          <w:szCs w:val="22"/>
        </w:rPr>
      </w:pPr>
    </w:p>
    <w:p w:rsidR="000822FC" w:rsidRDefault="000822FC" w:rsidP="00EB32BD">
      <w:pPr>
        <w:rPr>
          <w:rFonts w:ascii="Footlight MT Light" w:hAnsi="Footlight MT Light"/>
          <w:b/>
          <w:bCs/>
          <w:sz w:val="22"/>
          <w:szCs w:val="22"/>
        </w:rPr>
      </w:pPr>
      <w:r w:rsidRPr="002952FA">
        <w:rPr>
          <w:rFonts w:ascii="Footlight MT Light" w:hAnsi="Footlight MT Light"/>
          <w:b/>
          <w:sz w:val="22"/>
          <w:szCs w:val="22"/>
        </w:rPr>
        <w:t xml:space="preserve">Re: </w:t>
      </w:r>
      <w:r w:rsidRPr="002952FA">
        <w:rPr>
          <w:rFonts w:ascii="Footlight MT Light" w:hAnsi="Footlight MT Light"/>
          <w:b/>
          <w:bCs/>
          <w:spacing w:val="1"/>
          <w:sz w:val="22"/>
          <w:szCs w:val="22"/>
        </w:rPr>
        <w:t>TENDER NO. EACC</w:t>
      </w:r>
      <w:r w:rsidRPr="002952FA">
        <w:rPr>
          <w:rFonts w:ascii="Footlight MT Light" w:hAnsi="Footlight MT Light"/>
          <w:b/>
          <w:bCs/>
          <w:spacing w:val="-1"/>
          <w:sz w:val="22"/>
          <w:szCs w:val="22"/>
        </w:rPr>
        <w:t xml:space="preserve"> /</w:t>
      </w:r>
      <w:r w:rsidR="00EB32BD">
        <w:rPr>
          <w:rFonts w:ascii="Footlight MT Light" w:hAnsi="Footlight MT Light"/>
          <w:b/>
          <w:bCs/>
          <w:spacing w:val="-1"/>
          <w:sz w:val="22"/>
          <w:szCs w:val="22"/>
        </w:rPr>
        <w:t>51</w:t>
      </w:r>
      <w:r w:rsidRPr="002952FA">
        <w:rPr>
          <w:rFonts w:ascii="Footlight MT Light" w:hAnsi="Footlight MT Light"/>
          <w:b/>
          <w:bCs/>
          <w:sz w:val="22"/>
          <w:szCs w:val="22"/>
        </w:rPr>
        <w:t>/</w:t>
      </w:r>
      <w:r w:rsidRPr="002952FA">
        <w:rPr>
          <w:rFonts w:ascii="Footlight MT Light" w:hAnsi="Footlight MT Light"/>
          <w:b/>
          <w:bCs/>
          <w:spacing w:val="-1"/>
          <w:sz w:val="22"/>
          <w:szCs w:val="22"/>
        </w:rPr>
        <w:t>2</w:t>
      </w:r>
      <w:r w:rsidR="009A582A">
        <w:rPr>
          <w:rFonts w:ascii="Footlight MT Light" w:hAnsi="Footlight MT Light"/>
          <w:b/>
          <w:bCs/>
          <w:spacing w:val="2"/>
          <w:sz w:val="22"/>
          <w:szCs w:val="22"/>
        </w:rPr>
        <w:t>018-2019</w:t>
      </w:r>
      <w:r w:rsidRPr="002952FA">
        <w:rPr>
          <w:rFonts w:ascii="Footlight MT Light" w:hAnsi="Footlight MT Light"/>
          <w:b/>
          <w:bCs/>
          <w:spacing w:val="2"/>
          <w:sz w:val="22"/>
          <w:szCs w:val="22"/>
        </w:rPr>
        <w:t>:</w:t>
      </w:r>
      <w:r w:rsidR="00EB32BD">
        <w:rPr>
          <w:rFonts w:ascii="Footlight MT Light" w:hAnsi="Footlight MT Light"/>
          <w:b/>
          <w:bCs/>
          <w:spacing w:val="2"/>
          <w:sz w:val="22"/>
          <w:szCs w:val="22"/>
        </w:rPr>
        <w:t xml:space="preserve"> </w:t>
      </w:r>
      <w:r w:rsidRPr="002952FA">
        <w:rPr>
          <w:rFonts w:ascii="Footlight MT Light" w:hAnsi="Footlight MT Light"/>
          <w:b/>
          <w:bCs/>
          <w:spacing w:val="2"/>
          <w:sz w:val="22"/>
          <w:szCs w:val="22"/>
        </w:rPr>
        <w:t xml:space="preserve">- </w:t>
      </w:r>
      <w:r w:rsidR="00EB32BD" w:rsidRPr="00EB32BD">
        <w:rPr>
          <w:rFonts w:ascii="Footlight MT Light" w:hAnsi="Footlight MT Light"/>
          <w:b/>
          <w:bCs/>
          <w:sz w:val="22"/>
          <w:szCs w:val="22"/>
        </w:rPr>
        <w:t>DISPOSAL OF MOTOR VEHICLES, UNSERVICEABLE OFFICE EQUIPMENT AND FURNITURE</w:t>
      </w:r>
    </w:p>
    <w:p w:rsidR="00EB32BD" w:rsidRPr="00EB32BD" w:rsidRDefault="00EB32BD" w:rsidP="00EB32BD">
      <w:pPr>
        <w:rPr>
          <w:rFonts w:ascii="Footlight MT Light" w:hAnsi="Footlight MT Light"/>
          <w:b/>
          <w:bCs/>
          <w:sz w:val="22"/>
          <w:szCs w:val="22"/>
        </w:rPr>
      </w:pPr>
    </w:p>
    <w:p w:rsidR="000822FC" w:rsidRPr="00820F8D" w:rsidRDefault="000822FC" w:rsidP="000822FC">
      <w:pPr>
        <w:jc w:val="both"/>
        <w:rPr>
          <w:rFonts w:ascii="Footlight MT Light" w:hAnsi="Footlight MT Light"/>
          <w:sz w:val="22"/>
          <w:szCs w:val="22"/>
        </w:rPr>
      </w:pPr>
      <w:r w:rsidRPr="00820F8D">
        <w:rPr>
          <w:rFonts w:ascii="Footlight MT Light" w:hAnsi="Footlight MT Light"/>
          <w:sz w:val="22"/>
          <w:szCs w:val="22"/>
        </w:rPr>
        <w:t xml:space="preserve">The Ethics and Anti-Corruption Commission (EACC) invites sealed bids from eligible candidates for </w:t>
      </w:r>
      <w:r w:rsidR="00604DA7">
        <w:rPr>
          <w:rFonts w:ascii="Footlight MT Light" w:hAnsi="Footlight MT Light"/>
          <w:sz w:val="22"/>
          <w:szCs w:val="22"/>
        </w:rPr>
        <w:t>Sale of</w:t>
      </w:r>
      <w:r>
        <w:rPr>
          <w:rFonts w:ascii="Footlight MT Light" w:hAnsi="Footlight MT Light"/>
          <w:sz w:val="22"/>
          <w:szCs w:val="22"/>
        </w:rPr>
        <w:t xml:space="preserve"> unserviceable </w:t>
      </w:r>
      <w:r w:rsidR="00B44C73" w:rsidRPr="00B44C73">
        <w:rPr>
          <w:rFonts w:ascii="Footlight MT Light" w:hAnsi="Footlight MT Light"/>
          <w:sz w:val="22"/>
          <w:szCs w:val="22"/>
        </w:rPr>
        <w:t>motor vehicles, unserviceable office equipment and furniture</w:t>
      </w:r>
      <w:r w:rsidR="00B44C73">
        <w:rPr>
          <w:rFonts w:ascii="Footlight MT Light" w:hAnsi="Footlight MT Light"/>
          <w:sz w:val="22"/>
          <w:szCs w:val="22"/>
        </w:rPr>
        <w:t>.</w:t>
      </w:r>
    </w:p>
    <w:p w:rsidR="000822FC" w:rsidRPr="00820F8D" w:rsidRDefault="000822FC" w:rsidP="000822FC">
      <w:pPr>
        <w:jc w:val="both"/>
        <w:rPr>
          <w:rFonts w:ascii="Footlight MT Light" w:hAnsi="Footlight MT Light"/>
          <w:sz w:val="22"/>
          <w:szCs w:val="22"/>
        </w:rPr>
      </w:pPr>
    </w:p>
    <w:p w:rsidR="000822FC" w:rsidRDefault="000822FC" w:rsidP="000822FC">
      <w:pPr>
        <w:suppressAutoHyphens/>
        <w:jc w:val="both"/>
        <w:rPr>
          <w:rFonts w:ascii="Footlight MT Light" w:hAnsi="Footlight MT Light"/>
          <w:sz w:val="22"/>
          <w:szCs w:val="22"/>
        </w:rPr>
      </w:pPr>
      <w:r w:rsidRPr="00820F8D">
        <w:rPr>
          <w:rFonts w:ascii="Footlight MT Light" w:hAnsi="Footlight MT Light"/>
          <w:sz w:val="22"/>
          <w:szCs w:val="22"/>
        </w:rPr>
        <w:t>Interested eligible candidates may</w:t>
      </w:r>
      <w:r>
        <w:rPr>
          <w:rFonts w:ascii="Footlight MT Light" w:hAnsi="Footlight MT Light"/>
          <w:sz w:val="22"/>
          <w:szCs w:val="22"/>
        </w:rPr>
        <w:t xml:space="preserve"> download a</w:t>
      </w:r>
      <w:r w:rsidRPr="00820F8D">
        <w:rPr>
          <w:rFonts w:ascii="Footlight MT Light" w:hAnsi="Footlight MT Light"/>
          <w:sz w:val="22"/>
          <w:szCs w:val="22"/>
        </w:rPr>
        <w:t xml:space="preserve"> complet</w:t>
      </w:r>
      <w:r>
        <w:rPr>
          <w:rFonts w:ascii="Footlight MT Light" w:hAnsi="Footlight MT Light"/>
          <w:sz w:val="22"/>
          <w:szCs w:val="22"/>
        </w:rPr>
        <w:t>e set of tender documents</w:t>
      </w:r>
      <w:r w:rsidRPr="00F31382">
        <w:rPr>
          <w:rStyle w:val="preparersnote"/>
          <w:rFonts w:ascii="Footlight MT Light" w:hAnsi="Footlight MT Light"/>
          <w:b w:val="0"/>
          <w:i w:val="0"/>
          <w:sz w:val="22"/>
          <w:szCs w:val="22"/>
        </w:rPr>
        <w:t xml:space="preserve"> from the </w:t>
      </w:r>
      <w:r w:rsidRPr="00F31382">
        <w:rPr>
          <w:rStyle w:val="preparersnote"/>
          <w:rFonts w:ascii="Footlight MT Light" w:hAnsi="Footlight MT Light"/>
          <w:b w:val="0"/>
          <w:i w:val="0"/>
          <w:color w:val="000000"/>
          <w:sz w:val="22"/>
          <w:szCs w:val="22"/>
        </w:rPr>
        <w:t>Ethics and Anti-Corruption Commission’s websites</w:t>
      </w:r>
      <w:r w:rsidRPr="00820F8D">
        <w:rPr>
          <w:rStyle w:val="preparersnote"/>
          <w:rFonts w:ascii="Footlight MT Light" w:hAnsi="Footlight MT Light"/>
          <w:color w:val="000000"/>
          <w:sz w:val="22"/>
          <w:szCs w:val="22"/>
        </w:rPr>
        <w:t xml:space="preserve">: </w:t>
      </w:r>
      <w:hyperlink r:id="rId9" w:history="1">
        <w:r w:rsidRPr="00F31382">
          <w:rPr>
            <w:rStyle w:val="Hyperlink"/>
            <w:rFonts w:ascii="Footlight MT Light" w:hAnsi="Footlight MT Light"/>
            <w:b/>
            <w:sz w:val="22"/>
            <w:szCs w:val="22"/>
          </w:rPr>
          <w:t>www.eacc.go.ke</w:t>
        </w:r>
      </w:hyperlink>
      <w:r w:rsidRPr="00F31382">
        <w:rPr>
          <w:rStyle w:val="Hyperlink"/>
          <w:rFonts w:ascii="Footlight MT Light" w:hAnsi="Footlight MT Light"/>
          <w:sz w:val="22"/>
          <w:szCs w:val="22"/>
        </w:rPr>
        <w:t xml:space="preserve"> or </w:t>
      </w:r>
      <w:hyperlink r:id="rId10" w:history="1">
        <w:r w:rsidR="00B44C73" w:rsidRPr="00B44C73">
          <w:rPr>
            <w:rStyle w:val="Hyperlink"/>
            <w:rFonts w:ascii="Footlight MT Light" w:hAnsi="Footlight MT Light"/>
            <w:b/>
            <w:sz w:val="22"/>
            <w:szCs w:val="22"/>
          </w:rPr>
          <w:t>www.eacc.go.ke</w:t>
        </w:r>
      </w:hyperlink>
      <w:r w:rsidR="00B44C73" w:rsidRPr="00B44C73">
        <w:rPr>
          <w:rFonts w:ascii="Footlight MT Light" w:hAnsi="Footlight MT Light"/>
          <w:color w:val="0000FF"/>
          <w:sz w:val="22"/>
          <w:szCs w:val="22"/>
          <w:u w:val="single"/>
        </w:rPr>
        <w:t xml:space="preserve"> and/or the </w:t>
      </w:r>
      <w:r w:rsidR="00B44C73" w:rsidRPr="00B44C73">
        <w:rPr>
          <w:rFonts w:ascii="Footlight MT Light" w:hAnsi="Footlight MT Light"/>
          <w:b/>
          <w:color w:val="0000FF"/>
          <w:sz w:val="22"/>
          <w:szCs w:val="22"/>
          <w:u w:val="single"/>
        </w:rPr>
        <w:t xml:space="preserve">Public Procurement Information Portal : </w:t>
      </w:r>
      <w:hyperlink r:id="rId11" w:history="1">
        <w:r w:rsidR="00B44C73" w:rsidRPr="00B44C73">
          <w:rPr>
            <w:rStyle w:val="Hyperlink"/>
            <w:rFonts w:ascii="Footlight MT Light" w:hAnsi="Footlight MT Light"/>
            <w:b/>
            <w:i/>
            <w:sz w:val="22"/>
            <w:szCs w:val="22"/>
          </w:rPr>
          <w:t>https://www.tenders.go.ke</w:t>
        </w:r>
      </w:hyperlink>
      <w:r w:rsidR="00B44C73">
        <w:rPr>
          <w:rFonts w:ascii="Footlight MT Light" w:hAnsi="Footlight MT Light"/>
          <w:sz w:val="22"/>
          <w:szCs w:val="22"/>
        </w:rPr>
        <w:t xml:space="preserve"> . </w:t>
      </w:r>
      <w:r>
        <w:rPr>
          <w:rFonts w:ascii="Footlight MT Light" w:hAnsi="Footlight MT Light"/>
          <w:sz w:val="22"/>
          <w:szCs w:val="22"/>
        </w:rPr>
        <w:t>Bidders may</w:t>
      </w:r>
      <w:r w:rsidRPr="00820F8D">
        <w:rPr>
          <w:rFonts w:ascii="Footlight MT Light" w:hAnsi="Footlight MT Light"/>
          <w:sz w:val="22"/>
          <w:szCs w:val="22"/>
        </w:rPr>
        <w:t xml:space="preserve"> inspect the tender documents at the </w:t>
      </w:r>
      <w:r>
        <w:rPr>
          <w:rFonts w:ascii="Footlight MT Light" w:hAnsi="Footlight MT Light"/>
          <w:sz w:val="22"/>
          <w:szCs w:val="22"/>
        </w:rPr>
        <w:t>Supply chain</w:t>
      </w:r>
      <w:r w:rsidRPr="00820F8D">
        <w:rPr>
          <w:rFonts w:ascii="Footlight MT Light" w:hAnsi="Footlight MT Light"/>
          <w:sz w:val="22"/>
          <w:szCs w:val="22"/>
        </w:rPr>
        <w:t xml:space="preserve"> office, Ethics and Anti-Corruption Commission, ground Floor, </w:t>
      </w:r>
      <w:r w:rsidRPr="00820F8D">
        <w:rPr>
          <w:rFonts w:ascii="Footlight MT Light" w:hAnsi="Footlight MT Light"/>
          <w:b/>
          <w:bCs/>
          <w:sz w:val="22"/>
          <w:szCs w:val="22"/>
        </w:rPr>
        <w:t xml:space="preserve">Integrity Centre </w:t>
      </w:r>
      <w:r w:rsidRPr="00820F8D">
        <w:rPr>
          <w:rFonts w:ascii="Footlight MT Light" w:hAnsi="Footlight MT Light"/>
          <w:sz w:val="22"/>
          <w:szCs w:val="22"/>
        </w:rPr>
        <w:t xml:space="preserve">during normal working hours. </w:t>
      </w:r>
    </w:p>
    <w:p w:rsidR="000822FC" w:rsidRDefault="000822FC" w:rsidP="000822FC">
      <w:pPr>
        <w:tabs>
          <w:tab w:val="left" w:pos="360"/>
        </w:tabs>
        <w:jc w:val="both"/>
        <w:rPr>
          <w:rFonts w:ascii="Footlight MT Light" w:hAnsi="Footlight MT Light"/>
          <w:sz w:val="22"/>
          <w:szCs w:val="22"/>
        </w:rPr>
      </w:pPr>
    </w:p>
    <w:p w:rsidR="000822FC" w:rsidRDefault="000822FC" w:rsidP="000822FC">
      <w:pPr>
        <w:tabs>
          <w:tab w:val="left" w:pos="360"/>
        </w:tabs>
        <w:jc w:val="both"/>
        <w:rPr>
          <w:rFonts w:ascii="Footlight MT Light" w:hAnsi="Footlight MT Light"/>
          <w:sz w:val="22"/>
          <w:szCs w:val="22"/>
        </w:rPr>
      </w:pPr>
    </w:p>
    <w:p w:rsidR="000822FC" w:rsidRPr="00E5028D" w:rsidRDefault="00185812" w:rsidP="000822FC">
      <w:pPr>
        <w:tabs>
          <w:tab w:val="left" w:pos="360"/>
        </w:tabs>
        <w:jc w:val="both"/>
        <w:rPr>
          <w:rFonts w:ascii="Footlight MT Light" w:hAnsi="Footlight MT Light"/>
          <w:bCs/>
          <w:color w:val="000000"/>
          <w:sz w:val="22"/>
          <w:szCs w:val="22"/>
        </w:rPr>
      </w:pPr>
      <w:r>
        <w:rPr>
          <w:rFonts w:ascii="Footlight MT Light" w:hAnsi="Footlight MT Light"/>
          <w:sz w:val="22"/>
          <w:szCs w:val="22"/>
        </w:rPr>
        <w:t xml:space="preserve">Completed bid document (Only One Original) is </w:t>
      </w:r>
      <w:r w:rsidR="000822FC">
        <w:rPr>
          <w:rFonts w:ascii="Footlight MT Light" w:hAnsi="Footlight MT Light"/>
          <w:sz w:val="22"/>
          <w:szCs w:val="22"/>
        </w:rPr>
        <w:t>to be en</w:t>
      </w:r>
      <w:r>
        <w:rPr>
          <w:rFonts w:ascii="Footlight MT Light" w:hAnsi="Footlight MT Light"/>
          <w:sz w:val="22"/>
          <w:szCs w:val="22"/>
        </w:rPr>
        <w:t>closed in plain sealed envelope</w:t>
      </w:r>
      <w:r w:rsidR="000822FC">
        <w:rPr>
          <w:rFonts w:ascii="Footlight MT Light" w:hAnsi="Footlight MT Light"/>
          <w:sz w:val="22"/>
          <w:szCs w:val="22"/>
        </w:rPr>
        <w:t>, marked with the Tender number and deposited in the Tender box pro</w:t>
      </w:r>
      <w:r>
        <w:rPr>
          <w:rFonts w:ascii="Footlight MT Light" w:hAnsi="Footlight MT Light"/>
          <w:sz w:val="22"/>
          <w:szCs w:val="22"/>
        </w:rPr>
        <w:t>vided at the Integrity Centre, Ground F</w:t>
      </w:r>
      <w:r w:rsidR="000822FC">
        <w:rPr>
          <w:rFonts w:ascii="Footlight MT Light" w:hAnsi="Footlight MT Light"/>
          <w:sz w:val="22"/>
          <w:szCs w:val="22"/>
        </w:rPr>
        <w:t xml:space="preserve">loor, Nairobi or be addressed to the address above so as to be received on or before </w:t>
      </w:r>
      <w:r w:rsidR="00517DE3" w:rsidRPr="00517DE3">
        <w:rPr>
          <w:rFonts w:ascii="Footlight MT Light" w:hAnsi="Footlight MT Light"/>
          <w:b/>
          <w:bCs/>
          <w:i/>
          <w:color w:val="FF0000"/>
          <w:spacing w:val="1"/>
        </w:rPr>
        <w:t>29</w:t>
      </w:r>
      <w:r w:rsidR="00D410D2" w:rsidRPr="009A582A">
        <w:rPr>
          <w:rFonts w:ascii="Footlight MT Light" w:hAnsi="Footlight MT Light"/>
          <w:b/>
          <w:bCs/>
          <w:i/>
          <w:color w:val="FF0000"/>
          <w:spacing w:val="1"/>
        </w:rPr>
        <w:t xml:space="preserve">TH </w:t>
      </w:r>
      <w:r w:rsidR="00D410D2">
        <w:rPr>
          <w:rFonts w:ascii="Footlight MT Light" w:hAnsi="Footlight MT Light"/>
          <w:b/>
          <w:bCs/>
          <w:i/>
          <w:color w:val="FF0000"/>
          <w:spacing w:val="1"/>
        </w:rPr>
        <w:t>MAY</w:t>
      </w:r>
      <w:r w:rsidR="00517DE3">
        <w:rPr>
          <w:rFonts w:ascii="Footlight MT Light" w:hAnsi="Footlight MT Light"/>
          <w:b/>
          <w:bCs/>
          <w:i/>
          <w:color w:val="FF0000"/>
          <w:spacing w:val="1"/>
        </w:rPr>
        <w:t xml:space="preserve"> 2019 AT 10</w:t>
      </w:r>
      <w:r w:rsidR="009A582A" w:rsidRPr="009A582A">
        <w:rPr>
          <w:rFonts w:ascii="Footlight MT Light" w:hAnsi="Footlight MT Light"/>
          <w:b/>
          <w:bCs/>
          <w:i/>
          <w:color w:val="FF0000"/>
          <w:spacing w:val="1"/>
        </w:rPr>
        <w:t>:00 A.M</w:t>
      </w:r>
      <w:r w:rsidR="000822FC" w:rsidRPr="007B0788">
        <w:rPr>
          <w:rFonts w:ascii="Footlight MT Light" w:hAnsi="Footlight MT Light"/>
          <w:b/>
          <w:bCs/>
          <w:i/>
          <w:color w:val="FF0000"/>
          <w:spacing w:val="1"/>
        </w:rPr>
        <w:t>.</w:t>
      </w:r>
      <w:r w:rsidR="000822FC">
        <w:rPr>
          <w:rFonts w:ascii="Bookman Old Style" w:hAnsi="Bookman Old Style"/>
          <w:b/>
          <w:bCs/>
          <w:i/>
          <w:color w:val="FF0000"/>
          <w:spacing w:val="1"/>
        </w:rPr>
        <w:t xml:space="preserve"> </w:t>
      </w:r>
      <w:r w:rsidR="000822FC" w:rsidRPr="00E5028D">
        <w:rPr>
          <w:rFonts w:ascii="Footlight MT Light" w:hAnsi="Footlight MT Light"/>
          <w:bCs/>
          <w:i/>
          <w:color w:val="000000"/>
          <w:spacing w:val="1"/>
        </w:rPr>
        <w:t>Bids will be opened immediately thereafter in the presence of the tenderers</w:t>
      </w:r>
      <w:r w:rsidR="00517DE3">
        <w:rPr>
          <w:rFonts w:ascii="Footlight MT Light" w:hAnsi="Footlight MT Light"/>
          <w:bCs/>
          <w:i/>
          <w:color w:val="000000"/>
          <w:spacing w:val="1"/>
        </w:rPr>
        <w:t xml:space="preserve"> or their</w:t>
      </w:r>
      <w:r w:rsidR="000822FC" w:rsidRPr="00E5028D">
        <w:rPr>
          <w:rFonts w:ascii="Footlight MT Light" w:hAnsi="Footlight MT Light"/>
          <w:bCs/>
          <w:i/>
          <w:color w:val="000000"/>
          <w:spacing w:val="1"/>
        </w:rPr>
        <w:t xml:space="preserve"> representatives who choose to attend at the Board room, 1</w:t>
      </w:r>
      <w:r w:rsidR="000822FC" w:rsidRPr="00E5028D">
        <w:rPr>
          <w:rFonts w:ascii="Footlight MT Light" w:hAnsi="Footlight MT Light"/>
          <w:bCs/>
          <w:i/>
          <w:color w:val="000000"/>
          <w:spacing w:val="1"/>
          <w:vertAlign w:val="superscript"/>
        </w:rPr>
        <w:t>st</w:t>
      </w:r>
      <w:r w:rsidR="000822FC" w:rsidRPr="00E5028D">
        <w:rPr>
          <w:rFonts w:ascii="Footlight MT Light" w:hAnsi="Footlight MT Light"/>
          <w:bCs/>
          <w:i/>
          <w:color w:val="000000"/>
          <w:spacing w:val="1"/>
        </w:rPr>
        <w:t xml:space="preserve"> floor, Integrity Centre</w:t>
      </w:r>
    </w:p>
    <w:p w:rsidR="000822FC" w:rsidRPr="00E5028D" w:rsidRDefault="000822FC" w:rsidP="000822FC">
      <w:pPr>
        <w:suppressAutoHyphens/>
        <w:ind w:left="720"/>
        <w:jc w:val="both"/>
        <w:rPr>
          <w:rFonts w:ascii="Footlight MT Light" w:hAnsi="Footlight MT Light"/>
          <w:i/>
          <w:color w:val="000000"/>
          <w:sz w:val="22"/>
          <w:szCs w:val="22"/>
        </w:rPr>
      </w:pPr>
    </w:p>
    <w:p w:rsidR="000822FC" w:rsidRDefault="000822FC" w:rsidP="000822FC">
      <w:pPr>
        <w:suppressAutoHyphens/>
        <w:jc w:val="both"/>
        <w:rPr>
          <w:rFonts w:ascii="Footlight MT Light" w:hAnsi="Footlight MT Light"/>
          <w:color w:val="000000"/>
          <w:sz w:val="22"/>
          <w:szCs w:val="22"/>
        </w:rPr>
      </w:pPr>
    </w:p>
    <w:p w:rsidR="000822FC" w:rsidRPr="00820F8D" w:rsidRDefault="000822FC" w:rsidP="000822FC">
      <w:pPr>
        <w:suppressAutoHyphens/>
        <w:jc w:val="both"/>
        <w:rPr>
          <w:rFonts w:ascii="Footlight MT Light" w:hAnsi="Footlight MT Light"/>
          <w:sz w:val="22"/>
          <w:szCs w:val="22"/>
        </w:rPr>
      </w:pPr>
      <w:r w:rsidRPr="00820F8D">
        <w:rPr>
          <w:rFonts w:ascii="Footlight MT Light" w:hAnsi="Footlight MT Light"/>
          <w:sz w:val="22"/>
          <w:szCs w:val="22"/>
        </w:rPr>
        <w:t xml:space="preserve">Prices quoted should be net inclusive of all taxes, must be in Kenya Shillings and should remain valid for 120 days after date of tender opening. </w:t>
      </w:r>
    </w:p>
    <w:p w:rsidR="000822FC" w:rsidRPr="00820F8D" w:rsidRDefault="000822FC" w:rsidP="000822FC">
      <w:pPr>
        <w:suppressAutoHyphens/>
        <w:jc w:val="both"/>
        <w:rPr>
          <w:rFonts w:ascii="Footlight MT Light" w:hAnsi="Footlight MT Light"/>
          <w:sz w:val="22"/>
          <w:szCs w:val="22"/>
        </w:rPr>
      </w:pPr>
    </w:p>
    <w:p w:rsidR="000822FC" w:rsidRPr="00820F8D" w:rsidRDefault="000822FC" w:rsidP="000822FC">
      <w:pPr>
        <w:jc w:val="both"/>
        <w:rPr>
          <w:rFonts w:ascii="Footlight MT Light" w:hAnsi="Footlight MT Light"/>
          <w:sz w:val="22"/>
          <w:szCs w:val="22"/>
        </w:rPr>
      </w:pPr>
      <w:r w:rsidRPr="00820F8D">
        <w:rPr>
          <w:rFonts w:ascii="Footlight MT Light" w:hAnsi="Footlight MT Light"/>
          <w:sz w:val="22"/>
          <w:szCs w:val="22"/>
        </w:rPr>
        <w:t xml:space="preserve">Completed tender documents are to be </w:t>
      </w:r>
      <w:r w:rsidR="00EB32BD">
        <w:rPr>
          <w:rFonts w:ascii="Footlight MT Light" w:hAnsi="Footlight MT Light"/>
          <w:sz w:val="22"/>
          <w:szCs w:val="22"/>
        </w:rPr>
        <w:t>submitted to</w:t>
      </w:r>
      <w:r w:rsidRPr="00820F8D">
        <w:rPr>
          <w:rFonts w:ascii="Footlight MT Light" w:hAnsi="Footlight MT Light"/>
          <w:sz w:val="22"/>
          <w:szCs w:val="22"/>
        </w:rPr>
        <w:t>:</w:t>
      </w:r>
    </w:p>
    <w:p w:rsidR="000822FC" w:rsidRPr="00820F8D" w:rsidRDefault="000822FC" w:rsidP="000822FC">
      <w:pPr>
        <w:ind w:left="1440" w:firstLine="720"/>
        <w:jc w:val="both"/>
        <w:rPr>
          <w:rFonts w:ascii="Footlight MT Light" w:hAnsi="Footlight MT Light"/>
          <w:sz w:val="22"/>
          <w:szCs w:val="22"/>
        </w:rPr>
      </w:pPr>
    </w:p>
    <w:p w:rsidR="000822FC" w:rsidRPr="00820F8D" w:rsidRDefault="000822FC" w:rsidP="000822FC">
      <w:pPr>
        <w:ind w:left="1440" w:firstLine="720"/>
        <w:jc w:val="both"/>
        <w:rPr>
          <w:rFonts w:ascii="Footlight MT Light" w:hAnsi="Footlight MT Light"/>
          <w:b/>
          <w:sz w:val="22"/>
          <w:szCs w:val="22"/>
        </w:rPr>
      </w:pPr>
      <w:r w:rsidRPr="00820F8D">
        <w:rPr>
          <w:rFonts w:ascii="Footlight MT Light" w:hAnsi="Footlight MT Light"/>
          <w:b/>
          <w:sz w:val="22"/>
          <w:szCs w:val="22"/>
        </w:rPr>
        <w:t>THE SECRETARY/CEO</w:t>
      </w:r>
    </w:p>
    <w:p w:rsidR="000822FC" w:rsidRPr="00820F8D" w:rsidRDefault="000822FC" w:rsidP="000822FC">
      <w:pPr>
        <w:tabs>
          <w:tab w:val="left" w:pos="-720"/>
          <w:tab w:val="left" w:pos="0"/>
        </w:tabs>
        <w:suppressAutoHyphens/>
        <w:jc w:val="both"/>
        <w:rPr>
          <w:rFonts w:ascii="Footlight MT Light" w:hAnsi="Footlight MT Light"/>
          <w:b/>
          <w:spacing w:val="-3"/>
          <w:sz w:val="22"/>
          <w:szCs w:val="22"/>
          <w:lang w:val="en-GB"/>
        </w:rPr>
      </w:pPr>
      <w:r w:rsidRPr="00820F8D">
        <w:rPr>
          <w:rFonts w:ascii="Footlight MT Light" w:hAnsi="Footlight MT Light"/>
          <w:b/>
          <w:spacing w:val="-3"/>
          <w:sz w:val="22"/>
          <w:szCs w:val="22"/>
          <w:lang w:val="en-GB"/>
        </w:rPr>
        <w:tab/>
      </w:r>
      <w:r w:rsidRPr="00820F8D">
        <w:rPr>
          <w:rFonts w:ascii="Footlight MT Light" w:hAnsi="Footlight MT Light"/>
          <w:b/>
          <w:spacing w:val="-3"/>
          <w:sz w:val="22"/>
          <w:szCs w:val="22"/>
          <w:lang w:val="en-GB"/>
        </w:rPr>
        <w:tab/>
      </w:r>
      <w:r w:rsidRPr="00820F8D">
        <w:rPr>
          <w:rFonts w:ascii="Footlight MT Light" w:hAnsi="Footlight MT Light"/>
          <w:b/>
          <w:spacing w:val="-3"/>
          <w:sz w:val="22"/>
          <w:szCs w:val="22"/>
          <w:lang w:val="en-GB"/>
        </w:rPr>
        <w:tab/>
        <w:t>Ethics and Anti-Corruption Commission,</w:t>
      </w:r>
    </w:p>
    <w:p w:rsidR="000822FC" w:rsidRPr="00820F8D" w:rsidRDefault="000822FC" w:rsidP="000822FC">
      <w:pPr>
        <w:tabs>
          <w:tab w:val="left" w:pos="-720"/>
          <w:tab w:val="left" w:pos="0"/>
        </w:tabs>
        <w:suppressAutoHyphens/>
        <w:jc w:val="both"/>
        <w:rPr>
          <w:rFonts w:ascii="Footlight MT Light" w:hAnsi="Footlight MT Light"/>
          <w:b/>
          <w:spacing w:val="-3"/>
          <w:sz w:val="22"/>
          <w:szCs w:val="22"/>
          <w:lang w:val="en-GB"/>
        </w:rPr>
      </w:pPr>
      <w:r w:rsidRPr="00820F8D">
        <w:rPr>
          <w:rFonts w:ascii="Footlight MT Light" w:hAnsi="Footlight MT Light"/>
          <w:b/>
          <w:spacing w:val="-3"/>
          <w:sz w:val="22"/>
          <w:szCs w:val="22"/>
          <w:lang w:val="en-GB"/>
        </w:rPr>
        <w:tab/>
      </w:r>
      <w:r w:rsidRPr="00820F8D">
        <w:rPr>
          <w:rFonts w:ascii="Footlight MT Light" w:hAnsi="Footlight MT Light"/>
          <w:b/>
          <w:spacing w:val="-3"/>
          <w:sz w:val="22"/>
          <w:szCs w:val="22"/>
          <w:lang w:val="en-GB"/>
        </w:rPr>
        <w:tab/>
      </w:r>
      <w:r w:rsidRPr="00820F8D">
        <w:rPr>
          <w:rFonts w:ascii="Footlight MT Light" w:hAnsi="Footlight MT Light"/>
          <w:b/>
          <w:spacing w:val="-3"/>
          <w:sz w:val="22"/>
          <w:szCs w:val="22"/>
          <w:lang w:val="en-GB"/>
        </w:rPr>
        <w:tab/>
        <w:t>P. O. Box 61130 - 00200</w:t>
      </w:r>
    </w:p>
    <w:p w:rsidR="000822FC" w:rsidRPr="00820F8D" w:rsidRDefault="000822FC" w:rsidP="000822FC">
      <w:pPr>
        <w:tabs>
          <w:tab w:val="left" w:pos="-720"/>
          <w:tab w:val="left" w:pos="0"/>
        </w:tabs>
        <w:suppressAutoHyphens/>
        <w:jc w:val="both"/>
        <w:rPr>
          <w:rFonts w:ascii="Footlight MT Light" w:hAnsi="Footlight MT Light"/>
          <w:b/>
          <w:bCs/>
          <w:color w:val="FF0000"/>
          <w:spacing w:val="-3"/>
          <w:sz w:val="22"/>
          <w:szCs w:val="22"/>
          <w:lang w:val="en-GB"/>
        </w:rPr>
      </w:pPr>
      <w:r w:rsidRPr="00820F8D">
        <w:rPr>
          <w:rFonts w:ascii="Footlight MT Light" w:hAnsi="Footlight MT Light"/>
          <w:b/>
          <w:spacing w:val="-3"/>
          <w:sz w:val="22"/>
          <w:szCs w:val="22"/>
          <w:lang w:val="en-GB"/>
        </w:rPr>
        <w:tab/>
      </w:r>
      <w:r w:rsidRPr="00820F8D">
        <w:rPr>
          <w:rFonts w:ascii="Footlight MT Light" w:hAnsi="Footlight MT Light"/>
          <w:b/>
          <w:spacing w:val="-3"/>
          <w:sz w:val="22"/>
          <w:szCs w:val="22"/>
          <w:lang w:val="en-GB"/>
        </w:rPr>
        <w:tab/>
      </w:r>
      <w:r w:rsidRPr="00820F8D">
        <w:rPr>
          <w:rFonts w:ascii="Footlight MT Light" w:hAnsi="Footlight MT Light"/>
          <w:b/>
          <w:spacing w:val="-3"/>
          <w:sz w:val="22"/>
          <w:szCs w:val="22"/>
          <w:lang w:val="en-GB"/>
        </w:rPr>
        <w:tab/>
      </w:r>
      <w:r w:rsidRPr="00820F8D">
        <w:rPr>
          <w:rFonts w:ascii="Footlight MT Light" w:hAnsi="Footlight MT Light"/>
          <w:b/>
          <w:bCs/>
          <w:spacing w:val="-3"/>
          <w:sz w:val="22"/>
          <w:szCs w:val="22"/>
          <w:lang w:val="en-GB"/>
        </w:rPr>
        <w:t>NAIROBI</w:t>
      </w:r>
    </w:p>
    <w:p w:rsidR="000822FC" w:rsidRPr="00820F8D" w:rsidRDefault="000822FC" w:rsidP="000822FC">
      <w:pPr>
        <w:jc w:val="both"/>
        <w:rPr>
          <w:rFonts w:ascii="Footlight MT Light" w:hAnsi="Footlight MT Light"/>
          <w:sz w:val="22"/>
          <w:szCs w:val="22"/>
        </w:rPr>
      </w:pPr>
    </w:p>
    <w:p w:rsidR="009A582A" w:rsidRDefault="000822FC" w:rsidP="000822FC">
      <w:pPr>
        <w:jc w:val="both"/>
        <w:rPr>
          <w:rFonts w:ascii="Footlight MT Light" w:hAnsi="Footlight MT Light"/>
          <w:b/>
          <w:bCs/>
          <w:i/>
          <w:color w:val="FF0000"/>
          <w:spacing w:val="1"/>
          <w:sz w:val="28"/>
          <w:szCs w:val="28"/>
        </w:rPr>
      </w:pPr>
      <w:r w:rsidRPr="00820F8D">
        <w:rPr>
          <w:rFonts w:ascii="Footlight MT Light" w:hAnsi="Footlight MT Light"/>
          <w:sz w:val="22"/>
          <w:szCs w:val="22"/>
        </w:rPr>
        <w:t xml:space="preserve">So as to be received on or before </w:t>
      </w:r>
      <w:r w:rsidR="00517DE3" w:rsidRPr="00517DE3">
        <w:rPr>
          <w:rFonts w:ascii="Footlight MT Light" w:hAnsi="Footlight MT Light"/>
          <w:b/>
          <w:bCs/>
          <w:i/>
          <w:color w:val="FF0000"/>
          <w:spacing w:val="1"/>
          <w:sz w:val="28"/>
          <w:szCs w:val="28"/>
        </w:rPr>
        <w:t>2</w:t>
      </w:r>
      <w:r w:rsidR="00D410D2">
        <w:rPr>
          <w:rFonts w:ascii="Footlight MT Light" w:hAnsi="Footlight MT Light"/>
          <w:b/>
          <w:bCs/>
          <w:i/>
          <w:color w:val="FF0000"/>
          <w:spacing w:val="1"/>
          <w:sz w:val="28"/>
          <w:szCs w:val="28"/>
        </w:rPr>
        <w:t>9</w:t>
      </w:r>
      <w:r w:rsidR="00517DE3">
        <w:rPr>
          <w:rFonts w:ascii="Footlight MT Light" w:hAnsi="Footlight MT Light"/>
          <w:b/>
          <w:bCs/>
          <w:i/>
          <w:color w:val="FF0000"/>
          <w:spacing w:val="1"/>
          <w:sz w:val="28"/>
          <w:szCs w:val="28"/>
        </w:rPr>
        <w:t>TH MAY 2019 AT 10</w:t>
      </w:r>
      <w:r w:rsidR="009A582A" w:rsidRPr="009A582A">
        <w:rPr>
          <w:rFonts w:ascii="Footlight MT Light" w:hAnsi="Footlight MT Light"/>
          <w:b/>
          <w:bCs/>
          <w:i/>
          <w:color w:val="FF0000"/>
          <w:spacing w:val="1"/>
          <w:sz w:val="28"/>
          <w:szCs w:val="28"/>
        </w:rPr>
        <w:t>:00 A.M</w:t>
      </w:r>
      <w:r w:rsidR="009A582A">
        <w:rPr>
          <w:rFonts w:ascii="Footlight MT Light" w:hAnsi="Footlight MT Light"/>
          <w:b/>
          <w:bCs/>
          <w:i/>
          <w:color w:val="FF0000"/>
          <w:spacing w:val="1"/>
          <w:sz w:val="28"/>
          <w:szCs w:val="28"/>
        </w:rPr>
        <w:t>.</w:t>
      </w:r>
    </w:p>
    <w:p w:rsidR="009A582A" w:rsidRDefault="009A582A" w:rsidP="000822FC">
      <w:pPr>
        <w:jc w:val="both"/>
        <w:rPr>
          <w:rFonts w:ascii="Footlight MT Light" w:hAnsi="Footlight MT Light"/>
          <w:b/>
          <w:bCs/>
          <w:i/>
          <w:color w:val="FF0000"/>
          <w:spacing w:val="1"/>
          <w:sz w:val="28"/>
          <w:szCs w:val="28"/>
        </w:rPr>
      </w:pPr>
    </w:p>
    <w:p w:rsidR="000822FC" w:rsidRDefault="000822FC" w:rsidP="000822FC">
      <w:pPr>
        <w:jc w:val="both"/>
        <w:rPr>
          <w:rFonts w:ascii="Footlight MT Light" w:hAnsi="Footlight MT Light"/>
          <w:sz w:val="22"/>
          <w:szCs w:val="22"/>
        </w:rPr>
      </w:pPr>
      <w:r w:rsidRPr="00820F8D">
        <w:rPr>
          <w:rFonts w:ascii="Footlight MT Light" w:hAnsi="Footlight MT Light"/>
          <w:sz w:val="22"/>
          <w:szCs w:val="22"/>
        </w:rPr>
        <w:t>Tenders must be a</w:t>
      </w:r>
      <w:r>
        <w:rPr>
          <w:rFonts w:ascii="Footlight MT Light" w:hAnsi="Footlight MT Light"/>
          <w:sz w:val="22"/>
          <w:szCs w:val="22"/>
        </w:rPr>
        <w:t>ccompanied by a non-refundable deposit of 25% as indicated for each lot.</w:t>
      </w:r>
    </w:p>
    <w:p w:rsidR="00696364" w:rsidRDefault="00696364" w:rsidP="000822FC">
      <w:pPr>
        <w:jc w:val="both"/>
        <w:rPr>
          <w:rFonts w:ascii="Footlight MT Light" w:hAnsi="Footlight MT Light"/>
          <w:sz w:val="22"/>
          <w:szCs w:val="22"/>
        </w:rPr>
      </w:pPr>
    </w:p>
    <w:p w:rsidR="00696364" w:rsidRPr="0043501F" w:rsidRDefault="00696364" w:rsidP="00696364">
      <w:pPr>
        <w:jc w:val="both"/>
        <w:rPr>
          <w:rFonts w:ascii="Footlight MT Light" w:hAnsi="Footlight MT Light"/>
          <w:color w:val="FF0000"/>
          <w:sz w:val="22"/>
          <w:szCs w:val="22"/>
        </w:rPr>
      </w:pPr>
      <w:r w:rsidRPr="0043501F">
        <w:rPr>
          <w:rFonts w:ascii="Footlight MT Light" w:hAnsi="Footlight MT Light"/>
          <w:color w:val="FF0000"/>
          <w:sz w:val="22"/>
          <w:szCs w:val="22"/>
        </w:rPr>
        <w:t xml:space="preserve">Deposit Money should be paid to </w:t>
      </w:r>
      <w:r w:rsidRPr="0043501F">
        <w:rPr>
          <w:rFonts w:ascii="Footlight MT Light" w:hAnsi="Footlight MT Light"/>
          <w:b/>
          <w:color w:val="FF0000"/>
          <w:sz w:val="22"/>
          <w:szCs w:val="22"/>
        </w:rPr>
        <w:t>KENYA COMMERCIAL BANK, MILIMANI BRANCH</w:t>
      </w:r>
      <w:r w:rsidR="0043501F" w:rsidRPr="0043501F">
        <w:rPr>
          <w:rFonts w:ascii="Footlight MT Light" w:hAnsi="Footlight MT Light"/>
          <w:b/>
          <w:color w:val="FF0000"/>
          <w:sz w:val="22"/>
          <w:szCs w:val="22"/>
        </w:rPr>
        <w:t>, ACCOUNT</w:t>
      </w:r>
      <w:r w:rsidRPr="0043501F">
        <w:rPr>
          <w:rFonts w:ascii="Footlight MT Light" w:hAnsi="Footlight MT Light"/>
          <w:b/>
          <w:color w:val="FF0000"/>
          <w:sz w:val="22"/>
          <w:szCs w:val="22"/>
        </w:rPr>
        <w:t xml:space="preserve"> NUMBER 1103253387</w:t>
      </w:r>
      <w:r w:rsidRPr="0043501F">
        <w:rPr>
          <w:rFonts w:ascii="Footlight MT Light" w:hAnsi="Footlight MT Light"/>
          <w:color w:val="FF0000"/>
          <w:sz w:val="22"/>
          <w:szCs w:val="22"/>
        </w:rPr>
        <w:t>. Bidders must then present the original Deposit Slips to the Commission’s Finance Department and get the Commission’s Receipt. The receipt should then be attached to the Bid Response as proof of Payment.</w:t>
      </w:r>
    </w:p>
    <w:p w:rsidR="00696364" w:rsidRPr="00820F8D" w:rsidRDefault="00696364" w:rsidP="000822FC">
      <w:pPr>
        <w:jc w:val="both"/>
        <w:rPr>
          <w:rFonts w:ascii="Footlight MT Light" w:hAnsi="Footlight MT Light"/>
          <w:sz w:val="22"/>
          <w:szCs w:val="22"/>
        </w:rPr>
      </w:pPr>
    </w:p>
    <w:p w:rsidR="000822FC" w:rsidRPr="00C90E81" w:rsidRDefault="000822FC" w:rsidP="000822FC">
      <w:pPr>
        <w:jc w:val="both"/>
        <w:rPr>
          <w:rFonts w:ascii="Footlight MT Light" w:hAnsi="Footlight MT Light"/>
          <w:color w:val="FF0000"/>
          <w:sz w:val="22"/>
          <w:szCs w:val="22"/>
        </w:rPr>
      </w:pPr>
      <w:r w:rsidRPr="00C90E81">
        <w:rPr>
          <w:rFonts w:ascii="Footlight MT Light" w:hAnsi="Footlight MT Light"/>
          <w:color w:val="FF0000"/>
          <w:sz w:val="22"/>
          <w:szCs w:val="22"/>
        </w:rPr>
        <w:t xml:space="preserve">Viewing of the items for disposal can be done on </w:t>
      </w:r>
      <w:r w:rsidR="00B44C73">
        <w:rPr>
          <w:rFonts w:ascii="Footlight MT Light" w:hAnsi="Footlight MT Light"/>
          <w:color w:val="FF0000"/>
          <w:sz w:val="22"/>
          <w:szCs w:val="22"/>
        </w:rPr>
        <w:t>Thursdays</w:t>
      </w:r>
      <w:r w:rsidRPr="00C90E81">
        <w:rPr>
          <w:rFonts w:ascii="Footlight MT Light" w:hAnsi="Footlight MT Light"/>
          <w:color w:val="FF0000"/>
          <w:sz w:val="22"/>
          <w:szCs w:val="22"/>
        </w:rPr>
        <w:t xml:space="preserve"> and </w:t>
      </w:r>
      <w:r w:rsidR="00B44C73">
        <w:rPr>
          <w:rFonts w:ascii="Footlight MT Light" w:hAnsi="Footlight MT Light"/>
          <w:color w:val="FF0000"/>
          <w:sz w:val="22"/>
          <w:szCs w:val="22"/>
        </w:rPr>
        <w:t>Fridays between 9</w:t>
      </w:r>
      <w:r w:rsidRPr="00C90E81">
        <w:rPr>
          <w:rFonts w:ascii="Footlight MT Light" w:hAnsi="Footlight MT Light"/>
          <w:color w:val="FF0000"/>
          <w:sz w:val="22"/>
          <w:szCs w:val="22"/>
        </w:rPr>
        <w:t xml:space="preserve">.00 </w:t>
      </w:r>
      <w:r w:rsidR="00D377B8">
        <w:rPr>
          <w:rFonts w:ascii="Footlight MT Light" w:hAnsi="Footlight MT Light"/>
          <w:color w:val="FF0000"/>
          <w:sz w:val="22"/>
          <w:szCs w:val="22"/>
        </w:rPr>
        <w:t>a.m</w:t>
      </w:r>
      <w:r w:rsidR="00B44C73">
        <w:rPr>
          <w:rFonts w:ascii="Footlight MT Light" w:hAnsi="Footlight MT Light"/>
          <w:color w:val="FF0000"/>
          <w:sz w:val="22"/>
          <w:szCs w:val="22"/>
        </w:rPr>
        <w:t>-1:00pm</w:t>
      </w:r>
      <w:r w:rsidR="00D377B8">
        <w:rPr>
          <w:rFonts w:ascii="Footlight MT Light" w:hAnsi="Footlight MT Light"/>
          <w:color w:val="FF0000"/>
          <w:sz w:val="22"/>
          <w:szCs w:val="22"/>
        </w:rPr>
        <w:t xml:space="preserve"> at </w:t>
      </w:r>
      <w:proofErr w:type="spellStart"/>
      <w:r w:rsidR="00B44C73">
        <w:rPr>
          <w:rFonts w:ascii="Footlight MT Light" w:hAnsi="Footlight MT Light"/>
          <w:color w:val="FF0000"/>
          <w:sz w:val="22"/>
          <w:szCs w:val="22"/>
        </w:rPr>
        <w:t>Likoni</w:t>
      </w:r>
      <w:proofErr w:type="spellEnd"/>
      <w:r w:rsidR="00B44C73">
        <w:rPr>
          <w:rFonts w:ascii="Footlight MT Light" w:hAnsi="Footlight MT Light"/>
          <w:color w:val="FF0000"/>
          <w:sz w:val="22"/>
          <w:szCs w:val="22"/>
        </w:rPr>
        <w:t xml:space="preserve"> road go-down </w:t>
      </w:r>
      <w:r w:rsidR="00D377B8" w:rsidRPr="00C90E81">
        <w:rPr>
          <w:rFonts w:ascii="Footlight MT Light" w:hAnsi="Footlight MT Light"/>
          <w:color w:val="FF0000"/>
          <w:sz w:val="22"/>
          <w:szCs w:val="22"/>
        </w:rPr>
        <w:t>before</w:t>
      </w:r>
      <w:r w:rsidRPr="00C90E81">
        <w:rPr>
          <w:rFonts w:ascii="Footlight MT Light" w:hAnsi="Footlight MT Light"/>
          <w:color w:val="FF0000"/>
          <w:sz w:val="22"/>
          <w:szCs w:val="22"/>
        </w:rPr>
        <w:t xml:space="preserve"> the Tender opens</w:t>
      </w:r>
      <w:r>
        <w:rPr>
          <w:rFonts w:ascii="Footlight MT Light" w:hAnsi="Footlight MT Light"/>
          <w:color w:val="FF0000"/>
          <w:sz w:val="22"/>
          <w:szCs w:val="22"/>
        </w:rPr>
        <w:t>/closes.</w:t>
      </w:r>
    </w:p>
    <w:p w:rsidR="000822FC" w:rsidRDefault="000822FC" w:rsidP="000822FC">
      <w:pPr>
        <w:jc w:val="both"/>
        <w:rPr>
          <w:rFonts w:ascii="Footlight MT Light" w:hAnsi="Footlight MT Light"/>
          <w:sz w:val="22"/>
          <w:szCs w:val="22"/>
        </w:rPr>
      </w:pPr>
    </w:p>
    <w:p w:rsidR="000822FC" w:rsidRDefault="000822FC" w:rsidP="000822FC">
      <w:pPr>
        <w:jc w:val="both"/>
        <w:rPr>
          <w:rFonts w:ascii="Footlight MT Light" w:hAnsi="Footlight MT Light"/>
          <w:sz w:val="22"/>
          <w:szCs w:val="22"/>
        </w:rPr>
      </w:pPr>
    </w:p>
    <w:p w:rsidR="000822FC" w:rsidRPr="00820F8D" w:rsidRDefault="000822FC" w:rsidP="000822FC">
      <w:pPr>
        <w:jc w:val="both"/>
        <w:rPr>
          <w:rFonts w:ascii="Footlight MT Light" w:hAnsi="Footlight MT Light"/>
          <w:b/>
          <w:sz w:val="22"/>
          <w:szCs w:val="22"/>
        </w:rPr>
      </w:pPr>
      <w:r w:rsidRPr="00820F8D">
        <w:rPr>
          <w:rFonts w:ascii="Footlight MT Light" w:hAnsi="Footlight MT Light"/>
          <w:b/>
          <w:sz w:val="22"/>
          <w:szCs w:val="22"/>
        </w:rPr>
        <w:t>THE SECRETARY/CEO,</w:t>
      </w:r>
    </w:p>
    <w:p w:rsidR="000822FC" w:rsidRPr="000775F6" w:rsidRDefault="000822FC" w:rsidP="0043501F">
      <w:pPr>
        <w:tabs>
          <w:tab w:val="left" w:pos="-720"/>
          <w:tab w:val="left" w:pos="0"/>
        </w:tabs>
        <w:suppressAutoHyphens/>
        <w:jc w:val="both"/>
        <w:rPr>
          <w:rFonts w:ascii="Footlight MT Light" w:hAnsi="Footlight MT Light"/>
          <w:b/>
          <w:spacing w:val="-3"/>
          <w:sz w:val="22"/>
          <w:szCs w:val="22"/>
          <w:lang w:val="en-GB"/>
        </w:rPr>
      </w:pPr>
      <w:r w:rsidRPr="00F82293">
        <w:rPr>
          <w:rFonts w:ascii="Footlight MT Light" w:hAnsi="Footlight MT Light"/>
          <w:b/>
          <w:spacing w:val="-3"/>
          <w:sz w:val="22"/>
          <w:szCs w:val="22"/>
          <w:u w:val="single"/>
          <w:lang w:val="en-GB"/>
        </w:rPr>
        <w:t>ETHICS AND ANTI-CORRUPTION COMMISSION.</w:t>
      </w:r>
      <w:r w:rsidR="0043501F">
        <w:rPr>
          <w:rFonts w:ascii="Footlight MT Light" w:hAnsi="Footlight MT Light"/>
          <w:b/>
          <w:spacing w:val="-3"/>
          <w:sz w:val="22"/>
          <w:szCs w:val="22"/>
          <w:u w:val="single"/>
          <w:lang w:val="en-GB"/>
        </w:rPr>
        <w:br w:type="page"/>
      </w:r>
    </w:p>
    <w:p w:rsidR="000822FC" w:rsidRPr="000775F6" w:rsidRDefault="000822FC" w:rsidP="000822FC">
      <w:pPr>
        <w:tabs>
          <w:tab w:val="left" w:pos="-720"/>
          <w:tab w:val="left" w:pos="0"/>
        </w:tabs>
        <w:suppressAutoHyphens/>
        <w:jc w:val="both"/>
        <w:rPr>
          <w:rFonts w:ascii="Footlight MT Light" w:hAnsi="Footlight MT Light"/>
          <w:b/>
          <w:sz w:val="22"/>
          <w:szCs w:val="22"/>
        </w:rPr>
      </w:pPr>
      <w:r w:rsidRPr="000775F6">
        <w:rPr>
          <w:rFonts w:ascii="Footlight MT Light" w:hAnsi="Footlight MT Light"/>
          <w:b/>
          <w:spacing w:val="-3"/>
          <w:sz w:val="22"/>
          <w:szCs w:val="22"/>
          <w:lang w:val="en-GB"/>
        </w:rPr>
        <w:lastRenderedPageBreak/>
        <w:t xml:space="preserve">  </w:t>
      </w:r>
      <w:r w:rsidRPr="000775F6">
        <w:rPr>
          <w:rFonts w:ascii="Footlight MT Light" w:hAnsi="Footlight MT Light"/>
          <w:sz w:val="22"/>
          <w:szCs w:val="22"/>
        </w:rPr>
        <w:t xml:space="preserve">      </w:t>
      </w:r>
      <w:r w:rsidRPr="000775F6">
        <w:rPr>
          <w:rFonts w:ascii="Footlight MT Light" w:hAnsi="Footlight MT Light"/>
          <w:b/>
          <w:sz w:val="22"/>
          <w:szCs w:val="22"/>
        </w:rPr>
        <w:t xml:space="preserve">SECTION II </w:t>
      </w:r>
      <w:r w:rsidRPr="000775F6">
        <w:rPr>
          <w:rFonts w:ascii="Footlight MT Light" w:hAnsi="Footlight MT Light"/>
          <w:b/>
          <w:sz w:val="22"/>
          <w:szCs w:val="22"/>
        </w:rPr>
        <w:tab/>
        <w:t>-</w:t>
      </w:r>
      <w:r w:rsidRPr="000775F6">
        <w:rPr>
          <w:rFonts w:ascii="Footlight MT Light" w:hAnsi="Footlight MT Light"/>
          <w:b/>
          <w:sz w:val="22"/>
          <w:szCs w:val="22"/>
        </w:rPr>
        <w:tab/>
        <w:t>INSTRUCTIONS TO TENDERERS</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4" w:name="_Toc459212754"/>
      <w:bookmarkStart w:id="5" w:name="_Toc476907403"/>
      <w:r w:rsidRPr="000775F6">
        <w:rPr>
          <w:rFonts w:ascii="Footlight MT Light" w:hAnsi="Footlight MT Light"/>
          <w:b/>
          <w:bCs/>
          <w:sz w:val="22"/>
          <w:szCs w:val="22"/>
        </w:rPr>
        <w:t>2.1</w:t>
      </w:r>
      <w:r w:rsidRPr="000775F6">
        <w:rPr>
          <w:rFonts w:ascii="Footlight MT Light" w:hAnsi="Footlight MT Light"/>
          <w:b/>
          <w:bCs/>
          <w:sz w:val="22"/>
          <w:szCs w:val="22"/>
        </w:rPr>
        <w:tab/>
        <w:t>Eligible Tenderers</w:t>
      </w:r>
      <w:bookmarkEnd w:id="4"/>
      <w:bookmarkEnd w:id="5"/>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8"/>
        </w:numPr>
        <w:jc w:val="both"/>
        <w:rPr>
          <w:rFonts w:ascii="Footlight MT Light" w:hAnsi="Footlight MT Light"/>
          <w:sz w:val="22"/>
          <w:szCs w:val="22"/>
        </w:rPr>
      </w:pPr>
      <w:r w:rsidRPr="000775F6">
        <w:rPr>
          <w:rFonts w:ascii="Footlight MT Light" w:hAnsi="Footlight MT Light"/>
          <w:sz w:val="22"/>
          <w:szCs w:val="22"/>
        </w:rPr>
        <w:t>This Invitation for Tenders is open to all tenderers eligible as described in the Invitation to Tender. Successful tenderers shall complete the supply of goods by the intended completion date specified in the Schedule of Requirements Section VI.</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8"/>
        </w:numPr>
        <w:jc w:val="both"/>
        <w:rPr>
          <w:rFonts w:ascii="Footlight MT Light" w:hAnsi="Footlight MT Light"/>
          <w:sz w:val="22"/>
          <w:szCs w:val="22"/>
        </w:rPr>
      </w:pPr>
      <w:r w:rsidRPr="000775F6">
        <w:rPr>
          <w:rFonts w:ascii="Footlight MT Light" w:hAnsi="Footlight MT Light"/>
          <w:sz w:val="22"/>
          <w:szCs w:val="22"/>
        </w:rPr>
        <w:t>The procuring entity’s employees, committee members, board members and their relative (spouse and children) are not eligible to participate in the tender.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8"/>
        </w:numPr>
        <w:jc w:val="both"/>
        <w:rPr>
          <w:rFonts w:ascii="Footlight MT Light" w:hAnsi="Footlight MT Light"/>
          <w:sz w:val="22"/>
          <w:szCs w:val="22"/>
        </w:rPr>
      </w:pPr>
      <w:r w:rsidRPr="000775F6">
        <w:rPr>
          <w:rFonts w:ascii="Footlight MT Light" w:hAnsi="Footlight MT Light"/>
          <w:sz w:val="22"/>
          <w:szCs w:val="22"/>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8"/>
        </w:numPr>
        <w:jc w:val="both"/>
        <w:rPr>
          <w:rFonts w:ascii="Footlight MT Light" w:hAnsi="Footlight MT Light"/>
          <w:sz w:val="22"/>
          <w:szCs w:val="22"/>
        </w:rPr>
      </w:pPr>
      <w:r w:rsidRPr="000775F6">
        <w:rPr>
          <w:rFonts w:ascii="Footlight MT Light" w:hAnsi="Footlight MT Light"/>
          <w:sz w:val="22"/>
          <w:szCs w:val="22"/>
        </w:rPr>
        <w:t>Tenderers shall not be under a declaration of ineligibility for corrupt and fraudulent practices.</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6" w:name="_Toc459212755"/>
      <w:bookmarkStart w:id="7" w:name="_Toc476907404"/>
      <w:r w:rsidRPr="000775F6">
        <w:rPr>
          <w:rFonts w:ascii="Footlight MT Light" w:hAnsi="Footlight MT Light"/>
          <w:b/>
          <w:bCs/>
          <w:sz w:val="22"/>
          <w:szCs w:val="22"/>
        </w:rPr>
        <w:t>2.2</w:t>
      </w:r>
      <w:r w:rsidRPr="000775F6">
        <w:rPr>
          <w:rFonts w:ascii="Footlight MT Light" w:hAnsi="Footlight MT Light"/>
          <w:b/>
          <w:bCs/>
          <w:sz w:val="22"/>
          <w:szCs w:val="22"/>
        </w:rPr>
        <w:tab/>
        <w:t>Eligible Goods</w:t>
      </w:r>
      <w:bookmarkEnd w:id="6"/>
      <w:bookmarkEnd w:id="7"/>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9"/>
        </w:numPr>
        <w:jc w:val="both"/>
        <w:rPr>
          <w:rFonts w:ascii="Footlight MT Light" w:hAnsi="Footlight MT Light"/>
          <w:sz w:val="22"/>
          <w:szCs w:val="22"/>
        </w:rPr>
      </w:pPr>
      <w:r w:rsidRPr="000775F6">
        <w:rPr>
          <w:rFonts w:ascii="Footlight MT Light" w:hAnsi="Footlight MT Light"/>
          <w:sz w:val="22"/>
          <w:szCs w:val="22"/>
        </w:rPr>
        <w:t>All goods to be supplied under the contract shall have their origin in eligible source countries.</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9"/>
        </w:numPr>
        <w:jc w:val="both"/>
        <w:rPr>
          <w:rFonts w:ascii="Footlight MT Light" w:hAnsi="Footlight MT Light"/>
          <w:sz w:val="22"/>
          <w:szCs w:val="22"/>
        </w:rPr>
      </w:pPr>
      <w:r w:rsidRPr="000775F6">
        <w:rPr>
          <w:rFonts w:ascii="Footlight MT Light" w:hAnsi="Footlight MT Light"/>
          <w:sz w:val="22"/>
          <w:szCs w:val="22"/>
        </w:rPr>
        <w:t xml:space="preserve">For purposes of this clause, “origin” means the place where the goods are mined, grown, or produced.  Goods are produced when, through manufacturing, processing, or substantial and major assembly of components, a commercially-recognized product results that is substantially different in basic characteristics or in purpose or utility from its components </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9"/>
        </w:numPr>
        <w:jc w:val="both"/>
        <w:rPr>
          <w:rFonts w:ascii="Footlight MT Light" w:hAnsi="Footlight MT Light"/>
          <w:sz w:val="22"/>
          <w:szCs w:val="22"/>
        </w:rPr>
      </w:pPr>
      <w:r w:rsidRPr="000775F6">
        <w:rPr>
          <w:rFonts w:ascii="Footlight MT Light" w:hAnsi="Footlight MT Light"/>
          <w:sz w:val="22"/>
          <w:szCs w:val="22"/>
        </w:rPr>
        <w:t>The origin of goods is distinct from the nationality of the tenderer.</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8" w:name="_Toc459212756"/>
      <w:bookmarkStart w:id="9" w:name="_Toc476907405"/>
      <w:r w:rsidRPr="000775F6">
        <w:rPr>
          <w:rFonts w:ascii="Footlight MT Light" w:hAnsi="Footlight MT Light"/>
          <w:b/>
          <w:bCs/>
          <w:sz w:val="22"/>
          <w:szCs w:val="22"/>
        </w:rPr>
        <w:t>2.3</w:t>
      </w:r>
      <w:r w:rsidRPr="000775F6">
        <w:rPr>
          <w:rFonts w:ascii="Footlight MT Light" w:hAnsi="Footlight MT Light"/>
          <w:b/>
          <w:bCs/>
          <w:sz w:val="22"/>
          <w:szCs w:val="22"/>
        </w:rPr>
        <w:tab/>
        <w:t>Cost of Tendering</w:t>
      </w:r>
      <w:bookmarkEnd w:id="8"/>
      <w:bookmarkEnd w:id="9"/>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9"/>
        </w:numPr>
        <w:jc w:val="both"/>
        <w:rPr>
          <w:rFonts w:ascii="Footlight MT Light" w:hAnsi="Footlight MT Light"/>
          <w:sz w:val="22"/>
          <w:szCs w:val="22"/>
        </w:rPr>
      </w:pPr>
      <w:r w:rsidRPr="000775F6">
        <w:rPr>
          <w:rFonts w:ascii="Footlight MT Light" w:hAnsi="Footlight MT Light"/>
          <w:sz w:val="22"/>
          <w:szCs w:val="22"/>
        </w:rPr>
        <w:t>The Tenderer shall bear all costs associated with the preparation and submission of its tender, and the procuring entity, will in no case be responsible or liable for those costs, regardless of the conduct or outcome of the tendering process.</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9"/>
        </w:numPr>
        <w:jc w:val="both"/>
        <w:rPr>
          <w:rFonts w:ascii="Footlight MT Light" w:hAnsi="Footlight MT Light"/>
          <w:sz w:val="22"/>
          <w:szCs w:val="22"/>
        </w:rPr>
      </w:pPr>
      <w:r w:rsidRPr="000775F6">
        <w:rPr>
          <w:rFonts w:ascii="Footlight MT Light" w:hAnsi="Footlight MT Light"/>
          <w:sz w:val="22"/>
          <w:szCs w:val="22"/>
        </w:rPr>
        <w:t>The price to be charged for the tender document shall not exceed Kes.1,000/=</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9"/>
        </w:numPr>
        <w:jc w:val="both"/>
        <w:rPr>
          <w:rFonts w:ascii="Footlight MT Light" w:hAnsi="Footlight MT Light"/>
          <w:sz w:val="22"/>
          <w:szCs w:val="22"/>
        </w:rPr>
      </w:pPr>
      <w:r w:rsidRPr="000775F6">
        <w:rPr>
          <w:rFonts w:ascii="Footlight MT Light" w:hAnsi="Footlight MT Light"/>
          <w:sz w:val="22"/>
          <w:szCs w:val="22"/>
        </w:rPr>
        <w:t>All firms found capable of performing the contract satisfactorily in accordance with the set prequalification criteria shall be prequalified.</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10" w:name="_Toc459212757"/>
      <w:bookmarkStart w:id="11" w:name="_Toc476907406"/>
      <w:r w:rsidRPr="000775F6">
        <w:rPr>
          <w:rFonts w:ascii="Footlight MT Light" w:hAnsi="Footlight MT Light"/>
          <w:b/>
          <w:bCs/>
          <w:sz w:val="22"/>
          <w:szCs w:val="22"/>
        </w:rPr>
        <w:t>2.4.</w:t>
      </w:r>
      <w:r w:rsidRPr="000775F6">
        <w:rPr>
          <w:rFonts w:ascii="Footlight MT Light" w:hAnsi="Footlight MT Light"/>
          <w:b/>
          <w:bCs/>
          <w:sz w:val="22"/>
          <w:szCs w:val="22"/>
        </w:rPr>
        <w:tab/>
        <w:t>The Tender Document</w:t>
      </w:r>
      <w:bookmarkEnd w:id="10"/>
      <w:bookmarkEnd w:id="11"/>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0"/>
        </w:numPr>
        <w:jc w:val="both"/>
        <w:rPr>
          <w:rFonts w:ascii="Footlight MT Light" w:hAnsi="Footlight MT Light"/>
          <w:sz w:val="22"/>
          <w:szCs w:val="22"/>
        </w:rPr>
      </w:pPr>
      <w:r w:rsidRPr="000775F6">
        <w:rPr>
          <w:rFonts w:ascii="Footlight MT Light" w:hAnsi="Footlight MT Light"/>
          <w:sz w:val="22"/>
          <w:szCs w:val="22"/>
        </w:rPr>
        <w:t>The tender document comprises the documents listed below and addenda issued in accordance with clause 2.6 of these instructions to Tenderers</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Invitation to Tender</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Instructions to tenderers</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General Conditions of Contract</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Special Conditions of Contract</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Schedule of requirements</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Technical Specifications</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lastRenderedPageBreak/>
        <w:t>Tender Form and Price Schedules</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Tender Security Form</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Contract Form</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Performance Security Form</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Bank Guarantee for Advance Payment Form</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Manufacturer’s Authorization Form</w:t>
      </w:r>
    </w:p>
    <w:p w:rsidR="000822FC" w:rsidRPr="000775F6" w:rsidRDefault="000822FC" w:rsidP="000822FC">
      <w:pPr>
        <w:numPr>
          <w:ilvl w:val="0"/>
          <w:numId w:val="11"/>
        </w:numPr>
        <w:jc w:val="both"/>
        <w:rPr>
          <w:rFonts w:ascii="Footlight MT Light" w:hAnsi="Footlight MT Light"/>
          <w:sz w:val="22"/>
          <w:szCs w:val="22"/>
        </w:rPr>
      </w:pPr>
      <w:r w:rsidRPr="000775F6">
        <w:rPr>
          <w:rFonts w:ascii="Footlight MT Light" w:hAnsi="Footlight MT Light"/>
          <w:sz w:val="22"/>
          <w:szCs w:val="22"/>
        </w:rPr>
        <w:t xml:space="preserve">Confidential Business Questionnaire </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0"/>
        </w:numPr>
        <w:jc w:val="both"/>
        <w:rPr>
          <w:rFonts w:ascii="Footlight MT Light" w:hAnsi="Footlight MT Light"/>
          <w:sz w:val="22"/>
          <w:szCs w:val="22"/>
        </w:rPr>
      </w:pPr>
      <w:r w:rsidRPr="000775F6">
        <w:rPr>
          <w:rFonts w:ascii="Footlight MT Light" w:hAnsi="Footlight MT Light"/>
          <w:sz w:val="22"/>
          <w:szCs w:val="22"/>
        </w:rPr>
        <w:t>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12" w:name="_Toc459212758"/>
      <w:bookmarkStart w:id="13" w:name="_Toc476907407"/>
      <w:r w:rsidRPr="000775F6">
        <w:rPr>
          <w:rFonts w:ascii="Footlight MT Light" w:hAnsi="Footlight MT Light"/>
          <w:b/>
          <w:bCs/>
          <w:sz w:val="22"/>
          <w:szCs w:val="22"/>
        </w:rPr>
        <w:t>2.5</w:t>
      </w:r>
      <w:r w:rsidRPr="000775F6">
        <w:rPr>
          <w:rFonts w:ascii="Footlight MT Light" w:hAnsi="Footlight MT Light"/>
          <w:b/>
          <w:bCs/>
          <w:sz w:val="22"/>
          <w:szCs w:val="22"/>
        </w:rPr>
        <w:tab/>
        <w:t>Clarification of Documents</w:t>
      </w:r>
      <w:bookmarkEnd w:id="12"/>
      <w:bookmarkEnd w:id="13"/>
    </w:p>
    <w:p w:rsidR="000822FC" w:rsidRPr="000775F6" w:rsidRDefault="000822FC" w:rsidP="000822FC">
      <w:pPr>
        <w:jc w:val="both"/>
        <w:rPr>
          <w:rFonts w:ascii="Footlight MT Light" w:hAnsi="Footlight MT Light"/>
          <w:sz w:val="22"/>
          <w:szCs w:val="22"/>
        </w:rPr>
      </w:pPr>
    </w:p>
    <w:p w:rsidR="000822FC" w:rsidRPr="000775F6" w:rsidRDefault="000822FC" w:rsidP="000822FC">
      <w:pPr>
        <w:jc w:val="both"/>
        <w:rPr>
          <w:rFonts w:ascii="Footlight MT Light" w:hAnsi="Footlight MT Light"/>
          <w:sz w:val="22"/>
          <w:szCs w:val="22"/>
        </w:rPr>
      </w:pPr>
      <w:r w:rsidRPr="000775F6">
        <w:rPr>
          <w:rFonts w:ascii="Footlight MT Light" w:hAnsi="Footlight MT Light"/>
          <w:sz w:val="22"/>
          <w:szCs w:val="22"/>
        </w:rPr>
        <w:t>2.5.1</w:t>
      </w:r>
      <w:r w:rsidRPr="000775F6">
        <w:rPr>
          <w:rFonts w:ascii="Footlight MT Light" w:hAnsi="Footlight MT Light"/>
          <w:sz w:val="22"/>
          <w:szCs w:val="22"/>
        </w:rPr>
        <w:tab/>
        <w:t>A prospective tenderer requiring any clarification of the tender document may notify the Procuring entity in writing or by post at the entity’s address indicated in the Invitation to 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30"/>
        </w:numPr>
        <w:jc w:val="both"/>
        <w:rPr>
          <w:rFonts w:ascii="Footlight MT Light" w:hAnsi="Footlight MT Light"/>
          <w:sz w:val="22"/>
          <w:szCs w:val="22"/>
        </w:rPr>
      </w:pPr>
      <w:r w:rsidRPr="000775F6">
        <w:rPr>
          <w:rFonts w:ascii="Footlight MT Light" w:hAnsi="Footlight MT Light"/>
          <w:sz w:val="22"/>
          <w:szCs w:val="22"/>
        </w:rPr>
        <w:t>The procuring entity shall reply to any clarifications sought by the tenderer within 3 days of receiving the request to enable the tenderer to make timely submission of its tender.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14" w:name="_Toc459212759"/>
      <w:bookmarkStart w:id="15" w:name="_Toc476907408"/>
      <w:r w:rsidRPr="000775F6">
        <w:rPr>
          <w:rFonts w:ascii="Footlight MT Light" w:hAnsi="Footlight MT Light"/>
          <w:b/>
          <w:bCs/>
          <w:sz w:val="22"/>
          <w:szCs w:val="22"/>
        </w:rPr>
        <w:t>2.6</w:t>
      </w:r>
      <w:r w:rsidRPr="000775F6">
        <w:rPr>
          <w:rFonts w:ascii="Footlight MT Light" w:hAnsi="Footlight MT Light"/>
          <w:b/>
          <w:bCs/>
          <w:sz w:val="22"/>
          <w:szCs w:val="22"/>
        </w:rPr>
        <w:tab/>
        <w:t>Amendment of Documents</w:t>
      </w:r>
      <w:bookmarkEnd w:id="14"/>
      <w:bookmarkEnd w:id="15"/>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2"/>
        </w:numPr>
        <w:jc w:val="both"/>
        <w:rPr>
          <w:rFonts w:ascii="Footlight MT Light" w:hAnsi="Footlight MT Light"/>
          <w:sz w:val="22"/>
          <w:szCs w:val="22"/>
        </w:rPr>
      </w:pPr>
      <w:r w:rsidRPr="000775F6">
        <w:rPr>
          <w:rFonts w:ascii="Footlight MT Light" w:hAnsi="Footlight MT Light"/>
          <w:sz w:val="22"/>
          <w:szCs w:val="22"/>
        </w:rPr>
        <w:t>At any time prior to the deadline for submission of tenders, the Procuring entity, for any reason, whether at its own initiative or in response to a clarification requested by a prospective tenderer, may modify the tender documents by amendment.</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2"/>
        </w:numPr>
        <w:jc w:val="both"/>
        <w:rPr>
          <w:rFonts w:ascii="Footlight MT Light" w:hAnsi="Footlight MT Light"/>
          <w:sz w:val="22"/>
          <w:szCs w:val="22"/>
        </w:rPr>
      </w:pPr>
      <w:r w:rsidRPr="000775F6">
        <w:rPr>
          <w:rFonts w:ascii="Footlight MT Light" w:hAnsi="Footlight MT Light"/>
          <w:sz w:val="22"/>
          <w:szCs w:val="22"/>
        </w:rPr>
        <w:t>All prospective candidates that have received the tender documents will be notified of the amendment in writing or by post and will be binding on them.</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2"/>
        </w:numPr>
        <w:jc w:val="both"/>
        <w:rPr>
          <w:rFonts w:ascii="Footlight MT Light" w:hAnsi="Footlight MT Light"/>
          <w:sz w:val="22"/>
          <w:szCs w:val="22"/>
        </w:rPr>
      </w:pPr>
      <w:r w:rsidRPr="000775F6">
        <w:rPr>
          <w:rFonts w:ascii="Footlight MT Light" w:hAnsi="Footlight MT Light"/>
          <w:sz w:val="22"/>
          <w:szCs w:val="22"/>
        </w:rPr>
        <w:t>In order to allow prospective tenderers reasonable time in which to take the amendment into account in preparing their tenders, the Procuring entity, at its discretion, may extend the deadline for the submission of tenders.</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16" w:name="_Toc459212760"/>
      <w:bookmarkStart w:id="17" w:name="_Toc476907409"/>
      <w:r w:rsidRPr="000775F6">
        <w:rPr>
          <w:rFonts w:ascii="Footlight MT Light" w:hAnsi="Footlight MT Light"/>
          <w:b/>
          <w:bCs/>
          <w:sz w:val="22"/>
          <w:szCs w:val="22"/>
        </w:rPr>
        <w:t>2.7</w:t>
      </w:r>
      <w:r w:rsidRPr="000775F6">
        <w:rPr>
          <w:rFonts w:ascii="Footlight MT Light" w:hAnsi="Footlight MT Light"/>
          <w:b/>
          <w:bCs/>
          <w:sz w:val="22"/>
          <w:szCs w:val="22"/>
        </w:rPr>
        <w:tab/>
        <w:t>Language of Tender</w:t>
      </w:r>
      <w:bookmarkEnd w:id="16"/>
      <w:bookmarkEnd w:id="17"/>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3"/>
        </w:numPr>
        <w:jc w:val="both"/>
        <w:rPr>
          <w:rFonts w:ascii="Footlight MT Light" w:hAnsi="Footlight MT Light"/>
          <w:sz w:val="22"/>
          <w:szCs w:val="22"/>
        </w:rPr>
      </w:pPr>
      <w:r w:rsidRPr="000775F6">
        <w:rPr>
          <w:rFonts w:ascii="Footlight MT Light" w:hAnsi="Footlight MT Light"/>
          <w:sz w:val="22"/>
          <w:szCs w:val="22"/>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18" w:name="_Toc459212761"/>
      <w:bookmarkStart w:id="19" w:name="_Toc476907410"/>
      <w:r w:rsidRPr="000775F6">
        <w:rPr>
          <w:rFonts w:ascii="Footlight MT Light" w:hAnsi="Footlight MT Light"/>
          <w:b/>
          <w:bCs/>
          <w:sz w:val="22"/>
          <w:szCs w:val="22"/>
        </w:rPr>
        <w:t>2.8</w:t>
      </w:r>
      <w:r w:rsidRPr="000775F6">
        <w:rPr>
          <w:rFonts w:ascii="Footlight MT Light" w:hAnsi="Footlight MT Light"/>
          <w:b/>
          <w:bCs/>
          <w:sz w:val="22"/>
          <w:szCs w:val="22"/>
        </w:rPr>
        <w:tab/>
        <w:t>Documents Comprising of Tender</w:t>
      </w:r>
      <w:bookmarkEnd w:id="18"/>
      <w:bookmarkEnd w:id="19"/>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4"/>
        </w:numPr>
        <w:jc w:val="both"/>
        <w:rPr>
          <w:rFonts w:ascii="Footlight MT Light" w:hAnsi="Footlight MT Light"/>
          <w:sz w:val="22"/>
          <w:szCs w:val="22"/>
        </w:rPr>
      </w:pPr>
      <w:r w:rsidRPr="000775F6">
        <w:rPr>
          <w:rFonts w:ascii="Footlight MT Light" w:hAnsi="Footlight MT Light"/>
          <w:sz w:val="22"/>
          <w:szCs w:val="22"/>
        </w:rPr>
        <w:t>The tender prepared by the tenderers shall comprise the following components</w:t>
      </w:r>
    </w:p>
    <w:p w:rsidR="000822FC" w:rsidRPr="000775F6" w:rsidRDefault="000822FC" w:rsidP="000822FC">
      <w:pPr>
        <w:numPr>
          <w:ilvl w:val="1"/>
          <w:numId w:val="11"/>
        </w:numPr>
        <w:jc w:val="both"/>
        <w:rPr>
          <w:rFonts w:ascii="Footlight MT Light" w:hAnsi="Footlight MT Light"/>
          <w:sz w:val="22"/>
          <w:szCs w:val="22"/>
        </w:rPr>
      </w:pPr>
      <w:r w:rsidRPr="000775F6">
        <w:rPr>
          <w:rFonts w:ascii="Footlight MT Light" w:hAnsi="Footlight MT Light"/>
          <w:sz w:val="22"/>
          <w:szCs w:val="22"/>
        </w:rPr>
        <w:t>a Tender Form and a Price Schedule completed in accordance with paragraph 2.9, 2.10 and 2.11 below</w:t>
      </w:r>
    </w:p>
    <w:p w:rsidR="000822FC" w:rsidRPr="000775F6" w:rsidRDefault="000822FC" w:rsidP="000822FC">
      <w:pPr>
        <w:numPr>
          <w:ilvl w:val="1"/>
          <w:numId w:val="11"/>
        </w:numPr>
        <w:jc w:val="both"/>
        <w:rPr>
          <w:rFonts w:ascii="Footlight MT Light" w:hAnsi="Footlight MT Light"/>
          <w:sz w:val="22"/>
          <w:szCs w:val="22"/>
        </w:rPr>
      </w:pPr>
      <w:r w:rsidRPr="000775F6">
        <w:rPr>
          <w:rFonts w:ascii="Footlight MT Light" w:hAnsi="Footlight MT Light"/>
          <w:sz w:val="22"/>
          <w:szCs w:val="22"/>
        </w:rPr>
        <w:lastRenderedPageBreak/>
        <w:t>documentary evidence established in accordance with paragraph 2.1 that the tenderer is eligible to tender and is qualified to perform the contract if its tender is accepted;</w:t>
      </w:r>
    </w:p>
    <w:p w:rsidR="000822FC" w:rsidRPr="000775F6" w:rsidRDefault="000822FC" w:rsidP="000822FC">
      <w:pPr>
        <w:numPr>
          <w:ilvl w:val="1"/>
          <w:numId w:val="11"/>
        </w:numPr>
        <w:jc w:val="both"/>
        <w:rPr>
          <w:rFonts w:ascii="Footlight MT Light" w:hAnsi="Footlight MT Light"/>
          <w:sz w:val="22"/>
          <w:szCs w:val="22"/>
        </w:rPr>
      </w:pPr>
      <w:r w:rsidRPr="000775F6">
        <w:rPr>
          <w:rFonts w:ascii="Footlight MT Light" w:hAnsi="Footlight MT Light"/>
          <w:sz w:val="22"/>
          <w:szCs w:val="22"/>
        </w:rPr>
        <w:t>documentary evidence established in accordance with paragraph 2.2 that the goods and ancillary services to be supplied by the tenderer are eligible goods and services and conform to the tender documents; and</w:t>
      </w:r>
    </w:p>
    <w:p w:rsidR="000822FC" w:rsidRPr="000775F6" w:rsidRDefault="000822FC" w:rsidP="000822FC">
      <w:pPr>
        <w:numPr>
          <w:ilvl w:val="1"/>
          <w:numId w:val="11"/>
        </w:numPr>
        <w:jc w:val="both"/>
        <w:rPr>
          <w:rFonts w:ascii="Footlight MT Light" w:hAnsi="Footlight MT Light"/>
          <w:sz w:val="22"/>
          <w:szCs w:val="22"/>
        </w:rPr>
      </w:pPr>
      <w:r w:rsidRPr="000775F6">
        <w:rPr>
          <w:rFonts w:ascii="Footlight MT Light" w:hAnsi="Footlight MT Light"/>
          <w:sz w:val="22"/>
          <w:szCs w:val="22"/>
        </w:rPr>
        <w:t>tender security furnished in accordance with paragraph 2.14</w:t>
      </w:r>
    </w:p>
    <w:p w:rsidR="000822FC" w:rsidRPr="000775F6" w:rsidRDefault="000822FC" w:rsidP="000822FC">
      <w:pPr>
        <w:ind w:left="720"/>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20" w:name="_Toc459212762"/>
      <w:bookmarkStart w:id="21" w:name="_Toc476907411"/>
      <w:r w:rsidRPr="000775F6">
        <w:rPr>
          <w:rFonts w:ascii="Footlight MT Light" w:hAnsi="Footlight MT Light"/>
          <w:b/>
          <w:bCs/>
          <w:sz w:val="22"/>
          <w:szCs w:val="22"/>
        </w:rPr>
        <w:t>2.9</w:t>
      </w:r>
      <w:r w:rsidRPr="000775F6">
        <w:rPr>
          <w:rFonts w:ascii="Footlight MT Light" w:hAnsi="Footlight MT Light"/>
          <w:b/>
          <w:bCs/>
          <w:sz w:val="22"/>
          <w:szCs w:val="22"/>
        </w:rPr>
        <w:tab/>
        <w:t>Tender Forms</w:t>
      </w:r>
      <w:bookmarkEnd w:id="20"/>
      <w:bookmarkEnd w:id="21"/>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5"/>
        </w:numPr>
        <w:jc w:val="both"/>
        <w:rPr>
          <w:rFonts w:ascii="Footlight MT Light" w:hAnsi="Footlight MT Light"/>
          <w:sz w:val="22"/>
          <w:szCs w:val="22"/>
        </w:rPr>
      </w:pPr>
      <w:r w:rsidRPr="000775F6">
        <w:rPr>
          <w:rFonts w:ascii="Footlight MT Light" w:hAnsi="Footlight MT Light"/>
          <w:sz w:val="22"/>
          <w:szCs w:val="22"/>
        </w:rPr>
        <w:t>The tenderer shall complete the Tender Form and the appropriate Price Schedule furnished in the tender documents, indicating the goods to be supplied, a brief description of the goods, their country of origin, quantity, and prices.</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22" w:name="_Toc459212763"/>
      <w:bookmarkStart w:id="23" w:name="_Toc476907412"/>
      <w:r w:rsidRPr="000775F6">
        <w:rPr>
          <w:rFonts w:ascii="Footlight MT Light" w:hAnsi="Footlight MT Light"/>
          <w:b/>
          <w:bCs/>
          <w:sz w:val="22"/>
          <w:szCs w:val="22"/>
        </w:rPr>
        <w:t>2.10</w:t>
      </w:r>
      <w:r w:rsidRPr="000775F6">
        <w:rPr>
          <w:rFonts w:ascii="Footlight MT Light" w:hAnsi="Footlight MT Light"/>
          <w:b/>
          <w:bCs/>
          <w:sz w:val="22"/>
          <w:szCs w:val="22"/>
        </w:rPr>
        <w:tab/>
        <w:t>Tender Prices</w:t>
      </w:r>
      <w:bookmarkEnd w:id="22"/>
      <w:bookmarkEnd w:id="23"/>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6"/>
        </w:numPr>
        <w:jc w:val="both"/>
        <w:rPr>
          <w:rFonts w:ascii="Footlight MT Light" w:hAnsi="Footlight MT Light"/>
          <w:sz w:val="22"/>
          <w:szCs w:val="22"/>
        </w:rPr>
      </w:pPr>
      <w:r w:rsidRPr="000775F6">
        <w:rPr>
          <w:rFonts w:ascii="Footlight MT Light" w:hAnsi="Footlight MT Light"/>
          <w:sz w:val="22"/>
          <w:szCs w:val="22"/>
        </w:rPr>
        <w:t>The tenderer shall indicate on the appropriate Price Schedule the unit prices and total tender price of the goods it proposes to supply under the contract</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6"/>
        </w:numPr>
        <w:jc w:val="both"/>
        <w:rPr>
          <w:rFonts w:ascii="Footlight MT Light" w:hAnsi="Footlight MT Light"/>
          <w:sz w:val="22"/>
          <w:szCs w:val="22"/>
        </w:rPr>
      </w:pPr>
      <w:r w:rsidRPr="000775F6">
        <w:rPr>
          <w:rFonts w:ascii="Footlight MT Light" w:hAnsi="Footlight MT Light"/>
          <w:sz w:val="22"/>
          <w:szCs w:val="22"/>
        </w:rPr>
        <w:t>Prices indicated on the Price Schedule shall include all costs including taxes, insurances and delivery to the premises of the entity.</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6"/>
        </w:numPr>
        <w:jc w:val="both"/>
        <w:rPr>
          <w:rFonts w:ascii="Footlight MT Light" w:hAnsi="Footlight MT Light"/>
          <w:sz w:val="22"/>
          <w:szCs w:val="22"/>
        </w:rPr>
      </w:pPr>
      <w:r w:rsidRPr="000775F6">
        <w:rPr>
          <w:rFonts w:ascii="Footlight MT Light" w:hAnsi="Footlight MT Light"/>
          <w:sz w:val="22"/>
          <w:szCs w:val="22"/>
        </w:rPr>
        <w:t>Prices quoted by the tenderer shall be fixed during the Tender’s performance of the contract and not subject to variation on any account. A tender submitted with an adjustable price quotation will be treated as non-responsive and will be rejected, pursuant to paragraph 2.22</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6"/>
        </w:numPr>
        <w:jc w:val="both"/>
        <w:rPr>
          <w:rFonts w:ascii="Footlight MT Light" w:hAnsi="Footlight MT Light"/>
          <w:sz w:val="22"/>
          <w:szCs w:val="22"/>
        </w:rPr>
      </w:pPr>
      <w:r w:rsidRPr="000775F6">
        <w:rPr>
          <w:rFonts w:ascii="Footlight MT Light" w:hAnsi="Footlight MT Light"/>
          <w:sz w:val="22"/>
          <w:szCs w:val="22"/>
        </w:rPr>
        <w:t>The validity period of the tender shall be 60 days from the date of opening of the tender.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24" w:name="_Toc459212764"/>
      <w:bookmarkStart w:id="25" w:name="_Toc476907413"/>
      <w:r w:rsidRPr="000775F6">
        <w:rPr>
          <w:rFonts w:ascii="Footlight MT Light" w:hAnsi="Footlight MT Light"/>
          <w:b/>
          <w:bCs/>
          <w:sz w:val="22"/>
          <w:szCs w:val="22"/>
        </w:rPr>
        <w:t>2.11</w:t>
      </w:r>
      <w:r w:rsidRPr="000775F6">
        <w:rPr>
          <w:rFonts w:ascii="Footlight MT Light" w:hAnsi="Footlight MT Light"/>
          <w:b/>
          <w:bCs/>
          <w:sz w:val="22"/>
          <w:szCs w:val="22"/>
        </w:rPr>
        <w:tab/>
        <w:t>Tender Currencies</w:t>
      </w:r>
      <w:bookmarkEnd w:id="24"/>
      <w:bookmarkEnd w:id="25"/>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17"/>
        </w:numPr>
        <w:jc w:val="both"/>
        <w:rPr>
          <w:rFonts w:ascii="Footlight MT Light" w:hAnsi="Footlight MT Light"/>
          <w:sz w:val="22"/>
          <w:szCs w:val="22"/>
        </w:rPr>
      </w:pPr>
      <w:r w:rsidRPr="000775F6">
        <w:rPr>
          <w:rFonts w:ascii="Footlight MT Light" w:hAnsi="Footlight MT Light"/>
          <w:sz w:val="22"/>
          <w:szCs w:val="22"/>
        </w:rPr>
        <w:t>Prices shall be quoted in Kenya Shillings unless otherwise specified in the Appendix to Instructions to Tenderers.</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26" w:name="_Toc459212765"/>
      <w:bookmarkStart w:id="27" w:name="_Toc476907414"/>
      <w:r w:rsidRPr="000775F6">
        <w:rPr>
          <w:rFonts w:ascii="Footlight MT Light" w:hAnsi="Footlight MT Light"/>
          <w:b/>
          <w:bCs/>
          <w:sz w:val="22"/>
          <w:szCs w:val="22"/>
        </w:rPr>
        <w:t>2.12</w:t>
      </w:r>
      <w:r w:rsidRPr="000775F6">
        <w:rPr>
          <w:rFonts w:ascii="Footlight MT Light" w:hAnsi="Footlight MT Light"/>
          <w:b/>
          <w:bCs/>
          <w:sz w:val="22"/>
          <w:szCs w:val="22"/>
        </w:rPr>
        <w:tab/>
        <w:t>Tenderers Eligibility and Qualifications</w:t>
      </w:r>
      <w:bookmarkEnd w:id="26"/>
      <w:bookmarkEnd w:id="27"/>
    </w:p>
    <w:p w:rsidR="000822FC" w:rsidRPr="000775F6" w:rsidRDefault="000822FC" w:rsidP="000822FC">
      <w:pPr>
        <w:jc w:val="both"/>
        <w:rPr>
          <w:rFonts w:ascii="Footlight MT Light" w:hAnsi="Footlight MT Light"/>
          <w:i/>
          <w:iCs/>
          <w:sz w:val="22"/>
          <w:szCs w:val="22"/>
        </w:rPr>
      </w:pPr>
    </w:p>
    <w:p w:rsidR="000822FC" w:rsidRPr="000775F6" w:rsidRDefault="000822FC" w:rsidP="000822FC">
      <w:pPr>
        <w:jc w:val="both"/>
        <w:rPr>
          <w:rFonts w:ascii="Footlight MT Light" w:hAnsi="Footlight MT Light"/>
          <w:sz w:val="22"/>
          <w:szCs w:val="22"/>
        </w:rPr>
      </w:pPr>
      <w:r w:rsidRPr="000775F6">
        <w:rPr>
          <w:rFonts w:ascii="Footlight MT Light" w:hAnsi="Footlight MT Light"/>
          <w:sz w:val="22"/>
          <w:szCs w:val="22"/>
        </w:rPr>
        <w:t>2.12.1Pursuant to paragraph 2.1. The tenderer shall furnish, as part of its tender, documents establishing the tenderers eligibility to tender and its qualifications to perform the contract if its tender is accepted.</w:t>
      </w:r>
    </w:p>
    <w:p w:rsidR="000822FC" w:rsidRPr="000775F6" w:rsidRDefault="000822FC" w:rsidP="000822FC">
      <w:pPr>
        <w:jc w:val="both"/>
        <w:rPr>
          <w:rFonts w:ascii="Footlight MT Light" w:hAnsi="Footlight MT Light"/>
          <w:sz w:val="22"/>
          <w:szCs w:val="22"/>
        </w:rPr>
      </w:pPr>
    </w:p>
    <w:p w:rsidR="000822FC" w:rsidRPr="000775F6" w:rsidRDefault="000822FC" w:rsidP="000822FC">
      <w:pPr>
        <w:ind w:left="720" w:hanging="720"/>
        <w:jc w:val="both"/>
        <w:rPr>
          <w:rFonts w:ascii="Footlight MT Light" w:hAnsi="Footlight MT Light"/>
          <w:sz w:val="22"/>
          <w:szCs w:val="22"/>
        </w:rPr>
      </w:pPr>
      <w:r w:rsidRPr="000775F6">
        <w:rPr>
          <w:rFonts w:ascii="Footlight MT Light" w:hAnsi="Footlight MT Light"/>
          <w:sz w:val="22"/>
          <w:szCs w:val="22"/>
        </w:rPr>
        <w:t>2.12.2The documentary evidence of the tenderers eligibility to tender shall establish to the Procuring entity’s satisfaction that the tenderer, at the time of submission of its tender, is from an eligible source country as defined under paragraph 2.1</w:t>
      </w:r>
    </w:p>
    <w:p w:rsidR="000822FC" w:rsidRPr="000775F6" w:rsidRDefault="000822FC" w:rsidP="000822FC">
      <w:pPr>
        <w:jc w:val="both"/>
        <w:rPr>
          <w:rFonts w:ascii="Footlight MT Light" w:hAnsi="Footlight MT Light"/>
          <w:sz w:val="22"/>
          <w:szCs w:val="22"/>
        </w:rPr>
      </w:pPr>
    </w:p>
    <w:p w:rsidR="000822FC" w:rsidRPr="000775F6" w:rsidRDefault="000822FC" w:rsidP="000822FC">
      <w:pPr>
        <w:ind w:left="720" w:hanging="720"/>
        <w:jc w:val="both"/>
        <w:rPr>
          <w:rFonts w:ascii="Footlight MT Light" w:hAnsi="Footlight MT Light"/>
          <w:sz w:val="22"/>
          <w:szCs w:val="22"/>
        </w:rPr>
      </w:pPr>
      <w:r w:rsidRPr="000775F6">
        <w:rPr>
          <w:rFonts w:ascii="Footlight MT Light" w:hAnsi="Footlight MT Light"/>
          <w:sz w:val="22"/>
          <w:szCs w:val="22"/>
        </w:rPr>
        <w:t>2.12.3The documentary evidence of the tenderers qualifications to perform the contract if its tender is accepted shall be established to the Procuring entity’s satisfaction;</w:t>
      </w:r>
    </w:p>
    <w:p w:rsidR="000822FC" w:rsidRPr="000775F6" w:rsidRDefault="000822FC" w:rsidP="000822FC">
      <w:pPr>
        <w:ind w:left="720" w:hanging="720"/>
        <w:jc w:val="both"/>
        <w:rPr>
          <w:rFonts w:ascii="Footlight MT Light" w:hAnsi="Footlight MT Light"/>
          <w:sz w:val="22"/>
          <w:szCs w:val="22"/>
        </w:rPr>
      </w:pPr>
    </w:p>
    <w:p w:rsidR="000822FC" w:rsidRPr="000775F6" w:rsidRDefault="000822FC" w:rsidP="000822FC">
      <w:pPr>
        <w:numPr>
          <w:ilvl w:val="0"/>
          <w:numId w:val="18"/>
        </w:numPr>
        <w:jc w:val="both"/>
        <w:rPr>
          <w:rFonts w:ascii="Footlight MT Light" w:hAnsi="Footlight MT Light"/>
          <w:sz w:val="22"/>
          <w:szCs w:val="22"/>
        </w:rPr>
      </w:pPr>
      <w:r w:rsidRPr="000775F6">
        <w:rPr>
          <w:rFonts w:ascii="Footlight MT Light" w:hAnsi="Footlight MT Light"/>
          <w:sz w:val="22"/>
          <w:szCs w:val="22"/>
        </w:rPr>
        <w:t>that, in the case of a tenderer offering to supply goods under the contract which the tenderer did not manufacture or otherwise produce, the tenderer has been duly authorized by the goods’ Manufacturer or producer to supply the  goods.</w:t>
      </w:r>
    </w:p>
    <w:p w:rsidR="000822FC" w:rsidRPr="000775F6" w:rsidRDefault="000822FC" w:rsidP="000822FC">
      <w:pPr>
        <w:numPr>
          <w:ilvl w:val="0"/>
          <w:numId w:val="18"/>
        </w:numPr>
        <w:jc w:val="both"/>
        <w:rPr>
          <w:rFonts w:ascii="Footlight MT Light" w:hAnsi="Footlight MT Light"/>
          <w:sz w:val="22"/>
          <w:szCs w:val="22"/>
        </w:rPr>
      </w:pPr>
      <w:r w:rsidRPr="000775F6">
        <w:rPr>
          <w:rFonts w:ascii="Footlight MT Light" w:hAnsi="Footlight MT Light"/>
          <w:sz w:val="22"/>
          <w:szCs w:val="22"/>
        </w:rPr>
        <w:t>that the tenderer has the financial, technical, and production capability necessary to perform the contract;</w:t>
      </w:r>
    </w:p>
    <w:p w:rsidR="000822FC" w:rsidRPr="000775F6" w:rsidRDefault="000822FC" w:rsidP="000822FC">
      <w:pPr>
        <w:numPr>
          <w:ilvl w:val="0"/>
          <w:numId w:val="18"/>
        </w:numPr>
        <w:jc w:val="both"/>
        <w:rPr>
          <w:rFonts w:ascii="Footlight MT Light" w:hAnsi="Footlight MT Light"/>
          <w:sz w:val="22"/>
          <w:szCs w:val="22"/>
        </w:rPr>
      </w:pPr>
      <w:r w:rsidRPr="000775F6">
        <w:rPr>
          <w:rFonts w:ascii="Footlight MT Light" w:hAnsi="Footlight MT Light"/>
          <w:sz w:val="22"/>
          <w:szCs w:val="22"/>
        </w:rPr>
        <w:t>that, in the case of a tenderer not doing business within Kenya, the tenderer is or will be (if awarded the contract) represented by an Agent in Kenya equipped, and able to carry out the Tenderer’s maintenance, repair, and spare parts-</w:t>
      </w:r>
      <w:r w:rsidRPr="000775F6">
        <w:rPr>
          <w:rFonts w:ascii="Footlight MT Light" w:hAnsi="Footlight MT Light"/>
          <w:sz w:val="22"/>
          <w:szCs w:val="22"/>
        </w:rPr>
        <w:lastRenderedPageBreak/>
        <w:t>stocking obligations prescribed in the Conditions of Contract and/or Technical Specifications.</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28" w:name="_Toc459212766"/>
      <w:bookmarkStart w:id="29" w:name="_Toc476907415"/>
      <w:r w:rsidRPr="000775F6">
        <w:rPr>
          <w:rFonts w:ascii="Footlight MT Light" w:hAnsi="Footlight MT Light"/>
          <w:b/>
          <w:bCs/>
          <w:sz w:val="22"/>
          <w:szCs w:val="22"/>
        </w:rPr>
        <w:t>2.13</w:t>
      </w:r>
      <w:r w:rsidRPr="000775F6">
        <w:rPr>
          <w:rFonts w:ascii="Footlight MT Light" w:hAnsi="Footlight MT Light"/>
          <w:b/>
          <w:bCs/>
          <w:sz w:val="22"/>
          <w:szCs w:val="22"/>
        </w:rPr>
        <w:tab/>
        <w:t>Goods Eligibility and Conformity to Tender Documents</w:t>
      </w:r>
      <w:bookmarkEnd w:id="28"/>
      <w:bookmarkEnd w:id="29"/>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8"/>
        </w:numPr>
        <w:jc w:val="both"/>
        <w:rPr>
          <w:rFonts w:ascii="Footlight MT Light" w:hAnsi="Footlight MT Light"/>
          <w:sz w:val="22"/>
          <w:szCs w:val="22"/>
        </w:rPr>
      </w:pPr>
      <w:r w:rsidRPr="000775F6">
        <w:rPr>
          <w:rFonts w:ascii="Footlight MT Light" w:hAnsi="Footlight MT Light"/>
          <w:sz w:val="22"/>
          <w:szCs w:val="22"/>
        </w:rPr>
        <w:t>Pursuant to paragraph 2.2 of this section, the tenderer shall furnish, as part of its tender documents establishing the eligibility and conformity to the tender documents of all goods which the tenderer proposes to supply under the contract</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8"/>
        </w:numPr>
        <w:jc w:val="both"/>
        <w:rPr>
          <w:rFonts w:ascii="Footlight MT Light" w:hAnsi="Footlight MT Light"/>
          <w:sz w:val="22"/>
          <w:szCs w:val="22"/>
        </w:rPr>
      </w:pPr>
      <w:r w:rsidRPr="000775F6">
        <w:rPr>
          <w:rFonts w:ascii="Footlight MT Light" w:hAnsi="Footlight MT Light"/>
          <w:sz w:val="22"/>
          <w:szCs w:val="22"/>
        </w:rPr>
        <w:t>The documentary evidence of the eligibility of the goods shall consist of a statement in the Price Schedule of the country of origin of the goods and services offered which shall be confirmed by a certificate of origin issued at the time of shipment.</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8"/>
        </w:numPr>
        <w:jc w:val="both"/>
        <w:rPr>
          <w:rFonts w:ascii="Footlight MT Light" w:hAnsi="Footlight MT Light"/>
          <w:sz w:val="22"/>
          <w:szCs w:val="22"/>
        </w:rPr>
      </w:pPr>
      <w:r w:rsidRPr="000775F6">
        <w:rPr>
          <w:rFonts w:ascii="Footlight MT Light" w:hAnsi="Footlight MT Light"/>
          <w:sz w:val="22"/>
          <w:szCs w:val="22"/>
        </w:rPr>
        <w:t>The documentary evidence of conformity of  the goods to the tender documents may be in the form of literature, drawings, and data, and shall consist of:</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0"/>
          <w:numId w:val="19"/>
        </w:numPr>
        <w:jc w:val="both"/>
        <w:rPr>
          <w:rFonts w:ascii="Footlight MT Light" w:hAnsi="Footlight MT Light"/>
          <w:sz w:val="22"/>
          <w:szCs w:val="22"/>
        </w:rPr>
      </w:pPr>
      <w:r w:rsidRPr="000775F6">
        <w:rPr>
          <w:rFonts w:ascii="Footlight MT Light" w:hAnsi="Footlight MT Light"/>
          <w:sz w:val="22"/>
          <w:szCs w:val="22"/>
        </w:rPr>
        <w:t>a detailed description of the essential technical and performance characteristic of the goods;</w:t>
      </w:r>
    </w:p>
    <w:p w:rsidR="000822FC" w:rsidRPr="000775F6" w:rsidRDefault="000822FC" w:rsidP="000822FC">
      <w:pPr>
        <w:numPr>
          <w:ilvl w:val="0"/>
          <w:numId w:val="19"/>
        </w:numPr>
        <w:jc w:val="both"/>
        <w:rPr>
          <w:rFonts w:ascii="Footlight MT Light" w:hAnsi="Footlight MT Light"/>
          <w:sz w:val="22"/>
          <w:szCs w:val="22"/>
        </w:rPr>
      </w:pPr>
      <w:r w:rsidRPr="000775F6">
        <w:rPr>
          <w:rFonts w:ascii="Footlight MT Light" w:hAnsi="Footlight MT Light"/>
          <w:sz w:val="22"/>
          <w:szCs w:val="22"/>
        </w:rPr>
        <w:t>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rsidR="000822FC" w:rsidRPr="000775F6" w:rsidRDefault="000822FC" w:rsidP="000822FC">
      <w:pPr>
        <w:numPr>
          <w:ilvl w:val="0"/>
          <w:numId w:val="19"/>
        </w:numPr>
        <w:jc w:val="both"/>
        <w:rPr>
          <w:rFonts w:ascii="Footlight MT Light" w:hAnsi="Footlight MT Light"/>
          <w:sz w:val="22"/>
          <w:szCs w:val="22"/>
        </w:rPr>
      </w:pPr>
      <w:r w:rsidRPr="000775F6">
        <w:rPr>
          <w:rFonts w:ascii="Footlight MT Light" w:hAnsi="Footlight MT Light"/>
          <w:sz w:val="22"/>
          <w:szCs w:val="22"/>
        </w:rPr>
        <w:t>A clause-by-clause commentary on the Procuring entity’s Technical Specifications demonstrating substantial responsiveness of the goods and service to those specifications, or a statement of deviations and exceptions to the provisions of the Technical Specifications.</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8"/>
        </w:numPr>
        <w:jc w:val="both"/>
        <w:rPr>
          <w:rFonts w:ascii="Footlight MT Light" w:hAnsi="Footlight MT Light"/>
          <w:sz w:val="22"/>
          <w:szCs w:val="22"/>
        </w:rPr>
      </w:pPr>
      <w:r w:rsidRPr="000775F6">
        <w:rPr>
          <w:rFonts w:ascii="Footlight MT Light" w:hAnsi="Footlight MT Light"/>
          <w:sz w:val="22"/>
          <w:szCs w:val="22"/>
        </w:rPr>
        <w:t>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30" w:name="_Toc459212767"/>
      <w:bookmarkStart w:id="31" w:name="_Toc476907416"/>
      <w:r w:rsidRPr="000775F6">
        <w:rPr>
          <w:rFonts w:ascii="Footlight MT Light" w:hAnsi="Footlight MT Light"/>
          <w:b/>
          <w:bCs/>
          <w:sz w:val="22"/>
          <w:szCs w:val="22"/>
        </w:rPr>
        <w:t>2.14</w:t>
      </w:r>
      <w:r w:rsidRPr="000775F6">
        <w:rPr>
          <w:rFonts w:ascii="Footlight MT Light" w:hAnsi="Footlight MT Light"/>
          <w:b/>
          <w:bCs/>
          <w:sz w:val="22"/>
          <w:szCs w:val="22"/>
        </w:rPr>
        <w:tab/>
        <w:t>Tender Security</w:t>
      </w:r>
      <w:bookmarkEnd w:id="30"/>
      <w:bookmarkEnd w:id="31"/>
    </w:p>
    <w:p w:rsidR="000822FC" w:rsidRPr="000775F6" w:rsidRDefault="000822FC" w:rsidP="000822FC">
      <w:pPr>
        <w:keepNext/>
        <w:jc w:val="both"/>
        <w:outlineLvl w:val="1"/>
        <w:rPr>
          <w:rFonts w:ascii="Footlight MT Light" w:hAnsi="Footlight MT Light"/>
          <w:sz w:val="22"/>
          <w:szCs w:val="22"/>
        </w:rPr>
      </w:pPr>
    </w:p>
    <w:p w:rsidR="000822FC" w:rsidRPr="000775F6" w:rsidRDefault="000822FC" w:rsidP="000822FC">
      <w:pPr>
        <w:keepNext/>
        <w:numPr>
          <w:ilvl w:val="2"/>
          <w:numId w:val="20"/>
        </w:numPr>
        <w:jc w:val="both"/>
        <w:outlineLvl w:val="1"/>
        <w:rPr>
          <w:rFonts w:ascii="Footlight MT Light" w:hAnsi="Footlight MT Light"/>
          <w:sz w:val="22"/>
          <w:szCs w:val="22"/>
        </w:rPr>
      </w:pPr>
      <w:bookmarkStart w:id="32" w:name="_Toc459212768"/>
      <w:bookmarkStart w:id="33" w:name="_Toc476907417"/>
      <w:r w:rsidRPr="000775F6">
        <w:rPr>
          <w:rFonts w:ascii="Footlight MT Light" w:hAnsi="Footlight MT Light"/>
          <w:sz w:val="22"/>
          <w:szCs w:val="22"/>
        </w:rPr>
        <w:t>The tenderer shall furnish, as part of its tender, a tender security for the amount specified in the Appendix to Invitation to Tenderers.</w:t>
      </w:r>
      <w:bookmarkEnd w:id="32"/>
      <w:bookmarkEnd w:id="33"/>
    </w:p>
    <w:p w:rsidR="000822FC" w:rsidRPr="000775F6" w:rsidRDefault="000822FC" w:rsidP="000822FC">
      <w:pPr>
        <w:rPr>
          <w:rFonts w:ascii="Footlight MT Light" w:hAnsi="Footlight MT Light"/>
          <w:sz w:val="22"/>
          <w:szCs w:val="22"/>
        </w:rPr>
      </w:pPr>
    </w:p>
    <w:p w:rsidR="000822FC" w:rsidRPr="000775F6" w:rsidRDefault="000822FC" w:rsidP="000822FC">
      <w:pPr>
        <w:numPr>
          <w:ilvl w:val="2"/>
          <w:numId w:val="20"/>
        </w:numPr>
        <w:rPr>
          <w:rFonts w:ascii="Footlight MT Light" w:hAnsi="Footlight MT Light"/>
          <w:sz w:val="22"/>
          <w:szCs w:val="22"/>
        </w:rPr>
      </w:pPr>
      <w:r w:rsidRPr="000775F6">
        <w:rPr>
          <w:rFonts w:ascii="Footlight MT Light" w:hAnsi="Footlight MT Light"/>
          <w:sz w:val="22"/>
          <w:szCs w:val="22"/>
        </w:rPr>
        <w:t>The tender security shall be in the amount of 0.5 – 2 per cent of the tender price.</w:t>
      </w:r>
    </w:p>
    <w:p w:rsidR="000822FC" w:rsidRPr="000775F6" w:rsidRDefault="000822FC" w:rsidP="000822FC">
      <w:pPr>
        <w:rPr>
          <w:rFonts w:ascii="Footlight MT Light" w:hAnsi="Footlight MT Light"/>
          <w:sz w:val="22"/>
          <w:szCs w:val="22"/>
        </w:rPr>
      </w:pPr>
    </w:p>
    <w:p w:rsidR="000822FC" w:rsidRPr="000775F6" w:rsidRDefault="000822FC" w:rsidP="000822FC">
      <w:pPr>
        <w:numPr>
          <w:ilvl w:val="2"/>
          <w:numId w:val="20"/>
        </w:numPr>
        <w:jc w:val="both"/>
        <w:rPr>
          <w:rFonts w:ascii="Footlight MT Light" w:hAnsi="Footlight MT Light"/>
          <w:sz w:val="22"/>
          <w:szCs w:val="22"/>
        </w:rPr>
      </w:pPr>
      <w:r w:rsidRPr="000775F6">
        <w:rPr>
          <w:rFonts w:ascii="Footlight MT Light" w:hAnsi="Footlight MT Light"/>
          <w:sz w:val="22"/>
          <w:szCs w:val="22"/>
        </w:rPr>
        <w:t>The tender security is required to protect the Procuring entity against the risk of Tenderer’s conduct which would warrant the security’s forfeiture, pursuant to paragraph 2.14.7</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0"/>
        </w:numPr>
        <w:jc w:val="both"/>
        <w:rPr>
          <w:rFonts w:ascii="Footlight MT Light" w:hAnsi="Footlight MT Light"/>
          <w:sz w:val="22"/>
          <w:szCs w:val="22"/>
        </w:rPr>
      </w:pPr>
      <w:r w:rsidRPr="000775F6">
        <w:rPr>
          <w:rFonts w:ascii="Footlight MT Light" w:hAnsi="Footlight MT Light"/>
          <w:sz w:val="22"/>
          <w:szCs w:val="22"/>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0"/>
        </w:numPr>
        <w:jc w:val="both"/>
        <w:rPr>
          <w:rFonts w:ascii="Footlight MT Light" w:hAnsi="Footlight MT Light"/>
          <w:sz w:val="22"/>
          <w:szCs w:val="22"/>
        </w:rPr>
      </w:pPr>
      <w:r w:rsidRPr="000775F6">
        <w:rPr>
          <w:rFonts w:ascii="Footlight MT Light" w:hAnsi="Footlight MT Light"/>
          <w:sz w:val="22"/>
          <w:szCs w:val="22"/>
        </w:rPr>
        <w:lastRenderedPageBreak/>
        <w:t>Any tender not secured in accordance with paragraph 2.14.1 and 2.14.3 will be rejected by the Procuring entity as non-responsive, pursuant to paragraph 2.22</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0"/>
        </w:numPr>
        <w:jc w:val="both"/>
        <w:rPr>
          <w:rFonts w:ascii="Footlight MT Light" w:hAnsi="Footlight MT Light"/>
          <w:sz w:val="22"/>
          <w:szCs w:val="22"/>
        </w:rPr>
      </w:pPr>
      <w:r w:rsidRPr="000775F6">
        <w:rPr>
          <w:rFonts w:ascii="Footlight MT Light" w:hAnsi="Footlight MT Light"/>
          <w:sz w:val="22"/>
          <w:szCs w:val="22"/>
        </w:rPr>
        <w:t>Unsuccessful Tenderer’s tender security will be discharged or returned as promptly as possible. But not later than thirty (30) days after the expiration of the period of tender validity prescribed by the Procuring entity.</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0"/>
        </w:numPr>
        <w:jc w:val="both"/>
        <w:rPr>
          <w:rFonts w:ascii="Footlight MT Light" w:hAnsi="Footlight MT Light"/>
          <w:sz w:val="22"/>
          <w:szCs w:val="22"/>
        </w:rPr>
      </w:pPr>
      <w:r w:rsidRPr="000775F6">
        <w:rPr>
          <w:rFonts w:ascii="Footlight MT Light" w:hAnsi="Footlight MT Light"/>
          <w:sz w:val="22"/>
          <w:szCs w:val="22"/>
        </w:rPr>
        <w:t xml:space="preserve">The successful Tenderer’s tender security will be discharged upon the tenderer signing the contract, pursuant to paragraph 2.27 and furnishing the performance security, pursuant to paragraph 2.28 </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0"/>
        </w:numPr>
        <w:jc w:val="both"/>
        <w:rPr>
          <w:rFonts w:ascii="Footlight MT Light" w:hAnsi="Footlight MT Light"/>
          <w:sz w:val="22"/>
          <w:szCs w:val="22"/>
        </w:rPr>
      </w:pPr>
      <w:r w:rsidRPr="000775F6">
        <w:rPr>
          <w:rFonts w:ascii="Footlight MT Light" w:hAnsi="Footlight MT Light"/>
          <w:sz w:val="22"/>
          <w:szCs w:val="22"/>
        </w:rPr>
        <w:t>The tender security may be forfeited:</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0"/>
          <w:numId w:val="21"/>
        </w:numPr>
        <w:jc w:val="both"/>
        <w:rPr>
          <w:rFonts w:ascii="Footlight MT Light" w:hAnsi="Footlight MT Light"/>
          <w:sz w:val="22"/>
          <w:szCs w:val="22"/>
        </w:rPr>
      </w:pPr>
      <w:r w:rsidRPr="000775F6">
        <w:rPr>
          <w:rFonts w:ascii="Footlight MT Light" w:hAnsi="Footlight MT Light"/>
          <w:sz w:val="22"/>
          <w:szCs w:val="22"/>
        </w:rPr>
        <w:t>if a tenderer withdraws its tender during the period of tender validity specified by the procuring entity on the Tender Form; or</w:t>
      </w:r>
    </w:p>
    <w:p w:rsidR="000822FC" w:rsidRPr="000775F6" w:rsidRDefault="000822FC" w:rsidP="000822FC">
      <w:pPr>
        <w:numPr>
          <w:ilvl w:val="0"/>
          <w:numId w:val="21"/>
        </w:numPr>
        <w:jc w:val="both"/>
        <w:rPr>
          <w:rFonts w:ascii="Footlight MT Light" w:hAnsi="Footlight MT Light"/>
          <w:sz w:val="22"/>
          <w:szCs w:val="22"/>
        </w:rPr>
      </w:pPr>
      <w:r w:rsidRPr="000775F6">
        <w:rPr>
          <w:rFonts w:ascii="Footlight MT Light" w:hAnsi="Footlight MT Light"/>
          <w:sz w:val="22"/>
          <w:szCs w:val="22"/>
        </w:rPr>
        <w:t>in the case of a successful tenderer, if the tenderer fails:</w:t>
      </w:r>
    </w:p>
    <w:p w:rsidR="000822FC" w:rsidRPr="000775F6" w:rsidRDefault="000822FC" w:rsidP="000822FC">
      <w:pPr>
        <w:numPr>
          <w:ilvl w:val="1"/>
          <w:numId w:val="21"/>
        </w:numPr>
        <w:jc w:val="both"/>
        <w:rPr>
          <w:rFonts w:ascii="Footlight MT Light" w:hAnsi="Footlight MT Light"/>
          <w:sz w:val="22"/>
          <w:szCs w:val="22"/>
        </w:rPr>
      </w:pPr>
      <w:r w:rsidRPr="000775F6">
        <w:rPr>
          <w:rFonts w:ascii="Footlight MT Light" w:hAnsi="Footlight MT Light"/>
          <w:sz w:val="22"/>
          <w:szCs w:val="22"/>
        </w:rPr>
        <w:t>to sign the contract in accordance with paragraph 2.27</w:t>
      </w:r>
    </w:p>
    <w:p w:rsidR="000822FC" w:rsidRPr="000775F6" w:rsidRDefault="000822FC" w:rsidP="000822FC">
      <w:pPr>
        <w:ind w:left="1440"/>
        <w:jc w:val="both"/>
        <w:rPr>
          <w:rFonts w:ascii="Footlight MT Light" w:hAnsi="Footlight MT Light"/>
          <w:sz w:val="22"/>
          <w:szCs w:val="22"/>
        </w:rPr>
      </w:pPr>
      <w:r w:rsidRPr="000775F6">
        <w:rPr>
          <w:rFonts w:ascii="Footlight MT Light" w:hAnsi="Footlight MT Light"/>
          <w:sz w:val="22"/>
          <w:szCs w:val="22"/>
        </w:rPr>
        <w:t>Or</w:t>
      </w:r>
    </w:p>
    <w:p w:rsidR="000822FC" w:rsidRPr="000775F6" w:rsidRDefault="000822FC" w:rsidP="000822FC">
      <w:pPr>
        <w:numPr>
          <w:ilvl w:val="1"/>
          <w:numId w:val="21"/>
        </w:numPr>
        <w:jc w:val="both"/>
        <w:rPr>
          <w:rFonts w:ascii="Footlight MT Light" w:hAnsi="Footlight MT Light"/>
          <w:sz w:val="22"/>
          <w:szCs w:val="22"/>
        </w:rPr>
      </w:pPr>
      <w:r w:rsidRPr="000775F6">
        <w:rPr>
          <w:rFonts w:ascii="Footlight MT Light" w:hAnsi="Footlight MT Light"/>
          <w:sz w:val="22"/>
          <w:szCs w:val="22"/>
        </w:rPr>
        <w:t>to furnish performance security in accordance with paragraph 2.28</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34" w:name="_Toc459212769"/>
      <w:bookmarkStart w:id="35" w:name="_Toc476907418"/>
      <w:r w:rsidRPr="000775F6">
        <w:rPr>
          <w:rFonts w:ascii="Footlight MT Light" w:hAnsi="Footlight MT Light"/>
          <w:b/>
          <w:bCs/>
          <w:sz w:val="22"/>
          <w:szCs w:val="22"/>
        </w:rPr>
        <w:t>2.15</w:t>
      </w:r>
      <w:r w:rsidRPr="000775F6">
        <w:rPr>
          <w:rFonts w:ascii="Footlight MT Light" w:hAnsi="Footlight MT Light"/>
          <w:b/>
          <w:bCs/>
          <w:sz w:val="22"/>
          <w:szCs w:val="22"/>
        </w:rPr>
        <w:tab/>
        <w:t>Validity of Tenders</w:t>
      </w:r>
      <w:bookmarkEnd w:id="34"/>
      <w:bookmarkEnd w:id="35"/>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2"/>
        </w:numPr>
        <w:jc w:val="both"/>
        <w:rPr>
          <w:rFonts w:ascii="Footlight MT Light" w:hAnsi="Footlight MT Light"/>
          <w:sz w:val="22"/>
          <w:szCs w:val="22"/>
        </w:rPr>
      </w:pPr>
      <w:r w:rsidRPr="000775F6">
        <w:rPr>
          <w:rFonts w:ascii="Footlight MT Light" w:hAnsi="Footlight MT Light"/>
          <w:sz w:val="22"/>
          <w:szCs w:val="22"/>
        </w:rPr>
        <w:t>Tenders shall remain valid for 120 days or as specified in the Invitation to tender after the date of tender opening prescribed by the Procuring entity, pursuant to paragraph 2.18.  A tender valid for a shorter period shall be rejected by the Procuring entity as non-responsive.</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2"/>
        </w:numPr>
        <w:jc w:val="both"/>
        <w:rPr>
          <w:rFonts w:ascii="Footlight MT Light" w:hAnsi="Footlight MT Light"/>
          <w:sz w:val="22"/>
          <w:szCs w:val="22"/>
        </w:rPr>
      </w:pPr>
      <w:r w:rsidRPr="000775F6">
        <w:rPr>
          <w:rFonts w:ascii="Footlight MT Light" w:hAnsi="Footlight MT Light"/>
          <w:sz w:val="22"/>
          <w:szCs w:val="22"/>
        </w:rPr>
        <w:t>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36" w:name="_Toc459212770"/>
      <w:bookmarkStart w:id="37" w:name="_Toc476907419"/>
      <w:r w:rsidRPr="000775F6">
        <w:rPr>
          <w:rFonts w:ascii="Footlight MT Light" w:hAnsi="Footlight MT Light"/>
          <w:b/>
          <w:bCs/>
          <w:sz w:val="22"/>
          <w:szCs w:val="22"/>
        </w:rPr>
        <w:t>2.16</w:t>
      </w:r>
      <w:r w:rsidRPr="000775F6">
        <w:rPr>
          <w:rFonts w:ascii="Footlight MT Light" w:hAnsi="Footlight MT Light"/>
          <w:b/>
          <w:bCs/>
          <w:sz w:val="22"/>
          <w:szCs w:val="22"/>
        </w:rPr>
        <w:tab/>
        <w:t>Format and Signing of Tender</w:t>
      </w:r>
      <w:bookmarkEnd w:id="36"/>
      <w:bookmarkEnd w:id="37"/>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3"/>
        </w:numPr>
        <w:jc w:val="both"/>
        <w:rPr>
          <w:rFonts w:ascii="Footlight MT Light" w:hAnsi="Footlight MT Light"/>
          <w:sz w:val="22"/>
          <w:szCs w:val="22"/>
        </w:rPr>
      </w:pPr>
      <w:r w:rsidRPr="000775F6">
        <w:rPr>
          <w:rFonts w:ascii="Footlight MT Light" w:hAnsi="Footlight MT Light"/>
          <w:sz w:val="22"/>
          <w:szCs w:val="22"/>
        </w:rPr>
        <w:t>The Procuring entity shall prepare two copies of the tender, clearly marking each “ORIGINAL TENDER” and “COPY OF TENDER,” as appropriate.  In the event of any discrepancy between them, the original shall govern.</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3"/>
        </w:numPr>
        <w:jc w:val="both"/>
        <w:rPr>
          <w:rFonts w:ascii="Footlight MT Light" w:hAnsi="Footlight MT Light"/>
          <w:sz w:val="22"/>
          <w:szCs w:val="22"/>
        </w:rPr>
      </w:pPr>
      <w:r w:rsidRPr="000775F6">
        <w:rPr>
          <w:rFonts w:ascii="Footlight MT Light" w:hAnsi="Footlight MT Light"/>
          <w:sz w:val="22"/>
          <w:szCs w:val="22"/>
        </w:rPr>
        <w:t xml:space="preserve">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w:t>
      </w:r>
      <w:proofErr w:type="spellStart"/>
      <w:r w:rsidRPr="000775F6">
        <w:rPr>
          <w:rFonts w:ascii="Footlight MT Light" w:hAnsi="Footlight MT Light"/>
          <w:sz w:val="22"/>
          <w:szCs w:val="22"/>
        </w:rPr>
        <w:t>unamended</w:t>
      </w:r>
      <w:proofErr w:type="spellEnd"/>
      <w:r w:rsidRPr="000775F6">
        <w:rPr>
          <w:rFonts w:ascii="Footlight MT Light" w:hAnsi="Footlight MT Light"/>
          <w:sz w:val="22"/>
          <w:szCs w:val="22"/>
        </w:rPr>
        <w:t xml:space="preserve"> printed literature, shall be initialed by the person or persons signing the tender.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3"/>
        </w:numPr>
        <w:jc w:val="both"/>
        <w:rPr>
          <w:rFonts w:ascii="Footlight MT Light" w:hAnsi="Footlight MT Light"/>
          <w:sz w:val="22"/>
          <w:szCs w:val="22"/>
        </w:rPr>
      </w:pPr>
      <w:r w:rsidRPr="000775F6">
        <w:rPr>
          <w:rFonts w:ascii="Footlight MT Light" w:hAnsi="Footlight MT Light"/>
          <w:sz w:val="22"/>
          <w:szCs w:val="22"/>
        </w:rPr>
        <w:t xml:space="preserve"> The tender shall have no interlineations, erasures, or overwriting except as necessary to correct errors made by the tenderer, in which case such corrections shall be initialed by the person or persons signing the tender.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38" w:name="_Toc459212771"/>
      <w:bookmarkStart w:id="39" w:name="_Toc476907420"/>
      <w:r w:rsidRPr="000775F6">
        <w:rPr>
          <w:rFonts w:ascii="Footlight MT Light" w:hAnsi="Footlight MT Light"/>
          <w:b/>
          <w:bCs/>
          <w:sz w:val="22"/>
          <w:szCs w:val="22"/>
        </w:rPr>
        <w:t>2.17</w:t>
      </w:r>
      <w:r w:rsidRPr="000775F6">
        <w:rPr>
          <w:rFonts w:ascii="Footlight MT Light" w:hAnsi="Footlight MT Light"/>
          <w:b/>
          <w:bCs/>
          <w:sz w:val="22"/>
          <w:szCs w:val="22"/>
        </w:rPr>
        <w:tab/>
        <w:t>Sealing and Marking of Tenders</w:t>
      </w:r>
      <w:bookmarkEnd w:id="38"/>
      <w:bookmarkEnd w:id="39"/>
    </w:p>
    <w:p w:rsidR="000822FC" w:rsidRPr="000775F6" w:rsidRDefault="000822FC" w:rsidP="000822FC">
      <w:pPr>
        <w:rPr>
          <w:rFonts w:ascii="Footlight MT Light" w:hAnsi="Footlight MT Light"/>
          <w:sz w:val="22"/>
          <w:szCs w:val="22"/>
        </w:rPr>
      </w:pPr>
    </w:p>
    <w:p w:rsidR="000822FC" w:rsidRPr="000775F6" w:rsidRDefault="000822FC" w:rsidP="000822FC">
      <w:pPr>
        <w:numPr>
          <w:ilvl w:val="2"/>
          <w:numId w:val="24"/>
        </w:numPr>
        <w:jc w:val="both"/>
        <w:rPr>
          <w:rFonts w:ascii="Footlight MT Light" w:hAnsi="Footlight MT Light"/>
          <w:sz w:val="22"/>
          <w:szCs w:val="22"/>
        </w:rPr>
      </w:pPr>
      <w:r w:rsidRPr="000775F6">
        <w:rPr>
          <w:rFonts w:ascii="Footlight MT Light" w:hAnsi="Footlight MT Light"/>
          <w:sz w:val="22"/>
          <w:szCs w:val="22"/>
        </w:rPr>
        <w:lastRenderedPageBreak/>
        <w:t>The Tenderer shall seal the original and each copy of the tender in separate envelopes, duly marking the envelopes as “ORIGINAL” and “COPY.” The envelopes shall then be sealed in an outer envelope.</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4"/>
        </w:numPr>
        <w:jc w:val="both"/>
        <w:rPr>
          <w:rFonts w:ascii="Footlight MT Light" w:hAnsi="Footlight MT Light"/>
          <w:sz w:val="22"/>
          <w:szCs w:val="22"/>
        </w:rPr>
      </w:pPr>
      <w:r w:rsidRPr="000775F6">
        <w:rPr>
          <w:rFonts w:ascii="Footlight MT Light" w:hAnsi="Footlight MT Light"/>
          <w:sz w:val="22"/>
          <w:szCs w:val="22"/>
        </w:rPr>
        <w:t>The inner and outer envelopes shall:</w:t>
      </w:r>
    </w:p>
    <w:p w:rsidR="000822FC" w:rsidRPr="000775F6" w:rsidRDefault="000822FC" w:rsidP="000822FC">
      <w:pPr>
        <w:ind w:left="1440" w:hanging="720"/>
        <w:jc w:val="both"/>
        <w:rPr>
          <w:rFonts w:ascii="Footlight MT Light" w:hAnsi="Footlight MT Light"/>
          <w:sz w:val="22"/>
          <w:szCs w:val="22"/>
        </w:rPr>
      </w:pPr>
      <w:r w:rsidRPr="000775F6">
        <w:rPr>
          <w:rFonts w:ascii="Footlight MT Light" w:hAnsi="Footlight MT Light"/>
          <w:sz w:val="22"/>
          <w:szCs w:val="22"/>
        </w:rPr>
        <w:t>(a)</w:t>
      </w:r>
      <w:r w:rsidRPr="000775F6">
        <w:rPr>
          <w:rFonts w:ascii="Footlight MT Light" w:hAnsi="Footlight MT Light"/>
          <w:sz w:val="22"/>
          <w:szCs w:val="22"/>
        </w:rPr>
        <w:tab/>
        <w:t>Be addressed to the Procuring entity at the address given in the Invitation to Tender:</w:t>
      </w:r>
    </w:p>
    <w:p w:rsidR="000822FC" w:rsidRPr="000775F6" w:rsidRDefault="000822FC" w:rsidP="000822FC">
      <w:pPr>
        <w:jc w:val="both"/>
        <w:rPr>
          <w:rFonts w:ascii="Footlight MT Light" w:hAnsi="Footlight MT Light"/>
          <w:i/>
          <w:iCs/>
          <w:sz w:val="22"/>
          <w:szCs w:val="22"/>
          <w:u w:val="single"/>
        </w:rPr>
      </w:pPr>
      <w:r w:rsidRPr="000775F6">
        <w:rPr>
          <w:rFonts w:ascii="Footlight MT Light" w:hAnsi="Footlight MT Light"/>
          <w:sz w:val="22"/>
          <w:szCs w:val="22"/>
        </w:rPr>
        <w:tab/>
      </w:r>
      <w:r w:rsidRPr="000775F6">
        <w:rPr>
          <w:rFonts w:ascii="Footlight MT Light" w:hAnsi="Footlight MT Light"/>
          <w:sz w:val="22"/>
          <w:szCs w:val="22"/>
        </w:rPr>
        <w:tab/>
      </w:r>
    </w:p>
    <w:p w:rsidR="000822FC" w:rsidRPr="000775F6" w:rsidRDefault="000822FC" w:rsidP="000822FC">
      <w:pPr>
        <w:ind w:left="720"/>
        <w:jc w:val="both"/>
        <w:rPr>
          <w:rFonts w:ascii="Footlight MT Light" w:hAnsi="Footlight MT Light"/>
          <w:sz w:val="22"/>
          <w:szCs w:val="22"/>
        </w:rPr>
      </w:pPr>
      <w:r w:rsidRPr="000775F6">
        <w:rPr>
          <w:rFonts w:ascii="Footlight MT Light" w:hAnsi="Footlight MT Light"/>
          <w:sz w:val="22"/>
          <w:szCs w:val="22"/>
        </w:rPr>
        <w:t>(b)</w:t>
      </w:r>
      <w:r w:rsidRPr="000775F6">
        <w:rPr>
          <w:rFonts w:ascii="Footlight MT Light" w:hAnsi="Footlight MT Light"/>
          <w:sz w:val="22"/>
          <w:szCs w:val="22"/>
        </w:rPr>
        <w:tab/>
        <w:t>Bear, tender number and name in the Invitation for Tenders and the words, “DO NOT OPEN BEFORE,” (</w:t>
      </w:r>
      <w:r w:rsidR="00517DE3" w:rsidRPr="00517DE3">
        <w:rPr>
          <w:rFonts w:ascii="Footlight MT Light" w:hAnsi="Footlight MT Light"/>
          <w:b/>
          <w:bCs/>
          <w:i/>
          <w:color w:val="FF0000"/>
          <w:spacing w:val="1"/>
          <w:sz w:val="28"/>
          <w:szCs w:val="28"/>
        </w:rPr>
        <w:t>29TH MAY 2019 AT 10:00 A.M</w:t>
      </w:r>
      <w:r w:rsidR="00EB32BD">
        <w:rPr>
          <w:rFonts w:ascii="Footlight MT Light" w:hAnsi="Footlight MT Light"/>
          <w:b/>
          <w:bCs/>
          <w:i/>
          <w:color w:val="FF0000"/>
          <w:spacing w:val="1"/>
          <w:sz w:val="28"/>
          <w:szCs w:val="28"/>
        </w:rPr>
        <w:t>.</w:t>
      </w:r>
      <w:r w:rsidRPr="000775F6">
        <w:rPr>
          <w:rFonts w:ascii="Footlight MT Light" w:hAnsi="Footlight MT Light"/>
          <w:sz w:val="22"/>
          <w:szCs w:val="22"/>
        </w:rPr>
        <w:t>)</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4"/>
        </w:numPr>
        <w:jc w:val="both"/>
        <w:rPr>
          <w:rFonts w:ascii="Footlight MT Light" w:hAnsi="Footlight MT Light"/>
          <w:sz w:val="22"/>
          <w:szCs w:val="22"/>
        </w:rPr>
      </w:pPr>
      <w:r w:rsidRPr="000775F6">
        <w:rPr>
          <w:rFonts w:ascii="Footlight MT Light" w:hAnsi="Footlight MT Light"/>
          <w:sz w:val="22"/>
          <w:szCs w:val="22"/>
        </w:rPr>
        <w:t>The inner envelopes shall also indicate the name and address of the tenderer to enable the tender to be returned unopened in case it is declared “late”.</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4"/>
        </w:numPr>
        <w:jc w:val="both"/>
        <w:rPr>
          <w:rFonts w:ascii="Footlight MT Light" w:hAnsi="Footlight MT Light"/>
          <w:sz w:val="22"/>
          <w:szCs w:val="22"/>
        </w:rPr>
      </w:pPr>
      <w:r w:rsidRPr="000775F6">
        <w:rPr>
          <w:rFonts w:ascii="Footlight MT Light" w:hAnsi="Footlight MT Light"/>
          <w:sz w:val="22"/>
          <w:szCs w:val="22"/>
        </w:rPr>
        <w:t>If the outer envelope is not sealed and marked as required by paragraph 2.17.2, the Procuring entity will assume no responsibility for the tender’s misplacement or premature opening.</w:t>
      </w:r>
    </w:p>
    <w:p w:rsidR="000822FC" w:rsidRPr="000775F6" w:rsidRDefault="000822FC" w:rsidP="000822FC">
      <w:pPr>
        <w:keepNext/>
        <w:jc w:val="both"/>
        <w:outlineLvl w:val="1"/>
        <w:rPr>
          <w:rFonts w:ascii="Footlight MT Light" w:hAnsi="Footlight MT Light"/>
          <w:b/>
          <w:bCs/>
          <w:sz w:val="22"/>
          <w:szCs w:val="22"/>
        </w:rPr>
      </w:pPr>
    </w:p>
    <w:p w:rsidR="000822FC" w:rsidRPr="000775F6" w:rsidRDefault="000822FC" w:rsidP="000822FC">
      <w:pPr>
        <w:keepNext/>
        <w:outlineLvl w:val="1"/>
        <w:rPr>
          <w:rFonts w:ascii="Footlight MT Light" w:hAnsi="Footlight MT Light"/>
          <w:b/>
          <w:bCs/>
          <w:sz w:val="22"/>
          <w:szCs w:val="22"/>
        </w:rPr>
      </w:pPr>
      <w:bookmarkStart w:id="40" w:name="_Toc459212772"/>
      <w:bookmarkStart w:id="41" w:name="_Toc476907421"/>
      <w:r w:rsidRPr="000775F6">
        <w:rPr>
          <w:rFonts w:ascii="Footlight MT Light" w:hAnsi="Footlight MT Light"/>
          <w:b/>
          <w:bCs/>
          <w:sz w:val="22"/>
          <w:szCs w:val="22"/>
        </w:rPr>
        <w:t>2.18</w:t>
      </w:r>
      <w:r w:rsidRPr="000775F6">
        <w:rPr>
          <w:rFonts w:ascii="Footlight MT Light" w:hAnsi="Footlight MT Light"/>
          <w:b/>
          <w:bCs/>
          <w:sz w:val="22"/>
          <w:szCs w:val="22"/>
        </w:rPr>
        <w:tab/>
        <w:t>Deadline for Submission of Tenders</w:t>
      </w:r>
      <w:bookmarkEnd w:id="40"/>
      <w:bookmarkEnd w:id="41"/>
    </w:p>
    <w:p w:rsidR="000822FC" w:rsidRPr="000775F6" w:rsidRDefault="000822FC" w:rsidP="000822FC">
      <w:pPr>
        <w:keepNext/>
        <w:jc w:val="both"/>
        <w:outlineLvl w:val="1"/>
        <w:rPr>
          <w:rFonts w:ascii="Footlight MT Light" w:hAnsi="Footlight MT Light"/>
          <w:b/>
          <w:bCs/>
          <w:sz w:val="22"/>
          <w:szCs w:val="22"/>
        </w:rPr>
      </w:pPr>
    </w:p>
    <w:p w:rsidR="000822FC" w:rsidRPr="000775F6" w:rsidRDefault="000822FC" w:rsidP="00517DE3">
      <w:pPr>
        <w:numPr>
          <w:ilvl w:val="2"/>
          <w:numId w:val="25"/>
        </w:numPr>
        <w:jc w:val="both"/>
        <w:rPr>
          <w:rFonts w:ascii="Footlight MT Light" w:hAnsi="Footlight MT Light"/>
          <w:b/>
          <w:i/>
          <w:sz w:val="22"/>
          <w:szCs w:val="22"/>
          <w:highlight w:val="yellow"/>
        </w:rPr>
      </w:pPr>
      <w:r w:rsidRPr="000775F6">
        <w:rPr>
          <w:rFonts w:ascii="Footlight MT Light" w:hAnsi="Footlight MT Light"/>
          <w:sz w:val="22"/>
          <w:szCs w:val="22"/>
        </w:rPr>
        <w:t>Tenders must be received by the Procuring enti</w:t>
      </w:r>
      <w:r w:rsidR="00517DE3" w:rsidRPr="00517DE3">
        <w:rPr>
          <w:rFonts w:ascii="Footlight MT Light" w:hAnsi="Footlight MT Light"/>
          <w:sz w:val="22"/>
          <w:szCs w:val="22"/>
        </w:rPr>
        <w:t xml:space="preserve">29TH MAY 2019 AT 10:00 A.M </w:t>
      </w:r>
      <w:r w:rsidRPr="000775F6">
        <w:rPr>
          <w:rFonts w:ascii="Footlight MT Light" w:hAnsi="Footlight MT Light"/>
          <w:sz w:val="22"/>
          <w:szCs w:val="22"/>
        </w:rPr>
        <w:t>ty at the address specified under paragraph 2.17.2 no</w:t>
      </w:r>
      <w:r w:rsidR="001D4B74">
        <w:rPr>
          <w:rFonts w:ascii="Footlight MT Light" w:hAnsi="Footlight MT Light"/>
          <w:sz w:val="22"/>
          <w:szCs w:val="22"/>
        </w:rPr>
        <w:t>t</w:t>
      </w:r>
      <w:r w:rsidRPr="000775F6">
        <w:rPr>
          <w:rFonts w:ascii="Footlight MT Light" w:hAnsi="Footlight MT Light"/>
          <w:sz w:val="22"/>
          <w:szCs w:val="22"/>
        </w:rPr>
        <w:t xml:space="preserve"> later than </w:t>
      </w:r>
      <w:r w:rsidRPr="000775F6">
        <w:rPr>
          <w:rFonts w:ascii="Footlight MT Light" w:hAnsi="Footlight MT Light"/>
          <w:sz w:val="22"/>
          <w:szCs w:val="22"/>
          <w:highlight w:val="yellow"/>
        </w:rPr>
        <w:t>(</w:t>
      </w:r>
      <w:r w:rsidR="00517DE3" w:rsidRPr="00517DE3">
        <w:rPr>
          <w:rFonts w:ascii="Bookman Old Style" w:hAnsi="Bookman Old Style"/>
          <w:b/>
          <w:bCs/>
          <w:i/>
          <w:color w:val="FF0000"/>
          <w:spacing w:val="1"/>
        </w:rPr>
        <w:t>29TH MAY 2019 AT 10:00 A.M</w:t>
      </w:r>
      <w:r w:rsidR="00D410D2" w:rsidRPr="00D410D2">
        <w:rPr>
          <w:rFonts w:ascii="Bookman Old Style" w:hAnsi="Bookman Old Style"/>
          <w:b/>
          <w:bCs/>
          <w:i/>
          <w:color w:val="FF0000"/>
          <w:spacing w:val="1"/>
        </w:rPr>
        <w:t>.</w:t>
      </w:r>
      <w:r w:rsidRPr="000775F6">
        <w:rPr>
          <w:rFonts w:ascii="Footlight MT Light" w:hAnsi="Footlight MT Light"/>
          <w:b/>
          <w:i/>
          <w:iCs/>
          <w:sz w:val="22"/>
          <w:szCs w:val="22"/>
          <w:highlight w:val="yellow"/>
          <w:u w:val="single"/>
        </w:rPr>
        <w:t>)</w:t>
      </w:r>
      <w:r w:rsidRPr="000775F6">
        <w:rPr>
          <w:rFonts w:ascii="Footlight MT Light" w:hAnsi="Footlight MT Light"/>
          <w:b/>
          <w:i/>
          <w:sz w:val="22"/>
          <w:szCs w:val="22"/>
          <w:highlight w:val="yellow"/>
        </w:rPr>
        <w:t>.</w:t>
      </w:r>
    </w:p>
    <w:p w:rsidR="000822FC" w:rsidRPr="000775F6" w:rsidRDefault="000822FC" w:rsidP="000822FC">
      <w:pPr>
        <w:jc w:val="both"/>
        <w:rPr>
          <w:rFonts w:ascii="Footlight MT Light" w:hAnsi="Footlight MT Light"/>
          <w:b/>
          <w:i/>
          <w:sz w:val="22"/>
          <w:szCs w:val="22"/>
        </w:rPr>
      </w:pPr>
    </w:p>
    <w:p w:rsidR="000822FC" w:rsidRPr="000775F6" w:rsidRDefault="000822FC" w:rsidP="000822FC">
      <w:pPr>
        <w:numPr>
          <w:ilvl w:val="2"/>
          <w:numId w:val="25"/>
        </w:numPr>
        <w:jc w:val="both"/>
        <w:rPr>
          <w:rFonts w:ascii="Footlight MT Light" w:hAnsi="Footlight MT Light"/>
          <w:sz w:val="22"/>
          <w:szCs w:val="22"/>
        </w:rPr>
      </w:pPr>
      <w:r w:rsidRPr="000775F6">
        <w:rPr>
          <w:rFonts w:ascii="Footlight MT Light" w:hAnsi="Footlight MT Light"/>
          <w:sz w:val="22"/>
          <w:szCs w:val="22"/>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rsidR="000822FC" w:rsidRPr="000775F6" w:rsidRDefault="000822FC" w:rsidP="000822FC">
      <w:pPr>
        <w:keepNext/>
        <w:jc w:val="both"/>
        <w:outlineLvl w:val="1"/>
        <w:rPr>
          <w:rFonts w:ascii="Footlight MT Light" w:hAnsi="Footlight MT Light"/>
          <w:b/>
          <w:bCs/>
          <w:sz w:val="22"/>
          <w:szCs w:val="22"/>
        </w:rPr>
      </w:pPr>
    </w:p>
    <w:p w:rsidR="000822FC" w:rsidRPr="000775F6" w:rsidRDefault="000822FC" w:rsidP="000822FC">
      <w:pPr>
        <w:keepNext/>
        <w:jc w:val="both"/>
        <w:outlineLvl w:val="1"/>
        <w:rPr>
          <w:rFonts w:ascii="Footlight MT Light" w:hAnsi="Footlight MT Light"/>
          <w:b/>
          <w:bCs/>
          <w:sz w:val="22"/>
          <w:szCs w:val="22"/>
        </w:rPr>
      </w:pPr>
    </w:p>
    <w:p w:rsidR="000822FC" w:rsidRPr="000775F6" w:rsidRDefault="000822FC" w:rsidP="000822FC">
      <w:pPr>
        <w:keepNext/>
        <w:outlineLvl w:val="1"/>
        <w:rPr>
          <w:rFonts w:ascii="Footlight MT Light" w:hAnsi="Footlight MT Light"/>
          <w:b/>
          <w:bCs/>
          <w:sz w:val="22"/>
          <w:szCs w:val="22"/>
        </w:rPr>
      </w:pPr>
      <w:bookmarkStart w:id="42" w:name="_Toc459212773"/>
      <w:bookmarkStart w:id="43" w:name="_Toc476907422"/>
      <w:r w:rsidRPr="000775F6">
        <w:rPr>
          <w:rFonts w:ascii="Footlight MT Light" w:hAnsi="Footlight MT Light"/>
          <w:b/>
          <w:bCs/>
          <w:sz w:val="22"/>
          <w:szCs w:val="22"/>
        </w:rPr>
        <w:t>2.19</w:t>
      </w:r>
      <w:r w:rsidRPr="000775F6">
        <w:rPr>
          <w:rFonts w:ascii="Footlight MT Light" w:hAnsi="Footlight MT Light"/>
          <w:b/>
          <w:bCs/>
          <w:sz w:val="22"/>
          <w:szCs w:val="22"/>
        </w:rPr>
        <w:tab/>
        <w:t>Modification and Withdrawal of Tenders</w:t>
      </w:r>
      <w:bookmarkEnd w:id="42"/>
      <w:bookmarkEnd w:id="43"/>
    </w:p>
    <w:p w:rsidR="000822FC" w:rsidRPr="000775F6" w:rsidRDefault="000822FC" w:rsidP="000822FC">
      <w:pPr>
        <w:keepNext/>
        <w:jc w:val="both"/>
        <w:outlineLvl w:val="1"/>
        <w:rPr>
          <w:rFonts w:ascii="Footlight MT Light" w:hAnsi="Footlight MT Light"/>
          <w:b/>
          <w:bCs/>
          <w:sz w:val="22"/>
          <w:szCs w:val="22"/>
        </w:rPr>
      </w:pPr>
    </w:p>
    <w:p w:rsidR="000822FC" w:rsidRPr="000775F6" w:rsidRDefault="000822FC" w:rsidP="000822FC">
      <w:pPr>
        <w:numPr>
          <w:ilvl w:val="2"/>
          <w:numId w:val="26"/>
        </w:numPr>
        <w:jc w:val="both"/>
        <w:rPr>
          <w:rFonts w:ascii="Footlight MT Light" w:hAnsi="Footlight MT Light"/>
          <w:sz w:val="22"/>
          <w:szCs w:val="22"/>
        </w:rPr>
      </w:pPr>
      <w:r w:rsidRPr="000775F6">
        <w:rPr>
          <w:rFonts w:ascii="Footlight MT Light" w:hAnsi="Footlight MT Light"/>
          <w:sz w:val="22"/>
          <w:szCs w:val="22"/>
        </w:rPr>
        <w:t>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6"/>
        </w:numPr>
        <w:jc w:val="both"/>
        <w:rPr>
          <w:rFonts w:ascii="Footlight MT Light" w:hAnsi="Footlight MT Light"/>
          <w:sz w:val="22"/>
          <w:szCs w:val="22"/>
        </w:rPr>
      </w:pPr>
      <w:r w:rsidRPr="000775F6">
        <w:rPr>
          <w:rFonts w:ascii="Footlight MT Light" w:hAnsi="Footlight MT Light"/>
          <w:sz w:val="22"/>
          <w:szCs w:val="22"/>
        </w:rPr>
        <w:t xml:space="preserve">The Tenderer’s modification or withdrawal notice shall be prepared, sealed, marked, and dispatched in accordance with the provisions of paragraph 2.17.  A withdrawal notice may also be sent by cable, telex but followed by a signed confirmation copy, postmarked </w:t>
      </w:r>
      <w:proofErr w:type="spellStart"/>
      <w:r w:rsidRPr="000775F6">
        <w:rPr>
          <w:rFonts w:ascii="Footlight MT Light" w:hAnsi="Footlight MT Light"/>
          <w:sz w:val="22"/>
          <w:szCs w:val="22"/>
        </w:rPr>
        <w:t>not</w:t>
      </w:r>
      <w:proofErr w:type="spellEnd"/>
      <w:r w:rsidRPr="000775F6">
        <w:rPr>
          <w:rFonts w:ascii="Footlight MT Light" w:hAnsi="Footlight MT Light"/>
          <w:sz w:val="22"/>
          <w:szCs w:val="22"/>
        </w:rPr>
        <w:t xml:space="preserve"> later than the deadline for submission of tenders.</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6"/>
        </w:numPr>
        <w:jc w:val="both"/>
        <w:rPr>
          <w:rFonts w:ascii="Footlight MT Light" w:hAnsi="Footlight MT Light"/>
          <w:sz w:val="22"/>
          <w:szCs w:val="22"/>
        </w:rPr>
      </w:pPr>
      <w:r w:rsidRPr="000775F6">
        <w:rPr>
          <w:rFonts w:ascii="Footlight MT Light" w:hAnsi="Footlight MT Light"/>
          <w:sz w:val="22"/>
          <w:szCs w:val="22"/>
        </w:rPr>
        <w:t>No tender may be modified after the deadline for submission of tenders.</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6"/>
        </w:numPr>
        <w:jc w:val="both"/>
        <w:rPr>
          <w:rFonts w:ascii="Footlight MT Light" w:hAnsi="Footlight MT Light"/>
          <w:sz w:val="22"/>
          <w:szCs w:val="22"/>
        </w:rPr>
      </w:pPr>
      <w:r w:rsidRPr="000775F6">
        <w:rPr>
          <w:rFonts w:ascii="Footlight MT Light" w:hAnsi="Footlight MT Light"/>
          <w:sz w:val="22"/>
          <w:szCs w:val="22"/>
        </w:rPr>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 paragraph 2.14.7</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6"/>
        </w:numPr>
        <w:jc w:val="both"/>
        <w:rPr>
          <w:rFonts w:ascii="Footlight MT Light" w:hAnsi="Footlight MT Light"/>
          <w:sz w:val="22"/>
          <w:szCs w:val="22"/>
        </w:rPr>
      </w:pPr>
      <w:r w:rsidRPr="000775F6">
        <w:rPr>
          <w:rFonts w:ascii="Footlight MT Light" w:hAnsi="Footlight MT Light"/>
          <w:sz w:val="22"/>
          <w:szCs w:val="22"/>
        </w:rPr>
        <w:t>The procuring entity may at any time terminate procurement proceedings before contract award and shall not be liable to any person for the termination.</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26"/>
        </w:numPr>
        <w:jc w:val="both"/>
        <w:rPr>
          <w:rFonts w:ascii="Footlight MT Light" w:hAnsi="Footlight MT Light"/>
          <w:sz w:val="22"/>
          <w:szCs w:val="22"/>
        </w:rPr>
      </w:pPr>
      <w:r w:rsidRPr="000775F6">
        <w:rPr>
          <w:rFonts w:ascii="Footlight MT Light" w:hAnsi="Footlight MT Light"/>
          <w:sz w:val="22"/>
          <w:szCs w:val="22"/>
        </w:rPr>
        <w:lastRenderedPageBreak/>
        <w:t>The procuring entity shall give prompt notice of the termination to the tenderers and on request give its reasons for termination within 14 days of receiving the request from any tenderer.</w:t>
      </w:r>
    </w:p>
    <w:p w:rsidR="000822FC" w:rsidRPr="000775F6" w:rsidRDefault="000822FC" w:rsidP="000822FC">
      <w:pPr>
        <w:jc w:val="both"/>
        <w:rPr>
          <w:rFonts w:ascii="Footlight MT Light" w:hAnsi="Footlight MT Light"/>
          <w:sz w:val="22"/>
          <w:szCs w:val="22"/>
        </w:rPr>
      </w:pP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44" w:name="_Toc459212774"/>
      <w:bookmarkStart w:id="45" w:name="_Toc476907423"/>
      <w:r w:rsidRPr="000775F6">
        <w:rPr>
          <w:rFonts w:ascii="Footlight MT Light" w:hAnsi="Footlight MT Light"/>
          <w:b/>
          <w:bCs/>
          <w:sz w:val="22"/>
          <w:szCs w:val="22"/>
        </w:rPr>
        <w:t>2.20</w:t>
      </w:r>
      <w:r w:rsidRPr="000775F6">
        <w:rPr>
          <w:rFonts w:ascii="Footlight MT Light" w:hAnsi="Footlight MT Light"/>
          <w:b/>
          <w:bCs/>
          <w:sz w:val="22"/>
          <w:szCs w:val="22"/>
        </w:rPr>
        <w:tab/>
        <w:t>Opening of Tenders</w:t>
      </w:r>
      <w:bookmarkEnd w:id="44"/>
      <w:bookmarkEnd w:id="45"/>
    </w:p>
    <w:p w:rsidR="000822FC" w:rsidRPr="000775F6" w:rsidRDefault="000822FC" w:rsidP="000822FC">
      <w:pPr>
        <w:jc w:val="both"/>
        <w:rPr>
          <w:rFonts w:ascii="Footlight MT Light" w:hAnsi="Footlight MT Light"/>
          <w:b/>
          <w:bCs/>
          <w:sz w:val="22"/>
          <w:szCs w:val="22"/>
        </w:rPr>
      </w:pPr>
    </w:p>
    <w:p w:rsidR="000822FC" w:rsidRPr="000775F6" w:rsidRDefault="000822FC" w:rsidP="00D410D2">
      <w:pPr>
        <w:numPr>
          <w:ilvl w:val="2"/>
          <w:numId w:val="31"/>
        </w:numPr>
        <w:jc w:val="both"/>
        <w:rPr>
          <w:rFonts w:ascii="Footlight MT Light" w:hAnsi="Footlight MT Light"/>
          <w:sz w:val="22"/>
          <w:szCs w:val="22"/>
        </w:rPr>
      </w:pPr>
      <w:r w:rsidRPr="000775F6">
        <w:rPr>
          <w:rFonts w:ascii="Footlight MT Light" w:hAnsi="Footlight MT Light"/>
          <w:sz w:val="22"/>
          <w:szCs w:val="22"/>
        </w:rPr>
        <w:t xml:space="preserve">The Procuring entity will open all tenders in the presence of tenderers’ representatives who choose to attend, at </w:t>
      </w:r>
      <w:r w:rsidRPr="000775F6">
        <w:rPr>
          <w:rFonts w:ascii="Footlight MT Light" w:hAnsi="Footlight MT Light"/>
          <w:i/>
          <w:sz w:val="22"/>
          <w:szCs w:val="22"/>
          <w:highlight w:val="yellow"/>
        </w:rPr>
        <w:t>(</w:t>
      </w:r>
      <w:r w:rsidR="00517DE3" w:rsidRPr="00517DE3">
        <w:rPr>
          <w:rFonts w:ascii="Bookman Old Style" w:hAnsi="Bookman Old Style"/>
          <w:b/>
          <w:bCs/>
          <w:i/>
          <w:color w:val="FF0000"/>
          <w:spacing w:val="1"/>
        </w:rPr>
        <w:t>2</w:t>
      </w:r>
      <w:r w:rsidR="00D410D2">
        <w:rPr>
          <w:rFonts w:ascii="Bookman Old Style" w:hAnsi="Bookman Old Style"/>
          <w:b/>
          <w:bCs/>
          <w:i/>
          <w:color w:val="FF0000"/>
          <w:spacing w:val="1"/>
        </w:rPr>
        <w:t>9</w:t>
      </w:r>
      <w:r w:rsidR="00517DE3">
        <w:rPr>
          <w:rFonts w:ascii="Bookman Old Style" w:hAnsi="Bookman Old Style"/>
          <w:b/>
          <w:bCs/>
          <w:i/>
          <w:color w:val="FF0000"/>
          <w:spacing w:val="1"/>
        </w:rPr>
        <w:t>TH MAY 2019 AT 10</w:t>
      </w:r>
      <w:r w:rsidR="00D410D2" w:rsidRPr="00D410D2">
        <w:rPr>
          <w:rFonts w:ascii="Bookman Old Style" w:hAnsi="Bookman Old Style"/>
          <w:b/>
          <w:bCs/>
          <w:i/>
          <w:color w:val="FF0000"/>
          <w:spacing w:val="1"/>
        </w:rPr>
        <w:t>:00 A.M.</w:t>
      </w:r>
      <w:r w:rsidRPr="000775F6">
        <w:rPr>
          <w:rFonts w:ascii="Footlight MT Light" w:hAnsi="Footlight MT Light"/>
          <w:b/>
          <w:bCs/>
          <w:color w:val="FF0000"/>
          <w:sz w:val="22"/>
          <w:szCs w:val="22"/>
        </w:rPr>
        <w:t>.</w:t>
      </w:r>
      <w:r w:rsidRPr="000775F6">
        <w:rPr>
          <w:rFonts w:ascii="Footlight MT Light" w:hAnsi="Footlight MT Light"/>
          <w:i/>
          <w:iCs/>
          <w:sz w:val="22"/>
          <w:szCs w:val="22"/>
        </w:rPr>
        <w:t>)</w:t>
      </w:r>
      <w:r w:rsidRPr="000775F6">
        <w:rPr>
          <w:rFonts w:ascii="Footlight MT Light" w:hAnsi="Footlight MT Light"/>
          <w:sz w:val="22"/>
          <w:szCs w:val="22"/>
        </w:rPr>
        <w:t xml:space="preserve"> and in the location specified in the Invitation to Tender.</w:t>
      </w:r>
    </w:p>
    <w:p w:rsidR="000822FC" w:rsidRPr="000775F6" w:rsidRDefault="000822FC" w:rsidP="000822FC">
      <w:pPr>
        <w:ind w:left="720"/>
        <w:jc w:val="both"/>
        <w:rPr>
          <w:rFonts w:ascii="Footlight MT Light" w:hAnsi="Footlight MT Light"/>
          <w:sz w:val="22"/>
          <w:szCs w:val="22"/>
        </w:rPr>
      </w:pPr>
    </w:p>
    <w:p w:rsidR="000822FC" w:rsidRPr="000775F6" w:rsidRDefault="000822FC" w:rsidP="000822FC">
      <w:pPr>
        <w:numPr>
          <w:ilvl w:val="1"/>
          <w:numId w:val="31"/>
        </w:numPr>
        <w:jc w:val="both"/>
        <w:rPr>
          <w:rFonts w:ascii="Footlight MT Light" w:hAnsi="Footlight MT Light"/>
          <w:sz w:val="22"/>
          <w:szCs w:val="22"/>
        </w:rPr>
      </w:pPr>
      <w:r w:rsidRPr="000775F6">
        <w:rPr>
          <w:rFonts w:ascii="Footlight MT Light" w:hAnsi="Footlight MT Light"/>
          <w:sz w:val="22"/>
          <w:szCs w:val="22"/>
        </w:rPr>
        <w:t>The tenderers’ representatives who are present shall sign a register evidencing their attendance.</w:t>
      </w:r>
    </w:p>
    <w:p w:rsidR="000822FC" w:rsidRPr="000775F6" w:rsidRDefault="000822FC" w:rsidP="000822FC">
      <w:pPr>
        <w:ind w:left="720"/>
        <w:jc w:val="both"/>
        <w:rPr>
          <w:rFonts w:ascii="Footlight MT Light" w:hAnsi="Footlight MT Light"/>
          <w:sz w:val="22"/>
          <w:szCs w:val="22"/>
        </w:rPr>
      </w:pPr>
    </w:p>
    <w:p w:rsidR="000822FC" w:rsidRPr="000775F6" w:rsidRDefault="000822FC" w:rsidP="000822FC">
      <w:pPr>
        <w:numPr>
          <w:ilvl w:val="2"/>
          <w:numId w:val="31"/>
        </w:numPr>
        <w:jc w:val="both"/>
        <w:rPr>
          <w:rFonts w:ascii="Footlight MT Light" w:hAnsi="Footlight MT Light"/>
          <w:sz w:val="22"/>
          <w:szCs w:val="22"/>
        </w:rPr>
      </w:pPr>
      <w:r w:rsidRPr="000775F6">
        <w:rPr>
          <w:rFonts w:ascii="Footlight MT Light" w:hAnsi="Footlight MT Light"/>
          <w:sz w:val="22"/>
          <w:szCs w:val="22"/>
        </w:rPr>
        <w:t>The tenderers’ names, tender modifications or withdrawals, tender prices, discounts and the presence or absence of requisite tender security and such other details as the Procuring entity, at its discretion, may consider appropriate, will be announced at the opening.</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31"/>
        </w:numPr>
        <w:jc w:val="both"/>
        <w:rPr>
          <w:rFonts w:ascii="Footlight MT Light" w:hAnsi="Footlight MT Light"/>
          <w:sz w:val="22"/>
          <w:szCs w:val="22"/>
        </w:rPr>
      </w:pPr>
      <w:r w:rsidRPr="000775F6">
        <w:rPr>
          <w:rFonts w:ascii="Footlight MT Light" w:hAnsi="Footlight MT Light"/>
          <w:sz w:val="22"/>
          <w:szCs w:val="22"/>
        </w:rPr>
        <w:t>The Procuring entity will prepare minutes of the tender opening.</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46" w:name="_Toc459212775"/>
      <w:bookmarkStart w:id="47" w:name="_Toc476907424"/>
      <w:r w:rsidRPr="000775F6">
        <w:rPr>
          <w:rFonts w:ascii="Footlight MT Light" w:hAnsi="Footlight MT Light"/>
          <w:b/>
          <w:bCs/>
          <w:sz w:val="22"/>
          <w:szCs w:val="22"/>
        </w:rPr>
        <w:t>2.21</w:t>
      </w:r>
      <w:r w:rsidRPr="000775F6">
        <w:rPr>
          <w:rFonts w:ascii="Footlight MT Light" w:hAnsi="Footlight MT Light"/>
          <w:b/>
          <w:bCs/>
          <w:sz w:val="22"/>
          <w:szCs w:val="22"/>
        </w:rPr>
        <w:tab/>
        <w:t>Clarification of Tenders</w:t>
      </w:r>
      <w:bookmarkEnd w:id="46"/>
      <w:bookmarkEnd w:id="47"/>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32"/>
        </w:numPr>
        <w:jc w:val="both"/>
        <w:rPr>
          <w:rFonts w:ascii="Footlight MT Light" w:hAnsi="Footlight MT Light"/>
          <w:sz w:val="22"/>
          <w:szCs w:val="22"/>
        </w:rPr>
      </w:pPr>
      <w:r w:rsidRPr="000775F6">
        <w:rPr>
          <w:rFonts w:ascii="Footlight MT Light" w:hAnsi="Footlight MT Light"/>
          <w:sz w:val="22"/>
          <w:szCs w:val="22"/>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32"/>
        </w:numPr>
        <w:jc w:val="both"/>
        <w:rPr>
          <w:rFonts w:ascii="Footlight MT Light" w:hAnsi="Footlight MT Light"/>
          <w:sz w:val="22"/>
          <w:szCs w:val="22"/>
        </w:rPr>
      </w:pPr>
      <w:r w:rsidRPr="000775F6">
        <w:rPr>
          <w:rFonts w:ascii="Footlight MT Light" w:hAnsi="Footlight MT Light"/>
          <w:sz w:val="22"/>
          <w:szCs w:val="22"/>
        </w:rPr>
        <w:t>Any effort by the tenderer to influence the Procuring entity in the Procuring entity’s tender evaluation, tender comparison or contract award decisions may result in the rejection of the tenderers’ tender.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48" w:name="_Toc459212776"/>
      <w:bookmarkStart w:id="49" w:name="_Toc476907425"/>
      <w:r w:rsidRPr="000775F6">
        <w:rPr>
          <w:rFonts w:ascii="Footlight MT Light" w:hAnsi="Footlight MT Light"/>
          <w:b/>
          <w:bCs/>
          <w:sz w:val="22"/>
          <w:szCs w:val="22"/>
        </w:rPr>
        <w:t>2.22</w:t>
      </w:r>
      <w:r w:rsidRPr="000775F6">
        <w:rPr>
          <w:rFonts w:ascii="Footlight MT Light" w:hAnsi="Footlight MT Light"/>
          <w:b/>
          <w:bCs/>
          <w:sz w:val="22"/>
          <w:szCs w:val="22"/>
        </w:rPr>
        <w:tab/>
        <w:t>Preliminary Examination</w:t>
      </w:r>
      <w:bookmarkEnd w:id="48"/>
      <w:bookmarkEnd w:id="49"/>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33"/>
        </w:numPr>
        <w:jc w:val="both"/>
        <w:rPr>
          <w:rFonts w:ascii="Footlight MT Light" w:hAnsi="Footlight MT Light"/>
          <w:sz w:val="22"/>
          <w:szCs w:val="22"/>
        </w:rPr>
      </w:pPr>
      <w:r w:rsidRPr="000775F6">
        <w:rPr>
          <w:rFonts w:ascii="Footlight MT Light" w:hAnsi="Footlight MT Light"/>
          <w:sz w:val="22"/>
          <w:szCs w:val="22"/>
        </w:rPr>
        <w:t>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33"/>
        </w:numPr>
        <w:jc w:val="both"/>
        <w:rPr>
          <w:rFonts w:ascii="Footlight MT Light" w:hAnsi="Footlight MT Light"/>
          <w:sz w:val="22"/>
          <w:szCs w:val="22"/>
        </w:rPr>
      </w:pPr>
      <w:r w:rsidRPr="000775F6">
        <w:rPr>
          <w:rFonts w:ascii="Footlight MT Light" w:hAnsi="Footlight MT Light"/>
          <w:sz w:val="22"/>
          <w:szCs w:val="22"/>
        </w:rPr>
        <w:t>Arithmetical errors will be rectified on the following basis.  If there is a discrepancy between the unit price and the total price that is obtained by multiplying the unit price and quantify,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33"/>
        </w:numPr>
        <w:jc w:val="both"/>
        <w:rPr>
          <w:rFonts w:ascii="Footlight MT Light" w:hAnsi="Footlight MT Light"/>
          <w:sz w:val="22"/>
          <w:szCs w:val="22"/>
        </w:rPr>
      </w:pPr>
      <w:r w:rsidRPr="000775F6">
        <w:rPr>
          <w:rFonts w:ascii="Footlight MT Light" w:hAnsi="Footlight MT Light"/>
          <w:sz w:val="22"/>
          <w:szCs w:val="22"/>
        </w:rPr>
        <w:t>The Procuring entity may waive any minor informality or non-conformity or irregularity in a tender which does not constitute a material deviation, provided such waiver does not prejudice or effect the relative ranking of any tenderer.</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33"/>
        </w:numPr>
        <w:jc w:val="both"/>
        <w:rPr>
          <w:rFonts w:ascii="Footlight MT Light" w:hAnsi="Footlight MT Light"/>
          <w:sz w:val="22"/>
          <w:szCs w:val="22"/>
        </w:rPr>
      </w:pPr>
      <w:r w:rsidRPr="000775F6">
        <w:rPr>
          <w:rFonts w:ascii="Footlight MT Light" w:hAnsi="Footlight MT Light"/>
          <w:sz w:val="22"/>
          <w:szCs w:val="22"/>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w:t>
      </w:r>
      <w:r w:rsidRPr="000775F6">
        <w:rPr>
          <w:rFonts w:ascii="Footlight MT Light" w:hAnsi="Footlight MT Light"/>
          <w:sz w:val="22"/>
          <w:szCs w:val="22"/>
        </w:rPr>
        <w:lastRenderedPageBreak/>
        <w:t>Procuring entity’s determination of a tender’s responsiveness is to be based on the contents of the tender itself without recourse to extrinsic evidence.</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33"/>
        </w:numPr>
        <w:jc w:val="both"/>
        <w:rPr>
          <w:rFonts w:ascii="Footlight MT Light" w:hAnsi="Footlight MT Light"/>
          <w:sz w:val="22"/>
          <w:szCs w:val="22"/>
        </w:rPr>
      </w:pPr>
      <w:r w:rsidRPr="000775F6">
        <w:rPr>
          <w:rFonts w:ascii="Footlight MT Light" w:hAnsi="Footlight MT Light"/>
          <w:sz w:val="22"/>
          <w:szCs w:val="22"/>
        </w:rPr>
        <w:t>If a tender is not substantially responsive, it will be rejected by the Procuring entity and may not subsequently be made responsive by the tenderer by correction of the non-conformity.</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50" w:name="_Toc459212777"/>
      <w:bookmarkStart w:id="51" w:name="_Toc476907426"/>
      <w:r w:rsidRPr="000775F6">
        <w:rPr>
          <w:rFonts w:ascii="Footlight MT Light" w:hAnsi="Footlight MT Light"/>
          <w:b/>
          <w:bCs/>
          <w:sz w:val="22"/>
          <w:szCs w:val="22"/>
        </w:rPr>
        <w:t>2.23</w:t>
      </w:r>
      <w:r w:rsidRPr="000775F6">
        <w:rPr>
          <w:rFonts w:ascii="Footlight MT Light" w:hAnsi="Footlight MT Light"/>
          <w:b/>
          <w:bCs/>
          <w:sz w:val="22"/>
          <w:szCs w:val="22"/>
        </w:rPr>
        <w:tab/>
        <w:t>Conversion to Single Currency</w:t>
      </w:r>
      <w:bookmarkEnd w:id="50"/>
      <w:bookmarkEnd w:id="51"/>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34"/>
        </w:numPr>
        <w:jc w:val="both"/>
        <w:rPr>
          <w:rFonts w:ascii="Footlight MT Light" w:hAnsi="Footlight MT Light"/>
          <w:sz w:val="22"/>
          <w:szCs w:val="22"/>
        </w:rPr>
      </w:pPr>
      <w:r w:rsidRPr="000775F6">
        <w:rPr>
          <w:rFonts w:ascii="Footlight MT Light" w:hAnsi="Footlight MT Light"/>
          <w:sz w:val="22"/>
          <w:szCs w:val="22"/>
        </w:rPr>
        <w:t>Where other currencies are used, the procuring entity will convert these currencies to Kenya Shillings using the selling exchange rate on the date of tender closing provided by the Central Bank of Kenya.</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52" w:name="_Toc459212778"/>
      <w:bookmarkStart w:id="53" w:name="_Toc476907427"/>
      <w:r w:rsidRPr="000775F6">
        <w:rPr>
          <w:rFonts w:ascii="Footlight MT Light" w:hAnsi="Footlight MT Light"/>
          <w:b/>
          <w:bCs/>
          <w:sz w:val="22"/>
          <w:szCs w:val="22"/>
        </w:rPr>
        <w:t>2.24</w:t>
      </w:r>
      <w:r w:rsidRPr="000775F6">
        <w:rPr>
          <w:rFonts w:ascii="Footlight MT Light" w:hAnsi="Footlight MT Light"/>
          <w:b/>
          <w:bCs/>
          <w:sz w:val="22"/>
          <w:szCs w:val="22"/>
        </w:rPr>
        <w:tab/>
        <w:t>Evaluation and Comparison of Tenders</w:t>
      </w:r>
      <w:bookmarkEnd w:id="52"/>
      <w:bookmarkEnd w:id="53"/>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35"/>
        </w:numPr>
        <w:jc w:val="both"/>
        <w:rPr>
          <w:rFonts w:ascii="Footlight MT Light" w:hAnsi="Footlight MT Light"/>
          <w:sz w:val="22"/>
          <w:szCs w:val="22"/>
        </w:rPr>
      </w:pPr>
      <w:r w:rsidRPr="000775F6">
        <w:rPr>
          <w:rFonts w:ascii="Footlight MT Light" w:hAnsi="Footlight MT Light"/>
          <w:sz w:val="22"/>
          <w:szCs w:val="22"/>
        </w:rPr>
        <w:t>The Procuring entity will evaluate and compare the tenders which have been determined to be substantially responsive, pursuant to paragraph 2.22</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35"/>
        </w:numPr>
        <w:jc w:val="both"/>
        <w:rPr>
          <w:rFonts w:ascii="Footlight MT Light" w:hAnsi="Footlight MT Light"/>
          <w:sz w:val="22"/>
          <w:szCs w:val="22"/>
        </w:rPr>
      </w:pPr>
      <w:r w:rsidRPr="000775F6">
        <w:rPr>
          <w:rFonts w:ascii="Footlight MT Light" w:hAnsi="Footlight MT Light"/>
          <w:sz w:val="22"/>
          <w:szCs w:val="22"/>
        </w:rPr>
        <w:t>The tender evaluation committee shall evaluate the tender within 30 days of the validity period from the date of opening the tender.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35"/>
        </w:numPr>
        <w:jc w:val="both"/>
        <w:rPr>
          <w:rFonts w:ascii="Footlight MT Light" w:hAnsi="Footlight MT Light"/>
          <w:sz w:val="22"/>
          <w:szCs w:val="22"/>
        </w:rPr>
      </w:pPr>
      <w:r w:rsidRPr="000775F6">
        <w:rPr>
          <w:rFonts w:ascii="Footlight MT Light" w:hAnsi="Footlight MT Light"/>
          <w:sz w:val="22"/>
          <w:szCs w:val="22"/>
        </w:rPr>
        <w:t>A tenderer who gives false information in the tender document about its qualification or who refuses to enter into a contract after notification of contract award shall be considered for debarment from participating in future public procurement.</w:t>
      </w:r>
    </w:p>
    <w:p w:rsidR="000822FC" w:rsidRPr="000775F6" w:rsidRDefault="000822FC" w:rsidP="000822FC">
      <w:pPr>
        <w:jc w:val="both"/>
        <w:rPr>
          <w:rFonts w:ascii="Footlight MT Light" w:hAnsi="Footlight MT Light"/>
          <w:sz w:val="22"/>
          <w:szCs w:val="22"/>
        </w:rPr>
      </w:pP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54" w:name="_Toc459212779"/>
      <w:bookmarkStart w:id="55" w:name="_Toc476907428"/>
      <w:r w:rsidRPr="000775F6">
        <w:rPr>
          <w:rFonts w:ascii="Footlight MT Light" w:hAnsi="Footlight MT Light"/>
          <w:b/>
          <w:bCs/>
          <w:sz w:val="22"/>
          <w:szCs w:val="22"/>
        </w:rPr>
        <w:t>2.25</w:t>
      </w:r>
      <w:r w:rsidRPr="000775F6">
        <w:rPr>
          <w:rFonts w:ascii="Footlight MT Light" w:hAnsi="Footlight MT Light"/>
          <w:b/>
          <w:bCs/>
          <w:sz w:val="22"/>
          <w:szCs w:val="22"/>
        </w:rPr>
        <w:tab/>
        <w:t>Preference</w:t>
      </w:r>
      <w:bookmarkEnd w:id="54"/>
      <w:bookmarkEnd w:id="55"/>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36"/>
        </w:numPr>
        <w:jc w:val="both"/>
        <w:rPr>
          <w:rFonts w:ascii="Footlight MT Light" w:hAnsi="Footlight MT Light"/>
          <w:sz w:val="22"/>
          <w:szCs w:val="22"/>
        </w:rPr>
      </w:pPr>
      <w:r w:rsidRPr="000775F6">
        <w:rPr>
          <w:rFonts w:ascii="Footlight MT Light" w:hAnsi="Footlight MT Light"/>
          <w:sz w:val="22"/>
          <w:szCs w:val="22"/>
        </w:rPr>
        <w:t>Preference where allowed in the evaluation of tenders shall not exceed 15%</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numPr>
          <w:ilvl w:val="1"/>
          <w:numId w:val="39"/>
        </w:numPr>
        <w:outlineLvl w:val="1"/>
        <w:rPr>
          <w:rFonts w:ascii="Footlight MT Light" w:hAnsi="Footlight MT Light"/>
          <w:b/>
          <w:bCs/>
          <w:sz w:val="22"/>
          <w:szCs w:val="22"/>
        </w:rPr>
      </w:pPr>
      <w:bookmarkStart w:id="56" w:name="_Toc459212780"/>
      <w:bookmarkStart w:id="57" w:name="_Toc476907429"/>
      <w:r w:rsidRPr="000775F6">
        <w:rPr>
          <w:rFonts w:ascii="Footlight MT Light" w:hAnsi="Footlight MT Light"/>
          <w:b/>
          <w:bCs/>
          <w:sz w:val="22"/>
          <w:szCs w:val="22"/>
        </w:rPr>
        <w:t>Contacting the Procuring entity</w:t>
      </w:r>
      <w:bookmarkEnd w:id="56"/>
      <w:bookmarkEnd w:id="57"/>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38"/>
        </w:numPr>
        <w:jc w:val="both"/>
        <w:rPr>
          <w:rFonts w:ascii="Footlight MT Light" w:hAnsi="Footlight MT Light"/>
          <w:sz w:val="22"/>
          <w:szCs w:val="22"/>
        </w:rPr>
      </w:pPr>
      <w:r w:rsidRPr="000775F6">
        <w:rPr>
          <w:rFonts w:ascii="Footlight MT Light" w:hAnsi="Footlight MT Light"/>
          <w:sz w:val="22"/>
          <w:szCs w:val="22"/>
        </w:rPr>
        <w:t xml:space="preserve"> Subject to paragraph 2.21 no tenderer shall contact the Procuring entity on any matter related to its tender, from the time of the tender opening to the time the contract is awarded.</w:t>
      </w:r>
    </w:p>
    <w:p w:rsidR="000822FC" w:rsidRPr="000775F6" w:rsidRDefault="000822FC" w:rsidP="000822FC">
      <w:pPr>
        <w:numPr>
          <w:ilvl w:val="2"/>
          <w:numId w:val="40"/>
        </w:numPr>
        <w:jc w:val="both"/>
        <w:rPr>
          <w:rFonts w:ascii="Footlight MT Light" w:hAnsi="Footlight MT Light"/>
          <w:sz w:val="22"/>
          <w:szCs w:val="22"/>
        </w:rPr>
      </w:pPr>
      <w:r w:rsidRPr="000775F6">
        <w:rPr>
          <w:rFonts w:ascii="Footlight MT Light" w:hAnsi="Footlight MT Light"/>
          <w:sz w:val="22"/>
          <w:szCs w:val="22"/>
        </w:rPr>
        <w:t>Any effort by a tenderer to influence the Procuring entity in its decisions on tender, evaluation, tender comparison, or contract award may result in the rejection of the Tenderer’s tender.</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numPr>
          <w:ilvl w:val="1"/>
          <w:numId w:val="37"/>
        </w:numPr>
        <w:outlineLvl w:val="1"/>
        <w:rPr>
          <w:rFonts w:ascii="Footlight MT Light" w:hAnsi="Footlight MT Light"/>
          <w:b/>
          <w:bCs/>
          <w:sz w:val="22"/>
          <w:szCs w:val="22"/>
        </w:rPr>
      </w:pPr>
      <w:bookmarkStart w:id="58" w:name="_Toc459212781"/>
      <w:bookmarkStart w:id="59" w:name="_Toc476907430"/>
      <w:r w:rsidRPr="000775F6">
        <w:rPr>
          <w:rFonts w:ascii="Footlight MT Light" w:hAnsi="Footlight MT Light"/>
          <w:b/>
          <w:bCs/>
          <w:sz w:val="22"/>
          <w:szCs w:val="22"/>
        </w:rPr>
        <w:t>Award of Contract</w:t>
      </w:r>
      <w:bookmarkEnd w:id="58"/>
      <w:bookmarkEnd w:id="59"/>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keepNext/>
        <w:numPr>
          <w:ilvl w:val="2"/>
          <w:numId w:val="11"/>
        </w:numPr>
        <w:outlineLvl w:val="2"/>
        <w:rPr>
          <w:rFonts w:ascii="Footlight MT Light" w:hAnsi="Footlight MT Light"/>
          <w:sz w:val="22"/>
          <w:szCs w:val="22"/>
        </w:rPr>
      </w:pPr>
      <w:bookmarkStart w:id="60" w:name="_Toc459212782"/>
      <w:bookmarkStart w:id="61" w:name="_Toc476907431"/>
      <w:r w:rsidRPr="000775F6">
        <w:rPr>
          <w:rFonts w:ascii="Footlight MT Light" w:hAnsi="Footlight MT Light"/>
          <w:sz w:val="22"/>
          <w:szCs w:val="22"/>
        </w:rPr>
        <w:t>Post-qualification</w:t>
      </w:r>
      <w:bookmarkEnd w:id="60"/>
      <w:bookmarkEnd w:id="61"/>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40"/>
        </w:numPr>
        <w:jc w:val="both"/>
        <w:rPr>
          <w:rFonts w:ascii="Footlight MT Light" w:hAnsi="Footlight MT Light"/>
          <w:sz w:val="22"/>
          <w:szCs w:val="22"/>
        </w:rPr>
      </w:pPr>
      <w:r w:rsidRPr="000775F6">
        <w:rPr>
          <w:rFonts w:ascii="Footlight MT Light" w:hAnsi="Footlight MT Light"/>
          <w:sz w:val="22"/>
          <w:szCs w:val="22"/>
        </w:rPr>
        <w:t>In the absence of pre-qualification, the Procuring entity will determine to its satisfaction whether the tenderer that is selected as having submitted the lowest evaluated responsive tender is qualified to perform the contract satisfactorily.</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40"/>
        </w:numPr>
        <w:jc w:val="both"/>
        <w:rPr>
          <w:rFonts w:ascii="Footlight MT Light" w:hAnsi="Footlight MT Light"/>
          <w:sz w:val="22"/>
          <w:szCs w:val="22"/>
        </w:rPr>
      </w:pPr>
      <w:r w:rsidRPr="000775F6">
        <w:rPr>
          <w:rFonts w:ascii="Footlight MT Light" w:hAnsi="Footlight MT Light"/>
          <w:sz w:val="22"/>
          <w:szCs w:val="22"/>
        </w:rPr>
        <w:t>The determination will take into account the tenderer financial, technical, and production capabilities.  It will be based upon an examination of the documentary evidence of the tenderers qualifications submitted by the tenderer, pursuant to paragraph 2.12.3 as well as such other information as the Procuring entity deems necessary and appropriate.</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40"/>
        </w:numPr>
        <w:jc w:val="both"/>
        <w:rPr>
          <w:rFonts w:ascii="Footlight MT Light" w:hAnsi="Footlight MT Light"/>
          <w:sz w:val="22"/>
          <w:szCs w:val="22"/>
        </w:rPr>
      </w:pPr>
      <w:r w:rsidRPr="000775F6">
        <w:rPr>
          <w:rFonts w:ascii="Footlight MT Light" w:hAnsi="Footlight MT Light"/>
          <w:sz w:val="22"/>
          <w:szCs w:val="22"/>
        </w:rPr>
        <w:t xml:space="preserve">An affirmative determination will be a prerequisite for award of the contract to the tenderer.  A negative determination will result in rejection of the Tenderer’s tender, in </w:t>
      </w:r>
      <w:r w:rsidRPr="000775F6">
        <w:rPr>
          <w:rFonts w:ascii="Footlight MT Light" w:hAnsi="Footlight MT Light"/>
          <w:sz w:val="22"/>
          <w:szCs w:val="22"/>
        </w:rPr>
        <w:lastRenderedPageBreak/>
        <w:t>which event the Procuring entity will proceed to the next lowest evaluated tender to make a similar determination of that Tenderer’s capabilities to perform satisfactorily.</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2"/>
        <w:rPr>
          <w:rFonts w:ascii="Footlight MT Light" w:hAnsi="Footlight MT Light"/>
          <w:sz w:val="22"/>
          <w:szCs w:val="22"/>
        </w:rPr>
      </w:pPr>
      <w:bookmarkStart w:id="62" w:name="_Toc459212783"/>
      <w:bookmarkStart w:id="63" w:name="_Toc476907432"/>
      <w:r w:rsidRPr="000775F6">
        <w:rPr>
          <w:rFonts w:ascii="Footlight MT Light" w:hAnsi="Footlight MT Light"/>
          <w:sz w:val="22"/>
          <w:szCs w:val="22"/>
        </w:rPr>
        <w:t>(b)</w:t>
      </w:r>
      <w:r w:rsidRPr="000775F6">
        <w:rPr>
          <w:rFonts w:ascii="Footlight MT Light" w:hAnsi="Footlight MT Light"/>
          <w:sz w:val="22"/>
          <w:szCs w:val="22"/>
        </w:rPr>
        <w:tab/>
        <w:t>Award Criteria</w:t>
      </w:r>
      <w:bookmarkEnd w:id="62"/>
      <w:bookmarkEnd w:id="63"/>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40"/>
        </w:numPr>
        <w:jc w:val="both"/>
        <w:rPr>
          <w:rFonts w:ascii="Footlight MT Light" w:hAnsi="Footlight MT Light"/>
          <w:sz w:val="22"/>
          <w:szCs w:val="22"/>
        </w:rPr>
      </w:pPr>
      <w:r w:rsidRPr="000775F6">
        <w:rPr>
          <w:rFonts w:ascii="Footlight MT Light" w:hAnsi="Footlight MT Light"/>
          <w:sz w:val="22"/>
          <w:szCs w:val="22"/>
        </w:rPr>
        <w:t xml:space="preserve"> 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2"/>
        <w:rPr>
          <w:rFonts w:ascii="Footlight MT Light" w:hAnsi="Footlight MT Light"/>
          <w:sz w:val="22"/>
          <w:szCs w:val="22"/>
        </w:rPr>
      </w:pPr>
      <w:bookmarkStart w:id="64" w:name="_Toc459212784"/>
      <w:bookmarkStart w:id="65" w:name="_Toc476907433"/>
      <w:r w:rsidRPr="000775F6">
        <w:rPr>
          <w:rFonts w:ascii="Footlight MT Light" w:hAnsi="Footlight MT Light"/>
          <w:sz w:val="22"/>
          <w:szCs w:val="22"/>
        </w:rPr>
        <w:t>(c)</w:t>
      </w:r>
      <w:r w:rsidRPr="000775F6">
        <w:rPr>
          <w:rFonts w:ascii="Footlight MT Light" w:hAnsi="Footlight MT Light"/>
          <w:sz w:val="22"/>
          <w:szCs w:val="22"/>
        </w:rPr>
        <w:tab/>
        <w:t>Procuring entity’s Right to Vary quantities</w:t>
      </w:r>
      <w:bookmarkEnd w:id="64"/>
      <w:bookmarkEnd w:id="65"/>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40"/>
        </w:numPr>
        <w:jc w:val="both"/>
        <w:rPr>
          <w:rFonts w:ascii="Footlight MT Light" w:hAnsi="Footlight MT Light"/>
          <w:sz w:val="22"/>
          <w:szCs w:val="22"/>
        </w:rPr>
      </w:pPr>
      <w:r w:rsidRPr="000775F6">
        <w:rPr>
          <w:rFonts w:ascii="Footlight MT Light" w:hAnsi="Footlight MT Light"/>
          <w:sz w:val="22"/>
          <w:szCs w:val="22"/>
        </w:rPr>
        <w:t xml:space="preserve"> The Procuring entity reserves the right at the time of contract award to increase or decrease the quantity of goods originally specified in the Schedule of requirements without any change in unit price or other terms and conditions</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jc w:val="center"/>
        <w:outlineLvl w:val="2"/>
        <w:rPr>
          <w:rFonts w:ascii="Footlight MT Light" w:hAnsi="Footlight MT Light"/>
          <w:sz w:val="22"/>
          <w:szCs w:val="22"/>
        </w:rPr>
      </w:pPr>
      <w:bookmarkStart w:id="66" w:name="_Toc459212785"/>
      <w:bookmarkStart w:id="67" w:name="_Toc476907434"/>
      <w:r w:rsidRPr="000775F6">
        <w:rPr>
          <w:rFonts w:ascii="Footlight MT Light" w:hAnsi="Footlight MT Light"/>
          <w:sz w:val="22"/>
          <w:szCs w:val="22"/>
        </w:rPr>
        <w:t>(d)</w:t>
      </w:r>
      <w:r w:rsidRPr="000775F6">
        <w:rPr>
          <w:rFonts w:ascii="Footlight MT Light" w:hAnsi="Footlight MT Light"/>
          <w:sz w:val="22"/>
          <w:szCs w:val="22"/>
        </w:rPr>
        <w:tab/>
        <w:t>Procuring entity’s Right to accept or Reject any or All Tenders</w:t>
      </w:r>
      <w:bookmarkEnd w:id="66"/>
      <w:bookmarkEnd w:id="67"/>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40"/>
        </w:numPr>
        <w:jc w:val="both"/>
        <w:rPr>
          <w:rFonts w:ascii="Footlight MT Light" w:hAnsi="Footlight MT Light"/>
          <w:sz w:val="22"/>
          <w:szCs w:val="22"/>
        </w:rPr>
      </w:pPr>
      <w:r w:rsidRPr="000775F6">
        <w:rPr>
          <w:rFonts w:ascii="Footlight MT Light" w:hAnsi="Footlight MT Light"/>
          <w:sz w:val="22"/>
          <w:szCs w:val="22"/>
        </w:rPr>
        <w:t xml:space="preserve">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68" w:name="_Toc459212786"/>
      <w:bookmarkStart w:id="69" w:name="_Toc476907435"/>
      <w:r w:rsidRPr="000775F6">
        <w:rPr>
          <w:rFonts w:ascii="Footlight MT Light" w:hAnsi="Footlight MT Light"/>
          <w:b/>
          <w:bCs/>
          <w:sz w:val="22"/>
          <w:szCs w:val="22"/>
        </w:rPr>
        <w:t>2.28</w:t>
      </w:r>
      <w:r w:rsidRPr="000775F6">
        <w:rPr>
          <w:rFonts w:ascii="Footlight MT Light" w:hAnsi="Footlight MT Light"/>
          <w:b/>
          <w:bCs/>
          <w:sz w:val="22"/>
          <w:szCs w:val="22"/>
        </w:rPr>
        <w:tab/>
        <w:t>Notification of Award</w:t>
      </w:r>
      <w:bookmarkEnd w:id="68"/>
      <w:bookmarkEnd w:id="69"/>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41"/>
        </w:numPr>
        <w:jc w:val="both"/>
        <w:rPr>
          <w:rFonts w:ascii="Footlight MT Light" w:hAnsi="Footlight MT Light"/>
          <w:sz w:val="22"/>
          <w:szCs w:val="22"/>
        </w:rPr>
      </w:pPr>
      <w:r w:rsidRPr="000775F6">
        <w:rPr>
          <w:rFonts w:ascii="Footlight MT Light" w:hAnsi="Footlight MT Light"/>
          <w:sz w:val="22"/>
          <w:szCs w:val="22"/>
        </w:rPr>
        <w:t>Prior to the expiration of the period of tender validity, the Procuring entity will notify the successful tenderer in writing that its tender has been accepted.</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41"/>
        </w:numPr>
        <w:jc w:val="both"/>
        <w:rPr>
          <w:rFonts w:ascii="Footlight MT Light" w:hAnsi="Footlight MT Light"/>
          <w:sz w:val="22"/>
          <w:szCs w:val="22"/>
        </w:rPr>
      </w:pPr>
      <w:r w:rsidRPr="000775F6">
        <w:rPr>
          <w:rFonts w:ascii="Footlight MT Light" w:hAnsi="Footlight MT Light"/>
          <w:sz w:val="22"/>
          <w:szCs w:val="22"/>
        </w:rPr>
        <w:t xml:space="preserve"> The  notification of award will constitute the formation of the Contract but will have to wait until the contract is finally signed by both parties</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41"/>
        </w:numPr>
        <w:jc w:val="both"/>
        <w:rPr>
          <w:rFonts w:ascii="Footlight MT Light" w:hAnsi="Footlight MT Light"/>
          <w:sz w:val="22"/>
          <w:szCs w:val="22"/>
        </w:rPr>
      </w:pPr>
      <w:r w:rsidRPr="000775F6">
        <w:rPr>
          <w:rFonts w:ascii="Footlight MT Light" w:hAnsi="Footlight MT Light"/>
          <w:sz w:val="22"/>
          <w:szCs w:val="22"/>
        </w:rPr>
        <w:t>Upon the successful Tenderer’s furnishing of the performance security pursuant to paragraph 2.28, the Procuring entity will promptly notify each unsuccessful Tenderer and will discharge its tender security, pursuant to paragraph 2.14</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70" w:name="_Toc459212787"/>
      <w:bookmarkStart w:id="71" w:name="_Toc476907436"/>
      <w:r w:rsidRPr="000775F6">
        <w:rPr>
          <w:rFonts w:ascii="Footlight MT Light" w:hAnsi="Footlight MT Light"/>
          <w:b/>
          <w:bCs/>
          <w:sz w:val="22"/>
          <w:szCs w:val="22"/>
        </w:rPr>
        <w:t>2.29</w:t>
      </w:r>
      <w:r w:rsidRPr="000775F6">
        <w:rPr>
          <w:rFonts w:ascii="Footlight MT Light" w:hAnsi="Footlight MT Light"/>
          <w:b/>
          <w:bCs/>
          <w:sz w:val="22"/>
          <w:szCs w:val="22"/>
        </w:rPr>
        <w:tab/>
        <w:t>Signing of Contract</w:t>
      </w:r>
      <w:bookmarkEnd w:id="70"/>
      <w:bookmarkEnd w:id="71"/>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42"/>
        </w:numPr>
        <w:jc w:val="both"/>
        <w:rPr>
          <w:rFonts w:ascii="Footlight MT Light" w:hAnsi="Footlight MT Light"/>
          <w:sz w:val="22"/>
          <w:szCs w:val="22"/>
        </w:rPr>
      </w:pPr>
      <w:r w:rsidRPr="000775F6">
        <w:rPr>
          <w:rFonts w:ascii="Footlight MT Light" w:hAnsi="Footlight MT Light"/>
          <w:sz w:val="22"/>
          <w:szCs w:val="22"/>
        </w:rPr>
        <w:t>At the same time as the Procuring entity notifies the successful tenderer that its tender has been accepted, the Procuring entity will send the tenderer the Contract Form provided in the tender documents, incorporating all agreements between the parties.</w:t>
      </w:r>
    </w:p>
    <w:p w:rsidR="000822FC" w:rsidRPr="000775F6" w:rsidRDefault="000822FC" w:rsidP="000822FC">
      <w:pPr>
        <w:numPr>
          <w:ilvl w:val="2"/>
          <w:numId w:val="42"/>
        </w:numPr>
        <w:jc w:val="both"/>
        <w:rPr>
          <w:rFonts w:ascii="Footlight MT Light" w:hAnsi="Footlight MT Light"/>
          <w:sz w:val="22"/>
          <w:szCs w:val="22"/>
        </w:rPr>
      </w:pPr>
      <w:r w:rsidRPr="000775F6">
        <w:rPr>
          <w:rFonts w:ascii="Footlight MT Light" w:hAnsi="Footlight MT Light"/>
          <w:sz w:val="22"/>
          <w:szCs w:val="22"/>
        </w:rPr>
        <w:t>The parties to the contract shall have it signed within 30 days from the date of notification of contract award unless there is an administrative review request.</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42"/>
        </w:numPr>
        <w:jc w:val="both"/>
        <w:rPr>
          <w:rFonts w:ascii="Footlight MT Light" w:hAnsi="Footlight MT Light"/>
          <w:sz w:val="22"/>
          <w:szCs w:val="22"/>
        </w:rPr>
      </w:pPr>
      <w:r w:rsidRPr="000775F6">
        <w:rPr>
          <w:rFonts w:ascii="Footlight MT Light" w:hAnsi="Footlight MT Light"/>
          <w:sz w:val="22"/>
          <w:szCs w:val="22"/>
        </w:rPr>
        <w:t>Within thirty (30) days of receipt of the Contract Form, the successful tenderer shall sign and date the contract and return it to the Procuring entity.</w:t>
      </w:r>
    </w:p>
    <w:p w:rsidR="000822FC" w:rsidRPr="000775F6" w:rsidRDefault="000822FC" w:rsidP="000822FC">
      <w:pPr>
        <w:jc w:val="both"/>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72" w:name="_Toc459212788"/>
      <w:bookmarkStart w:id="73" w:name="_Toc476907437"/>
      <w:r w:rsidRPr="000775F6">
        <w:rPr>
          <w:rFonts w:ascii="Footlight MT Light" w:hAnsi="Footlight MT Light"/>
          <w:b/>
          <w:bCs/>
          <w:sz w:val="22"/>
          <w:szCs w:val="22"/>
        </w:rPr>
        <w:t>2.30</w:t>
      </w:r>
      <w:r w:rsidRPr="000775F6">
        <w:rPr>
          <w:rFonts w:ascii="Footlight MT Light" w:hAnsi="Footlight MT Light"/>
          <w:b/>
          <w:bCs/>
          <w:sz w:val="22"/>
          <w:szCs w:val="22"/>
        </w:rPr>
        <w:tab/>
        <w:t>Performance Security</w:t>
      </w:r>
      <w:bookmarkEnd w:id="72"/>
      <w:bookmarkEnd w:id="73"/>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43"/>
        </w:numPr>
        <w:jc w:val="both"/>
        <w:rPr>
          <w:rFonts w:ascii="Footlight MT Light" w:hAnsi="Footlight MT Light"/>
          <w:sz w:val="22"/>
          <w:szCs w:val="22"/>
        </w:rPr>
      </w:pPr>
      <w:r w:rsidRPr="000775F6">
        <w:rPr>
          <w:rFonts w:ascii="Footlight MT Light" w:hAnsi="Footlight MT Light"/>
          <w:sz w:val="22"/>
          <w:szCs w:val="22"/>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43"/>
        </w:numPr>
        <w:jc w:val="both"/>
        <w:rPr>
          <w:rFonts w:ascii="Footlight MT Light" w:hAnsi="Footlight MT Light"/>
          <w:sz w:val="22"/>
          <w:szCs w:val="22"/>
        </w:rPr>
      </w:pPr>
      <w:r w:rsidRPr="000775F6">
        <w:rPr>
          <w:rFonts w:ascii="Footlight MT Light" w:hAnsi="Footlight MT Light"/>
          <w:sz w:val="22"/>
          <w:szCs w:val="22"/>
        </w:rPr>
        <w:t xml:space="preserve">Failure of the successful tenderer to comply with the requirements of paragraph 2.27 or paragraph 2.28 shall constitute sufficient grounds for the annulment of the award and </w:t>
      </w:r>
      <w:r w:rsidRPr="000775F6">
        <w:rPr>
          <w:rFonts w:ascii="Footlight MT Light" w:hAnsi="Footlight MT Light"/>
          <w:sz w:val="22"/>
          <w:szCs w:val="22"/>
        </w:rPr>
        <w:lastRenderedPageBreak/>
        <w:t>forfeiture of the tender security, in which event the Procuring entity may make the award to the next lowest evaluated Candidate or call for new tenders.</w:t>
      </w:r>
    </w:p>
    <w:p w:rsidR="000822FC" w:rsidRPr="000775F6" w:rsidRDefault="000822FC" w:rsidP="000822FC">
      <w:pPr>
        <w:keepNext/>
        <w:outlineLvl w:val="1"/>
        <w:rPr>
          <w:rFonts w:ascii="Footlight MT Light" w:hAnsi="Footlight MT Light"/>
          <w:sz w:val="22"/>
          <w:szCs w:val="22"/>
        </w:rPr>
      </w:pPr>
    </w:p>
    <w:p w:rsidR="000822FC" w:rsidRPr="000775F6" w:rsidRDefault="000822FC" w:rsidP="000822FC">
      <w:pPr>
        <w:keepNext/>
        <w:outlineLvl w:val="1"/>
        <w:rPr>
          <w:rFonts w:ascii="Footlight MT Light" w:hAnsi="Footlight MT Light"/>
          <w:b/>
          <w:bCs/>
          <w:sz w:val="22"/>
          <w:szCs w:val="22"/>
        </w:rPr>
      </w:pPr>
      <w:bookmarkStart w:id="74" w:name="_Toc459212789"/>
      <w:bookmarkStart w:id="75" w:name="_Toc476907438"/>
      <w:r w:rsidRPr="000775F6">
        <w:rPr>
          <w:rFonts w:ascii="Footlight MT Light" w:hAnsi="Footlight MT Light"/>
          <w:b/>
          <w:bCs/>
          <w:sz w:val="22"/>
          <w:szCs w:val="22"/>
        </w:rPr>
        <w:t>2.31 Corrupt or Fraudulent Practices</w:t>
      </w:r>
      <w:bookmarkEnd w:id="74"/>
      <w:bookmarkEnd w:id="75"/>
    </w:p>
    <w:p w:rsidR="000822FC" w:rsidRPr="000775F6" w:rsidRDefault="000822FC" w:rsidP="000822FC">
      <w:pPr>
        <w:jc w:val="both"/>
        <w:rPr>
          <w:rFonts w:ascii="Footlight MT Light" w:hAnsi="Footlight MT Light"/>
          <w:b/>
          <w:bCs/>
          <w:sz w:val="22"/>
          <w:szCs w:val="22"/>
        </w:rPr>
      </w:pPr>
    </w:p>
    <w:p w:rsidR="000822FC" w:rsidRPr="000775F6" w:rsidRDefault="000822FC" w:rsidP="000822FC">
      <w:pPr>
        <w:numPr>
          <w:ilvl w:val="2"/>
          <w:numId w:val="44"/>
        </w:numPr>
        <w:jc w:val="both"/>
        <w:rPr>
          <w:rFonts w:ascii="Footlight MT Light" w:hAnsi="Footlight MT Light"/>
          <w:sz w:val="22"/>
          <w:szCs w:val="22"/>
        </w:rPr>
      </w:pPr>
      <w:r w:rsidRPr="000775F6">
        <w:rPr>
          <w:rFonts w:ascii="Footlight MT Light" w:hAnsi="Footlight MT Light"/>
          <w:sz w:val="22"/>
          <w:szCs w:val="22"/>
        </w:rPr>
        <w:t xml:space="preserve">The Procuring entity requires that tenderers observe the highest standard of ethics during the procurement process and execution of contracts when used in the present regulations, the following terms are defined as follows; </w:t>
      </w:r>
    </w:p>
    <w:p w:rsidR="000822FC" w:rsidRPr="000775F6" w:rsidRDefault="000822FC" w:rsidP="000822FC">
      <w:pPr>
        <w:numPr>
          <w:ilvl w:val="0"/>
          <w:numId w:val="27"/>
        </w:numPr>
        <w:jc w:val="both"/>
        <w:rPr>
          <w:rFonts w:ascii="Footlight MT Light" w:hAnsi="Footlight MT Light"/>
          <w:sz w:val="22"/>
          <w:szCs w:val="22"/>
        </w:rPr>
      </w:pPr>
      <w:r w:rsidRPr="000775F6">
        <w:rPr>
          <w:rFonts w:ascii="Footlight MT Light" w:hAnsi="Footlight MT Light"/>
          <w:sz w:val="22"/>
          <w:szCs w:val="22"/>
        </w:rPr>
        <w:t xml:space="preserve">“corrupt practice” means the offering, giving, receiving, or soliciting of anything of value to influence the action of a public official in the procurement process or in contract execution; and </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0"/>
          <w:numId w:val="27"/>
        </w:numPr>
        <w:jc w:val="both"/>
        <w:rPr>
          <w:rFonts w:ascii="Footlight MT Light" w:hAnsi="Footlight MT Light"/>
          <w:sz w:val="22"/>
          <w:szCs w:val="22"/>
        </w:rPr>
      </w:pPr>
      <w:r w:rsidRPr="000775F6">
        <w:rPr>
          <w:rFonts w:ascii="Footlight MT Light" w:hAnsi="Footlight MT Light"/>
          <w:sz w:val="22"/>
          <w:szCs w:val="22"/>
        </w:rPr>
        <w:t>“fraudulent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w:t>
      </w:r>
    </w:p>
    <w:p w:rsidR="000822FC" w:rsidRPr="000775F6" w:rsidRDefault="000822FC" w:rsidP="000822FC">
      <w:pPr>
        <w:ind w:left="720"/>
        <w:jc w:val="both"/>
        <w:rPr>
          <w:rFonts w:ascii="Footlight MT Light" w:hAnsi="Footlight MT Light"/>
          <w:sz w:val="22"/>
          <w:szCs w:val="22"/>
        </w:rPr>
      </w:pPr>
    </w:p>
    <w:p w:rsidR="000822FC" w:rsidRPr="000775F6" w:rsidRDefault="000822FC" w:rsidP="000822FC">
      <w:pPr>
        <w:numPr>
          <w:ilvl w:val="2"/>
          <w:numId w:val="45"/>
        </w:numPr>
        <w:jc w:val="both"/>
        <w:rPr>
          <w:rFonts w:ascii="Footlight MT Light" w:hAnsi="Footlight MT Light"/>
          <w:sz w:val="22"/>
          <w:szCs w:val="22"/>
        </w:rPr>
      </w:pPr>
      <w:r w:rsidRPr="000775F6">
        <w:rPr>
          <w:rFonts w:ascii="Footlight MT Light" w:hAnsi="Footlight MT Light"/>
          <w:sz w:val="22"/>
          <w:szCs w:val="22"/>
        </w:rPr>
        <w:t>The procuring entity will reject a proposal for award if it determines that the tenderer recommended for award has engaged in corrupt or fraudulent practices in competing for the contract in question.</w:t>
      </w:r>
    </w:p>
    <w:p w:rsidR="000822FC" w:rsidRPr="000775F6" w:rsidRDefault="000822FC" w:rsidP="000822FC">
      <w:pPr>
        <w:jc w:val="both"/>
        <w:rPr>
          <w:rFonts w:ascii="Footlight MT Light" w:hAnsi="Footlight MT Light"/>
          <w:sz w:val="22"/>
          <w:szCs w:val="22"/>
        </w:rPr>
      </w:pPr>
    </w:p>
    <w:p w:rsidR="000822FC" w:rsidRPr="000775F6" w:rsidRDefault="000822FC" w:rsidP="000822FC">
      <w:pPr>
        <w:numPr>
          <w:ilvl w:val="2"/>
          <w:numId w:val="45"/>
        </w:numPr>
        <w:jc w:val="both"/>
        <w:rPr>
          <w:rFonts w:ascii="Footlight MT Light" w:hAnsi="Footlight MT Light"/>
          <w:sz w:val="22"/>
          <w:szCs w:val="22"/>
        </w:rPr>
      </w:pPr>
      <w:r w:rsidRPr="000775F6">
        <w:rPr>
          <w:rFonts w:ascii="Footlight MT Light" w:hAnsi="Footlight MT Light"/>
          <w:sz w:val="22"/>
          <w:szCs w:val="22"/>
        </w:rPr>
        <w:t xml:space="preserve">Further a tenderer who is found to have indulged in corrupt or fraudulent practices risks being debarred from participating in public procurement in Kenya. </w:t>
      </w:r>
    </w:p>
    <w:p w:rsidR="000822FC" w:rsidRDefault="000822FC" w:rsidP="000822FC">
      <w:pPr>
        <w:pStyle w:val="Heading1"/>
        <w:jc w:val="left"/>
        <w:rPr>
          <w:rFonts w:ascii="Footlight MT Light" w:hAnsi="Footlight MT Light"/>
          <w:b w:val="0"/>
          <w:bCs w:val="0"/>
          <w:sz w:val="22"/>
          <w:szCs w:val="22"/>
        </w:rPr>
      </w:pPr>
    </w:p>
    <w:p w:rsidR="000822FC" w:rsidRDefault="000822FC" w:rsidP="000822FC">
      <w:pPr>
        <w:pStyle w:val="Heading1"/>
        <w:jc w:val="left"/>
        <w:rPr>
          <w:rFonts w:ascii="Footlight MT Light" w:hAnsi="Footlight MT Light"/>
          <w:b w:val="0"/>
          <w:bCs w:val="0"/>
          <w:sz w:val="22"/>
          <w:szCs w:val="22"/>
        </w:rPr>
      </w:pPr>
    </w:p>
    <w:p w:rsidR="000822FC" w:rsidRPr="004D3636" w:rsidRDefault="000822FC" w:rsidP="000822FC">
      <w:pPr>
        <w:pStyle w:val="Heading1"/>
        <w:jc w:val="left"/>
        <w:rPr>
          <w:rFonts w:ascii="Footlight MT Light" w:hAnsi="Footlight MT Light"/>
          <w:sz w:val="24"/>
        </w:rPr>
      </w:pPr>
      <w:bookmarkStart w:id="76" w:name="_Toc476907439"/>
      <w:r w:rsidRPr="004D3636">
        <w:rPr>
          <w:rFonts w:ascii="Footlight MT Light" w:hAnsi="Footlight MT Light"/>
          <w:sz w:val="24"/>
        </w:rPr>
        <w:t>Appendix to Instructions to tenderers.</w:t>
      </w:r>
      <w:bookmarkEnd w:id="76"/>
    </w:p>
    <w:p w:rsidR="000822FC" w:rsidRPr="004D3636" w:rsidRDefault="000822FC" w:rsidP="000822FC">
      <w:pPr>
        <w:pStyle w:val="BodyText"/>
        <w:jc w:val="both"/>
        <w:rPr>
          <w:rFonts w:ascii="Footlight MT Light" w:hAnsi="Footlight MT Light"/>
          <w:b/>
          <w:bCs/>
          <w:sz w:val="24"/>
        </w:rPr>
      </w:pPr>
    </w:p>
    <w:p w:rsidR="000822FC" w:rsidRPr="004D3636" w:rsidRDefault="000822FC" w:rsidP="000822FC">
      <w:pPr>
        <w:pStyle w:val="BodyText"/>
        <w:jc w:val="both"/>
        <w:rPr>
          <w:rFonts w:ascii="Footlight MT Light" w:hAnsi="Footlight MT Light"/>
          <w:sz w:val="24"/>
        </w:rPr>
      </w:pPr>
      <w:r w:rsidRPr="004D3636">
        <w:rPr>
          <w:rFonts w:ascii="Footlight MT Light" w:hAnsi="Footlight MT Light"/>
          <w:sz w:val="24"/>
        </w:rPr>
        <w:t>The following informatio</w:t>
      </w:r>
      <w:r w:rsidR="002D17F1">
        <w:rPr>
          <w:rFonts w:ascii="Footlight MT Light" w:hAnsi="Footlight MT Light"/>
          <w:sz w:val="24"/>
        </w:rPr>
        <w:t xml:space="preserve">n for sale </w:t>
      </w:r>
      <w:r w:rsidR="00BB0571">
        <w:rPr>
          <w:rFonts w:ascii="Footlight MT Light" w:hAnsi="Footlight MT Light"/>
          <w:sz w:val="24"/>
        </w:rPr>
        <w:t>of unserviceable</w:t>
      </w:r>
      <w:r>
        <w:rPr>
          <w:rFonts w:ascii="Footlight MT Light" w:hAnsi="Footlight MT Light"/>
          <w:sz w:val="24"/>
        </w:rPr>
        <w:t xml:space="preserve"> office</w:t>
      </w:r>
      <w:r w:rsidRPr="004D3636">
        <w:rPr>
          <w:rFonts w:ascii="Footlight MT Light" w:hAnsi="Footlight MT Light"/>
          <w:sz w:val="24"/>
        </w:rPr>
        <w:t xml:space="preserve"> </w:t>
      </w:r>
      <w:r w:rsidR="002D17F1" w:rsidRPr="004D3636">
        <w:rPr>
          <w:rFonts w:ascii="Footlight MT Light" w:hAnsi="Footlight MT Light"/>
          <w:sz w:val="24"/>
        </w:rPr>
        <w:t>equipment</w:t>
      </w:r>
      <w:r w:rsidR="002D17F1">
        <w:rPr>
          <w:rFonts w:ascii="Footlight MT Light" w:hAnsi="Footlight MT Light"/>
          <w:sz w:val="24"/>
        </w:rPr>
        <w:t xml:space="preserve"> and furniture</w:t>
      </w:r>
      <w:r w:rsidRPr="004D3636">
        <w:rPr>
          <w:rFonts w:ascii="Footlight MT Light" w:hAnsi="Footlight MT Light"/>
          <w:sz w:val="24"/>
        </w:rPr>
        <w:t xml:space="preserve"> shall complement, supplement or amend, the provisions of the instructions to tenderers.  Whenever there is a conflict between the provisions of the instructions to tenderers and the provisions of the Appendix, the provisions of the appendix herein shall prevail over those of the instructions to tenderers.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7217"/>
      </w:tblGrid>
      <w:tr w:rsidR="000822FC" w:rsidRPr="004D3636" w:rsidTr="00285EA2">
        <w:tc>
          <w:tcPr>
            <w:tcW w:w="1413" w:type="dxa"/>
          </w:tcPr>
          <w:p w:rsidR="000822FC" w:rsidRPr="004D3636" w:rsidRDefault="000822FC" w:rsidP="005C2A1C">
            <w:pPr>
              <w:pStyle w:val="BodyText"/>
              <w:jc w:val="both"/>
              <w:rPr>
                <w:rFonts w:ascii="Footlight MT Light" w:hAnsi="Footlight MT Light"/>
                <w:sz w:val="24"/>
              </w:rPr>
            </w:pPr>
          </w:p>
          <w:p w:rsidR="000822FC" w:rsidRPr="004D3636" w:rsidRDefault="000822FC" w:rsidP="005C2A1C">
            <w:pPr>
              <w:pStyle w:val="BodyText"/>
              <w:jc w:val="both"/>
              <w:rPr>
                <w:rFonts w:ascii="Footlight MT Light" w:hAnsi="Footlight MT Light"/>
                <w:sz w:val="24"/>
              </w:rPr>
            </w:pPr>
            <w:r w:rsidRPr="004D3636">
              <w:rPr>
                <w:rFonts w:ascii="Footlight MT Light" w:hAnsi="Footlight MT Light"/>
                <w:sz w:val="24"/>
              </w:rPr>
              <w:t>Instructions to Tenderers Reference</w:t>
            </w:r>
          </w:p>
        </w:tc>
        <w:tc>
          <w:tcPr>
            <w:tcW w:w="7217" w:type="dxa"/>
          </w:tcPr>
          <w:p w:rsidR="000822FC" w:rsidRPr="004D3636" w:rsidRDefault="000822FC" w:rsidP="005C2A1C">
            <w:pPr>
              <w:pStyle w:val="BodyText"/>
              <w:jc w:val="both"/>
              <w:rPr>
                <w:rFonts w:ascii="Footlight MT Light" w:hAnsi="Footlight MT Light"/>
                <w:sz w:val="24"/>
              </w:rPr>
            </w:pPr>
          </w:p>
          <w:p w:rsidR="000822FC" w:rsidRPr="004D3636" w:rsidRDefault="000822FC" w:rsidP="005C2A1C">
            <w:pPr>
              <w:pStyle w:val="BodyText"/>
              <w:jc w:val="both"/>
              <w:rPr>
                <w:rFonts w:ascii="Footlight MT Light" w:hAnsi="Footlight MT Light"/>
                <w:i/>
                <w:iCs/>
                <w:sz w:val="24"/>
              </w:rPr>
            </w:pPr>
            <w:r w:rsidRPr="004D3636">
              <w:rPr>
                <w:rFonts w:ascii="Footlight MT Light" w:hAnsi="Footlight MT Light"/>
                <w:i/>
                <w:iCs/>
                <w:sz w:val="24"/>
              </w:rPr>
              <w:t>Particulars of appendix to Instructions to tenderers</w:t>
            </w:r>
          </w:p>
          <w:p w:rsidR="000822FC" w:rsidRPr="004D3636" w:rsidRDefault="000822FC" w:rsidP="005C2A1C">
            <w:pPr>
              <w:pStyle w:val="BodyText"/>
              <w:jc w:val="both"/>
              <w:rPr>
                <w:rFonts w:ascii="Footlight MT Light" w:hAnsi="Footlight MT Light"/>
                <w:sz w:val="24"/>
              </w:rPr>
            </w:pPr>
          </w:p>
        </w:tc>
      </w:tr>
      <w:tr w:rsidR="00A7104D" w:rsidRPr="004D3636" w:rsidTr="00285EA2">
        <w:tc>
          <w:tcPr>
            <w:tcW w:w="1413" w:type="dxa"/>
          </w:tcPr>
          <w:p w:rsidR="00A7104D" w:rsidRPr="004D3636" w:rsidRDefault="00A7104D" w:rsidP="005C2A1C">
            <w:pPr>
              <w:pStyle w:val="BodyText"/>
              <w:jc w:val="both"/>
              <w:rPr>
                <w:rFonts w:ascii="Footlight MT Light" w:hAnsi="Footlight MT Light"/>
                <w:sz w:val="24"/>
              </w:rPr>
            </w:pPr>
            <w:r>
              <w:rPr>
                <w:rFonts w:ascii="Footlight MT Light" w:hAnsi="Footlight MT Light"/>
                <w:sz w:val="24"/>
              </w:rPr>
              <w:t>2.17.1</w:t>
            </w:r>
          </w:p>
        </w:tc>
        <w:tc>
          <w:tcPr>
            <w:tcW w:w="7217" w:type="dxa"/>
          </w:tcPr>
          <w:p w:rsidR="00A7104D" w:rsidRPr="004D3636" w:rsidRDefault="00A7104D" w:rsidP="005C2A1C">
            <w:pPr>
              <w:pStyle w:val="BodyText"/>
              <w:jc w:val="both"/>
              <w:rPr>
                <w:rFonts w:ascii="Footlight MT Light" w:hAnsi="Footlight MT Light"/>
                <w:sz w:val="24"/>
              </w:rPr>
            </w:pPr>
            <w:r>
              <w:rPr>
                <w:rFonts w:ascii="Footlight MT Light" w:hAnsi="Footlight MT Light"/>
                <w:sz w:val="24"/>
              </w:rPr>
              <w:t xml:space="preserve">Bidders should submit only One (1) original copy and drop in the tender box located on the Ground Floor, Integrity Centre, before </w:t>
            </w:r>
            <w:r w:rsidR="00517DE3">
              <w:rPr>
                <w:rFonts w:ascii="Footlight MT Light" w:hAnsi="Footlight MT Light"/>
                <w:sz w:val="24"/>
              </w:rPr>
              <w:t>9TH MAY 2019 AT 10</w:t>
            </w:r>
            <w:r w:rsidRPr="00A7104D">
              <w:rPr>
                <w:rFonts w:ascii="Footlight MT Light" w:hAnsi="Footlight MT Light"/>
                <w:sz w:val="24"/>
              </w:rPr>
              <w:t>:00 A.M</w:t>
            </w:r>
          </w:p>
        </w:tc>
      </w:tr>
      <w:tr w:rsidR="000822FC" w:rsidRPr="004D3636" w:rsidTr="00285EA2">
        <w:tc>
          <w:tcPr>
            <w:tcW w:w="1413" w:type="dxa"/>
          </w:tcPr>
          <w:p w:rsidR="000822FC" w:rsidRPr="004D3636" w:rsidRDefault="000822FC" w:rsidP="005C2A1C">
            <w:pPr>
              <w:pStyle w:val="BodyText"/>
              <w:jc w:val="both"/>
              <w:rPr>
                <w:rFonts w:ascii="Footlight MT Light" w:hAnsi="Footlight MT Light"/>
                <w:sz w:val="24"/>
              </w:rPr>
            </w:pPr>
          </w:p>
          <w:p w:rsidR="000822FC" w:rsidRPr="004D3636" w:rsidRDefault="000822FC" w:rsidP="005C2A1C">
            <w:pPr>
              <w:pStyle w:val="BodyText"/>
              <w:jc w:val="both"/>
              <w:rPr>
                <w:rFonts w:ascii="Footlight MT Light" w:hAnsi="Footlight MT Light"/>
                <w:sz w:val="24"/>
              </w:rPr>
            </w:pPr>
            <w:r w:rsidRPr="004D3636">
              <w:rPr>
                <w:rFonts w:ascii="Footlight MT Light" w:hAnsi="Footlight MT Light"/>
                <w:sz w:val="24"/>
              </w:rPr>
              <w:t>2.1.1</w:t>
            </w:r>
          </w:p>
        </w:tc>
        <w:tc>
          <w:tcPr>
            <w:tcW w:w="7217" w:type="dxa"/>
          </w:tcPr>
          <w:p w:rsidR="000822FC" w:rsidRPr="004D3636" w:rsidRDefault="000822FC" w:rsidP="005C2A1C">
            <w:pPr>
              <w:pStyle w:val="BodyText"/>
              <w:jc w:val="both"/>
              <w:rPr>
                <w:rFonts w:ascii="Footlight MT Light" w:hAnsi="Footlight MT Light"/>
                <w:sz w:val="24"/>
              </w:rPr>
            </w:pPr>
            <w:r w:rsidRPr="004D3636">
              <w:rPr>
                <w:rFonts w:ascii="Footlight MT Light" w:hAnsi="Footlight MT Light"/>
                <w:sz w:val="24"/>
              </w:rPr>
              <w:t>Open to Kenyan citizens except:-</w:t>
            </w:r>
          </w:p>
          <w:p w:rsidR="000822FC" w:rsidRPr="004D3636" w:rsidRDefault="000822FC" w:rsidP="005C2A1C">
            <w:pPr>
              <w:numPr>
                <w:ilvl w:val="0"/>
                <w:numId w:val="6"/>
              </w:numPr>
              <w:autoSpaceDE w:val="0"/>
              <w:autoSpaceDN w:val="0"/>
              <w:adjustRightInd w:val="0"/>
              <w:rPr>
                <w:rFonts w:ascii="Footlight MT Light" w:hAnsi="Footlight MT Light"/>
              </w:rPr>
            </w:pPr>
            <w:r w:rsidRPr="004D3636">
              <w:rPr>
                <w:rFonts w:ascii="Footlight MT Light" w:hAnsi="Footlight MT Light"/>
              </w:rPr>
              <w:t xml:space="preserve">an employee of the commission or commissioners of the commission  </w:t>
            </w:r>
          </w:p>
          <w:p w:rsidR="000822FC" w:rsidRPr="004D3636" w:rsidRDefault="000822FC" w:rsidP="005C2A1C">
            <w:pPr>
              <w:pStyle w:val="BodyText"/>
              <w:numPr>
                <w:ilvl w:val="0"/>
                <w:numId w:val="6"/>
              </w:numPr>
              <w:jc w:val="both"/>
              <w:rPr>
                <w:rFonts w:ascii="Footlight MT Light" w:hAnsi="Footlight MT Light"/>
                <w:sz w:val="24"/>
              </w:rPr>
            </w:pPr>
            <w:r w:rsidRPr="004D3636">
              <w:rPr>
                <w:rFonts w:ascii="Footlight MT Light" w:hAnsi="Footlight MT Light"/>
                <w:sz w:val="24"/>
              </w:rPr>
              <w:t xml:space="preserve">a spouse or child of the persons mentioned above  </w:t>
            </w:r>
          </w:p>
        </w:tc>
      </w:tr>
      <w:tr w:rsidR="000822FC" w:rsidRPr="004D3636" w:rsidTr="00285EA2">
        <w:tc>
          <w:tcPr>
            <w:tcW w:w="1413" w:type="dxa"/>
          </w:tcPr>
          <w:p w:rsidR="000822FC" w:rsidRPr="004D3636" w:rsidRDefault="000822FC" w:rsidP="005C2A1C">
            <w:pPr>
              <w:pStyle w:val="BodyText"/>
              <w:jc w:val="both"/>
              <w:rPr>
                <w:rFonts w:ascii="Footlight MT Light" w:hAnsi="Footlight MT Light"/>
                <w:sz w:val="24"/>
              </w:rPr>
            </w:pPr>
            <w:r w:rsidRPr="004D3636">
              <w:rPr>
                <w:rFonts w:ascii="Footlight MT Light" w:hAnsi="Footlight MT Light"/>
                <w:sz w:val="24"/>
              </w:rPr>
              <w:t>2.7.1</w:t>
            </w:r>
          </w:p>
        </w:tc>
        <w:tc>
          <w:tcPr>
            <w:tcW w:w="7217" w:type="dxa"/>
          </w:tcPr>
          <w:p w:rsidR="000822FC" w:rsidRPr="004D3636" w:rsidRDefault="000822FC" w:rsidP="005C2A1C">
            <w:pPr>
              <w:pStyle w:val="BodyText"/>
              <w:jc w:val="both"/>
              <w:rPr>
                <w:rFonts w:ascii="Footlight MT Light" w:hAnsi="Footlight MT Light"/>
                <w:sz w:val="24"/>
              </w:rPr>
            </w:pPr>
            <w:r w:rsidRPr="004D3636">
              <w:rPr>
                <w:rFonts w:ascii="Footlight MT Light" w:hAnsi="Footlight MT Light"/>
                <w:sz w:val="24"/>
              </w:rPr>
              <w:t>Tenderers will be required to pay in advance a refunda</w:t>
            </w:r>
            <w:r w:rsidR="00517DE3">
              <w:rPr>
                <w:rFonts w:ascii="Footlight MT Light" w:hAnsi="Footlight MT Light"/>
                <w:sz w:val="24"/>
              </w:rPr>
              <w:t xml:space="preserve">ble deposit </w:t>
            </w:r>
            <w:r>
              <w:rPr>
                <w:rFonts w:ascii="Footlight MT Light" w:hAnsi="Footlight MT Light"/>
                <w:sz w:val="24"/>
              </w:rPr>
              <w:t>of 25% of the reserve price for each lot.</w:t>
            </w:r>
          </w:p>
          <w:p w:rsidR="000822FC" w:rsidRPr="004D3636" w:rsidRDefault="000822FC" w:rsidP="005C2A1C">
            <w:pPr>
              <w:pStyle w:val="BodyText"/>
              <w:jc w:val="both"/>
              <w:rPr>
                <w:rFonts w:ascii="Footlight MT Light" w:hAnsi="Footlight MT Light"/>
                <w:sz w:val="24"/>
              </w:rPr>
            </w:pPr>
          </w:p>
        </w:tc>
      </w:tr>
      <w:tr w:rsidR="000822FC" w:rsidRPr="004D3636" w:rsidTr="00285EA2">
        <w:trPr>
          <w:cantSplit/>
          <w:trHeight w:val="558"/>
        </w:trPr>
        <w:tc>
          <w:tcPr>
            <w:tcW w:w="1413" w:type="dxa"/>
          </w:tcPr>
          <w:p w:rsidR="000822FC" w:rsidRPr="004D3636" w:rsidRDefault="000822FC" w:rsidP="005C2A1C">
            <w:pPr>
              <w:pStyle w:val="BodyText"/>
              <w:jc w:val="both"/>
              <w:rPr>
                <w:rFonts w:ascii="Footlight MT Light" w:hAnsi="Footlight MT Light"/>
                <w:sz w:val="24"/>
              </w:rPr>
            </w:pPr>
          </w:p>
          <w:p w:rsidR="000822FC" w:rsidRPr="004D3636" w:rsidRDefault="000822FC" w:rsidP="005C2A1C">
            <w:pPr>
              <w:pStyle w:val="BodyText"/>
              <w:jc w:val="both"/>
              <w:rPr>
                <w:rFonts w:ascii="Footlight MT Light" w:hAnsi="Footlight MT Light"/>
                <w:sz w:val="24"/>
              </w:rPr>
            </w:pPr>
            <w:r w:rsidRPr="004D3636">
              <w:rPr>
                <w:rFonts w:ascii="Footlight MT Light" w:hAnsi="Footlight MT Light"/>
                <w:sz w:val="24"/>
              </w:rPr>
              <w:t>2.8.1</w:t>
            </w:r>
          </w:p>
        </w:tc>
        <w:tc>
          <w:tcPr>
            <w:tcW w:w="7217" w:type="dxa"/>
          </w:tcPr>
          <w:p w:rsidR="000822FC" w:rsidRPr="004D3636" w:rsidRDefault="00220499" w:rsidP="00220499">
            <w:pPr>
              <w:pStyle w:val="BodyText"/>
              <w:jc w:val="both"/>
              <w:rPr>
                <w:rFonts w:ascii="Footlight MT Light" w:hAnsi="Footlight MT Light"/>
                <w:sz w:val="24"/>
              </w:rPr>
            </w:pPr>
            <w:r>
              <w:rPr>
                <w:rFonts w:ascii="Footlight MT Light" w:hAnsi="Footlight MT Light"/>
                <w:i/>
                <w:iCs/>
                <w:sz w:val="24"/>
              </w:rPr>
              <w:t xml:space="preserve">Tenders </w:t>
            </w:r>
            <w:r w:rsidR="000822FC" w:rsidRPr="004D3636">
              <w:rPr>
                <w:rFonts w:ascii="Footlight MT Light" w:hAnsi="Footlight MT Light"/>
                <w:sz w:val="24"/>
              </w:rPr>
              <w:t>should remain valid for 120 days after date of tender opening</w:t>
            </w:r>
          </w:p>
        </w:tc>
      </w:tr>
      <w:tr w:rsidR="000822FC" w:rsidRPr="004D3636" w:rsidTr="00285EA2">
        <w:tc>
          <w:tcPr>
            <w:tcW w:w="1413" w:type="dxa"/>
          </w:tcPr>
          <w:p w:rsidR="000822FC" w:rsidRPr="004D3636" w:rsidRDefault="000822FC" w:rsidP="005C2A1C">
            <w:pPr>
              <w:pStyle w:val="BodyText"/>
              <w:jc w:val="both"/>
              <w:rPr>
                <w:rFonts w:ascii="Footlight MT Light" w:hAnsi="Footlight MT Light"/>
                <w:sz w:val="24"/>
              </w:rPr>
            </w:pPr>
          </w:p>
          <w:p w:rsidR="000822FC" w:rsidRPr="004D3636" w:rsidRDefault="000822FC" w:rsidP="005C2A1C">
            <w:pPr>
              <w:pStyle w:val="Heading2"/>
              <w:rPr>
                <w:rFonts w:ascii="Footlight MT Light" w:hAnsi="Footlight MT Light"/>
                <w:sz w:val="24"/>
              </w:rPr>
            </w:pPr>
            <w:bookmarkStart w:id="77" w:name="_Toc476907440"/>
            <w:r w:rsidRPr="004D3636">
              <w:rPr>
                <w:rFonts w:ascii="Footlight MT Light" w:hAnsi="Footlight MT Light"/>
                <w:sz w:val="24"/>
              </w:rPr>
              <w:lastRenderedPageBreak/>
              <w:t>2.15</w:t>
            </w:r>
            <w:bookmarkEnd w:id="77"/>
            <w:r w:rsidRPr="004D3636">
              <w:rPr>
                <w:rFonts w:ascii="Footlight MT Light" w:hAnsi="Footlight MT Light"/>
                <w:sz w:val="24"/>
              </w:rPr>
              <w:t xml:space="preserve"> </w:t>
            </w:r>
          </w:p>
          <w:p w:rsidR="000822FC" w:rsidRPr="004D3636" w:rsidRDefault="000822FC" w:rsidP="005C2A1C">
            <w:pPr>
              <w:pStyle w:val="BodyText"/>
              <w:jc w:val="both"/>
              <w:rPr>
                <w:rFonts w:ascii="Footlight MT Light" w:hAnsi="Footlight MT Light"/>
                <w:sz w:val="24"/>
              </w:rPr>
            </w:pPr>
          </w:p>
        </w:tc>
        <w:tc>
          <w:tcPr>
            <w:tcW w:w="7217" w:type="dxa"/>
          </w:tcPr>
          <w:p w:rsidR="005C2A1C" w:rsidRPr="004D3636" w:rsidRDefault="000822FC" w:rsidP="005C2A1C">
            <w:pPr>
              <w:pStyle w:val="BodyText"/>
              <w:jc w:val="both"/>
              <w:rPr>
                <w:rFonts w:ascii="Footlight MT Light" w:hAnsi="Footlight MT Light"/>
                <w:sz w:val="24"/>
              </w:rPr>
            </w:pPr>
            <w:r w:rsidRPr="004D3636">
              <w:rPr>
                <w:rFonts w:ascii="Footlight MT Light" w:hAnsi="Footlight MT Light"/>
                <w:sz w:val="24"/>
              </w:rPr>
              <w:lastRenderedPageBreak/>
              <w:t xml:space="preserve">Evaluation and Comparison of Tenders </w:t>
            </w:r>
          </w:p>
          <w:p w:rsidR="000822FC" w:rsidRPr="004D3636" w:rsidRDefault="000822FC" w:rsidP="005C2A1C">
            <w:pPr>
              <w:pStyle w:val="BodyText"/>
              <w:jc w:val="both"/>
              <w:rPr>
                <w:rFonts w:ascii="Footlight MT Light" w:hAnsi="Footlight MT Light"/>
                <w:sz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3821"/>
              <w:gridCol w:w="1717"/>
            </w:tblGrid>
            <w:tr w:rsidR="000822FC" w:rsidRPr="004D3636" w:rsidTr="001575D4">
              <w:tc>
                <w:tcPr>
                  <w:tcW w:w="693" w:type="dxa"/>
                  <w:shd w:val="clear" w:color="auto" w:fill="auto"/>
                  <w:vAlign w:val="center"/>
                </w:tcPr>
                <w:p w:rsidR="000822FC" w:rsidRPr="004D3636" w:rsidRDefault="000822FC" w:rsidP="005C2A1C">
                  <w:pPr>
                    <w:jc w:val="both"/>
                    <w:rPr>
                      <w:rFonts w:ascii="Footlight MT Light" w:hAnsi="Footlight MT Light"/>
                      <w:b/>
                    </w:rPr>
                  </w:pPr>
                  <w:r w:rsidRPr="004D3636">
                    <w:rPr>
                      <w:rFonts w:ascii="Footlight MT Light" w:hAnsi="Footlight MT Light"/>
                      <w:b/>
                    </w:rPr>
                    <w:t>No.</w:t>
                  </w:r>
                </w:p>
              </w:tc>
              <w:tc>
                <w:tcPr>
                  <w:tcW w:w="3821" w:type="dxa"/>
                  <w:shd w:val="clear" w:color="auto" w:fill="auto"/>
                  <w:vAlign w:val="center"/>
                </w:tcPr>
                <w:p w:rsidR="000822FC" w:rsidRPr="004D3636" w:rsidRDefault="00285EA2" w:rsidP="005C2A1C">
                  <w:pPr>
                    <w:jc w:val="both"/>
                    <w:rPr>
                      <w:rFonts w:ascii="Footlight MT Light" w:hAnsi="Footlight MT Light"/>
                      <w:b/>
                    </w:rPr>
                  </w:pPr>
                  <w:r>
                    <w:rPr>
                      <w:rFonts w:ascii="Footlight MT Light" w:hAnsi="Footlight MT Light"/>
                      <w:b/>
                    </w:rPr>
                    <w:t xml:space="preserve">Mandatory </w:t>
                  </w:r>
                  <w:r w:rsidR="000822FC" w:rsidRPr="004D3636">
                    <w:rPr>
                      <w:rFonts w:ascii="Footlight MT Light" w:hAnsi="Footlight MT Light"/>
                      <w:b/>
                    </w:rPr>
                    <w:t>Requirements</w:t>
                  </w:r>
                </w:p>
              </w:tc>
              <w:tc>
                <w:tcPr>
                  <w:tcW w:w="1717" w:type="dxa"/>
                  <w:shd w:val="clear" w:color="auto" w:fill="auto"/>
                  <w:vAlign w:val="center"/>
                </w:tcPr>
                <w:p w:rsidR="000822FC" w:rsidRPr="004D3636" w:rsidRDefault="000822FC" w:rsidP="005C2A1C">
                  <w:pPr>
                    <w:jc w:val="both"/>
                    <w:rPr>
                      <w:rFonts w:ascii="Footlight MT Light" w:hAnsi="Footlight MT Light"/>
                      <w:b/>
                    </w:rPr>
                  </w:pPr>
                  <w:r w:rsidRPr="004D3636">
                    <w:rPr>
                      <w:rFonts w:ascii="Footlight MT Light" w:hAnsi="Footlight MT Light"/>
                      <w:b/>
                    </w:rPr>
                    <w:t>Responsive or Not Responsive</w:t>
                  </w:r>
                </w:p>
              </w:tc>
            </w:tr>
            <w:tr w:rsidR="000822FC" w:rsidRPr="004D3636" w:rsidTr="001575D4">
              <w:tc>
                <w:tcPr>
                  <w:tcW w:w="693" w:type="dxa"/>
                  <w:shd w:val="clear" w:color="auto" w:fill="auto"/>
                </w:tcPr>
                <w:p w:rsidR="000822FC" w:rsidRPr="004D3636" w:rsidRDefault="000822FC" w:rsidP="005C2A1C">
                  <w:pPr>
                    <w:jc w:val="both"/>
                    <w:rPr>
                      <w:rFonts w:ascii="Footlight MT Light" w:hAnsi="Footlight MT Light"/>
                    </w:rPr>
                  </w:pPr>
                  <w:r w:rsidRPr="004D3636">
                    <w:rPr>
                      <w:rFonts w:ascii="Footlight MT Light" w:hAnsi="Footlight MT Light"/>
                    </w:rPr>
                    <w:t>MR1</w:t>
                  </w:r>
                </w:p>
              </w:tc>
              <w:tc>
                <w:tcPr>
                  <w:tcW w:w="3821" w:type="dxa"/>
                  <w:shd w:val="clear" w:color="auto" w:fill="auto"/>
                </w:tcPr>
                <w:p w:rsidR="000822FC" w:rsidRPr="004D3636" w:rsidRDefault="000822FC" w:rsidP="005C2A1C">
                  <w:pPr>
                    <w:jc w:val="both"/>
                    <w:rPr>
                      <w:rFonts w:ascii="Footlight MT Light" w:hAnsi="Footlight MT Light"/>
                    </w:rPr>
                  </w:pPr>
                  <w:r w:rsidRPr="004D3636">
                    <w:rPr>
                      <w:rFonts w:ascii="Footlight MT Light" w:hAnsi="Footlight MT Light"/>
                    </w:rPr>
                    <w:t>Must Submit a copy of certificate of Registration/Incorporation</w:t>
                  </w:r>
                  <w:r>
                    <w:rPr>
                      <w:rFonts w:ascii="Footlight MT Light" w:hAnsi="Footlight MT Light"/>
                    </w:rPr>
                    <w:t xml:space="preserve"> for a company and </w:t>
                  </w:r>
                  <w:r w:rsidRPr="004D3636">
                    <w:rPr>
                      <w:rFonts w:ascii="Footlight MT Light" w:hAnsi="Footlight MT Light"/>
                    </w:rPr>
                    <w:t xml:space="preserve"> or national ID</w:t>
                  </w:r>
                  <w:r>
                    <w:rPr>
                      <w:rFonts w:ascii="Footlight MT Light" w:hAnsi="Footlight MT Light"/>
                    </w:rPr>
                    <w:t xml:space="preserve"> for an  individual</w:t>
                  </w:r>
                </w:p>
              </w:tc>
              <w:tc>
                <w:tcPr>
                  <w:tcW w:w="1717" w:type="dxa"/>
                  <w:shd w:val="clear" w:color="auto" w:fill="auto"/>
                </w:tcPr>
                <w:p w:rsidR="000822FC" w:rsidRPr="004D3636" w:rsidRDefault="000822FC" w:rsidP="005C2A1C">
                  <w:pPr>
                    <w:jc w:val="both"/>
                    <w:rPr>
                      <w:rFonts w:ascii="Footlight MT Light" w:hAnsi="Footlight MT Light"/>
                    </w:rPr>
                  </w:pPr>
                </w:p>
              </w:tc>
            </w:tr>
            <w:tr w:rsidR="000623AA" w:rsidRPr="004D3636" w:rsidTr="001575D4">
              <w:tc>
                <w:tcPr>
                  <w:tcW w:w="693" w:type="dxa"/>
                  <w:shd w:val="clear" w:color="auto" w:fill="auto"/>
                </w:tcPr>
                <w:p w:rsidR="000623AA" w:rsidRPr="004D3636" w:rsidRDefault="00895E7B" w:rsidP="005C2A1C">
                  <w:pPr>
                    <w:jc w:val="both"/>
                    <w:rPr>
                      <w:rFonts w:ascii="Footlight MT Light" w:hAnsi="Footlight MT Light"/>
                    </w:rPr>
                  </w:pPr>
                  <w:r>
                    <w:rPr>
                      <w:rFonts w:ascii="Footlight MT Light" w:hAnsi="Footlight MT Light"/>
                    </w:rPr>
                    <w:t>MR2</w:t>
                  </w:r>
                </w:p>
              </w:tc>
              <w:tc>
                <w:tcPr>
                  <w:tcW w:w="3821" w:type="dxa"/>
                  <w:shd w:val="clear" w:color="auto" w:fill="auto"/>
                </w:tcPr>
                <w:p w:rsidR="000623AA" w:rsidRPr="004D3636" w:rsidRDefault="00895E7B" w:rsidP="00AA178E">
                  <w:pPr>
                    <w:jc w:val="both"/>
                    <w:rPr>
                      <w:rFonts w:ascii="Footlight MT Light" w:hAnsi="Footlight MT Light"/>
                    </w:rPr>
                  </w:pPr>
                  <w:r>
                    <w:rPr>
                      <w:rFonts w:ascii="Footlight MT Light" w:hAnsi="Footlight MT Light"/>
                    </w:rPr>
                    <w:t xml:space="preserve">Must fill </w:t>
                  </w:r>
                  <w:r w:rsidR="00AA178E">
                    <w:rPr>
                      <w:rFonts w:ascii="Footlight MT Light" w:hAnsi="Footlight MT Light"/>
                    </w:rPr>
                    <w:t xml:space="preserve">the </w:t>
                  </w:r>
                  <w:r w:rsidR="00AA178E" w:rsidRPr="00895E7B">
                    <w:rPr>
                      <w:rFonts w:ascii="Footlight MT Light" w:hAnsi="Footlight MT Light"/>
                    </w:rPr>
                    <w:t>schedule of items, reserve and bid prices</w:t>
                  </w:r>
                  <w:r w:rsidR="00AA178E">
                    <w:rPr>
                      <w:rFonts w:ascii="Footlight MT Light" w:hAnsi="Footlight MT Light"/>
                    </w:rPr>
                    <w:t xml:space="preserve"> in the format provided.</w:t>
                  </w:r>
                </w:p>
              </w:tc>
              <w:tc>
                <w:tcPr>
                  <w:tcW w:w="1717" w:type="dxa"/>
                  <w:shd w:val="clear" w:color="auto" w:fill="auto"/>
                </w:tcPr>
                <w:p w:rsidR="000623AA" w:rsidRPr="004D3636" w:rsidRDefault="000623AA" w:rsidP="005C2A1C">
                  <w:pPr>
                    <w:jc w:val="both"/>
                    <w:rPr>
                      <w:rFonts w:ascii="Footlight MT Light" w:hAnsi="Footlight MT Light"/>
                    </w:rPr>
                  </w:pPr>
                </w:p>
              </w:tc>
            </w:tr>
            <w:tr w:rsidR="000822FC" w:rsidRPr="004D3636" w:rsidTr="001575D4">
              <w:tc>
                <w:tcPr>
                  <w:tcW w:w="693" w:type="dxa"/>
                  <w:shd w:val="clear" w:color="auto" w:fill="auto"/>
                </w:tcPr>
                <w:p w:rsidR="000822FC" w:rsidRPr="004D3636" w:rsidRDefault="00895E7B" w:rsidP="005C2A1C">
                  <w:pPr>
                    <w:jc w:val="both"/>
                    <w:rPr>
                      <w:rFonts w:ascii="Footlight MT Light" w:hAnsi="Footlight MT Light"/>
                    </w:rPr>
                  </w:pPr>
                  <w:r>
                    <w:rPr>
                      <w:rFonts w:ascii="Footlight MT Light" w:hAnsi="Footlight MT Light"/>
                    </w:rPr>
                    <w:t>MR3</w:t>
                  </w:r>
                </w:p>
              </w:tc>
              <w:tc>
                <w:tcPr>
                  <w:tcW w:w="3821" w:type="dxa"/>
                  <w:shd w:val="clear" w:color="auto" w:fill="auto"/>
                </w:tcPr>
                <w:p w:rsidR="000822FC" w:rsidRPr="004D3636" w:rsidRDefault="000822FC" w:rsidP="005C2A1C">
                  <w:pPr>
                    <w:jc w:val="both"/>
                    <w:rPr>
                      <w:rFonts w:ascii="Footlight MT Light" w:hAnsi="Footlight MT Light"/>
                    </w:rPr>
                  </w:pPr>
                  <w:r w:rsidRPr="004D3636">
                    <w:rPr>
                      <w:rFonts w:ascii="Footlight MT Light" w:hAnsi="Footlight MT Light"/>
                    </w:rPr>
                    <w:t>Must Fill the Form of Tender in the Format provided</w:t>
                  </w:r>
                </w:p>
              </w:tc>
              <w:tc>
                <w:tcPr>
                  <w:tcW w:w="1717" w:type="dxa"/>
                  <w:shd w:val="clear" w:color="auto" w:fill="auto"/>
                </w:tcPr>
                <w:p w:rsidR="000822FC" w:rsidRPr="004D3636" w:rsidRDefault="000822FC" w:rsidP="005C2A1C">
                  <w:pPr>
                    <w:jc w:val="both"/>
                    <w:rPr>
                      <w:rFonts w:ascii="Footlight MT Light" w:hAnsi="Footlight MT Light"/>
                    </w:rPr>
                  </w:pPr>
                </w:p>
              </w:tc>
            </w:tr>
            <w:tr w:rsidR="000822FC" w:rsidRPr="004D3636" w:rsidTr="001575D4">
              <w:tc>
                <w:tcPr>
                  <w:tcW w:w="693" w:type="dxa"/>
                  <w:shd w:val="clear" w:color="auto" w:fill="auto"/>
                </w:tcPr>
                <w:p w:rsidR="000822FC" w:rsidRPr="004D3636" w:rsidRDefault="00AA178E" w:rsidP="005C2A1C">
                  <w:pPr>
                    <w:jc w:val="both"/>
                    <w:rPr>
                      <w:rFonts w:ascii="Footlight MT Light" w:hAnsi="Footlight MT Light"/>
                    </w:rPr>
                  </w:pPr>
                  <w:r>
                    <w:rPr>
                      <w:rFonts w:ascii="Footlight MT Light" w:hAnsi="Footlight MT Light"/>
                    </w:rPr>
                    <w:t>MR4</w:t>
                  </w:r>
                </w:p>
              </w:tc>
              <w:tc>
                <w:tcPr>
                  <w:tcW w:w="3821" w:type="dxa"/>
                  <w:shd w:val="clear" w:color="auto" w:fill="auto"/>
                </w:tcPr>
                <w:p w:rsidR="000822FC" w:rsidRPr="004D3636" w:rsidRDefault="000822FC" w:rsidP="005C2A1C">
                  <w:pPr>
                    <w:rPr>
                      <w:rFonts w:ascii="Footlight MT Light" w:hAnsi="Footlight MT Light"/>
                    </w:rPr>
                  </w:pPr>
                  <w:r w:rsidRPr="004D3636">
                    <w:rPr>
                      <w:rFonts w:ascii="Footlight MT Light" w:hAnsi="Footlight MT Light"/>
                    </w:rPr>
                    <w:t xml:space="preserve">Must submit a dully filled </w:t>
                  </w:r>
                  <w:r w:rsidRPr="004D3636">
                    <w:rPr>
                      <w:rFonts w:ascii="Footlight MT Light" w:hAnsi="Footlight MT Light"/>
                      <w:b/>
                      <w:bCs/>
                    </w:rPr>
                    <w:t>Confidential Business Questionnaire Form</w:t>
                  </w:r>
                  <w:r w:rsidR="00AA178E">
                    <w:rPr>
                      <w:rFonts w:ascii="Footlight MT Light" w:hAnsi="Footlight MT Light"/>
                      <w:b/>
                      <w:bCs/>
                    </w:rPr>
                    <w:t xml:space="preserve"> in the format provided</w:t>
                  </w:r>
                </w:p>
              </w:tc>
              <w:tc>
                <w:tcPr>
                  <w:tcW w:w="1717" w:type="dxa"/>
                  <w:shd w:val="clear" w:color="auto" w:fill="auto"/>
                </w:tcPr>
                <w:p w:rsidR="000822FC" w:rsidRPr="004D3636" w:rsidRDefault="000822FC" w:rsidP="005C2A1C">
                  <w:pPr>
                    <w:jc w:val="both"/>
                    <w:rPr>
                      <w:rFonts w:ascii="Footlight MT Light" w:hAnsi="Footlight MT Light"/>
                    </w:rPr>
                  </w:pPr>
                </w:p>
              </w:tc>
            </w:tr>
            <w:tr w:rsidR="000822FC" w:rsidRPr="004D3636" w:rsidTr="001575D4">
              <w:tc>
                <w:tcPr>
                  <w:tcW w:w="693" w:type="dxa"/>
                  <w:shd w:val="clear" w:color="auto" w:fill="auto"/>
                </w:tcPr>
                <w:p w:rsidR="000822FC" w:rsidRPr="004D3636" w:rsidRDefault="00AA178E" w:rsidP="005C2A1C">
                  <w:pPr>
                    <w:jc w:val="both"/>
                    <w:rPr>
                      <w:rFonts w:ascii="Footlight MT Light" w:hAnsi="Footlight MT Light"/>
                    </w:rPr>
                  </w:pPr>
                  <w:r>
                    <w:rPr>
                      <w:rFonts w:ascii="Footlight MT Light" w:hAnsi="Footlight MT Light"/>
                    </w:rPr>
                    <w:t>MR5</w:t>
                  </w:r>
                </w:p>
              </w:tc>
              <w:tc>
                <w:tcPr>
                  <w:tcW w:w="3821" w:type="dxa"/>
                  <w:shd w:val="clear" w:color="auto" w:fill="auto"/>
                </w:tcPr>
                <w:p w:rsidR="000822FC" w:rsidRPr="004D3636" w:rsidRDefault="000822FC" w:rsidP="005C2A1C">
                  <w:pPr>
                    <w:rPr>
                      <w:rFonts w:ascii="Footlight MT Light" w:hAnsi="Footlight MT Light"/>
                    </w:rPr>
                  </w:pPr>
                  <w:r>
                    <w:rPr>
                      <w:rFonts w:ascii="Footlight MT Light" w:hAnsi="Footlight MT Light"/>
                    </w:rPr>
                    <w:t xml:space="preserve">Must submit proof of payment </w:t>
                  </w:r>
                  <w:r w:rsidR="00517DE3">
                    <w:rPr>
                      <w:rFonts w:ascii="Footlight MT Light" w:hAnsi="Footlight MT Light"/>
                    </w:rPr>
                    <w:t xml:space="preserve">(Bank Receipt from KCB) </w:t>
                  </w:r>
                  <w:r>
                    <w:rPr>
                      <w:rFonts w:ascii="Footlight MT Light" w:hAnsi="Footlight MT Light"/>
                    </w:rPr>
                    <w:t>of 25</w:t>
                  </w:r>
                  <w:r w:rsidR="000E60BB">
                    <w:rPr>
                      <w:rFonts w:ascii="Footlight MT Light" w:hAnsi="Footlight MT Light"/>
                    </w:rPr>
                    <w:t xml:space="preserve">% of the reserved price </w:t>
                  </w:r>
                  <w:r>
                    <w:rPr>
                      <w:rFonts w:ascii="Footlight MT Light" w:hAnsi="Footlight MT Light"/>
                    </w:rPr>
                    <w:t>for the lot</w:t>
                  </w:r>
                  <w:r w:rsidR="00AA178E">
                    <w:rPr>
                      <w:rFonts w:ascii="Footlight MT Light" w:hAnsi="Footlight MT Light"/>
                    </w:rPr>
                    <w:t>(s)</w:t>
                  </w:r>
                  <w:r>
                    <w:rPr>
                      <w:rFonts w:ascii="Footlight MT Light" w:hAnsi="Footlight MT Light"/>
                    </w:rPr>
                    <w:t xml:space="preserve"> quoted for.</w:t>
                  </w:r>
                </w:p>
              </w:tc>
              <w:tc>
                <w:tcPr>
                  <w:tcW w:w="1717" w:type="dxa"/>
                  <w:shd w:val="clear" w:color="auto" w:fill="auto"/>
                </w:tcPr>
                <w:p w:rsidR="000822FC" w:rsidRPr="004D3636" w:rsidRDefault="000822FC" w:rsidP="005C2A1C">
                  <w:pPr>
                    <w:jc w:val="both"/>
                    <w:rPr>
                      <w:rFonts w:ascii="Footlight MT Light" w:hAnsi="Footlight MT Light"/>
                    </w:rPr>
                  </w:pPr>
                </w:p>
              </w:tc>
            </w:tr>
            <w:tr w:rsidR="00895E7B" w:rsidRPr="004D3636" w:rsidTr="001575D4">
              <w:tc>
                <w:tcPr>
                  <w:tcW w:w="693" w:type="dxa"/>
                  <w:shd w:val="clear" w:color="auto" w:fill="auto"/>
                </w:tcPr>
                <w:p w:rsidR="00895E7B" w:rsidRDefault="00AA178E" w:rsidP="005C2A1C">
                  <w:pPr>
                    <w:jc w:val="both"/>
                    <w:rPr>
                      <w:rFonts w:ascii="Footlight MT Light" w:hAnsi="Footlight MT Light"/>
                    </w:rPr>
                  </w:pPr>
                  <w:r>
                    <w:rPr>
                      <w:rFonts w:ascii="Footlight MT Light" w:hAnsi="Footlight MT Light"/>
                    </w:rPr>
                    <w:t>MR6</w:t>
                  </w:r>
                </w:p>
              </w:tc>
              <w:tc>
                <w:tcPr>
                  <w:tcW w:w="3821" w:type="dxa"/>
                  <w:shd w:val="clear" w:color="auto" w:fill="auto"/>
                </w:tcPr>
                <w:p w:rsidR="00895E7B" w:rsidRDefault="00895E7B" w:rsidP="005C2A1C">
                  <w:pPr>
                    <w:rPr>
                      <w:rFonts w:ascii="Footlight MT Light" w:hAnsi="Footlight MT Light"/>
                    </w:rPr>
                  </w:pPr>
                  <w:r>
                    <w:rPr>
                      <w:rFonts w:ascii="Footlight MT Light" w:hAnsi="Footlight MT Light"/>
                    </w:rPr>
                    <w:t xml:space="preserve">Must fill the </w:t>
                  </w:r>
                  <w:r w:rsidRPr="00895E7B">
                    <w:rPr>
                      <w:rFonts w:ascii="Footlight MT Light" w:hAnsi="Footlight MT Light"/>
                    </w:rPr>
                    <w:t>Tender deposit commitment Declaration Form</w:t>
                  </w:r>
                  <w:r>
                    <w:rPr>
                      <w:rFonts w:ascii="Footlight MT Light" w:hAnsi="Footlight MT Light"/>
                    </w:rPr>
                    <w:t xml:space="preserve"> in the format provided.</w:t>
                  </w:r>
                </w:p>
              </w:tc>
              <w:tc>
                <w:tcPr>
                  <w:tcW w:w="1717" w:type="dxa"/>
                  <w:shd w:val="clear" w:color="auto" w:fill="auto"/>
                </w:tcPr>
                <w:p w:rsidR="00895E7B" w:rsidRPr="004D3636" w:rsidRDefault="00895E7B" w:rsidP="005C2A1C">
                  <w:pPr>
                    <w:jc w:val="both"/>
                    <w:rPr>
                      <w:rFonts w:ascii="Footlight MT Light" w:hAnsi="Footlight MT Light"/>
                    </w:rPr>
                  </w:pPr>
                </w:p>
              </w:tc>
            </w:tr>
            <w:tr w:rsidR="0043501F" w:rsidRPr="004D3636" w:rsidTr="001575D4">
              <w:tc>
                <w:tcPr>
                  <w:tcW w:w="693" w:type="dxa"/>
                  <w:shd w:val="clear" w:color="auto" w:fill="auto"/>
                </w:tcPr>
                <w:p w:rsidR="0043501F" w:rsidRDefault="00AA178E" w:rsidP="005C2A1C">
                  <w:pPr>
                    <w:jc w:val="both"/>
                    <w:rPr>
                      <w:rFonts w:ascii="Footlight MT Light" w:hAnsi="Footlight MT Light"/>
                    </w:rPr>
                  </w:pPr>
                  <w:r>
                    <w:rPr>
                      <w:rFonts w:ascii="Footlight MT Light" w:hAnsi="Footlight MT Light"/>
                    </w:rPr>
                    <w:t>MR7</w:t>
                  </w:r>
                </w:p>
              </w:tc>
              <w:tc>
                <w:tcPr>
                  <w:tcW w:w="3821" w:type="dxa"/>
                  <w:shd w:val="clear" w:color="auto" w:fill="auto"/>
                </w:tcPr>
                <w:p w:rsidR="0043501F" w:rsidRDefault="0043501F" w:rsidP="005C2A1C">
                  <w:pPr>
                    <w:rPr>
                      <w:rFonts w:ascii="Footlight MT Light" w:hAnsi="Footlight MT Light"/>
                    </w:rPr>
                  </w:pPr>
                  <w:r>
                    <w:rPr>
                      <w:rFonts w:ascii="Footlight MT Light" w:hAnsi="Footlight MT Light"/>
                    </w:rPr>
                    <w:t xml:space="preserve">Must fill the </w:t>
                  </w:r>
                  <w:r w:rsidRPr="004D3636">
                    <w:rPr>
                      <w:rFonts w:ascii="Footlight MT Light" w:hAnsi="Footlight MT Light"/>
                    </w:rPr>
                    <w:t>SELF-DECLARATION FORM</w:t>
                  </w:r>
                  <w:r>
                    <w:rPr>
                      <w:rFonts w:ascii="Footlight MT Light" w:hAnsi="Footlight MT Light"/>
                    </w:rPr>
                    <w:t xml:space="preserve"> in the</w:t>
                  </w:r>
                  <w:r w:rsidR="00895E7B">
                    <w:rPr>
                      <w:rFonts w:ascii="Footlight MT Light" w:hAnsi="Footlight MT Light"/>
                    </w:rPr>
                    <w:t xml:space="preserve"> format provided.</w:t>
                  </w:r>
                </w:p>
              </w:tc>
              <w:tc>
                <w:tcPr>
                  <w:tcW w:w="1717" w:type="dxa"/>
                  <w:shd w:val="clear" w:color="auto" w:fill="auto"/>
                </w:tcPr>
                <w:p w:rsidR="0043501F" w:rsidRPr="004D3636" w:rsidRDefault="0043501F" w:rsidP="005C2A1C">
                  <w:pPr>
                    <w:jc w:val="both"/>
                    <w:rPr>
                      <w:rFonts w:ascii="Footlight MT Light" w:hAnsi="Footlight MT Light"/>
                    </w:rPr>
                  </w:pPr>
                </w:p>
              </w:tc>
            </w:tr>
          </w:tbl>
          <w:p w:rsidR="000822FC" w:rsidRPr="004D3636" w:rsidRDefault="000822FC" w:rsidP="005C2A1C">
            <w:pPr>
              <w:pStyle w:val="BodyText"/>
              <w:jc w:val="both"/>
              <w:rPr>
                <w:rFonts w:ascii="Footlight MT Light" w:hAnsi="Footlight MT Light"/>
                <w:sz w:val="24"/>
              </w:rPr>
            </w:pPr>
          </w:p>
        </w:tc>
      </w:tr>
      <w:tr w:rsidR="000822FC" w:rsidRPr="004D3636" w:rsidTr="00285EA2">
        <w:tc>
          <w:tcPr>
            <w:tcW w:w="1413" w:type="dxa"/>
          </w:tcPr>
          <w:p w:rsidR="000822FC" w:rsidRPr="004D3636" w:rsidRDefault="000822FC" w:rsidP="005C2A1C">
            <w:pPr>
              <w:pStyle w:val="BodyText"/>
              <w:jc w:val="both"/>
              <w:rPr>
                <w:rFonts w:ascii="Footlight MT Light" w:hAnsi="Footlight MT Light"/>
                <w:sz w:val="24"/>
              </w:rPr>
            </w:pPr>
            <w:r w:rsidRPr="004D3636">
              <w:rPr>
                <w:rFonts w:ascii="Footlight MT Light" w:hAnsi="Footlight MT Light"/>
                <w:sz w:val="24"/>
              </w:rPr>
              <w:lastRenderedPageBreak/>
              <w:t>2.16.1</w:t>
            </w:r>
          </w:p>
        </w:tc>
        <w:tc>
          <w:tcPr>
            <w:tcW w:w="7217" w:type="dxa"/>
          </w:tcPr>
          <w:p w:rsidR="000822FC" w:rsidRPr="004D3636" w:rsidRDefault="000822FC" w:rsidP="005C2A1C">
            <w:pPr>
              <w:pStyle w:val="BodyText"/>
              <w:ind w:left="720" w:hanging="720"/>
              <w:jc w:val="both"/>
              <w:rPr>
                <w:rFonts w:ascii="Footlight MT Light" w:hAnsi="Footlight MT Light"/>
                <w:b/>
                <w:sz w:val="24"/>
              </w:rPr>
            </w:pPr>
            <w:r w:rsidRPr="004D3636">
              <w:rPr>
                <w:rFonts w:ascii="Footlight MT Light" w:hAnsi="Footlight MT Light"/>
                <w:b/>
                <w:sz w:val="24"/>
              </w:rPr>
              <w:t>Award Criteria</w:t>
            </w:r>
          </w:p>
          <w:p w:rsidR="000822FC" w:rsidRPr="004D3636" w:rsidRDefault="000822FC" w:rsidP="005C2A1C">
            <w:pPr>
              <w:pStyle w:val="BodyText"/>
              <w:ind w:left="720" w:hanging="720"/>
              <w:jc w:val="both"/>
              <w:rPr>
                <w:rFonts w:ascii="Footlight MT Light" w:hAnsi="Footlight MT Light"/>
                <w:sz w:val="24"/>
              </w:rPr>
            </w:pPr>
            <w:r w:rsidRPr="004D3636">
              <w:rPr>
                <w:rFonts w:ascii="Footlight MT Light" w:hAnsi="Footlight MT Light"/>
                <w:sz w:val="24"/>
              </w:rPr>
              <w:t xml:space="preserve">The commission will award the contract to the successful tenderer(s) whose tender has been determined to be substantially responsive and has been determined to be the highest evaluated tender, which must be higher than </w:t>
            </w:r>
            <w:r w:rsidR="00E73658">
              <w:rPr>
                <w:rFonts w:ascii="Footlight MT Light" w:hAnsi="Footlight MT Light"/>
                <w:sz w:val="24"/>
              </w:rPr>
              <w:t xml:space="preserve">reserve </w:t>
            </w:r>
            <w:r w:rsidRPr="004D3636">
              <w:rPr>
                <w:rFonts w:ascii="Footlight MT Light" w:hAnsi="Footlight MT Light"/>
                <w:sz w:val="24"/>
              </w:rPr>
              <w:t>price per item.</w:t>
            </w:r>
          </w:p>
          <w:p w:rsidR="000822FC" w:rsidRPr="004D3636" w:rsidRDefault="000822FC" w:rsidP="005C2A1C">
            <w:pPr>
              <w:pStyle w:val="BodyText"/>
              <w:jc w:val="both"/>
              <w:rPr>
                <w:rFonts w:ascii="Footlight MT Light" w:hAnsi="Footlight MT Light"/>
                <w:sz w:val="24"/>
              </w:rPr>
            </w:pPr>
          </w:p>
        </w:tc>
      </w:tr>
    </w:tbl>
    <w:p w:rsidR="000822FC" w:rsidRDefault="000822FC" w:rsidP="000822FC">
      <w:pPr>
        <w:pStyle w:val="BodyText"/>
        <w:jc w:val="both"/>
        <w:rPr>
          <w:rFonts w:ascii="Footlight MT Light" w:hAnsi="Footlight MT Light"/>
          <w:sz w:val="24"/>
        </w:rPr>
      </w:pPr>
    </w:p>
    <w:p w:rsidR="000822FC" w:rsidRDefault="000822FC" w:rsidP="000822FC">
      <w:pPr>
        <w:pStyle w:val="BodyText"/>
        <w:jc w:val="both"/>
        <w:rPr>
          <w:rFonts w:ascii="Footlight MT Light" w:hAnsi="Footlight MT Light"/>
          <w:sz w:val="24"/>
        </w:rPr>
      </w:pPr>
    </w:p>
    <w:p w:rsidR="000822FC" w:rsidRDefault="000822FC" w:rsidP="000822FC">
      <w:pPr>
        <w:pStyle w:val="BodyText"/>
        <w:jc w:val="both"/>
        <w:rPr>
          <w:rFonts w:ascii="Footlight MT Light" w:hAnsi="Footlight MT Light"/>
          <w:sz w:val="24"/>
        </w:rPr>
      </w:pPr>
    </w:p>
    <w:p w:rsidR="000822FC" w:rsidRDefault="000822FC" w:rsidP="000822FC">
      <w:pPr>
        <w:pStyle w:val="BodyText"/>
        <w:jc w:val="both"/>
        <w:rPr>
          <w:rFonts w:ascii="Footlight MT Light" w:hAnsi="Footlight MT Light"/>
          <w:sz w:val="24"/>
        </w:rPr>
      </w:pPr>
    </w:p>
    <w:p w:rsidR="000822FC" w:rsidRDefault="000822FC" w:rsidP="000822FC">
      <w:pPr>
        <w:pStyle w:val="BodyText"/>
        <w:jc w:val="both"/>
        <w:rPr>
          <w:rFonts w:ascii="Footlight MT Light" w:hAnsi="Footlight MT Light"/>
          <w:sz w:val="24"/>
        </w:rPr>
      </w:pPr>
    </w:p>
    <w:p w:rsidR="000822FC" w:rsidRPr="004D3636" w:rsidRDefault="000822FC" w:rsidP="000822FC">
      <w:pPr>
        <w:pStyle w:val="Heading1"/>
        <w:rPr>
          <w:rFonts w:ascii="Footlight MT Light" w:hAnsi="Footlight MT Light"/>
          <w:sz w:val="24"/>
        </w:rPr>
      </w:pPr>
      <w:r>
        <w:rPr>
          <w:rFonts w:ascii="Footlight MT Light" w:hAnsi="Footlight MT Light"/>
          <w:b w:val="0"/>
          <w:bCs w:val="0"/>
          <w:sz w:val="24"/>
        </w:rPr>
        <w:br w:type="page"/>
      </w:r>
      <w:bookmarkStart w:id="78" w:name="_Toc476907441"/>
      <w:r w:rsidRPr="004D3636">
        <w:rPr>
          <w:rFonts w:ascii="Footlight MT Light" w:hAnsi="Footlight MT Light"/>
          <w:sz w:val="24"/>
        </w:rPr>
        <w:lastRenderedPageBreak/>
        <w:t>SECTION III</w:t>
      </w:r>
      <w:r w:rsidRPr="004D3636">
        <w:rPr>
          <w:rFonts w:ascii="Footlight MT Light" w:hAnsi="Footlight MT Light"/>
          <w:sz w:val="24"/>
        </w:rPr>
        <w:tab/>
        <w:t>-</w:t>
      </w:r>
      <w:r w:rsidRPr="004D3636">
        <w:rPr>
          <w:rFonts w:ascii="Footlight MT Light" w:hAnsi="Footlight MT Light"/>
          <w:sz w:val="24"/>
        </w:rPr>
        <w:tab/>
        <w:t>SCHEDULE OF ITEMS AND PRICES</w:t>
      </w:r>
      <w:bookmarkEnd w:id="78"/>
    </w:p>
    <w:p w:rsidR="000822FC" w:rsidRPr="004D3636" w:rsidRDefault="000822FC" w:rsidP="000822FC">
      <w:pPr>
        <w:pStyle w:val="BodyText"/>
        <w:jc w:val="center"/>
        <w:rPr>
          <w:rFonts w:ascii="Footlight MT Light" w:hAnsi="Footlight MT Light"/>
          <w:b/>
          <w:bCs/>
          <w:sz w:val="24"/>
        </w:rPr>
      </w:pPr>
    </w:p>
    <w:p w:rsidR="000822FC" w:rsidRPr="004D3636" w:rsidRDefault="000822FC" w:rsidP="000822FC">
      <w:pPr>
        <w:pStyle w:val="BodyText"/>
        <w:ind w:left="360"/>
        <w:rPr>
          <w:rFonts w:ascii="Footlight MT Light" w:hAnsi="Footlight MT Light"/>
          <w:b/>
          <w:bCs/>
          <w:sz w:val="24"/>
        </w:rPr>
      </w:pPr>
      <w:r w:rsidRPr="004D3636">
        <w:rPr>
          <w:rFonts w:ascii="Footlight MT Light" w:hAnsi="Footlight MT Light"/>
          <w:b/>
          <w:bCs/>
          <w:sz w:val="24"/>
        </w:rPr>
        <w:t>Notes on schedule of Items and Prices</w:t>
      </w:r>
    </w:p>
    <w:p w:rsidR="000822FC" w:rsidRPr="004D3636" w:rsidRDefault="000822FC" w:rsidP="000822FC">
      <w:pPr>
        <w:pStyle w:val="BodyText"/>
        <w:rPr>
          <w:rFonts w:ascii="Footlight MT Light" w:hAnsi="Footlight MT Light"/>
          <w:sz w:val="24"/>
        </w:rPr>
      </w:pPr>
    </w:p>
    <w:p w:rsidR="000822FC" w:rsidRPr="004D3636" w:rsidRDefault="000822FC" w:rsidP="000822FC">
      <w:pPr>
        <w:pStyle w:val="BodyText"/>
        <w:jc w:val="both"/>
        <w:rPr>
          <w:rFonts w:ascii="Footlight MT Light" w:hAnsi="Footlight MT Light"/>
          <w:sz w:val="24"/>
        </w:rPr>
      </w:pPr>
    </w:p>
    <w:p w:rsidR="000822FC" w:rsidRPr="004D3636" w:rsidRDefault="000822FC" w:rsidP="000822FC">
      <w:pPr>
        <w:pStyle w:val="BodyText"/>
        <w:numPr>
          <w:ilvl w:val="1"/>
          <w:numId w:val="2"/>
        </w:numPr>
        <w:jc w:val="both"/>
        <w:rPr>
          <w:rFonts w:ascii="Footlight MT Light" w:hAnsi="Footlight MT Light"/>
          <w:sz w:val="24"/>
        </w:rPr>
      </w:pPr>
      <w:r w:rsidRPr="004D3636">
        <w:rPr>
          <w:rFonts w:ascii="Footlight MT Light" w:hAnsi="Footlight MT Light"/>
          <w:sz w:val="24"/>
        </w:rPr>
        <w:t>The procuring entity will prepare the schedule of items being sold, marking each item with a unique number.  Where items are to be sold as a lot, the lots must be clearly indicated in the schedule.</w:t>
      </w:r>
    </w:p>
    <w:p w:rsidR="000822FC" w:rsidRPr="004D3636" w:rsidRDefault="000822FC" w:rsidP="000822FC">
      <w:pPr>
        <w:pStyle w:val="BodyText"/>
        <w:jc w:val="both"/>
        <w:rPr>
          <w:rFonts w:ascii="Footlight MT Light" w:hAnsi="Footlight MT Light"/>
          <w:sz w:val="24"/>
        </w:rPr>
      </w:pPr>
    </w:p>
    <w:p w:rsidR="000822FC" w:rsidRPr="00617C55" w:rsidRDefault="000822FC" w:rsidP="000822FC">
      <w:pPr>
        <w:pStyle w:val="BodyText"/>
        <w:numPr>
          <w:ilvl w:val="1"/>
          <w:numId w:val="2"/>
        </w:numPr>
        <w:jc w:val="both"/>
        <w:rPr>
          <w:rFonts w:ascii="Footlight MT Light" w:hAnsi="Footlight MT Light"/>
          <w:sz w:val="24"/>
        </w:rPr>
        <w:sectPr w:rsidR="000822FC" w:rsidRPr="00617C55">
          <w:footerReference w:type="even" r:id="rId12"/>
          <w:footerReference w:type="default" r:id="rId13"/>
          <w:pgSz w:w="12240" w:h="15840"/>
          <w:pgMar w:top="1440" w:right="1800" w:bottom="1440" w:left="1800" w:header="720" w:footer="720" w:gutter="0"/>
          <w:cols w:space="720"/>
          <w:titlePg/>
          <w:docGrid w:linePitch="360"/>
        </w:sectPr>
      </w:pPr>
      <w:r w:rsidRPr="004D3636">
        <w:rPr>
          <w:rFonts w:ascii="Footlight MT Light" w:hAnsi="Footlight MT Light"/>
          <w:sz w:val="24"/>
        </w:rPr>
        <w:t>The schedule of items and prices will include a column for the deposit to be paid by the tenderer for the item and lot.  The deposit amount should be indicated by the procuring entity.</w:t>
      </w:r>
    </w:p>
    <w:p w:rsidR="000822FC" w:rsidRPr="004D3636" w:rsidRDefault="000822FC" w:rsidP="000822FC">
      <w:pPr>
        <w:pStyle w:val="BodyText"/>
        <w:rPr>
          <w:rFonts w:ascii="Footlight MT Light" w:hAnsi="Footlight MT Light"/>
          <w:sz w:val="24"/>
        </w:rPr>
      </w:pPr>
    </w:p>
    <w:p w:rsidR="000822FC" w:rsidRDefault="005C2A1C" w:rsidP="000822FC">
      <w:pPr>
        <w:pStyle w:val="Heading1"/>
        <w:jc w:val="left"/>
        <w:rPr>
          <w:rFonts w:ascii="Footlight MT Light" w:hAnsi="Footlight MT Light"/>
          <w:sz w:val="24"/>
        </w:rPr>
      </w:pPr>
      <w:bookmarkStart w:id="79" w:name="_Toc476907442"/>
      <w:r>
        <w:rPr>
          <w:rFonts w:ascii="Footlight MT Light" w:hAnsi="Footlight MT Light"/>
          <w:sz w:val="24"/>
        </w:rPr>
        <w:t xml:space="preserve">SECTION III </w:t>
      </w:r>
      <w:r>
        <w:rPr>
          <w:rFonts w:ascii="Footlight MT Light" w:hAnsi="Footlight MT Light"/>
          <w:sz w:val="24"/>
        </w:rPr>
        <w:tab/>
        <w:t>- SCHEDULE OF ITEMS</w:t>
      </w:r>
      <w:r w:rsidR="00895E7B">
        <w:rPr>
          <w:rFonts w:ascii="Footlight MT Light" w:hAnsi="Footlight MT Light"/>
          <w:sz w:val="24"/>
        </w:rPr>
        <w:t xml:space="preserve">, </w:t>
      </w:r>
      <w:r>
        <w:rPr>
          <w:rFonts w:ascii="Footlight MT Light" w:hAnsi="Footlight MT Light"/>
          <w:sz w:val="24"/>
        </w:rPr>
        <w:t>RESERVE</w:t>
      </w:r>
      <w:r w:rsidR="00895E7B">
        <w:rPr>
          <w:rFonts w:ascii="Footlight MT Light" w:hAnsi="Footlight MT Light"/>
          <w:sz w:val="24"/>
        </w:rPr>
        <w:t xml:space="preserve"> AND BID </w:t>
      </w:r>
      <w:r w:rsidR="000822FC" w:rsidRPr="004D3636">
        <w:rPr>
          <w:rFonts w:ascii="Footlight MT Light" w:hAnsi="Footlight MT Light"/>
          <w:sz w:val="24"/>
        </w:rPr>
        <w:t>PRICES</w:t>
      </w:r>
      <w:bookmarkEnd w:id="79"/>
    </w:p>
    <w:p w:rsidR="000822FC" w:rsidRDefault="000822FC" w:rsidP="000822FC">
      <w:pPr>
        <w:rPr>
          <w:b/>
        </w:rPr>
      </w:pPr>
    </w:p>
    <w:tbl>
      <w:tblPr>
        <w:tblStyle w:val="TableGrid1"/>
        <w:tblW w:w="8908" w:type="dxa"/>
        <w:tblInd w:w="0" w:type="dxa"/>
        <w:tblLook w:val="04A0" w:firstRow="1" w:lastRow="0" w:firstColumn="1" w:lastColumn="0" w:noHBand="0" w:noVBand="1"/>
      </w:tblPr>
      <w:tblGrid>
        <w:gridCol w:w="601"/>
        <w:gridCol w:w="1561"/>
        <w:gridCol w:w="2383"/>
        <w:gridCol w:w="739"/>
        <w:gridCol w:w="1107"/>
        <w:gridCol w:w="1107"/>
        <w:gridCol w:w="1410"/>
      </w:tblGrid>
      <w:tr w:rsidR="009B036E" w:rsidRPr="009B036E" w:rsidTr="009B036E">
        <w:trPr>
          <w:trHeight w:val="659"/>
        </w:trPr>
        <w:tc>
          <w:tcPr>
            <w:tcW w:w="601" w:type="dxa"/>
          </w:tcPr>
          <w:p w:rsidR="009B036E" w:rsidRPr="009B036E" w:rsidRDefault="009B036E" w:rsidP="009B036E">
            <w:pPr>
              <w:spacing w:line="480" w:lineRule="auto"/>
              <w:rPr>
                <w:rFonts w:ascii="Calibri" w:eastAsia="Calibri" w:hAnsi="Calibri" w:cs="Calibri"/>
                <w:b/>
              </w:rPr>
            </w:pPr>
            <w:r w:rsidRPr="009B036E">
              <w:rPr>
                <w:rFonts w:ascii="Calibri" w:eastAsia="Calibri" w:hAnsi="Calibri" w:cs="Calibri"/>
                <w:b/>
              </w:rPr>
              <w:t>S/</w:t>
            </w:r>
          </w:p>
          <w:p w:rsidR="009B036E" w:rsidRPr="009B036E" w:rsidRDefault="009B036E" w:rsidP="009B036E">
            <w:pPr>
              <w:spacing w:line="480" w:lineRule="auto"/>
              <w:rPr>
                <w:rFonts w:ascii="Calibri" w:eastAsia="Calibri" w:hAnsi="Calibri" w:cs="Calibri"/>
                <w:b/>
              </w:rPr>
            </w:pPr>
            <w:r w:rsidRPr="009B036E">
              <w:rPr>
                <w:rFonts w:ascii="Calibri" w:eastAsia="Calibri" w:hAnsi="Calibri" w:cs="Calibri"/>
                <w:b/>
              </w:rPr>
              <w:t>NO.</w:t>
            </w:r>
          </w:p>
        </w:tc>
        <w:tc>
          <w:tcPr>
            <w:tcW w:w="1561" w:type="dxa"/>
          </w:tcPr>
          <w:p w:rsidR="009B036E" w:rsidRPr="009B036E" w:rsidRDefault="009B036E" w:rsidP="009B036E">
            <w:pPr>
              <w:spacing w:line="480" w:lineRule="auto"/>
              <w:rPr>
                <w:rFonts w:ascii="Calibri" w:eastAsia="Calibri" w:hAnsi="Calibri" w:cs="Calibri"/>
                <w:b/>
              </w:rPr>
            </w:pPr>
            <w:r w:rsidRPr="009B036E">
              <w:rPr>
                <w:rFonts w:ascii="Calibri" w:eastAsia="Calibri" w:hAnsi="Calibri" w:cs="Calibri"/>
                <w:b/>
              </w:rPr>
              <w:t>LOT NUMBER</w:t>
            </w:r>
          </w:p>
        </w:tc>
        <w:tc>
          <w:tcPr>
            <w:tcW w:w="2383" w:type="dxa"/>
          </w:tcPr>
          <w:p w:rsidR="009B036E" w:rsidRPr="009B036E" w:rsidRDefault="009B036E" w:rsidP="009B036E">
            <w:pPr>
              <w:spacing w:line="480" w:lineRule="auto"/>
              <w:rPr>
                <w:rFonts w:ascii="Calibri" w:eastAsia="Calibri" w:hAnsi="Calibri" w:cs="Calibri"/>
                <w:b/>
              </w:rPr>
            </w:pPr>
            <w:r w:rsidRPr="009B036E">
              <w:rPr>
                <w:rFonts w:ascii="Calibri" w:eastAsia="Calibri" w:hAnsi="Calibri" w:cs="Calibri"/>
                <w:b/>
              </w:rPr>
              <w:t>DESCRIPTION</w:t>
            </w:r>
          </w:p>
        </w:tc>
        <w:tc>
          <w:tcPr>
            <w:tcW w:w="739" w:type="dxa"/>
          </w:tcPr>
          <w:p w:rsidR="009B036E" w:rsidRPr="009B036E" w:rsidRDefault="009B036E" w:rsidP="009B036E">
            <w:pPr>
              <w:spacing w:line="480" w:lineRule="auto"/>
              <w:rPr>
                <w:rFonts w:ascii="Calibri" w:eastAsia="Calibri" w:hAnsi="Calibri" w:cs="Calibri"/>
                <w:b/>
              </w:rPr>
            </w:pPr>
            <w:r w:rsidRPr="009B036E">
              <w:rPr>
                <w:rFonts w:ascii="Calibri" w:eastAsia="Calibri" w:hAnsi="Calibri" w:cs="Calibri"/>
                <w:b/>
              </w:rPr>
              <w:t>QTY</w:t>
            </w:r>
          </w:p>
        </w:tc>
        <w:tc>
          <w:tcPr>
            <w:tcW w:w="1107" w:type="dxa"/>
          </w:tcPr>
          <w:p w:rsidR="009B036E" w:rsidRPr="009B036E" w:rsidRDefault="009B036E" w:rsidP="009B036E">
            <w:pPr>
              <w:rPr>
                <w:rFonts w:ascii="Calibri" w:eastAsia="Calibri" w:hAnsi="Calibri" w:cs="Calibri"/>
                <w:b/>
              </w:rPr>
            </w:pPr>
            <w:r w:rsidRPr="009B036E">
              <w:rPr>
                <w:rFonts w:ascii="Calibri" w:eastAsia="Calibri" w:hAnsi="Calibri" w:cs="Calibri"/>
                <w:b/>
              </w:rPr>
              <w:t>Total Reserve Prices</w:t>
            </w:r>
          </w:p>
          <w:p w:rsidR="009B036E" w:rsidRPr="009B036E" w:rsidRDefault="009B036E" w:rsidP="009B036E">
            <w:pPr>
              <w:rPr>
                <w:rFonts w:ascii="Calibri" w:eastAsia="Calibri" w:hAnsi="Calibri" w:cs="Calibri"/>
                <w:b/>
              </w:rPr>
            </w:pPr>
            <w:r w:rsidRPr="009B036E">
              <w:rPr>
                <w:rFonts w:ascii="Calibri" w:eastAsia="Calibri" w:hAnsi="Calibri" w:cs="Calibri"/>
                <w:b/>
              </w:rPr>
              <w:t>(</w:t>
            </w:r>
            <w:proofErr w:type="spellStart"/>
            <w:r w:rsidRPr="009B036E">
              <w:rPr>
                <w:rFonts w:ascii="Calibri" w:eastAsia="Calibri" w:hAnsi="Calibri" w:cs="Calibri"/>
                <w:b/>
              </w:rPr>
              <w:t>Ksh</w:t>
            </w:r>
            <w:proofErr w:type="spellEnd"/>
            <w:r w:rsidRPr="009B036E">
              <w:rPr>
                <w:rFonts w:ascii="Calibri" w:eastAsia="Calibri" w:hAnsi="Calibri" w:cs="Calibri"/>
                <w:b/>
              </w:rPr>
              <w:t>)</w:t>
            </w:r>
          </w:p>
        </w:tc>
        <w:tc>
          <w:tcPr>
            <w:tcW w:w="1107" w:type="dxa"/>
          </w:tcPr>
          <w:p w:rsidR="009B036E" w:rsidRPr="009B036E" w:rsidRDefault="009B036E" w:rsidP="009B036E">
            <w:pPr>
              <w:rPr>
                <w:rFonts w:ascii="Calibri" w:eastAsia="Calibri" w:hAnsi="Calibri" w:cs="Calibri"/>
                <w:b/>
              </w:rPr>
            </w:pPr>
            <w:r w:rsidRPr="009B036E">
              <w:rPr>
                <w:rFonts w:ascii="Calibri" w:eastAsia="Calibri" w:hAnsi="Calibri" w:cs="Calibri"/>
                <w:b/>
              </w:rPr>
              <w:t>Deposit required per Lot</w:t>
            </w:r>
          </w:p>
          <w:p w:rsidR="009B036E" w:rsidRPr="009B036E" w:rsidRDefault="009B036E" w:rsidP="009B036E">
            <w:pPr>
              <w:rPr>
                <w:rFonts w:ascii="Calibri" w:eastAsia="Calibri" w:hAnsi="Calibri" w:cs="Calibri"/>
                <w:b/>
              </w:rPr>
            </w:pPr>
            <w:r w:rsidRPr="009B036E">
              <w:rPr>
                <w:rFonts w:ascii="Calibri" w:eastAsia="Calibri" w:hAnsi="Calibri" w:cs="Calibri"/>
                <w:b/>
              </w:rPr>
              <w:t>(</w:t>
            </w:r>
            <w:proofErr w:type="spellStart"/>
            <w:r w:rsidRPr="009B036E">
              <w:rPr>
                <w:rFonts w:ascii="Calibri" w:eastAsia="Calibri" w:hAnsi="Calibri" w:cs="Calibri"/>
                <w:b/>
              </w:rPr>
              <w:t>Ksh</w:t>
            </w:r>
            <w:proofErr w:type="spellEnd"/>
            <w:r w:rsidRPr="009B036E">
              <w:rPr>
                <w:rFonts w:ascii="Calibri" w:eastAsia="Calibri" w:hAnsi="Calibri" w:cs="Calibri"/>
                <w:b/>
              </w:rPr>
              <w:t>)</w:t>
            </w:r>
          </w:p>
        </w:tc>
        <w:tc>
          <w:tcPr>
            <w:tcW w:w="1410" w:type="dxa"/>
          </w:tcPr>
          <w:p w:rsidR="009B036E" w:rsidRPr="009B036E" w:rsidRDefault="009B036E" w:rsidP="009B036E">
            <w:pPr>
              <w:rPr>
                <w:rFonts w:ascii="Calibri" w:eastAsia="Calibri" w:hAnsi="Calibri" w:cs="Calibri"/>
                <w:b/>
              </w:rPr>
            </w:pPr>
            <w:r w:rsidRPr="009B036E">
              <w:rPr>
                <w:rFonts w:ascii="Calibri" w:eastAsia="Calibri" w:hAnsi="Calibri" w:cs="Calibri"/>
                <w:b/>
              </w:rPr>
              <w:t>BID AMOUNT</w:t>
            </w:r>
          </w:p>
          <w:p w:rsidR="009B036E" w:rsidRPr="009B036E" w:rsidRDefault="009B036E" w:rsidP="009B036E">
            <w:pPr>
              <w:rPr>
                <w:rFonts w:ascii="Calibri" w:eastAsia="Calibri" w:hAnsi="Calibri" w:cs="Calibri"/>
                <w:b/>
              </w:rPr>
            </w:pPr>
          </w:p>
          <w:p w:rsidR="009B036E" w:rsidRPr="009B036E" w:rsidRDefault="009B036E" w:rsidP="009B036E">
            <w:pPr>
              <w:rPr>
                <w:rFonts w:ascii="Calibri" w:eastAsia="Calibri" w:hAnsi="Calibri" w:cs="Calibri"/>
                <w:b/>
              </w:rPr>
            </w:pPr>
            <w:r w:rsidRPr="009B036E">
              <w:rPr>
                <w:rFonts w:ascii="Calibri" w:eastAsia="Calibri" w:hAnsi="Calibri" w:cs="Calibri"/>
                <w:b/>
              </w:rPr>
              <w:t>(</w:t>
            </w:r>
            <w:proofErr w:type="spellStart"/>
            <w:r w:rsidRPr="009B036E">
              <w:rPr>
                <w:rFonts w:ascii="Calibri" w:eastAsia="Calibri" w:hAnsi="Calibri" w:cs="Calibri"/>
                <w:b/>
              </w:rPr>
              <w:t>Ksh</w:t>
            </w:r>
            <w:proofErr w:type="spellEnd"/>
            <w:r w:rsidRPr="009B036E">
              <w:rPr>
                <w:rFonts w:ascii="Calibri" w:eastAsia="Calibri" w:hAnsi="Calibri" w:cs="Calibri"/>
                <w:b/>
              </w:rPr>
              <w:t>)</w:t>
            </w:r>
          </w:p>
        </w:tc>
      </w:tr>
      <w:tr w:rsidR="009B036E" w:rsidRPr="009B036E" w:rsidTr="009B036E">
        <w:trPr>
          <w:trHeight w:val="68"/>
        </w:trPr>
        <w:tc>
          <w:tcPr>
            <w:tcW w:w="601" w:type="dxa"/>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 1</w:t>
            </w:r>
          </w:p>
        </w:tc>
        <w:tc>
          <w:tcPr>
            <w:tcW w:w="2383"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MERCEDES BENZ KAZ 180G</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 pcs</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2,100,000</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525,000</w:t>
            </w:r>
          </w:p>
        </w:tc>
        <w:tc>
          <w:tcPr>
            <w:tcW w:w="1410" w:type="dxa"/>
          </w:tcPr>
          <w:p w:rsidR="009B036E" w:rsidRPr="009B036E" w:rsidRDefault="009B036E" w:rsidP="009B036E">
            <w:pPr>
              <w:rPr>
                <w:rFonts w:ascii="Calibri" w:eastAsia="Calibri" w:hAnsi="Calibri" w:cs="Calibri"/>
                <w:sz w:val="22"/>
                <w:szCs w:val="22"/>
              </w:rPr>
            </w:pPr>
          </w:p>
        </w:tc>
      </w:tr>
      <w:tr w:rsidR="009B036E" w:rsidRPr="009B036E" w:rsidTr="009B036E">
        <w:trPr>
          <w:trHeight w:val="531"/>
        </w:trPr>
        <w:tc>
          <w:tcPr>
            <w:tcW w:w="601" w:type="dxa"/>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NO.2</w:t>
            </w:r>
          </w:p>
        </w:tc>
        <w:tc>
          <w:tcPr>
            <w:tcW w:w="2383"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VOLKSWAGEN PASSAT KBH 253C</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 pcs</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730,000</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182,500</w:t>
            </w:r>
          </w:p>
        </w:tc>
        <w:tc>
          <w:tcPr>
            <w:tcW w:w="1410" w:type="dxa"/>
          </w:tcPr>
          <w:p w:rsidR="009B036E" w:rsidRPr="009B036E" w:rsidRDefault="009B036E" w:rsidP="009B036E">
            <w:pPr>
              <w:rPr>
                <w:rFonts w:ascii="Calibri" w:eastAsia="Calibri" w:hAnsi="Calibri" w:cs="Calibri"/>
                <w:sz w:val="22"/>
                <w:szCs w:val="22"/>
              </w:rPr>
            </w:pPr>
          </w:p>
        </w:tc>
      </w:tr>
      <w:tr w:rsidR="009B036E" w:rsidRPr="009B036E" w:rsidTr="009B036E">
        <w:trPr>
          <w:trHeight w:val="517"/>
        </w:trPr>
        <w:tc>
          <w:tcPr>
            <w:tcW w:w="601" w:type="dxa"/>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NO.3</w:t>
            </w:r>
          </w:p>
        </w:tc>
        <w:tc>
          <w:tcPr>
            <w:tcW w:w="2383"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VOLKSWAGEN PASSAT KBH249C</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 pcs</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1,000,000</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250,000</w:t>
            </w:r>
          </w:p>
        </w:tc>
        <w:tc>
          <w:tcPr>
            <w:tcW w:w="1410" w:type="dxa"/>
          </w:tcPr>
          <w:p w:rsidR="009B036E" w:rsidRPr="009B036E" w:rsidRDefault="009B036E" w:rsidP="009B036E">
            <w:pPr>
              <w:rPr>
                <w:rFonts w:ascii="Calibri" w:eastAsia="Calibri" w:hAnsi="Calibri" w:cs="Calibri"/>
                <w:sz w:val="22"/>
                <w:szCs w:val="22"/>
              </w:rPr>
            </w:pPr>
          </w:p>
        </w:tc>
      </w:tr>
      <w:tr w:rsidR="009B036E" w:rsidRPr="009B036E" w:rsidTr="009B036E">
        <w:trPr>
          <w:trHeight w:val="531"/>
        </w:trPr>
        <w:tc>
          <w:tcPr>
            <w:tcW w:w="601" w:type="dxa"/>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NO.4</w:t>
            </w:r>
          </w:p>
        </w:tc>
        <w:tc>
          <w:tcPr>
            <w:tcW w:w="2383"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HARDBODY NISSAN KAP 695R</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 pcs</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155,000</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38,750</w:t>
            </w:r>
          </w:p>
        </w:tc>
        <w:tc>
          <w:tcPr>
            <w:tcW w:w="1410" w:type="dxa"/>
          </w:tcPr>
          <w:p w:rsidR="009B036E" w:rsidRPr="009B036E" w:rsidRDefault="009B036E" w:rsidP="009B036E">
            <w:pPr>
              <w:rPr>
                <w:rFonts w:ascii="Calibri" w:eastAsia="Calibri" w:hAnsi="Calibri" w:cs="Calibri"/>
                <w:sz w:val="22"/>
                <w:szCs w:val="22"/>
              </w:rPr>
            </w:pPr>
          </w:p>
        </w:tc>
      </w:tr>
      <w:tr w:rsidR="009B036E" w:rsidRPr="009B036E" w:rsidTr="009B036E">
        <w:trPr>
          <w:trHeight w:val="517"/>
        </w:trPr>
        <w:tc>
          <w:tcPr>
            <w:tcW w:w="601" w:type="dxa"/>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NO.5</w:t>
            </w:r>
          </w:p>
        </w:tc>
        <w:tc>
          <w:tcPr>
            <w:tcW w:w="2383"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LANDROVER KBU 754Y</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 pcs</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1,550,000</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387,500</w:t>
            </w:r>
          </w:p>
        </w:tc>
        <w:tc>
          <w:tcPr>
            <w:tcW w:w="1410" w:type="dxa"/>
          </w:tcPr>
          <w:p w:rsidR="009B036E" w:rsidRPr="009B036E" w:rsidRDefault="009B036E" w:rsidP="009B036E">
            <w:pPr>
              <w:rPr>
                <w:rFonts w:ascii="Calibri" w:eastAsia="Calibri" w:hAnsi="Calibri" w:cs="Calibri"/>
                <w:sz w:val="22"/>
                <w:szCs w:val="22"/>
              </w:rPr>
            </w:pPr>
          </w:p>
        </w:tc>
      </w:tr>
      <w:tr w:rsidR="009B036E" w:rsidRPr="009B036E" w:rsidTr="009B036E">
        <w:trPr>
          <w:trHeight w:val="531"/>
        </w:trPr>
        <w:tc>
          <w:tcPr>
            <w:tcW w:w="601" w:type="dxa"/>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NO.6</w:t>
            </w:r>
          </w:p>
        </w:tc>
        <w:tc>
          <w:tcPr>
            <w:tcW w:w="2383"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VOLKSWAGEN PASSAT KBH 209V</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 pcs</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620,000</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155,000</w:t>
            </w:r>
          </w:p>
        </w:tc>
        <w:tc>
          <w:tcPr>
            <w:tcW w:w="1410" w:type="dxa"/>
          </w:tcPr>
          <w:p w:rsidR="009B036E" w:rsidRPr="009B036E" w:rsidRDefault="009B036E" w:rsidP="009B036E">
            <w:pPr>
              <w:rPr>
                <w:rFonts w:ascii="Calibri" w:eastAsia="Calibri" w:hAnsi="Calibri" w:cs="Calibri"/>
                <w:sz w:val="22"/>
                <w:szCs w:val="22"/>
              </w:rPr>
            </w:pPr>
          </w:p>
        </w:tc>
      </w:tr>
      <w:tr w:rsidR="009B036E" w:rsidRPr="009B036E" w:rsidTr="009B036E">
        <w:trPr>
          <w:trHeight w:val="265"/>
        </w:trPr>
        <w:tc>
          <w:tcPr>
            <w:tcW w:w="601" w:type="dxa"/>
            <w:vMerge w:val="restart"/>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val="restart"/>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NO.7</w:t>
            </w:r>
          </w:p>
        </w:tc>
        <w:tc>
          <w:tcPr>
            <w:tcW w:w="3122" w:type="dxa"/>
            <w:gridSpan w:val="2"/>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Assorted Furniture, Timber Wastes, mattresses and briefcases</w:t>
            </w:r>
          </w:p>
        </w:tc>
        <w:tc>
          <w:tcPr>
            <w:tcW w:w="1107" w:type="dxa"/>
            <w:vMerge w:val="restart"/>
          </w:tcPr>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100,300</w:t>
            </w:r>
          </w:p>
        </w:tc>
        <w:tc>
          <w:tcPr>
            <w:tcW w:w="1107" w:type="dxa"/>
            <w:vMerge w:val="restart"/>
          </w:tcPr>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25,075</w:t>
            </w:r>
          </w:p>
        </w:tc>
        <w:tc>
          <w:tcPr>
            <w:tcW w:w="1410" w:type="dxa"/>
            <w:vMerge w:val="restart"/>
          </w:tcPr>
          <w:p w:rsidR="009B036E" w:rsidRPr="009B036E" w:rsidRDefault="009B036E" w:rsidP="009B036E">
            <w:pPr>
              <w:rPr>
                <w:rFonts w:ascii="Calibri" w:eastAsia="Calibri" w:hAnsi="Calibri" w:cs="Calibri"/>
                <w:sz w:val="22"/>
                <w:szCs w:val="22"/>
              </w:rPr>
            </w:pPr>
          </w:p>
        </w:tc>
      </w:tr>
      <w:tr w:rsidR="009B036E" w:rsidRPr="009B036E" w:rsidTr="009B036E">
        <w:trPr>
          <w:trHeight w:val="132"/>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7"/>
              </w:numPr>
              <w:contextualSpacing/>
              <w:rPr>
                <w:rFonts w:ascii="Calibri" w:eastAsia="Calibri" w:hAnsi="Calibri" w:cs="Calibri"/>
                <w:sz w:val="22"/>
                <w:szCs w:val="22"/>
              </w:rPr>
            </w:pPr>
            <w:r w:rsidRPr="009B036E">
              <w:rPr>
                <w:rFonts w:ascii="Calibri" w:eastAsia="Calibri" w:hAnsi="Calibri" w:cs="Calibri"/>
                <w:sz w:val="22"/>
                <w:szCs w:val="22"/>
              </w:rPr>
              <w:t>Chairs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65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270"/>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7"/>
              </w:numPr>
              <w:contextualSpacing/>
              <w:rPr>
                <w:rFonts w:ascii="Calibri" w:eastAsia="Calibri" w:hAnsi="Calibri" w:cs="Calibri"/>
                <w:sz w:val="22"/>
                <w:szCs w:val="22"/>
              </w:rPr>
            </w:pPr>
            <w:r w:rsidRPr="009B036E">
              <w:rPr>
                <w:rFonts w:ascii="Calibri" w:eastAsia="Calibri" w:hAnsi="Calibri" w:cs="Calibri"/>
                <w:sz w:val="22"/>
                <w:szCs w:val="22"/>
              </w:rPr>
              <w:t>Desks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47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270"/>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7"/>
              </w:numPr>
              <w:contextualSpacing/>
              <w:rPr>
                <w:rFonts w:ascii="Calibri" w:eastAsia="Calibri" w:hAnsi="Calibri" w:cs="Calibri"/>
                <w:sz w:val="22"/>
                <w:szCs w:val="22"/>
              </w:rPr>
            </w:pPr>
            <w:r w:rsidRPr="009B036E">
              <w:rPr>
                <w:rFonts w:ascii="Calibri" w:eastAsia="Calibri" w:hAnsi="Calibri" w:cs="Calibri"/>
                <w:sz w:val="22"/>
                <w:szCs w:val="22"/>
              </w:rPr>
              <w:t>ASSORTED TIMBER WASTES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2 tons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5"/>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7"/>
              </w:numPr>
              <w:contextualSpacing/>
              <w:rPr>
                <w:rFonts w:ascii="Calibri" w:eastAsia="Calibri" w:hAnsi="Calibri" w:cs="Calibri"/>
                <w:sz w:val="22"/>
                <w:szCs w:val="22"/>
              </w:rPr>
            </w:pPr>
            <w:r w:rsidRPr="009B036E">
              <w:rPr>
                <w:rFonts w:ascii="Calibri" w:eastAsia="Calibri" w:hAnsi="Calibri" w:cs="Calibri"/>
                <w:sz w:val="22"/>
                <w:szCs w:val="22"/>
              </w:rPr>
              <w:t>Mattresses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23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5"/>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7"/>
              </w:numPr>
              <w:contextualSpacing/>
              <w:rPr>
                <w:rFonts w:ascii="Calibri" w:eastAsia="Calibri" w:hAnsi="Calibri" w:cs="Calibri"/>
                <w:sz w:val="22"/>
                <w:szCs w:val="22"/>
              </w:rPr>
            </w:pPr>
            <w:r w:rsidRPr="009B036E">
              <w:rPr>
                <w:rFonts w:ascii="Calibri" w:eastAsia="Calibri" w:hAnsi="Calibri" w:cs="Calibri"/>
                <w:sz w:val="22"/>
                <w:szCs w:val="22"/>
              </w:rPr>
              <w:t>Briefcases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7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797"/>
        </w:trPr>
        <w:tc>
          <w:tcPr>
            <w:tcW w:w="601" w:type="dxa"/>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NO.8</w:t>
            </w:r>
          </w:p>
        </w:tc>
        <w:tc>
          <w:tcPr>
            <w:tcW w:w="2383"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Assorted Scrap Metal, Motor Vehicle Scrap Metal and Old curtain blinds, Fire extinguishers, metal cabinets, car batteries and banners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9 tons</w:t>
            </w:r>
          </w:p>
        </w:tc>
        <w:tc>
          <w:tcPr>
            <w:tcW w:w="1107" w:type="dxa"/>
          </w:tcPr>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95,000</w:t>
            </w:r>
          </w:p>
        </w:tc>
        <w:tc>
          <w:tcPr>
            <w:tcW w:w="1107" w:type="dxa"/>
          </w:tcPr>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23,750</w:t>
            </w:r>
          </w:p>
        </w:tc>
        <w:tc>
          <w:tcPr>
            <w:tcW w:w="1410" w:type="dxa"/>
          </w:tcPr>
          <w:p w:rsidR="009B036E" w:rsidRPr="009B036E" w:rsidRDefault="009B036E" w:rsidP="009B036E">
            <w:pPr>
              <w:rPr>
                <w:rFonts w:ascii="Calibri" w:eastAsia="Calibri" w:hAnsi="Calibri" w:cs="Calibri"/>
                <w:sz w:val="22"/>
                <w:szCs w:val="22"/>
              </w:rPr>
            </w:pPr>
          </w:p>
        </w:tc>
      </w:tr>
      <w:tr w:rsidR="009B036E" w:rsidRPr="009B036E" w:rsidTr="009B036E">
        <w:trPr>
          <w:trHeight w:val="531"/>
        </w:trPr>
        <w:tc>
          <w:tcPr>
            <w:tcW w:w="601" w:type="dxa"/>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NO.9</w:t>
            </w:r>
          </w:p>
        </w:tc>
        <w:tc>
          <w:tcPr>
            <w:tcW w:w="2383"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ASSORTED TYRES &amp; tubes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180 pcs</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51, 000</w:t>
            </w:r>
          </w:p>
        </w:tc>
        <w:tc>
          <w:tcPr>
            <w:tcW w:w="1107"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12,750</w:t>
            </w:r>
          </w:p>
        </w:tc>
        <w:tc>
          <w:tcPr>
            <w:tcW w:w="1410" w:type="dxa"/>
          </w:tcPr>
          <w:p w:rsidR="009B036E" w:rsidRPr="009B036E" w:rsidRDefault="009B036E" w:rsidP="009B036E">
            <w:pPr>
              <w:rPr>
                <w:rFonts w:ascii="Calibri" w:eastAsia="Calibri" w:hAnsi="Calibri" w:cs="Calibri"/>
                <w:sz w:val="22"/>
                <w:szCs w:val="22"/>
              </w:rPr>
            </w:pPr>
          </w:p>
        </w:tc>
      </w:tr>
      <w:tr w:rsidR="009B036E" w:rsidRPr="009B036E" w:rsidTr="009B036E">
        <w:trPr>
          <w:trHeight w:val="200"/>
        </w:trPr>
        <w:tc>
          <w:tcPr>
            <w:tcW w:w="601" w:type="dxa"/>
            <w:vMerge w:val="restart"/>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val="restart"/>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NO.10</w:t>
            </w:r>
          </w:p>
        </w:tc>
        <w:tc>
          <w:tcPr>
            <w:tcW w:w="3122" w:type="dxa"/>
            <w:gridSpan w:val="2"/>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ASSORTED PRINTERS,  PHOTOCOPIERS, SHREDDING MACHINES</w:t>
            </w:r>
          </w:p>
        </w:tc>
        <w:tc>
          <w:tcPr>
            <w:tcW w:w="1107" w:type="dxa"/>
            <w:vMerge w:val="restart"/>
          </w:tcPr>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49,400</w:t>
            </w:r>
          </w:p>
        </w:tc>
        <w:tc>
          <w:tcPr>
            <w:tcW w:w="1107" w:type="dxa"/>
            <w:vMerge w:val="restart"/>
          </w:tcPr>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12,350</w:t>
            </w:r>
          </w:p>
        </w:tc>
        <w:tc>
          <w:tcPr>
            <w:tcW w:w="1410" w:type="dxa"/>
            <w:vMerge w:val="restart"/>
          </w:tcPr>
          <w:p w:rsidR="009B036E" w:rsidRPr="009B036E" w:rsidRDefault="009B036E" w:rsidP="009B036E">
            <w:pPr>
              <w:rPr>
                <w:rFonts w:ascii="Calibri" w:eastAsia="Calibri" w:hAnsi="Calibri" w:cs="Calibri"/>
                <w:sz w:val="22"/>
                <w:szCs w:val="22"/>
              </w:rPr>
            </w:pPr>
          </w:p>
        </w:tc>
      </w:tr>
      <w:tr w:rsidR="009B036E" w:rsidRPr="009B036E" w:rsidTr="009B036E">
        <w:trPr>
          <w:trHeight w:val="198"/>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8"/>
              </w:numPr>
              <w:contextualSpacing/>
              <w:rPr>
                <w:rFonts w:ascii="Calibri" w:eastAsia="Calibri" w:hAnsi="Calibri" w:cs="Calibri"/>
                <w:sz w:val="22"/>
                <w:szCs w:val="22"/>
              </w:rPr>
            </w:pPr>
            <w:r w:rsidRPr="009B036E">
              <w:rPr>
                <w:rFonts w:ascii="Calibri" w:eastAsia="Calibri" w:hAnsi="Calibri" w:cs="Calibri"/>
                <w:sz w:val="22"/>
                <w:szCs w:val="22"/>
              </w:rPr>
              <w:t>Printers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35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98"/>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8"/>
              </w:numPr>
              <w:contextualSpacing/>
              <w:rPr>
                <w:rFonts w:ascii="Calibri" w:eastAsia="Calibri" w:hAnsi="Calibri" w:cs="Calibri"/>
                <w:sz w:val="22"/>
                <w:szCs w:val="22"/>
              </w:rPr>
            </w:pPr>
            <w:r w:rsidRPr="009B036E">
              <w:rPr>
                <w:rFonts w:ascii="Calibri" w:eastAsia="Calibri" w:hAnsi="Calibri" w:cs="Calibri"/>
                <w:sz w:val="22"/>
                <w:szCs w:val="22"/>
              </w:rPr>
              <w:t>Photocopiers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2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98"/>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8"/>
              </w:numPr>
              <w:contextualSpacing/>
              <w:rPr>
                <w:rFonts w:ascii="Calibri" w:eastAsia="Calibri" w:hAnsi="Calibri" w:cs="Calibri"/>
                <w:sz w:val="22"/>
                <w:szCs w:val="22"/>
              </w:rPr>
            </w:pPr>
            <w:r w:rsidRPr="009B036E">
              <w:rPr>
                <w:rFonts w:ascii="Calibri" w:eastAsia="Calibri" w:hAnsi="Calibri" w:cs="Calibri"/>
                <w:sz w:val="22"/>
                <w:szCs w:val="22"/>
              </w:rPr>
              <w:t>Shredding machines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18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05"/>
        </w:trPr>
        <w:tc>
          <w:tcPr>
            <w:tcW w:w="601" w:type="dxa"/>
            <w:vMerge w:val="restart"/>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val="restart"/>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NO.11</w:t>
            </w:r>
          </w:p>
        </w:tc>
        <w:tc>
          <w:tcPr>
            <w:tcW w:w="3122" w:type="dxa"/>
            <w:gridSpan w:val="2"/>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ASSORTED ELCTRONICS (Fridge, Dispenser, cooker, fans, kettle)</w:t>
            </w:r>
          </w:p>
        </w:tc>
        <w:tc>
          <w:tcPr>
            <w:tcW w:w="1107" w:type="dxa"/>
            <w:vMerge w:val="restart"/>
          </w:tcPr>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40,250</w:t>
            </w:r>
          </w:p>
        </w:tc>
        <w:tc>
          <w:tcPr>
            <w:tcW w:w="1107" w:type="dxa"/>
            <w:vMerge w:val="restart"/>
          </w:tcPr>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10,062.50</w:t>
            </w:r>
          </w:p>
        </w:tc>
        <w:tc>
          <w:tcPr>
            <w:tcW w:w="1410" w:type="dxa"/>
            <w:vMerge w:val="restart"/>
          </w:tcPr>
          <w:p w:rsidR="009B036E" w:rsidRPr="009B036E" w:rsidRDefault="009B036E" w:rsidP="009B036E">
            <w:pPr>
              <w:rPr>
                <w:rFonts w:ascii="Calibri" w:eastAsia="Calibri" w:hAnsi="Calibri" w:cs="Calibri"/>
                <w:sz w:val="22"/>
                <w:szCs w:val="22"/>
              </w:rPr>
            </w:pPr>
          </w:p>
        </w:tc>
      </w:tr>
      <w:tr w:rsidR="009B036E" w:rsidRPr="009B036E" w:rsidTr="009B036E">
        <w:trPr>
          <w:trHeight w:val="105"/>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9"/>
              </w:numPr>
              <w:contextualSpacing/>
              <w:rPr>
                <w:rFonts w:ascii="Calibri" w:eastAsia="Calibri" w:hAnsi="Calibri" w:cs="Calibri"/>
                <w:sz w:val="22"/>
                <w:szCs w:val="22"/>
              </w:rPr>
            </w:pPr>
            <w:r w:rsidRPr="009B036E">
              <w:rPr>
                <w:rFonts w:ascii="Calibri" w:eastAsia="Calibri" w:hAnsi="Calibri" w:cs="Calibri"/>
                <w:sz w:val="22"/>
                <w:szCs w:val="22"/>
              </w:rPr>
              <w:t>Fridges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4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05"/>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9"/>
              </w:numPr>
              <w:contextualSpacing/>
              <w:rPr>
                <w:rFonts w:ascii="Calibri" w:eastAsia="Calibri" w:hAnsi="Calibri" w:cs="Calibri"/>
                <w:sz w:val="22"/>
                <w:szCs w:val="22"/>
              </w:rPr>
            </w:pPr>
            <w:r w:rsidRPr="009B036E">
              <w:rPr>
                <w:rFonts w:ascii="Calibri" w:eastAsia="Calibri" w:hAnsi="Calibri" w:cs="Calibri"/>
                <w:sz w:val="22"/>
                <w:szCs w:val="22"/>
              </w:rPr>
              <w:t>Water Dispensers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6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05"/>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9"/>
              </w:numPr>
              <w:contextualSpacing/>
              <w:rPr>
                <w:rFonts w:ascii="Calibri" w:eastAsia="Calibri" w:hAnsi="Calibri" w:cs="Calibri"/>
                <w:sz w:val="22"/>
                <w:szCs w:val="22"/>
              </w:rPr>
            </w:pPr>
            <w:r w:rsidRPr="009B036E">
              <w:rPr>
                <w:rFonts w:ascii="Calibri" w:eastAsia="Calibri" w:hAnsi="Calibri" w:cs="Calibri"/>
                <w:sz w:val="22"/>
                <w:szCs w:val="22"/>
              </w:rPr>
              <w:t>Cookers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2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2"/>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9"/>
              </w:numPr>
              <w:contextualSpacing/>
              <w:rPr>
                <w:rFonts w:ascii="Calibri" w:eastAsia="Calibri" w:hAnsi="Calibri" w:cs="Calibri"/>
                <w:sz w:val="22"/>
                <w:szCs w:val="22"/>
              </w:rPr>
            </w:pPr>
            <w:r w:rsidRPr="009B036E">
              <w:rPr>
                <w:rFonts w:ascii="Calibri" w:eastAsia="Calibri" w:hAnsi="Calibri" w:cs="Calibri"/>
                <w:sz w:val="22"/>
                <w:szCs w:val="22"/>
              </w:rPr>
              <w:t>Fans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3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5"/>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9"/>
              </w:numPr>
              <w:contextualSpacing/>
              <w:rPr>
                <w:rFonts w:ascii="Calibri" w:eastAsia="Calibri" w:hAnsi="Calibri" w:cs="Calibri"/>
                <w:sz w:val="22"/>
                <w:szCs w:val="22"/>
              </w:rPr>
            </w:pPr>
            <w:r w:rsidRPr="009B036E">
              <w:rPr>
                <w:rFonts w:ascii="Calibri" w:eastAsia="Calibri" w:hAnsi="Calibri" w:cs="Calibri"/>
                <w:sz w:val="22"/>
                <w:szCs w:val="22"/>
              </w:rPr>
              <w:t>Electric Kettle</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5"/>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49"/>
              </w:numPr>
              <w:contextualSpacing/>
              <w:rPr>
                <w:rFonts w:ascii="Calibri" w:eastAsia="Calibri" w:hAnsi="Calibri" w:cs="Calibri"/>
                <w:sz w:val="22"/>
                <w:szCs w:val="22"/>
              </w:rPr>
            </w:pPr>
            <w:r w:rsidRPr="009B036E">
              <w:rPr>
                <w:rFonts w:ascii="Calibri" w:eastAsia="Calibri" w:hAnsi="Calibri" w:cs="Calibri"/>
                <w:sz w:val="22"/>
                <w:szCs w:val="22"/>
              </w:rPr>
              <w:t>ASSORTED AIR CONDITIONER MACHINES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8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2"/>
        </w:trPr>
        <w:tc>
          <w:tcPr>
            <w:tcW w:w="601" w:type="dxa"/>
            <w:vMerge w:val="restart"/>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val="restart"/>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 NO.12</w:t>
            </w:r>
          </w:p>
        </w:tc>
        <w:tc>
          <w:tcPr>
            <w:tcW w:w="3122" w:type="dxa"/>
            <w:gridSpan w:val="2"/>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ASSORTED ICT EQUIPMENTS( Desktops, Telephones, Tonners, Ups, CCTVs, Television, Network cables)</w:t>
            </w:r>
          </w:p>
        </w:tc>
        <w:tc>
          <w:tcPr>
            <w:tcW w:w="1107" w:type="dxa"/>
            <w:vMerge w:val="restart"/>
          </w:tcPr>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254,450</w:t>
            </w:r>
          </w:p>
        </w:tc>
        <w:tc>
          <w:tcPr>
            <w:tcW w:w="1107" w:type="dxa"/>
            <w:vMerge w:val="restart"/>
          </w:tcPr>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p>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63,612.50</w:t>
            </w:r>
          </w:p>
        </w:tc>
        <w:tc>
          <w:tcPr>
            <w:tcW w:w="1410" w:type="dxa"/>
            <w:vMerge w:val="restart"/>
          </w:tcPr>
          <w:p w:rsidR="009B036E" w:rsidRPr="009B036E" w:rsidRDefault="009B036E" w:rsidP="009B036E">
            <w:pPr>
              <w:rPr>
                <w:rFonts w:ascii="Calibri" w:eastAsia="Calibri" w:hAnsi="Calibri" w:cs="Calibri"/>
                <w:sz w:val="22"/>
                <w:szCs w:val="22"/>
              </w:rPr>
            </w:pPr>
          </w:p>
        </w:tc>
      </w:tr>
      <w:tr w:rsidR="009B036E" w:rsidRPr="009B036E" w:rsidTr="009B036E">
        <w:trPr>
          <w:trHeight w:val="132"/>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50"/>
              </w:numPr>
              <w:contextualSpacing/>
              <w:rPr>
                <w:rFonts w:ascii="Calibri" w:eastAsia="Calibri" w:hAnsi="Calibri" w:cs="Calibri"/>
                <w:sz w:val="22"/>
                <w:szCs w:val="22"/>
              </w:rPr>
            </w:pPr>
            <w:r w:rsidRPr="009B036E">
              <w:rPr>
                <w:rFonts w:ascii="Calibri" w:eastAsia="Calibri" w:hAnsi="Calibri" w:cs="Calibri"/>
                <w:sz w:val="22"/>
                <w:szCs w:val="22"/>
              </w:rPr>
              <w:t>CPU</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 xml:space="preserve">45 pcs </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2"/>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50"/>
              </w:numPr>
              <w:contextualSpacing/>
              <w:rPr>
                <w:rFonts w:ascii="Calibri" w:eastAsia="Calibri" w:hAnsi="Calibri" w:cs="Calibri"/>
                <w:sz w:val="22"/>
                <w:szCs w:val="22"/>
              </w:rPr>
            </w:pPr>
            <w:r w:rsidRPr="009B036E">
              <w:rPr>
                <w:rFonts w:ascii="Calibri" w:eastAsia="Calibri" w:hAnsi="Calibri" w:cs="Calibri"/>
                <w:sz w:val="22"/>
                <w:szCs w:val="22"/>
              </w:rPr>
              <w:t>Monitors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42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2"/>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50"/>
              </w:numPr>
              <w:contextualSpacing/>
              <w:rPr>
                <w:rFonts w:ascii="Calibri" w:eastAsia="Calibri" w:hAnsi="Calibri" w:cs="Calibri"/>
                <w:sz w:val="22"/>
                <w:szCs w:val="22"/>
              </w:rPr>
            </w:pPr>
            <w:r w:rsidRPr="009B036E">
              <w:rPr>
                <w:rFonts w:ascii="Calibri" w:eastAsia="Calibri" w:hAnsi="Calibri" w:cs="Calibri"/>
                <w:sz w:val="22"/>
                <w:szCs w:val="22"/>
              </w:rPr>
              <w:t>Telephones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144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2"/>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50"/>
              </w:numPr>
              <w:contextualSpacing/>
              <w:rPr>
                <w:rFonts w:ascii="Calibri" w:eastAsia="Calibri" w:hAnsi="Calibri" w:cs="Calibri"/>
                <w:sz w:val="22"/>
                <w:szCs w:val="22"/>
              </w:rPr>
            </w:pPr>
            <w:r w:rsidRPr="009B036E">
              <w:rPr>
                <w:rFonts w:ascii="Calibri" w:eastAsia="Calibri" w:hAnsi="Calibri" w:cs="Calibri"/>
                <w:sz w:val="22"/>
                <w:szCs w:val="22"/>
              </w:rPr>
              <w:t>Toners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76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2"/>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50"/>
              </w:numPr>
              <w:contextualSpacing/>
              <w:rPr>
                <w:rFonts w:ascii="Calibri" w:eastAsia="Calibri" w:hAnsi="Calibri" w:cs="Calibri"/>
                <w:sz w:val="22"/>
                <w:szCs w:val="22"/>
              </w:rPr>
            </w:pPr>
            <w:r w:rsidRPr="009B036E">
              <w:rPr>
                <w:rFonts w:ascii="Calibri" w:eastAsia="Calibri" w:hAnsi="Calibri" w:cs="Calibri"/>
                <w:sz w:val="22"/>
                <w:szCs w:val="22"/>
              </w:rPr>
              <w:t>UPSs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86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2"/>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50"/>
              </w:numPr>
              <w:contextualSpacing/>
              <w:rPr>
                <w:rFonts w:ascii="Calibri" w:eastAsia="Calibri" w:hAnsi="Calibri" w:cs="Calibri"/>
                <w:sz w:val="22"/>
                <w:szCs w:val="22"/>
              </w:rPr>
            </w:pPr>
            <w:r w:rsidRPr="009B036E">
              <w:rPr>
                <w:rFonts w:ascii="Calibri" w:eastAsia="Calibri" w:hAnsi="Calibri" w:cs="Calibri"/>
                <w:sz w:val="22"/>
                <w:szCs w:val="22"/>
              </w:rPr>
              <w:t>CCTVs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2"/>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50"/>
              </w:numPr>
              <w:contextualSpacing/>
              <w:rPr>
                <w:rFonts w:ascii="Calibri" w:eastAsia="Calibri" w:hAnsi="Calibri" w:cs="Calibri"/>
                <w:sz w:val="22"/>
                <w:szCs w:val="22"/>
              </w:rPr>
            </w:pPr>
            <w:r w:rsidRPr="009B036E">
              <w:rPr>
                <w:rFonts w:ascii="Calibri" w:eastAsia="Calibri" w:hAnsi="Calibri" w:cs="Calibri"/>
                <w:sz w:val="22"/>
                <w:szCs w:val="22"/>
              </w:rPr>
              <w:t>Television</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4 pcs</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9B036E">
        <w:trPr>
          <w:trHeight w:val="132"/>
        </w:trPr>
        <w:tc>
          <w:tcPr>
            <w:tcW w:w="601" w:type="dxa"/>
            <w:vMerge/>
          </w:tcPr>
          <w:p w:rsidR="009B036E" w:rsidRPr="009B036E" w:rsidRDefault="009B036E" w:rsidP="003136C0">
            <w:pPr>
              <w:numPr>
                <w:ilvl w:val="0"/>
                <w:numId w:val="46"/>
              </w:numPr>
              <w:spacing w:line="480" w:lineRule="auto"/>
              <w:contextualSpacing/>
              <w:rPr>
                <w:rFonts w:ascii="Calibri" w:eastAsia="Calibri" w:hAnsi="Calibri" w:cs="Calibri"/>
                <w:sz w:val="22"/>
                <w:szCs w:val="22"/>
              </w:rPr>
            </w:pPr>
          </w:p>
        </w:tc>
        <w:tc>
          <w:tcPr>
            <w:tcW w:w="1561" w:type="dxa"/>
            <w:vMerge/>
          </w:tcPr>
          <w:p w:rsidR="009B036E" w:rsidRPr="009B036E" w:rsidRDefault="009B036E" w:rsidP="009B036E">
            <w:pPr>
              <w:rPr>
                <w:rFonts w:ascii="Calibri" w:eastAsia="Calibri" w:hAnsi="Calibri" w:cs="Calibri"/>
                <w:sz w:val="22"/>
                <w:szCs w:val="22"/>
              </w:rPr>
            </w:pPr>
          </w:p>
        </w:tc>
        <w:tc>
          <w:tcPr>
            <w:tcW w:w="2383" w:type="dxa"/>
          </w:tcPr>
          <w:p w:rsidR="009B036E" w:rsidRPr="009B036E" w:rsidRDefault="009B036E" w:rsidP="003136C0">
            <w:pPr>
              <w:numPr>
                <w:ilvl w:val="0"/>
                <w:numId w:val="50"/>
              </w:numPr>
              <w:contextualSpacing/>
              <w:rPr>
                <w:rFonts w:ascii="Calibri" w:eastAsia="Calibri" w:hAnsi="Calibri" w:cs="Calibri"/>
                <w:sz w:val="22"/>
                <w:szCs w:val="22"/>
              </w:rPr>
            </w:pPr>
            <w:r w:rsidRPr="009B036E">
              <w:rPr>
                <w:rFonts w:ascii="Calibri" w:eastAsia="Calibri" w:hAnsi="Calibri" w:cs="Calibri"/>
                <w:sz w:val="22"/>
                <w:szCs w:val="22"/>
              </w:rPr>
              <w:t>Network Cables</w:t>
            </w:r>
          </w:p>
        </w:tc>
        <w:tc>
          <w:tcPr>
            <w:tcW w:w="739" w:type="dxa"/>
          </w:tcPr>
          <w:p w:rsidR="009B036E" w:rsidRPr="009B036E" w:rsidRDefault="009B036E" w:rsidP="009B036E">
            <w:pPr>
              <w:rPr>
                <w:rFonts w:ascii="Calibri" w:eastAsia="Calibri" w:hAnsi="Calibri" w:cs="Calibri"/>
                <w:sz w:val="22"/>
                <w:szCs w:val="22"/>
              </w:rPr>
            </w:pPr>
            <w:r w:rsidRPr="009B036E">
              <w:rPr>
                <w:rFonts w:ascii="Calibri" w:eastAsia="Calibri" w:hAnsi="Calibri" w:cs="Calibri"/>
                <w:sz w:val="22"/>
                <w:szCs w:val="22"/>
              </w:rPr>
              <w:t>lot</w:t>
            </w:r>
          </w:p>
        </w:tc>
        <w:tc>
          <w:tcPr>
            <w:tcW w:w="1107" w:type="dxa"/>
            <w:vMerge/>
          </w:tcPr>
          <w:p w:rsidR="009B036E" w:rsidRPr="009B036E" w:rsidRDefault="009B036E" w:rsidP="009B036E">
            <w:pPr>
              <w:rPr>
                <w:rFonts w:ascii="Calibri" w:eastAsia="Calibri" w:hAnsi="Calibri" w:cs="Calibri"/>
                <w:sz w:val="22"/>
                <w:szCs w:val="22"/>
              </w:rPr>
            </w:pPr>
          </w:p>
        </w:tc>
        <w:tc>
          <w:tcPr>
            <w:tcW w:w="1107" w:type="dxa"/>
            <w:vMerge/>
          </w:tcPr>
          <w:p w:rsidR="009B036E" w:rsidRPr="009B036E" w:rsidRDefault="009B036E" w:rsidP="009B036E">
            <w:pPr>
              <w:rPr>
                <w:rFonts w:ascii="Calibri" w:eastAsia="Calibri" w:hAnsi="Calibri" w:cs="Calibri"/>
                <w:sz w:val="22"/>
                <w:szCs w:val="22"/>
              </w:rPr>
            </w:pPr>
          </w:p>
        </w:tc>
        <w:tc>
          <w:tcPr>
            <w:tcW w:w="1410" w:type="dxa"/>
            <w:vMerge/>
          </w:tcPr>
          <w:p w:rsidR="009B036E" w:rsidRPr="009B036E" w:rsidRDefault="009B036E" w:rsidP="009B036E">
            <w:pPr>
              <w:rPr>
                <w:rFonts w:ascii="Calibri" w:eastAsia="Calibri" w:hAnsi="Calibri" w:cs="Calibri"/>
                <w:sz w:val="22"/>
                <w:szCs w:val="22"/>
              </w:rPr>
            </w:pPr>
          </w:p>
        </w:tc>
      </w:tr>
      <w:tr w:rsidR="009B036E" w:rsidRPr="009B036E" w:rsidTr="004D4D86">
        <w:trPr>
          <w:trHeight w:val="132"/>
        </w:trPr>
        <w:tc>
          <w:tcPr>
            <w:tcW w:w="7498" w:type="dxa"/>
            <w:gridSpan w:val="6"/>
          </w:tcPr>
          <w:p w:rsidR="009B036E" w:rsidRDefault="009B036E" w:rsidP="009B036E">
            <w:pPr>
              <w:jc w:val="center"/>
              <w:rPr>
                <w:rFonts w:ascii="Calibri" w:eastAsia="Calibri" w:hAnsi="Calibri" w:cs="Calibri"/>
                <w:b/>
                <w:sz w:val="22"/>
                <w:szCs w:val="22"/>
              </w:rPr>
            </w:pPr>
          </w:p>
          <w:p w:rsidR="009B036E" w:rsidRPr="009B036E" w:rsidRDefault="009B036E" w:rsidP="009B036E">
            <w:pPr>
              <w:jc w:val="center"/>
              <w:rPr>
                <w:rFonts w:ascii="Calibri" w:eastAsia="Calibri" w:hAnsi="Calibri" w:cs="Calibri"/>
                <w:b/>
                <w:sz w:val="22"/>
                <w:szCs w:val="22"/>
              </w:rPr>
            </w:pPr>
            <w:r w:rsidRPr="009B036E">
              <w:rPr>
                <w:rFonts w:ascii="Calibri" w:eastAsia="Calibri" w:hAnsi="Calibri" w:cs="Calibri"/>
                <w:b/>
                <w:sz w:val="22"/>
                <w:szCs w:val="22"/>
              </w:rPr>
              <w:t>TOTAL BID AMOUNT (KES)</w:t>
            </w:r>
          </w:p>
        </w:tc>
        <w:tc>
          <w:tcPr>
            <w:tcW w:w="1410" w:type="dxa"/>
          </w:tcPr>
          <w:p w:rsidR="009B036E" w:rsidRPr="009B036E" w:rsidRDefault="009B036E" w:rsidP="009B036E">
            <w:pPr>
              <w:rPr>
                <w:rFonts w:ascii="Calibri" w:eastAsia="Calibri" w:hAnsi="Calibri" w:cs="Calibri"/>
                <w:sz w:val="22"/>
                <w:szCs w:val="22"/>
              </w:rPr>
            </w:pPr>
          </w:p>
        </w:tc>
      </w:tr>
    </w:tbl>
    <w:p w:rsidR="005C2A1C" w:rsidRDefault="005C2A1C" w:rsidP="000822FC">
      <w:pPr>
        <w:rPr>
          <w:b/>
        </w:rPr>
      </w:pPr>
    </w:p>
    <w:p w:rsidR="005C2A1C" w:rsidRDefault="005C2A1C" w:rsidP="000822FC">
      <w:pPr>
        <w:rPr>
          <w:rFonts w:ascii="Footlight MT Light" w:eastAsiaTheme="minorHAnsi" w:hAnsi="Footlight MT Light" w:cstheme="minorBidi"/>
        </w:rPr>
      </w:pPr>
    </w:p>
    <w:p w:rsidR="009B036E" w:rsidRDefault="009B036E" w:rsidP="009B036E">
      <w:pPr>
        <w:rPr>
          <w:rFonts w:ascii="Bookman Old Style" w:hAnsi="Bookman Old Style"/>
        </w:rPr>
      </w:pPr>
    </w:p>
    <w:p w:rsidR="007B6367" w:rsidRPr="009B036E" w:rsidRDefault="009B036E" w:rsidP="009B036E">
      <w:pPr>
        <w:rPr>
          <w:rFonts w:ascii="Footlight MT Light" w:eastAsia="Calibri" w:hAnsi="Footlight MT Light"/>
        </w:rPr>
      </w:pPr>
      <w:r>
        <w:rPr>
          <w:rFonts w:ascii="Bookman Old Style" w:hAnsi="Bookman Old Style"/>
        </w:rPr>
        <w:t xml:space="preserve">Name and Signature </w:t>
      </w:r>
      <w:r w:rsidRPr="00F829E2">
        <w:rPr>
          <w:rFonts w:ascii="Bookman Old Style" w:hAnsi="Bookman Old Style"/>
        </w:rPr>
        <w:t>of tenderer</w:t>
      </w:r>
      <w:r>
        <w:rPr>
          <w:rFonts w:ascii="Bookman Old Style" w:hAnsi="Bookman Old Style"/>
        </w:rPr>
        <w:t>……………………………………………………</w:t>
      </w:r>
    </w:p>
    <w:p w:rsidR="007B6367" w:rsidRDefault="007B6367" w:rsidP="000822FC">
      <w:pPr>
        <w:rPr>
          <w:rFonts w:ascii="Footlight MT Light" w:eastAsiaTheme="minorHAnsi" w:hAnsi="Footlight MT Light" w:cstheme="minorBidi"/>
        </w:rPr>
      </w:pPr>
    </w:p>
    <w:p w:rsidR="007B6367" w:rsidRDefault="007B6367" w:rsidP="000822FC">
      <w:pPr>
        <w:rPr>
          <w:rFonts w:ascii="Footlight MT Light" w:eastAsiaTheme="minorHAnsi" w:hAnsi="Footlight MT Light" w:cstheme="minorBidi"/>
        </w:rPr>
      </w:pPr>
    </w:p>
    <w:p w:rsidR="007B6367" w:rsidRDefault="007B6367" w:rsidP="000822FC">
      <w:pPr>
        <w:rPr>
          <w:rFonts w:ascii="Footlight MT Light" w:eastAsiaTheme="minorHAnsi" w:hAnsi="Footlight MT Light" w:cstheme="minorBidi"/>
        </w:rPr>
      </w:pPr>
    </w:p>
    <w:p w:rsidR="009B036E" w:rsidRDefault="009B036E">
      <w:pPr>
        <w:spacing w:after="160" w:line="259" w:lineRule="auto"/>
        <w:rPr>
          <w:rFonts w:ascii="Footlight MT Light" w:eastAsiaTheme="minorHAnsi" w:hAnsi="Footlight MT Light" w:cstheme="minorBidi"/>
        </w:rPr>
      </w:pPr>
      <w:r>
        <w:rPr>
          <w:rFonts w:ascii="Footlight MT Light" w:eastAsiaTheme="minorHAnsi" w:hAnsi="Footlight MT Light" w:cstheme="minorBidi"/>
        </w:rPr>
        <w:br w:type="page"/>
      </w:r>
    </w:p>
    <w:p w:rsidR="007B6367" w:rsidRDefault="007B6367" w:rsidP="000822FC">
      <w:pPr>
        <w:rPr>
          <w:rFonts w:ascii="Footlight MT Light" w:eastAsiaTheme="minorHAnsi" w:hAnsi="Footlight MT Light" w:cstheme="minorBidi"/>
        </w:rPr>
      </w:pPr>
      <w:bookmarkStart w:id="80" w:name="_GoBack"/>
      <w:bookmarkEnd w:id="80"/>
    </w:p>
    <w:p w:rsidR="007B6367" w:rsidRDefault="007B6367" w:rsidP="000822FC">
      <w:pPr>
        <w:rPr>
          <w:rFonts w:ascii="Footlight MT Light" w:eastAsiaTheme="minorHAnsi" w:hAnsi="Footlight MT Light" w:cstheme="minorBidi"/>
        </w:rPr>
      </w:pPr>
    </w:p>
    <w:p w:rsidR="007B6367" w:rsidRPr="00617C55" w:rsidRDefault="007B6367" w:rsidP="000822FC">
      <w:pPr>
        <w:rPr>
          <w:b/>
        </w:rPr>
      </w:pPr>
      <w:r>
        <w:rPr>
          <w:rFonts w:ascii="Footlight MT Light" w:eastAsiaTheme="minorHAnsi" w:hAnsi="Footlight MT Light" w:cstheme="minorBidi"/>
        </w:rPr>
        <w:t xml:space="preserve">                                                                                                                                   17</w:t>
      </w:r>
    </w:p>
    <w:p w:rsidR="000822FC" w:rsidRDefault="000822FC" w:rsidP="000822FC"/>
    <w:p w:rsidR="000822FC" w:rsidRPr="004D3636" w:rsidRDefault="000822FC" w:rsidP="000822FC">
      <w:pPr>
        <w:pStyle w:val="Heading1"/>
        <w:rPr>
          <w:rFonts w:ascii="Footlight MT Light" w:hAnsi="Footlight MT Light"/>
          <w:sz w:val="24"/>
        </w:rPr>
      </w:pPr>
      <w:bookmarkStart w:id="81" w:name="_Toc476907443"/>
      <w:r w:rsidRPr="004D3636">
        <w:rPr>
          <w:rFonts w:ascii="Footlight MT Light" w:hAnsi="Footlight MT Light"/>
          <w:sz w:val="24"/>
        </w:rPr>
        <w:t>SECTION IV</w:t>
      </w:r>
      <w:r w:rsidRPr="004D3636">
        <w:rPr>
          <w:rFonts w:ascii="Footlight MT Light" w:hAnsi="Footlight MT Light"/>
          <w:sz w:val="24"/>
        </w:rPr>
        <w:tab/>
        <w:t>-</w:t>
      </w:r>
      <w:r w:rsidRPr="004D3636">
        <w:rPr>
          <w:rFonts w:ascii="Footlight MT Light" w:hAnsi="Footlight MT Light"/>
          <w:sz w:val="24"/>
        </w:rPr>
        <w:tab/>
        <w:t>CONDITIONS OF TENDER</w:t>
      </w:r>
      <w:bookmarkEnd w:id="81"/>
    </w:p>
    <w:p w:rsidR="000822FC" w:rsidRPr="004D3636" w:rsidRDefault="000822FC" w:rsidP="000822FC">
      <w:pPr>
        <w:rPr>
          <w:rFonts w:ascii="Footlight MT Light" w:hAnsi="Footlight MT Light"/>
          <w:b/>
          <w:bCs/>
        </w:rPr>
      </w:pPr>
    </w:p>
    <w:p w:rsidR="000822FC" w:rsidRPr="004D3636" w:rsidRDefault="000822FC" w:rsidP="000822FC">
      <w:pPr>
        <w:pStyle w:val="BodyText"/>
        <w:numPr>
          <w:ilvl w:val="1"/>
          <w:numId w:val="3"/>
        </w:numPr>
        <w:jc w:val="both"/>
        <w:rPr>
          <w:rFonts w:ascii="Footlight MT Light" w:hAnsi="Footlight MT Light"/>
          <w:sz w:val="24"/>
        </w:rPr>
      </w:pPr>
      <w:r w:rsidRPr="004D3636">
        <w:rPr>
          <w:rFonts w:ascii="Footlight MT Light" w:hAnsi="Footlight MT Light"/>
          <w:sz w:val="24"/>
        </w:rPr>
        <w:t>A tenderer may tender for each item or each lot and may tender for as many items or lots as he/she wishes.</w:t>
      </w:r>
    </w:p>
    <w:p w:rsidR="000822FC" w:rsidRPr="004D3636" w:rsidRDefault="000822FC" w:rsidP="000822FC">
      <w:pPr>
        <w:pStyle w:val="BodyText"/>
        <w:jc w:val="both"/>
        <w:rPr>
          <w:rFonts w:ascii="Footlight MT Light" w:hAnsi="Footlight MT Light"/>
          <w:sz w:val="24"/>
        </w:rPr>
      </w:pPr>
    </w:p>
    <w:p w:rsidR="000822FC" w:rsidRPr="004D3636" w:rsidRDefault="000822FC" w:rsidP="000822FC">
      <w:pPr>
        <w:numPr>
          <w:ilvl w:val="1"/>
          <w:numId w:val="3"/>
        </w:numPr>
        <w:jc w:val="both"/>
        <w:rPr>
          <w:rFonts w:ascii="Footlight MT Light" w:hAnsi="Footlight MT Light"/>
        </w:rPr>
      </w:pPr>
      <w:r w:rsidRPr="004D3636">
        <w:rPr>
          <w:rFonts w:ascii="Footlight MT Light" w:hAnsi="Footlight MT Light"/>
        </w:rPr>
        <w:t>A tenderer will pay a deposit in advance before the closing date of the tender for each item or lot tendered for as indicated in the schedule of items and prices.</w:t>
      </w:r>
    </w:p>
    <w:p w:rsidR="000822FC" w:rsidRPr="004D3636" w:rsidRDefault="000822FC" w:rsidP="000822FC">
      <w:pPr>
        <w:jc w:val="both"/>
        <w:rPr>
          <w:rFonts w:ascii="Footlight MT Light" w:hAnsi="Footlight MT Light"/>
        </w:rPr>
      </w:pPr>
    </w:p>
    <w:p w:rsidR="000822FC" w:rsidRPr="004D3636" w:rsidRDefault="000822FC" w:rsidP="000822FC">
      <w:pPr>
        <w:numPr>
          <w:ilvl w:val="1"/>
          <w:numId w:val="3"/>
        </w:numPr>
        <w:jc w:val="both"/>
        <w:rPr>
          <w:rFonts w:ascii="Footlight MT Light" w:hAnsi="Footlight MT Light"/>
        </w:rPr>
      </w:pPr>
      <w:r w:rsidRPr="004D3636">
        <w:rPr>
          <w:rFonts w:ascii="Footlight MT Light" w:hAnsi="Footlight MT Light"/>
        </w:rPr>
        <w:t xml:space="preserve">Tenderers who will be awarded contracts will be required to pay for the items after 14 days </w:t>
      </w:r>
      <w:r w:rsidR="00220499">
        <w:rPr>
          <w:rFonts w:ascii="Footlight MT Light" w:hAnsi="Footlight MT Light"/>
        </w:rPr>
        <w:t xml:space="preserve">of notification of award </w:t>
      </w:r>
      <w:r w:rsidRPr="004D3636">
        <w:rPr>
          <w:rFonts w:ascii="Footlight MT Light" w:hAnsi="Footlight MT Light"/>
        </w:rPr>
        <w:t xml:space="preserve">and not later than 21 </w:t>
      </w:r>
      <w:proofErr w:type="gramStart"/>
      <w:r w:rsidRPr="004D3636">
        <w:rPr>
          <w:rFonts w:ascii="Footlight MT Light" w:hAnsi="Footlight MT Light"/>
        </w:rPr>
        <w:t>days</w:t>
      </w:r>
      <w:proofErr w:type="gramEnd"/>
      <w:r w:rsidRPr="004D3636">
        <w:rPr>
          <w:rFonts w:ascii="Footlight MT Light" w:hAnsi="Footlight MT Light"/>
        </w:rPr>
        <w:t xml:space="preserve"> failure to which the contract award will be cancelled and the deposit forfeited. If there is an administrative review, the review procedures shall be followed.</w:t>
      </w:r>
    </w:p>
    <w:p w:rsidR="000822FC" w:rsidRPr="004D3636" w:rsidRDefault="000822FC" w:rsidP="000822FC">
      <w:pPr>
        <w:jc w:val="both"/>
        <w:rPr>
          <w:rFonts w:ascii="Footlight MT Light" w:hAnsi="Footlight MT Light"/>
        </w:rPr>
      </w:pPr>
    </w:p>
    <w:p w:rsidR="000822FC" w:rsidRPr="004D3636" w:rsidRDefault="000822FC" w:rsidP="000822FC">
      <w:pPr>
        <w:numPr>
          <w:ilvl w:val="1"/>
          <w:numId w:val="3"/>
        </w:numPr>
        <w:jc w:val="both"/>
        <w:rPr>
          <w:rFonts w:ascii="Footlight MT Light" w:hAnsi="Footlight MT Light"/>
        </w:rPr>
      </w:pPr>
      <w:r w:rsidRPr="004D3636">
        <w:rPr>
          <w:rFonts w:ascii="Footlight MT Light" w:hAnsi="Footlight MT Light"/>
        </w:rPr>
        <w:t>Tenderers who will not be awarded contracts will be refunded the deposits fourteen (14) days after notification of the communication of the contract awards.</w:t>
      </w:r>
    </w:p>
    <w:p w:rsidR="000822FC" w:rsidRPr="004D3636" w:rsidRDefault="000822FC" w:rsidP="000822FC">
      <w:pPr>
        <w:jc w:val="both"/>
        <w:rPr>
          <w:rFonts w:ascii="Footlight MT Light" w:hAnsi="Footlight MT Light"/>
        </w:rPr>
      </w:pPr>
    </w:p>
    <w:p w:rsidR="000822FC" w:rsidRPr="004D3636" w:rsidRDefault="000822FC" w:rsidP="000822FC">
      <w:pPr>
        <w:numPr>
          <w:ilvl w:val="1"/>
          <w:numId w:val="3"/>
        </w:numPr>
        <w:jc w:val="both"/>
        <w:rPr>
          <w:rFonts w:ascii="Footlight MT Light" w:hAnsi="Footlight MT Light"/>
        </w:rPr>
      </w:pPr>
      <w:r w:rsidRPr="004D3636">
        <w:rPr>
          <w:rFonts w:ascii="Footlight MT Light" w:hAnsi="Footlight MT Light"/>
        </w:rPr>
        <w:t>Tenderers will be required to collect the items they have paid for within fourteen (14) days after making the payment failure to which storage charges will be charged as indicated in the appendix to Conditions of tender.</w:t>
      </w:r>
    </w:p>
    <w:p w:rsidR="000822FC" w:rsidRPr="004D3636" w:rsidRDefault="000822FC" w:rsidP="000822FC">
      <w:pPr>
        <w:jc w:val="both"/>
        <w:rPr>
          <w:rFonts w:ascii="Footlight MT Light" w:hAnsi="Footlight MT Light"/>
        </w:rPr>
      </w:pPr>
    </w:p>
    <w:p w:rsidR="000822FC" w:rsidRPr="004D3636" w:rsidRDefault="000822FC" w:rsidP="000822FC">
      <w:pPr>
        <w:pStyle w:val="Heading2"/>
        <w:rPr>
          <w:rFonts w:ascii="Footlight MT Light" w:hAnsi="Footlight MT Light"/>
          <w:sz w:val="24"/>
        </w:rPr>
      </w:pPr>
      <w:r w:rsidRPr="004D3636">
        <w:rPr>
          <w:rFonts w:ascii="Footlight MT Light" w:hAnsi="Footlight MT Light"/>
          <w:b w:val="0"/>
          <w:bCs w:val="0"/>
          <w:sz w:val="24"/>
        </w:rPr>
        <w:br w:type="page"/>
      </w:r>
      <w:bookmarkStart w:id="82" w:name="_Toc476907444"/>
      <w:r w:rsidRPr="004D3636">
        <w:rPr>
          <w:rFonts w:ascii="Footlight MT Light" w:hAnsi="Footlight MT Light"/>
          <w:sz w:val="24"/>
        </w:rPr>
        <w:lastRenderedPageBreak/>
        <w:t>Appendix to Conditions of Tender</w:t>
      </w:r>
      <w:bookmarkEnd w:id="82"/>
    </w:p>
    <w:p w:rsidR="000822FC" w:rsidRPr="004D3636" w:rsidRDefault="000822FC" w:rsidP="000822FC">
      <w:pPr>
        <w:rPr>
          <w:rFonts w:ascii="Footlight MT Light" w:hAnsi="Footlight MT Light"/>
          <w:b/>
          <w:bCs/>
        </w:rPr>
      </w:pPr>
    </w:p>
    <w:p w:rsidR="000822FC" w:rsidRPr="004D3636" w:rsidRDefault="000822FC" w:rsidP="000822FC">
      <w:pPr>
        <w:rPr>
          <w:rFonts w:ascii="Footlight MT Light" w:hAnsi="Footlight MT Light"/>
          <w:b/>
          <w:bCs/>
        </w:rPr>
      </w:pPr>
      <w:r w:rsidRPr="004D3636">
        <w:rPr>
          <w:rFonts w:ascii="Footlight MT Light" w:hAnsi="Footlight MT Light"/>
          <w:b/>
          <w:bCs/>
        </w:rPr>
        <w:t>Notes on appendix to Conditions of tender</w:t>
      </w:r>
    </w:p>
    <w:p w:rsidR="000822FC" w:rsidRPr="004D3636" w:rsidRDefault="000822FC" w:rsidP="000822FC">
      <w:pPr>
        <w:rPr>
          <w:rFonts w:ascii="Footlight MT Light" w:hAnsi="Footlight MT Light"/>
          <w:b/>
          <w:bCs/>
        </w:rPr>
      </w:pPr>
    </w:p>
    <w:p w:rsidR="000822FC" w:rsidRPr="004D3636" w:rsidRDefault="000822FC" w:rsidP="000822FC">
      <w:pPr>
        <w:pStyle w:val="BodyText"/>
        <w:rPr>
          <w:rFonts w:ascii="Footlight MT Light" w:hAnsi="Footlight MT Light"/>
          <w:sz w:val="24"/>
        </w:rPr>
      </w:pPr>
      <w:r w:rsidRPr="004D3636">
        <w:rPr>
          <w:rFonts w:ascii="Footlight MT Light" w:hAnsi="Footlight MT Light"/>
          <w:sz w:val="24"/>
        </w:rPr>
        <w:t>1.</w:t>
      </w:r>
      <w:r w:rsidRPr="004D3636">
        <w:rPr>
          <w:rFonts w:ascii="Footlight MT Light" w:hAnsi="Footlight MT Light"/>
          <w:sz w:val="24"/>
        </w:rPr>
        <w:tab/>
        <w:t>The clauses in the appendix to conditions of tender are intended to assist the procuring entity in procuring specific information in relation to corresponding clauses in the conditions of tender.</w:t>
      </w: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r w:rsidRPr="004D3636">
        <w:rPr>
          <w:rFonts w:ascii="Footlight MT Light" w:hAnsi="Footlight MT Light"/>
        </w:rPr>
        <w:t>2.</w:t>
      </w:r>
      <w:r w:rsidRPr="004D3636">
        <w:rPr>
          <w:rFonts w:ascii="Footlight MT Light" w:hAnsi="Footlight MT Light"/>
        </w:rPr>
        <w:tab/>
        <w:t>The Provisions of the appendix complement the conditions of tender included in Section IV.  In preparing the appendix, the following aspects should be taken into consideration;</w:t>
      </w:r>
    </w:p>
    <w:p w:rsidR="000822FC" w:rsidRPr="004D3636" w:rsidRDefault="000822FC" w:rsidP="000822FC">
      <w:pPr>
        <w:rPr>
          <w:rFonts w:ascii="Footlight MT Light" w:hAnsi="Footlight MT Light"/>
        </w:rPr>
      </w:pPr>
    </w:p>
    <w:p w:rsidR="000822FC" w:rsidRPr="004D3636" w:rsidRDefault="000822FC" w:rsidP="000822FC">
      <w:pPr>
        <w:numPr>
          <w:ilvl w:val="0"/>
          <w:numId w:val="4"/>
        </w:numPr>
        <w:rPr>
          <w:rFonts w:ascii="Footlight MT Light" w:hAnsi="Footlight MT Light"/>
        </w:rPr>
      </w:pPr>
      <w:r w:rsidRPr="004D3636">
        <w:rPr>
          <w:rFonts w:ascii="Footlight MT Light" w:hAnsi="Footlight MT Light"/>
        </w:rPr>
        <w:t>information that complement provisions of Section IV to be incorporated</w:t>
      </w:r>
    </w:p>
    <w:p w:rsidR="000822FC" w:rsidRPr="004D3636" w:rsidRDefault="000822FC" w:rsidP="000822FC">
      <w:pPr>
        <w:numPr>
          <w:ilvl w:val="0"/>
          <w:numId w:val="4"/>
        </w:numPr>
        <w:rPr>
          <w:rFonts w:ascii="Footlight MT Light" w:hAnsi="Footlight MT Light"/>
        </w:rPr>
      </w:pPr>
      <w:r w:rsidRPr="004D3636">
        <w:rPr>
          <w:rFonts w:ascii="Footlight MT Light" w:hAnsi="Footlight MT Light"/>
        </w:rPr>
        <w:t>Amendments and or supplements to provisions of Section IV, as necessitated by the circumstances of the specific items of sale must also be incorporated.</w:t>
      </w:r>
    </w:p>
    <w:p w:rsidR="000822FC" w:rsidRPr="004D3636" w:rsidRDefault="000822FC" w:rsidP="000822FC">
      <w:pPr>
        <w:numPr>
          <w:ilvl w:val="0"/>
          <w:numId w:val="4"/>
        </w:numPr>
        <w:rPr>
          <w:rFonts w:ascii="Footlight MT Light" w:hAnsi="Footlight MT Light"/>
        </w:rPr>
      </w:pPr>
      <w:r w:rsidRPr="004D3636">
        <w:rPr>
          <w:rFonts w:ascii="Footlight MT Light" w:hAnsi="Footlight MT Light"/>
        </w:rPr>
        <w:t>Section IV should remain unchanged and can only be amended through the appendix.</w:t>
      </w: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pStyle w:val="Heading2"/>
        <w:rPr>
          <w:rFonts w:ascii="Footlight MT Light" w:hAnsi="Footlight MT Light"/>
          <w:sz w:val="24"/>
        </w:rPr>
      </w:pPr>
      <w:r w:rsidRPr="004D3636">
        <w:rPr>
          <w:rFonts w:ascii="Footlight MT Light" w:hAnsi="Footlight MT Light"/>
          <w:b w:val="0"/>
          <w:bCs w:val="0"/>
          <w:sz w:val="24"/>
        </w:rPr>
        <w:br w:type="page"/>
      </w:r>
      <w:bookmarkStart w:id="83" w:name="_Toc476907445"/>
      <w:r w:rsidRPr="004D3636">
        <w:rPr>
          <w:rFonts w:ascii="Footlight MT Light" w:hAnsi="Footlight MT Light"/>
          <w:sz w:val="24"/>
        </w:rPr>
        <w:lastRenderedPageBreak/>
        <w:t>Appendix to conditions of tender</w:t>
      </w:r>
      <w:bookmarkEnd w:id="83"/>
    </w:p>
    <w:p w:rsidR="000822FC" w:rsidRPr="004D3636" w:rsidRDefault="000822FC" w:rsidP="000822FC">
      <w:pPr>
        <w:rPr>
          <w:rFonts w:ascii="Footlight MT Light" w:hAnsi="Footlight MT Light"/>
          <w:b/>
          <w:bCs/>
        </w:rPr>
      </w:pPr>
    </w:p>
    <w:p w:rsidR="000822FC" w:rsidRPr="004D3636" w:rsidRDefault="000822FC" w:rsidP="000822FC">
      <w:pPr>
        <w:pStyle w:val="BodyText"/>
        <w:rPr>
          <w:rFonts w:ascii="Footlight MT Light" w:hAnsi="Footlight MT Light"/>
          <w:sz w:val="24"/>
        </w:rPr>
      </w:pPr>
      <w:r w:rsidRPr="004D3636">
        <w:rPr>
          <w:rFonts w:ascii="Footlight MT Light" w:hAnsi="Footlight MT Light"/>
          <w:sz w:val="24"/>
        </w:rPr>
        <w:t>The following informatio</w:t>
      </w:r>
      <w:r w:rsidR="00CA38BA">
        <w:rPr>
          <w:rFonts w:ascii="Footlight MT Light" w:hAnsi="Footlight MT Light"/>
          <w:sz w:val="24"/>
        </w:rPr>
        <w:t xml:space="preserve">n for sale </w:t>
      </w:r>
      <w:r w:rsidR="001D4B74">
        <w:rPr>
          <w:rFonts w:ascii="Footlight MT Light" w:hAnsi="Footlight MT Light"/>
          <w:sz w:val="24"/>
        </w:rPr>
        <w:t>of unserviceable</w:t>
      </w:r>
      <w:r>
        <w:rPr>
          <w:rFonts w:ascii="Footlight MT Light" w:hAnsi="Footlight MT Light"/>
          <w:sz w:val="24"/>
        </w:rPr>
        <w:t xml:space="preserve"> office</w:t>
      </w:r>
      <w:r w:rsidRPr="004D3636">
        <w:rPr>
          <w:rFonts w:ascii="Footlight MT Light" w:hAnsi="Footlight MT Light"/>
          <w:sz w:val="24"/>
        </w:rPr>
        <w:t xml:space="preserve"> equipment</w:t>
      </w:r>
      <w:r w:rsidR="00CA38BA">
        <w:rPr>
          <w:rFonts w:ascii="Footlight MT Light" w:hAnsi="Footlight MT Light"/>
          <w:sz w:val="24"/>
        </w:rPr>
        <w:t xml:space="preserve"> and furniture</w:t>
      </w:r>
      <w:r w:rsidRPr="004D3636">
        <w:rPr>
          <w:rFonts w:ascii="Footlight MT Light" w:hAnsi="Footlight MT Light"/>
          <w:sz w:val="24"/>
        </w:rPr>
        <w:t xml:space="preserve"> shall complement, supplement, or amend, the provisions of the conditions </w:t>
      </w:r>
      <w:r w:rsidR="001D4B74" w:rsidRPr="004D3636">
        <w:rPr>
          <w:rFonts w:ascii="Footlight MT Light" w:hAnsi="Footlight MT Light"/>
          <w:sz w:val="24"/>
        </w:rPr>
        <w:t>of the</w:t>
      </w:r>
      <w:r w:rsidRPr="004D3636">
        <w:rPr>
          <w:rFonts w:ascii="Footlight MT Light" w:hAnsi="Footlight MT Light"/>
          <w:sz w:val="24"/>
        </w:rPr>
        <w:t xml:space="preserve"> tender.  Whenever there is a conflict between the provisions of the conditions of tender and the provisions of the appendix, the provisions of the appendix herein shall prevail over those of the conditions of tender.</w:t>
      </w: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6398"/>
      </w:tblGrid>
      <w:tr w:rsidR="000822FC" w:rsidRPr="004D3636" w:rsidTr="005C2A1C">
        <w:tc>
          <w:tcPr>
            <w:tcW w:w="2268" w:type="dxa"/>
          </w:tcPr>
          <w:p w:rsidR="000822FC" w:rsidRPr="004D3636" w:rsidRDefault="000822FC" w:rsidP="005C2A1C">
            <w:pPr>
              <w:rPr>
                <w:rFonts w:ascii="Footlight MT Light" w:hAnsi="Footlight MT Light"/>
              </w:rPr>
            </w:pPr>
          </w:p>
          <w:p w:rsidR="000822FC" w:rsidRPr="004D3636" w:rsidRDefault="000822FC" w:rsidP="005C2A1C">
            <w:pPr>
              <w:rPr>
                <w:rFonts w:ascii="Footlight MT Light" w:hAnsi="Footlight MT Light"/>
              </w:rPr>
            </w:pPr>
            <w:r w:rsidRPr="004D3636">
              <w:rPr>
                <w:rFonts w:ascii="Footlight MT Light" w:hAnsi="Footlight MT Light"/>
              </w:rPr>
              <w:t>Conditions of tender reference</w:t>
            </w:r>
          </w:p>
          <w:p w:rsidR="000822FC" w:rsidRPr="004D3636" w:rsidRDefault="000822FC" w:rsidP="005C2A1C">
            <w:pPr>
              <w:rPr>
                <w:rFonts w:ascii="Footlight MT Light" w:hAnsi="Footlight MT Light"/>
              </w:rPr>
            </w:pPr>
          </w:p>
        </w:tc>
        <w:tc>
          <w:tcPr>
            <w:tcW w:w="6588" w:type="dxa"/>
          </w:tcPr>
          <w:p w:rsidR="000822FC" w:rsidRPr="004D3636" w:rsidRDefault="000822FC" w:rsidP="005C2A1C">
            <w:pPr>
              <w:rPr>
                <w:rFonts w:ascii="Footlight MT Light" w:hAnsi="Footlight MT Light"/>
              </w:rPr>
            </w:pPr>
          </w:p>
          <w:p w:rsidR="000822FC" w:rsidRPr="004D3636" w:rsidRDefault="000822FC" w:rsidP="005C2A1C">
            <w:pPr>
              <w:pStyle w:val="BodyText3"/>
              <w:rPr>
                <w:rFonts w:ascii="Footlight MT Light" w:hAnsi="Footlight MT Light"/>
                <w:sz w:val="24"/>
              </w:rPr>
            </w:pPr>
            <w:r w:rsidRPr="004D3636">
              <w:rPr>
                <w:rFonts w:ascii="Footlight MT Light" w:hAnsi="Footlight MT Light"/>
                <w:sz w:val="24"/>
              </w:rPr>
              <w:t>Particulars of the appendix to Conditions of tender</w:t>
            </w:r>
          </w:p>
          <w:p w:rsidR="000822FC" w:rsidRPr="004D3636" w:rsidRDefault="000822FC" w:rsidP="005C2A1C">
            <w:pPr>
              <w:rPr>
                <w:rFonts w:ascii="Footlight MT Light" w:hAnsi="Footlight MT Light"/>
              </w:rPr>
            </w:pPr>
          </w:p>
        </w:tc>
      </w:tr>
      <w:tr w:rsidR="000822FC" w:rsidRPr="004D3636" w:rsidTr="005C2A1C">
        <w:tc>
          <w:tcPr>
            <w:tcW w:w="2268" w:type="dxa"/>
          </w:tcPr>
          <w:p w:rsidR="000822FC" w:rsidRPr="004D3636" w:rsidRDefault="000822FC" w:rsidP="005C2A1C">
            <w:pPr>
              <w:rPr>
                <w:rFonts w:ascii="Footlight MT Light" w:hAnsi="Footlight MT Light"/>
              </w:rPr>
            </w:pPr>
            <w:r w:rsidRPr="004D3636">
              <w:rPr>
                <w:rFonts w:ascii="Footlight MT Light" w:hAnsi="Footlight MT Light"/>
              </w:rPr>
              <w:t>4.5</w:t>
            </w:r>
          </w:p>
          <w:p w:rsidR="000822FC" w:rsidRPr="004D3636" w:rsidRDefault="000822FC" w:rsidP="005C2A1C">
            <w:pPr>
              <w:rPr>
                <w:rFonts w:ascii="Footlight MT Light" w:hAnsi="Footlight MT Light"/>
              </w:rPr>
            </w:pPr>
          </w:p>
        </w:tc>
        <w:tc>
          <w:tcPr>
            <w:tcW w:w="6588" w:type="dxa"/>
          </w:tcPr>
          <w:p w:rsidR="000822FC" w:rsidRPr="004D3636" w:rsidRDefault="000822FC" w:rsidP="005C2A1C">
            <w:pPr>
              <w:pStyle w:val="Heading6"/>
              <w:rPr>
                <w:rFonts w:ascii="Footlight MT Light" w:hAnsi="Footlight MT Light"/>
                <w:sz w:val="24"/>
              </w:rPr>
            </w:pPr>
            <w:r w:rsidRPr="004D3636">
              <w:rPr>
                <w:rFonts w:ascii="Footlight MT Light" w:hAnsi="Footlight MT Light"/>
                <w:sz w:val="24"/>
              </w:rPr>
              <w:t>The storage charge</w:t>
            </w:r>
            <w:r>
              <w:rPr>
                <w:rFonts w:ascii="Footlight MT Light" w:hAnsi="Footlight MT Light"/>
                <w:sz w:val="24"/>
              </w:rPr>
              <w:t xml:space="preserve"> will be Kes 1,0</w:t>
            </w:r>
            <w:r w:rsidRPr="004D3636">
              <w:rPr>
                <w:rFonts w:ascii="Footlight MT Light" w:hAnsi="Footlight MT Light"/>
                <w:sz w:val="24"/>
              </w:rPr>
              <w:t xml:space="preserve">00.00 per day </w:t>
            </w:r>
          </w:p>
        </w:tc>
      </w:tr>
      <w:tr w:rsidR="000822FC" w:rsidRPr="004D3636" w:rsidTr="005C2A1C">
        <w:tc>
          <w:tcPr>
            <w:tcW w:w="2268" w:type="dxa"/>
          </w:tcPr>
          <w:p w:rsidR="000822FC" w:rsidRPr="004D3636" w:rsidRDefault="000822FC" w:rsidP="005C2A1C">
            <w:pPr>
              <w:rPr>
                <w:rFonts w:ascii="Footlight MT Light" w:hAnsi="Footlight MT Light"/>
              </w:rPr>
            </w:pPr>
            <w:r w:rsidRPr="004D3636">
              <w:rPr>
                <w:rFonts w:ascii="Footlight MT Light" w:hAnsi="Footlight MT Light"/>
              </w:rPr>
              <w:t>4.6</w:t>
            </w:r>
          </w:p>
        </w:tc>
        <w:tc>
          <w:tcPr>
            <w:tcW w:w="6588" w:type="dxa"/>
          </w:tcPr>
          <w:p w:rsidR="000822FC" w:rsidRPr="004D3636" w:rsidRDefault="000822FC" w:rsidP="005C2A1C">
            <w:pPr>
              <w:jc w:val="both"/>
              <w:rPr>
                <w:rFonts w:ascii="Footlight MT Light" w:hAnsi="Footlight MT Light"/>
              </w:rPr>
            </w:pPr>
            <w:r w:rsidRPr="004D3636">
              <w:rPr>
                <w:rFonts w:ascii="Footlight MT Light" w:hAnsi="Footlight MT Light"/>
              </w:rPr>
              <w:t>The procuring entity will provide bidders with reserve prices for all the items.  Items tendered for below the reserve price will be retained by the procuring entity.</w:t>
            </w:r>
          </w:p>
          <w:p w:rsidR="000822FC" w:rsidRPr="004D3636" w:rsidRDefault="000822FC" w:rsidP="005C2A1C">
            <w:pPr>
              <w:rPr>
                <w:rFonts w:ascii="Footlight MT Light" w:hAnsi="Footlight MT Light"/>
              </w:rPr>
            </w:pPr>
          </w:p>
        </w:tc>
      </w:tr>
    </w:tbl>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jc w:val="center"/>
        <w:rPr>
          <w:rFonts w:ascii="Footlight MT Light" w:hAnsi="Footlight MT Light"/>
          <w:i/>
          <w:iCs/>
        </w:rPr>
      </w:pPr>
      <w:r w:rsidRPr="004D3636">
        <w:rPr>
          <w:rFonts w:ascii="Footlight MT Light" w:hAnsi="Footlight MT Light"/>
          <w:i/>
          <w:iCs/>
        </w:rPr>
        <w:t>(Complete as necessary)</w:t>
      </w: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pStyle w:val="Heading1"/>
        <w:rPr>
          <w:rFonts w:ascii="Footlight MT Light" w:hAnsi="Footlight MT Light"/>
          <w:sz w:val="24"/>
          <w:u w:val="single"/>
        </w:rPr>
      </w:pPr>
      <w:r w:rsidRPr="004D3636">
        <w:rPr>
          <w:rFonts w:ascii="Footlight MT Light" w:hAnsi="Footlight MT Light"/>
          <w:sz w:val="24"/>
          <w:u w:val="single"/>
        </w:rPr>
        <w:br w:type="page"/>
      </w:r>
      <w:bookmarkStart w:id="84" w:name="_Toc476907446"/>
      <w:r w:rsidRPr="004D3636">
        <w:rPr>
          <w:rFonts w:ascii="Footlight MT Light" w:hAnsi="Footlight MT Light"/>
          <w:sz w:val="24"/>
          <w:u w:val="single"/>
        </w:rPr>
        <w:lastRenderedPageBreak/>
        <w:t>SECTION V</w:t>
      </w:r>
      <w:r w:rsidRPr="004D3636">
        <w:rPr>
          <w:rFonts w:ascii="Footlight MT Light" w:hAnsi="Footlight MT Light"/>
          <w:sz w:val="24"/>
          <w:u w:val="single"/>
        </w:rPr>
        <w:tab/>
        <w:t>-</w:t>
      </w:r>
      <w:r w:rsidRPr="004D3636">
        <w:rPr>
          <w:rFonts w:ascii="Footlight MT Light" w:hAnsi="Footlight MT Light"/>
          <w:sz w:val="24"/>
          <w:u w:val="single"/>
        </w:rPr>
        <w:tab/>
        <w:t>STANDARD FORMS</w:t>
      </w:r>
      <w:bookmarkEnd w:id="84"/>
    </w:p>
    <w:p w:rsidR="000822FC" w:rsidRPr="004D3636" w:rsidRDefault="000822FC" w:rsidP="000822FC">
      <w:pPr>
        <w:jc w:val="center"/>
        <w:rPr>
          <w:rFonts w:ascii="Footlight MT Light" w:hAnsi="Footlight MT Light"/>
          <w:b/>
          <w:bCs/>
        </w:rPr>
      </w:pPr>
    </w:p>
    <w:p w:rsidR="000822FC" w:rsidRPr="004D3636" w:rsidRDefault="000822FC" w:rsidP="000822FC">
      <w:pPr>
        <w:pStyle w:val="Heading2"/>
        <w:rPr>
          <w:rFonts w:ascii="Footlight MT Light" w:hAnsi="Footlight MT Light"/>
          <w:sz w:val="24"/>
        </w:rPr>
      </w:pPr>
      <w:bookmarkStart w:id="85" w:name="_Toc476907447"/>
      <w:r w:rsidRPr="004D3636">
        <w:rPr>
          <w:rFonts w:ascii="Footlight MT Light" w:hAnsi="Footlight MT Light"/>
          <w:sz w:val="24"/>
        </w:rPr>
        <w:t>Notes on Standard Forms</w:t>
      </w:r>
      <w:bookmarkEnd w:id="85"/>
    </w:p>
    <w:p w:rsidR="000822FC" w:rsidRPr="004D3636" w:rsidRDefault="000822FC" w:rsidP="000822FC">
      <w:pPr>
        <w:rPr>
          <w:rFonts w:ascii="Footlight MT Light" w:hAnsi="Footlight MT Light"/>
        </w:rPr>
      </w:pPr>
    </w:p>
    <w:p w:rsidR="000822FC" w:rsidRPr="004D3636" w:rsidRDefault="000822FC" w:rsidP="000822FC">
      <w:pPr>
        <w:ind w:left="720" w:hanging="720"/>
        <w:jc w:val="both"/>
        <w:rPr>
          <w:rFonts w:ascii="Footlight MT Light" w:hAnsi="Footlight MT Light"/>
        </w:rPr>
      </w:pPr>
      <w:r w:rsidRPr="004D3636">
        <w:rPr>
          <w:rFonts w:ascii="Footlight MT Light" w:hAnsi="Footlight MT Light"/>
        </w:rPr>
        <w:t>5.1</w:t>
      </w:r>
      <w:r w:rsidRPr="004D3636">
        <w:rPr>
          <w:rFonts w:ascii="Footlight MT Light" w:hAnsi="Footlight MT Light"/>
        </w:rPr>
        <w:tab/>
        <w:t xml:space="preserve">The form of tender, </w:t>
      </w:r>
      <w:r w:rsidR="000623AA">
        <w:rPr>
          <w:rFonts w:ascii="Footlight MT Light" w:hAnsi="Footlight MT Light"/>
        </w:rPr>
        <w:t xml:space="preserve">schedule of items &amp; bid </w:t>
      </w:r>
      <w:r w:rsidR="000623AA" w:rsidRPr="00E73658">
        <w:rPr>
          <w:rFonts w:ascii="Footlight MT Light" w:hAnsi="Footlight MT Light"/>
        </w:rPr>
        <w:t>prices</w:t>
      </w:r>
      <w:r w:rsidR="000623AA">
        <w:rPr>
          <w:rFonts w:ascii="Footlight MT Light" w:hAnsi="Footlight MT Light"/>
        </w:rPr>
        <w:t xml:space="preserve">, </w:t>
      </w:r>
      <w:r w:rsidRPr="004D3636">
        <w:rPr>
          <w:rFonts w:ascii="Footlight MT Light" w:hAnsi="Footlight MT Light"/>
        </w:rPr>
        <w:t>the confident</w:t>
      </w:r>
      <w:r w:rsidR="000623AA">
        <w:rPr>
          <w:rFonts w:ascii="Footlight MT Light" w:hAnsi="Footlight MT Light"/>
        </w:rPr>
        <w:t xml:space="preserve">ial business questionnaire form, Self-Declaration Form </w:t>
      </w:r>
      <w:r w:rsidRPr="004D3636">
        <w:rPr>
          <w:rFonts w:ascii="Footlight MT Light" w:hAnsi="Footlight MT Light"/>
        </w:rPr>
        <w:t>and the tender deposit commitment declaration form must be completed by the tenderers and returned with the tender.  Failure to complete any of these forms will lead to the disqualification of the tenderer.</w:t>
      </w:r>
    </w:p>
    <w:p w:rsidR="000822FC" w:rsidRPr="004D3636" w:rsidRDefault="000822FC" w:rsidP="000822FC">
      <w:pPr>
        <w:rPr>
          <w:rFonts w:ascii="Footlight MT Light" w:hAnsi="Footlight MT Light"/>
        </w:rPr>
      </w:pPr>
    </w:p>
    <w:p w:rsidR="000822FC" w:rsidRPr="004D3636" w:rsidRDefault="000822FC" w:rsidP="000822FC">
      <w:pPr>
        <w:pStyle w:val="Heading2"/>
        <w:rPr>
          <w:rFonts w:ascii="Footlight MT Light" w:hAnsi="Footlight MT Light"/>
          <w:sz w:val="24"/>
        </w:rPr>
      </w:pPr>
      <w:r w:rsidRPr="004D3636">
        <w:rPr>
          <w:rFonts w:ascii="Footlight MT Light" w:hAnsi="Footlight MT Light"/>
          <w:sz w:val="24"/>
        </w:rPr>
        <w:br w:type="page"/>
      </w:r>
      <w:bookmarkStart w:id="86" w:name="_Toc476907448"/>
      <w:r w:rsidRPr="004D3636">
        <w:rPr>
          <w:rFonts w:ascii="Footlight MT Light" w:hAnsi="Footlight MT Light"/>
          <w:sz w:val="24"/>
        </w:rPr>
        <w:lastRenderedPageBreak/>
        <w:t>5.1 Form of Tender</w:t>
      </w:r>
      <w:bookmarkEnd w:id="86"/>
    </w:p>
    <w:p w:rsidR="000822FC" w:rsidRPr="004D3636" w:rsidRDefault="000822FC" w:rsidP="000822FC">
      <w:pPr>
        <w:ind w:left="5760"/>
        <w:rPr>
          <w:rFonts w:ascii="Footlight MT Light" w:hAnsi="Footlight MT Light"/>
        </w:rPr>
      </w:pPr>
      <w:r w:rsidRPr="004D3636">
        <w:rPr>
          <w:rFonts w:ascii="Footlight MT Light" w:hAnsi="Footlight MT Light"/>
        </w:rPr>
        <w:t xml:space="preserve">Date: </w:t>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p>
    <w:p w:rsidR="000822FC" w:rsidRPr="004D3636" w:rsidRDefault="000822FC" w:rsidP="000822FC">
      <w:pPr>
        <w:ind w:left="5760"/>
        <w:rPr>
          <w:rFonts w:ascii="Footlight MT Light" w:hAnsi="Footlight MT Light"/>
        </w:rPr>
      </w:pPr>
      <w:r w:rsidRPr="004D3636">
        <w:rPr>
          <w:rFonts w:ascii="Footlight MT Light" w:hAnsi="Footlight MT Light"/>
        </w:rPr>
        <w:t xml:space="preserve">Tender No. </w:t>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p>
    <w:p w:rsidR="000822FC" w:rsidRPr="004D3636" w:rsidRDefault="000822FC" w:rsidP="000822FC">
      <w:pPr>
        <w:pStyle w:val="Heading4"/>
        <w:rPr>
          <w:rFonts w:ascii="Footlight MT Light" w:hAnsi="Footlight MT Light"/>
          <w:sz w:val="24"/>
        </w:rPr>
      </w:pPr>
      <w:r w:rsidRPr="004D3636">
        <w:rPr>
          <w:rFonts w:ascii="Footlight MT Light" w:hAnsi="Footlight MT Light"/>
          <w:sz w:val="24"/>
        </w:rPr>
        <w:t>To:  ……………………………</w:t>
      </w:r>
    </w:p>
    <w:p w:rsidR="000822FC" w:rsidRPr="004D3636" w:rsidRDefault="000822FC" w:rsidP="000822FC">
      <w:pPr>
        <w:rPr>
          <w:rFonts w:ascii="Footlight MT Light" w:hAnsi="Footlight MT Light"/>
        </w:rPr>
      </w:pPr>
      <w:r w:rsidRPr="004D3636">
        <w:rPr>
          <w:rFonts w:ascii="Footlight MT Light" w:hAnsi="Footlight MT Light"/>
        </w:rPr>
        <w:t xml:space="preserve">        …………………………….</w:t>
      </w:r>
    </w:p>
    <w:p w:rsidR="000822FC" w:rsidRPr="004D3636" w:rsidRDefault="000822FC" w:rsidP="000822FC">
      <w:pPr>
        <w:rPr>
          <w:rFonts w:ascii="Footlight MT Light" w:hAnsi="Footlight MT Light"/>
          <w:i/>
          <w:iCs/>
        </w:rPr>
      </w:pPr>
      <w:r w:rsidRPr="004D3636">
        <w:rPr>
          <w:rFonts w:ascii="Footlight MT Light" w:hAnsi="Footlight MT Light"/>
        </w:rPr>
        <w:tab/>
        <w:t>[</w:t>
      </w:r>
      <w:r w:rsidRPr="004D3636">
        <w:rPr>
          <w:rFonts w:ascii="Footlight MT Light" w:hAnsi="Footlight MT Light"/>
          <w:i/>
          <w:iCs/>
        </w:rPr>
        <w:t>name and address of procuring entity]</w:t>
      </w:r>
    </w:p>
    <w:p w:rsidR="000822FC" w:rsidRPr="004D3636" w:rsidRDefault="000822FC" w:rsidP="000822FC">
      <w:pPr>
        <w:rPr>
          <w:rFonts w:ascii="Footlight MT Light" w:hAnsi="Footlight MT Light"/>
          <w:i/>
          <w:iCs/>
        </w:rPr>
      </w:pPr>
    </w:p>
    <w:p w:rsidR="000822FC" w:rsidRPr="004D3636" w:rsidRDefault="000822FC" w:rsidP="000822FC">
      <w:pPr>
        <w:pStyle w:val="BodyText"/>
        <w:jc w:val="both"/>
        <w:rPr>
          <w:rFonts w:ascii="Footlight MT Light" w:hAnsi="Footlight MT Light"/>
          <w:sz w:val="24"/>
        </w:rPr>
      </w:pPr>
      <w:r w:rsidRPr="004D3636">
        <w:rPr>
          <w:rFonts w:ascii="Footlight MT Light" w:hAnsi="Footlight MT Light"/>
          <w:sz w:val="24"/>
        </w:rPr>
        <w:t>Gentlemen and/or Ladies:</w:t>
      </w:r>
    </w:p>
    <w:p w:rsidR="000822FC" w:rsidRPr="004D3636" w:rsidRDefault="000822FC" w:rsidP="000822FC">
      <w:pPr>
        <w:jc w:val="both"/>
        <w:rPr>
          <w:rFonts w:ascii="Footlight MT Light" w:hAnsi="Footlight MT Light"/>
        </w:rPr>
      </w:pPr>
    </w:p>
    <w:p w:rsidR="000822FC" w:rsidRPr="004D3636" w:rsidRDefault="000822FC" w:rsidP="000822FC">
      <w:pPr>
        <w:jc w:val="both"/>
        <w:rPr>
          <w:rFonts w:ascii="Footlight MT Light" w:hAnsi="Footlight MT Light"/>
        </w:rPr>
      </w:pPr>
      <w:r w:rsidRPr="004D3636">
        <w:rPr>
          <w:rFonts w:ascii="Footlight MT Light" w:hAnsi="Footlight MT Light"/>
        </w:rPr>
        <w:t>1.</w:t>
      </w:r>
      <w:r w:rsidRPr="004D3636">
        <w:rPr>
          <w:rFonts w:ascii="Footlight MT Light" w:hAnsi="Footlight MT Light"/>
        </w:rPr>
        <w:tab/>
        <w:t>Having examined the tender documents including Addenda.</w:t>
      </w:r>
    </w:p>
    <w:p w:rsidR="000822FC" w:rsidRPr="004D3636" w:rsidRDefault="000822FC" w:rsidP="000822FC">
      <w:pPr>
        <w:jc w:val="both"/>
        <w:rPr>
          <w:rFonts w:ascii="Footlight MT Light" w:hAnsi="Footlight MT Light"/>
        </w:rPr>
      </w:pPr>
      <w:r w:rsidRPr="004D3636">
        <w:rPr>
          <w:rFonts w:ascii="Footlight MT Light" w:hAnsi="Footlight MT Light"/>
        </w:rPr>
        <w:t>Nos. ………………………</w:t>
      </w:r>
      <w:proofErr w:type="gramStart"/>
      <w:r w:rsidRPr="004D3636">
        <w:rPr>
          <w:rFonts w:ascii="Footlight MT Light" w:hAnsi="Footlight MT Light"/>
        </w:rPr>
        <w:t>….[</w:t>
      </w:r>
      <w:proofErr w:type="gramEnd"/>
      <w:r w:rsidRPr="004D3636">
        <w:rPr>
          <w:rFonts w:ascii="Footlight MT Light" w:hAnsi="Footlight MT Light"/>
          <w:i/>
          <w:iCs/>
        </w:rPr>
        <w:t>insert numbers].</w:t>
      </w:r>
      <w:r w:rsidRPr="004D3636">
        <w:rPr>
          <w:rFonts w:ascii="Footlight MT Light" w:hAnsi="Footlight MT Light"/>
        </w:rPr>
        <w:t xml:space="preserve"> The receipt of which is hereby duly acknowledged, we the undersigned, offer to purchase and collect all the items offered to us in conformity with the said tender </w:t>
      </w:r>
      <w:r w:rsidR="001575D4">
        <w:rPr>
          <w:rFonts w:ascii="Footlight MT Light" w:hAnsi="Footlight MT Light"/>
        </w:rPr>
        <w:t xml:space="preserve">documents for the sum of ………………………for </w:t>
      </w:r>
      <w:r w:rsidR="001575D4" w:rsidRPr="001575D4">
        <w:rPr>
          <w:rFonts w:ascii="Footlight MT Light" w:hAnsi="Footlight MT Light"/>
          <w:b/>
        </w:rPr>
        <w:t xml:space="preserve">LOT </w:t>
      </w:r>
      <w:r w:rsidR="003145C3">
        <w:rPr>
          <w:rFonts w:ascii="Footlight MT Light" w:hAnsi="Footlight MT Light"/>
          <w:b/>
        </w:rPr>
        <w:t xml:space="preserve">(S) </w:t>
      </w:r>
      <w:r w:rsidR="001575D4" w:rsidRPr="001575D4">
        <w:rPr>
          <w:rFonts w:ascii="Footlight MT Light" w:hAnsi="Footlight MT Light"/>
          <w:b/>
        </w:rPr>
        <w:t>NO</w:t>
      </w:r>
      <w:r w:rsidR="001575D4">
        <w:rPr>
          <w:rFonts w:ascii="Footlight MT Light" w:hAnsi="Footlight MT Light"/>
        </w:rPr>
        <w:t>………………………</w:t>
      </w:r>
      <w:proofErr w:type="gramStart"/>
      <w:r w:rsidR="001575D4">
        <w:rPr>
          <w:rFonts w:ascii="Footlight MT Light" w:hAnsi="Footlight MT Light"/>
        </w:rPr>
        <w:t>…</w:t>
      </w:r>
      <w:r w:rsidRPr="004D3636">
        <w:rPr>
          <w:rFonts w:ascii="Footlight MT Light" w:hAnsi="Footlight MT Light"/>
          <w:i/>
          <w:iCs/>
        </w:rPr>
        <w:t>[</w:t>
      </w:r>
      <w:proofErr w:type="gramEnd"/>
      <w:r w:rsidRPr="004D3636">
        <w:rPr>
          <w:rFonts w:ascii="Footlight MT Light" w:hAnsi="Footlight MT Light"/>
          <w:i/>
          <w:iCs/>
        </w:rPr>
        <w:t>total tender amount in words and figures]</w:t>
      </w:r>
      <w:r w:rsidRPr="004D3636">
        <w:rPr>
          <w:rFonts w:ascii="Footlight MT Light" w:hAnsi="Footlight MT Light"/>
        </w:rPr>
        <w:t xml:space="preserve"> or such other sums as may be ascertained in accordance with the Schedule of Prices attached herewith and made part of this Tender.</w:t>
      </w:r>
    </w:p>
    <w:p w:rsidR="000822FC" w:rsidRPr="004D3636" w:rsidRDefault="000822FC" w:rsidP="000822FC">
      <w:pPr>
        <w:jc w:val="both"/>
        <w:rPr>
          <w:rFonts w:ascii="Footlight MT Light" w:hAnsi="Footlight MT Light"/>
        </w:rPr>
      </w:pPr>
    </w:p>
    <w:p w:rsidR="000822FC" w:rsidRPr="004D3636" w:rsidRDefault="000822FC" w:rsidP="000822FC">
      <w:pPr>
        <w:jc w:val="both"/>
        <w:rPr>
          <w:rFonts w:ascii="Footlight MT Light" w:hAnsi="Footlight MT Light"/>
        </w:rPr>
      </w:pPr>
      <w:r w:rsidRPr="004D3636">
        <w:rPr>
          <w:rFonts w:ascii="Footlight MT Light" w:hAnsi="Footlight MT Light"/>
        </w:rPr>
        <w:t>2.</w:t>
      </w:r>
      <w:r w:rsidRPr="004D3636">
        <w:rPr>
          <w:rFonts w:ascii="Footlight MT Light" w:hAnsi="Footlight MT Light"/>
        </w:rPr>
        <w:tab/>
        <w:t>We undertake, if our Tender is accepted, to pay for and collect the items in accordance with the requirements of the tender.</w:t>
      </w:r>
    </w:p>
    <w:p w:rsidR="000822FC" w:rsidRPr="004D3636" w:rsidRDefault="000822FC" w:rsidP="000822FC">
      <w:pPr>
        <w:jc w:val="both"/>
        <w:rPr>
          <w:rFonts w:ascii="Footlight MT Light" w:hAnsi="Footlight MT Light"/>
        </w:rPr>
      </w:pPr>
    </w:p>
    <w:p w:rsidR="000822FC" w:rsidRPr="004D3636" w:rsidRDefault="000822FC" w:rsidP="000822FC">
      <w:pPr>
        <w:jc w:val="both"/>
        <w:rPr>
          <w:rFonts w:ascii="Footlight MT Light" w:hAnsi="Footlight MT Light"/>
        </w:rPr>
      </w:pPr>
      <w:r w:rsidRPr="004D3636">
        <w:rPr>
          <w:rFonts w:ascii="Footlight MT Light" w:hAnsi="Footlight MT Light"/>
        </w:rPr>
        <w:t>3.</w:t>
      </w:r>
      <w:r w:rsidRPr="004D3636">
        <w:rPr>
          <w:rFonts w:ascii="Footlight MT Light" w:hAnsi="Footlight MT Light"/>
        </w:rPr>
        <w:tab/>
        <w:t xml:space="preserve">We agree to abide by the tender for a period of </w:t>
      </w:r>
      <w:r w:rsidR="003145C3" w:rsidRPr="003145C3">
        <w:rPr>
          <w:rFonts w:ascii="Footlight MT Light" w:hAnsi="Footlight MT Light"/>
          <w:b/>
          <w:i/>
          <w:u w:val="single"/>
        </w:rPr>
        <w:t>120</w:t>
      </w:r>
      <w:r w:rsidRPr="003145C3">
        <w:rPr>
          <w:rFonts w:ascii="Footlight MT Light" w:hAnsi="Footlight MT Light"/>
          <w:b/>
          <w:i/>
          <w:u w:val="single"/>
        </w:rPr>
        <w:t xml:space="preserve"> days</w:t>
      </w:r>
      <w:r w:rsidRPr="004D3636">
        <w:rPr>
          <w:rFonts w:ascii="Footlight MT Light" w:hAnsi="Footlight MT Light"/>
        </w:rPr>
        <w:t xml:space="preserve"> from the date fixed for tender opening of the Instructions to tenderers, and it shall remain binding upon us and may be accepted at any time before the expiration of that period.</w:t>
      </w:r>
    </w:p>
    <w:p w:rsidR="000822FC" w:rsidRPr="004D3636" w:rsidRDefault="000822FC" w:rsidP="000822FC">
      <w:pPr>
        <w:jc w:val="both"/>
        <w:rPr>
          <w:rFonts w:ascii="Footlight MT Light" w:hAnsi="Footlight MT Light"/>
        </w:rPr>
      </w:pPr>
    </w:p>
    <w:p w:rsidR="000822FC" w:rsidRPr="004D3636" w:rsidRDefault="000822FC" w:rsidP="000822FC">
      <w:pPr>
        <w:jc w:val="both"/>
        <w:rPr>
          <w:rFonts w:ascii="Footlight MT Light" w:hAnsi="Footlight MT Light"/>
        </w:rPr>
      </w:pPr>
      <w:r w:rsidRPr="004D3636">
        <w:rPr>
          <w:rFonts w:ascii="Footlight MT Light" w:hAnsi="Footlight MT Light"/>
        </w:rPr>
        <w:t>4.</w:t>
      </w:r>
      <w:r w:rsidRPr="004D3636">
        <w:rPr>
          <w:rFonts w:ascii="Footlight MT Light" w:hAnsi="Footlight MT Light"/>
        </w:rPr>
        <w:tab/>
        <w:t>We understand that you are not bound to accept the highest or any tender that you may receive.</w:t>
      </w:r>
    </w:p>
    <w:p w:rsidR="000822FC" w:rsidRPr="004D3636" w:rsidRDefault="000822FC" w:rsidP="000822FC">
      <w:pPr>
        <w:jc w:val="both"/>
        <w:rPr>
          <w:rFonts w:ascii="Footlight MT Light" w:hAnsi="Footlight MT Light"/>
        </w:rPr>
      </w:pPr>
    </w:p>
    <w:p w:rsidR="000822FC" w:rsidRPr="004D3636" w:rsidRDefault="000822FC" w:rsidP="000822FC">
      <w:pPr>
        <w:jc w:val="both"/>
        <w:rPr>
          <w:rFonts w:ascii="Footlight MT Light" w:hAnsi="Footlight MT Light"/>
        </w:rPr>
      </w:pPr>
    </w:p>
    <w:p w:rsidR="000822FC" w:rsidRPr="004D3636" w:rsidRDefault="000822FC" w:rsidP="000822FC">
      <w:pPr>
        <w:jc w:val="both"/>
        <w:rPr>
          <w:rFonts w:ascii="Footlight MT Light" w:hAnsi="Footlight MT Light"/>
          <w:u w:val="single"/>
        </w:rPr>
      </w:pPr>
      <w:r w:rsidRPr="004D3636">
        <w:rPr>
          <w:rFonts w:ascii="Footlight MT Light" w:hAnsi="Footlight MT Light"/>
        </w:rPr>
        <w:t xml:space="preserve">Dated this </w:t>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rPr>
        <w:t xml:space="preserve"> day of </w:t>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rPr>
        <w:t xml:space="preserve"> 20 </w:t>
      </w:r>
      <w:r w:rsidRPr="004D3636">
        <w:rPr>
          <w:rFonts w:ascii="Footlight MT Light" w:hAnsi="Footlight MT Light"/>
          <w:u w:val="single"/>
        </w:rPr>
        <w:tab/>
      </w:r>
      <w:r w:rsidRPr="004D3636">
        <w:rPr>
          <w:rFonts w:ascii="Footlight MT Light" w:hAnsi="Footlight MT Light"/>
          <w:u w:val="single"/>
        </w:rPr>
        <w:tab/>
      </w:r>
    </w:p>
    <w:p w:rsidR="000822FC" w:rsidRPr="004D3636" w:rsidRDefault="000822FC" w:rsidP="000822FC">
      <w:pPr>
        <w:jc w:val="both"/>
        <w:rPr>
          <w:rFonts w:ascii="Footlight MT Light" w:hAnsi="Footlight MT Light"/>
          <w:u w:val="single"/>
        </w:rPr>
      </w:pPr>
    </w:p>
    <w:p w:rsidR="000822FC" w:rsidRPr="004D3636" w:rsidRDefault="000822FC" w:rsidP="000822FC">
      <w:pPr>
        <w:jc w:val="both"/>
        <w:rPr>
          <w:rFonts w:ascii="Footlight MT Light" w:hAnsi="Footlight MT Light"/>
        </w:rPr>
      </w:pP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p>
    <w:p w:rsidR="000822FC" w:rsidRPr="004D3636" w:rsidRDefault="000822FC" w:rsidP="000822FC">
      <w:pPr>
        <w:jc w:val="both"/>
        <w:rPr>
          <w:rFonts w:ascii="Footlight MT Light" w:hAnsi="Footlight MT Light"/>
          <w:i/>
          <w:iCs/>
        </w:rPr>
      </w:pPr>
      <w:r w:rsidRPr="004D3636">
        <w:rPr>
          <w:rFonts w:ascii="Footlight MT Light" w:hAnsi="Footlight MT Light"/>
        </w:rPr>
        <w:t>[</w:t>
      </w:r>
      <w:r w:rsidRPr="004D3636">
        <w:rPr>
          <w:rFonts w:ascii="Footlight MT Light" w:hAnsi="Footlight MT Light"/>
          <w:i/>
          <w:iCs/>
        </w:rPr>
        <w:t>signature]</w:t>
      </w: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t>[in the capacity of]</w:t>
      </w:r>
    </w:p>
    <w:p w:rsidR="000822FC" w:rsidRPr="004D3636" w:rsidRDefault="000822FC" w:rsidP="000822FC">
      <w:pPr>
        <w:jc w:val="both"/>
        <w:rPr>
          <w:rFonts w:ascii="Footlight MT Light" w:hAnsi="Footlight MT Light"/>
          <w:i/>
          <w:iCs/>
        </w:rPr>
      </w:pPr>
    </w:p>
    <w:p w:rsidR="000822FC" w:rsidRPr="004D3636" w:rsidRDefault="000822FC" w:rsidP="000822FC">
      <w:pPr>
        <w:jc w:val="both"/>
        <w:rPr>
          <w:rFonts w:ascii="Footlight MT Light" w:hAnsi="Footlight MT Light"/>
        </w:rPr>
      </w:pPr>
      <w:r w:rsidRPr="004D3636">
        <w:rPr>
          <w:rFonts w:ascii="Footlight MT Light" w:hAnsi="Footlight MT Light"/>
        </w:rPr>
        <w:t xml:space="preserve">Duly authorized to sign tender for and on behalf of </w:t>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p>
    <w:p w:rsidR="000822FC" w:rsidRPr="004D3636" w:rsidRDefault="000822FC" w:rsidP="000822FC">
      <w:pPr>
        <w:jc w:val="both"/>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pStyle w:val="Heading2"/>
        <w:rPr>
          <w:rFonts w:ascii="Footlight MT Light" w:hAnsi="Footlight MT Light"/>
          <w:sz w:val="24"/>
        </w:rPr>
      </w:pPr>
      <w:r w:rsidRPr="004D3636">
        <w:rPr>
          <w:rFonts w:ascii="Footlight MT Light" w:hAnsi="Footlight MT Light"/>
          <w:sz w:val="24"/>
        </w:rPr>
        <w:br w:type="page"/>
      </w:r>
      <w:bookmarkStart w:id="87" w:name="_Toc476907449"/>
      <w:r w:rsidRPr="004D3636">
        <w:rPr>
          <w:rFonts w:ascii="Footlight MT Light" w:hAnsi="Footlight MT Light"/>
          <w:sz w:val="24"/>
        </w:rPr>
        <w:lastRenderedPageBreak/>
        <w:t>5.2</w:t>
      </w:r>
      <w:r w:rsidRPr="004D3636">
        <w:rPr>
          <w:rFonts w:ascii="Footlight MT Light" w:hAnsi="Footlight MT Light"/>
          <w:sz w:val="24"/>
        </w:rPr>
        <w:tab/>
        <w:t>Confidential Business Questionnaire Form</w:t>
      </w:r>
      <w:bookmarkEnd w:id="87"/>
    </w:p>
    <w:p w:rsidR="000822FC" w:rsidRPr="004D3636" w:rsidRDefault="000822FC" w:rsidP="000822FC">
      <w:pPr>
        <w:rPr>
          <w:rFonts w:ascii="Footlight MT Light" w:hAnsi="Footlight MT Light"/>
        </w:rPr>
      </w:pPr>
    </w:p>
    <w:p w:rsidR="000822FC" w:rsidRPr="004D3636" w:rsidRDefault="000822FC" w:rsidP="000822FC">
      <w:pPr>
        <w:pStyle w:val="BodyText2"/>
        <w:rPr>
          <w:rFonts w:ascii="Footlight MT Light" w:hAnsi="Footlight MT Light"/>
          <w:sz w:val="24"/>
        </w:rPr>
      </w:pPr>
      <w:r w:rsidRPr="004D3636">
        <w:rPr>
          <w:rFonts w:ascii="Footlight MT Light" w:hAnsi="Footlight MT Light"/>
          <w:sz w:val="24"/>
        </w:rPr>
        <w:t>You are requested to give the particulars indicated in Part 1 and either Part 2 (a), 2 (b) or 2 (c ) whichever applies to your type of business.</w:t>
      </w: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r w:rsidRPr="004D3636">
        <w:rPr>
          <w:rFonts w:ascii="Footlight MT Light" w:hAnsi="Footlight MT Light"/>
        </w:rPr>
        <w:t>You are advised that it is a serious offence to give false information on this form</w:t>
      </w:r>
    </w:p>
    <w:p w:rsidR="000822FC" w:rsidRPr="004D3636" w:rsidRDefault="000822FC" w:rsidP="000822FC">
      <w:pPr>
        <w:rPr>
          <w:rFonts w:ascii="Footlight MT Light" w:hAnsi="Footlight MT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822FC" w:rsidRPr="004D3636" w:rsidTr="005C2A1C">
        <w:tc>
          <w:tcPr>
            <w:tcW w:w="8856" w:type="dxa"/>
          </w:tcPr>
          <w:p w:rsidR="000822FC" w:rsidRPr="004D3636" w:rsidRDefault="000822FC" w:rsidP="005C2A1C">
            <w:pPr>
              <w:rPr>
                <w:rFonts w:ascii="Footlight MT Light" w:hAnsi="Footlight MT Light"/>
              </w:rPr>
            </w:pPr>
          </w:p>
          <w:p w:rsidR="000822FC" w:rsidRPr="004D3636" w:rsidRDefault="000822FC" w:rsidP="005C2A1C">
            <w:pPr>
              <w:rPr>
                <w:rFonts w:ascii="Footlight MT Light" w:hAnsi="Footlight MT Light"/>
              </w:rPr>
            </w:pPr>
            <w:r w:rsidRPr="004D3636">
              <w:rPr>
                <w:rFonts w:ascii="Footlight MT Light" w:hAnsi="Footlight MT Light"/>
              </w:rPr>
              <w:t>Part 1 – General</w:t>
            </w:r>
          </w:p>
          <w:p w:rsidR="000822FC" w:rsidRPr="004D3636" w:rsidRDefault="000822FC" w:rsidP="005C2A1C">
            <w:pPr>
              <w:rPr>
                <w:rFonts w:ascii="Footlight MT Light" w:hAnsi="Footlight MT Light"/>
              </w:rPr>
            </w:pPr>
          </w:p>
          <w:p w:rsidR="000822FC" w:rsidRPr="004D3636" w:rsidRDefault="000822FC" w:rsidP="005C2A1C">
            <w:pPr>
              <w:rPr>
                <w:rFonts w:ascii="Footlight MT Light" w:hAnsi="Footlight MT Light"/>
              </w:rPr>
            </w:pPr>
            <w:r w:rsidRPr="004D3636">
              <w:rPr>
                <w:rFonts w:ascii="Footlight MT Light" w:hAnsi="Footlight MT Light"/>
              </w:rPr>
              <w:t>Business Name ……………………………………………………………………………………………..</w:t>
            </w:r>
          </w:p>
          <w:p w:rsidR="000822FC" w:rsidRPr="004D3636" w:rsidRDefault="000822FC" w:rsidP="005C2A1C">
            <w:pPr>
              <w:rPr>
                <w:rFonts w:ascii="Footlight MT Light" w:hAnsi="Footlight MT Light"/>
              </w:rPr>
            </w:pPr>
            <w:r w:rsidRPr="004D3636">
              <w:rPr>
                <w:rFonts w:ascii="Footlight MT Light" w:hAnsi="Footlight MT Light"/>
              </w:rPr>
              <w:t>Location of business Premises ……………………………………………………………………………</w:t>
            </w:r>
          </w:p>
          <w:p w:rsidR="000822FC" w:rsidRPr="004D3636" w:rsidRDefault="000822FC" w:rsidP="005C2A1C">
            <w:pPr>
              <w:rPr>
                <w:rFonts w:ascii="Footlight MT Light" w:hAnsi="Footlight MT Light"/>
              </w:rPr>
            </w:pPr>
            <w:r w:rsidRPr="004D3636">
              <w:rPr>
                <w:rFonts w:ascii="Footlight MT Light" w:hAnsi="Footlight MT Light"/>
              </w:rPr>
              <w:t>Plot No. ……………………………………… Street/Road ……………………………………………</w:t>
            </w:r>
          </w:p>
          <w:p w:rsidR="000822FC" w:rsidRPr="004D3636" w:rsidRDefault="000822FC" w:rsidP="005C2A1C">
            <w:pPr>
              <w:rPr>
                <w:rFonts w:ascii="Footlight MT Light" w:hAnsi="Footlight MT Light"/>
              </w:rPr>
            </w:pPr>
            <w:r w:rsidRPr="004D3636">
              <w:rPr>
                <w:rFonts w:ascii="Footlight MT Light" w:hAnsi="Footlight MT Light"/>
              </w:rPr>
              <w:t>Postal Address ………………………………………………………. Tel No. ……………………………</w:t>
            </w:r>
          </w:p>
          <w:p w:rsidR="000822FC" w:rsidRPr="004D3636" w:rsidRDefault="000822FC" w:rsidP="005C2A1C">
            <w:pPr>
              <w:rPr>
                <w:rFonts w:ascii="Footlight MT Light" w:hAnsi="Footlight MT Light"/>
              </w:rPr>
            </w:pPr>
            <w:r w:rsidRPr="004D3636">
              <w:rPr>
                <w:rFonts w:ascii="Footlight MT Light" w:hAnsi="Footlight MT Light"/>
              </w:rPr>
              <w:t>Nature of business …………………………………………………………………………………………</w:t>
            </w:r>
          </w:p>
          <w:p w:rsidR="000822FC" w:rsidRPr="004D3636" w:rsidRDefault="000822FC" w:rsidP="005C2A1C">
            <w:pPr>
              <w:rPr>
                <w:rFonts w:ascii="Footlight MT Light" w:hAnsi="Footlight MT Light"/>
              </w:rPr>
            </w:pPr>
            <w:r w:rsidRPr="004D3636">
              <w:rPr>
                <w:rFonts w:ascii="Footlight MT Light" w:hAnsi="Footlight MT Light"/>
              </w:rPr>
              <w:t xml:space="preserve">Current Trade </w:t>
            </w:r>
            <w:proofErr w:type="spellStart"/>
            <w:r w:rsidRPr="004D3636">
              <w:rPr>
                <w:rFonts w:ascii="Footlight MT Light" w:hAnsi="Footlight MT Light"/>
              </w:rPr>
              <w:t>Licence</w:t>
            </w:r>
            <w:proofErr w:type="spellEnd"/>
            <w:r w:rsidRPr="004D3636">
              <w:rPr>
                <w:rFonts w:ascii="Footlight MT Light" w:hAnsi="Footlight MT Light"/>
              </w:rPr>
              <w:t xml:space="preserve"> No. ………………………………………………….. Expiring date …………….</w:t>
            </w:r>
          </w:p>
          <w:p w:rsidR="000822FC" w:rsidRPr="004D3636" w:rsidRDefault="000822FC" w:rsidP="005C2A1C">
            <w:pPr>
              <w:rPr>
                <w:rFonts w:ascii="Footlight MT Light" w:hAnsi="Footlight MT Light"/>
              </w:rPr>
            </w:pPr>
            <w:r w:rsidRPr="004D3636">
              <w:rPr>
                <w:rFonts w:ascii="Footlight MT Light" w:hAnsi="Footlight MT Light"/>
              </w:rPr>
              <w:t>Maximum value of business which you can handle at any one time Kshs ……………………………….</w:t>
            </w:r>
          </w:p>
          <w:p w:rsidR="000822FC" w:rsidRPr="004D3636" w:rsidRDefault="000822FC" w:rsidP="005C2A1C">
            <w:pPr>
              <w:rPr>
                <w:rFonts w:ascii="Footlight MT Light" w:hAnsi="Footlight MT Light"/>
              </w:rPr>
            </w:pPr>
            <w:r w:rsidRPr="004D3636">
              <w:rPr>
                <w:rFonts w:ascii="Footlight MT Light" w:hAnsi="Footlight MT Light"/>
              </w:rPr>
              <w:t>Name of your bankers ……………………………………………………….. Branch …………………</w:t>
            </w:r>
          </w:p>
          <w:p w:rsidR="000822FC" w:rsidRPr="004D3636" w:rsidRDefault="000822FC" w:rsidP="005C2A1C">
            <w:pPr>
              <w:rPr>
                <w:rFonts w:ascii="Footlight MT Light" w:hAnsi="Footlight MT Light"/>
              </w:rPr>
            </w:pPr>
          </w:p>
          <w:p w:rsidR="000822FC" w:rsidRPr="004D3636" w:rsidRDefault="000822FC" w:rsidP="005C2A1C">
            <w:pPr>
              <w:rPr>
                <w:rFonts w:ascii="Footlight MT Light" w:hAnsi="Footlight MT Light"/>
              </w:rPr>
            </w:pPr>
          </w:p>
        </w:tc>
      </w:tr>
    </w:tbl>
    <w:p w:rsidR="000822FC" w:rsidRPr="004D3636" w:rsidRDefault="000822FC" w:rsidP="000822FC">
      <w:pPr>
        <w:rPr>
          <w:rFonts w:ascii="Footlight MT Light" w:hAnsi="Footlight MT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
        <w:gridCol w:w="8409"/>
      </w:tblGrid>
      <w:tr w:rsidR="000822FC" w:rsidRPr="004D3636" w:rsidTr="005C2A1C">
        <w:tc>
          <w:tcPr>
            <w:tcW w:w="920" w:type="dxa"/>
          </w:tcPr>
          <w:p w:rsidR="000822FC" w:rsidRPr="004D3636" w:rsidRDefault="000822FC" w:rsidP="005C2A1C">
            <w:pPr>
              <w:rPr>
                <w:rFonts w:ascii="Footlight MT Light" w:hAnsi="Footlight MT Light"/>
              </w:rPr>
            </w:pPr>
          </w:p>
          <w:p w:rsidR="000822FC" w:rsidRPr="004D3636" w:rsidRDefault="000822FC" w:rsidP="005C2A1C">
            <w:pPr>
              <w:rPr>
                <w:rFonts w:ascii="Footlight MT Light" w:hAnsi="Footlight MT Light"/>
              </w:rPr>
            </w:pPr>
          </w:p>
        </w:tc>
        <w:tc>
          <w:tcPr>
            <w:tcW w:w="7936" w:type="dxa"/>
          </w:tcPr>
          <w:p w:rsidR="000822FC" w:rsidRPr="004D3636" w:rsidRDefault="000822FC" w:rsidP="005C2A1C">
            <w:pPr>
              <w:jc w:val="center"/>
              <w:rPr>
                <w:rFonts w:ascii="Footlight MT Light" w:hAnsi="Footlight MT Light"/>
              </w:rPr>
            </w:pPr>
          </w:p>
          <w:p w:rsidR="000822FC" w:rsidRPr="004D3636" w:rsidRDefault="000822FC" w:rsidP="005C2A1C">
            <w:pPr>
              <w:jc w:val="center"/>
              <w:rPr>
                <w:rFonts w:ascii="Footlight MT Light" w:hAnsi="Footlight MT Light"/>
              </w:rPr>
            </w:pPr>
            <w:r w:rsidRPr="004D3636">
              <w:rPr>
                <w:rFonts w:ascii="Footlight MT Light" w:hAnsi="Footlight MT Light"/>
              </w:rPr>
              <w:t>Part 2 (a) – Sole Proprietor</w:t>
            </w:r>
          </w:p>
          <w:p w:rsidR="000822FC" w:rsidRPr="004D3636" w:rsidRDefault="000822FC" w:rsidP="005C2A1C">
            <w:pPr>
              <w:jc w:val="center"/>
              <w:rPr>
                <w:rFonts w:ascii="Footlight MT Light" w:hAnsi="Footlight MT Light"/>
              </w:rPr>
            </w:pPr>
          </w:p>
          <w:p w:rsidR="000822FC" w:rsidRPr="004D3636" w:rsidRDefault="000822FC" w:rsidP="005C2A1C">
            <w:pPr>
              <w:rPr>
                <w:rFonts w:ascii="Footlight MT Light" w:hAnsi="Footlight MT Light"/>
              </w:rPr>
            </w:pPr>
            <w:r w:rsidRPr="004D3636">
              <w:rPr>
                <w:rFonts w:ascii="Footlight MT Light" w:hAnsi="Footlight MT Light"/>
              </w:rPr>
              <w:t>Your Name in full ……………………………………………… Age ……………………</w:t>
            </w:r>
          </w:p>
          <w:p w:rsidR="000822FC" w:rsidRPr="004D3636" w:rsidRDefault="000822FC" w:rsidP="005C2A1C">
            <w:pPr>
              <w:rPr>
                <w:rFonts w:ascii="Footlight MT Light" w:hAnsi="Footlight MT Light"/>
              </w:rPr>
            </w:pPr>
            <w:r w:rsidRPr="004D3636">
              <w:rPr>
                <w:rFonts w:ascii="Footlight MT Light" w:hAnsi="Footlight MT Light"/>
              </w:rPr>
              <w:t>Nationality …………………………….. Country of origin ……………………………..</w:t>
            </w:r>
          </w:p>
          <w:p w:rsidR="000822FC" w:rsidRPr="004D3636" w:rsidRDefault="000822FC" w:rsidP="005C2A1C">
            <w:pPr>
              <w:rPr>
                <w:rFonts w:ascii="Footlight MT Light" w:hAnsi="Footlight MT Light"/>
              </w:rPr>
            </w:pPr>
            <w:r w:rsidRPr="004D3636">
              <w:rPr>
                <w:rFonts w:ascii="Footlight MT Light" w:hAnsi="Footlight MT Light"/>
              </w:rPr>
              <w:t>* Citizenship details ………………………………………………………………………</w:t>
            </w:r>
          </w:p>
          <w:p w:rsidR="000822FC" w:rsidRPr="004D3636" w:rsidRDefault="000822FC" w:rsidP="005C2A1C">
            <w:pPr>
              <w:rPr>
                <w:rFonts w:ascii="Footlight MT Light" w:hAnsi="Footlight MT Light"/>
              </w:rPr>
            </w:pPr>
          </w:p>
        </w:tc>
      </w:tr>
      <w:tr w:rsidR="000822FC" w:rsidRPr="004D3636" w:rsidTr="005C2A1C">
        <w:tc>
          <w:tcPr>
            <w:tcW w:w="920" w:type="dxa"/>
          </w:tcPr>
          <w:p w:rsidR="000822FC" w:rsidRPr="004D3636" w:rsidRDefault="000822FC" w:rsidP="005C2A1C">
            <w:pPr>
              <w:rPr>
                <w:rFonts w:ascii="Footlight MT Light" w:hAnsi="Footlight MT Light"/>
              </w:rPr>
            </w:pPr>
          </w:p>
        </w:tc>
        <w:tc>
          <w:tcPr>
            <w:tcW w:w="7936" w:type="dxa"/>
          </w:tcPr>
          <w:p w:rsidR="000822FC" w:rsidRPr="004D3636" w:rsidRDefault="000822FC" w:rsidP="005C2A1C">
            <w:pPr>
              <w:jc w:val="center"/>
              <w:rPr>
                <w:rFonts w:ascii="Footlight MT Light" w:hAnsi="Footlight MT Light"/>
              </w:rPr>
            </w:pPr>
          </w:p>
          <w:p w:rsidR="000822FC" w:rsidRPr="004D3636" w:rsidRDefault="000822FC" w:rsidP="005C2A1C">
            <w:pPr>
              <w:jc w:val="center"/>
              <w:rPr>
                <w:rFonts w:ascii="Footlight MT Light" w:hAnsi="Footlight MT Light"/>
              </w:rPr>
            </w:pPr>
            <w:r w:rsidRPr="004D3636">
              <w:rPr>
                <w:rFonts w:ascii="Footlight MT Light" w:hAnsi="Footlight MT Light"/>
              </w:rPr>
              <w:t>Part 2 (b) Partnership</w:t>
            </w:r>
          </w:p>
          <w:p w:rsidR="000822FC" w:rsidRPr="004D3636" w:rsidRDefault="000822FC" w:rsidP="005C2A1C">
            <w:pPr>
              <w:jc w:val="center"/>
              <w:rPr>
                <w:rFonts w:ascii="Footlight MT Light" w:hAnsi="Footlight MT Light"/>
              </w:rPr>
            </w:pPr>
          </w:p>
          <w:p w:rsidR="000822FC" w:rsidRPr="004D3636" w:rsidRDefault="000822FC" w:rsidP="005C2A1C">
            <w:pPr>
              <w:pStyle w:val="BodyText2"/>
              <w:rPr>
                <w:rFonts w:ascii="Footlight MT Light" w:hAnsi="Footlight MT Light"/>
                <w:sz w:val="24"/>
              </w:rPr>
            </w:pPr>
            <w:r w:rsidRPr="004D3636">
              <w:rPr>
                <w:rFonts w:ascii="Footlight MT Light" w:hAnsi="Footlight MT Light"/>
                <w:sz w:val="24"/>
              </w:rPr>
              <w:t>Given details of partners as follows:</w:t>
            </w:r>
          </w:p>
          <w:p w:rsidR="000822FC" w:rsidRPr="004D3636" w:rsidRDefault="000822FC" w:rsidP="005C2A1C">
            <w:pPr>
              <w:rPr>
                <w:rFonts w:ascii="Footlight MT Light" w:hAnsi="Footlight MT Light"/>
              </w:rPr>
            </w:pPr>
            <w:r w:rsidRPr="004D3636">
              <w:rPr>
                <w:rFonts w:ascii="Footlight MT Light" w:hAnsi="Footlight MT Light"/>
              </w:rPr>
              <w:t xml:space="preserve">           Name                               Nationality               Citizenship Details              Shares</w:t>
            </w:r>
          </w:p>
          <w:p w:rsidR="000822FC" w:rsidRPr="004D3636" w:rsidRDefault="000822FC" w:rsidP="005C2A1C">
            <w:pPr>
              <w:rPr>
                <w:rFonts w:ascii="Footlight MT Light" w:hAnsi="Footlight MT Light"/>
              </w:rPr>
            </w:pPr>
            <w:r w:rsidRPr="004D3636">
              <w:rPr>
                <w:rFonts w:ascii="Footlight MT Light" w:hAnsi="Footlight MT Light"/>
              </w:rPr>
              <w:t>1. ……………………………………………………………………………………………</w:t>
            </w:r>
          </w:p>
          <w:p w:rsidR="000822FC" w:rsidRPr="004D3636" w:rsidRDefault="000822FC" w:rsidP="005C2A1C">
            <w:pPr>
              <w:numPr>
                <w:ilvl w:val="0"/>
                <w:numId w:val="1"/>
              </w:numPr>
              <w:rPr>
                <w:rFonts w:ascii="Footlight MT Light" w:hAnsi="Footlight MT Light"/>
              </w:rPr>
            </w:pPr>
            <w:r w:rsidRPr="004D3636">
              <w:rPr>
                <w:rFonts w:ascii="Footlight MT Light" w:hAnsi="Footlight MT Light"/>
              </w:rPr>
              <w:t>……………………………………………………………………………………………</w:t>
            </w:r>
          </w:p>
          <w:p w:rsidR="000822FC" w:rsidRPr="004D3636" w:rsidRDefault="000822FC" w:rsidP="005C2A1C">
            <w:pPr>
              <w:numPr>
                <w:ilvl w:val="0"/>
                <w:numId w:val="1"/>
              </w:numPr>
              <w:rPr>
                <w:rFonts w:ascii="Footlight MT Light" w:hAnsi="Footlight MT Light"/>
              </w:rPr>
            </w:pPr>
            <w:r w:rsidRPr="004D3636">
              <w:rPr>
                <w:rFonts w:ascii="Footlight MT Light" w:hAnsi="Footlight MT Light"/>
              </w:rPr>
              <w:lastRenderedPageBreak/>
              <w:t>…………………………………………………………………………………………</w:t>
            </w:r>
          </w:p>
          <w:p w:rsidR="000822FC" w:rsidRPr="004D3636" w:rsidRDefault="000822FC" w:rsidP="005C2A1C">
            <w:pPr>
              <w:numPr>
                <w:ilvl w:val="0"/>
                <w:numId w:val="1"/>
              </w:numPr>
              <w:rPr>
                <w:rFonts w:ascii="Footlight MT Light" w:hAnsi="Footlight MT Light"/>
              </w:rPr>
            </w:pPr>
            <w:r w:rsidRPr="004D3636">
              <w:rPr>
                <w:rFonts w:ascii="Footlight MT Light" w:hAnsi="Footlight MT Light"/>
              </w:rPr>
              <w:t>…………………………………………………………………………………………</w:t>
            </w:r>
          </w:p>
        </w:tc>
      </w:tr>
      <w:tr w:rsidR="000822FC" w:rsidRPr="004D3636" w:rsidTr="005C2A1C">
        <w:tc>
          <w:tcPr>
            <w:tcW w:w="920" w:type="dxa"/>
          </w:tcPr>
          <w:p w:rsidR="000822FC" w:rsidRPr="004D3636" w:rsidRDefault="000822FC" w:rsidP="005C2A1C">
            <w:pPr>
              <w:rPr>
                <w:rFonts w:ascii="Footlight MT Light" w:hAnsi="Footlight MT Light"/>
              </w:rPr>
            </w:pPr>
          </w:p>
        </w:tc>
        <w:tc>
          <w:tcPr>
            <w:tcW w:w="7936" w:type="dxa"/>
          </w:tcPr>
          <w:p w:rsidR="000822FC" w:rsidRPr="004D3636" w:rsidRDefault="000822FC" w:rsidP="005C2A1C">
            <w:pPr>
              <w:jc w:val="center"/>
              <w:rPr>
                <w:rFonts w:ascii="Footlight MT Light" w:hAnsi="Footlight MT Light"/>
              </w:rPr>
            </w:pPr>
            <w:r w:rsidRPr="004D3636">
              <w:rPr>
                <w:rFonts w:ascii="Footlight MT Light" w:hAnsi="Footlight MT Light"/>
              </w:rPr>
              <w:t>Part 2 (c ) – Registered Company</w:t>
            </w:r>
          </w:p>
          <w:p w:rsidR="000822FC" w:rsidRPr="004D3636" w:rsidRDefault="000822FC" w:rsidP="005C2A1C">
            <w:pPr>
              <w:rPr>
                <w:rFonts w:ascii="Footlight MT Light" w:hAnsi="Footlight MT Light"/>
              </w:rPr>
            </w:pPr>
            <w:r w:rsidRPr="004D3636">
              <w:rPr>
                <w:rFonts w:ascii="Footlight MT Light" w:hAnsi="Footlight MT Light"/>
              </w:rPr>
              <w:t>Private or Public ……………………………………………………………………………..</w:t>
            </w:r>
          </w:p>
          <w:p w:rsidR="000822FC" w:rsidRPr="004D3636" w:rsidRDefault="000822FC" w:rsidP="005C2A1C">
            <w:pPr>
              <w:rPr>
                <w:rFonts w:ascii="Footlight MT Light" w:hAnsi="Footlight MT Light"/>
              </w:rPr>
            </w:pPr>
            <w:r w:rsidRPr="004D3636">
              <w:rPr>
                <w:rFonts w:ascii="Footlight MT Light" w:hAnsi="Footlight MT Light"/>
              </w:rPr>
              <w:t>State the nominal and issued capital of company –</w:t>
            </w:r>
          </w:p>
          <w:p w:rsidR="000822FC" w:rsidRPr="004D3636" w:rsidRDefault="000822FC" w:rsidP="005C2A1C">
            <w:pPr>
              <w:rPr>
                <w:rFonts w:ascii="Footlight MT Light" w:hAnsi="Footlight MT Light"/>
              </w:rPr>
            </w:pPr>
            <w:r w:rsidRPr="004D3636">
              <w:rPr>
                <w:rFonts w:ascii="Footlight MT Light" w:hAnsi="Footlight MT Light"/>
              </w:rPr>
              <w:t xml:space="preserve">             Nominal Kshs.</w:t>
            </w:r>
          </w:p>
          <w:p w:rsidR="000822FC" w:rsidRPr="004D3636" w:rsidRDefault="000822FC" w:rsidP="005C2A1C">
            <w:pPr>
              <w:rPr>
                <w:rFonts w:ascii="Footlight MT Light" w:hAnsi="Footlight MT Light"/>
              </w:rPr>
            </w:pPr>
            <w:r w:rsidRPr="004D3636">
              <w:rPr>
                <w:rFonts w:ascii="Footlight MT Light" w:hAnsi="Footlight MT Light"/>
              </w:rPr>
              <w:t xml:space="preserve">             Issued Kshs.</w:t>
            </w:r>
          </w:p>
          <w:p w:rsidR="000822FC" w:rsidRPr="004D3636" w:rsidRDefault="000822FC" w:rsidP="005C2A1C">
            <w:pPr>
              <w:rPr>
                <w:rFonts w:ascii="Footlight MT Light" w:hAnsi="Footlight MT Light"/>
              </w:rPr>
            </w:pPr>
            <w:r w:rsidRPr="004D3636">
              <w:rPr>
                <w:rFonts w:ascii="Footlight MT Light" w:hAnsi="Footlight MT Light"/>
              </w:rPr>
              <w:t xml:space="preserve">Given details of all directors as follows </w:t>
            </w:r>
          </w:p>
          <w:p w:rsidR="000822FC" w:rsidRPr="004D3636" w:rsidRDefault="000822FC" w:rsidP="005C2A1C">
            <w:pPr>
              <w:rPr>
                <w:rFonts w:ascii="Footlight MT Light" w:hAnsi="Footlight MT Light"/>
              </w:rPr>
            </w:pPr>
            <w:r w:rsidRPr="004D3636">
              <w:rPr>
                <w:rFonts w:ascii="Footlight MT Light" w:hAnsi="Footlight MT Light"/>
              </w:rPr>
              <w:t xml:space="preserve">           Name                               Nationality               Citizenship Details              Shares</w:t>
            </w:r>
          </w:p>
          <w:p w:rsidR="000822FC" w:rsidRPr="004D3636" w:rsidRDefault="000822FC" w:rsidP="005C2A1C">
            <w:pPr>
              <w:rPr>
                <w:rFonts w:ascii="Footlight MT Light" w:hAnsi="Footlight MT Light"/>
              </w:rPr>
            </w:pPr>
            <w:r w:rsidRPr="004D3636">
              <w:rPr>
                <w:rFonts w:ascii="Footlight MT Light" w:hAnsi="Footlight MT Light"/>
              </w:rPr>
              <w:t>1. ……………………………………………………………………………………………</w:t>
            </w:r>
          </w:p>
          <w:p w:rsidR="000822FC" w:rsidRPr="004D3636" w:rsidRDefault="000822FC" w:rsidP="005C2A1C">
            <w:pPr>
              <w:rPr>
                <w:rFonts w:ascii="Footlight MT Light" w:hAnsi="Footlight MT Light"/>
              </w:rPr>
            </w:pPr>
            <w:r w:rsidRPr="004D3636">
              <w:rPr>
                <w:rFonts w:ascii="Footlight MT Light" w:hAnsi="Footlight MT Light"/>
              </w:rPr>
              <w:t>2.……………………………………………………………………………………………</w:t>
            </w:r>
          </w:p>
          <w:p w:rsidR="000822FC" w:rsidRPr="004D3636" w:rsidRDefault="000822FC" w:rsidP="005C2A1C">
            <w:pPr>
              <w:rPr>
                <w:rFonts w:ascii="Footlight MT Light" w:hAnsi="Footlight MT Light"/>
              </w:rPr>
            </w:pPr>
            <w:r w:rsidRPr="004D3636">
              <w:rPr>
                <w:rFonts w:ascii="Footlight MT Light" w:hAnsi="Footlight MT Light"/>
              </w:rPr>
              <w:t>3.…………………………………………………………………………………………</w:t>
            </w:r>
          </w:p>
          <w:p w:rsidR="000822FC" w:rsidRPr="004D3636" w:rsidRDefault="000822FC" w:rsidP="005C2A1C">
            <w:pPr>
              <w:rPr>
                <w:rFonts w:ascii="Footlight MT Light" w:hAnsi="Footlight MT Light"/>
              </w:rPr>
            </w:pPr>
            <w:r w:rsidRPr="004D3636">
              <w:rPr>
                <w:rFonts w:ascii="Footlight MT Light" w:hAnsi="Footlight MT Light"/>
              </w:rPr>
              <w:t>4. ……………………………………………………………………………………………</w:t>
            </w:r>
          </w:p>
          <w:p w:rsidR="000822FC" w:rsidRPr="004D3636" w:rsidRDefault="000822FC" w:rsidP="005C2A1C">
            <w:pPr>
              <w:rPr>
                <w:rFonts w:ascii="Footlight MT Light" w:hAnsi="Footlight MT Light"/>
              </w:rPr>
            </w:pPr>
            <w:r w:rsidRPr="004D3636">
              <w:rPr>
                <w:rFonts w:ascii="Footlight MT Light" w:hAnsi="Footlight MT Light"/>
              </w:rPr>
              <w:t>5. ……………………………………………………………………………………………..</w:t>
            </w:r>
          </w:p>
          <w:p w:rsidR="000822FC" w:rsidRPr="004D3636" w:rsidRDefault="000822FC" w:rsidP="005C2A1C">
            <w:pPr>
              <w:rPr>
                <w:rFonts w:ascii="Footlight MT Light" w:hAnsi="Footlight MT Light"/>
              </w:rPr>
            </w:pPr>
          </w:p>
        </w:tc>
      </w:tr>
      <w:tr w:rsidR="000822FC" w:rsidRPr="004D3636" w:rsidTr="005C2A1C">
        <w:tc>
          <w:tcPr>
            <w:tcW w:w="8856" w:type="dxa"/>
            <w:gridSpan w:val="2"/>
          </w:tcPr>
          <w:p w:rsidR="000822FC" w:rsidRPr="004D3636" w:rsidRDefault="000822FC" w:rsidP="005C2A1C">
            <w:pPr>
              <w:rPr>
                <w:rFonts w:ascii="Footlight MT Light" w:hAnsi="Footlight MT Light"/>
              </w:rPr>
            </w:pPr>
          </w:p>
          <w:p w:rsidR="000822FC" w:rsidRPr="004D3636" w:rsidRDefault="000822FC" w:rsidP="005C2A1C">
            <w:pPr>
              <w:rPr>
                <w:rFonts w:ascii="Footlight MT Light" w:hAnsi="Footlight MT Light"/>
              </w:rPr>
            </w:pPr>
            <w:r w:rsidRPr="004D3636">
              <w:rPr>
                <w:rFonts w:ascii="Footlight MT Light" w:hAnsi="Footlight MT Light"/>
              </w:rPr>
              <w:t>Date …………………………………………………….. Seal/Signature of Candidate ……</w:t>
            </w:r>
          </w:p>
          <w:p w:rsidR="000822FC" w:rsidRPr="004D3636" w:rsidRDefault="000822FC" w:rsidP="005C2A1C">
            <w:pPr>
              <w:rPr>
                <w:rFonts w:ascii="Footlight MT Light" w:hAnsi="Footlight MT Light"/>
              </w:rPr>
            </w:pPr>
            <w:r w:rsidRPr="004D3636">
              <w:rPr>
                <w:rFonts w:ascii="Footlight MT Light" w:hAnsi="Footlight MT Light"/>
              </w:rPr>
              <w:t>…………………..</w:t>
            </w:r>
          </w:p>
        </w:tc>
      </w:tr>
    </w:tbl>
    <w:p w:rsidR="000822FC" w:rsidRPr="004D3636" w:rsidRDefault="000822FC" w:rsidP="000822FC">
      <w:pPr>
        <w:rPr>
          <w:rFonts w:ascii="Footlight MT Light" w:hAnsi="Footlight MT Light"/>
        </w:rPr>
      </w:pPr>
    </w:p>
    <w:p w:rsidR="000822FC" w:rsidRPr="004D3636" w:rsidRDefault="000822FC" w:rsidP="000822FC">
      <w:pPr>
        <w:pStyle w:val="Heading2"/>
        <w:rPr>
          <w:rFonts w:ascii="Footlight MT Light" w:hAnsi="Footlight MT Light"/>
          <w:sz w:val="24"/>
        </w:rPr>
      </w:pPr>
      <w:r w:rsidRPr="004D3636">
        <w:rPr>
          <w:rFonts w:ascii="Footlight MT Light" w:hAnsi="Footlight MT Light"/>
          <w:sz w:val="24"/>
        </w:rPr>
        <w:br w:type="page"/>
      </w:r>
      <w:bookmarkStart w:id="88" w:name="_Toc476907450"/>
      <w:r w:rsidRPr="004D3636">
        <w:rPr>
          <w:rFonts w:ascii="Footlight MT Light" w:hAnsi="Footlight MT Light"/>
          <w:sz w:val="24"/>
        </w:rPr>
        <w:lastRenderedPageBreak/>
        <w:t>5.3</w:t>
      </w:r>
      <w:r w:rsidRPr="004D3636">
        <w:rPr>
          <w:rFonts w:ascii="Footlight MT Light" w:hAnsi="Footlight MT Light"/>
          <w:sz w:val="24"/>
        </w:rPr>
        <w:tab/>
        <w:t>Tender deposit commitment Declaration Form</w:t>
      </w:r>
      <w:bookmarkEnd w:id="88"/>
    </w:p>
    <w:p w:rsidR="000822FC" w:rsidRPr="004D3636" w:rsidRDefault="000822FC" w:rsidP="000822FC">
      <w:pPr>
        <w:rPr>
          <w:rFonts w:ascii="Footlight MT Light" w:hAnsi="Footlight MT Light"/>
        </w:rPr>
      </w:pPr>
    </w:p>
    <w:p w:rsidR="00895E7B" w:rsidRDefault="000822FC" w:rsidP="000822FC">
      <w:pPr>
        <w:rPr>
          <w:rFonts w:ascii="Footlight MT Light" w:hAnsi="Footlight MT Light"/>
          <w:i/>
          <w:iCs/>
        </w:rPr>
      </w:pPr>
      <w:r w:rsidRPr="004D3636">
        <w:rPr>
          <w:rFonts w:ascii="Footlight MT Light" w:hAnsi="Footlight MT Light"/>
        </w:rPr>
        <w:t xml:space="preserve">*Tender No. </w:t>
      </w:r>
      <w:r w:rsidRPr="004D3636">
        <w:rPr>
          <w:rFonts w:ascii="Footlight MT Light" w:hAnsi="Footlight MT Light"/>
        </w:rPr>
        <w:tab/>
        <w:t>(</w:t>
      </w:r>
      <w:r w:rsidR="00895E7B">
        <w:rPr>
          <w:rFonts w:ascii="Footlight MT Light" w:hAnsi="Footlight MT Light"/>
          <w:i/>
          <w:iCs/>
        </w:rPr>
        <w:t>……………………………………………………………………..)</w:t>
      </w:r>
    </w:p>
    <w:p w:rsidR="000822FC" w:rsidRPr="004D3636" w:rsidRDefault="000822FC" w:rsidP="000822FC">
      <w:pPr>
        <w:rPr>
          <w:rFonts w:ascii="Footlight MT Light" w:hAnsi="Footlight MT Light"/>
        </w:rPr>
      </w:pPr>
      <w:r w:rsidRPr="004D3636">
        <w:rPr>
          <w:rFonts w:ascii="Footlight MT Light" w:hAnsi="Footlight MT Light"/>
        </w:rPr>
        <w:tab/>
      </w:r>
    </w:p>
    <w:p w:rsidR="000822FC" w:rsidRPr="004D3636" w:rsidRDefault="000822FC" w:rsidP="000822FC">
      <w:pPr>
        <w:rPr>
          <w:rFonts w:ascii="Footlight MT Light" w:hAnsi="Footlight MT Light"/>
        </w:rPr>
      </w:pPr>
      <w:r w:rsidRPr="004D3636">
        <w:rPr>
          <w:rFonts w:ascii="Footlight MT Light" w:hAnsi="Footlight MT Light"/>
        </w:rPr>
        <w:t>*As indicated in the schedule of items and prices, we do confirm that we have put deposits for the items tendered for as supported by the attached copies of receipts as follows:-</w:t>
      </w: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2981"/>
        <w:gridCol w:w="2156"/>
        <w:gridCol w:w="2154"/>
      </w:tblGrid>
      <w:tr w:rsidR="000822FC" w:rsidRPr="004D3636" w:rsidTr="005C2A1C">
        <w:tc>
          <w:tcPr>
            <w:tcW w:w="1368" w:type="dxa"/>
          </w:tcPr>
          <w:p w:rsidR="000822FC" w:rsidRPr="004D3636" w:rsidRDefault="000822FC" w:rsidP="005C2A1C">
            <w:pPr>
              <w:rPr>
                <w:rFonts w:ascii="Footlight MT Light" w:hAnsi="Footlight MT Light"/>
              </w:rPr>
            </w:pPr>
            <w:r w:rsidRPr="004D3636">
              <w:rPr>
                <w:rFonts w:ascii="Footlight MT Light" w:hAnsi="Footlight MT Light"/>
              </w:rPr>
              <w:t xml:space="preserve">ITEM No. or </w:t>
            </w:r>
          </w:p>
          <w:p w:rsidR="000822FC" w:rsidRPr="004D3636" w:rsidRDefault="000822FC" w:rsidP="005C2A1C">
            <w:pPr>
              <w:rPr>
                <w:rFonts w:ascii="Footlight MT Light" w:hAnsi="Footlight MT Light"/>
              </w:rPr>
            </w:pPr>
            <w:r w:rsidRPr="004D3636">
              <w:rPr>
                <w:rFonts w:ascii="Footlight MT Light" w:hAnsi="Footlight MT Light"/>
              </w:rPr>
              <w:t>Lot No.</w:t>
            </w:r>
          </w:p>
        </w:tc>
        <w:tc>
          <w:tcPr>
            <w:tcW w:w="3060" w:type="dxa"/>
          </w:tcPr>
          <w:p w:rsidR="000822FC" w:rsidRPr="004D3636" w:rsidRDefault="000822FC" w:rsidP="005C2A1C">
            <w:pPr>
              <w:rPr>
                <w:rFonts w:ascii="Footlight MT Light" w:hAnsi="Footlight MT Light"/>
              </w:rPr>
            </w:pPr>
            <w:r w:rsidRPr="004D3636">
              <w:rPr>
                <w:rFonts w:ascii="Footlight MT Light" w:hAnsi="Footlight MT Light"/>
              </w:rPr>
              <w:t>Item Description</w:t>
            </w:r>
          </w:p>
        </w:tc>
        <w:tc>
          <w:tcPr>
            <w:tcW w:w="2214" w:type="dxa"/>
          </w:tcPr>
          <w:p w:rsidR="000822FC" w:rsidRPr="004D3636" w:rsidRDefault="000822FC" w:rsidP="005C2A1C">
            <w:pPr>
              <w:rPr>
                <w:rFonts w:ascii="Footlight MT Light" w:hAnsi="Footlight MT Light"/>
              </w:rPr>
            </w:pPr>
            <w:r w:rsidRPr="004D3636">
              <w:rPr>
                <w:rFonts w:ascii="Footlight MT Light" w:hAnsi="Footlight MT Light"/>
              </w:rPr>
              <w:t>Deposit</w:t>
            </w:r>
          </w:p>
          <w:p w:rsidR="000822FC" w:rsidRPr="004D3636" w:rsidRDefault="000822FC" w:rsidP="005C2A1C">
            <w:pPr>
              <w:rPr>
                <w:rFonts w:ascii="Footlight MT Light" w:hAnsi="Footlight MT Light"/>
              </w:rPr>
            </w:pPr>
            <w:r w:rsidRPr="004D3636">
              <w:rPr>
                <w:rFonts w:ascii="Footlight MT Light" w:hAnsi="Footlight MT Light"/>
              </w:rPr>
              <w:t>Kshs.</w:t>
            </w:r>
          </w:p>
        </w:tc>
        <w:tc>
          <w:tcPr>
            <w:tcW w:w="2214" w:type="dxa"/>
          </w:tcPr>
          <w:p w:rsidR="000822FC" w:rsidRPr="004D3636" w:rsidRDefault="000822FC" w:rsidP="005C2A1C">
            <w:pPr>
              <w:rPr>
                <w:rFonts w:ascii="Footlight MT Light" w:hAnsi="Footlight MT Light"/>
              </w:rPr>
            </w:pPr>
            <w:r w:rsidRPr="004D3636">
              <w:rPr>
                <w:rFonts w:ascii="Footlight MT Light" w:hAnsi="Footlight MT Light"/>
              </w:rPr>
              <w:t>Receipt No. and Date</w:t>
            </w:r>
          </w:p>
          <w:p w:rsidR="000822FC" w:rsidRPr="004D3636" w:rsidRDefault="000822FC" w:rsidP="005C2A1C">
            <w:pPr>
              <w:rPr>
                <w:rFonts w:ascii="Footlight MT Light" w:hAnsi="Footlight MT Light"/>
              </w:rPr>
            </w:pPr>
          </w:p>
        </w:tc>
      </w:tr>
      <w:tr w:rsidR="000822FC" w:rsidRPr="004D3636" w:rsidTr="005C2A1C">
        <w:tc>
          <w:tcPr>
            <w:tcW w:w="1368" w:type="dxa"/>
          </w:tcPr>
          <w:p w:rsidR="000822FC" w:rsidRPr="004D3636" w:rsidRDefault="000822FC" w:rsidP="005C2A1C">
            <w:pPr>
              <w:rPr>
                <w:rFonts w:ascii="Footlight MT Light" w:hAnsi="Footlight MT Light"/>
              </w:rPr>
            </w:pPr>
          </w:p>
        </w:tc>
        <w:tc>
          <w:tcPr>
            <w:tcW w:w="3060" w:type="dxa"/>
          </w:tcPr>
          <w:p w:rsidR="000822FC" w:rsidRPr="004D3636" w:rsidRDefault="000822FC" w:rsidP="005C2A1C">
            <w:pPr>
              <w:rPr>
                <w:rFonts w:ascii="Footlight MT Light" w:hAnsi="Footlight MT Light"/>
              </w:rPr>
            </w:pPr>
          </w:p>
        </w:tc>
        <w:tc>
          <w:tcPr>
            <w:tcW w:w="2214" w:type="dxa"/>
          </w:tcPr>
          <w:p w:rsidR="000822FC" w:rsidRPr="004D3636" w:rsidRDefault="000822FC" w:rsidP="005C2A1C">
            <w:pPr>
              <w:rPr>
                <w:rFonts w:ascii="Footlight MT Light" w:hAnsi="Footlight MT Light"/>
              </w:rPr>
            </w:pPr>
          </w:p>
        </w:tc>
        <w:tc>
          <w:tcPr>
            <w:tcW w:w="2214" w:type="dxa"/>
          </w:tcPr>
          <w:p w:rsidR="000822FC" w:rsidRPr="004D3636" w:rsidRDefault="000822FC" w:rsidP="005C2A1C">
            <w:pPr>
              <w:rPr>
                <w:rFonts w:ascii="Footlight MT Light" w:hAnsi="Footlight MT Light"/>
              </w:rPr>
            </w:pPr>
          </w:p>
          <w:p w:rsidR="000822FC" w:rsidRPr="004D3636" w:rsidRDefault="000822FC" w:rsidP="005C2A1C">
            <w:pPr>
              <w:rPr>
                <w:rFonts w:ascii="Footlight MT Light" w:hAnsi="Footlight MT Light"/>
              </w:rPr>
            </w:pPr>
          </w:p>
        </w:tc>
      </w:tr>
      <w:tr w:rsidR="000822FC" w:rsidRPr="004D3636" w:rsidTr="005C2A1C">
        <w:tc>
          <w:tcPr>
            <w:tcW w:w="1368" w:type="dxa"/>
          </w:tcPr>
          <w:p w:rsidR="000822FC" w:rsidRPr="004D3636" w:rsidRDefault="000822FC" w:rsidP="005C2A1C">
            <w:pPr>
              <w:rPr>
                <w:rFonts w:ascii="Footlight MT Light" w:hAnsi="Footlight MT Light"/>
              </w:rPr>
            </w:pPr>
          </w:p>
        </w:tc>
        <w:tc>
          <w:tcPr>
            <w:tcW w:w="3060" w:type="dxa"/>
          </w:tcPr>
          <w:p w:rsidR="000822FC" w:rsidRPr="004D3636" w:rsidRDefault="000822FC" w:rsidP="005C2A1C">
            <w:pPr>
              <w:rPr>
                <w:rFonts w:ascii="Footlight MT Light" w:hAnsi="Footlight MT Light"/>
              </w:rPr>
            </w:pPr>
          </w:p>
        </w:tc>
        <w:tc>
          <w:tcPr>
            <w:tcW w:w="2214" w:type="dxa"/>
          </w:tcPr>
          <w:p w:rsidR="000822FC" w:rsidRPr="004D3636" w:rsidRDefault="000822FC" w:rsidP="005C2A1C">
            <w:pPr>
              <w:rPr>
                <w:rFonts w:ascii="Footlight MT Light" w:hAnsi="Footlight MT Light"/>
              </w:rPr>
            </w:pPr>
          </w:p>
        </w:tc>
        <w:tc>
          <w:tcPr>
            <w:tcW w:w="2214" w:type="dxa"/>
          </w:tcPr>
          <w:p w:rsidR="000822FC" w:rsidRPr="004D3636" w:rsidRDefault="000822FC" w:rsidP="005C2A1C">
            <w:pPr>
              <w:rPr>
                <w:rFonts w:ascii="Footlight MT Light" w:hAnsi="Footlight MT Light"/>
              </w:rPr>
            </w:pPr>
          </w:p>
          <w:p w:rsidR="000822FC" w:rsidRPr="004D3636" w:rsidRDefault="000822FC" w:rsidP="005C2A1C">
            <w:pPr>
              <w:rPr>
                <w:rFonts w:ascii="Footlight MT Light" w:hAnsi="Footlight MT Light"/>
              </w:rPr>
            </w:pPr>
          </w:p>
        </w:tc>
      </w:tr>
      <w:tr w:rsidR="000822FC" w:rsidRPr="004D3636" w:rsidTr="005C2A1C">
        <w:tc>
          <w:tcPr>
            <w:tcW w:w="1368" w:type="dxa"/>
          </w:tcPr>
          <w:p w:rsidR="000822FC" w:rsidRPr="004D3636" w:rsidRDefault="000822FC" w:rsidP="005C2A1C">
            <w:pPr>
              <w:rPr>
                <w:rFonts w:ascii="Footlight MT Light" w:hAnsi="Footlight MT Light"/>
              </w:rPr>
            </w:pPr>
          </w:p>
        </w:tc>
        <w:tc>
          <w:tcPr>
            <w:tcW w:w="3060" w:type="dxa"/>
          </w:tcPr>
          <w:p w:rsidR="000822FC" w:rsidRPr="004D3636" w:rsidRDefault="000822FC" w:rsidP="005C2A1C">
            <w:pPr>
              <w:rPr>
                <w:rFonts w:ascii="Footlight MT Light" w:hAnsi="Footlight MT Light"/>
              </w:rPr>
            </w:pPr>
          </w:p>
        </w:tc>
        <w:tc>
          <w:tcPr>
            <w:tcW w:w="2214" w:type="dxa"/>
          </w:tcPr>
          <w:p w:rsidR="000822FC" w:rsidRPr="004D3636" w:rsidRDefault="000822FC" w:rsidP="005C2A1C">
            <w:pPr>
              <w:rPr>
                <w:rFonts w:ascii="Footlight MT Light" w:hAnsi="Footlight MT Light"/>
              </w:rPr>
            </w:pPr>
          </w:p>
        </w:tc>
        <w:tc>
          <w:tcPr>
            <w:tcW w:w="2214" w:type="dxa"/>
          </w:tcPr>
          <w:p w:rsidR="000822FC" w:rsidRPr="004D3636" w:rsidRDefault="000822FC" w:rsidP="005C2A1C">
            <w:pPr>
              <w:rPr>
                <w:rFonts w:ascii="Footlight MT Light" w:hAnsi="Footlight MT Light"/>
              </w:rPr>
            </w:pPr>
          </w:p>
          <w:p w:rsidR="000822FC" w:rsidRPr="004D3636" w:rsidRDefault="000822FC" w:rsidP="005C2A1C">
            <w:pPr>
              <w:rPr>
                <w:rFonts w:ascii="Footlight MT Light" w:hAnsi="Footlight MT Light"/>
              </w:rPr>
            </w:pPr>
          </w:p>
        </w:tc>
      </w:tr>
      <w:tr w:rsidR="000822FC" w:rsidRPr="004D3636" w:rsidTr="005C2A1C">
        <w:tc>
          <w:tcPr>
            <w:tcW w:w="1368" w:type="dxa"/>
          </w:tcPr>
          <w:p w:rsidR="000822FC" w:rsidRPr="004D3636" w:rsidRDefault="000822FC" w:rsidP="005C2A1C">
            <w:pPr>
              <w:rPr>
                <w:rFonts w:ascii="Footlight MT Light" w:hAnsi="Footlight MT Light"/>
              </w:rPr>
            </w:pPr>
          </w:p>
        </w:tc>
        <w:tc>
          <w:tcPr>
            <w:tcW w:w="3060" w:type="dxa"/>
          </w:tcPr>
          <w:p w:rsidR="000822FC" w:rsidRPr="004D3636" w:rsidRDefault="000822FC" w:rsidP="005C2A1C">
            <w:pPr>
              <w:rPr>
                <w:rFonts w:ascii="Footlight MT Light" w:hAnsi="Footlight MT Light"/>
              </w:rPr>
            </w:pPr>
          </w:p>
        </w:tc>
        <w:tc>
          <w:tcPr>
            <w:tcW w:w="2214" w:type="dxa"/>
          </w:tcPr>
          <w:p w:rsidR="000822FC" w:rsidRPr="004D3636" w:rsidRDefault="000822FC" w:rsidP="005C2A1C">
            <w:pPr>
              <w:rPr>
                <w:rFonts w:ascii="Footlight MT Light" w:hAnsi="Footlight MT Light"/>
              </w:rPr>
            </w:pPr>
          </w:p>
        </w:tc>
        <w:tc>
          <w:tcPr>
            <w:tcW w:w="2214" w:type="dxa"/>
          </w:tcPr>
          <w:p w:rsidR="000822FC" w:rsidRPr="004D3636" w:rsidRDefault="000822FC" w:rsidP="005C2A1C">
            <w:pPr>
              <w:rPr>
                <w:rFonts w:ascii="Footlight MT Light" w:hAnsi="Footlight MT Light"/>
              </w:rPr>
            </w:pPr>
          </w:p>
          <w:p w:rsidR="000822FC" w:rsidRPr="004D3636" w:rsidRDefault="000822FC" w:rsidP="005C2A1C">
            <w:pPr>
              <w:rPr>
                <w:rFonts w:ascii="Footlight MT Light" w:hAnsi="Footlight MT Light"/>
              </w:rPr>
            </w:pPr>
          </w:p>
        </w:tc>
      </w:tr>
      <w:tr w:rsidR="000822FC" w:rsidRPr="004D3636" w:rsidTr="005C2A1C">
        <w:tc>
          <w:tcPr>
            <w:tcW w:w="1368" w:type="dxa"/>
          </w:tcPr>
          <w:p w:rsidR="000822FC" w:rsidRPr="004D3636" w:rsidRDefault="000822FC" w:rsidP="005C2A1C">
            <w:pPr>
              <w:rPr>
                <w:rFonts w:ascii="Footlight MT Light" w:hAnsi="Footlight MT Light"/>
              </w:rPr>
            </w:pPr>
          </w:p>
        </w:tc>
        <w:tc>
          <w:tcPr>
            <w:tcW w:w="3060" w:type="dxa"/>
          </w:tcPr>
          <w:p w:rsidR="000822FC" w:rsidRPr="004D3636" w:rsidRDefault="000822FC" w:rsidP="005C2A1C">
            <w:pPr>
              <w:rPr>
                <w:rFonts w:ascii="Footlight MT Light" w:hAnsi="Footlight MT Light"/>
              </w:rPr>
            </w:pPr>
          </w:p>
        </w:tc>
        <w:tc>
          <w:tcPr>
            <w:tcW w:w="2214" w:type="dxa"/>
          </w:tcPr>
          <w:p w:rsidR="000822FC" w:rsidRPr="004D3636" w:rsidRDefault="000822FC" w:rsidP="005C2A1C">
            <w:pPr>
              <w:rPr>
                <w:rFonts w:ascii="Footlight MT Light" w:hAnsi="Footlight MT Light"/>
              </w:rPr>
            </w:pPr>
          </w:p>
        </w:tc>
        <w:tc>
          <w:tcPr>
            <w:tcW w:w="2214" w:type="dxa"/>
          </w:tcPr>
          <w:p w:rsidR="000822FC" w:rsidRPr="004D3636" w:rsidRDefault="000822FC" w:rsidP="005C2A1C">
            <w:pPr>
              <w:rPr>
                <w:rFonts w:ascii="Footlight MT Light" w:hAnsi="Footlight MT Light"/>
              </w:rPr>
            </w:pPr>
          </w:p>
          <w:p w:rsidR="000822FC" w:rsidRPr="004D3636" w:rsidRDefault="000822FC" w:rsidP="005C2A1C">
            <w:pPr>
              <w:rPr>
                <w:rFonts w:ascii="Footlight MT Light" w:hAnsi="Footlight MT Light"/>
              </w:rPr>
            </w:pPr>
          </w:p>
        </w:tc>
      </w:tr>
    </w:tbl>
    <w:p w:rsidR="000822FC" w:rsidRPr="004D3636" w:rsidRDefault="000822FC" w:rsidP="000822FC">
      <w:pPr>
        <w:rPr>
          <w:rFonts w:ascii="Footlight MT Light" w:hAnsi="Footlight MT Light"/>
        </w:rPr>
      </w:pPr>
      <w:r w:rsidRPr="004D3636">
        <w:rPr>
          <w:rFonts w:ascii="Footlight MT Light" w:hAnsi="Footlight MT Light"/>
        </w:rPr>
        <w:tab/>
      </w: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r w:rsidRPr="004D3636">
        <w:rPr>
          <w:rFonts w:ascii="Footlight MT Light" w:hAnsi="Footlight MT Light"/>
        </w:rPr>
        <w:t xml:space="preserve">Authorizing Official </w:t>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u w:val="single"/>
        </w:rPr>
        <w:tab/>
      </w:r>
      <w:r w:rsidRPr="004D3636">
        <w:rPr>
          <w:rFonts w:ascii="Footlight MT Light" w:hAnsi="Footlight MT Light"/>
          <w:u w:val="single"/>
        </w:rPr>
        <w:tab/>
      </w:r>
      <w:r w:rsidRPr="004D3636">
        <w:rPr>
          <w:rFonts w:ascii="Footlight MT Light" w:hAnsi="Footlight MT Light"/>
          <w:u w:val="single"/>
        </w:rPr>
        <w:tab/>
      </w:r>
    </w:p>
    <w:p w:rsidR="000822FC" w:rsidRPr="004D3636" w:rsidRDefault="000822FC" w:rsidP="000822FC">
      <w:pPr>
        <w:rPr>
          <w:rFonts w:ascii="Footlight MT Light" w:hAnsi="Footlight MT Light"/>
          <w:i/>
          <w:iCs/>
        </w:rPr>
      </w:pPr>
      <w:r w:rsidRPr="004D3636">
        <w:rPr>
          <w:rFonts w:ascii="Footlight MT Light" w:hAnsi="Footlight MT Light"/>
        </w:rPr>
        <w:tab/>
      </w:r>
      <w:r w:rsidRPr="004D3636">
        <w:rPr>
          <w:rFonts w:ascii="Footlight MT Light" w:hAnsi="Footlight MT Light"/>
        </w:rPr>
        <w:tab/>
      </w:r>
      <w:r w:rsidRPr="004D3636">
        <w:rPr>
          <w:rFonts w:ascii="Footlight MT Light" w:hAnsi="Footlight MT Light"/>
          <w:i/>
          <w:iCs/>
        </w:rPr>
        <w:tab/>
      </w:r>
      <w:r w:rsidRPr="004D3636">
        <w:rPr>
          <w:rFonts w:ascii="Footlight MT Light" w:hAnsi="Footlight MT Light"/>
          <w:i/>
          <w:iCs/>
        </w:rPr>
        <w:tab/>
        <w:t xml:space="preserve"> (name)</w:t>
      </w: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r>
      <w:proofErr w:type="gramStart"/>
      <w:r w:rsidRPr="004D3636">
        <w:rPr>
          <w:rFonts w:ascii="Footlight MT Light" w:hAnsi="Footlight MT Light"/>
          <w:i/>
          <w:iCs/>
        </w:rPr>
        <w:tab/>
        <w:t xml:space="preserve">  (</w:t>
      </w:r>
      <w:proofErr w:type="gramEnd"/>
      <w:r w:rsidRPr="004D3636">
        <w:rPr>
          <w:rFonts w:ascii="Footlight MT Light" w:hAnsi="Footlight MT Light"/>
          <w:i/>
          <w:iCs/>
        </w:rPr>
        <w:t>signature)</w:t>
      </w:r>
    </w:p>
    <w:p w:rsidR="000822FC" w:rsidRPr="004D3636" w:rsidRDefault="000822FC" w:rsidP="000822FC">
      <w:pPr>
        <w:rPr>
          <w:rFonts w:ascii="Footlight MT Light" w:hAnsi="Footlight MT Light"/>
          <w:i/>
          <w:iCs/>
        </w:rPr>
      </w:pPr>
    </w:p>
    <w:p w:rsidR="000822FC" w:rsidRPr="004D3636" w:rsidRDefault="000822FC" w:rsidP="000822FC">
      <w:pPr>
        <w:rPr>
          <w:rFonts w:ascii="Footlight MT Light" w:hAnsi="Footlight MT Light"/>
          <w:i/>
          <w:iCs/>
        </w:rPr>
      </w:pPr>
    </w:p>
    <w:p w:rsidR="000822FC" w:rsidRPr="004D3636" w:rsidRDefault="000822FC" w:rsidP="000822FC">
      <w:pPr>
        <w:rPr>
          <w:rFonts w:ascii="Footlight MT Light" w:hAnsi="Footlight MT Light"/>
          <w:i/>
          <w:iCs/>
        </w:rPr>
      </w:pP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u w:val="single"/>
        </w:rPr>
        <w:tab/>
      </w:r>
      <w:r w:rsidRPr="004D3636">
        <w:rPr>
          <w:rFonts w:ascii="Footlight MT Light" w:hAnsi="Footlight MT Light"/>
          <w:i/>
          <w:iCs/>
          <w:u w:val="single"/>
        </w:rPr>
        <w:tab/>
      </w:r>
      <w:r w:rsidRPr="004D3636">
        <w:rPr>
          <w:rFonts w:ascii="Footlight MT Light" w:hAnsi="Footlight MT Light"/>
          <w:i/>
          <w:iCs/>
          <w:u w:val="single"/>
        </w:rPr>
        <w:tab/>
      </w:r>
      <w:r w:rsidRPr="004D3636">
        <w:rPr>
          <w:rFonts w:ascii="Footlight MT Light" w:hAnsi="Footlight MT Light"/>
          <w:i/>
          <w:iCs/>
          <w:u w:val="single"/>
        </w:rPr>
        <w:tab/>
      </w:r>
      <w:r w:rsidRPr="004D3636">
        <w:rPr>
          <w:rFonts w:ascii="Footlight MT Light" w:hAnsi="Footlight MT Light"/>
          <w:i/>
          <w:iCs/>
          <w:u w:val="single"/>
        </w:rPr>
        <w:tab/>
      </w:r>
    </w:p>
    <w:p w:rsidR="000822FC" w:rsidRPr="004D3636" w:rsidRDefault="000822FC" w:rsidP="000822FC">
      <w:pPr>
        <w:rPr>
          <w:rFonts w:ascii="Footlight MT Light" w:hAnsi="Footlight MT Light"/>
          <w:i/>
          <w:iCs/>
        </w:rPr>
      </w:pP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r>
      <w:r w:rsidRPr="004D3636">
        <w:rPr>
          <w:rFonts w:ascii="Footlight MT Light" w:hAnsi="Footlight MT Light"/>
          <w:i/>
          <w:iCs/>
        </w:rPr>
        <w:tab/>
        <w:t>(Date)</w:t>
      </w: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pStyle w:val="Heading1"/>
        <w:jc w:val="both"/>
        <w:rPr>
          <w:rFonts w:ascii="Footlight MT Light" w:hAnsi="Footlight MT Light"/>
          <w:sz w:val="24"/>
        </w:rPr>
      </w:pPr>
      <w:r w:rsidRPr="004D3636">
        <w:rPr>
          <w:rFonts w:ascii="Footlight MT Light" w:hAnsi="Footlight MT Light"/>
          <w:sz w:val="24"/>
        </w:rPr>
        <w:br w:type="page"/>
      </w:r>
      <w:bookmarkStart w:id="89" w:name="_Toc476907451"/>
      <w:r w:rsidRPr="004D3636">
        <w:rPr>
          <w:rFonts w:ascii="Footlight MT Light" w:hAnsi="Footlight MT Light"/>
          <w:sz w:val="24"/>
        </w:rPr>
        <w:lastRenderedPageBreak/>
        <w:t>5.4</w:t>
      </w:r>
      <w:bookmarkStart w:id="90" w:name="_Toc399136335"/>
      <w:bookmarkStart w:id="91" w:name="_Toc404585643"/>
      <w:r w:rsidRPr="004D3636">
        <w:rPr>
          <w:rFonts w:ascii="Footlight MT Light" w:hAnsi="Footlight MT Light"/>
          <w:sz w:val="24"/>
        </w:rPr>
        <w:t>. SELF-DECLARATION FORM</w:t>
      </w:r>
      <w:bookmarkEnd w:id="89"/>
      <w:bookmarkEnd w:id="90"/>
      <w:bookmarkEnd w:id="91"/>
      <w:r w:rsidRPr="004D3636">
        <w:rPr>
          <w:rFonts w:ascii="Footlight MT Light" w:hAnsi="Footlight MT Light"/>
          <w:sz w:val="24"/>
        </w:rPr>
        <w:t xml:space="preserve"> </w:t>
      </w:r>
    </w:p>
    <w:p w:rsidR="000822FC" w:rsidRPr="004D3636" w:rsidRDefault="000822FC" w:rsidP="000822FC">
      <w:pPr>
        <w:jc w:val="both"/>
        <w:rPr>
          <w:rFonts w:ascii="Footlight MT Light" w:hAnsi="Footlight MT Light" w:cs="Arial"/>
          <w:b/>
        </w:rPr>
      </w:pPr>
    </w:p>
    <w:p w:rsidR="000822FC" w:rsidRPr="004D3636" w:rsidRDefault="000822FC" w:rsidP="000822FC">
      <w:pPr>
        <w:jc w:val="both"/>
        <w:rPr>
          <w:rFonts w:ascii="Footlight MT Light" w:hAnsi="Footlight MT Light" w:cs="Arial"/>
          <w:b/>
        </w:rPr>
      </w:pPr>
      <w:r w:rsidRPr="004D3636">
        <w:rPr>
          <w:rFonts w:ascii="Footlight MT Light" w:hAnsi="Footlight MT Light" w:cs="Arial"/>
          <w:b/>
        </w:rPr>
        <w:t>ANTI-CORRUPTION DECLARATION</w:t>
      </w:r>
    </w:p>
    <w:p w:rsidR="000822FC" w:rsidRPr="004D3636" w:rsidRDefault="000822FC" w:rsidP="000822FC">
      <w:pPr>
        <w:jc w:val="both"/>
        <w:rPr>
          <w:rFonts w:ascii="Footlight MT Light" w:hAnsi="Footlight MT Light" w:cs="Arial"/>
          <w:b/>
        </w:rPr>
      </w:pPr>
    </w:p>
    <w:p w:rsidR="000822FC" w:rsidRPr="004D3636" w:rsidRDefault="000822FC" w:rsidP="000822FC">
      <w:pPr>
        <w:jc w:val="both"/>
        <w:rPr>
          <w:rFonts w:ascii="Footlight MT Light" w:hAnsi="Footlight MT Light" w:cs="Arial"/>
        </w:rPr>
      </w:pPr>
      <w:r w:rsidRPr="004D3636">
        <w:rPr>
          <w:rFonts w:ascii="Footlight MT Light" w:hAnsi="Footlight MT Light" w:cs="Arial"/>
        </w:rPr>
        <w:t xml:space="preserve">We </w:t>
      </w:r>
      <w:r w:rsidRPr="004D3636">
        <w:rPr>
          <w:rFonts w:ascii="Footlight MT Light" w:hAnsi="Footlight MT Light" w:cs="Arial"/>
          <w:b/>
        </w:rPr>
        <w:t>(</w:t>
      </w:r>
      <w:r w:rsidRPr="004D3636">
        <w:rPr>
          <w:rFonts w:ascii="Footlight MT Light" w:hAnsi="Footlight MT Light" w:cs="Arial"/>
          <w:b/>
          <w:i/>
        </w:rPr>
        <w:t>insert the name of the company / supplier</w:t>
      </w:r>
      <w:r w:rsidRPr="004D3636">
        <w:rPr>
          <w:rFonts w:ascii="Footlight MT Light" w:hAnsi="Footlight MT Light" w:cs="Arial"/>
        </w:rPr>
        <w:t xml:space="preserve">)----------------------------------- declares and guarantees that no offer, gift or payment, consideration or benefit of any kind, which  constitutes an illegal or corrupt practice, has been or will be made to anyone by our organization or agent, either directly or  indirectly, as an inducement or reward for the award or execution of this procurement. </w:t>
      </w:r>
    </w:p>
    <w:p w:rsidR="000822FC" w:rsidRPr="004D3636" w:rsidRDefault="000822FC" w:rsidP="000822FC">
      <w:pPr>
        <w:jc w:val="both"/>
        <w:rPr>
          <w:rFonts w:ascii="Footlight MT Light" w:hAnsi="Footlight MT Light" w:cs="Arial"/>
        </w:rPr>
      </w:pPr>
    </w:p>
    <w:p w:rsidR="000822FC" w:rsidRPr="004D3636" w:rsidRDefault="000822FC" w:rsidP="000822FC">
      <w:pPr>
        <w:autoSpaceDE w:val="0"/>
        <w:autoSpaceDN w:val="0"/>
        <w:adjustRightInd w:val="0"/>
        <w:jc w:val="both"/>
        <w:rPr>
          <w:rFonts w:ascii="Footlight MT Light" w:hAnsi="Footlight MT Light"/>
        </w:rPr>
      </w:pPr>
      <w:r w:rsidRPr="004D3636">
        <w:rPr>
          <w:rFonts w:ascii="Footlight MT Light" w:hAnsi="Footlight MT Light"/>
        </w:rPr>
        <w:t>In the event the above is contravened we accept that the following to apply —</w:t>
      </w:r>
    </w:p>
    <w:p w:rsidR="000822FC" w:rsidRPr="004D3636" w:rsidRDefault="000822FC" w:rsidP="000822FC">
      <w:pPr>
        <w:pStyle w:val="ListParagraph"/>
        <w:numPr>
          <w:ilvl w:val="0"/>
          <w:numId w:val="7"/>
        </w:numPr>
        <w:autoSpaceDE w:val="0"/>
        <w:autoSpaceDN w:val="0"/>
        <w:adjustRightInd w:val="0"/>
        <w:contextualSpacing/>
        <w:jc w:val="both"/>
        <w:rPr>
          <w:rFonts w:ascii="Footlight MT Light" w:hAnsi="Footlight MT Light"/>
        </w:rPr>
      </w:pPr>
      <w:r w:rsidRPr="004D3636">
        <w:rPr>
          <w:rFonts w:ascii="Footlight MT Light" w:hAnsi="Footlight MT Light"/>
        </w:rPr>
        <w:t>The person shall be disqualified from entering into a contract for the procurement; or</w:t>
      </w:r>
    </w:p>
    <w:p w:rsidR="000822FC" w:rsidRPr="004D3636" w:rsidRDefault="000822FC" w:rsidP="000822FC">
      <w:pPr>
        <w:pStyle w:val="ListParagraph"/>
        <w:numPr>
          <w:ilvl w:val="0"/>
          <w:numId w:val="7"/>
        </w:numPr>
        <w:autoSpaceDE w:val="0"/>
        <w:autoSpaceDN w:val="0"/>
        <w:adjustRightInd w:val="0"/>
        <w:contextualSpacing/>
        <w:jc w:val="both"/>
        <w:rPr>
          <w:rFonts w:ascii="Footlight MT Light" w:hAnsi="Footlight MT Light"/>
        </w:rPr>
      </w:pPr>
      <w:r w:rsidRPr="004D3636">
        <w:rPr>
          <w:rFonts w:ascii="Footlight MT Light" w:hAnsi="Footlight MT Light"/>
        </w:rPr>
        <w:t>If a contract has already been entered into with the person, the contract shall be voidable at the option of EACC.</w:t>
      </w:r>
    </w:p>
    <w:p w:rsidR="000822FC" w:rsidRPr="004D3636" w:rsidRDefault="000822FC" w:rsidP="000822FC">
      <w:pPr>
        <w:pStyle w:val="ListParagraph"/>
        <w:numPr>
          <w:ilvl w:val="0"/>
          <w:numId w:val="7"/>
        </w:numPr>
        <w:autoSpaceDE w:val="0"/>
        <w:autoSpaceDN w:val="0"/>
        <w:adjustRightInd w:val="0"/>
        <w:contextualSpacing/>
        <w:jc w:val="both"/>
        <w:rPr>
          <w:rFonts w:ascii="Footlight MT Light" w:hAnsi="Footlight MT Light"/>
        </w:rPr>
      </w:pPr>
      <w:r w:rsidRPr="004D3636">
        <w:rPr>
          <w:rFonts w:ascii="Footlight MT Light" w:hAnsi="Footlight MT Light"/>
        </w:rPr>
        <w:t>The voiding of a contract by the procuring entity under subsection (b) does not limit any other legal remedy That EACC may have.</w:t>
      </w:r>
    </w:p>
    <w:p w:rsidR="000822FC" w:rsidRPr="004D3636" w:rsidRDefault="000822FC" w:rsidP="000822FC">
      <w:pPr>
        <w:jc w:val="both"/>
        <w:rPr>
          <w:rFonts w:ascii="Footlight MT Light" w:hAnsi="Footlight MT Light" w:cs="Arial"/>
        </w:rPr>
      </w:pPr>
    </w:p>
    <w:p w:rsidR="000822FC" w:rsidRPr="004D3636" w:rsidRDefault="000822FC" w:rsidP="000822FC">
      <w:pPr>
        <w:jc w:val="both"/>
        <w:rPr>
          <w:rFonts w:ascii="Footlight MT Light" w:hAnsi="Footlight MT Light" w:cs="Arial"/>
        </w:rPr>
      </w:pPr>
      <w:r w:rsidRPr="004D3636">
        <w:rPr>
          <w:rFonts w:ascii="Footlight MT Light" w:hAnsi="Footlight MT Light" w:cs="Arial"/>
        </w:rPr>
        <w:t>Name ………………………………Signature………………………..Date ………………</w:t>
      </w:r>
    </w:p>
    <w:p w:rsidR="000822FC" w:rsidRPr="004D3636" w:rsidRDefault="000822FC" w:rsidP="000822FC">
      <w:pPr>
        <w:jc w:val="both"/>
        <w:rPr>
          <w:rFonts w:ascii="Footlight MT Light" w:hAnsi="Footlight MT Light" w:cs="Arial"/>
        </w:rPr>
      </w:pPr>
    </w:p>
    <w:p w:rsidR="000822FC" w:rsidRPr="004D3636" w:rsidRDefault="000822FC" w:rsidP="000822FC">
      <w:pPr>
        <w:jc w:val="both"/>
        <w:rPr>
          <w:rFonts w:ascii="Footlight MT Light" w:hAnsi="Footlight MT Light" w:cs="Arial"/>
        </w:rPr>
      </w:pPr>
    </w:p>
    <w:p w:rsidR="000822FC" w:rsidRPr="004D3636" w:rsidRDefault="000822FC" w:rsidP="000822FC">
      <w:pPr>
        <w:jc w:val="both"/>
        <w:rPr>
          <w:rFonts w:ascii="Footlight MT Light" w:hAnsi="Footlight MT Light" w:cs="Arial"/>
        </w:rPr>
      </w:pPr>
    </w:p>
    <w:p w:rsidR="000822FC" w:rsidRPr="004D3636" w:rsidRDefault="000822FC" w:rsidP="000822FC">
      <w:pPr>
        <w:jc w:val="both"/>
        <w:rPr>
          <w:rFonts w:ascii="Footlight MT Light" w:hAnsi="Footlight MT Light" w:cs="Arial"/>
        </w:rPr>
      </w:pPr>
    </w:p>
    <w:p w:rsidR="000822FC" w:rsidRPr="004D3636" w:rsidRDefault="000822FC" w:rsidP="000822FC">
      <w:pPr>
        <w:jc w:val="both"/>
        <w:rPr>
          <w:rFonts w:ascii="Footlight MT Light" w:hAnsi="Footlight MT Light" w:cs="Arial"/>
        </w:rPr>
      </w:pPr>
      <w:r w:rsidRPr="004D3636">
        <w:rPr>
          <w:rFonts w:ascii="Footlight MT Light" w:hAnsi="Footlight MT Light" w:cs="Arial"/>
        </w:rPr>
        <w:t xml:space="preserve">Company Seal / Business Stamp </w:t>
      </w:r>
    </w:p>
    <w:p w:rsidR="000822FC" w:rsidRPr="004D3636" w:rsidRDefault="000822FC" w:rsidP="000822FC">
      <w:pPr>
        <w:jc w:val="both"/>
        <w:rPr>
          <w:rFonts w:ascii="Footlight MT Light" w:hAnsi="Footlight MT Light" w:cs="Arial"/>
        </w:rPr>
      </w:pPr>
    </w:p>
    <w:p w:rsidR="000822FC" w:rsidRPr="004D3636" w:rsidRDefault="000822FC" w:rsidP="000822FC">
      <w:pPr>
        <w:autoSpaceDE w:val="0"/>
        <w:autoSpaceDN w:val="0"/>
        <w:adjustRightInd w:val="0"/>
        <w:jc w:val="both"/>
        <w:rPr>
          <w:rFonts w:ascii="Footlight MT Light" w:hAnsi="Footlight MT Light" w:cs="Arial"/>
          <w:b/>
        </w:rPr>
      </w:pPr>
    </w:p>
    <w:p w:rsidR="000822FC" w:rsidRPr="004D3636" w:rsidRDefault="000822FC" w:rsidP="000822FC">
      <w:pPr>
        <w:autoSpaceDE w:val="0"/>
        <w:autoSpaceDN w:val="0"/>
        <w:adjustRightInd w:val="0"/>
        <w:jc w:val="both"/>
        <w:rPr>
          <w:rFonts w:ascii="Footlight MT Light" w:hAnsi="Footlight MT Light" w:cs="Arial"/>
          <w:b/>
        </w:rPr>
      </w:pPr>
    </w:p>
    <w:p w:rsidR="000822FC" w:rsidRPr="004D3636" w:rsidRDefault="000822FC" w:rsidP="000822FC">
      <w:pPr>
        <w:autoSpaceDE w:val="0"/>
        <w:autoSpaceDN w:val="0"/>
        <w:adjustRightInd w:val="0"/>
        <w:jc w:val="both"/>
        <w:rPr>
          <w:rFonts w:ascii="Footlight MT Light" w:hAnsi="Footlight MT Light" w:cs="Arial"/>
          <w:b/>
        </w:rPr>
      </w:pPr>
      <w:r w:rsidRPr="004D3636">
        <w:rPr>
          <w:rFonts w:ascii="Footlight MT Light" w:hAnsi="Footlight MT Light" w:cs="Arial"/>
          <w:b/>
        </w:rPr>
        <w:t>ANTI-</w:t>
      </w:r>
      <w:r w:rsidRPr="004D3636">
        <w:rPr>
          <w:rFonts w:ascii="Footlight MT Light" w:hAnsi="Footlight MT Light"/>
          <w:b/>
        </w:rPr>
        <w:t xml:space="preserve">FRAUDULENT PRACTICE </w:t>
      </w:r>
      <w:r w:rsidRPr="004D3636">
        <w:rPr>
          <w:rFonts w:ascii="Footlight MT Light" w:hAnsi="Footlight MT Light" w:cs="Arial"/>
          <w:b/>
        </w:rPr>
        <w:t>DECLARATION</w:t>
      </w:r>
    </w:p>
    <w:p w:rsidR="000822FC" w:rsidRPr="004D3636" w:rsidRDefault="000822FC" w:rsidP="000822FC">
      <w:pPr>
        <w:autoSpaceDE w:val="0"/>
        <w:autoSpaceDN w:val="0"/>
        <w:adjustRightInd w:val="0"/>
        <w:jc w:val="both"/>
        <w:rPr>
          <w:rFonts w:ascii="Footlight MT Light" w:hAnsi="Footlight MT Light"/>
        </w:rPr>
      </w:pPr>
      <w:r w:rsidRPr="004D3636">
        <w:rPr>
          <w:rFonts w:ascii="Footlight MT Light" w:hAnsi="Footlight MT Light" w:cs="Arial"/>
        </w:rPr>
        <w:t xml:space="preserve">We </w:t>
      </w:r>
      <w:r w:rsidRPr="004D3636">
        <w:rPr>
          <w:rFonts w:ascii="Footlight MT Light" w:hAnsi="Footlight MT Light" w:cs="Arial"/>
          <w:b/>
        </w:rPr>
        <w:t>(</w:t>
      </w:r>
      <w:r w:rsidRPr="004D3636">
        <w:rPr>
          <w:rFonts w:ascii="Footlight MT Light" w:hAnsi="Footlight MT Light" w:cs="Arial"/>
          <w:b/>
          <w:i/>
        </w:rPr>
        <w:t>insert the name of the company / supplier</w:t>
      </w:r>
      <w:r w:rsidRPr="004D3636">
        <w:rPr>
          <w:rFonts w:ascii="Footlight MT Light" w:hAnsi="Footlight MT Light" w:cs="Arial"/>
        </w:rPr>
        <w:t>) -------------------------------------declares and guarantees that no</w:t>
      </w:r>
      <w:r w:rsidRPr="004D3636">
        <w:rPr>
          <w:rFonts w:ascii="Footlight MT Light" w:hAnsi="Footlight MT Light"/>
        </w:rPr>
        <w:t xml:space="preserve"> person in our organization has or will be involved in a fraudulent practice in any procurement proceeding.</w:t>
      </w:r>
    </w:p>
    <w:p w:rsidR="000822FC" w:rsidRPr="004D3636" w:rsidRDefault="000822FC" w:rsidP="000822FC">
      <w:pPr>
        <w:autoSpaceDE w:val="0"/>
        <w:autoSpaceDN w:val="0"/>
        <w:adjustRightInd w:val="0"/>
        <w:jc w:val="both"/>
        <w:rPr>
          <w:rFonts w:ascii="Footlight MT Light" w:hAnsi="Footlight MT Light"/>
        </w:rPr>
      </w:pPr>
    </w:p>
    <w:p w:rsidR="000822FC" w:rsidRPr="004D3636" w:rsidRDefault="000822FC" w:rsidP="000822FC">
      <w:pPr>
        <w:jc w:val="both"/>
        <w:rPr>
          <w:rFonts w:ascii="Footlight MT Light" w:hAnsi="Footlight MT Light" w:cs="Arial"/>
        </w:rPr>
      </w:pPr>
    </w:p>
    <w:p w:rsidR="000822FC" w:rsidRPr="004D3636" w:rsidRDefault="000822FC" w:rsidP="000822FC">
      <w:pPr>
        <w:jc w:val="both"/>
        <w:rPr>
          <w:rFonts w:ascii="Footlight MT Light" w:hAnsi="Footlight MT Light" w:cs="Arial"/>
        </w:rPr>
      </w:pPr>
      <w:r w:rsidRPr="004D3636">
        <w:rPr>
          <w:rFonts w:ascii="Footlight MT Light" w:hAnsi="Footlight MT Light" w:cs="Arial"/>
        </w:rPr>
        <w:t>Name ………………………………Signature………………………..Date ………………</w:t>
      </w:r>
    </w:p>
    <w:p w:rsidR="000822FC" w:rsidRPr="004D3636" w:rsidRDefault="000822FC" w:rsidP="000822FC">
      <w:pPr>
        <w:jc w:val="both"/>
        <w:rPr>
          <w:rFonts w:ascii="Footlight MT Light" w:hAnsi="Footlight MT Light" w:cs="Arial"/>
        </w:rPr>
      </w:pPr>
    </w:p>
    <w:p w:rsidR="000822FC" w:rsidRPr="004D3636" w:rsidRDefault="000822FC" w:rsidP="000822FC">
      <w:pPr>
        <w:jc w:val="both"/>
        <w:rPr>
          <w:rFonts w:ascii="Footlight MT Light" w:hAnsi="Footlight MT Light" w:cs="Arial"/>
        </w:rPr>
      </w:pPr>
    </w:p>
    <w:p w:rsidR="000822FC" w:rsidRPr="004D3636" w:rsidRDefault="000822FC" w:rsidP="000822FC">
      <w:pPr>
        <w:jc w:val="both"/>
        <w:rPr>
          <w:rFonts w:ascii="Footlight MT Light" w:hAnsi="Footlight MT Light" w:cs="Arial"/>
        </w:rPr>
      </w:pPr>
      <w:r w:rsidRPr="004D3636">
        <w:rPr>
          <w:rFonts w:ascii="Footlight MT Light" w:hAnsi="Footlight MT Light" w:cs="Arial"/>
        </w:rPr>
        <w:t xml:space="preserve">Company Seal / Business Stamp </w:t>
      </w:r>
    </w:p>
    <w:p w:rsidR="000822FC" w:rsidRPr="004D3636" w:rsidRDefault="000822FC" w:rsidP="000822FC">
      <w:pPr>
        <w:autoSpaceDE w:val="0"/>
        <w:autoSpaceDN w:val="0"/>
        <w:adjustRightInd w:val="0"/>
        <w:jc w:val="both"/>
        <w:rPr>
          <w:rFonts w:ascii="Footlight MT Light" w:hAnsi="Footlight MT Light"/>
        </w:rPr>
      </w:pPr>
    </w:p>
    <w:p w:rsidR="000822FC" w:rsidRPr="004D3636" w:rsidRDefault="000822FC" w:rsidP="000822FC">
      <w:pPr>
        <w:autoSpaceDE w:val="0"/>
        <w:autoSpaceDN w:val="0"/>
        <w:adjustRightInd w:val="0"/>
        <w:jc w:val="both"/>
        <w:rPr>
          <w:rFonts w:ascii="Footlight MT Light" w:hAnsi="Footlight MT Light"/>
        </w:rPr>
      </w:pPr>
    </w:p>
    <w:p w:rsidR="000822FC" w:rsidRPr="004D3636" w:rsidRDefault="000822FC" w:rsidP="000822FC">
      <w:pPr>
        <w:autoSpaceDE w:val="0"/>
        <w:autoSpaceDN w:val="0"/>
        <w:adjustRightInd w:val="0"/>
        <w:jc w:val="both"/>
        <w:rPr>
          <w:rFonts w:ascii="Footlight MT Light" w:hAnsi="Footlight MT Light" w:cs="Arial"/>
          <w:b/>
        </w:rPr>
      </w:pPr>
      <w:r w:rsidRPr="004D3636">
        <w:rPr>
          <w:rFonts w:ascii="Footlight MT Light" w:hAnsi="Footlight MT Light" w:cs="Arial"/>
          <w:b/>
        </w:rPr>
        <w:t xml:space="preserve">NON - DEBARMENT </w:t>
      </w:r>
      <w:r w:rsidRPr="004D3636">
        <w:rPr>
          <w:rFonts w:ascii="Footlight MT Light" w:hAnsi="Footlight MT Light"/>
          <w:b/>
        </w:rPr>
        <w:t>DECLARATION</w:t>
      </w:r>
    </w:p>
    <w:p w:rsidR="000822FC" w:rsidRPr="004D3636" w:rsidRDefault="000822FC" w:rsidP="000822FC">
      <w:pPr>
        <w:autoSpaceDE w:val="0"/>
        <w:autoSpaceDN w:val="0"/>
        <w:adjustRightInd w:val="0"/>
        <w:jc w:val="both"/>
        <w:rPr>
          <w:rFonts w:ascii="Footlight MT Light" w:hAnsi="Footlight MT Light"/>
        </w:rPr>
      </w:pPr>
      <w:r w:rsidRPr="004D3636">
        <w:rPr>
          <w:rFonts w:ascii="Footlight MT Light" w:hAnsi="Footlight MT Light" w:cs="Arial"/>
        </w:rPr>
        <w:t xml:space="preserve">We </w:t>
      </w:r>
      <w:r w:rsidRPr="004D3636">
        <w:rPr>
          <w:rFonts w:ascii="Footlight MT Light" w:hAnsi="Footlight MT Light" w:cs="Arial"/>
          <w:b/>
        </w:rPr>
        <w:t>(</w:t>
      </w:r>
      <w:r w:rsidRPr="004D3636">
        <w:rPr>
          <w:rFonts w:ascii="Footlight MT Light" w:hAnsi="Footlight MT Light" w:cs="Arial"/>
          <w:b/>
          <w:i/>
        </w:rPr>
        <w:t>insert the name of the company / supplier</w:t>
      </w:r>
      <w:r w:rsidRPr="004D3636">
        <w:rPr>
          <w:rFonts w:ascii="Footlight MT Light" w:hAnsi="Footlight MT Light" w:cs="Arial"/>
        </w:rPr>
        <w:t>) -------------------------------------declares and guarantees that no</w:t>
      </w:r>
      <w:r w:rsidRPr="004D3636">
        <w:rPr>
          <w:rFonts w:ascii="Footlight MT Light" w:hAnsi="Footlight MT Light"/>
        </w:rPr>
        <w:t xml:space="preserve"> director or any person who has any controlling interest in our organization has been debarred from participating in a procurement proceeding.</w:t>
      </w:r>
    </w:p>
    <w:p w:rsidR="000822FC" w:rsidRPr="004D3636" w:rsidRDefault="000822FC" w:rsidP="000822FC">
      <w:pPr>
        <w:autoSpaceDE w:val="0"/>
        <w:autoSpaceDN w:val="0"/>
        <w:adjustRightInd w:val="0"/>
        <w:jc w:val="both"/>
        <w:rPr>
          <w:rFonts w:ascii="Footlight MT Light" w:hAnsi="Footlight MT Light"/>
        </w:rPr>
      </w:pPr>
    </w:p>
    <w:p w:rsidR="000822FC" w:rsidRPr="004D3636" w:rsidRDefault="000822FC" w:rsidP="000822FC">
      <w:pPr>
        <w:jc w:val="both"/>
        <w:rPr>
          <w:rFonts w:ascii="Footlight MT Light" w:hAnsi="Footlight MT Light" w:cs="Arial"/>
        </w:rPr>
      </w:pPr>
    </w:p>
    <w:p w:rsidR="000822FC" w:rsidRPr="004D3636" w:rsidRDefault="000822FC" w:rsidP="000822FC">
      <w:pPr>
        <w:jc w:val="both"/>
        <w:rPr>
          <w:rFonts w:ascii="Footlight MT Light" w:hAnsi="Footlight MT Light" w:cs="Arial"/>
        </w:rPr>
      </w:pPr>
      <w:r w:rsidRPr="004D3636">
        <w:rPr>
          <w:rFonts w:ascii="Footlight MT Light" w:hAnsi="Footlight MT Light" w:cs="Arial"/>
        </w:rPr>
        <w:t>Name………………………………Signature………………………..Date ………………</w:t>
      </w:r>
    </w:p>
    <w:p w:rsidR="000822FC" w:rsidRPr="004D3636" w:rsidRDefault="000822FC" w:rsidP="000822FC">
      <w:pPr>
        <w:jc w:val="both"/>
        <w:rPr>
          <w:rFonts w:ascii="Footlight MT Light" w:hAnsi="Footlight MT Light" w:cs="Arial"/>
        </w:rPr>
      </w:pPr>
    </w:p>
    <w:p w:rsidR="000822FC" w:rsidRPr="004D3636" w:rsidRDefault="000822FC" w:rsidP="000822FC">
      <w:pPr>
        <w:jc w:val="both"/>
        <w:rPr>
          <w:rFonts w:ascii="Footlight MT Light" w:hAnsi="Footlight MT Light" w:cs="Arial"/>
        </w:rPr>
      </w:pPr>
    </w:p>
    <w:p w:rsidR="000822FC" w:rsidRPr="004D3636" w:rsidRDefault="000822FC" w:rsidP="000822FC">
      <w:pPr>
        <w:jc w:val="both"/>
        <w:rPr>
          <w:rFonts w:ascii="Footlight MT Light" w:hAnsi="Footlight MT Light" w:cs="Arial"/>
        </w:rPr>
      </w:pPr>
      <w:r w:rsidRPr="004D3636">
        <w:rPr>
          <w:rFonts w:ascii="Footlight MT Light" w:hAnsi="Footlight MT Light" w:cs="Arial"/>
        </w:rPr>
        <w:t xml:space="preserve">Company Seal / Business Stamp </w:t>
      </w:r>
    </w:p>
    <w:p w:rsidR="000822FC" w:rsidRPr="004D3636" w:rsidRDefault="000822FC" w:rsidP="000822FC">
      <w:pPr>
        <w:pStyle w:val="Heading2"/>
        <w:rPr>
          <w:rFonts w:ascii="Footlight MT Light" w:hAnsi="Footlight MT Light"/>
          <w:sz w:val="24"/>
        </w:rPr>
      </w:pPr>
      <w:bookmarkStart w:id="92" w:name="_Toc476907452"/>
      <w:r w:rsidRPr="004D3636">
        <w:rPr>
          <w:rFonts w:ascii="Footlight MT Light" w:hAnsi="Footlight MT Light"/>
          <w:sz w:val="24"/>
        </w:rPr>
        <w:lastRenderedPageBreak/>
        <w:t>5.5 LETTER OF NOTIFICATION OF AWARD</w:t>
      </w:r>
      <w:bookmarkEnd w:id="92"/>
    </w:p>
    <w:p w:rsidR="000822FC" w:rsidRPr="004D3636" w:rsidRDefault="000822FC" w:rsidP="000822FC">
      <w:pPr>
        <w:rPr>
          <w:rFonts w:ascii="Footlight MT Light" w:hAnsi="Footlight MT Light"/>
        </w:rPr>
      </w:pP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p>
    <w:p w:rsidR="000822FC" w:rsidRPr="004D3636" w:rsidRDefault="000822FC" w:rsidP="000822FC">
      <w:pPr>
        <w:ind w:left="4320" w:firstLine="720"/>
        <w:rPr>
          <w:rFonts w:ascii="Footlight MT Light" w:hAnsi="Footlight MT Light"/>
        </w:rPr>
      </w:pPr>
      <w:r w:rsidRPr="004D3636">
        <w:rPr>
          <w:rFonts w:ascii="Footlight MT Light" w:hAnsi="Footlight MT Light"/>
        </w:rPr>
        <w:t>Address of Procuring Entity</w:t>
      </w:r>
    </w:p>
    <w:p w:rsidR="000822FC" w:rsidRPr="004D3636" w:rsidRDefault="000822FC" w:rsidP="000822FC">
      <w:pPr>
        <w:tabs>
          <w:tab w:val="left" w:pos="2025"/>
          <w:tab w:val="left" w:pos="2760"/>
          <w:tab w:val="left" w:pos="5160"/>
        </w:tabs>
        <w:rPr>
          <w:rFonts w:ascii="Footlight MT Light" w:hAnsi="Footlight MT Light"/>
        </w:rPr>
      </w:pP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t>_____________________</w:t>
      </w:r>
    </w:p>
    <w:p w:rsidR="000822FC" w:rsidRPr="004D3636" w:rsidRDefault="000822FC" w:rsidP="000822FC">
      <w:pPr>
        <w:tabs>
          <w:tab w:val="left" w:pos="2025"/>
          <w:tab w:val="left" w:pos="2760"/>
          <w:tab w:val="left" w:pos="5160"/>
        </w:tabs>
        <w:rPr>
          <w:rFonts w:ascii="Footlight MT Light" w:hAnsi="Footlight MT Light"/>
        </w:rPr>
      </w:pP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t>_____________________</w:t>
      </w:r>
    </w:p>
    <w:p w:rsidR="000822FC" w:rsidRPr="004D3636" w:rsidRDefault="000822FC" w:rsidP="000822FC">
      <w:pPr>
        <w:tabs>
          <w:tab w:val="left" w:pos="2025"/>
          <w:tab w:val="left" w:pos="2760"/>
          <w:tab w:val="left" w:pos="5160"/>
        </w:tabs>
        <w:rPr>
          <w:rFonts w:ascii="Footlight MT Light" w:hAnsi="Footlight MT Light"/>
          <w:u w:val="single"/>
        </w:rPr>
      </w:pPr>
      <w:r w:rsidRPr="004D3636">
        <w:rPr>
          <w:rFonts w:ascii="Footlight MT Light" w:hAnsi="Footlight MT Light"/>
        </w:rPr>
        <w:t>To:</w:t>
      </w:r>
      <w:r w:rsidRPr="004D3636">
        <w:rPr>
          <w:rFonts w:ascii="Footlight MT Light" w:hAnsi="Footlight MT Light"/>
          <w:u w:val="single"/>
        </w:rPr>
        <w:tab/>
      </w:r>
      <w:r w:rsidRPr="004D3636">
        <w:rPr>
          <w:rFonts w:ascii="Footlight MT Light" w:hAnsi="Footlight MT Light"/>
          <w:u w:val="single"/>
        </w:rPr>
        <w:tab/>
      </w:r>
    </w:p>
    <w:p w:rsidR="000822FC" w:rsidRPr="004D3636" w:rsidRDefault="000822FC" w:rsidP="000822FC">
      <w:pPr>
        <w:tabs>
          <w:tab w:val="left" w:pos="2025"/>
          <w:tab w:val="left" w:pos="2700"/>
        </w:tabs>
        <w:rPr>
          <w:rFonts w:ascii="Footlight MT Light" w:hAnsi="Footlight MT Light"/>
          <w:u w:val="single"/>
        </w:rPr>
      </w:pPr>
      <w:r w:rsidRPr="004D3636">
        <w:rPr>
          <w:rFonts w:ascii="Footlight MT Light" w:hAnsi="Footlight MT Light"/>
          <w:u w:val="single"/>
        </w:rPr>
        <w:t xml:space="preserve">      </w:t>
      </w:r>
      <w:r w:rsidRPr="004D3636">
        <w:rPr>
          <w:rFonts w:ascii="Footlight MT Light" w:hAnsi="Footlight MT Light"/>
          <w:u w:val="single"/>
        </w:rPr>
        <w:tab/>
      </w:r>
      <w:r w:rsidRPr="004D3636">
        <w:rPr>
          <w:rFonts w:ascii="Footlight MT Light" w:hAnsi="Footlight MT Light"/>
          <w:u w:val="single"/>
        </w:rPr>
        <w:tab/>
      </w:r>
    </w:p>
    <w:p w:rsidR="000822FC" w:rsidRPr="004D3636" w:rsidRDefault="000822FC" w:rsidP="000822FC">
      <w:pPr>
        <w:tabs>
          <w:tab w:val="left" w:pos="2025"/>
          <w:tab w:val="left" w:pos="2700"/>
        </w:tabs>
        <w:rPr>
          <w:rFonts w:ascii="Footlight MT Light" w:hAnsi="Footlight MT Light"/>
          <w:u w:val="single"/>
        </w:rPr>
      </w:pPr>
      <w:r w:rsidRPr="004D3636">
        <w:rPr>
          <w:rFonts w:ascii="Footlight MT Light" w:hAnsi="Footlight MT Light"/>
          <w:u w:val="single"/>
        </w:rPr>
        <w:tab/>
      </w:r>
      <w:r w:rsidRPr="004D3636">
        <w:rPr>
          <w:rFonts w:ascii="Footlight MT Light" w:hAnsi="Footlight MT Light"/>
          <w:u w:val="single"/>
        </w:rPr>
        <w:tab/>
      </w:r>
    </w:p>
    <w:p w:rsidR="000822FC" w:rsidRPr="004D3636" w:rsidRDefault="000822FC" w:rsidP="000822FC">
      <w:pPr>
        <w:tabs>
          <w:tab w:val="left" w:pos="2025"/>
          <w:tab w:val="left" w:pos="2700"/>
        </w:tabs>
        <w:rPr>
          <w:rFonts w:ascii="Footlight MT Light" w:hAnsi="Footlight MT Light"/>
          <w:u w:val="single"/>
        </w:rPr>
      </w:pPr>
      <w:r w:rsidRPr="004D3636">
        <w:rPr>
          <w:rFonts w:ascii="Footlight MT Light" w:hAnsi="Footlight MT Light"/>
          <w:u w:val="single"/>
        </w:rPr>
        <w:tab/>
      </w:r>
      <w:r w:rsidRPr="004D3636">
        <w:rPr>
          <w:rFonts w:ascii="Footlight MT Light" w:hAnsi="Footlight MT Light"/>
          <w:u w:val="single"/>
        </w:rPr>
        <w:tab/>
      </w:r>
    </w:p>
    <w:p w:rsidR="000822FC" w:rsidRPr="004D3636" w:rsidRDefault="000822FC" w:rsidP="000822FC">
      <w:pPr>
        <w:rPr>
          <w:rFonts w:ascii="Footlight MT Light" w:hAnsi="Footlight MT Light"/>
        </w:rPr>
      </w:pPr>
    </w:p>
    <w:p w:rsidR="000822FC" w:rsidRPr="004D3636" w:rsidRDefault="000822FC" w:rsidP="000822FC">
      <w:pPr>
        <w:tabs>
          <w:tab w:val="center" w:pos="4153"/>
        </w:tabs>
        <w:rPr>
          <w:rFonts w:ascii="Footlight MT Light" w:hAnsi="Footlight MT Light"/>
          <w:u w:val="single"/>
        </w:rPr>
      </w:pPr>
      <w:r w:rsidRPr="004D3636">
        <w:rPr>
          <w:rFonts w:ascii="Footlight MT Light" w:hAnsi="Footlight MT Light"/>
        </w:rPr>
        <w:t>RE: Tender No.</w:t>
      </w:r>
      <w:r w:rsidRPr="004D3636">
        <w:rPr>
          <w:rFonts w:ascii="Footlight MT Light" w:hAnsi="Footlight MT Light"/>
          <w:u w:val="single"/>
        </w:rPr>
        <w:tab/>
      </w:r>
    </w:p>
    <w:p w:rsidR="000822FC" w:rsidRPr="004D3636" w:rsidRDefault="000822FC" w:rsidP="000822FC">
      <w:pPr>
        <w:tabs>
          <w:tab w:val="center" w:pos="4153"/>
        </w:tabs>
        <w:rPr>
          <w:rFonts w:ascii="Footlight MT Light" w:hAnsi="Footlight MT Light"/>
        </w:rPr>
      </w:pPr>
    </w:p>
    <w:p w:rsidR="000822FC" w:rsidRPr="004D3636" w:rsidRDefault="000822FC" w:rsidP="000822FC">
      <w:pPr>
        <w:tabs>
          <w:tab w:val="center" w:pos="4153"/>
        </w:tabs>
        <w:rPr>
          <w:rFonts w:ascii="Footlight MT Light" w:hAnsi="Footlight MT Light"/>
          <w:u w:val="single"/>
        </w:rPr>
      </w:pPr>
      <w:r w:rsidRPr="004D3636">
        <w:rPr>
          <w:rFonts w:ascii="Footlight MT Light" w:hAnsi="Footlight MT Light"/>
        </w:rPr>
        <w:t xml:space="preserve">        Tender Name</w:t>
      </w:r>
      <w:r w:rsidRPr="004D3636">
        <w:rPr>
          <w:rFonts w:ascii="Footlight MT Light" w:hAnsi="Footlight MT Light"/>
          <w:u w:val="single"/>
        </w:rPr>
        <w:tab/>
      </w:r>
    </w:p>
    <w:p w:rsidR="000822FC" w:rsidRPr="004D3636" w:rsidRDefault="000822FC" w:rsidP="000822FC">
      <w:pPr>
        <w:rPr>
          <w:rFonts w:ascii="Footlight MT Light" w:hAnsi="Footlight MT Light"/>
          <w:u w:val="single"/>
        </w:rPr>
      </w:pPr>
    </w:p>
    <w:p w:rsidR="000822FC" w:rsidRPr="004D3636" w:rsidRDefault="000822FC" w:rsidP="000822FC">
      <w:pPr>
        <w:rPr>
          <w:rFonts w:ascii="Footlight MT Light" w:hAnsi="Footlight MT Light"/>
        </w:rPr>
      </w:pPr>
      <w:r w:rsidRPr="004D3636">
        <w:rPr>
          <w:rFonts w:ascii="Footlight MT Light" w:hAnsi="Footlight MT Light"/>
        </w:rPr>
        <w:t xml:space="preserve">This is to notify that the contract/s stated below under the above mentioned tender have been awarded to you. </w:t>
      </w:r>
    </w:p>
    <w:p w:rsidR="000822FC" w:rsidRPr="004D3636" w:rsidRDefault="000822FC" w:rsidP="000822FC">
      <w:pPr>
        <w:tabs>
          <w:tab w:val="right" w:pos="8306"/>
        </w:tabs>
        <w:rPr>
          <w:rFonts w:ascii="Footlight MT Light" w:hAnsi="Footlight MT Light"/>
        </w:rPr>
      </w:pPr>
      <w:r w:rsidRPr="004D3636">
        <w:rPr>
          <w:rFonts w:ascii="Footlight MT Light" w:hAnsi="Footlight MT Light"/>
          <w:u w:val="single"/>
        </w:rPr>
        <w:tab/>
      </w:r>
    </w:p>
    <w:p w:rsidR="000822FC" w:rsidRPr="004D3636" w:rsidRDefault="000822FC" w:rsidP="000822FC">
      <w:pPr>
        <w:tabs>
          <w:tab w:val="right" w:pos="8306"/>
        </w:tabs>
        <w:rPr>
          <w:rFonts w:ascii="Footlight MT Light" w:hAnsi="Footlight MT Light"/>
          <w:u w:val="single"/>
        </w:rPr>
      </w:pPr>
      <w:r w:rsidRPr="004D3636">
        <w:rPr>
          <w:rFonts w:ascii="Footlight MT Light" w:hAnsi="Footlight MT Light"/>
          <w:u w:val="single"/>
        </w:rPr>
        <w:tab/>
      </w:r>
    </w:p>
    <w:p w:rsidR="000822FC" w:rsidRPr="004D3636" w:rsidRDefault="000822FC" w:rsidP="000822FC">
      <w:pPr>
        <w:tabs>
          <w:tab w:val="right" w:pos="8306"/>
        </w:tabs>
        <w:rPr>
          <w:rFonts w:ascii="Footlight MT Light" w:hAnsi="Footlight MT Light"/>
          <w:u w:val="single"/>
        </w:rPr>
      </w:pPr>
    </w:p>
    <w:p w:rsidR="000822FC" w:rsidRPr="004D3636" w:rsidRDefault="000822FC" w:rsidP="000822FC">
      <w:pPr>
        <w:numPr>
          <w:ilvl w:val="0"/>
          <w:numId w:val="5"/>
        </w:numPr>
        <w:rPr>
          <w:rFonts w:ascii="Footlight MT Light" w:hAnsi="Footlight MT Light"/>
        </w:rPr>
      </w:pPr>
      <w:r w:rsidRPr="004D3636">
        <w:rPr>
          <w:rFonts w:ascii="Footlight MT Light" w:hAnsi="Footlight MT Light"/>
        </w:rPr>
        <w:t>Please acknowledge receipt of this letter of notification signifying your acceptance.</w:t>
      </w:r>
    </w:p>
    <w:p w:rsidR="000822FC" w:rsidRPr="004D3636" w:rsidRDefault="000822FC" w:rsidP="000822FC">
      <w:pPr>
        <w:ind w:left="360"/>
        <w:rPr>
          <w:rFonts w:ascii="Footlight MT Light" w:hAnsi="Footlight MT Light"/>
        </w:rPr>
      </w:pPr>
    </w:p>
    <w:p w:rsidR="000822FC" w:rsidRPr="004D3636" w:rsidRDefault="000822FC" w:rsidP="000822FC">
      <w:pPr>
        <w:numPr>
          <w:ilvl w:val="0"/>
          <w:numId w:val="5"/>
        </w:numPr>
        <w:rPr>
          <w:rFonts w:ascii="Footlight MT Light" w:hAnsi="Footlight MT Light"/>
        </w:rPr>
      </w:pPr>
      <w:r w:rsidRPr="004D3636">
        <w:rPr>
          <w:rFonts w:ascii="Footlight MT Light" w:hAnsi="Footlight MT Light"/>
        </w:rPr>
        <w:t xml:space="preserve">The contract/contracts shall be signed by the parties within 30 days of the date of this letter but not earlier than 14 days from the date of the letter. </w:t>
      </w:r>
    </w:p>
    <w:p w:rsidR="000822FC" w:rsidRPr="004D3636" w:rsidRDefault="000822FC" w:rsidP="000822FC">
      <w:pPr>
        <w:rPr>
          <w:rFonts w:ascii="Footlight MT Light" w:hAnsi="Footlight MT Light"/>
        </w:rPr>
      </w:pPr>
    </w:p>
    <w:p w:rsidR="000822FC" w:rsidRPr="004D3636" w:rsidRDefault="000822FC" w:rsidP="000822FC">
      <w:pPr>
        <w:ind w:left="360"/>
        <w:rPr>
          <w:rFonts w:ascii="Footlight MT Light" w:hAnsi="Footlight MT Light"/>
        </w:rPr>
      </w:pPr>
    </w:p>
    <w:p w:rsidR="000822FC" w:rsidRPr="004D3636" w:rsidRDefault="000822FC" w:rsidP="000822FC">
      <w:pPr>
        <w:numPr>
          <w:ilvl w:val="0"/>
          <w:numId w:val="5"/>
        </w:numPr>
        <w:rPr>
          <w:rFonts w:ascii="Footlight MT Light" w:hAnsi="Footlight MT Light"/>
        </w:rPr>
      </w:pPr>
      <w:r w:rsidRPr="004D3636">
        <w:rPr>
          <w:rFonts w:ascii="Footlight MT Light" w:hAnsi="Footlight MT Light"/>
        </w:rPr>
        <w:t xml:space="preserve">You may contact the officer(s) whose particulars appear below on the subject matter of this letter of notification of award. </w:t>
      </w:r>
    </w:p>
    <w:p w:rsidR="000822FC" w:rsidRPr="004D3636" w:rsidRDefault="000822FC" w:rsidP="000822FC">
      <w:pPr>
        <w:tabs>
          <w:tab w:val="left" w:pos="720"/>
          <w:tab w:val="right" w:pos="8306"/>
        </w:tabs>
        <w:ind w:left="720"/>
        <w:rPr>
          <w:rFonts w:ascii="Footlight MT Light" w:hAnsi="Footlight MT Light"/>
          <w:i/>
        </w:rPr>
      </w:pPr>
    </w:p>
    <w:p w:rsidR="000822FC" w:rsidRPr="004D3636" w:rsidRDefault="000822FC" w:rsidP="000822FC">
      <w:pPr>
        <w:tabs>
          <w:tab w:val="left" w:pos="720"/>
          <w:tab w:val="right" w:pos="8306"/>
        </w:tabs>
        <w:ind w:left="720"/>
        <w:rPr>
          <w:rFonts w:ascii="Footlight MT Light" w:hAnsi="Footlight MT Light"/>
          <w:i/>
          <w:u w:val="single"/>
        </w:rPr>
      </w:pPr>
      <w:r w:rsidRPr="004D3636">
        <w:rPr>
          <w:rFonts w:ascii="Footlight MT Light" w:hAnsi="Footlight MT Light"/>
          <w:i/>
        </w:rPr>
        <w:t>(FULL PARTICULARS)</w:t>
      </w:r>
      <w:r w:rsidRPr="004D3636">
        <w:rPr>
          <w:rFonts w:ascii="Footlight MT Light" w:hAnsi="Footlight MT Light"/>
          <w:i/>
          <w:u w:val="single"/>
        </w:rPr>
        <w:tab/>
      </w:r>
    </w:p>
    <w:p w:rsidR="000822FC" w:rsidRPr="004D3636" w:rsidRDefault="000822FC" w:rsidP="000822FC">
      <w:pPr>
        <w:tabs>
          <w:tab w:val="right" w:pos="8306"/>
        </w:tabs>
        <w:ind w:firstLine="720"/>
        <w:rPr>
          <w:rFonts w:ascii="Footlight MT Light" w:hAnsi="Footlight MT Light"/>
        </w:rPr>
      </w:pPr>
      <w:r w:rsidRPr="004D3636">
        <w:rPr>
          <w:rFonts w:ascii="Footlight MT Light" w:hAnsi="Footlight MT Light"/>
          <w:u w:val="single"/>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p>
    <w:p w:rsidR="000822FC" w:rsidRPr="004D3636" w:rsidRDefault="000822FC" w:rsidP="000822FC">
      <w:pPr>
        <w:rPr>
          <w:rFonts w:ascii="Footlight MT Light" w:hAnsi="Footlight MT Light"/>
        </w:rPr>
      </w:pP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r w:rsidRPr="004D3636">
        <w:rPr>
          <w:rFonts w:ascii="Footlight MT Light" w:hAnsi="Footlight MT Light"/>
        </w:rPr>
        <w:tab/>
      </w:r>
    </w:p>
    <w:p w:rsidR="000822FC" w:rsidRPr="004D3636" w:rsidRDefault="000822FC" w:rsidP="000822FC">
      <w:pPr>
        <w:ind w:left="3600"/>
        <w:rPr>
          <w:rFonts w:ascii="Footlight MT Light" w:hAnsi="Footlight MT Light"/>
        </w:rPr>
      </w:pPr>
      <w:r w:rsidRPr="004D3636">
        <w:rPr>
          <w:rFonts w:ascii="Footlight MT Light" w:hAnsi="Footlight MT Light"/>
        </w:rPr>
        <w:t xml:space="preserve">          SIGNED FOR ACCOUNTING OFFICER</w:t>
      </w:r>
    </w:p>
    <w:p w:rsidR="000822FC" w:rsidRPr="004D3636" w:rsidRDefault="000822FC" w:rsidP="000822FC">
      <w:pPr>
        <w:rPr>
          <w:rFonts w:ascii="Footlight MT Light" w:hAnsi="Footlight MT Light"/>
        </w:rPr>
      </w:pPr>
    </w:p>
    <w:p w:rsidR="000822FC" w:rsidRPr="004D3636" w:rsidRDefault="000822FC" w:rsidP="000822FC">
      <w:pPr>
        <w:pStyle w:val="Heading2"/>
        <w:rPr>
          <w:rFonts w:ascii="Footlight MT Light" w:hAnsi="Footlight MT Light"/>
          <w:sz w:val="24"/>
        </w:rPr>
      </w:pPr>
      <w:r w:rsidRPr="004D3636">
        <w:rPr>
          <w:rFonts w:ascii="Footlight MT Light" w:hAnsi="Footlight MT Light"/>
          <w:sz w:val="24"/>
        </w:rPr>
        <w:br w:type="page"/>
      </w:r>
      <w:bookmarkStart w:id="93" w:name="_Toc476907453"/>
      <w:r w:rsidRPr="004D3636">
        <w:rPr>
          <w:rFonts w:ascii="Footlight MT Light" w:hAnsi="Footlight MT Light"/>
          <w:sz w:val="24"/>
        </w:rPr>
        <w:lastRenderedPageBreak/>
        <w:t>5.6</w:t>
      </w:r>
      <w:r w:rsidRPr="004D3636">
        <w:rPr>
          <w:rFonts w:ascii="Footlight MT Light" w:hAnsi="Footlight MT Light"/>
          <w:sz w:val="24"/>
        </w:rPr>
        <w:tab/>
        <w:t>REQUEST FOR REVIEW FORM</w:t>
      </w:r>
      <w:bookmarkEnd w:id="93"/>
    </w:p>
    <w:p w:rsidR="000822FC" w:rsidRPr="004D3636" w:rsidRDefault="000822FC" w:rsidP="000822FC">
      <w:pPr>
        <w:pStyle w:val="Header"/>
        <w:tabs>
          <w:tab w:val="clear" w:pos="8640"/>
          <w:tab w:val="right" w:pos="9720"/>
        </w:tabs>
        <w:spacing w:line="360" w:lineRule="auto"/>
        <w:rPr>
          <w:rFonts w:ascii="Footlight MT Light" w:hAnsi="Footlight MT Light"/>
          <w:b/>
        </w:rPr>
      </w:pPr>
    </w:p>
    <w:p w:rsidR="000822FC" w:rsidRPr="004D3636" w:rsidRDefault="000822FC" w:rsidP="000822FC">
      <w:pPr>
        <w:pStyle w:val="Header"/>
        <w:tabs>
          <w:tab w:val="clear" w:pos="8640"/>
          <w:tab w:val="right" w:pos="9720"/>
        </w:tabs>
        <w:spacing w:line="360" w:lineRule="auto"/>
        <w:rPr>
          <w:rFonts w:ascii="Footlight MT Light" w:hAnsi="Footlight MT Light"/>
          <w:b/>
        </w:rPr>
      </w:pPr>
      <w:r w:rsidRPr="004D3636">
        <w:rPr>
          <w:rFonts w:ascii="Footlight MT Light" w:hAnsi="Footlight MT Light"/>
          <w:b/>
        </w:rPr>
        <w:t>FORM RB 1</w:t>
      </w:r>
    </w:p>
    <w:p w:rsidR="000822FC" w:rsidRPr="004D3636" w:rsidRDefault="000822FC" w:rsidP="000822FC">
      <w:pPr>
        <w:pStyle w:val="Header"/>
        <w:tabs>
          <w:tab w:val="clear" w:pos="8640"/>
          <w:tab w:val="right" w:pos="9720"/>
        </w:tabs>
        <w:spacing w:line="360" w:lineRule="auto"/>
        <w:jc w:val="center"/>
        <w:rPr>
          <w:rFonts w:ascii="Footlight MT Light" w:hAnsi="Footlight MT Light"/>
          <w:b/>
        </w:rPr>
      </w:pPr>
      <w:r w:rsidRPr="004D3636">
        <w:rPr>
          <w:rFonts w:ascii="Footlight MT Light" w:hAnsi="Footlight MT Light"/>
          <w:b/>
        </w:rPr>
        <w:t>REPUBLIC OF KENYA</w:t>
      </w:r>
    </w:p>
    <w:p w:rsidR="000822FC" w:rsidRPr="004D3636" w:rsidRDefault="000822FC" w:rsidP="000822FC">
      <w:pPr>
        <w:pStyle w:val="Header"/>
        <w:tabs>
          <w:tab w:val="clear" w:pos="8640"/>
          <w:tab w:val="right" w:pos="9720"/>
        </w:tabs>
        <w:spacing w:line="360" w:lineRule="auto"/>
        <w:jc w:val="center"/>
        <w:rPr>
          <w:rFonts w:ascii="Footlight MT Light" w:hAnsi="Footlight MT Light"/>
          <w:b/>
        </w:rPr>
      </w:pPr>
      <w:r w:rsidRPr="004D3636">
        <w:rPr>
          <w:rFonts w:ascii="Footlight MT Light" w:hAnsi="Footlight MT Light"/>
          <w:b/>
        </w:rPr>
        <w:t>PUBLIC PROCUREMENT ADMINISTRATIVE REVIEW BOARD</w:t>
      </w:r>
    </w:p>
    <w:p w:rsidR="000822FC" w:rsidRPr="004D3636" w:rsidRDefault="000822FC" w:rsidP="000822FC">
      <w:pPr>
        <w:pStyle w:val="Header"/>
        <w:tabs>
          <w:tab w:val="clear" w:pos="8640"/>
          <w:tab w:val="right" w:pos="9720"/>
        </w:tabs>
        <w:spacing w:line="360" w:lineRule="auto"/>
        <w:jc w:val="both"/>
        <w:rPr>
          <w:rFonts w:ascii="Footlight MT Light" w:hAnsi="Footlight MT Light"/>
          <w:b/>
        </w:rPr>
      </w:pPr>
    </w:p>
    <w:p w:rsidR="000822FC" w:rsidRPr="004D3636" w:rsidRDefault="000822FC" w:rsidP="000822FC">
      <w:pPr>
        <w:pStyle w:val="Header"/>
        <w:tabs>
          <w:tab w:val="clear" w:pos="8640"/>
          <w:tab w:val="right" w:pos="9720"/>
        </w:tabs>
        <w:spacing w:line="360" w:lineRule="auto"/>
        <w:jc w:val="center"/>
        <w:rPr>
          <w:rFonts w:ascii="Footlight MT Light" w:hAnsi="Footlight MT Light"/>
        </w:rPr>
      </w:pPr>
      <w:r w:rsidRPr="004D3636">
        <w:rPr>
          <w:rFonts w:ascii="Footlight MT Light" w:hAnsi="Footlight MT Light"/>
        </w:rPr>
        <w:t>APPLICATION NO…………….OF……….….20……...</w:t>
      </w:r>
    </w:p>
    <w:p w:rsidR="000822FC" w:rsidRPr="004D3636" w:rsidRDefault="000822FC" w:rsidP="000822FC">
      <w:pPr>
        <w:pStyle w:val="Header"/>
        <w:tabs>
          <w:tab w:val="clear" w:pos="8640"/>
          <w:tab w:val="right" w:pos="9720"/>
        </w:tabs>
        <w:spacing w:line="360" w:lineRule="auto"/>
        <w:jc w:val="center"/>
        <w:rPr>
          <w:rFonts w:ascii="Footlight MT Light" w:hAnsi="Footlight MT Light"/>
        </w:rPr>
      </w:pPr>
      <w:r w:rsidRPr="004D3636">
        <w:rPr>
          <w:rFonts w:ascii="Footlight MT Light" w:hAnsi="Footlight MT Light"/>
        </w:rPr>
        <w:t>BETWEEN</w:t>
      </w:r>
    </w:p>
    <w:p w:rsidR="000822FC" w:rsidRPr="004D3636" w:rsidRDefault="000822FC" w:rsidP="000822FC">
      <w:pPr>
        <w:pStyle w:val="Header"/>
        <w:tabs>
          <w:tab w:val="clear" w:pos="8640"/>
          <w:tab w:val="right" w:pos="9720"/>
        </w:tabs>
        <w:spacing w:line="360" w:lineRule="auto"/>
        <w:jc w:val="center"/>
        <w:rPr>
          <w:rFonts w:ascii="Footlight MT Light" w:hAnsi="Footlight MT Light"/>
        </w:rPr>
      </w:pPr>
      <w:r w:rsidRPr="004D3636">
        <w:rPr>
          <w:rFonts w:ascii="Footlight MT Light" w:hAnsi="Footlight MT Light"/>
        </w:rPr>
        <w:t>…………………………………………….APPLICANT</w:t>
      </w:r>
    </w:p>
    <w:p w:rsidR="000822FC" w:rsidRPr="004D3636" w:rsidRDefault="000822FC" w:rsidP="000822FC">
      <w:pPr>
        <w:pStyle w:val="Header"/>
        <w:tabs>
          <w:tab w:val="clear" w:pos="8640"/>
          <w:tab w:val="right" w:pos="9720"/>
        </w:tabs>
        <w:spacing w:line="360" w:lineRule="auto"/>
        <w:jc w:val="center"/>
        <w:rPr>
          <w:rFonts w:ascii="Footlight MT Light" w:hAnsi="Footlight MT Light"/>
        </w:rPr>
      </w:pPr>
      <w:r w:rsidRPr="004D3636">
        <w:rPr>
          <w:rFonts w:ascii="Footlight MT Light" w:hAnsi="Footlight MT Light"/>
        </w:rPr>
        <w:t>AND</w:t>
      </w:r>
    </w:p>
    <w:p w:rsidR="000822FC" w:rsidRPr="004D3636" w:rsidRDefault="000822FC" w:rsidP="000822FC">
      <w:pPr>
        <w:pStyle w:val="Header"/>
        <w:tabs>
          <w:tab w:val="clear" w:pos="8640"/>
          <w:tab w:val="right" w:pos="9720"/>
        </w:tabs>
        <w:spacing w:line="360" w:lineRule="auto"/>
        <w:jc w:val="center"/>
        <w:rPr>
          <w:rFonts w:ascii="Footlight MT Light" w:hAnsi="Footlight MT Light"/>
        </w:rPr>
      </w:pPr>
      <w:r w:rsidRPr="004D3636">
        <w:rPr>
          <w:rFonts w:ascii="Footlight MT Light" w:hAnsi="Footlight MT Light"/>
        </w:rPr>
        <w:t xml:space="preserve">…………………………………RESPONDENT </w:t>
      </w:r>
      <w:r w:rsidRPr="004D3636">
        <w:rPr>
          <w:rFonts w:ascii="Footlight MT Light" w:hAnsi="Footlight MT Light"/>
          <w:i/>
          <w:iCs/>
        </w:rPr>
        <w:t>(Procuring Entity</w:t>
      </w:r>
      <w:r w:rsidRPr="004D3636">
        <w:rPr>
          <w:rFonts w:ascii="Footlight MT Light" w:hAnsi="Footlight MT Light"/>
        </w:rPr>
        <w:t>)</w:t>
      </w:r>
    </w:p>
    <w:p w:rsidR="000822FC" w:rsidRPr="004D3636" w:rsidRDefault="000822FC" w:rsidP="000822FC">
      <w:pPr>
        <w:pStyle w:val="Header"/>
        <w:tabs>
          <w:tab w:val="clear" w:pos="8640"/>
          <w:tab w:val="right" w:pos="9720"/>
        </w:tabs>
        <w:spacing w:line="360" w:lineRule="auto"/>
        <w:jc w:val="both"/>
        <w:rPr>
          <w:rFonts w:ascii="Footlight MT Light" w:hAnsi="Footlight MT Light"/>
          <w:i/>
        </w:rPr>
      </w:pPr>
    </w:p>
    <w:p w:rsidR="000822FC" w:rsidRPr="004D3636" w:rsidRDefault="000822FC" w:rsidP="000822FC">
      <w:pPr>
        <w:pStyle w:val="Header"/>
        <w:tabs>
          <w:tab w:val="clear" w:pos="8640"/>
          <w:tab w:val="right" w:pos="9720"/>
        </w:tabs>
        <w:spacing w:line="360" w:lineRule="auto"/>
        <w:ind w:right="90"/>
        <w:jc w:val="both"/>
        <w:rPr>
          <w:rFonts w:ascii="Footlight MT Light" w:hAnsi="Footlight MT Light"/>
        </w:rPr>
      </w:pPr>
      <w:r w:rsidRPr="004D3636">
        <w:rPr>
          <w:rFonts w:ascii="Footlight MT Light" w:hAnsi="Footlight MT Light"/>
        </w:rPr>
        <w:t>Request for review of the decision of the…………… (</w:t>
      </w:r>
      <w:r w:rsidRPr="004D3636">
        <w:rPr>
          <w:rFonts w:ascii="Footlight MT Light" w:hAnsi="Footlight MT Light"/>
          <w:i/>
          <w:iCs/>
        </w:rPr>
        <w:t>Name of the Procuring Entity</w:t>
      </w:r>
      <w:r w:rsidRPr="004D3636">
        <w:rPr>
          <w:rFonts w:ascii="Footlight MT Light" w:hAnsi="Footlight MT Light"/>
          <w:i/>
        </w:rPr>
        <w:t>)</w:t>
      </w:r>
      <w:r w:rsidRPr="004D3636">
        <w:rPr>
          <w:rFonts w:ascii="Footlight MT Light" w:hAnsi="Footlight MT Light"/>
        </w:rPr>
        <w:t xml:space="preserve"> of ……………dated the…day of ………….20……….in the matter of Tender No………..…of …………..20…</w:t>
      </w:r>
    </w:p>
    <w:p w:rsidR="000822FC" w:rsidRPr="004D3636" w:rsidRDefault="000822FC" w:rsidP="000822FC">
      <w:pPr>
        <w:pStyle w:val="Header"/>
        <w:tabs>
          <w:tab w:val="clear" w:pos="8640"/>
          <w:tab w:val="right" w:pos="9720"/>
        </w:tabs>
        <w:spacing w:line="360" w:lineRule="auto"/>
        <w:ind w:right="1008"/>
        <w:jc w:val="center"/>
        <w:rPr>
          <w:rFonts w:ascii="Footlight MT Light" w:hAnsi="Footlight MT Light"/>
          <w:b/>
        </w:rPr>
      </w:pPr>
      <w:r w:rsidRPr="004D3636">
        <w:rPr>
          <w:rFonts w:ascii="Footlight MT Light" w:hAnsi="Footlight MT Light"/>
          <w:b/>
        </w:rPr>
        <w:t>REQUEST FOR REVIEW</w:t>
      </w:r>
    </w:p>
    <w:p w:rsidR="000822FC" w:rsidRPr="004D3636" w:rsidRDefault="000822FC" w:rsidP="000822FC">
      <w:pPr>
        <w:pStyle w:val="Header"/>
        <w:tabs>
          <w:tab w:val="clear" w:pos="8640"/>
          <w:tab w:val="right" w:pos="9720"/>
        </w:tabs>
        <w:spacing w:line="360" w:lineRule="auto"/>
        <w:jc w:val="both"/>
        <w:rPr>
          <w:rFonts w:ascii="Footlight MT Light" w:hAnsi="Footlight MT Light"/>
        </w:rPr>
      </w:pPr>
      <w:r w:rsidRPr="004D3636">
        <w:rPr>
          <w:rFonts w:ascii="Footlight MT Light" w:hAnsi="Footlight MT Light"/>
        </w:rPr>
        <w:t>I/We……………………………,the above named Applicant(s), of address: Physical address…………….Fax No……Tel. No……..Email ……………, hereby request the Public Procurement Administrative Review Board to review the whole/part of the above mentioned decision on the following grounds , namely:-</w:t>
      </w:r>
    </w:p>
    <w:p w:rsidR="000822FC" w:rsidRPr="004D3636" w:rsidRDefault="000822FC" w:rsidP="000822FC">
      <w:pPr>
        <w:pStyle w:val="Header"/>
        <w:tabs>
          <w:tab w:val="clear" w:pos="8640"/>
          <w:tab w:val="right" w:pos="9720"/>
        </w:tabs>
        <w:spacing w:line="360" w:lineRule="auto"/>
        <w:jc w:val="both"/>
        <w:rPr>
          <w:rFonts w:ascii="Footlight MT Light" w:hAnsi="Footlight MT Light"/>
        </w:rPr>
      </w:pPr>
      <w:r w:rsidRPr="004D3636">
        <w:rPr>
          <w:rFonts w:ascii="Footlight MT Light" w:hAnsi="Footlight MT Light"/>
        </w:rPr>
        <w:t xml:space="preserve">1. </w:t>
      </w:r>
    </w:p>
    <w:p w:rsidR="000822FC" w:rsidRPr="004D3636" w:rsidRDefault="000822FC" w:rsidP="000822FC">
      <w:pPr>
        <w:pStyle w:val="Header"/>
        <w:tabs>
          <w:tab w:val="clear" w:pos="8640"/>
          <w:tab w:val="right" w:pos="9720"/>
        </w:tabs>
        <w:spacing w:line="360" w:lineRule="auto"/>
        <w:jc w:val="both"/>
        <w:rPr>
          <w:rFonts w:ascii="Footlight MT Light" w:hAnsi="Footlight MT Light"/>
        </w:rPr>
      </w:pPr>
      <w:r w:rsidRPr="004D3636">
        <w:rPr>
          <w:rFonts w:ascii="Footlight MT Light" w:hAnsi="Footlight MT Light"/>
        </w:rPr>
        <w:t xml:space="preserve">2. </w:t>
      </w:r>
    </w:p>
    <w:p w:rsidR="000822FC" w:rsidRPr="004D3636" w:rsidRDefault="000822FC" w:rsidP="000822FC">
      <w:pPr>
        <w:pStyle w:val="Header"/>
        <w:tabs>
          <w:tab w:val="clear" w:pos="8640"/>
          <w:tab w:val="right" w:pos="9720"/>
        </w:tabs>
        <w:spacing w:line="360" w:lineRule="auto"/>
        <w:jc w:val="both"/>
        <w:rPr>
          <w:rFonts w:ascii="Footlight MT Light" w:hAnsi="Footlight MT Light"/>
        </w:rPr>
      </w:pPr>
      <w:r w:rsidRPr="004D3636">
        <w:rPr>
          <w:rFonts w:ascii="Footlight MT Light" w:hAnsi="Footlight MT Light"/>
        </w:rPr>
        <w:t xml:space="preserve">etc. </w:t>
      </w:r>
    </w:p>
    <w:p w:rsidR="000822FC" w:rsidRPr="004D3636" w:rsidRDefault="000822FC" w:rsidP="000822FC">
      <w:pPr>
        <w:pStyle w:val="Header"/>
        <w:tabs>
          <w:tab w:val="clear" w:pos="8640"/>
          <w:tab w:val="right" w:pos="9720"/>
        </w:tabs>
        <w:spacing w:line="360" w:lineRule="auto"/>
        <w:jc w:val="both"/>
        <w:rPr>
          <w:rFonts w:ascii="Footlight MT Light" w:hAnsi="Footlight MT Light"/>
        </w:rPr>
      </w:pPr>
      <w:r w:rsidRPr="004D3636">
        <w:rPr>
          <w:rFonts w:ascii="Footlight MT Light" w:hAnsi="Footlight MT Light"/>
        </w:rPr>
        <w:t>By this memorandum, the Applicant requests the Board for an order/orders that: -</w:t>
      </w:r>
    </w:p>
    <w:p w:rsidR="000822FC" w:rsidRPr="004D3636" w:rsidRDefault="000822FC" w:rsidP="000822FC">
      <w:pPr>
        <w:pStyle w:val="Header"/>
        <w:tabs>
          <w:tab w:val="clear" w:pos="8640"/>
          <w:tab w:val="right" w:pos="9720"/>
        </w:tabs>
        <w:spacing w:line="360" w:lineRule="auto"/>
        <w:jc w:val="both"/>
        <w:rPr>
          <w:rFonts w:ascii="Footlight MT Light" w:hAnsi="Footlight MT Light"/>
        </w:rPr>
      </w:pPr>
      <w:r w:rsidRPr="004D3636">
        <w:rPr>
          <w:rFonts w:ascii="Footlight MT Light" w:hAnsi="Footlight MT Light"/>
        </w:rPr>
        <w:t>1.</w:t>
      </w:r>
    </w:p>
    <w:p w:rsidR="000822FC" w:rsidRPr="004D3636" w:rsidRDefault="000822FC" w:rsidP="000822FC">
      <w:pPr>
        <w:pStyle w:val="Header"/>
        <w:tabs>
          <w:tab w:val="clear" w:pos="8640"/>
          <w:tab w:val="right" w:pos="9720"/>
        </w:tabs>
        <w:spacing w:line="360" w:lineRule="auto"/>
        <w:jc w:val="both"/>
        <w:rPr>
          <w:rFonts w:ascii="Footlight MT Light" w:hAnsi="Footlight MT Light"/>
        </w:rPr>
      </w:pPr>
      <w:r w:rsidRPr="004D3636">
        <w:rPr>
          <w:rFonts w:ascii="Footlight MT Light" w:hAnsi="Footlight MT Light"/>
        </w:rPr>
        <w:t>2.</w:t>
      </w:r>
    </w:p>
    <w:p w:rsidR="000822FC" w:rsidRPr="004D3636" w:rsidRDefault="000822FC" w:rsidP="000822FC">
      <w:pPr>
        <w:pStyle w:val="Header"/>
        <w:tabs>
          <w:tab w:val="clear" w:pos="8640"/>
          <w:tab w:val="right" w:pos="9720"/>
        </w:tabs>
        <w:spacing w:line="360" w:lineRule="auto"/>
        <w:jc w:val="both"/>
        <w:rPr>
          <w:rFonts w:ascii="Footlight MT Light" w:hAnsi="Footlight MT Light"/>
        </w:rPr>
      </w:pPr>
      <w:proofErr w:type="spellStart"/>
      <w:r w:rsidRPr="004D3636">
        <w:rPr>
          <w:rFonts w:ascii="Footlight MT Light" w:hAnsi="Footlight MT Light"/>
        </w:rPr>
        <w:t>etc</w:t>
      </w:r>
      <w:proofErr w:type="spellEnd"/>
    </w:p>
    <w:p w:rsidR="000822FC" w:rsidRPr="004D3636" w:rsidRDefault="000822FC" w:rsidP="000822FC">
      <w:pPr>
        <w:pStyle w:val="Header"/>
        <w:tabs>
          <w:tab w:val="clear" w:pos="8640"/>
          <w:tab w:val="right" w:pos="9720"/>
        </w:tabs>
        <w:spacing w:line="360" w:lineRule="auto"/>
        <w:jc w:val="both"/>
        <w:rPr>
          <w:rFonts w:ascii="Footlight MT Light" w:hAnsi="Footlight MT Light"/>
        </w:rPr>
      </w:pPr>
      <w:r w:rsidRPr="004D3636">
        <w:rPr>
          <w:rFonts w:ascii="Footlight MT Light" w:hAnsi="Footlight MT Light"/>
        </w:rPr>
        <w:t>SIGNED ……………</w:t>
      </w:r>
      <w:proofErr w:type="gramStart"/>
      <w:r w:rsidRPr="004D3636">
        <w:rPr>
          <w:rFonts w:ascii="Footlight MT Light" w:hAnsi="Footlight MT Light"/>
        </w:rPr>
        <w:t>….(</w:t>
      </w:r>
      <w:proofErr w:type="gramEnd"/>
      <w:r w:rsidRPr="004D3636">
        <w:rPr>
          <w:rFonts w:ascii="Footlight MT Light" w:hAnsi="Footlight MT Light"/>
        </w:rPr>
        <w:t>Applicant)</w:t>
      </w:r>
    </w:p>
    <w:p w:rsidR="000822FC" w:rsidRPr="00617C55" w:rsidRDefault="000822FC" w:rsidP="000822FC">
      <w:pPr>
        <w:pStyle w:val="Header"/>
        <w:pBdr>
          <w:bottom w:val="single" w:sz="18" w:space="1" w:color="auto"/>
        </w:pBdr>
        <w:tabs>
          <w:tab w:val="clear" w:pos="8640"/>
          <w:tab w:val="right" w:pos="9720"/>
        </w:tabs>
        <w:spacing w:line="360" w:lineRule="auto"/>
        <w:ind w:right="1008"/>
        <w:jc w:val="both"/>
        <w:rPr>
          <w:rFonts w:ascii="Footlight MT Light" w:hAnsi="Footlight MT Light"/>
        </w:rPr>
      </w:pPr>
      <w:r w:rsidRPr="004D3636">
        <w:rPr>
          <w:rFonts w:ascii="Footlight MT Light" w:hAnsi="Footlight MT Light"/>
        </w:rPr>
        <w:t>Dated on…………….day of ……………/…20…</w:t>
      </w:r>
    </w:p>
    <w:p w:rsidR="000822FC" w:rsidRPr="004D3636" w:rsidRDefault="000822FC" w:rsidP="000822FC">
      <w:pPr>
        <w:pStyle w:val="Header"/>
        <w:tabs>
          <w:tab w:val="clear" w:pos="8640"/>
          <w:tab w:val="right" w:pos="9720"/>
        </w:tabs>
        <w:spacing w:line="360" w:lineRule="auto"/>
        <w:jc w:val="both"/>
        <w:rPr>
          <w:rFonts w:ascii="Footlight MT Light" w:hAnsi="Footlight MT Light"/>
          <w:b/>
          <w:bCs/>
        </w:rPr>
      </w:pPr>
      <w:r w:rsidRPr="004D3636">
        <w:rPr>
          <w:rFonts w:ascii="Footlight MT Light" w:hAnsi="Footlight MT Light"/>
          <w:b/>
          <w:bCs/>
        </w:rPr>
        <w:t>FOR OFFICIAL USE ONLY</w:t>
      </w:r>
    </w:p>
    <w:p w:rsidR="000822FC" w:rsidRPr="004D3636" w:rsidRDefault="000822FC" w:rsidP="000822FC">
      <w:pPr>
        <w:pStyle w:val="Header"/>
        <w:tabs>
          <w:tab w:val="clear" w:pos="8640"/>
          <w:tab w:val="right" w:pos="9720"/>
        </w:tabs>
        <w:spacing w:line="360" w:lineRule="auto"/>
        <w:jc w:val="both"/>
        <w:rPr>
          <w:rFonts w:ascii="Footlight MT Light" w:hAnsi="Footlight MT Light"/>
        </w:rPr>
      </w:pPr>
      <w:r w:rsidRPr="004D3636">
        <w:rPr>
          <w:rFonts w:ascii="Footlight MT Light" w:hAnsi="Footlight MT Light"/>
        </w:rPr>
        <w:t>Lodged with the Secretary Public Procurement Administrative Review Board on ………… day of ………....20….………</w:t>
      </w:r>
    </w:p>
    <w:p w:rsidR="000822FC" w:rsidRPr="004D3636" w:rsidRDefault="000822FC" w:rsidP="000822FC">
      <w:pPr>
        <w:pStyle w:val="Header"/>
        <w:jc w:val="both"/>
        <w:rPr>
          <w:rFonts w:ascii="Footlight MT Light" w:hAnsi="Footlight MT Light"/>
        </w:rPr>
      </w:pPr>
    </w:p>
    <w:p w:rsidR="000822FC" w:rsidRPr="004D3636" w:rsidRDefault="000822FC" w:rsidP="000822FC">
      <w:pPr>
        <w:pStyle w:val="Header"/>
        <w:jc w:val="both"/>
        <w:rPr>
          <w:rFonts w:ascii="Footlight MT Light" w:hAnsi="Footlight MT Light"/>
          <w:b/>
        </w:rPr>
      </w:pPr>
      <w:r w:rsidRPr="004D3636">
        <w:rPr>
          <w:rFonts w:ascii="Footlight MT Light" w:hAnsi="Footlight MT Light"/>
          <w:b/>
        </w:rPr>
        <w:t>SIGNED</w:t>
      </w:r>
    </w:p>
    <w:p w:rsidR="000822FC" w:rsidRPr="004D3636" w:rsidRDefault="000822FC" w:rsidP="000822FC">
      <w:pPr>
        <w:rPr>
          <w:rFonts w:ascii="Footlight MT Light" w:hAnsi="Footlight MT Light"/>
        </w:rPr>
      </w:pPr>
      <w:r w:rsidRPr="004D3636">
        <w:rPr>
          <w:rFonts w:ascii="Footlight MT Light" w:hAnsi="Footlight MT Light"/>
          <w:b/>
        </w:rPr>
        <w:t>Board Secretary</w:t>
      </w:r>
    </w:p>
    <w:p w:rsidR="005C2A1C" w:rsidRDefault="005C2A1C"/>
    <w:sectPr w:rsidR="005C2A1C" w:rsidSect="005C2A1C">
      <w:pgSz w:w="12240" w:h="15840"/>
      <w:pgMar w:top="117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6C0" w:rsidRDefault="003136C0">
      <w:r>
        <w:separator/>
      </w:r>
    </w:p>
  </w:endnote>
  <w:endnote w:type="continuationSeparator" w:id="0">
    <w:p w:rsidR="003136C0" w:rsidRDefault="0031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DE3" w:rsidRDefault="00517DE3" w:rsidP="005C2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7DE3" w:rsidRDefault="00517DE3" w:rsidP="005C2A1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DE3" w:rsidRDefault="00517DE3" w:rsidP="005C2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36E">
      <w:rPr>
        <w:rStyle w:val="PageNumber"/>
        <w:noProof/>
      </w:rPr>
      <w:t>29</w:t>
    </w:r>
    <w:r>
      <w:rPr>
        <w:rStyle w:val="PageNumber"/>
      </w:rPr>
      <w:fldChar w:fldCharType="end"/>
    </w:r>
  </w:p>
  <w:p w:rsidR="00517DE3" w:rsidRPr="00A12C43" w:rsidRDefault="00517DE3" w:rsidP="005C2A1C">
    <w:pPr>
      <w:pStyle w:val="Footer"/>
      <w:ind w:right="360"/>
      <w:jc w:val="center"/>
      <w:rPr>
        <w:color w:val="999999"/>
        <w:sz w:val="28"/>
        <w:szCs w:val="28"/>
        <w:bdr w:val="thinThickSmallGap" w:sz="24" w:space="0" w:color="auto" w:frame="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6C0" w:rsidRDefault="003136C0">
      <w:r>
        <w:separator/>
      </w:r>
    </w:p>
  </w:footnote>
  <w:footnote w:type="continuationSeparator" w:id="0">
    <w:p w:rsidR="003136C0" w:rsidRDefault="00313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ECF"/>
    <w:multiLevelType w:val="hybridMultilevel"/>
    <w:tmpl w:val="4C942E72"/>
    <w:lvl w:ilvl="0" w:tplc="5088CA8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43EB"/>
    <w:multiLevelType w:val="multilevel"/>
    <w:tmpl w:val="EB2EDB7A"/>
    <w:lvl w:ilvl="0">
      <w:start w:val="1"/>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2" w15:restartNumberingAfterBreak="0">
    <w:nsid w:val="044D33B7"/>
    <w:multiLevelType w:val="multilevel"/>
    <w:tmpl w:val="64A43C7E"/>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81E251A"/>
    <w:multiLevelType w:val="hybridMultilevel"/>
    <w:tmpl w:val="1BD40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A6ACB"/>
    <w:multiLevelType w:val="multilevel"/>
    <w:tmpl w:val="81E22F0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8F67EA6"/>
    <w:multiLevelType w:val="multilevel"/>
    <w:tmpl w:val="062AB36C"/>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8FA7EB1"/>
    <w:multiLevelType w:val="multilevel"/>
    <w:tmpl w:val="3FE6CF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56C0E55"/>
    <w:multiLevelType w:val="hybridMultilevel"/>
    <w:tmpl w:val="E898B3D0"/>
    <w:lvl w:ilvl="0" w:tplc="0E68190A">
      <w:start w:val="1"/>
      <w:numFmt w:val="lowerRoman"/>
      <w:lvlText w:val="(%1)"/>
      <w:lvlJc w:val="left"/>
      <w:pPr>
        <w:tabs>
          <w:tab w:val="num" w:pos="1440"/>
        </w:tabs>
        <w:ind w:left="1440" w:hanging="720"/>
      </w:pPr>
      <w:rPr>
        <w:rFonts w:hint="default"/>
      </w:rPr>
    </w:lvl>
    <w:lvl w:ilvl="1" w:tplc="A97CA56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E3475BF"/>
    <w:multiLevelType w:val="hybridMultilevel"/>
    <w:tmpl w:val="51D4C5B4"/>
    <w:lvl w:ilvl="0" w:tplc="C4AEDE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6573D"/>
    <w:multiLevelType w:val="multilevel"/>
    <w:tmpl w:val="3190AD6C"/>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745485E"/>
    <w:multiLevelType w:val="multilevel"/>
    <w:tmpl w:val="07D010D2"/>
    <w:lvl w:ilvl="0">
      <w:start w:val="2"/>
      <w:numFmt w:val="decimal"/>
      <w:lvlText w:val="%1"/>
      <w:lvlJc w:val="left"/>
      <w:pPr>
        <w:ind w:left="525" w:hanging="525"/>
      </w:pPr>
      <w:rPr>
        <w:rFonts w:hint="default"/>
      </w:rPr>
    </w:lvl>
    <w:lvl w:ilvl="1">
      <w:start w:val="2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FD474F"/>
    <w:multiLevelType w:val="hybridMultilevel"/>
    <w:tmpl w:val="657A7C10"/>
    <w:lvl w:ilvl="0" w:tplc="C60060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E65BA"/>
    <w:multiLevelType w:val="multilevel"/>
    <w:tmpl w:val="A582D8C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AD55E5F"/>
    <w:multiLevelType w:val="multilevel"/>
    <w:tmpl w:val="C0F884A6"/>
    <w:lvl w:ilvl="0">
      <w:start w:val="2"/>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0.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DD8720A"/>
    <w:multiLevelType w:val="multilevel"/>
    <w:tmpl w:val="50788B1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3701F13"/>
    <w:multiLevelType w:val="hybridMultilevel"/>
    <w:tmpl w:val="401E24C8"/>
    <w:lvl w:ilvl="0" w:tplc="E9A29D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7A32297"/>
    <w:multiLevelType w:val="multilevel"/>
    <w:tmpl w:val="780E4854"/>
    <w:lvl w:ilvl="0">
      <w:start w:val="2"/>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CD31806"/>
    <w:multiLevelType w:val="multilevel"/>
    <w:tmpl w:val="CB16C396"/>
    <w:lvl w:ilvl="0">
      <w:start w:val="2"/>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0B821A8"/>
    <w:multiLevelType w:val="multilevel"/>
    <w:tmpl w:val="E700930E"/>
    <w:lvl w:ilvl="0">
      <w:start w:val="2"/>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3EA3C7C"/>
    <w:multiLevelType w:val="hybridMultilevel"/>
    <w:tmpl w:val="9F9E185E"/>
    <w:lvl w:ilvl="0" w:tplc="7D2EAF78">
      <w:start w:val="1"/>
      <w:numFmt w:val="lowerLetter"/>
      <w:lvlText w:val="(%1)"/>
      <w:lvlJc w:val="left"/>
      <w:pPr>
        <w:tabs>
          <w:tab w:val="num" w:pos="1440"/>
        </w:tabs>
        <w:ind w:left="1440" w:hanging="720"/>
      </w:pPr>
      <w:rPr>
        <w:rFonts w:hint="default"/>
        <w:sz w:val="24"/>
      </w:rPr>
    </w:lvl>
    <w:lvl w:ilvl="1" w:tplc="FAB237D0">
      <w:start w:val="1"/>
      <w:numFmt w:val="lowerRoman"/>
      <w:lvlText w:val="(%2)"/>
      <w:lvlJc w:val="left"/>
      <w:pPr>
        <w:tabs>
          <w:tab w:val="num" w:pos="2160"/>
        </w:tabs>
        <w:ind w:left="2160" w:hanging="720"/>
      </w:pPr>
      <w:rPr>
        <w:rFonts w:hint="default"/>
      </w:rPr>
    </w:lvl>
    <w:lvl w:ilvl="2" w:tplc="4BF0C216">
      <w:start w:val="1"/>
      <w:numFmt w:val="upperLetter"/>
      <w:lvlText w:val="(%3)"/>
      <w:lvlJc w:val="left"/>
      <w:pPr>
        <w:ind w:left="2730" w:hanging="39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52728A0"/>
    <w:multiLevelType w:val="multilevel"/>
    <w:tmpl w:val="628E426C"/>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1" w15:restartNumberingAfterBreak="0">
    <w:nsid w:val="45FC0F91"/>
    <w:multiLevelType w:val="hybridMultilevel"/>
    <w:tmpl w:val="EFC4F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9157951"/>
    <w:multiLevelType w:val="hybridMultilevel"/>
    <w:tmpl w:val="D810969C"/>
    <w:lvl w:ilvl="0" w:tplc="68AE6D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9AC7E20"/>
    <w:multiLevelType w:val="multilevel"/>
    <w:tmpl w:val="DE726AF6"/>
    <w:lvl w:ilvl="0">
      <w:start w:val="2"/>
      <w:numFmt w:val="decimal"/>
      <w:lvlText w:val="%1"/>
      <w:lvlJc w:val="left"/>
      <w:pPr>
        <w:ind w:left="525" w:hanging="525"/>
      </w:pPr>
      <w:rPr>
        <w:rFonts w:hint="default"/>
      </w:rPr>
    </w:lvl>
    <w:lvl w:ilvl="1">
      <w:start w:val="2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C82575"/>
    <w:multiLevelType w:val="multilevel"/>
    <w:tmpl w:val="68E6AD8A"/>
    <w:lvl w:ilvl="0">
      <w:start w:val="2"/>
      <w:numFmt w:val="decimal"/>
      <w:lvlText w:val="%1"/>
      <w:lvlJc w:val="left"/>
      <w:pPr>
        <w:tabs>
          <w:tab w:val="num" w:pos="720"/>
        </w:tabs>
        <w:ind w:left="720" w:hanging="720"/>
      </w:pPr>
      <w:rPr>
        <w:rFonts w:hint="default"/>
        <w:sz w:val="24"/>
      </w:rPr>
    </w:lvl>
    <w:lvl w:ilvl="1">
      <w:start w:val="15"/>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26" w15:restartNumberingAfterBreak="0">
    <w:nsid w:val="4F0F2FE9"/>
    <w:multiLevelType w:val="multilevel"/>
    <w:tmpl w:val="6FC09ECE"/>
    <w:lvl w:ilvl="0">
      <w:start w:val="2"/>
      <w:numFmt w:val="decimal"/>
      <w:lvlText w:val="%1"/>
      <w:lvlJc w:val="left"/>
      <w:pPr>
        <w:tabs>
          <w:tab w:val="num" w:pos="720"/>
        </w:tabs>
        <w:ind w:left="720" w:hanging="720"/>
      </w:pPr>
      <w:rPr>
        <w:rFonts w:hint="default"/>
        <w:sz w:val="24"/>
      </w:rPr>
    </w:lvl>
    <w:lvl w:ilvl="1">
      <w:start w:val="17"/>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27" w15:restartNumberingAfterBreak="0">
    <w:nsid w:val="53534CA3"/>
    <w:multiLevelType w:val="multilevel"/>
    <w:tmpl w:val="BE8A258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A287DA1"/>
    <w:multiLevelType w:val="multilevel"/>
    <w:tmpl w:val="D722BD16"/>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C55746E"/>
    <w:multiLevelType w:val="multilevel"/>
    <w:tmpl w:val="E4B23686"/>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D892B44"/>
    <w:multiLevelType w:val="hybridMultilevel"/>
    <w:tmpl w:val="876A83C4"/>
    <w:lvl w:ilvl="0" w:tplc="7E006408">
      <w:start w:val="1"/>
      <w:numFmt w:val="lowerRoman"/>
      <w:lvlText w:val="(%1)"/>
      <w:lvlJc w:val="left"/>
      <w:pPr>
        <w:tabs>
          <w:tab w:val="num" w:pos="1440"/>
        </w:tabs>
        <w:ind w:left="1440" w:hanging="720"/>
      </w:pPr>
      <w:rPr>
        <w:rFonts w:hint="default"/>
      </w:rPr>
    </w:lvl>
    <w:lvl w:ilvl="1" w:tplc="755E1A54">
      <w:start w:val="1"/>
      <w:numFmt w:val="lowerLetter"/>
      <w:lvlText w:val="(%2)"/>
      <w:lvlJc w:val="left"/>
      <w:pPr>
        <w:tabs>
          <w:tab w:val="num" w:pos="2160"/>
        </w:tabs>
        <w:ind w:left="2160" w:hanging="720"/>
      </w:pPr>
      <w:rPr>
        <w:rFonts w:hint="default"/>
      </w:rPr>
    </w:lvl>
    <w:lvl w:ilvl="2" w:tplc="900A6AE8">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3404DDC"/>
    <w:multiLevelType w:val="multilevel"/>
    <w:tmpl w:val="74A43598"/>
    <w:lvl w:ilvl="0">
      <w:start w:val="2"/>
      <w:numFmt w:val="decimal"/>
      <w:lvlText w:val="%1"/>
      <w:lvlJc w:val="left"/>
      <w:pPr>
        <w:ind w:left="600" w:hanging="600"/>
      </w:pPr>
      <w:rPr>
        <w:rFonts w:hint="default"/>
      </w:rPr>
    </w:lvl>
    <w:lvl w:ilvl="1">
      <w:start w:val="3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8E402E"/>
    <w:multiLevelType w:val="hybridMultilevel"/>
    <w:tmpl w:val="E0C68DE2"/>
    <w:lvl w:ilvl="0" w:tplc="7EB68F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24C1A"/>
    <w:multiLevelType w:val="multilevel"/>
    <w:tmpl w:val="8FA8AB64"/>
    <w:lvl w:ilvl="0">
      <w:start w:val="2"/>
      <w:numFmt w:val="decimal"/>
      <w:lvlText w:val="%1"/>
      <w:lvlJc w:val="left"/>
      <w:pPr>
        <w:ind w:left="600" w:hanging="600"/>
      </w:pPr>
      <w:rPr>
        <w:rFonts w:hint="default"/>
      </w:rPr>
    </w:lvl>
    <w:lvl w:ilvl="1">
      <w:start w:val="2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547238"/>
    <w:multiLevelType w:val="multilevel"/>
    <w:tmpl w:val="4316FD5C"/>
    <w:lvl w:ilvl="0">
      <w:start w:val="2"/>
      <w:numFmt w:val="decimal"/>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72F14D9"/>
    <w:multiLevelType w:val="hybridMultilevel"/>
    <w:tmpl w:val="2EBAFFA0"/>
    <w:lvl w:ilvl="0" w:tplc="927897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7153B"/>
    <w:multiLevelType w:val="hybridMultilevel"/>
    <w:tmpl w:val="619AD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B79B6"/>
    <w:multiLevelType w:val="multilevel"/>
    <w:tmpl w:val="1BA4E8A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E1251C6"/>
    <w:multiLevelType w:val="hybridMultilevel"/>
    <w:tmpl w:val="1B04B19A"/>
    <w:lvl w:ilvl="0" w:tplc="587AC142">
      <w:start w:val="1"/>
      <w:numFmt w:val="lowerLetter"/>
      <w:lvlText w:val="(%1)"/>
      <w:lvlJc w:val="left"/>
      <w:pPr>
        <w:tabs>
          <w:tab w:val="num" w:pos="1080"/>
        </w:tabs>
        <w:ind w:left="1080" w:hanging="720"/>
      </w:pPr>
      <w:rPr>
        <w:rFonts w:hint="default"/>
      </w:rPr>
    </w:lvl>
    <w:lvl w:ilvl="1" w:tplc="D49E2AB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401E81"/>
    <w:multiLevelType w:val="multilevel"/>
    <w:tmpl w:val="EAAEA53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38"/>
  </w:num>
  <w:num w:numId="3">
    <w:abstractNumId w:val="12"/>
  </w:num>
  <w:num w:numId="4">
    <w:abstractNumId w:val="0"/>
  </w:num>
  <w:num w:numId="5">
    <w:abstractNumId w:val="22"/>
  </w:num>
  <w:num w:numId="6">
    <w:abstractNumId w:val="36"/>
  </w:num>
  <w:num w:numId="7">
    <w:abstractNumId w:val="3"/>
  </w:num>
  <w:num w:numId="8">
    <w:abstractNumId w:val="20"/>
  </w:num>
  <w:num w:numId="9">
    <w:abstractNumId w:val="27"/>
  </w:num>
  <w:num w:numId="10">
    <w:abstractNumId w:val="39"/>
  </w:num>
  <w:num w:numId="11">
    <w:abstractNumId w:val="30"/>
  </w:num>
  <w:num w:numId="12">
    <w:abstractNumId w:val="29"/>
  </w:num>
  <w:num w:numId="13">
    <w:abstractNumId w:val="2"/>
  </w:num>
  <w:num w:numId="14">
    <w:abstractNumId w:val="6"/>
  </w:num>
  <w:num w:numId="15">
    <w:abstractNumId w:val="9"/>
  </w:num>
  <w:num w:numId="16">
    <w:abstractNumId w:val="18"/>
  </w:num>
  <w:num w:numId="17">
    <w:abstractNumId w:val="37"/>
  </w:num>
  <w:num w:numId="18">
    <w:abstractNumId w:val="15"/>
  </w:num>
  <w:num w:numId="19">
    <w:abstractNumId w:val="23"/>
  </w:num>
  <w:num w:numId="20">
    <w:abstractNumId w:val="28"/>
  </w:num>
  <w:num w:numId="21">
    <w:abstractNumId w:val="19"/>
  </w:num>
  <w:num w:numId="22">
    <w:abstractNumId w:val="25"/>
  </w:num>
  <w:num w:numId="23">
    <w:abstractNumId w:val="5"/>
  </w:num>
  <w:num w:numId="24">
    <w:abstractNumId w:val="26"/>
  </w:num>
  <w:num w:numId="25">
    <w:abstractNumId w:val="34"/>
  </w:num>
  <w:num w:numId="26">
    <w:abstractNumId w:val="16"/>
  </w:num>
  <w:num w:numId="27">
    <w:abstractNumId w:val="7"/>
  </w:num>
  <w:num w:numId="28">
    <w:abstractNumId w:val="17"/>
  </w:num>
  <w:num w:numId="29">
    <w:abstractNumId w:val="4"/>
  </w:num>
  <w:num w:numId="30">
    <w:abstractNumId w:val="14"/>
  </w:num>
  <w:num w:numId="31">
    <w:abstractNumId w:val="13"/>
  </w:num>
  <w:num w:numId="32">
    <w:abstractNumId w:val="16"/>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1.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3">
    <w:abstractNumId w:val="16"/>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2.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4">
    <w:abstractNumId w:val="16"/>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3.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5">
    <w:abstractNumId w:val="16"/>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4.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6">
    <w:abstractNumId w:val="16"/>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5.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7">
    <w:abstractNumId w:val="10"/>
  </w:num>
  <w:num w:numId="38">
    <w:abstractNumId w:val="16"/>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none"/>
        <w:lvlText w:val="2.27.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9">
    <w:abstractNumId w:val="24"/>
  </w:num>
  <w:num w:numId="40">
    <w:abstractNumId w:val="33"/>
  </w:num>
  <w:num w:numId="41">
    <w:abstractNumId w:val="16"/>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none"/>
        <w:lvlText w:val="2.28.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2">
    <w:abstractNumId w:val="16"/>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29.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3">
    <w:abstractNumId w:val="16"/>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30.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4">
    <w:abstractNumId w:val="16"/>
    <w:lvlOverride w:ilvl="0">
      <w:lvl w:ilvl="0">
        <w:start w:val="2"/>
        <w:numFmt w:val="decimal"/>
        <w:lvlText w:val="%1"/>
        <w:lvlJc w:val="left"/>
        <w:pPr>
          <w:tabs>
            <w:tab w:val="num" w:pos="720"/>
          </w:tabs>
          <w:ind w:left="720" w:hanging="720"/>
        </w:pPr>
        <w:rPr>
          <w:rFonts w:hint="default"/>
        </w:rPr>
      </w:lvl>
    </w:lvlOverride>
    <w:lvlOverride w:ilvl="1">
      <w:lvl w:ilvl="1">
        <w:start w:val="19"/>
        <w:numFmt w:val="decimal"/>
        <w:lvlText w:val="%1.%2"/>
        <w:lvlJc w:val="left"/>
        <w:pPr>
          <w:tabs>
            <w:tab w:val="num" w:pos="720"/>
          </w:tabs>
          <w:ind w:left="720" w:hanging="720"/>
        </w:pPr>
        <w:rPr>
          <w:rFonts w:hint="default"/>
        </w:rPr>
      </w:lvl>
    </w:lvlOverride>
    <w:lvlOverride w:ilvl="2">
      <w:lvl w:ilvl="2">
        <w:start w:val="1"/>
        <w:numFmt w:val="decimal"/>
        <w:lvlText w:val="%1.31.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5">
    <w:abstractNumId w:val="31"/>
  </w:num>
  <w:num w:numId="46">
    <w:abstractNumId w:val="21"/>
  </w:num>
  <w:num w:numId="47">
    <w:abstractNumId w:val="35"/>
  </w:num>
  <w:num w:numId="48">
    <w:abstractNumId w:val="11"/>
  </w:num>
  <w:num w:numId="49">
    <w:abstractNumId w:val="32"/>
  </w:num>
  <w:num w:numId="5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FC"/>
    <w:rsid w:val="000623AA"/>
    <w:rsid w:val="000822FC"/>
    <w:rsid w:val="000E60BB"/>
    <w:rsid w:val="001575D4"/>
    <w:rsid w:val="00185812"/>
    <w:rsid w:val="001D4B74"/>
    <w:rsid w:val="00220499"/>
    <w:rsid w:val="00231CC9"/>
    <w:rsid w:val="00285EA2"/>
    <w:rsid w:val="002D17F1"/>
    <w:rsid w:val="003136C0"/>
    <w:rsid w:val="003145C3"/>
    <w:rsid w:val="003B5411"/>
    <w:rsid w:val="0043501F"/>
    <w:rsid w:val="00517DE3"/>
    <w:rsid w:val="005C2A1C"/>
    <w:rsid w:val="00604DA7"/>
    <w:rsid w:val="00642BB3"/>
    <w:rsid w:val="00696364"/>
    <w:rsid w:val="007B6367"/>
    <w:rsid w:val="00801B4C"/>
    <w:rsid w:val="00895E7B"/>
    <w:rsid w:val="008F2AF6"/>
    <w:rsid w:val="00905A78"/>
    <w:rsid w:val="009A582A"/>
    <w:rsid w:val="009B036E"/>
    <w:rsid w:val="00A63792"/>
    <w:rsid w:val="00A7104D"/>
    <w:rsid w:val="00A77252"/>
    <w:rsid w:val="00AA178E"/>
    <w:rsid w:val="00B00567"/>
    <w:rsid w:val="00B44C73"/>
    <w:rsid w:val="00BB0571"/>
    <w:rsid w:val="00BB05A0"/>
    <w:rsid w:val="00BD57F3"/>
    <w:rsid w:val="00C3338A"/>
    <w:rsid w:val="00CA38BA"/>
    <w:rsid w:val="00D377B8"/>
    <w:rsid w:val="00D410D2"/>
    <w:rsid w:val="00D450A2"/>
    <w:rsid w:val="00E37BE7"/>
    <w:rsid w:val="00E50598"/>
    <w:rsid w:val="00E73658"/>
    <w:rsid w:val="00EA38CF"/>
    <w:rsid w:val="00EA3EF4"/>
    <w:rsid w:val="00EB32BD"/>
    <w:rsid w:val="00ED31F0"/>
    <w:rsid w:val="00EE67EF"/>
    <w:rsid w:val="00F369FE"/>
    <w:rsid w:val="00FE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2B89"/>
  <w15:chartTrackingRefBased/>
  <w15:docId w15:val="{7385C6BB-8A0E-42E6-9337-6478C98D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22FC"/>
    <w:pPr>
      <w:keepNext/>
      <w:jc w:val="center"/>
      <w:outlineLvl w:val="0"/>
    </w:pPr>
    <w:rPr>
      <w:b/>
      <w:bCs/>
      <w:sz w:val="28"/>
    </w:rPr>
  </w:style>
  <w:style w:type="paragraph" w:styleId="Heading2">
    <w:name w:val="heading 2"/>
    <w:basedOn w:val="Normal"/>
    <w:next w:val="Normal"/>
    <w:link w:val="Heading2Char"/>
    <w:qFormat/>
    <w:rsid w:val="000822FC"/>
    <w:pPr>
      <w:keepNext/>
      <w:outlineLvl w:val="1"/>
    </w:pPr>
    <w:rPr>
      <w:b/>
      <w:bCs/>
      <w:sz w:val="28"/>
    </w:rPr>
  </w:style>
  <w:style w:type="paragraph" w:styleId="Heading3">
    <w:name w:val="heading 3"/>
    <w:basedOn w:val="Normal"/>
    <w:next w:val="Normal"/>
    <w:link w:val="Heading3Char"/>
    <w:qFormat/>
    <w:rsid w:val="000822FC"/>
    <w:pPr>
      <w:keepNext/>
      <w:jc w:val="center"/>
      <w:outlineLvl w:val="2"/>
    </w:pPr>
    <w:rPr>
      <w:b/>
      <w:bCs/>
      <w:sz w:val="28"/>
      <w:u w:val="single"/>
    </w:rPr>
  </w:style>
  <w:style w:type="paragraph" w:styleId="Heading4">
    <w:name w:val="heading 4"/>
    <w:basedOn w:val="Normal"/>
    <w:next w:val="Normal"/>
    <w:link w:val="Heading4Char"/>
    <w:qFormat/>
    <w:rsid w:val="000822FC"/>
    <w:pPr>
      <w:keepNext/>
      <w:outlineLvl w:val="3"/>
    </w:pPr>
    <w:rPr>
      <w:sz w:val="28"/>
    </w:rPr>
  </w:style>
  <w:style w:type="paragraph" w:styleId="Heading5">
    <w:name w:val="heading 5"/>
    <w:basedOn w:val="Normal"/>
    <w:next w:val="Normal"/>
    <w:link w:val="Heading5Char"/>
    <w:qFormat/>
    <w:rsid w:val="000822FC"/>
    <w:pPr>
      <w:keepNext/>
      <w:ind w:left="6480"/>
      <w:jc w:val="center"/>
      <w:outlineLvl w:val="4"/>
    </w:pPr>
    <w:rPr>
      <w:sz w:val="28"/>
    </w:rPr>
  </w:style>
  <w:style w:type="paragraph" w:styleId="Heading6">
    <w:name w:val="heading 6"/>
    <w:basedOn w:val="Normal"/>
    <w:next w:val="Normal"/>
    <w:link w:val="Heading6Char"/>
    <w:qFormat/>
    <w:rsid w:val="000822FC"/>
    <w:pPr>
      <w:keepNext/>
      <w:outlineLvl w:val="5"/>
    </w:pPr>
    <w:rPr>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2F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0822FC"/>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0822FC"/>
    <w:rPr>
      <w:rFonts w:ascii="Times New Roman" w:eastAsia="Times New Roman" w:hAnsi="Times New Roman" w:cs="Times New Roman"/>
      <w:b/>
      <w:bCs/>
      <w:sz w:val="28"/>
      <w:szCs w:val="24"/>
      <w:u w:val="single"/>
    </w:rPr>
  </w:style>
  <w:style w:type="character" w:customStyle="1" w:styleId="Heading4Char">
    <w:name w:val="Heading 4 Char"/>
    <w:basedOn w:val="DefaultParagraphFont"/>
    <w:link w:val="Heading4"/>
    <w:rsid w:val="000822FC"/>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0822FC"/>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0822FC"/>
    <w:rPr>
      <w:rFonts w:ascii="Times New Roman" w:eastAsia="Times New Roman" w:hAnsi="Times New Roman" w:cs="Times New Roman"/>
      <w:i/>
      <w:iCs/>
      <w:sz w:val="28"/>
      <w:szCs w:val="24"/>
    </w:rPr>
  </w:style>
  <w:style w:type="paragraph" w:styleId="Title">
    <w:name w:val="Title"/>
    <w:basedOn w:val="Normal"/>
    <w:link w:val="TitleChar"/>
    <w:qFormat/>
    <w:rsid w:val="000822FC"/>
    <w:pPr>
      <w:jc w:val="center"/>
    </w:pPr>
    <w:rPr>
      <w:b/>
      <w:bCs/>
      <w:sz w:val="32"/>
    </w:rPr>
  </w:style>
  <w:style w:type="character" w:customStyle="1" w:styleId="TitleChar">
    <w:name w:val="Title Char"/>
    <w:basedOn w:val="DefaultParagraphFont"/>
    <w:link w:val="Title"/>
    <w:rsid w:val="000822FC"/>
    <w:rPr>
      <w:rFonts w:ascii="Times New Roman" w:eastAsia="Times New Roman" w:hAnsi="Times New Roman" w:cs="Times New Roman"/>
      <w:b/>
      <w:bCs/>
      <w:sz w:val="32"/>
      <w:szCs w:val="24"/>
    </w:rPr>
  </w:style>
  <w:style w:type="paragraph" w:styleId="BodyText">
    <w:name w:val="Body Text"/>
    <w:basedOn w:val="Normal"/>
    <w:link w:val="BodyTextChar"/>
    <w:rsid w:val="000822FC"/>
    <w:rPr>
      <w:sz w:val="28"/>
    </w:rPr>
  </w:style>
  <w:style w:type="character" w:customStyle="1" w:styleId="BodyTextChar">
    <w:name w:val="Body Text Char"/>
    <w:basedOn w:val="DefaultParagraphFont"/>
    <w:link w:val="BodyText"/>
    <w:rsid w:val="000822FC"/>
    <w:rPr>
      <w:rFonts w:ascii="Times New Roman" w:eastAsia="Times New Roman" w:hAnsi="Times New Roman" w:cs="Times New Roman"/>
      <w:sz w:val="28"/>
      <w:szCs w:val="24"/>
    </w:rPr>
  </w:style>
  <w:style w:type="paragraph" w:styleId="BodyText2">
    <w:name w:val="Body Text 2"/>
    <w:basedOn w:val="Normal"/>
    <w:link w:val="BodyText2Char"/>
    <w:rsid w:val="000822FC"/>
    <w:rPr>
      <w:sz w:val="20"/>
    </w:rPr>
  </w:style>
  <w:style w:type="character" w:customStyle="1" w:styleId="BodyText2Char">
    <w:name w:val="Body Text 2 Char"/>
    <w:basedOn w:val="DefaultParagraphFont"/>
    <w:link w:val="BodyText2"/>
    <w:rsid w:val="000822FC"/>
    <w:rPr>
      <w:rFonts w:ascii="Times New Roman" w:eastAsia="Times New Roman" w:hAnsi="Times New Roman" w:cs="Times New Roman"/>
      <w:sz w:val="20"/>
      <w:szCs w:val="24"/>
    </w:rPr>
  </w:style>
  <w:style w:type="paragraph" w:styleId="Footer">
    <w:name w:val="footer"/>
    <w:basedOn w:val="Normal"/>
    <w:link w:val="FooterChar"/>
    <w:rsid w:val="000822FC"/>
    <w:pPr>
      <w:tabs>
        <w:tab w:val="center" w:pos="4320"/>
        <w:tab w:val="right" w:pos="8640"/>
      </w:tabs>
    </w:pPr>
  </w:style>
  <w:style w:type="character" w:customStyle="1" w:styleId="FooterChar">
    <w:name w:val="Footer Char"/>
    <w:basedOn w:val="DefaultParagraphFont"/>
    <w:link w:val="Footer"/>
    <w:rsid w:val="000822FC"/>
    <w:rPr>
      <w:rFonts w:ascii="Times New Roman" w:eastAsia="Times New Roman" w:hAnsi="Times New Roman" w:cs="Times New Roman"/>
      <w:sz w:val="24"/>
      <w:szCs w:val="24"/>
    </w:rPr>
  </w:style>
  <w:style w:type="character" w:styleId="PageNumber">
    <w:name w:val="page number"/>
    <w:basedOn w:val="DefaultParagraphFont"/>
    <w:rsid w:val="000822FC"/>
  </w:style>
  <w:style w:type="paragraph" w:styleId="BodyText3">
    <w:name w:val="Body Text 3"/>
    <w:basedOn w:val="Normal"/>
    <w:link w:val="BodyText3Char"/>
    <w:rsid w:val="000822FC"/>
    <w:rPr>
      <w:i/>
      <w:iCs/>
      <w:sz w:val="28"/>
    </w:rPr>
  </w:style>
  <w:style w:type="character" w:customStyle="1" w:styleId="BodyText3Char">
    <w:name w:val="Body Text 3 Char"/>
    <w:basedOn w:val="DefaultParagraphFont"/>
    <w:link w:val="BodyText3"/>
    <w:rsid w:val="000822FC"/>
    <w:rPr>
      <w:rFonts w:ascii="Times New Roman" w:eastAsia="Times New Roman" w:hAnsi="Times New Roman" w:cs="Times New Roman"/>
      <w:i/>
      <w:iCs/>
      <w:sz w:val="28"/>
      <w:szCs w:val="24"/>
    </w:rPr>
  </w:style>
  <w:style w:type="paragraph" w:styleId="Header">
    <w:name w:val="header"/>
    <w:basedOn w:val="Normal"/>
    <w:link w:val="HeaderChar"/>
    <w:rsid w:val="000822FC"/>
    <w:pPr>
      <w:tabs>
        <w:tab w:val="center" w:pos="4320"/>
        <w:tab w:val="right" w:pos="8640"/>
      </w:tabs>
    </w:pPr>
  </w:style>
  <w:style w:type="character" w:customStyle="1" w:styleId="HeaderChar">
    <w:name w:val="Header Char"/>
    <w:basedOn w:val="DefaultParagraphFont"/>
    <w:link w:val="Header"/>
    <w:rsid w:val="000822FC"/>
    <w:rPr>
      <w:rFonts w:ascii="Times New Roman" w:eastAsia="Times New Roman" w:hAnsi="Times New Roman" w:cs="Times New Roman"/>
      <w:sz w:val="24"/>
      <w:szCs w:val="24"/>
    </w:rPr>
  </w:style>
  <w:style w:type="character" w:styleId="Hyperlink">
    <w:name w:val="Hyperlink"/>
    <w:uiPriority w:val="99"/>
    <w:rsid w:val="000822FC"/>
    <w:rPr>
      <w:color w:val="0000FF"/>
      <w:u w:val="single"/>
    </w:rPr>
  </w:style>
  <w:style w:type="table" w:styleId="TableGrid">
    <w:name w:val="Table Grid"/>
    <w:basedOn w:val="TableNormal"/>
    <w:uiPriority w:val="39"/>
    <w:rsid w:val="000822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FC"/>
    <w:pPr>
      <w:ind w:left="720"/>
    </w:pPr>
  </w:style>
  <w:style w:type="character" w:customStyle="1" w:styleId="preparersnote">
    <w:name w:val="preparer's note"/>
    <w:rsid w:val="000822FC"/>
    <w:rPr>
      <w:b/>
      <w:i/>
      <w:iCs/>
    </w:rPr>
  </w:style>
  <w:style w:type="paragraph" w:styleId="TOCHeading">
    <w:name w:val="TOC Heading"/>
    <w:basedOn w:val="Heading1"/>
    <w:next w:val="Normal"/>
    <w:uiPriority w:val="39"/>
    <w:unhideWhenUsed/>
    <w:qFormat/>
    <w:rsid w:val="000822FC"/>
    <w:pPr>
      <w:keepLines/>
      <w:spacing w:before="240" w:line="259" w:lineRule="auto"/>
      <w:jc w:val="left"/>
      <w:outlineLvl w:val="9"/>
    </w:pPr>
    <w:rPr>
      <w:rFonts w:ascii="Calibri Light" w:hAnsi="Calibri Light"/>
      <w:b w:val="0"/>
      <w:bCs w:val="0"/>
      <w:color w:val="2E74B5"/>
      <w:sz w:val="32"/>
      <w:szCs w:val="32"/>
    </w:rPr>
  </w:style>
  <w:style w:type="paragraph" w:styleId="TOC3">
    <w:name w:val="toc 3"/>
    <w:basedOn w:val="Normal"/>
    <w:next w:val="Normal"/>
    <w:autoRedefine/>
    <w:uiPriority w:val="39"/>
    <w:rsid w:val="000822FC"/>
    <w:pPr>
      <w:ind w:left="480"/>
    </w:pPr>
  </w:style>
  <w:style w:type="paragraph" w:styleId="TOC1">
    <w:name w:val="toc 1"/>
    <w:basedOn w:val="Normal"/>
    <w:next w:val="Normal"/>
    <w:autoRedefine/>
    <w:uiPriority w:val="39"/>
    <w:rsid w:val="000822FC"/>
  </w:style>
  <w:style w:type="paragraph" w:styleId="TOC2">
    <w:name w:val="toc 2"/>
    <w:basedOn w:val="Normal"/>
    <w:next w:val="Normal"/>
    <w:autoRedefine/>
    <w:uiPriority w:val="39"/>
    <w:rsid w:val="000822FC"/>
    <w:pPr>
      <w:ind w:left="240"/>
    </w:pPr>
  </w:style>
  <w:style w:type="paragraph" w:styleId="BodyTextIndent">
    <w:name w:val="Body Text Indent"/>
    <w:basedOn w:val="Normal"/>
    <w:link w:val="BodyTextIndentChar"/>
    <w:rsid w:val="000822FC"/>
    <w:pPr>
      <w:spacing w:after="120"/>
      <w:ind w:left="360"/>
    </w:pPr>
  </w:style>
  <w:style w:type="character" w:customStyle="1" w:styleId="BodyTextIndentChar">
    <w:name w:val="Body Text Indent Char"/>
    <w:basedOn w:val="DefaultParagraphFont"/>
    <w:link w:val="BodyTextIndent"/>
    <w:rsid w:val="000822F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C2A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cc@integrity.go.k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nders.go.k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acc.go.ke" TargetMode="External"/><Relationship Id="rId4" Type="http://schemas.openxmlformats.org/officeDocument/2006/relationships/webSettings" Target="webSettings.xml"/><Relationship Id="rId9" Type="http://schemas.openxmlformats.org/officeDocument/2006/relationships/hyperlink" Target="http://www.eacc.go.k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29</Pages>
  <Words>7243</Words>
  <Characters>41291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kmugambi</cp:lastModifiedBy>
  <cp:revision>15</cp:revision>
  <dcterms:created xsi:type="dcterms:W3CDTF">2017-03-14T06:22:00Z</dcterms:created>
  <dcterms:modified xsi:type="dcterms:W3CDTF">2019-05-13T09:59:00Z</dcterms:modified>
</cp:coreProperties>
</file>