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D5AC9" w14:textId="77777777" w:rsidR="002F2FF7" w:rsidRPr="007C7B43" w:rsidRDefault="002F2FF7" w:rsidP="002F2FF7">
      <w:pPr>
        <w:tabs>
          <w:tab w:val="left" w:pos="-720"/>
        </w:tabs>
        <w:jc w:val="center"/>
        <w:rPr>
          <w:rFonts w:ascii="Bookman Old Style" w:hAnsi="Bookman Old Style"/>
          <w:b/>
          <w:sz w:val="48"/>
          <w:szCs w:val="48"/>
        </w:rPr>
      </w:pPr>
      <w:r w:rsidRPr="007C7B43">
        <w:rPr>
          <w:rFonts w:ascii="Bookman Old Style" w:hAnsi="Bookman Old Style"/>
          <w:b/>
          <w:sz w:val="48"/>
          <w:szCs w:val="48"/>
        </w:rPr>
        <w:t>ETHICS AND ANTI- CORRUPTION COMMISSION</w:t>
      </w:r>
    </w:p>
    <w:p w14:paraId="42B08FF6" w14:textId="77777777" w:rsidR="002F2FF7" w:rsidRPr="007C7B43" w:rsidRDefault="005804E9" w:rsidP="002F2FF7">
      <w:pPr>
        <w:tabs>
          <w:tab w:val="left" w:pos="-720"/>
        </w:tabs>
        <w:rPr>
          <w:rFonts w:ascii="Bookman Old Style" w:hAnsi="Bookman Old Style"/>
          <w:sz w:val="48"/>
          <w:szCs w:val="48"/>
        </w:rPr>
      </w:pPr>
      <w:r w:rsidRPr="007C7B43">
        <w:rPr>
          <w:rFonts w:ascii="Bookman Old Style" w:hAnsi="Bookman Old Style"/>
          <w:noProof/>
          <w:lang w:val="en-US"/>
        </w:rPr>
        <w:drawing>
          <wp:anchor distT="0" distB="0" distL="114300" distR="114300" simplePos="0" relativeHeight="251657216" behindDoc="0" locked="0" layoutInCell="1" allowOverlap="1" wp14:anchorId="4BE06B7A" wp14:editId="7B87FC49">
            <wp:simplePos x="0" y="0"/>
            <wp:positionH relativeFrom="column">
              <wp:posOffset>1885950</wp:posOffset>
            </wp:positionH>
            <wp:positionV relativeFrom="paragraph">
              <wp:posOffset>271145</wp:posOffset>
            </wp:positionV>
            <wp:extent cx="1514475" cy="1123950"/>
            <wp:effectExtent l="0" t="0" r="0"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8F9A06" w14:textId="77777777" w:rsidR="002F2FF7" w:rsidRPr="007C7B43" w:rsidRDefault="002F2FF7" w:rsidP="002F2FF7">
      <w:pPr>
        <w:tabs>
          <w:tab w:val="left" w:pos="-720"/>
        </w:tabs>
        <w:jc w:val="center"/>
        <w:rPr>
          <w:rFonts w:ascii="Bookman Old Style" w:hAnsi="Bookman Old Style"/>
          <w:sz w:val="48"/>
          <w:szCs w:val="48"/>
        </w:rPr>
      </w:pPr>
    </w:p>
    <w:p w14:paraId="4214A0DC" w14:textId="77777777" w:rsidR="002F2FF7" w:rsidRPr="007C7B43" w:rsidRDefault="002F2FF7" w:rsidP="002F2FF7">
      <w:pPr>
        <w:tabs>
          <w:tab w:val="left" w:pos="-720"/>
        </w:tabs>
        <w:jc w:val="center"/>
        <w:rPr>
          <w:rFonts w:ascii="Bookman Old Style" w:hAnsi="Bookman Old Style"/>
          <w:sz w:val="48"/>
          <w:szCs w:val="48"/>
        </w:rPr>
      </w:pPr>
    </w:p>
    <w:p w14:paraId="2C6BF91B" w14:textId="77777777" w:rsidR="002F2FF7" w:rsidRPr="007C7B43" w:rsidRDefault="002F2FF7" w:rsidP="002F2FF7">
      <w:pPr>
        <w:jc w:val="center"/>
        <w:rPr>
          <w:rFonts w:ascii="Bookman Old Style" w:hAnsi="Bookman Old Style"/>
          <w:b/>
          <w:bCs/>
          <w:sz w:val="48"/>
          <w:szCs w:val="48"/>
        </w:rPr>
      </w:pPr>
    </w:p>
    <w:p w14:paraId="4E83DF44" w14:textId="32B728FC" w:rsidR="00D2610C" w:rsidRPr="005B068A" w:rsidRDefault="002F2FF7" w:rsidP="00DC0A6F">
      <w:pPr>
        <w:jc w:val="center"/>
        <w:rPr>
          <w:rFonts w:ascii="Bookman Old Style" w:hAnsi="Bookman Old Style"/>
          <w:b/>
          <w:bCs/>
          <w:sz w:val="40"/>
          <w:szCs w:val="40"/>
        </w:rPr>
      </w:pPr>
      <w:r w:rsidRPr="005B068A">
        <w:rPr>
          <w:rFonts w:ascii="Bookman Old Style" w:hAnsi="Bookman Old Style"/>
          <w:b/>
          <w:bCs/>
          <w:sz w:val="40"/>
          <w:szCs w:val="40"/>
        </w:rPr>
        <w:t xml:space="preserve">TENDER DOCUMENT </w:t>
      </w:r>
    </w:p>
    <w:p w14:paraId="34190048" w14:textId="77777777" w:rsidR="00D2610C" w:rsidRPr="005B068A" w:rsidRDefault="00D2610C" w:rsidP="00DC0A6F">
      <w:pPr>
        <w:jc w:val="center"/>
        <w:rPr>
          <w:rFonts w:ascii="Bookman Old Style" w:hAnsi="Bookman Old Style"/>
          <w:b/>
          <w:bCs/>
          <w:sz w:val="40"/>
          <w:szCs w:val="40"/>
        </w:rPr>
      </w:pPr>
    </w:p>
    <w:p w14:paraId="3E2C960F" w14:textId="77777777" w:rsidR="00D2610C" w:rsidRPr="005B068A" w:rsidRDefault="002F2FF7" w:rsidP="00DC0A6F">
      <w:pPr>
        <w:jc w:val="center"/>
        <w:rPr>
          <w:rFonts w:ascii="Bookman Old Style" w:hAnsi="Bookman Old Style"/>
          <w:b/>
          <w:bCs/>
          <w:sz w:val="40"/>
          <w:szCs w:val="40"/>
        </w:rPr>
      </w:pPr>
      <w:r w:rsidRPr="005B068A">
        <w:rPr>
          <w:rFonts w:ascii="Bookman Old Style" w:hAnsi="Bookman Old Style"/>
          <w:b/>
          <w:bCs/>
          <w:sz w:val="40"/>
          <w:szCs w:val="40"/>
        </w:rPr>
        <w:t>FOR</w:t>
      </w:r>
    </w:p>
    <w:p w14:paraId="4F85975D" w14:textId="77777777" w:rsidR="00D2610C" w:rsidRPr="005B068A" w:rsidRDefault="00D2610C" w:rsidP="00DC0A6F">
      <w:pPr>
        <w:jc w:val="center"/>
        <w:rPr>
          <w:rFonts w:ascii="Bookman Old Style" w:hAnsi="Bookman Old Style"/>
          <w:b/>
          <w:bCs/>
          <w:sz w:val="40"/>
          <w:szCs w:val="40"/>
        </w:rPr>
      </w:pPr>
    </w:p>
    <w:p w14:paraId="530CA36D" w14:textId="77777777" w:rsidR="00DC0A6F" w:rsidRPr="005B068A" w:rsidRDefault="00DC0A6F" w:rsidP="00D2610C">
      <w:pPr>
        <w:jc w:val="center"/>
        <w:rPr>
          <w:rFonts w:ascii="Bookman Old Style" w:hAnsi="Bookman Old Style"/>
          <w:b/>
          <w:bCs/>
          <w:sz w:val="40"/>
          <w:szCs w:val="40"/>
          <w:lang w:val="en-US"/>
        </w:rPr>
      </w:pPr>
      <w:bookmarkStart w:id="0" w:name="_Hlk55821821"/>
      <w:r w:rsidRPr="005B068A">
        <w:rPr>
          <w:rFonts w:ascii="Bookman Old Style" w:hAnsi="Bookman Old Style"/>
          <w:b/>
          <w:bCs/>
          <w:sz w:val="40"/>
          <w:szCs w:val="40"/>
          <w:lang w:val="en-US"/>
        </w:rPr>
        <w:t>PROPOSED</w:t>
      </w:r>
      <w:r w:rsidR="00D2610C" w:rsidRPr="005B068A">
        <w:rPr>
          <w:rFonts w:ascii="Bookman Old Style" w:hAnsi="Bookman Old Style"/>
          <w:b/>
          <w:bCs/>
          <w:sz w:val="40"/>
          <w:szCs w:val="40"/>
          <w:lang w:val="en-US"/>
        </w:rPr>
        <w:t xml:space="preserve"> EXTERNAL REPAINTING AND ASSOCIATED WORKS AT INTEGRITY CENTRE BUILDING - NAIROBI</w:t>
      </w:r>
    </w:p>
    <w:bookmarkEnd w:id="0"/>
    <w:p w14:paraId="26E661DE" w14:textId="77777777" w:rsidR="002F2FF7" w:rsidRPr="005B068A" w:rsidRDefault="002F2FF7" w:rsidP="002F2FF7">
      <w:pPr>
        <w:rPr>
          <w:rFonts w:ascii="Bookman Old Style" w:hAnsi="Bookman Old Style"/>
          <w:b/>
          <w:bCs/>
          <w:sz w:val="40"/>
          <w:szCs w:val="40"/>
          <w:lang w:val="en-US"/>
        </w:rPr>
      </w:pPr>
      <w:r w:rsidRPr="005B068A">
        <w:rPr>
          <w:rFonts w:ascii="Bookman Old Style" w:hAnsi="Bookman Old Style"/>
          <w:b/>
          <w:bCs/>
          <w:sz w:val="40"/>
          <w:szCs w:val="40"/>
          <w:lang w:val="en-US"/>
        </w:rPr>
        <w:t xml:space="preserve">   </w:t>
      </w:r>
    </w:p>
    <w:p w14:paraId="6F45503F" w14:textId="77777777" w:rsidR="002F2FF7" w:rsidRPr="005B068A" w:rsidRDefault="002F2FF7" w:rsidP="002F2FF7">
      <w:pPr>
        <w:widowControl w:val="0"/>
        <w:autoSpaceDE w:val="0"/>
        <w:autoSpaceDN w:val="0"/>
        <w:adjustRightInd w:val="0"/>
        <w:spacing w:line="200" w:lineRule="exact"/>
        <w:rPr>
          <w:rFonts w:ascii="Bookman Old Style" w:hAnsi="Bookman Old Style"/>
          <w:b/>
          <w:bCs/>
          <w:spacing w:val="1"/>
          <w:sz w:val="40"/>
          <w:szCs w:val="40"/>
        </w:rPr>
      </w:pPr>
    </w:p>
    <w:p w14:paraId="51246F7B" w14:textId="3E8456F9" w:rsidR="002F2FF7" w:rsidRPr="005B068A" w:rsidRDefault="002F2FF7" w:rsidP="002F2FF7">
      <w:pPr>
        <w:widowControl w:val="0"/>
        <w:autoSpaceDE w:val="0"/>
        <w:autoSpaceDN w:val="0"/>
        <w:adjustRightInd w:val="0"/>
        <w:ind w:left="575" w:right="435"/>
        <w:rPr>
          <w:rFonts w:ascii="Bookman Old Style" w:hAnsi="Bookman Old Style"/>
          <w:b/>
          <w:bCs/>
          <w:spacing w:val="-1"/>
          <w:sz w:val="40"/>
          <w:szCs w:val="40"/>
        </w:rPr>
      </w:pPr>
      <w:r w:rsidRPr="005B068A">
        <w:rPr>
          <w:rFonts w:ascii="Bookman Old Style" w:hAnsi="Bookman Old Style"/>
          <w:b/>
          <w:bCs/>
          <w:spacing w:val="1"/>
          <w:sz w:val="40"/>
          <w:szCs w:val="40"/>
        </w:rPr>
        <w:t>TENDER NO. EACC/</w:t>
      </w:r>
      <w:r w:rsidR="006B3F8C" w:rsidRPr="005B068A">
        <w:rPr>
          <w:rFonts w:ascii="Bookman Old Style" w:hAnsi="Bookman Old Style"/>
          <w:b/>
          <w:bCs/>
          <w:spacing w:val="1"/>
          <w:sz w:val="40"/>
          <w:szCs w:val="40"/>
        </w:rPr>
        <w:t>15</w:t>
      </w:r>
      <w:r w:rsidRPr="005B068A">
        <w:rPr>
          <w:rFonts w:ascii="Bookman Old Style" w:hAnsi="Bookman Old Style"/>
          <w:b/>
          <w:bCs/>
          <w:spacing w:val="1"/>
          <w:sz w:val="40"/>
          <w:szCs w:val="40"/>
        </w:rPr>
        <w:t>/2020-2021</w:t>
      </w:r>
      <w:r w:rsidRPr="005B068A">
        <w:rPr>
          <w:rFonts w:ascii="Bookman Old Style" w:hAnsi="Bookman Old Style"/>
          <w:b/>
          <w:bCs/>
          <w:spacing w:val="-1"/>
          <w:sz w:val="40"/>
          <w:szCs w:val="40"/>
        </w:rPr>
        <w:t xml:space="preserve"> </w:t>
      </w:r>
    </w:p>
    <w:p w14:paraId="760965BF" w14:textId="6311B8C2" w:rsidR="0001403F" w:rsidRPr="005B068A" w:rsidRDefault="0001403F" w:rsidP="002F2FF7">
      <w:pPr>
        <w:widowControl w:val="0"/>
        <w:autoSpaceDE w:val="0"/>
        <w:autoSpaceDN w:val="0"/>
        <w:adjustRightInd w:val="0"/>
        <w:ind w:left="575" w:right="435"/>
        <w:rPr>
          <w:rFonts w:ascii="Bookman Old Style" w:hAnsi="Bookman Old Style"/>
          <w:b/>
          <w:bCs/>
          <w:spacing w:val="2"/>
          <w:w w:val="99"/>
          <w:sz w:val="40"/>
          <w:szCs w:val="40"/>
        </w:rPr>
      </w:pPr>
      <w:r w:rsidRPr="005B068A">
        <w:rPr>
          <w:rFonts w:ascii="Bookman Old Style" w:hAnsi="Bookman Old Style"/>
          <w:b/>
          <w:bCs/>
          <w:spacing w:val="-1"/>
          <w:sz w:val="40"/>
          <w:szCs w:val="40"/>
        </w:rPr>
        <w:t xml:space="preserve">IFMIS NO. </w:t>
      </w:r>
    </w:p>
    <w:p w14:paraId="7DD59F6A" w14:textId="77777777" w:rsidR="002F2FF7" w:rsidRPr="0001403F" w:rsidRDefault="002F2FF7" w:rsidP="002F2FF7">
      <w:pPr>
        <w:widowControl w:val="0"/>
        <w:autoSpaceDE w:val="0"/>
        <w:autoSpaceDN w:val="0"/>
        <w:adjustRightInd w:val="0"/>
        <w:spacing w:before="4" w:line="190" w:lineRule="exact"/>
        <w:rPr>
          <w:rFonts w:ascii="Bookman Old Style" w:hAnsi="Bookman Old Style"/>
          <w:sz w:val="36"/>
          <w:szCs w:val="36"/>
        </w:rPr>
      </w:pPr>
    </w:p>
    <w:p w14:paraId="0751AEA1" w14:textId="77777777" w:rsidR="002F2FF7" w:rsidRPr="0001403F" w:rsidRDefault="002F2FF7" w:rsidP="002F2FF7">
      <w:pPr>
        <w:widowControl w:val="0"/>
        <w:autoSpaceDE w:val="0"/>
        <w:autoSpaceDN w:val="0"/>
        <w:adjustRightInd w:val="0"/>
        <w:spacing w:line="200" w:lineRule="exact"/>
        <w:rPr>
          <w:rFonts w:ascii="Bookman Old Style" w:hAnsi="Bookman Old Style"/>
          <w:sz w:val="36"/>
          <w:szCs w:val="36"/>
        </w:rPr>
      </w:pPr>
    </w:p>
    <w:p w14:paraId="63A5198C" w14:textId="77777777" w:rsidR="002F2FF7" w:rsidRPr="0001403F" w:rsidRDefault="002F2FF7" w:rsidP="002F2FF7">
      <w:pPr>
        <w:widowControl w:val="0"/>
        <w:autoSpaceDE w:val="0"/>
        <w:autoSpaceDN w:val="0"/>
        <w:adjustRightInd w:val="0"/>
        <w:spacing w:line="200" w:lineRule="exact"/>
        <w:rPr>
          <w:rFonts w:ascii="Bookman Old Style" w:hAnsi="Bookman Old Style"/>
          <w:sz w:val="36"/>
          <w:szCs w:val="36"/>
        </w:rPr>
      </w:pPr>
    </w:p>
    <w:p w14:paraId="4FD1FF80" w14:textId="5E75A67E" w:rsidR="002F2FF7" w:rsidRPr="0001403F" w:rsidRDefault="002F2FF7" w:rsidP="002F2FF7">
      <w:pPr>
        <w:widowControl w:val="0"/>
        <w:autoSpaceDE w:val="0"/>
        <w:autoSpaceDN w:val="0"/>
        <w:adjustRightInd w:val="0"/>
        <w:ind w:right="435"/>
        <w:jc w:val="center"/>
        <w:rPr>
          <w:rFonts w:ascii="Bookman Old Style" w:hAnsi="Bookman Old Style"/>
          <w:b/>
          <w:bCs/>
          <w:color w:val="FF0000"/>
          <w:spacing w:val="2"/>
          <w:w w:val="99"/>
          <w:sz w:val="36"/>
          <w:szCs w:val="36"/>
        </w:rPr>
      </w:pPr>
      <w:r w:rsidRPr="0001403F">
        <w:rPr>
          <w:rFonts w:ascii="Bookman Old Style" w:hAnsi="Bookman Old Style"/>
          <w:b/>
          <w:bCs/>
          <w:color w:val="FF0000"/>
          <w:spacing w:val="2"/>
          <w:w w:val="99"/>
          <w:sz w:val="36"/>
          <w:szCs w:val="36"/>
        </w:rPr>
        <w:t>CLOSING DATE:</w:t>
      </w:r>
      <w:r w:rsidR="005B068A">
        <w:rPr>
          <w:rFonts w:ascii="Bookman Old Style" w:hAnsi="Bookman Old Style"/>
          <w:b/>
          <w:bCs/>
          <w:color w:val="FF0000"/>
          <w:spacing w:val="2"/>
          <w:w w:val="99"/>
          <w:sz w:val="36"/>
          <w:szCs w:val="36"/>
        </w:rPr>
        <w:t>30</w:t>
      </w:r>
      <w:r w:rsidR="005B068A" w:rsidRPr="005B068A">
        <w:rPr>
          <w:rFonts w:ascii="Bookman Old Style" w:hAnsi="Bookman Old Style"/>
          <w:b/>
          <w:bCs/>
          <w:color w:val="FF0000"/>
          <w:spacing w:val="2"/>
          <w:w w:val="99"/>
          <w:sz w:val="36"/>
          <w:szCs w:val="36"/>
          <w:vertAlign w:val="superscript"/>
        </w:rPr>
        <w:t>th</w:t>
      </w:r>
      <w:r w:rsidR="005B068A">
        <w:rPr>
          <w:rFonts w:ascii="Bookman Old Style" w:hAnsi="Bookman Old Style"/>
          <w:b/>
          <w:bCs/>
          <w:color w:val="FF0000"/>
          <w:spacing w:val="2"/>
          <w:w w:val="99"/>
          <w:sz w:val="36"/>
          <w:szCs w:val="36"/>
        </w:rPr>
        <w:t xml:space="preserve"> November </w:t>
      </w:r>
      <w:r w:rsidRPr="0001403F">
        <w:rPr>
          <w:rFonts w:ascii="Bookman Old Style" w:hAnsi="Bookman Old Style"/>
          <w:b/>
          <w:bCs/>
          <w:color w:val="FF0000"/>
          <w:spacing w:val="2"/>
          <w:w w:val="99"/>
          <w:sz w:val="36"/>
          <w:szCs w:val="36"/>
        </w:rPr>
        <w:t>2020 at 10.00 A.M</w:t>
      </w:r>
    </w:p>
    <w:p w14:paraId="4643C411" w14:textId="77777777" w:rsidR="002F2FF7" w:rsidRPr="0001403F" w:rsidRDefault="002F2FF7" w:rsidP="002F2FF7">
      <w:pPr>
        <w:widowControl w:val="0"/>
        <w:autoSpaceDE w:val="0"/>
        <w:autoSpaceDN w:val="0"/>
        <w:adjustRightInd w:val="0"/>
        <w:spacing w:line="200" w:lineRule="exact"/>
        <w:jc w:val="center"/>
        <w:rPr>
          <w:rFonts w:ascii="Bookman Old Style" w:hAnsi="Bookman Old Style"/>
          <w:sz w:val="36"/>
          <w:szCs w:val="36"/>
        </w:rPr>
      </w:pPr>
    </w:p>
    <w:p w14:paraId="30C58F9A" w14:textId="77777777" w:rsidR="002F2FF7" w:rsidRPr="007C7B43" w:rsidRDefault="002F2FF7" w:rsidP="002F2FF7">
      <w:pPr>
        <w:widowControl w:val="0"/>
        <w:autoSpaceDE w:val="0"/>
        <w:autoSpaceDN w:val="0"/>
        <w:adjustRightInd w:val="0"/>
        <w:spacing w:line="200" w:lineRule="exact"/>
        <w:jc w:val="center"/>
        <w:rPr>
          <w:rFonts w:ascii="Bookman Old Style" w:hAnsi="Bookman Old Style"/>
          <w:sz w:val="32"/>
          <w:szCs w:val="32"/>
        </w:rPr>
      </w:pPr>
    </w:p>
    <w:p w14:paraId="2622CF1A" w14:textId="3805E81A" w:rsidR="002F2FF7" w:rsidRDefault="002F2FF7" w:rsidP="002F2FF7">
      <w:pPr>
        <w:widowControl w:val="0"/>
        <w:autoSpaceDE w:val="0"/>
        <w:autoSpaceDN w:val="0"/>
        <w:adjustRightInd w:val="0"/>
        <w:ind w:left="575" w:right="435"/>
        <w:jc w:val="center"/>
        <w:rPr>
          <w:rFonts w:ascii="Bookman Old Style" w:hAnsi="Bookman Old Style"/>
          <w:b/>
          <w:bCs/>
          <w:color w:val="FF0000"/>
          <w:spacing w:val="2"/>
          <w:w w:val="99"/>
          <w:sz w:val="32"/>
          <w:szCs w:val="32"/>
        </w:rPr>
      </w:pPr>
      <w:r w:rsidRPr="007C7B43">
        <w:rPr>
          <w:rFonts w:ascii="Bookman Old Style" w:hAnsi="Bookman Old Style"/>
          <w:b/>
          <w:bCs/>
          <w:color w:val="FF0000"/>
          <w:spacing w:val="2"/>
          <w:w w:val="99"/>
          <w:sz w:val="32"/>
          <w:szCs w:val="32"/>
        </w:rPr>
        <w:t>IFMIS NO. …</w:t>
      </w:r>
      <w:r w:rsidR="00505307">
        <w:rPr>
          <w:rFonts w:ascii="Bookman Old Style" w:hAnsi="Bookman Old Style"/>
          <w:b/>
          <w:bCs/>
          <w:color w:val="FF0000"/>
          <w:spacing w:val="2"/>
          <w:w w:val="99"/>
          <w:sz w:val="32"/>
          <w:szCs w:val="32"/>
        </w:rPr>
        <w:t>830693</w:t>
      </w:r>
      <w:r w:rsidRPr="007C7B43">
        <w:rPr>
          <w:rFonts w:ascii="Bookman Old Style" w:hAnsi="Bookman Old Style"/>
          <w:b/>
          <w:bCs/>
          <w:color w:val="FF0000"/>
          <w:spacing w:val="2"/>
          <w:w w:val="99"/>
          <w:sz w:val="32"/>
          <w:szCs w:val="32"/>
        </w:rPr>
        <w:t>…………….</w:t>
      </w:r>
    </w:p>
    <w:p w14:paraId="1FD51BAA" w14:textId="319F078C" w:rsidR="005B068A" w:rsidRDefault="005B068A" w:rsidP="005B068A">
      <w:pPr>
        <w:widowControl w:val="0"/>
        <w:autoSpaceDE w:val="0"/>
        <w:autoSpaceDN w:val="0"/>
        <w:adjustRightInd w:val="0"/>
        <w:ind w:right="435"/>
        <w:rPr>
          <w:rFonts w:ascii="Bookman Old Style" w:hAnsi="Bookman Old Style"/>
          <w:b/>
          <w:bCs/>
          <w:color w:val="FF0000"/>
          <w:spacing w:val="2"/>
          <w:w w:val="99"/>
          <w:sz w:val="32"/>
          <w:szCs w:val="32"/>
        </w:rPr>
      </w:pPr>
    </w:p>
    <w:p w14:paraId="02A4B65B" w14:textId="6986770F" w:rsidR="005B068A" w:rsidRPr="00EC0D55" w:rsidRDefault="005B068A" w:rsidP="005B068A">
      <w:pPr>
        <w:jc w:val="both"/>
        <w:rPr>
          <w:rFonts w:ascii="Tahoma" w:hAnsi="Tahoma" w:cs="Tahoma"/>
          <w:sz w:val="24"/>
          <w:szCs w:val="24"/>
        </w:rPr>
      </w:pPr>
      <w:r>
        <w:rPr>
          <w:rFonts w:ascii="Tahoma" w:hAnsi="Tahoma" w:cs="Tahoma"/>
          <w:sz w:val="24"/>
          <w:szCs w:val="24"/>
          <w:highlight w:val="yellow"/>
        </w:rPr>
        <w:t xml:space="preserve">Mandatory </w:t>
      </w:r>
      <w:r w:rsidRPr="00EC0D55">
        <w:rPr>
          <w:rFonts w:ascii="Tahoma" w:hAnsi="Tahoma" w:cs="Tahoma"/>
          <w:sz w:val="24"/>
          <w:szCs w:val="24"/>
          <w:highlight w:val="yellow"/>
        </w:rPr>
        <w:t>Pre-Tender meeting shall be held on</w:t>
      </w:r>
      <w:r>
        <w:rPr>
          <w:rFonts w:ascii="Tahoma" w:hAnsi="Tahoma" w:cs="Tahoma"/>
          <w:sz w:val="24"/>
          <w:szCs w:val="24"/>
          <w:highlight w:val="yellow"/>
        </w:rPr>
        <w:t xml:space="preserve"> 20</w:t>
      </w:r>
      <w:r w:rsidRPr="005B068A">
        <w:rPr>
          <w:rFonts w:ascii="Tahoma" w:hAnsi="Tahoma" w:cs="Tahoma"/>
          <w:sz w:val="24"/>
          <w:szCs w:val="24"/>
          <w:highlight w:val="yellow"/>
          <w:vertAlign w:val="superscript"/>
        </w:rPr>
        <w:t>th</w:t>
      </w:r>
      <w:r>
        <w:rPr>
          <w:rFonts w:ascii="Tahoma" w:hAnsi="Tahoma" w:cs="Tahoma"/>
          <w:sz w:val="24"/>
          <w:szCs w:val="24"/>
          <w:highlight w:val="yellow"/>
        </w:rPr>
        <w:t xml:space="preserve"> </w:t>
      </w:r>
      <w:r>
        <w:rPr>
          <w:rFonts w:ascii="Tahoma" w:hAnsi="Tahoma" w:cs="Tahoma"/>
          <w:b/>
          <w:sz w:val="24"/>
          <w:szCs w:val="24"/>
          <w:highlight w:val="yellow"/>
        </w:rPr>
        <w:t xml:space="preserve">November </w:t>
      </w:r>
      <w:r w:rsidRPr="00EC0D55">
        <w:rPr>
          <w:rFonts w:ascii="Tahoma" w:hAnsi="Tahoma" w:cs="Tahoma"/>
          <w:b/>
          <w:sz w:val="24"/>
          <w:szCs w:val="24"/>
          <w:highlight w:val="yellow"/>
        </w:rPr>
        <w:t>2020</w:t>
      </w:r>
      <w:r w:rsidRPr="00EC0D55">
        <w:rPr>
          <w:rFonts w:ascii="Tahoma" w:hAnsi="Tahoma" w:cs="Tahoma"/>
          <w:sz w:val="24"/>
          <w:szCs w:val="24"/>
          <w:highlight w:val="yellow"/>
        </w:rPr>
        <w:t xml:space="preserve"> at 10:00</w:t>
      </w:r>
      <w:r>
        <w:rPr>
          <w:rFonts w:ascii="Tahoma" w:hAnsi="Tahoma" w:cs="Tahoma"/>
          <w:sz w:val="24"/>
          <w:szCs w:val="24"/>
          <w:highlight w:val="yellow"/>
        </w:rPr>
        <w:t xml:space="preserve"> am </w:t>
      </w:r>
      <w:r w:rsidRPr="00EC0D55">
        <w:rPr>
          <w:rFonts w:ascii="Tahoma" w:hAnsi="Tahoma" w:cs="Tahoma"/>
          <w:sz w:val="24"/>
          <w:szCs w:val="24"/>
          <w:highlight w:val="yellow"/>
        </w:rPr>
        <w:t xml:space="preserve">at </w:t>
      </w:r>
      <w:r w:rsidRPr="00AA0B7F">
        <w:rPr>
          <w:rFonts w:ascii="Tahoma" w:hAnsi="Tahoma" w:cs="Tahoma"/>
          <w:b/>
          <w:bCs/>
          <w:sz w:val="24"/>
          <w:szCs w:val="24"/>
          <w:highlight w:val="yellow"/>
        </w:rPr>
        <w:t>Integrity Centre</w:t>
      </w:r>
      <w:r w:rsidRPr="00AA0B7F">
        <w:rPr>
          <w:rFonts w:ascii="Tahoma" w:hAnsi="Tahoma" w:cs="Tahoma"/>
          <w:sz w:val="24"/>
          <w:szCs w:val="24"/>
          <w:highlight w:val="yellow"/>
        </w:rPr>
        <w:t>.</w:t>
      </w:r>
    </w:p>
    <w:p w14:paraId="3CF1513D" w14:textId="77777777" w:rsidR="005B068A" w:rsidRPr="007C7B43" w:rsidRDefault="005B068A" w:rsidP="005B068A">
      <w:pPr>
        <w:widowControl w:val="0"/>
        <w:autoSpaceDE w:val="0"/>
        <w:autoSpaceDN w:val="0"/>
        <w:adjustRightInd w:val="0"/>
        <w:ind w:right="435"/>
        <w:rPr>
          <w:rFonts w:ascii="Bookman Old Style" w:hAnsi="Bookman Old Style"/>
          <w:b/>
          <w:bCs/>
          <w:color w:val="FF0000"/>
          <w:spacing w:val="2"/>
          <w:w w:val="99"/>
          <w:sz w:val="32"/>
          <w:szCs w:val="32"/>
        </w:rPr>
      </w:pPr>
    </w:p>
    <w:p w14:paraId="206FEF37" w14:textId="77777777" w:rsidR="002F2FF7" w:rsidRPr="007C7B43" w:rsidRDefault="002F2FF7" w:rsidP="002F2FF7">
      <w:pPr>
        <w:widowControl w:val="0"/>
        <w:autoSpaceDE w:val="0"/>
        <w:autoSpaceDN w:val="0"/>
        <w:adjustRightInd w:val="0"/>
        <w:spacing w:line="200" w:lineRule="exact"/>
        <w:jc w:val="center"/>
        <w:rPr>
          <w:rFonts w:ascii="Bookman Old Style" w:hAnsi="Bookman Old Style"/>
          <w:sz w:val="16"/>
          <w:szCs w:val="16"/>
        </w:rPr>
      </w:pPr>
    </w:p>
    <w:p w14:paraId="0138D17F" w14:textId="77777777" w:rsidR="002F2FF7" w:rsidRPr="007C7B43" w:rsidRDefault="002F2FF7" w:rsidP="002F2FF7">
      <w:pPr>
        <w:rPr>
          <w:rFonts w:ascii="Bookman Old Style" w:hAnsi="Bookman Old Style"/>
          <w:b/>
          <w:i/>
          <w:sz w:val="16"/>
          <w:szCs w:val="16"/>
        </w:rPr>
      </w:pPr>
      <w:r w:rsidRPr="007C7B43">
        <w:rPr>
          <w:rFonts w:ascii="Bookman Old Style" w:hAnsi="Bookman Old Style"/>
          <w:b/>
          <w:i/>
          <w:sz w:val="16"/>
          <w:szCs w:val="16"/>
        </w:rPr>
        <w:t>INTEGRITY CENTRE</w:t>
      </w:r>
    </w:p>
    <w:p w14:paraId="7BC9B7AB" w14:textId="77777777" w:rsidR="002F2FF7" w:rsidRPr="007C7B43" w:rsidRDefault="002F2FF7" w:rsidP="002F2FF7">
      <w:pPr>
        <w:rPr>
          <w:rFonts w:ascii="Bookman Old Style" w:hAnsi="Bookman Old Style"/>
          <w:b/>
          <w:i/>
          <w:sz w:val="16"/>
          <w:szCs w:val="16"/>
        </w:rPr>
      </w:pPr>
      <w:r w:rsidRPr="007C7B43">
        <w:rPr>
          <w:rFonts w:ascii="Bookman Old Style" w:hAnsi="Bookman Old Style"/>
          <w:b/>
          <w:i/>
          <w:sz w:val="16"/>
          <w:szCs w:val="16"/>
        </w:rPr>
        <w:t>Valley Rd/Jakaya Kikwete Rd Junction</w:t>
      </w:r>
    </w:p>
    <w:p w14:paraId="049826B8" w14:textId="77777777" w:rsidR="002F2FF7" w:rsidRPr="007C7B43" w:rsidRDefault="002F2FF7" w:rsidP="002F2FF7">
      <w:pPr>
        <w:rPr>
          <w:rFonts w:ascii="Bookman Old Style" w:hAnsi="Bookman Old Style"/>
          <w:b/>
          <w:i/>
          <w:sz w:val="16"/>
          <w:szCs w:val="16"/>
        </w:rPr>
      </w:pPr>
      <w:r w:rsidRPr="007C7B43">
        <w:rPr>
          <w:rFonts w:ascii="Bookman Old Style" w:hAnsi="Bookman Old Style"/>
          <w:b/>
          <w:i/>
          <w:sz w:val="16"/>
          <w:szCs w:val="16"/>
        </w:rPr>
        <w:t>P.O Box 61130-00200, Nairobi, Kenya</w:t>
      </w:r>
    </w:p>
    <w:p w14:paraId="5C1208C7" w14:textId="77777777" w:rsidR="002F2FF7" w:rsidRPr="007C7B43" w:rsidRDefault="002F2FF7" w:rsidP="002F2FF7">
      <w:pPr>
        <w:rPr>
          <w:rFonts w:ascii="Bookman Old Style" w:hAnsi="Bookman Old Style"/>
          <w:b/>
          <w:i/>
          <w:sz w:val="16"/>
          <w:szCs w:val="16"/>
        </w:rPr>
      </w:pPr>
      <w:r w:rsidRPr="007C7B43">
        <w:rPr>
          <w:rFonts w:ascii="Bookman Old Style" w:hAnsi="Bookman Old Style"/>
          <w:b/>
          <w:i/>
          <w:sz w:val="16"/>
          <w:szCs w:val="16"/>
        </w:rPr>
        <w:t>Tel: 2717318/310722 fax 254 (020) 2719757</w:t>
      </w:r>
    </w:p>
    <w:p w14:paraId="3AE7B361" w14:textId="77777777" w:rsidR="00F36969" w:rsidRPr="007C7B43" w:rsidRDefault="002F2FF7" w:rsidP="00DE1D35">
      <w:pPr>
        <w:rPr>
          <w:rFonts w:ascii="Bookman Old Style" w:hAnsi="Bookman Old Style"/>
          <w:sz w:val="24"/>
          <w:szCs w:val="24"/>
          <w:lang w:val="en-GB"/>
        </w:rPr>
      </w:pPr>
      <w:r w:rsidRPr="007C7B43">
        <w:rPr>
          <w:rFonts w:ascii="Bookman Old Style" w:hAnsi="Bookman Old Style"/>
          <w:b/>
          <w:i/>
          <w:sz w:val="16"/>
          <w:szCs w:val="16"/>
        </w:rPr>
        <w:t xml:space="preserve">Email: </w:t>
      </w:r>
      <w:hyperlink r:id="rId9" w:history="1">
        <w:r w:rsidRPr="007C7B43">
          <w:rPr>
            <w:rStyle w:val="Hyperlink"/>
            <w:rFonts w:ascii="Bookman Old Style" w:hAnsi="Bookman Old Style"/>
            <w:b/>
            <w:i/>
            <w:sz w:val="16"/>
            <w:szCs w:val="16"/>
          </w:rPr>
          <w:t>eacc@integrity.go.ke</w:t>
        </w:r>
      </w:hyperlink>
      <w:r w:rsidRPr="007C7B43">
        <w:rPr>
          <w:rStyle w:val="Hyperlink"/>
          <w:rFonts w:ascii="Bookman Old Style" w:hAnsi="Bookman Old Style"/>
          <w:b/>
          <w:i/>
          <w:sz w:val="16"/>
          <w:szCs w:val="16"/>
        </w:rPr>
        <w:br w:type="page"/>
      </w:r>
    </w:p>
    <w:sdt>
      <w:sdtPr>
        <w:rPr>
          <w:rFonts w:ascii="Times New Roman" w:hAnsi="Times New Roman"/>
          <w:bCs w:val="0"/>
          <w:i w:val="0"/>
          <w:smallCaps w:val="0"/>
          <w:snapToGrid w:val="0"/>
          <w:color w:val="auto"/>
          <w:sz w:val="22"/>
          <w:szCs w:val="22"/>
          <w:lang w:val="en-AU"/>
        </w:rPr>
        <w:id w:val="-1679428483"/>
        <w:docPartObj>
          <w:docPartGallery w:val="Table of Contents"/>
          <w:docPartUnique/>
        </w:docPartObj>
      </w:sdtPr>
      <w:sdtEndPr>
        <w:rPr>
          <w:b/>
          <w:noProof/>
        </w:rPr>
      </w:sdtEndPr>
      <w:sdtContent>
        <w:p w14:paraId="65D95818" w14:textId="77777777" w:rsidR="00A67293" w:rsidRDefault="00A67293">
          <w:pPr>
            <w:pStyle w:val="TOCHeading"/>
          </w:pPr>
          <w:r>
            <w:t>Table of Contents</w:t>
          </w:r>
        </w:p>
        <w:p w14:paraId="5E1571F9" w14:textId="77777777" w:rsidR="00BC791C" w:rsidRDefault="00A67293">
          <w:pPr>
            <w:pStyle w:val="TOC1"/>
            <w:rPr>
              <w:rFonts w:asciiTheme="minorHAnsi" w:eastAsiaTheme="minorEastAsia" w:hAnsiTheme="minorHAnsi" w:cstheme="minorBidi"/>
              <w:sz w:val="22"/>
              <w:szCs w:val="22"/>
              <w:lang w:val="en-US"/>
            </w:rPr>
          </w:pPr>
          <w:r>
            <w:fldChar w:fldCharType="begin"/>
          </w:r>
          <w:r>
            <w:instrText xml:space="preserve"> TOC \o "1-3" \h \z \u </w:instrText>
          </w:r>
          <w:r>
            <w:fldChar w:fldCharType="separate"/>
          </w:r>
          <w:hyperlink w:anchor="_Toc53670539" w:history="1">
            <w:r w:rsidR="00BC791C" w:rsidRPr="00ED56AD">
              <w:rPr>
                <w:rStyle w:val="Hyperlink"/>
              </w:rPr>
              <w:t>ABBREVIATIONS AND ACRONYMS</w:t>
            </w:r>
            <w:r w:rsidR="00BC791C">
              <w:rPr>
                <w:webHidden/>
              </w:rPr>
              <w:tab/>
            </w:r>
            <w:r w:rsidR="00BC791C">
              <w:rPr>
                <w:webHidden/>
              </w:rPr>
              <w:fldChar w:fldCharType="begin"/>
            </w:r>
            <w:r w:rsidR="00BC791C">
              <w:rPr>
                <w:webHidden/>
              </w:rPr>
              <w:instrText xml:space="preserve"> PAGEREF _Toc53670539 \h </w:instrText>
            </w:r>
            <w:r w:rsidR="00BC791C">
              <w:rPr>
                <w:webHidden/>
              </w:rPr>
            </w:r>
            <w:r w:rsidR="00BC791C">
              <w:rPr>
                <w:webHidden/>
              </w:rPr>
              <w:fldChar w:fldCharType="separate"/>
            </w:r>
            <w:r w:rsidR="00ED00BA">
              <w:rPr>
                <w:webHidden/>
              </w:rPr>
              <w:t>6</w:t>
            </w:r>
            <w:r w:rsidR="00BC791C">
              <w:rPr>
                <w:webHidden/>
              </w:rPr>
              <w:fldChar w:fldCharType="end"/>
            </w:r>
          </w:hyperlink>
        </w:p>
        <w:p w14:paraId="77C254D1" w14:textId="77777777" w:rsidR="00BC791C" w:rsidRDefault="00505307">
          <w:pPr>
            <w:pStyle w:val="TOC1"/>
            <w:rPr>
              <w:rFonts w:asciiTheme="minorHAnsi" w:eastAsiaTheme="minorEastAsia" w:hAnsiTheme="minorHAnsi" w:cstheme="minorBidi"/>
              <w:sz w:val="22"/>
              <w:szCs w:val="22"/>
              <w:lang w:val="en-US"/>
            </w:rPr>
          </w:pPr>
          <w:hyperlink w:anchor="_Toc53670540" w:history="1">
            <w:r w:rsidR="00BC791C" w:rsidRPr="00ED56AD">
              <w:rPr>
                <w:rStyle w:val="Hyperlink"/>
              </w:rPr>
              <w:t>INTRODUCTION</w:t>
            </w:r>
            <w:r w:rsidR="00BC791C">
              <w:rPr>
                <w:webHidden/>
              </w:rPr>
              <w:tab/>
            </w:r>
            <w:r w:rsidR="00BC791C">
              <w:rPr>
                <w:webHidden/>
              </w:rPr>
              <w:fldChar w:fldCharType="begin"/>
            </w:r>
            <w:r w:rsidR="00BC791C">
              <w:rPr>
                <w:webHidden/>
              </w:rPr>
              <w:instrText xml:space="preserve"> PAGEREF _Toc53670540 \h </w:instrText>
            </w:r>
            <w:r w:rsidR="00BC791C">
              <w:rPr>
                <w:webHidden/>
              </w:rPr>
            </w:r>
            <w:r w:rsidR="00BC791C">
              <w:rPr>
                <w:webHidden/>
              </w:rPr>
              <w:fldChar w:fldCharType="separate"/>
            </w:r>
            <w:r w:rsidR="00ED00BA">
              <w:rPr>
                <w:webHidden/>
              </w:rPr>
              <w:t>7</w:t>
            </w:r>
            <w:r w:rsidR="00BC791C">
              <w:rPr>
                <w:webHidden/>
              </w:rPr>
              <w:fldChar w:fldCharType="end"/>
            </w:r>
          </w:hyperlink>
        </w:p>
        <w:p w14:paraId="753CBD53" w14:textId="77777777" w:rsidR="00BC791C" w:rsidRDefault="00505307">
          <w:pPr>
            <w:pStyle w:val="TOC1"/>
            <w:rPr>
              <w:rFonts w:asciiTheme="minorHAnsi" w:eastAsiaTheme="minorEastAsia" w:hAnsiTheme="minorHAnsi" w:cstheme="minorBidi"/>
              <w:sz w:val="22"/>
              <w:szCs w:val="22"/>
              <w:lang w:val="en-US"/>
            </w:rPr>
          </w:pPr>
          <w:hyperlink w:anchor="_Toc53670541" w:history="1">
            <w:r w:rsidR="00BC791C" w:rsidRPr="00ED56AD">
              <w:rPr>
                <w:rStyle w:val="Hyperlink"/>
              </w:rPr>
              <w:t>Newspaper Advertisement</w:t>
            </w:r>
            <w:r w:rsidR="00BC791C">
              <w:rPr>
                <w:webHidden/>
              </w:rPr>
              <w:tab/>
            </w:r>
            <w:r w:rsidR="00BC791C">
              <w:rPr>
                <w:webHidden/>
              </w:rPr>
              <w:fldChar w:fldCharType="begin"/>
            </w:r>
            <w:r w:rsidR="00BC791C">
              <w:rPr>
                <w:webHidden/>
              </w:rPr>
              <w:instrText xml:space="preserve"> PAGEREF _Toc53670541 \h </w:instrText>
            </w:r>
            <w:r w:rsidR="00BC791C">
              <w:rPr>
                <w:webHidden/>
              </w:rPr>
            </w:r>
            <w:r w:rsidR="00BC791C">
              <w:rPr>
                <w:webHidden/>
              </w:rPr>
              <w:fldChar w:fldCharType="separate"/>
            </w:r>
            <w:r w:rsidR="00ED00BA">
              <w:rPr>
                <w:webHidden/>
              </w:rPr>
              <w:t>8</w:t>
            </w:r>
            <w:r w:rsidR="00BC791C">
              <w:rPr>
                <w:webHidden/>
              </w:rPr>
              <w:fldChar w:fldCharType="end"/>
            </w:r>
          </w:hyperlink>
        </w:p>
        <w:p w14:paraId="36380C78" w14:textId="77777777" w:rsidR="00BC791C" w:rsidRDefault="00505307">
          <w:pPr>
            <w:pStyle w:val="TOC1"/>
            <w:rPr>
              <w:rFonts w:asciiTheme="minorHAnsi" w:eastAsiaTheme="minorEastAsia" w:hAnsiTheme="minorHAnsi" w:cstheme="minorBidi"/>
              <w:sz w:val="22"/>
              <w:szCs w:val="22"/>
              <w:lang w:val="en-US"/>
            </w:rPr>
          </w:pPr>
          <w:hyperlink w:anchor="_Toc53670542" w:history="1">
            <w:r w:rsidR="00BC791C" w:rsidRPr="00ED56AD">
              <w:rPr>
                <w:rStyle w:val="Hyperlink"/>
              </w:rPr>
              <w:t>SECTION I:</w:t>
            </w:r>
            <w:r w:rsidR="00BC791C">
              <w:rPr>
                <w:rFonts w:asciiTheme="minorHAnsi" w:eastAsiaTheme="minorEastAsia" w:hAnsiTheme="minorHAnsi" w:cstheme="minorBidi"/>
                <w:sz w:val="22"/>
                <w:szCs w:val="22"/>
                <w:lang w:val="en-US"/>
              </w:rPr>
              <w:tab/>
            </w:r>
            <w:r w:rsidR="00BC791C" w:rsidRPr="00ED56AD">
              <w:rPr>
                <w:rStyle w:val="Hyperlink"/>
              </w:rPr>
              <w:t>INVITATION FOR TENDERS (IFT)</w:t>
            </w:r>
            <w:r w:rsidR="00BC791C">
              <w:rPr>
                <w:webHidden/>
              </w:rPr>
              <w:tab/>
            </w:r>
            <w:r w:rsidR="00BC791C">
              <w:rPr>
                <w:webHidden/>
              </w:rPr>
              <w:fldChar w:fldCharType="begin"/>
            </w:r>
            <w:r w:rsidR="00BC791C">
              <w:rPr>
                <w:webHidden/>
              </w:rPr>
              <w:instrText xml:space="preserve"> PAGEREF _Toc53670542 \h </w:instrText>
            </w:r>
            <w:r w:rsidR="00BC791C">
              <w:rPr>
                <w:webHidden/>
              </w:rPr>
            </w:r>
            <w:r w:rsidR="00BC791C">
              <w:rPr>
                <w:webHidden/>
              </w:rPr>
              <w:fldChar w:fldCharType="separate"/>
            </w:r>
            <w:r w:rsidR="00ED00BA">
              <w:rPr>
                <w:webHidden/>
              </w:rPr>
              <w:t>9</w:t>
            </w:r>
            <w:r w:rsidR="00BC791C">
              <w:rPr>
                <w:webHidden/>
              </w:rPr>
              <w:fldChar w:fldCharType="end"/>
            </w:r>
          </w:hyperlink>
        </w:p>
        <w:p w14:paraId="1F43200D"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543" w:history="1">
            <w:r w:rsidR="00BC791C" w:rsidRPr="00ED56AD">
              <w:rPr>
                <w:rStyle w:val="Hyperlink"/>
                <w:noProof/>
              </w:rPr>
              <w:t>Invitation for Tenders (Government or Kenyan Funded)</w:t>
            </w:r>
            <w:r w:rsidR="00BC791C">
              <w:rPr>
                <w:noProof/>
                <w:webHidden/>
              </w:rPr>
              <w:tab/>
            </w:r>
            <w:r w:rsidR="00BC791C">
              <w:rPr>
                <w:noProof/>
                <w:webHidden/>
              </w:rPr>
              <w:fldChar w:fldCharType="begin"/>
            </w:r>
            <w:r w:rsidR="00BC791C">
              <w:rPr>
                <w:noProof/>
                <w:webHidden/>
              </w:rPr>
              <w:instrText xml:space="preserve"> PAGEREF _Toc53670543 \h </w:instrText>
            </w:r>
            <w:r w:rsidR="00BC791C">
              <w:rPr>
                <w:noProof/>
                <w:webHidden/>
              </w:rPr>
            </w:r>
            <w:r w:rsidR="00BC791C">
              <w:rPr>
                <w:noProof/>
                <w:webHidden/>
              </w:rPr>
              <w:fldChar w:fldCharType="separate"/>
            </w:r>
            <w:r w:rsidR="00ED00BA">
              <w:rPr>
                <w:noProof/>
                <w:webHidden/>
              </w:rPr>
              <w:t>10</w:t>
            </w:r>
            <w:r w:rsidR="00BC791C">
              <w:rPr>
                <w:noProof/>
                <w:webHidden/>
              </w:rPr>
              <w:fldChar w:fldCharType="end"/>
            </w:r>
          </w:hyperlink>
        </w:p>
        <w:p w14:paraId="6D315EFF" w14:textId="77777777" w:rsidR="00BC791C" w:rsidRDefault="00505307">
          <w:pPr>
            <w:pStyle w:val="TOC1"/>
            <w:rPr>
              <w:rFonts w:asciiTheme="minorHAnsi" w:eastAsiaTheme="minorEastAsia" w:hAnsiTheme="minorHAnsi" w:cstheme="minorBidi"/>
              <w:sz w:val="22"/>
              <w:szCs w:val="22"/>
              <w:lang w:val="en-US"/>
            </w:rPr>
          </w:pPr>
          <w:hyperlink w:anchor="_Toc53670544" w:history="1">
            <w:r w:rsidR="00BC791C" w:rsidRPr="00ED56AD">
              <w:rPr>
                <w:rStyle w:val="Hyperlink"/>
              </w:rPr>
              <w:t>SECTION II: INSTRUCTIONS TO TENDERERS (ITT)</w:t>
            </w:r>
            <w:r w:rsidR="00BC791C">
              <w:rPr>
                <w:webHidden/>
              </w:rPr>
              <w:tab/>
            </w:r>
            <w:r w:rsidR="00BC791C">
              <w:rPr>
                <w:webHidden/>
              </w:rPr>
              <w:fldChar w:fldCharType="begin"/>
            </w:r>
            <w:r w:rsidR="00BC791C">
              <w:rPr>
                <w:webHidden/>
              </w:rPr>
              <w:instrText xml:space="preserve"> PAGEREF _Toc53670544 \h </w:instrText>
            </w:r>
            <w:r w:rsidR="00BC791C">
              <w:rPr>
                <w:webHidden/>
              </w:rPr>
            </w:r>
            <w:r w:rsidR="00BC791C">
              <w:rPr>
                <w:webHidden/>
              </w:rPr>
              <w:fldChar w:fldCharType="separate"/>
            </w:r>
            <w:r w:rsidR="00ED00BA">
              <w:rPr>
                <w:webHidden/>
              </w:rPr>
              <w:t>12</w:t>
            </w:r>
            <w:r w:rsidR="00BC791C">
              <w:rPr>
                <w:webHidden/>
              </w:rPr>
              <w:fldChar w:fldCharType="end"/>
            </w:r>
          </w:hyperlink>
        </w:p>
        <w:p w14:paraId="1A165965" w14:textId="77777777" w:rsidR="00BC791C" w:rsidRDefault="00505307">
          <w:pPr>
            <w:pStyle w:val="TOC1"/>
            <w:rPr>
              <w:rFonts w:asciiTheme="minorHAnsi" w:eastAsiaTheme="minorEastAsia" w:hAnsiTheme="minorHAnsi" w:cstheme="minorBidi"/>
              <w:sz w:val="22"/>
              <w:szCs w:val="22"/>
              <w:lang w:val="en-US"/>
            </w:rPr>
          </w:pPr>
          <w:hyperlink w:anchor="_Toc53670545" w:history="1">
            <w:r w:rsidR="00BC791C" w:rsidRPr="00ED56AD">
              <w:rPr>
                <w:rStyle w:val="Hyperlink"/>
              </w:rPr>
              <w:t>Introduction</w:t>
            </w:r>
            <w:r w:rsidR="00BC791C">
              <w:rPr>
                <w:webHidden/>
              </w:rPr>
              <w:tab/>
            </w:r>
            <w:r w:rsidR="00BC791C">
              <w:rPr>
                <w:webHidden/>
              </w:rPr>
              <w:fldChar w:fldCharType="begin"/>
            </w:r>
            <w:r w:rsidR="00BC791C">
              <w:rPr>
                <w:webHidden/>
              </w:rPr>
              <w:instrText xml:space="preserve"> PAGEREF _Toc53670545 \h </w:instrText>
            </w:r>
            <w:r w:rsidR="00BC791C">
              <w:rPr>
                <w:webHidden/>
              </w:rPr>
            </w:r>
            <w:r w:rsidR="00BC791C">
              <w:rPr>
                <w:webHidden/>
              </w:rPr>
              <w:fldChar w:fldCharType="separate"/>
            </w:r>
            <w:r w:rsidR="00ED00BA">
              <w:rPr>
                <w:webHidden/>
              </w:rPr>
              <w:t>13</w:t>
            </w:r>
            <w:r w:rsidR="00BC791C">
              <w:rPr>
                <w:webHidden/>
              </w:rPr>
              <w:fldChar w:fldCharType="end"/>
            </w:r>
          </w:hyperlink>
        </w:p>
        <w:p w14:paraId="66703BCD"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546" w:history="1">
            <w:r w:rsidR="00BC791C" w:rsidRPr="00ED56AD">
              <w:rPr>
                <w:rStyle w:val="Hyperlink"/>
                <w:noProof/>
              </w:rPr>
              <w:t>1. Scope of Tender</w:t>
            </w:r>
            <w:r w:rsidR="00BC791C">
              <w:rPr>
                <w:noProof/>
                <w:webHidden/>
              </w:rPr>
              <w:tab/>
            </w:r>
            <w:r w:rsidR="00BC791C">
              <w:rPr>
                <w:noProof/>
                <w:webHidden/>
              </w:rPr>
              <w:fldChar w:fldCharType="begin"/>
            </w:r>
            <w:r w:rsidR="00BC791C">
              <w:rPr>
                <w:noProof/>
                <w:webHidden/>
              </w:rPr>
              <w:instrText xml:space="preserve"> PAGEREF _Toc53670546 \h </w:instrText>
            </w:r>
            <w:r w:rsidR="00BC791C">
              <w:rPr>
                <w:noProof/>
                <w:webHidden/>
              </w:rPr>
            </w:r>
            <w:r w:rsidR="00BC791C">
              <w:rPr>
                <w:noProof/>
                <w:webHidden/>
              </w:rPr>
              <w:fldChar w:fldCharType="separate"/>
            </w:r>
            <w:r w:rsidR="00ED00BA">
              <w:rPr>
                <w:noProof/>
                <w:webHidden/>
              </w:rPr>
              <w:t>13</w:t>
            </w:r>
            <w:r w:rsidR="00BC791C">
              <w:rPr>
                <w:noProof/>
                <w:webHidden/>
              </w:rPr>
              <w:fldChar w:fldCharType="end"/>
            </w:r>
          </w:hyperlink>
        </w:p>
        <w:p w14:paraId="7AB30594"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547" w:history="1">
            <w:r w:rsidR="00BC791C" w:rsidRPr="00ED56AD">
              <w:rPr>
                <w:rStyle w:val="Hyperlink"/>
                <w:noProof/>
              </w:rPr>
              <w:t>2. Source of Funds</w:t>
            </w:r>
            <w:r w:rsidR="00BC791C">
              <w:rPr>
                <w:noProof/>
                <w:webHidden/>
              </w:rPr>
              <w:tab/>
            </w:r>
            <w:r w:rsidR="00BC791C">
              <w:rPr>
                <w:noProof/>
                <w:webHidden/>
              </w:rPr>
              <w:fldChar w:fldCharType="begin"/>
            </w:r>
            <w:r w:rsidR="00BC791C">
              <w:rPr>
                <w:noProof/>
                <w:webHidden/>
              </w:rPr>
              <w:instrText xml:space="preserve"> PAGEREF _Toc53670547 \h </w:instrText>
            </w:r>
            <w:r w:rsidR="00BC791C">
              <w:rPr>
                <w:noProof/>
                <w:webHidden/>
              </w:rPr>
            </w:r>
            <w:r w:rsidR="00BC791C">
              <w:rPr>
                <w:noProof/>
                <w:webHidden/>
              </w:rPr>
              <w:fldChar w:fldCharType="separate"/>
            </w:r>
            <w:r w:rsidR="00ED00BA">
              <w:rPr>
                <w:noProof/>
                <w:webHidden/>
              </w:rPr>
              <w:t>13</w:t>
            </w:r>
            <w:r w:rsidR="00BC791C">
              <w:rPr>
                <w:noProof/>
                <w:webHidden/>
              </w:rPr>
              <w:fldChar w:fldCharType="end"/>
            </w:r>
          </w:hyperlink>
        </w:p>
        <w:p w14:paraId="40EA045D"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548" w:history="1">
            <w:r w:rsidR="00BC791C" w:rsidRPr="00ED56AD">
              <w:rPr>
                <w:rStyle w:val="Hyperlink"/>
                <w:noProof/>
              </w:rPr>
              <w:t>3. Eligible Tenderers</w:t>
            </w:r>
            <w:r w:rsidR="00BC791C">
              <w:rPr>
                <w:noProof/>
                <w:webHidden/>
              </w:rPr>
              <w:tab/>
            </w:r>
            <w:r w:rsidR="00BC791C">
              <w:rPr>
                <w:noProof/>
                <w:webHidden/>
              </w:rPr>
              <w:fldChar w:fldCharType="begin"/>
            </w:r>
            <w:r w:rsidR="00BC791C">
              <w:rPr>
                <w:noProof/>
                <w:webHidden/>
              </w:rPr>
              <w:instrText xml:space="preserve"> PAGEREF _Toc53670548 \h </w:instrText>
            </w:r>
            <w:r w:rsidR="00BC791C">
              <w:rPr>
                <w:noProof/>
                <w:webHidden/>
              </w:rPr>
            </w:r>
            <w:r w:rsidR="00BC791C">
              <w:rPr>
                <w:noProof/>
                <w:webHidden/>
              </w:rPr>
              <w:fldChar w:fldCharType="separate"/>
            </w:r>
            <w:r w:rsidR="00ED00BA">
              <w:rPr>
                <w:noProof/>
                <w:webHidden/>
              </w:rPr>
              <w:t>13</w:t>
            </w:r>
            <w:r w:rsidR="00BC791C">
              <w:rPr>
                <w:noProof/>
                <w:webHidden/>
              </w:rPr>
              <w:fldChar w:fldCharType="end"/>
            </w:r>
          </w:hyperlink>
        </w:p>
        <w:p w14:paraId="6CB63887"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549" w:history="1">
            <w:r w:rsidR="00BC791C" w:rsidRPr="00ED56AD">
              <w:rPr>
                <w:rStyle w:val="Hyperlink"/>
                <w:noProof/>
              </w:rPr>
              <w:t>4. One Tender per Tenderer</w:t>
            </w:r>
            <w:r w:rsidR="00BC791C">
              <w:rPr>
                <w:noProof/>
                <w:webHidden/>
              </w:rPr>
              <w:tab/>
            </w:r>
            <w:r w:rsidR="00BC791C">
              <w:rPr>
                <w:noProof/>
                <w:webHidden/>
              </w:rPr>
              <w:fldChar w:fldCharType="begin"/>
            </w:r>
            <w:r w:rsidR="00BC791C">
              <w:rPr>
                <w:noProof/>
                <w:webHidden/>
              </w:rPr>
              <w:instrText xml:space="preserve"> PAGEREF _Toc53670549 \h </w:instrText>
            </w:r>
            <w:r w:rsidR="00BC791C">
              <w:rPr>
                <w:noProof/>
                <w:webHidden/>
              </w:rPr>
            </w:r>
            <w:r w:rsidR="00BC791C">
              <w:rPr>
                <w:noProof/>
                <w:webHidden/>
              </w:rPr>
              <w:fldChar w:fldCharType="separate"/>
            </w:r>
            <w:r w:rsidR="00ED00BA">
              <w:rPr>
                <w:noProof/>
                <w:webHidden/>
              </w:rPr>
              <w:t>15</w:t>
            </w:r>
            <w:r w:rsidR="00BC791C">
              <w:rPr>
                <w:noProof/>
                <w:webHidden/>
              </w:rPr>
              <w:fldChar w:fldCharType="end"/>
            </w:r>
          </w:hyperlink>
        </w:p>
        <w:p w14:paraId="25A37D98"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550" w:history="1">
            <w:r w:rsidR="00BC791C" w:rsidRPr="00ED56AD">
              <w:rPr>
                <w:rStyle w:val="Hyperlink"/>
                <w:noProof/>
              </w:rPr>
              <w:t>5. Alternative Tenders by Tenderers</w:t>
            </w:r>
            <w:r w:rsidR="00BC791C">
              <w:rPr>
                <w:noProof/>
                <w:webHidden/>
              </w:rPr>
              <w:tab/>
            </w:r>
            <w:r w:rsidR="00BC791C">
              <w:rPr>
                <w:noProof/>
                <w:webHidden/>
              </w:rPr>
              <w:fldChar w:fldCharType="begin"/>
            </w:r>
            <w:r w:rsidR="00BC791C">
              <w:rPr>
                <w:noProof/>
                <w:webHidden/>
              </w:rPr>
              <w:instrText xml:space="preserve"> PAGEREF _Toc53670550 \h </w:instrText>
            </w:r>
            <w:r w:rsidR="00BC791C">
              <w:rPr>
                <w:noProof/>
                <w:webHidden/>
              </w:rPr>
            </w:r>
            <w:r w:rsidR="00BC791C">
              <w:rPr>
                <w:noProof/>
                <w:webHidden/>
              </w:rPr>
              <w:fldChar w:fldCharType="separate"/>
            </w:r>
            <w:r w:rsidR="00ED00BA">
              <w:rPr>
                <w:noProof/>
                <w:webHidden/>
              </w:rPr>
              <w:t>15</w:t>
            </w:r>
            <w:r w:rsidR="00BC791C">
              <w:rPr>
                <w:noProof/>
                <w:webHidden/>
              </w:rPr>
              <w:fldChar w:fldCharType="end"/>
            </w:r>
          </w:hyperlink>
        </w:p>
        <w:p w14:paraId="0C15EF16"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551" w:history="1">
            <w:r w:rsidR="00BC791C" w:rsidRPr="00ED56AD">
              <w:rPr>
                <w:rStyle w:val="Hyperlink"/>
                <w:noProof/>
              </w:rPr>
              <w:t>6. Cost of Tendering</w:t>
            </w:r>
            <w:r w:rsidR="00BC791C">
              <w:rPr>
                <w:noProof/>
                <w:webHidden/>
              </w:rPr>
              <w:tab/>
            </w:r>
            <w:r w:rsidR="00BC791C">
              <w:rPr>
                <w:noProof/>
                <w:webHidden/>
              </w:rPr>
              <w:fldChar w:fldCharType="begin"/>
            </w:r>
            <w:r w:rsidR="00BC791C">
              <w:rPr>
                <w:noProof/>
                <w:webHidden/>
              </w:rPr>
              <w:instrText xml:space="preserve"> PAGEREF _Toc53670551 \h </w:instrText>
            </w:r>
            <w:r w:rsidR="00BC791C">
              <w:rPr>
                <w:noProof/>
                <w:webHidden/>
              </w:rPr>
            </w:r>
            <w:r w:rsidR="00BC791C">
              <w:rPr>
                <w:noProof/>
                <w:webHidden/>
              </w:rPr>
              <w:fldChar w:fldCharType="separate"/>
            </w:r>
            <w:r w:rsidR="00ED00BA">
              <w:rPr>
                <w:noProof/>
                <w:webHidden/>
              </w:rPr>
              <w:t>16</w:t>
            </w:r>
            <w:r w:rsidR="00BC791C">
              <w:rPr>
                <w:noProof/>
                <w:webHidden/>
              </w:rPr>
              <w:fldChar w:fldCharType="end"/>
            </w:r>
          </w:hyperlink>
        </w:p>
        <w:p w14:paraId="4081E1AE"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552" w:history="1">
            <w:r w:rsidR="00BC791C" w:rsidRPr="00ED56AD">
              <w:rPr>
                <w:rStyle w:val="Hyperlink"/>
                <w:noProof/>
              </w:rPr>
              <w:t>7. Site Visit and Pre-Tender Meeting</w:t>
            </w:r>
            <w:r w:rsidR="00BC791C">
              <w:rPr>
                <w:noProof/>
                <w:webHidden/>
              </w:rPr>
              <w:tab/>
            </w:r>
            <w:r w:rsidR="00BC791C">
              <w:rPr>
                <w:noProof/>
                <w:webHidden/>
              </w:rPr>
              <w:fldChar w:fldCharType="begin"/>
            </w:r>
            <w:r w:rsidR="00BC791C">
              <w:rPr>
                <w:noProof/>
                <w:webHidden/>
              </w:rPr>
              <w:instrText xml:space="preserve"> PAGEREF _Toc53670552 \h </w:instrText>
            </w:r>
            <w:r w:rsidR="00BC791C">
              <w:rPr>
                <w:noProof/>
                <w:webHidden/>
              </w:rPr>
            </w:r>
            <w:r w:rsidR="00BC791C">
              <w:rPr>
                <w:noProof/>
                <w:webHidden/>
              </w:rPr>
              <w:fldChar w:fldCharType="separate"/>
            </w:r>
            <w:r w:rsidR="00ED00BA">
              <w:rPr>
                <w:noProof/>
                <w:webHidden/>
              </w:rPr>
              <w:t>16</w:t>
            </w:r>
            <w:r w:rsidR="00BC791C">
              <w:rPr>
                <w:noProof/>
                <w:webHidden/>
              </w:rPr>
              <w:fldChar w:fldCharType="end"/>
            </w:r>
          </w:hyperlink>
        </w:p>
        <w:p w14:paraId="51BB9D03" w14:textId="77777777" w:rsidR="00BC791C" w:rsidRDefault="00505307">
          <w:pPr>
            <w:pStyle w:val="TOC1"/>
            <w:rPr>
              <w:rFonts w:asciiTheme="minorHAnsi" w:eastAsiaTheme="minorEastAsia" w:hAnsiTheme="minorHAnsi" w:cstheme="minorBidi"/>
              <w:sz w:val="22"/>
              <w:szCs w:val="22"/>
              <w:lang w:val="en-US"/>
            </w:rPr>
          </w:pPr>
          <w:hyperlink w:anchor="_Toc53670553" w:history="1">
            <w:r w:rsidR="00BC791C" w:rsidRPr="00ED56AD">
              <w:rPr>
                <w:rStyle w:val="Hyperlink"/>
              </w:rPr>
              <w:t>Tendering Documents</w:t>
            </w:r>
            <w:r w:rsidR="00BC791C">
              <w:rPr>
                <w:webHidden/>
              </w:rPr>
              <w:tab/>
            </w:r>
            <w:r w:rsidR="00BC791C">
              <w:rPr>
                <w:webHidden/>
              </w:rPr>
              <w:fldChar w:fldCharType="begin"/>
            </w:r>
            <w:r w:rsidR="00BC791C">
              <w:rPr>
                <w:webHidden/>
              </w:rPr>
              <w:instrText xml:space="preserve"> PAGEREF _Toc53670553 \h </w:instrText>
            </w:r>
            <w:r w:rsidR="00BC791C">
              <w:rPr>
                <w:webHidden/>
              </w:rPr>
            </w:r>
            <w:r w:rsidR="00BC791C">
              <w:rPr>
                <w:webHidden/>
              </w:rPr>
              <w:fldChar w:fldCharType="separate"/>
            </w:r>
            <w:r w:rsidR="00ED00BA">
              <w:rPr>
                <w:webHidden/>
              </w:rPr>
              <w:t>17</w:t>
            </w:r>
            <w:r w:rsidR="00BC791C">
              <w:rPr>
                <w:webHidden/>
              </w:rPr>
              <w:fldChar w:fldCharType="end"/>
            </w:r>
          </w:hyperlink>
        </w:p>
        <w:p w14:paraId="25835CE6"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554" w:history="1">
            <w:r w:rsidR="00BC791C" w:rsidRPr="00ED56AD">
              <w:rPr>
                <w:rStyle w:val="Hyperlink"/>
                <w:noProof/>
              </w:rPr>
              <w:t>8. Content of Tendering Documents</w:t>
            </w:r>
            <w:r w:rsidR="00BC791C">
              <w:rPr>
                <w:noProof/>
                <w:webHidden/>
              </w:rPr>
              <w:tab/>
            </w:r>
            <w:r w:rsidR="00BC791C">
              <w:rPr>
                <w:noProof/>
                <w:webHidden/>
              </w:rPr>
              <w:fldChar w:fldCharType="begin"/>
            </w:r>
            <w:r w:rsidR="00BC791C">
              <w:rPr>
                <w:noProof/>
                <w:webHidden/>
              </w:rPr>
              <w:instrText xml:space="preserve"> PAGEREF _Toc53670554 \h </w:instrText>
            </w:r>
            <w:r w:rsidR="00BC791C">
              <w:rPr>
                <w:noProof/>
                <w:webHidden/>
              </w:rPr>
            </w:r>
            <w:r w:rsidR="00BC791C">
              <w:rPr>
                <w:noProof/>
                <w:webHidden/>
              </w:rPr>
              <w:fldChar w:fldCharType="separate"/>
            </w:r>
            <w:r w:rsidR="00ED00BA">
              <w:rPr>
                <w:noProof/>
                <w:webHidden/>
              </w:rPr>
              <w:t>17</w:t>
            </w:r>
            <w:r w:rsidR="00BC791C">
              <w:rPr>
                <w:noProof/>
                <w:webHidden/>
              </w:rPr>
              <w:fldChar w:fldCharType="end"/>
            </w:r>
          </w:hyperlink>
        </w:p>
        <w:p w14:paraId="3B8FB11B"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555" w:history="1">
            <w:r w:rsidR="00BC791C" w:rsidRPr="00ED56AD">
              <w:rPr>
                <w:rStyle w:val="Hyperlink"/>
                <w:noProof/>
              </w:rPr>
              <w:t>9. Clarification of Tendering Documents</w:t>
            </w:r>
            <w:r w:rsidR="00BC791C">
              <w:rPr>
                <w:noProof/>
                <w:webHidden/>
              </w:rPr>
              <w:tab/>
            </w:r>
            <w:r w:rsidR="00BC791C">
              <w:rPr>
                <w:noProof/>
                <w:webHidden/>
              </w:rPr>
              <w:fldChar w:fldCharType="begin"/>
            </w:r>
            <w:r w:rsidR="00BC791C">
              <w:rPr>
                <w:noProof/>
                <w:webHidden/>
              </w:rPr>
              <w:instrText xml:space="preserve"> PAGEREF _Toc53670555 \h </w:instrText>
            </w:r>
            <w:r w:rsidR="00BC791C">
              <w:rPr>
                <w:noProof/>
                <w:webHidden/>
              </w:rPr>
            </w:r>
            <w:r w:rsidR="00BC791C">
              <w:rPr>
                <w:noProof/>
                <w:webHidden/>
              </w:rPr>
              <w:fldChar w:fldCharType="separate"/>
            </w:r>
            <w:r w:rsidR="00ED00BA">
              <w:rPr>
                <w:noProof/>
                <w:webHidden/>
              </w:rPr>
              <w:t>18</w:t>
            </w:r>
            <w:r w:rsidR="00BC791C">
              <w:rPr>
                <w:noProof/>
                <w:webHidden/>
              </w:rPr>
              <w:fldChar w:fldCharType="end"/>
            </w:r>
          </w:hyperlink>
        </w:p>
        <w:p w14:paraId="128A3293"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556" w:history="1">
            <w:r w:rsidR="00BC791C" w:rsidRPr="00ED56AD">
              <w:rPr>
                <w:rStyle w:val="Hyperlink"/>
                <w:noProof/>
              </w:rPr>
              <w:t>10. Amendments of the Tendering Documents</w:t>
            </w:r>
            <w:r w:rsidR="00BC791C">
              <w:rPr>
                <w:noProof/>
                <w:webHidden/>
              </w:rPr>
              <w:tab/>
            </w:r>
            <w:r w:rsidR="00BC791C">
              <w:rPr>
                <w:noProof/>
                <w:webHidden/>
              </w:rPr>
              <w:fldChar w:fldCharType="begin"/>
            </w:r>
            <w:r w:rsidR="00BC791C">
              <w:rPr>
                <w:noProof/>
                <w:webHidden/>
              </w:rPr>
              <w:instrText xml:space="preserve"> PAGEREF _Toc53670556 \h </w:instrText>
            </w:r>
            <w:r w:rsidR="00BC791C">
              <w:rPr>
                <w:noProof/>
                <w:webHidden/>
              </w:rPr>
            </w:r>
            <w:r w:rsidR="00BC791C">
              <w:rPr>
                <w:noProof/>
                <w:webHidden/>
              </w:rPr>
              <w:fldChar w:fldCharType="separate"/>
            </w:r>
            <w:r w:rsidR="00ED00BA">
              <w:rPr>
                <w:noProof/>
                <w:webHidden/>
              </w:rPr>
              <w:t>18</w:t>
            </w:r>
            <w:r w:rsidR="00BC791C">
              <w:rPr>
                <w:noProof/>
                <w:webHidden/>
              </w:rPr>
              <w:fldChar w:fldCharType="end"/>
            </w:r>
          </w:hyperlink>
        </w:p>
        <w:p w14:paraId="5AC2FC1B" w14:textId="77777777" w:rsidR="00BC791C" w:rsidRDefault="00505307">
          <w:pPr>
            <w:pStyle w:val="TOC1"/>
            <w:rPr>
              <w:rFonts w:asciiTheme="minorHAnsi" w:eastAsiaTheme="minorEastAsia" w:hAnsiTheme="minorHAnsi" w:cstheme="minorBidi"/>
              <w:sz w:val="22"/>
              <w:szCs w:val="22"/>
              <w:lang w:val="en-US"/>
            </w:rPr>
          </w:pPr>
          <w:hyperlink w:anchor="_Toc53670557" w:history="1">
            <w:r w:rsidR="00BC791C" w:rsidRPr="00ED56AD">
              <w:rPr>
                <w:rStyle w:val="Hyperlink"/>
              </w:rPr>
              <w:t>Preparation of Tenders</w:t>
            </w:r>
            <w:r w:rsidR="00BC791C">
              <w:rPr>
                <w:webHidden/>
              </w:rPr>
              <w:tab/>
            </w:r>
            <w:r w:rsidR="00BC791C">
              <w:rPr>
                <w:webHidden/>
              </w:rPr>
              <w:fldChar w:fldCharType="begin"/>
            </w:r>
            <w:r w:rsidR="00BC791C">
              <w:rPr>
                <w:webHidden/>
              </w:rPr>
              <w:instrText xml:space="preserve"> PAGEREF _Toc53670557 \h </w:instrText>
            </w:r>
            <w:r w:rsidR="00BC791C">
              <w:rPr>
                <w:webHidden/>
              </w:rPr>
            </w:r>
            <w:r w:rsidR="00BC791C">
              <w:rPr>
                <w:webHidden/>
              </w:rPr>
              <w:fldChar w:fldCharType="separate"/>
            </w:r>
            <w:r w:rsidR="00ED00BA">
              <w:rPr>
                <w:webHidden/>
              </w:rPr>
              <w:t>19</w:t>
            </w:r>
            <w:r w:rsidR="00BC791C">
              <w:rPr>
                <w:webHidden/>
              </w:rPr>
              <w:fldChar w:fldCharType="end"/>
            </w:r>
          </w:hyperlink>
        </w:p>
        <w:p w14:paraId="054E7553"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558" w:history="1">
            <w:r w:rsidR="00BC791C" w:rsidRPr="00ED56AD">
              <w:rPr>
                <w:rStyle w:val="Hyperlink"/>
                <w:noProof/>
              </w:rPr>
              <w:t>11. Language of Tender</w:t>
            </w:r>
            <w:r w:rsidR="00BC791C">
              <w:rPr>
                <w:noProof/>
                <w:webHidden/>
              </w:rPr>
              <w:tab/>
            </w:r>
            <w:r w:rsidR="00BC791C">
              <w:rPr>
                <w:noProof/>
                <w:webHidden/>
              </w:rPr>
              <w:fldChar w:fldCharType="begin"/>
            </w:r>
            <w:r w:rsidR="00BC791C">
              <w:rPr>
                <w:noProof/>
                <w:webHidden/>
              </w:rPr>
              <w:instrText xml:space="preserve"> PAGEREF _Toc53670558 \h </w:instrText>
            </w:r>
            <w:r w:rsidR="00BC791C">
              <w:rPr>
                <w:noProof/>
                <w:webHidden/>
              </w:rPr>
            </w:r>
            <w:r w:rsidR="00BC791C">
              <w:rPr>
                <w:noProof/>
                <w:webHidden/>
              </w:rPr>
              <w:fldChar w:fldCharType="separate"/>
            </w:r>
            <w:r w:rsidR="00ED00BA">
              <w:rPr>
                <w:noProof/>
                <w:webHidden/>
              </w:rPr>
              <w:t>19</w:t>
            </w:r>
            <w:r w:rsidR="00BC791C">
              <w:rPr>
                <w:noProof/>
                <w:webHidden/>
              </w:rPr>
              <w:fldChar w:fldCharType="end"/>
            </w:r>
          </w:hyperlink>
        </w:p>
        <w:p w14:paraId="2DF798A4"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559" w:history="1">
            <w:r w:rsidR="00BC791C" w:rsidRPr="00ED56AD">
              <w:rPr>
                <w:rStyle w:val="Hyperlink"/>
                <w:noProof/>
              </w:rPr>
              <w:t>12. Documents Constituting the Tender</w:t>
            </w:r>
            <w:r w:rsidR="00BC791C">
              <w:rPr>
                <w:noProof/>
                <w:webHidden/>
              </w:rPr>
              <w:tab/>
            </w:r>
            <w:r w:rsidR="00BC791C">
              <w:rPr>
                <w:noProof/>
                <w:webHidden/>
              </w:rPr>
              <w:fldChar w:fldCharType="begin"/>
            </w:r>
            <w:r w:rsidR="00BC791C">
              <w:rPr>
                <w:noProof/>
                <w:webHidden/>
              </w:rPr>
              <w:instrText xml:space="preserve"> PAGEREF _Toc53670559 \h </w:instrText>
            </w:r>
            <w:r w:rsidR="00BC791C">
              <w:rPr>
                <w:noProof/>
                <w:webHidden/>
              </w:rPr>
            </w:r>
            <w:r w:rsidR="00BC791C">
              <w:rPr>
                <w:noProof/>
                <w:webHidden/>
              </w:rPr>
              <w:fldChar w:fldCharType="separate"/>
            </w:r>
            <w:r w:rsidR="00ED00BA">
              <w:rPr>
                <w:noProof/>
                <w:webHidden/>
              </w:rPr>
              <w:t>19</w:t>
            </w:r>
            <w:r w:rsidR="00BC791C">
              <w:rPr>
                <w:noProof/>
                <w:webHidden/>
              </w:rPr>
              <w:fldChar w:fldCharType="end"/>
            </w:r>
          </w:hyperlink>
        </w:p>
        <w:p w14:paraId="0EA79ADB"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560" w:history="1">
            <w:r w:rsidR="00BC791C" w:rsidRPr="00ED56AD">
              <w:rPr>
                <w:rStyle w:val="Hyperlink"/>
                <w:noProof/>
              </w:rPr>
              <w:t>13. Documents Establishing Eligibility and Qualifications of the Tenderer</w:t>
            </w:r>
            <w:r w:rsidR="00BC791C">
              <w:rPr>
                <w:noProof/>
                <w:webHidden/>
              </w:rPr>
              <w:tab/>
            </w:r>
            <w:r w:rsidR="00BC791C">
              <w:rPr>
                <w:noProof/>
                <w:webHidden/>
              </w:rPr>
              <w:fldChar w:fldCharType="begin"/>
            </w:r>
            <w:r w:rsidR="00BC791C">
              <w:rPr>
                <w:noProof/>
                <w:webHidden/>
              </w:rPr>
              <w:instrText xml:space="preserve"> PAGEREF _Toc53670560 \h </w:instrText>
            </w:r>
            <w:r w:rsidR="00BC791C">
              <w:rPr>
                <w:noProof/>
                <w:webHidden/>
              </w:rPr>
            </w:r>
            <w:r w:rsidR="00BC791C">
              <w:rPr>
                <w:noProof/>
                <w:webHidden/>
              </w:rPr>
              <w:fldChar w:fldCharType="separate"/>
            </w:r>
            <w:r w:rsidR="00ED00BA">
              <w:rPr>
                <w:noProof/>
                <w:webHidden/>
              </w:rPr>
              <w:t>19</w:t>
            </w:r>
            <w:r w:rsidR="00BC791C">
              <w:rPr>
                <w:noProof/>
                <w:webHidden/>
              </w:rPr>
              <w:fldChar w:fldCharType="end"/>
            </w:r>
          </w:hyperlink>
        </w:p>
        <w:p w14:paraId="4EEC7DC7"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561" w:history="1">
            <w:r w:rsidR="00BC791C" w:rsidRPr="00ED56AD">
              <w:rPr>
                <w:rStyle w:val="Hyperlink"/>
                <w:noProof/>
              </w:rPr>
              <w:t>14. Lots Package</w:t>
            </w:r>
            <w:r w:rsidR="00BC791C">
              <w:rPr>
                <w:noProof/>
                <w:webHidden/>
              </w:rPr>
              <w:tab/>
            </w:r>
            <w:r w:rsidR="00BC791C">
              <w:rPr>
                <w:noProof/>
                <w:webHidden/>
              </w:rPr>
              <w:fldChar w:fldCharType="begin"/>
            </w:r>
            <w:r w:rsidR="00BC791C">
              <w:rPr>
                <w:noProof/>
                <w:webHidden/>
              </w:rPr>
              <w:instrText xml:space="preserve"> PAGEREF _Toc53670561 \h </w:instrText>
            </w:r>
            <w:r w:rsidR="00BC791C">
              <w:rPr>
                <w:noProof/>
                <w:webHidden/>
              </w:rPr>
            </w:r>
            <w:r w:rsidR="00BC791C">
              <w:rPr>
                <w:noProof/>
                <w:webHidden/>
              </w:rPr>
              <w:fldChar w:fldCharType="separate"/>
            </w:r>
            <w:r w:rsidR="00ED00BA">
              <w:rPr>
                <w:noProof/>
                <w:webHidden/>
              </w:rPr>
              <w:t>21</w:t>
            </w:r>
            <w:r w:rsidR="00BC791C">
              <w:rPr>
                <w:noProof/>
                <w:webHidden/>
              </w:rPr>
              <w:fldChar w:fldCharType="end"/>
            </w:r>
          </w:hyperlink>
        </w:p>
        <w:p w14:paraId="61A21A4D"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562" w:history="1">
            <w:r w:rsidR="00BC791C" w:rsidRPr="00ED56AD">
              <w:rPr>
                <w:rStyle w:val="Hyperlink"/>
                <w:noProof/>
              </w:rPr>
              <w:t>15. Form of Tender</w:t>
            </w:r>
            <w:r w:rsidR="00BC791C">
              <w:rPr>
                <w:noProof/>
                <w:webHidden/>
              </w:rPr>
              <w:tab/>
            </w:r>
            <w:r w:rsidR="00BC791C">
              <w:rPr>
                <w:noProof/>
                <w:webHidden/>
              </w:rPr>
              <w:fldChar w:fldCharType="begin"/>
            </w:r>
            <w:r w:rsidR="00BC791C">
              <w:rPr>
                <w:noProof/>
                <w:webHidden/>
              </w:rPr>
              <w:instrText xml:space="preserve"> PAGEREF _Toc53670562 \h </w:instrText>
            </w:r>
            <w:r w:rsidR="00BC791C">
              <w:rPr>
                <w:noProof/>
                <w:webHidden/>
              </w:rPr>
            </w:r>
            <w:r w:rsidR="00BC791C">
              <w:rPr>
                <w:noProof/>
                <w:webHidden/>
              </w:rPr>
              <w:fldChar w:fldCharType="separate"/>
            </w:r>
            <w:r w:rsidR="00ED00BA">
              <w:rPr>
                <w:noProof/>
                <w:webHidden/>
              </w:rPr>
              <w:t>21</w:t>
            </w:r>
            <w:r w:rsidR="00BC791C">
              <w:rPr>
                <w:noProof/>
                <w:webHidden/>
              </w:rPr>
              <w:fldChar w:fldCharType="end"/>
            </w:r>
          </w:hyperlink>
        </w:p>
        <w:p w14:paraId="22D7E21A"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563" w:history="1">
            <w:r w:rsidR="00BC791C" w:rsidRPr="00ED56AD">
              <w:rPr>
                <w:rStyle w:val="Hyperlink"/>
                <w:noProof/>
              </w:rPr>
              <w:t>16. Tender Prices</w:t>
            </w:r>
            <w:r w:rsidR="00BC791C">
              <w:rPr>
                <w:noProof/>
                <w:webHidden/>
              </w:rPr>
              <w:tab/>
            </w:r>
            <w:r w:rsidR="00BC791C">
              <w:rPr>
                <w:noProof/>
                <w:webHidden/>
              </w:rPr>
              <w:fldChar w:fldCharType="begin"/>
            </w:r>
            <w:r w:rsidR="00BC791C">
              <w:rPr>
                <w:noProof/>
                <w:webHidden/>
              </w:rPr>
              <w:instrText xml:space="preserve"> PAGEREF _Toc53670563 \h </w:instrText>
            </w:r>
            <w:r w:rsidR="00BC791C">
              <w:rPr>
                <w:noProof/>
                <w:webHidden/>
              </w:rPr>
            </w:r>
            <w:r w:rsidR="00BC791C">
              <w:rPr>
                <w:noProof/>
                <w:webHidden/>
              </w:rPr>
              <w:fldChar w:fldCharType="separate"/>
            </w:r>
            <w:r w:rsidR="00ED00BA">
              <w:rPr>
                <w:noProof/>
                <w:webHidden/>
              </w:rPr>
              <w:t>21</w:t>
            </w:r>
            <w:r w:rsidR="00BC791C">
              <w:rPr>
                <w:noProof/>
                <w:webHidden/>
              </w:rPr>
              <w:fldChar w:fldCharType="end"/>
            </w:r>
          </w:hyperlink>
        </w:p>
        <w:p w14:paraId="4F09C906"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564" w:history="1">
            <w:r w:rsidR="00BC791C" w:rsidRPr="00ED56AD">
              <w:rPr>
                <w:rStyle w:val="Hyperlink"/>
                <w:noProof/>
              </w:rPr>
              <w:t>17. Tender Currencies</w:t>
            </w:r>
            <w:r w:rsidR="00BC791C">
              <w:rPr>
                <w:noProof/>
                <w:webHidden/>
              </w:rPr>
              <w:tab/>
            </w:r>
            <w:r w:rsidR="00BC791C">
              <w:rPr>
                <w:noProof/>
                <w:webHidden/>
              </w:rPr>
              <w:fldChar w:fldCharType="begin"/>
            </w:r>
            <w:r w:rsidR="00BC791C">
              <w:rPr>
                <w:noProof/>
                <w:webHidden/>
              </w:rPr>
              <w:instrText xml:space="preserve"> PAGEREF _Toc53670564 \h </w:instrText>
            </w:r>
            <w:r w:rsidR="00BC791C">
              <w:rPr>
                <w:noProof/>
                <w:webHidden/>
              </w:rPr>
            </w:r>
            <w:r w:rsidR="00BC791C">
              <w:rPr>
                <w:noProof/>
                <w:webHidden/>
              </w:rPr>
              <w:fldChar w:fldCharType="separate"/>
            </w:r>
            <w:r w:rsidR="00ED00BA">
              <w:rPr>
                <w:noProof/>
                <w:webHidden/>
              </w:rPr>
              <w:t>21</w:t>
            </w:r>
            <w:r w:rsidR="00BC791C">
              <w:rPr>
                <w:noProof/>
                <w:webHidden/>
              </w:rPr>
              <w:fldChar w:fldCharType="end"/>
            </w:r>
          </w:hyperlink>
        </w:p>
        <w:p w14:paraId="4571D341"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565" w:history="1">
            <w:r w:rsidR="00BC791C" w:rsidRPr="00ED56AD">
              <w:rPr>
                <w:rStyle w:val="Hyperlink"/>
                <w:noProof/>
              </w:rPr>
              <w:t>18. Tender Validity Period</w:t>
            </w:r>
            <w:r w:rsidR="00BC791C">
              <w:rPr>
                <w:noProof/>
                <w:webHidden/>
              </w:rPr>
              <w:tab/>
            </w:r>
            <w:r w:rsidR="00BC791C">
              <w:rPr>
                <w:noProof/>
                <w:webHidden/>
              </w:rPr>
              <w:fldChar w:fldCharType="begin"/>
            </w:r>
            <w:r w:rsidR="00BC791C">
              <w:rPr>
                <w:noProof/>
                <w:webHidden/>
              </w:rPr>
              <w:instrText xml:space="preserve"> PAGEREF _Toc53670565 \h </w:instrText>
            </w:r>
            <w:r w:rsidR="00BC791C">
              <w:rPr>
                <w:noProof/>
                <w:webHidden/>
              </w:rPr>
            </w:r>
            <w:r w:rsidR="00BC791C">
              <w:rPr>
                <w:noProof/>
                <w:webHidden/>
              </w:rPr>
              <w:fldChar w:fldCharType="separate"/>
            </w:r>
            <w:r w:rsidR="00ED00BA">
              <w:rPr>
                <w:noProof/>
                <w:webHidden/>
              </w:rPr>
              <w:t>22</w:t>
            </w:r>
            <w:r w:rsidR="00BC791C">
              <w:rPr>
                <w:noProof/>
                <w:webHidden/>
              </w:rPr>
              <w:fldChar w:fldCharType="end"/>
            </w:r>
          </w:hyperlink>
        </w:p>
        <w:p w14:paraId="3AC249EB"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566" w:history="1">
            <w:r w:rsidR="00BC791C" w:rsidRPr="00ED56AD">
              <w:rPr>
                <w:rStyle w:val="Hyperlink"/>
                <w:noProof/>
              </w:rPr>
              <w:t>19. Tender Security and Tender Securing Declaration</w:t>
            </w:r>
            <w:r w:rsidR="00BC791C">
              <w:rPr>
                <w:noProof/>
                <w:webHidden/>
              </w:rPr>
              <w:tab/>
            </w:r>
            <w:r w:rsidR="00BC791C">
              <w:rPr>
                <w:noProof/>
                <w:webHidden/>
              </w:rPr>
              <w:fldChar w:fldCharType="begin"/>
            </w:r>
            <w:r w:rsidR="00BC791C">
              <w:rPr>
                <w:noProof/>
                <w:webHidden/>
              </w:rPr>
              <w:instrText xml:space="preserve"> PAGEREF _Toc53670566 \h </w:instrText>
            </w:r>
            <w:r w:rsidR="00BC791C">
              <w:rPr>
                <w:noProof/>
                <w:webHidden/>
              </w:rPr>
            </w:r>
            <w:r w:rsidR="00BC791C">
              <w:rPr>
                <w:noProof/>
                <w:webHidden/>
              </w:rPr>
              <w:fldChar w:fldCharType="separate"/>
            </w:r>
            <w:r w:rsidR="00ED00BA">
              <w:rPr>
                <w:noProof/>
                <w:webHidden/>
              </w:rPr>
              <w:t>22</w:t>
            </w:r>
            <w:r w:rsidR="00BC791C">
              <w:rPr>
                <w:noProof/>
                <w:webHidden/>
              </w:rPr>
              <w:fldChar w:fldCharType="end"/>
            </w:r>
          </w:hyperlink>
        </w:p>
        <w:p w14:paraId="4A9A8606" w14:textId="77777777" w:rsidR="00BC791C" w:rsidRDefault="00505307">
          <w:pPr>
            <w:pStyle w:val="TOC3"/>
            <w:rPr>
              <w:rFonts w:asciiTheme="minorHAnsi" w:eastAsiaTheme="minorEastAsia" w:hAnsiTheme="minorHAnsi" w:cstheme="minorBidi"/>
              <w:lang w:val="en-US" w:eastAsia="en-US"/>
            </w:rPr>
          </w:pPr>
          <w:hyperlink w:anchor="_Toc53670567" w:history="1">
            <w:r w:rsidR="00BC791C" w:rsidRPr="00ED56AD">
              <w:rPr>
                <w:rStyle w:val="Hyperlink"/>
                <w:rFonts w:ascii="Bookman Old Style" w:hAnsi="Bookman Old Style"/>
              </w:rPr>
              <w:t>20.</w:t>
            </w:r>
            <w:r w:rsidR="00BC791C">
              <w:rPr>
                <w:rFonts w:asciiTheme="minorHAnsi" w:eastAsiaTheme="minorEastAsia" w:hAnsiTheme="minorHAnsi" w:cstheme="minorBidi"/>
                <w:lang w:val="en-US" w:eastAsia="en-US"/>
              </w:rPr>
              <w:tab/>
            </w:r>
            <w:r w:rsidR="00BC791C" w:rsidRPr="00ED56AD">
              <w:rPr>
                <w:rStyle w:val="Hyperlink"/>
                <w:rFonts w:ascii="Bookman Old Style" w:hAnsi="Bookman Old Style"/>
              </w:rPr>
              <w:t>Format and Signing of Tender</w:t>
            </w:r>
            <w:r w:rsidR="00BC791C">
              <w:rPr>
                <w:webHidden/>
              </w:rPr>
              <w:tab/>
            </w:r>
            <w:r w:rsidR="00BC791C">
              <w:rPr>
                <w:webHidden/>
              </w:rPr>
              <w:fldChar w:fldCharType="begin"/>
            </w:r>
            <w:r w:rsidR="00BC791C">
              <w:rPr>
                <w:webHidden/>
              </w:rPr>
              <w:instrText xml:space="preserve"> PAGEREF _Toc53670567 \h </w:instrText>
            </w:r>
            <w:r w:rsidR="00BC791C">
              <w:rPr>
                <w:webHidden/>
              </w:rPr>
            </w:r>
            <w:r w:rsidR="00BC791C">
              <w:rPr>
                <w:webHidden/>
              </w:rPr>
              <w:fldChar w:fldCharType="separate"/>
            </w:r>
            <w:r w:rsidR="00ED00BA">
              <w:rPr>
                <w:webHidden/>
              </w:rPr>
              <w:t>24</w:t>
            </w:r>
            <w:r w:rsidR="00BC791C">
              <w:rPr>
                <w:webHidden/>
              </w:rPr>
              <w:fldChar w:fldCharType="end"/>
            </w:r>
          </w:hyperlink>
        </w:p>
        <w:p w14:paraId="2514833A" w14:textId="77777777" w:rsidR="00BC791C" w:rsidRDefault="00505307">
          <w:pPr>
            <w:pStyle w:val="TOC1"/>
            <w:rPr>
              <w:rFonts w:asciiTheme="minorHAnsi" w:eastAsiaTheme="minorEastAsia" w:hAnsiTheme="minorHAnsi" w:cstheme="minorBidi"/>
              <w:sz w:val="22"/>
              <w:szCs w:val="22"/>
              <w:lang w:val="en-US"/>
            </w:rPr>
          </w:pPr>
          <w:hyperlink w:anchor="_Toc53670568" w:history="1">
            <w:r w:rsidR="00BC791C" w:rsidRPr="00ED56AD">
              <w:rPr>
                <w:rStyle w:val="Hyperlink"/>
              </w:rPr>
              <w:t>Submission of Tenders</w:t>
            </w:r>
            <w:r w:rsidR="00BC791C">
              <w:rPr>
                <w:webHidden/>
              </w:rPr>
              <w:tab/>
            </w:r>
            <w:r w:rsidR="00BC791C">
              <w:rPr>
                <w:webHidden/>
              </w:rPr>
              <w:fldChar w:fldCharType="begin"/>
            </w:r>
            <w:r w:rsidR="00BC791C">
              <w:rPr>
                <w:webHidden/>
              </w:rPr>
              <w:instrText xml:space="preserve"> PAGEREF _Toc53670568 \h </w:instrText>
            </w:r>
            <w:r w:rsidR="00BC791C">
              <w:rPr>
                <w:webHidden/>
              </w:rPr>
            </w:r>
            <w:r w:rsidR="00BC791C">
              <w:rPr>
                <w:webHidden/>
              </w:rPr>
              <w:fldChar w:fldCharType="separate"/>
            </w:r>
            <w:r w:rsidR="00ED00BA">
              <w:rPr>
                <w:webHidden/>
              </w:rPr>
              <w:t>25</w:t>
            </w:r>
            <w:r w:rsidR="00BC791C">
              <w:rPr>
                <w:webHidden/>
              </w:rPr>
              <w:fldChar w:fldCharType="end"/>
            </w:r>
          </w:hyperlink>
        </w:p>
        <w:p w14:paraId="1EFB02E4"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569" w:history="1">
            <w:r w:rsidR="00BC791C" w:rsidRPr="00ED56AD">
              <w:rPr>
                <w:rStyle w:val="Hyperlink"/>
                <w:noProof/>
              </w:rPr>
              <w:t>21. Sealing and Marking of Tenders</w:t>
            </w:r>
            <w:r w:rsidR="00BC791C">
              <w:rPr>
                <w:noProof/>
                <w:webHidden/>
              </w:rPr>
              <w:tab/>
            </w:r>
            <w:r w:rsidR="00BC791C">
              <w:rPr>
                <w:noProof/>
                <w:webHidden/>
              </w:rPr>
              <w:fldChar w:fldCharType="begin"/>
            </w:r>
            <w:r w:rsidR="00BC791C">
              <w:rPr>
                <w:noProof/>
                <w:webHidden/>
              </w:rPr>
              <w:instrText xml:space="preserve"> PAGEREF _Toc53670569 \h </w:instrText>
            </w:r>
            <w:r w:rsidR="00BC791C">
              <w:rPr>
                <w:noProof/>
                <w:webHidden/>
              </w:rPr>
            </w:r>
            <w:r w:rsidR="00BC791C">
              <w:rPr>
                <w:noProof/>
                <w:webHidden/>
              </w:rPr>
              <w:fldChar w:fldCharType="separate"/>
            </w:r>
            <w:r w:rsidR="00ED00BA">
              <w:rPr>
                <w:noProof/>
                <w:webHidden/>
              </w:rPr>
              <w:t>25</w:t>
            </w:r>
            <w:r w:rsidR="00BC791C">
              <w:rPr>
                <w:noProof/>
                <w:webHidden/>
              </w:rPr>
              <w:fldChar w:fldCharType="end"/>
            </w:r>
          </w:hyperlink>
        </w:p>
        <w:p w14:paraId="1EAAAEDC" w14:textId="77777777" w:rsidR="00BC791C" w:rsidRDefault="00505307">
          <w:pPr>
            <w:pStyle w:val="TOC3"/>
            <w:rPr>
              <w:rFonts w:asciiTheme="minorHAnsi" w:eastAsiaTheme="minorEastAsia" w:hAnsiTheme="minorHAnsi" w:cstheme="minorBidi"/>
              <w:lang w:val="en-US" w:eastAsia="en-US"/>
            </w:rPr>
          </w:pPr>
          <w:hyperlink w:anchor="_Toc53670570" w:history="1">
            <w:r w:rsidR="00BC791C" w:rsidRPr="00ED56AD">
              <w:rPr>
                <w:rStyle w:val="Hyperlink"/>
                <w:rFonts w:ascii="Bookman Old Style" w:hAnsi="Bookman Old Style"/>
              </w:rPr>
              <w:t>22.</w:t>
            </w:r>
            <w:r w:rsidR="00BC791C">
              <w:rPr>
                <w:rFonts w:asciiTheme="minorHAnsi" w:eastAsiaTheme="minorEastAsia" w:hAnsiTheme="minorHAnsi" w:cstheme="minorBidi"/>
                <w:lang w:val="en-US" w:eastAsia="en-US"/>
              </w:rPr>
              <w:tab/>
            </w:r>
            <w:r w:rsidR="00BC791C" w:rsidRPr="00ED56AD">
              <w:rPr>
                <w:rStyle w:val="Hyperlink"/>
                <w:rFonts w:ascii="Bookman Old Style" w:hAnsi="Bookman Old Style"/>
              </w:rPr>
              <w:t>Deadline for Submission of Tenders</w:t>
            </w:r>
            <w:r w:rsidR="00BC791C">
              <w:rPr>
                <w:webHidden/>
              </w:rPr>
              <w:tab/>
            </w:r>
            <w:r w:rsidR="00BC791C">
              <w:rPr>
                <w:webHidden/>
              </w:rPr>
              <w:fldChar w:fldCharType="begin"/>
            </w:r>
            <w:r w:rsidR="00BC791C">
              <w:rPr>
                <w:webHidden/>
              </w:rPr>
              <w:instrText xml:space="preserve"> PAGEREF _Toc53670570 \h </w:instrText>
            </w:r>
            <w:r w:rsidR="00BC791C">
              <w:rPr>
                <w:webHidden/>
              </w:rPr>
            </w:r>
            <w:r w:rsidR="00BC791C">
              <w:rPr>
                <w:webHidden/>
              </w:rPr>
              <w:fldChar w:fldCharType="separate"/>
            </w:r>
            <w:r w:rsidR="00ED00BA">
              <w:rPr>
                <w:webHidden/>
              </w:rPr>
              <w:t>25</w:t>
            </w:r>
            <w:r w:rsidR="00BC791C">
              <w:rPr>
                <w:webHidden/>
              </w:rPr>
              <w:fldChar w:fldCharType="end"/>
            </w:r>
          </w:hyperlink>
        </w:p>
        <w:p w14:paraId="1502F315" w14:textId="77777777" w:rsidR="00BC791C" w:rsidRDefault="00505307">
          <w:pPr>
            <w:pStyle w:val="TOC3"/>
            <w:rPr>
              <w:rFonts w:asciiTheme="minorHAnsi" w:eastAsiaTheme="minorEastAsia" w:hAnsiTheme="minorHAnsi" w:cstheme="minorBidi"/>
              <w:lang w:val="en-US" w:eastAsia="en-US"/>
            </w:rPr>
          </w:pPr>
          <w:hyperlink w:anchor="_Toc53670571" w:history="1">
            <w:r w:rsidR="00BC791C" w:rsidRPr="00ED56AD">
              <w:rPr>
                <w:rStyle w:val="Hyperlink"/>
                <w:rFonts w:ascii="Bookman Old Style" w:hAnsi="Bookman Old Style"/>
              </w:rPr>
              <w:t>23.</w:t>
            </w:r>
            <w:r w:rsidR="00BC791C">
              <w:rPr>
                <w:rFonts w:asciiTheme="minorHAnsi" w:eastAsiaTheme="minorEastAsia" w:hAnsiTheme="minorHAnsi" w:cstheme="minorBidi"/>
                <w:lang w:val="en-US" w:eastAsia="en-US"/>
              </w:rPr>
              <w:tab/>
            </w:r>
            <w:r w:rsidR="00BC791C" w:rsidRPr="00ED56AD">
              <w:rPr>
                <w:rStyle w:val="Hyperlink"/>
                <w:rFonts w:ascii="Bookman Old Style" w:hAnsi="Bookman Old Style"/>
              </w:rPr>
              <w:t>Late Tenders</w:t>
            </w:r>
            <w:r w:rsidR="00BC791C">
              <w:rPr>
                <w:webHidden/>
              </w:rPr>
              <w:tab/>
            </w:r>
            <w:r w:rsidR="00BC791C">
              <w:rPr>
                <w:webHidden/>
              </w:rPr>
              <w:fldChar w:fldCharType="begin"/>
            </w:r>
            <w:r w:rsidR="00BC791C">
              <w:rPr>
                <w:webHidden/>
              </w:rPr>
              <w:instrText xml:space="preserve"> PAGEREF _Toc53670571 \h </w:instrText>
            </w:r>
            <w:r w:rsidR="00BC791C">
              <w:rPr>
                <w:webHidden/>
              </w:rPr>
            </w:r>
            <w:r w:rsidR="00BC791C">
              <w:rPr>
                <w:webHidden/>
              </w:rPr>
              <w:fldChar w:fldCharType="separate"/>
            </w:r>
            <w:r w:rsidR="00ED00BA">
              <w:rPr>
                <w:webHidden/>
              </w:rPr>
              <w:t>25</w:t>
            </w:r>
            <w:r w:rsidR="00BC791C">
              <w:rPr>
                <w:webHidden/>
              </w:rPr>
              <w:fldChar w:fldCharType="end"/>
            </w:r>
          </w:hyperlink>
        </w:p>
        <w:p w14:paraId="2D343935"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572" w:history="1">
            <w:r w:rsidR="00BC791C" w:rsidRPr="00ED56AD">
              <w:rPr>
                <w:rStyle w:val="Hyperlink"/>
                <w:noProof/>
              </w:rPr>
              <w:t>24. Modification, Substitution and Withdrawal of Tenders</w:t>
            </w:r>
            <w:r w:rsidR="00BC791C">
              <w:rPr>
                <w:noProof/>
                <w:webHidden/>
              </w:rPr>
              <w:tab/>
            </w:r>
            <w:r w:rsidR="00BC791C">
              <w:rPr>
                <w:noProof/>
                <w:webHidden/>
              </w:rPr>
              <w:fldChar w:fldCharType="begin"/>
            </w:r>
            <w:r w:rsidR="00BC791C">
              <w:rPr>
                <w:noProof/>
                <w:webHidden/>
              </w:rPr>
              <w:instrText xml:space="preserve"> PAGEREF _Toc53670572 \h </w:instrText>
            </w:r>
            <w:r w:rsidR="00BC791C">
              <w:rPr>
                <w:noProof/>
                <w:webHidden/>
              </w:rPr>
            </w:r>
            <w:r w:rsidR="00BC791C">
              <w:rPr>
                <w:noProof/>
                <w:webHidden/>
              </w:rPr>
              <w:fldChar w:fldCharType="separate"/>
            </w:r>
            <w:r w:rsidR="00ED00BA">
              <w:rPr>
                <w:noProof/>
                <w:webHidden/>
              </w:rPr>
              <w:t>26</w:t>
            </w:r>
            <w:r w:rsidR="00BC791C">
              <w:rPr>
                <w:noProof/>
                <w:webHidden/>
              </w:rPr>
              <w:fldChar w:fldCharType="end"/>
            </w:r>
          </w:hyperlink>
        </w:p>
        <w:p w14:paraId="47837228" w14:textId="77777777" w:rsidR="00BC791C" w:rsidRDefault="00505307">
          <w:pPr>
            <w:pStyle w:val="TOC1"/>
            <w:rPr>
              <w:rFonts w:asciiTheme="minorHAnsi" w:eastAsiaTheme="minorEastAsia" w:hAnsiTheme="minorHAnsi" w:cstheme="minorBidi"/>
              <w:sz w:val="22"/>
              <w:szCs w:val="22"/>
              <w:lang w:val="en-US"/>
            </w:rPr>
          </w:pPr>
          <w:hyperlink w:anchor="_Toc53670573" w:history="1">
            <w:r w:rsidR="00BC791C" w:rsidRPr="00ED56AD">
              <w:rPr>
                <w:rStyle w:val="Hyperlink"/>
              </w:rPr>
              <w:t>Opening and Evaluation of Tenders</w:t>
            </w:r>
            <w:r w:rsidR="00BC791C">
              <w:rPr>
                <w:webHidden/>
              </w:rPr>
              <w:tab/>
            </w:r>
            <w:r w:rsidR="00BC791C">
              <w:rPr>
                <w:webHidden/>
              </w:rPr>
              <w:fldChar w:fldCharType="begin"/>
            </w:r>
            <w:r w:rsidR="00BC791C">
              <w:rPr>
                <w:webHidden/>
              </w:rPr>
              <w:instrText xml:space="preserve"> PAGEREF _Toc53670573 \h </w:instrText>
            </w:r>
            <w:r w:rsidR="00BC791C">
              <w:rPr>
                <w:webHidden/>
              </w:rPr>
            </w:r>
            <w:r w:rsidR="00BC791C">
              <w:rPr>
                <w:webHidden/>
              </w:rPr>
              <w:fldChar w:fldCharType="separate"/>
            </w:r>
            <w:r w:rsidR="00ED00BA">
              <w:rPr>
                <w:webHidden/>
              </w:rPr>
              <w:t>27</w:t>
            </w:r>
            <w:r w:rsidR="00BC791C">
              <w:rPr>
                <w:webHidden/>
              </w:rPr>
              <w:fldChar w:fldCharType="end"/>
            </w:r>
          </w:hyperlink>
        </w:p>
        <w:p w14:paraId="18BF4273"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574" w:history="1">
            <w:r w:rsidR="00BC791C" w:rsidRPr="00ED56AD">
              <w:rPr>
                <w:rStyle w:val="Hyperlink"/>
                <w:noProof/>
              </w:rPr>
              <w:t>25. Opening of Tenders</w:t>
            </w:r>
            <w:r w:rsidR="00BC791C">
              <w:rPr>
                <w:noProof/>
                <w:webHidden/>
              </w:rPr>
              <w:tab/>
            </w:r>
            <w:r w:rsidR="00BC791C">
              <w:rPr>
                <w:noProof/>
                <w:webHidden/>
              </w:rPr>
              <w:fldChar w:fldCharType="begin"/>
            </w:r>
            <w:r w:rsidR="00BC791C">
              <w:rPr>
                <w:noProof/>
                <w:webHidden/>
              </w:rPr>
              <w:instrText xml:space="preserve"> PAGEREF _Toc53670574 \h </w:instrText>
            </w:r>
            <w:r w:rsidR="00BC791C">
              <w:rPr>
                <w:noProof/>
                <w:webHidden/>
              </w:rPr>
            </w:r>
            <w:r w:rsidR="00BC791C">
              <w:rPr>
                <w:noProof/>
                <w:webHidden/>
              </w:rPr>
              <w:fldChar w:fldCharType="separate"/>
            </w:r>
            <w:r w:rsidR="00ED00BA">
              <w:rPr>
                <w:noProof/>
                <w:webHidden/>
              </w:rPr>
              <w:t>27</w:t>
            </w:r>
            <w:r w:rsidR="00BC791C">
              <w:rPr>
                <w:noProof/>
                <w:webHidden/>
              </w:rPr>
              <w:fldChar w:fldCharType="end"/>
            </w:r>
          </w:hyperlink>
        </w:p>
        <w:p w14:paraId="7C64E80D"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575" w:history="1">
            <w:r w:rsidR="00BC791C" w:rsidRPr="00ED56AD">
              <w:rPr>
                <w:rStyle w:val="Hyperlink"/>
                <w:noProof/>
              </w:rPr>
              <w:t>26. Confidentiality</w:t>
            </w:r>
            <w:r w:rsidR="00BC791C">
              <w:rPr>
                <w:noProof/>
                <w:webHidden/>
              </w:rPr>
              <w:tab/>
            </w:r>
            <w:r w:rsidR="00BC791C">
              <w:rPr>
                <w:noProof/>
                <w:webHidden/>
              </w:rPr>
              <w:fldChar w:fldCharType="begin"/>
            </w:r>
            <w:r w:rsidR="00BC791C">
              <w:rPr>
                <w:noProof/>
                <w:webHidden/>
              </w:rPr>
              <w:instrText xml:space="preserve"> PAGEREF _Toc53670575 \h </w:instrText>
            </w:r>
            <w:r w:rsidR="00BC791C">
              <w:rPr>
                <w:noProof/>
                <w:webHidden/>
              </w:rPr>
            </w:r>
            <w:r w:rsidR="00BC791C">
              <w:rPr>
                <w:noProof/>
                <w:webHidden/>
              </w:rPr>
              <w:fldChar w:fldCharType="separate"/>
            </w:r>
            <w:r w:rsidR="00ED00BA">
              <w:rPr>
                <w:noProof/>
                <w:webHidden/>
              </w:rPr>
              <w:t>28</w:t>
            </w:r>
            <w:r w:rsidR="00BC791C">
              <w:rPr>
                <w:noProof/>
                <w:webHidden/>
              </w:rPr>
              <w:fldChar w:fldCharType="end"/>
            </w:r>
          </w:hyperlink>
        </w:p>
        <w:p w14:paraId="4627365B"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576" w:history="1">
            <w:r w:rsidR="00BC791C" w:rsidRPr="00ED56AD">
              <w:rPr>
                <w:rStyle w:val="Hyperlink"/>
                <w:noProof/>
              </w:rPr>
              <w:t>27. Clarification of Tenders</w:t>
            </w:r>
            <w:r w:rsidR="00BC791C">
              <w:rPr>
                <w:noProof/>
                <w:webHidden/>
              </w:rPr>
              <w:tab/>
            </w:r>
            <w:r w:rsidR="00BC791C">
              <w:rPr>
                <w:noProof/>
                <w:webHidden/>
              </w:rPr>
              <w:fldChar w:fldCharType="begin"/>
            </w:r>
            <w:r w:rsidR="00BC791C">
              <w:rPr>
                <w:noProof/>
                <w:webHidden/>
              </w:rPr>
              <w:instrText xml:space="preserve"> PAGEREF _Toc53670576 \h </w:instrText>
            </w:r>
            <w:r w:rsidR="00BC791C">
              <w:rPr>
                <w:noProof/>
                <w:webHidden/>
              </w:rPr>
            </w:r>
            <w:r w:rsidR="00BC791C">
              <w:rPr>
                <w:noProof/>
                <w:webHidden/>
              </w:rPr>
              <w:fldChar w:fldCharType="separate"/>
            </w:r>
            <w:r w:rsidR="00ED00BA">
              <w:rPr>
                <w:noProof/>
                <w:webHidden/>
              </w:rPr>
              <w:t>28</w:t>
            </w:r>
            <w:r w:rsidR="00BC791C">
              <w:rPr>
                <w:noProof/>
                <w:webHidden/>
              </w:rPr>
              <w:fldChar w:fldCharType="end"/>
            </w:r>
          </w:hyperlink>
        </w:p>
        <w:p w14:paraId="695D0FCE"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577" w:history="1">
            <w:r w:rsidR="00BC791C" w:rsidRPr="00ED56AD">
              <w:rPr>
                <w:rStyle w:val="Hyperlink"/>
                <w:noProof/>
              </w:rPr>
              <w:t>28. Preliminary Examination of Tenders</w:t>
            </w:r>
            <w:r w:rsidR="00BC791C">
              <w:rPr>
                <w:noProof/>
                <w:webHidden/>
              </w:rPr>
              <w:tab/>
            </w:r>
            <w:r w:rsidR="00BC791C">
              <w:rPr>
                <w:noProof/>
                <w:webHidden/>
              </w:rPr>
              <w:fldChar w:fldCharType="begin"/>
            </w:r>
            <w:r w:rsidR="00BC791C">
              <w:rPr>
                <w:noProof/>
                <w:webHidden/>
              </w:rPr>
              <w:instrText xml:space="preserve"> PAGEREF _Toc53670577 \h </w:instrText>
            </w:r>
            <w:r w:rsidR="00BC791C">
              <w:rPr>
                <w:noProof/>
                <w:webHidden/>
              </w:rPr>
            </w:r>
            <w:r w:rsidR="00BC791C">
              <w:rPr>
                <w:noProof/>
                <w:webHidden/>
              </w:rPr>
              <w:fldChar w:fldCharType="separate"/>
            </w:r>
            <w:r w:rsidR="00ED00BA">
              <w:rPr>
                <w:noProof/>
                <w:webHidden/>
              </w:rPr>
              <w:t>29</w:t>
            </w:r>
            <w:r w:rsidR="00BC791C">
              <w:rPr>
                <w:noProof/>
                <w:webHidden/>
              </w:rPr>
              <w:fldChar w:fldCharType="end"/>
            </w:r>
          </w:hyperlink>
        </w:p>
        <w:p w14:paraId="32344E5E"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578" w:history="1">
            <w:r w:rsidR="00BC791C" w:rsidRPr="00ED56AD">
              <w:rPr>
                <w:rStyle w:val="Hyperlink"/>
                <w:noProof/>
              </w:rPr>
              <w:t>29. Correction of Errors</w:t>
            </w:r>
            <w:r w:rsidR="00BC791C">
              <w:rPr>
                <w:noProof/>
                <w:webHidden/>
              </w:rPr>
              <w:tab/>
            </w:r>
            <w:r w:rsidR="00BC791C">
              <w:rPr>
                <w:noProof/>
                <w:webHidden/>
              </w:rPr>
              <w:fldChar w:fldCharType="begin"/>
            </w:r>
            <w:r w:rsidR="00BC791C">
              <w:rPr>
                <w:noProof/>
                <w:webHidden/>
              </w:rPr>
              <w:instrText xml:space="preserve"> PAGEREF _Toc53670578 \h </w:instrText>
            </w:r>
            <w:r w:rsidR="00BC791C">
              <w:rPr>
                <w:noProof/>
                <w:webHidden/>
              </w:rPr>
            </w:r>
            <w:r w:rsidR="00BC791C">
              <w:rPr>
                <w:noProof/>
                <w:webHidden/>
              </w:rPr>
              <w:fldChar w:fldCharType="separate"/>
            </w:r>
            <w:r w:rsidR="00ED00BA">
              <w:rPr>
                <w:noProof/>
                <w:webHidden/>
              </w:rPr>
              <w:t>30</w:t>
            </w:r>
            <w:r w:rsidR="00BC791C">
              <w:rPr>
                <w:noProof/>
                <w:webHidden/>
              </w:rPr>
              <w:fldChar w:fldCharType="end"/>
            </w:r>
          </w:hyperlink>
        </w:p>
        <w:p w14:paraId="1BAF41A5"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579" w:history="1">
            <w:r w:rsidR="00BC791C" w:rsidRPr="00ED56AD">
              <w:rPr>
                <w:rStyle w:val="Hyperlink"/>
                <w:noProof/>
              </w:rPr>
              <w:t>30. Conversion to Single Currency</w:t>
            </w:r>
            <w:r w:rsidR="00BC791C">
              <w:rPr>
                <w:noProof/>
                <w:webHidden/>
              </w:rPr>
              <w:tab/>
            </w:r>
            <w:r w:rsidR="00BC791C">
              <w:rPr>
                <w:noProof/>
                <w:webHidden/>
              </w:rPr>
              <w:fldChar w:fldCharType="begin"/>
            </w:r>
            <w:r w:rsidR="00BC791C">
              <w:rPr>
                <w:noProof/>
                <w:webHidden/>
              </w:rPr>
              <w:instrText xml:space="preserve"> PAGEREF _Toc53670579 \h </w:instrText>
            </w:r>
            <w:r w:rsidR="00BC791C">
              <w:rPr>
                <w:noProof/>
                <w:webHidden/>
              </w:rPr>
            </w:r>
            <w:r w:rsidR="00BC791C">
              <w:rPr>
                <w:noProof/>
                <w:webHidden/>
              </w:rPr>
              <w:fldChar w:fldCharType="separate"/>
            </w:r>
            <w:r w:rsidR="00ED00BA">
              <w:rPr>
                <w:noProof/>
                <w:webHidden/>
              </w:rPr>
              <w:t>30</w:t>
            </w:r>
            <w:r w:rsidR="00BC791C">
              <w:rPr>
                <w:noProof/>
                <w:webHidden/>
              </w:rPr>
              <w:fldChar w:fldCharType="end"/>
            </w:r>
          </w:hyperlink>
        </w:p>
        <w:p w14:paraId="2D761416" w14:textId="77777777" w:rsidR="00BC791C" w:rsidRDefault="00505307">
          <w:pPr>
            <w:pStyle w:val="TOC3"/>
            <w:rPr>
              <w:rFonts w:asciiTheme="minorHAnsi" w:eastAsiaTheme="minorEastAsia" w:hAnsiTheme="minorHAnsi" w:cstheme="minorBidi"/>
              <w:lang w:val="en-US" w:eastAsia="en-US"/>
            </w:rPr>
          </w:pPr>
          <w:hyperlink w:anchor="_Toc53670580" w:history="1">
            <w:r w:rsidR="00BC791C" w:rsidRPr="00ED56AD">
              <w:rPr>
                <w:rStyle w:val="Hyperlink"/>
                <w:rFonts w:ascii="Bookman Old Style" w:hAnsi="Bookman Old Style"/>
              </w:rPr>
              <w:t>31. Comparison of Tenders</w:t>
            </w:r>
            <w:r w:rsidR="00BC791C">
              <w:rPr>
                <w:webHidden/>
              </w:rPr>
              <w:tab/>
            </w:r>
            <w:r w:rsidR="00BC791C">
              <w:rPr>
                <w:webHidden/>
              </w:rPr>
              <w:fldChar w:fldCharType="begin"/>
            </w:r>
            <w:r w:rsidR="00BC791C">
              <w:rPr>
                <w:webHidden/>
              </w:rPr>
              <w:instrText xml:space="preserve"> PAGEREF _Toc53670580 \h </w:instrText>
            </w:r>
            <w:r w:rsidR="00BC791C">
              <w:rPr>
                <w:webHidden/>
              </w:rPr>
            </w:r>
            <w:r w:rsidR="00BC791C">
              <w:rPr>
                <w:webHidden/>
              </w:rPr>
              <w:fldChar w:fldCharType="separate"/>
            </w:r>
            <w:r w:rsidR="00ED00BA">
              <w:rPr>
                <w:webHidden/>
              </w:rPr>
              <w:t>30</w:t>
            </w:r>
            <w:r w:rsidR="00BC791C">
              <w:rPr>
                <w:webHidden/>
              </w:rPr>
              <w:fldChar w:fldCharType="end"/>
            </w:r>
          </w:hyperlink>
        </w:p>
        <w:p w14:paraId="25ED4BDD"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581" w:history="1">
            <w:r w:rsidR="00BC791C" w:rsidRPr="00ED56AD">
              <w:rPr>
                <w:rStyle w:val="Hyperlink"/>
                <w:noProof/>
              </w:rPr>
              <w:t>32. National Preference</w:t>
            </w:r>
            <w:r w:rsidR="00BC791C">
              <w:rPr>
                <w:noProof/>
                <w:webHidden/>
              </w:rPr>
              <w:tab/>
            </w:r>
            <w:r w:rsidR="00BC791C">
              <w:rPr>
                <w:noProof/>
                <w:webHidden/>
              </w:rPr>
              <w:fldChar w:fldCharType="begin"/>
            </w:r>
            <w:r w:rsidR="00BC791C">
              <w:rPr>
                <w:noProof/>
                <w:webHidden/>
              </w:rPr>
              <w:instrText xml:space="preserve"> PAGEREF _Toc53670581 \h </w:instrText>
            </w:r>
            <w:r w:rsidR="00BC791C">
              <w:rPr>
                <w:noProof/>
                <w:webHidden/>
              </w:rPr>
            </w:r>
            <w:r w:rsidR="00BC791C">
              <w:rPr>
                <w:noProof/>
                <w:webHidden/>
              </w:rPr>
              <w:fldChar w:fldCharType="separate"/>
            </w:r>
            <w:r w:rsidR="00ED00BA">
              <w:rPr>
                <w:noProof/>
                <w:webHidden/>
              </w:rPr>
              <w:t>31</w:t>
            </w:r>
            <w:r w:rsidR="00BC791C">
              <w:rPr>
                <w:noProof/>
                <w:webHidden/>
              </w:rPr>
              <w:fldChar w:fldCharType="end"/>
            </w:r>
          </w:hyperlink>
        </w:p>
        <w:p w14:paraId="1B8415C9"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582" w:history="1">
            <w:r w:rsidR="00BC791C" w:rsidRPr="00ED56AD">
              <w:rPr>
                <w:rStyle w:val="Hyperlink"/>
                <w:noProof/>
              </w:rPr>
              <w:t>33. Determination of the Lowest Evaluated Tender</w:t>
            </w:r>
            <w:r w:rsidR="00BC791C">
              <w:rPr>
                <w:noProof/>
                <w:webHidden/>
              </w:rPr>
              <w:tab/>
            </w:r>
            <w:r w:rsidR="00BC791C">
              <w:rPr>
                <w:noProof/>
                <w:webHidden/>
              </w:rPr>
              <w:fldChar w:fldCharType="begin"/>
            </w:r>
            <w:r w:rsidR="00BC791C">
              <w:rPr>
                <w:noProof/>
                <w:webHidden/>
              </w:rPr>
              <w:instrText xml:space="preserve"> PAGEREF _Toc53670582 \h </w:instrText>
            </w:r>
            <w:r w:rsidR="00BC791C">
              <w:rPr>
                <w:noProof/>
                <w:webHidden/>
              </w:rPr>
            </w:r>
            <w:r w:rsidR="00BC791C">
              <w:rPr>
                <w:noProof/>
                <w:webHidden/>
              </w:rPr>
              <w:fldChar w:fldCharType="separate"/>
            </w:r>
            <w:r w:rsidR="00ED00BA">
              <w:rPr>
                <w:noProof/>
                <w:webHidden/>
              </w:rPr>
              <w:t>31</w:t>
            </w:r>
            <w:r w:rsidR="00BC791C">
              <w:rPr>
                <w:noProof/>
                <w:webHidden/>
              </w:rPr>
              <w:fldChar w:fldCharType="end"/>
            </w:r>
          </w:hyperlink>
        </w:p>
        <w:p w14:paraId="354471D9"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583" w:history="1">
            <w:r w:rsidR="00BC791C" w:rsidRPr="00ED56AD">
              <w:rPr>
                <w:rStyle w:val="Hyperlink"/>
                <w:noProof/>
              </w:rPr>
              <w:t>34. Post-qualification of Tenderer</w:t>
            </w:r>
            <w:r w:rsidR="00BC791C">
              <w:rPr>
                <w:noProof/>
                <w:webHidden/>
              </w:rPr>
              <w:tab/>
            </w:r>
            <w:r w:rsidR="00BC791C">
              <w:rPr>
                <w:noProof/>
                <w:webHidden/>
              </w:rPr>
              <w:fldChar w:fldCharType="begin"/>
            </w:r>
            <w:r w:rsidR="00BC791C">
              <w:rPr>
                <w:noProof/>
                <w:webHidden/>
              </w:rPr>
              <w:instrText xml:space="preserve"> PAGEREF _Toc53670583 \h </w:instrText>
            </w:r>
            <w:r w:rsidR="00BC791C">
              <w:rPr>
                <w:noProof/>
                <w:webHidden/>
              </w:rPr>
            </w:r>
            <w:r w:rsidR="00BC791C">
              <w:rPr>
                <w:noProof/>
                <w:webHidden/>
              </w:rPr>
              <w:fldChar w:fldCharType="separate"/>
            </w:r>
            <w:r w:rsidR="00ED00BA">
              <w:rPr>
                <w:noProof/>
                <w:webHidden/>
              </w:rPr>
              <w:t>31</w:t>
            </w:r>
            <w:r w:rsidR="00BC791C">
              <w:rPr>
                <w:noProof/>
                <w:webHidden/>
              </w:rPr>
              <w:fldChar w:fldCharType="end"/>
            </w:r>
          </w:hyperlink>
        </w:p>
        <w:p w14:paraId="1DD063A8" w14:textId="77777777" w:rsidR="00BC791C" w:rsidRDefault="00505307">
          <w:pPr>
            <w:pStyle w:val="TOC1"/>
            <w:rPr>
              <w:rFonts w:asciiTheme="minorHAnsi" w:eastAsiaTheme="minorEastAsia" w:hAnsiTheme="minorHAnsi" w:cstheme="minorBidi"/>
              <w:sz w:val="22"/>
              <w:szCs w:val="22"/>
              <w:lang w:val="en-US"/>
            </w:rPr>
          </w:pPr>
          <w:hyperlink w:anchor="_Toc53670584" w:history="1">
            <w:r w:rsidR="00BC791C" w:rsidRPr="00ED56AD">
              <w:rPr>
                <w:rStyle w:val="Hyperlink"/>
              </w:rPr>
              <w:t>Award of Contract</w:t>
            </w:r>
            <w:r w:rsidR="00BC791C">
              <w:rPr>
                <w:webHidden/>
              </w:rPr>
              <w:tab/>
            </w:r>
            <w:r w:rsidR="00BC791C">
              <w:rPr>
                <w:webHidden/>
              </w:rPr>
              <w:fldChar w:fldCharType="begin"/>
            </w:r>
            <w:r w:rsidR="00BC791C">
              <w:rPr>
                <w:webHidden/>
              </w:rPr>
              <w:instrText xml:space="preserve"> PAGEREF _Toc53670584 \h </w:instrText>
            </w:r>
            <w:r w:rsidR="00BC791C">
              <w:rPr>
                <w:webHidden/>
              </w:rPr>
            </w:r>
            <w:r w:rsidR="00BC791C">
              <w:rPr>
                <w:webHidden/>
              </w:rPr>
              <w:fldChar w:fldCharType="separate"/>
            </w:r>
            <w:r w:rsidR="00ED00BA">
              <w:rPr>
                <w:webHidden/>
              </w:rPr>
              <w:t>32</w:t>
            </w:r>
            <w:r w:rsidR="00BC791C">
              <w:rPr>
                <w:webHidden/>
              </w:rPr>
              <w:fldChar w:fldCharType="end"/>
            </w:r>
          </w:hyperlink>
        </w:p>
        <w:p w14:paraId="5E8BE4FE"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585" w:history="1">
            <w:r w:rsidR="00BC791C" w:rsidRPr="00ED56AD">
              <w:rPr>
                <w:rStyle w:val="Hyperlink"/>
                <w:noProof/>
              </w:rPr>
              <w:t>35. Criteria of Award</w:t>
            </w:r>
            <w:r w:rsidR="00BC791C">
              <w:rPr>
                <w:noProof/>
                <w:webHidden/>
              </w:rPr>
              <w:tab/>
            </w:r>
            <w:r w:rsidR="00BC791C">
              <w:rPr>
                <w:noProof/>
                <w:webHidden/>
              </w:rPr>
              <w:fldChar w:fldCharType="begin"/>
            </w:r>
            <w:r w:rsidR="00BC791C">
              <w:rPr>
                <w:noProof/>
                <w:webHidden/>
              </w:rPr>
              <w:instrText xml:space="preserve"> PAGEREF _Toc53670585 \h </w:instrText>
            </w:r>
            <w:r w:rsidR="00BC791C">
              <w:rPr>
                <w:noProof/>
                <w:webHidden/>
              </w:rPr>
            </w:r>
            <w:r w:rsidR="00BC791C">
              <w:rPr>
                <w:noProof/>
                <w:webHidden/>
              </w:rPr>
              <w:fldChar w:fldCharType="separate"/>
            </w:r>
            <w:r w:rsidR="00ED00BA">
              <w:rPr>
                <w:noProof/>
                <w:webHidden/>
              </w:rPr>
              <w:t>32</w:t>
            </w:r>
            <w:r w:rsidR="00BC791C">
              <w:rPr>
                <w:noProof/>
                <w:webHidden/>
              </w:rPr>
              <w:fldChar w:fldCharType="end"/>
            </w:r>
          </w:hyperlink>
        </w:p>
        <w:p w14:paraId="37DCD09F"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586" w:history="1">
            <w:r w:rsidR="00BC791C" w:rsidRPr="00ED56AD">
              <w:rPr>
                <w:rStyle w:val="Hyperlink"/>
                <w:noProof/>
              </w:rPr>
              <w:t>36. Clarifications</w:t>
            </w:r>
            <w:r w:rsidR="00BC791C">
              <w:rPr>
                <w:noProof/>
                <w:webHidden/>
              </w:rPr>
              <w:tab/>
            </w:r>
            <w:r w:rsidR="00BC791C">
              <w:rPr>
                <w:noProof/>
                <w:webHidden/>
              </w:rPr>
              <w:fldChar w:fldCharType="begin"/>
            </w:r>
            <w:r w:rsidR="00BC791C">
              <w:rPr>
                <w:noProof/>
                <w:webHidden/>
              </w:rPr>
              <w:instrText xml:space="preserve"> PAGEREF _Toc53670586 \h </w:instrText>
            </w:r>
            <w:r w:rsidR="00BC791C">
              <w:rPr>
                <w:noProof/>
                <w:webHidden/>
              </w:rPr>
            </w:r>
            <w:r w:rsidR="00BC791C">
              <w:rPr>
                <w:noProof/>
                <w:webHidden/>
              </w:rPr>
              <w:fldChar w:fldCharType="separate"/>
            </w:r>
            <w:r w:rsidR="00ED00BA">
              <w:rPr>
                <w:noProof/>
                <w:webHidden/>
              </w:rPr>
              <w:t>32</w:t>
            </w:r>
            <w:r w:rsidR="00BC791C">
              <w:rPr>
                <w:noProof/>
                <w:webHidden/>
              </w:rPr>
              <w:fldChar w:fldCharType="end"/>
            </w:r>
          </w:hyperlink>
        </w:p>
        <w:p w14:paraId="2D3C3044"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587" w:history="1">
            <w:r w:rsidR="00BC791C" w:rsidRPr="00ED56AD">
              <w:rPr>
                <w:rStyle w:val="Hyperlink"/>
                <w:noProof/>
              </w:rPr>
              <w:t>37. Procuring Entity’s Right to Accept any Tender and to Reject any or all Tenders</w:t>
            </w:r>
            <w:r w:rsidR="00BC791C">
              <w:rPr>
                <w:noProof/>
                <w:webHidden/>
              </w:rPr>
              <w:tab/>
            </w:r>
            <w:r w:rsidR="00BC791C">
              <w:rPr>
                <w:noProof/>
                <w:webHidden/>
              </w:rPr>
              <w:fldChar w:fldCharType="begin"/>
            </w:r>
            <w:r w:rsidR="00BC791C">
              <w:rPr>
                <w:noProof/>
                <w:webHidden/>
              </w:rPr>
              <w:instrText xml:space="preserve"> PAGEREF _Toc53670587 \h </w:instrText>
            </w:r>
            <w:r w:rsidR="00BC791C">
              <w:rPr>
                <w:noProof/>
                <w:webHidden/>
              </w:rPr>
            </w:r>
            <w:r w:rsidR="00BC791C">
              <w:rPr>
                <w:noProof/>
                <w:webHidden/>
              </w:rPr>
              <w:fldChar w:fldCharType="separate"/>
            </w:r>
            <w:r w:rsidR="00ED00BA">
              <w:rPr>
                <w:noProof/>
                <w:webHidden/>
              </w:rPr>
              <w:t>33</w:t>
            </w:r>
            <w:r w:rsidR="00BC791C">
              <w:rPr>
                <w:noProof/>
                <w:webHidden/>
              </w:rPr>
              <w:fldChar w:fldCharType="end"/>
            </w:r>
          </w:hyperlink>
        </w:p>
        <w:p w14:paraId="791465A2"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588" w:history="1">
            <w:r w:rsidR="00BC791C" w:rsidRPr="00ED56AD">
              <w:rPr>
                <w:rStyle w:val="Hyperlink"/>
                <w:noProof/>
              </w:rPr>
              <w:t>38. Procuring Entities Right to Vary Quantities at the Time of Award</w:t>
            </w:r>
            <w:r w:rsidR="00BC791C">
              <w:rPr>
                <w:noProof/>
                <w:webHidden/>
              </w:rPr>
              <w:tab/>
            </w:r>
            <w:r w:rsidR="00BC791C">
              <w:rPr>
                <w:noProof/>
                <w:webHidden/>
              </w:rPr>
              <w:fldChar w:fldCharType="begin"/>
            </w:r>
            <w:r w:rsidR="00BC791C">
              <w:rPr>
                <w:noProof/>
                <w:webHidden/>
              </w:rPr>
              <w:instrText xml:space="preserve"> PAGEREF _Toc53670588 \h </w:instrText>
            </w:r>
            <w:r w:rsidR="00BC791C">
              <w:rPr>
                <w:noProof/>
                <w:webHidden/>
              </w:rPr>
            </w:r>
            <w:r w:rsidR="00BC791C">
              <w:rPr>
                <w:noProof/>
                <w:webHidden/>
              </w:rPr>
              <w:fldChar w:fldCharType="separate"/>
            </w:r>
            <w:r w:rsidR="00ED00BA">
              <w:rPr>
                <w:noProof/>
                <w:webHidden/>
              </w:rPr>
              <w:t>34</w:t>
            </w:r>
            <w:r w:rsidR="00BC791C">
              <w:rPr>
                <w:noProof/>
                <w:webHidden/>
              </w:rPr>
              <w:fldChar w:fldCharType="end"/>
            </w:r>
          </w:hyperlink>
        </w:p>
        <w:p w14:paraId="1E8BFC41"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589" w:history="1">
            <w:r w:rsidR="00BC791C" w:rsidRPr="00ED56AD">
              <w:rPr>
                <w:rStyle w:val="Hyperlink"/>
                <w:noProof/>
              </w:rPr>
              <w:t>39. Notification of Award</w:t>
            </w:r>
            <w:r w:rsidR="00BC791C">
              <w:rPr>
                <w:noProof/>
                <w:webHidden/>
              </w:rPr>
              <w:tab/>
            </w:r>
            <w:r w:rsidR="00BC791C">
              <w:rPr>
                <w:noProof/>
                <w:webHidden/>
              </w:rPr>
              <w:fldChar w:fldCharType="begin"/>
            </w:r>
            <w:r w:rsidR="00BC791C">
              <w:rPr>
                <w:noProof/>
                <w:webHidden/>
              </w:rPr>
              <w:instrText xml:space="preserve"> PAGEREF _Toc53670589 \h </w:instrText>
            </w:r>
            <w:r w:rsidR="00BC791C">
              <w:rPr>
                <w:noProof/>
                <w:webHidden/>
              </w:rPr>
            </w:r>
            <w:r w:rsidR="00BC791C">
              <w:rPr>
                <w:noProof/>
                <w:webHidden/>
              </w:rPr>
              <w:fldChar w:fldCharType="separate"/>
            </w:r>
            <w:r w:rsidR="00ED00BA">
              <w:rPr>
                <w:noProof/>
                <w:webHidden/>
              </w:rPr>
              <w:t>34</w:t>
            </w:r>
            <w:r w:rsidR="00BC791C">
              <w:rPr>
                <w:noProof/>
                <w:webHidden/>
              </w:rPr>
              <w:fldChar w:fldCharType="end"/>
            </w:r>
          </w:hyperlink>
        </w:p>
        <w:p w14:paraId="7B58FB96"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590" w:history="1">
            <w:r w:rsidR="00BC791C" w:rsidRPr="00ED56AD">
              <w:rPr>
                <w:rStyle w:val="Hyperlink"/>
                <w:noProof/>
              </w:rPr>
              <w:t>40. Signing of Contract</w:t>
            </w:r>
            <w:r w:rsidR="00BC791C">
              <w:rPr>
                <w:noProof/>
                <w:webHidden/>
              </w:rPr>
              <w:tab/>
            </w:r>
            <w:r w:rsidR="00BC791C">
              <w:rPr>
                <w:noProof/>
                <w:webHidden/>
              </w:rPr>
              <w:fldChar w:fldCharType="begin"/>
            </w:r>
            <w:r w:rsidR="00BC791C">
              <w:rPr>
                <w:noProof/>
                <w:webHidden/>
              </w:rPr>
              <w:instrText xml:space="preserve"> PAGEREF _Toc53670590 \h </w:instrText>
            </w:r>
            <w:r w:rsidR="00BC791C">
              <w:rPr>
                <w:noProof/>
                <w:webHidden/>
              </w:rPr>
            </w:r>
            <w:r w:rsidR="00BC791C">
              <w:rPr>
                <w:noProof/>
                <w:webHidden/>
              </w:rPr>
              <w:fldChar w:fldCharType="separate"/>
            </w:r>
            <w:r w:rsidR="00ED00BA">
              <w:rPr>
                <w:noProof/>
                <w:webHidden/>
              </w:rPr>
              <w:t>35</w:t>
            </w:r>
            <w:r w:rsidR="00BC791C">
              <w:rPr>
                <w:noProof/>
                <w:webHidden/>
              </w:rPr>
              <w:fldChar w:fldCharType="end"/>
            </w:r>
          </w:hyperlink>
        </w:p>
        <w:p w14:paraId="1FB8AF9E"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591" w:history="1">
            <w:r w:rsidR="00BC791C" w:rsidRPr="00ED56AD">
              <w:rPr>
                <w:rStyle w:val="Hyperlink"/>
                <w:noProof/>
              </w:rPr>
              <w:t>41. Performance Security</w:t>
            </w:r>
            <w:r w:rsidR="00BC791C">
              <w:rPr>
                <w:noProof/>
                <w:webHidden/>
              </w:rPr>
              <w:tab/>
            </w:r>
            <w:r w:rsidR="00BC791C">
              <w:rPr>
                <w:noProof/>
                <w:webHidden/>
              </w:rPr>
              <w:fldChar w:fldCharType="begin"/>
            </w:r>
            <w:r w:rsidR="00BC791C">
              <w:rPr>
                <w:noProof/>
                <w:webHidden/>
              </w:rPr>
              <w:instrText xml:space="preserve"> PAGEREF _Toc53670591 \h </w:instrText>
            </w:r>
            <w:r w:rsidR="00BC791C">
              <w:rPr>
                <w:noProof/>
                <w:webHidden/>
              </w:rPr>
            </w:r>
            <w:r w:rsidR="00BC791C">
              <w:rPr>
                <w:noProof/>
                <w:webHidden/>
              </w:rPr>
              <w:fldChar w:fldCharType="separate"/>
            </w:r>
            <w:r w:rsidR="00ED00BA">
              <w:rPr>
                <w:noProof/>
                <w:webHidden/>
              </w:rPr>
              <w:t>35</w:t>
            </w:r>
            <w:r w:rsidR="00BC791C">
              <w:rPr>
                <w:noProof/>
                <w:webHidden/>
              </w:rPr>
              <w:fldChar w:fldCharType="end"/>
            </w:r>
          </w:hyperlink>
        </w:p>
        <w:p w14:paraId="0B35F946"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592" w:history="1">
            <w:r w:rsidR="00BC791C" w:rsidRPr="00ED56AD">
              <w:rPr>
                <w:rStyle w:val="Hyperlink"/>
                <w:noProof/>
              </w:rPr>
              <w:t>42. Advance Payment</w:t>
            </w:r>
            <w:r w:rsidR="00BC791C">
              <w:rPr>
                <w:noProof/>
                <w:webHidden/>
              </w:rPr>
              <w:tab/>
            </w:r>
            <w:r w:rsidR="00BC791C">
              <w:rPr>
                <w:noProof/>
                <w:webHidden/>
              </w:rPr>
              <w:fldChar w:fldCharType="begin"/>
            </w:r>
            <w:r w:rsidR="00BC791C">
              <w:rPr>
                <w:noProof/>
                <w:webHidden/>
              </w:rPr>
              <w:instrText xml:space="preserve"> PAGEREF _Toc53670592 \h </w:instrText>
            </w:r>
            <w:r w:rsidR="00BC791C">
              <w:rPr>
                <w:noProof/>
                <w:webHidden/>
              </w:rPr>
            </w:r>
            <w:r w:rsidR="00BC791C">
              <w:rPr>
                <w:noProof/>
                <w:webHidden/>
              </w:rPr>
              <w:fldChar w:fldCharType="separate"/>
            </w:r>
            <w:r w:rsidR="00ED00BA">
              <w:rPr>
                <w:noProof/>
                <w:webHidden/>
              </w:rPr>
              <w:t>35</w:t>
            </w:r>
            <w:r w:rsidR="00BC791C">
              <w:rPr>
                <w:noProof/>
                <w:webHidden/>
              </w:rPr>
              <w:fldChar w:fldCharType="end"/>
            </w:r>
          </w:hyperlink>
        </w:p>
        <w:p w14:paraId="30A8A0BD"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593" w:history="1">
            <w:r w:rsidR="00BC791C" w:rsidRPr="00ED56AD">
              <w:rPr>
                <w:rStyle w:val="Hyperlink"/>
                <w:noProof/>
              </w:rPr>
              <w:t>43. Adjudicator</w:t>
            </w:r>
            <w:r w:rsidR="00BC791C">
              <w:rPr>
                <w:noProof/>
                <w:webHidden/>
              </w:rPr>
              <w:tab/>
            </w:r>
            <w:r w:rsidR="00BC791C">
              <w:rPr>
                <w:noProof/>
                <w:webHidden/>
              </w:rPr>
              <w:fldChar w:fldCharType="begin"/>
            </w:r>
            <w:r w:rsidR="00BC791C">
              <w:rPr>
                <w:noProof/>
                <w:webHidden/>
              </w:rPr>
              <w:instrText xml:space="preserve"> PAGEREF _Toc53670593 \h </w:instrText>
            </w:r>
            <w:r w:rsidR="00BC791C">
              <w:rPr>
                <w:noProof/>
                <w:webHidden/>
              </w:rPr>
            </w:r>
            <w:r w:rsidR="00BC791C">
              <w:rPr>
                <w:noProof/>
                <w:webHidden/>
              </w:rPr>
              <w:fldChar w:fldCharType="separate"/>
            </w:r>
            <w:r w:rsidR="00ED00BA">
              <w:rPr>
                <w:noProof/>
                <w:webHidden/>
              </w:rPr>
              <w:t>36</w:t>
            </w:r>
            <w:r w:rsidR="00BC791C">
              <w:rPr>
                <w:noProof/>
                <w:webHidden/>
              </w:rPr>
              <w:fldChar w:fldCharType="end"/>
            </w:r>
          </w:hyperlink>
        </w:p>
        <w:p w14:paraId="502B2FE0" w14:textId="77777777" w:rsidR="00BC791C" w:rsidRDefault="00505307">
          <w:pPr>
            <w:pStyle w:val="TOC1"/>
            <w:rPr>
              <w:rFonts w:asciiTheme="minorHAnsi" w:eastAsiaTheme="minorEastAsia" w:hAnsiTheme="minorHAnsi" w:cstheme="minorBidi"/>
              <w:sz w:val="22"/>
              <w:szCs w:val="22"/>
              <w:lang w:val="en-US"/>
            </w:rPr>
          </w:pPr>
          <w:hyperlink w:anchor="_Toc53670594" w:history="1">
            <w:r w:rsidR="00BC791C" w:rsidRPr="00ED56AD">
              <w:rPr>
                <w:rStyle w:val="Hyperlink"/>
              </w:rPr>
              <w:t>Review of Procurement Decisions</w:t>
            </w:r>
            <w:r w:rsidR="00BC791C">
              <w:rPr>
                <w:webHidden/>
              </w:rPr>
              <w:tab/>
            </w:r>
            <w:r w:rsidR="00BC791C">
              <w:rPr>
                <w:webHidden/>
              </w:rPr>
              <w:fldChar w:fldCharType="begin"/>
            </w:r>
            <w:r w:rsidR="00BC791C">
              <w:rPr>
                <w:webHidden/>
              </w:rPr>
              <w:instrText xml:space="preserve"> PAGEREF _Toc53670594 \h </w:instrText>
            </w:r>
            <w:r w:rsidR="00BC791C">
              <w:rPr>
                <w:webHidden/>
              </w:rPr>
            </w:r>
            <w:r w:rsidR="00BC791C">
              <w:rPr>
                <w:webHidden/>
              </w:rPr>
              <w:fldChar w:fldCharType="separate"/>
            </w:r>
            <w:r w:rsidR="00ED00BA">
              <w:rPr>
                <w:webHidden/>
              </w:rPr>
              <w:t>36</w:t>
            </w:r>
            <w:r w:rsidR="00BC791C">
              <w:rPr>
                <w:webHidden/>
              </w:rPr>
              <w:fldChar w:fldCharType="end"/>
            </w:r>
          </w:hyperlink>
        </w:p>
        <w:p w14:paraId="23D88D94"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595" w:history="1">
            <w:r w:rsidR="00BC791C" w:rsidRPr="00ED56AD">
              <w:rPr>
                <w:rStyle w:val="Hyperlink"/>
                <w:noProof/>
              </w:rPr>
              <w:t>44. Right to Review</w:t>
            </w:r>
            <w:r w:rsidR="00BC791C">
              <w:rPr>
                <w:noProof/>
                <w:webHidden/>
              </w:rPr>
              <w:tab/>
            </w:r>
            <w:r w:rsidR="00BC791C">
              <w:rPr>
                <w:noProof/>
                <w:webHidden/>
              </w:rPr>
              <w:fldChar w:fldCharType="begin"/>
            </w:r>
            <w:r w:rsidR="00BC791C">
              <w:rPr>
                <w:noProof/>
                <w:webHidden/>
              </w:rPr>
              <w:instrText xml:space="preserve"> PAGEREF _Toc53670595 \h </w:instrText>
            </w:r>
            <w:r w:rsidR="00BC791C">
              <w:rPr>
                <w:noProof/>
                <w:webHidden/>
              </w:rPr>
            </w:r>
            <w:r w:rsidR="00BC791C">
              <w:rPr>
                <w:noProof/>
                <w:webHidden/>
              </w:rPr>
              <w:fldChar w:fldCharType="separate"/>
            </w:r>
            <w:r w:rsidR="00ED00BA">
              <w:rPr>
                <w:noProof/>
                <w:webHidden/>
              </w:rPr>
              <w:t>36</w:t>
            </w:r>
            <w:r w:rsidR="00BC791C">
              <w:rPr>
                <w:noProof/>
                <w:webHidden/>
              </w:rPr>
              <w:fldChar w:fldCharType="end"/>
            </w:r>
          </w:hyperlink>
        </w:p>
        <w:p w14:paraId="45BC1B24"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596" w:history="1">
            <w:r w:rsidR="00BC791C" w:rsidRPr="00ED56AD">
              <w:rPr>
                <w:rStyle w:val="Hyperlink"/>
                <w:noProof/>
              </w:rPr>
              <w:t>45. Time Limit on Review</w:t>
            </w:r>
            <w:r w:rsidR="00BC791C">
              <w:rPr>
                <w:noProof/>
                <w:webHidden/>
              </w:rPr>
              <w:tab/>
            </w:r>
            <w:r w:rsidR="00BC791C">
              <w:rPr>
                <w:noProof/>
                <w:webHidden/>
              </w:rPr>
              <w:fldChar w:fldCharType="begin"/>
            </w:r>
            <w:r w:rsidR="00BC791C">
              <w:rPr>
                <w:noProof/>
                <w:webHidden/>
              </w:rPr>
              <w:instrText xml:space="preserve"> PAGEREF _Toc53670596 \h </w:instrText>
            </w:r>
            <w:r w:rsidR="00BC791C">
              <w:rPr>
                <w:noProof/>
                <w:webHidden/>
              </w:rPr>
            </w:r>
            <w:r w:rsidR="00BC791C">
              <w:rPr>
                <w:noProof/>
                <w:webHidden/>
              </w:rPr>
              <w:fldChar w:fldCharType="separate"/>
            </w:r>
            <w:r w:rsidR="00ED00BA">
              <w:rPr>
                <w:noProof/>
                <w:webHidden/>
              </w:rPr>
              <w:t>36</w:t>
            </w:r>
            <w:r w:rsidR="00BC791C">
              <w:rPr>
                <w:noProof/>
                <w:webHidden/>
              </w:rPr>
              <w:fldChar w:fldCharType="end"/>
            </w:r>
          </w:hyperlink>
        </w:p>
        <w:p w14:paraId="5C6A0CA4"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597" w:history="1">
            <w:r w:rsidR="00BC791C" w:rsidRPr="00ED56AD">
              <w:rPr>
                <w:rStyle w:val="Hyperlink"/>
                <w:noProof/>
              </w:rPr>
              <w:t>46. Submission of Applications for Review by the Public Procurement Administrative Review Board</w:t>
            </w:r>
            <w:r w:rsidR="00BC791C">
              <w:rPr>
                <w:noProof/>
                <w:webHidden/>
              </w:rPr>
              <w:tab/>
            </w:r>
            <w:r w:rsidR="00BC791C">
              <w:rPr>
                <w:noProof/>
                <w:webHidden/>
              </w:rPr>
              <w:fldChar w:fldCharType="begin"/>
            </w:r>
            <w:r w:rsidR="00BC791C">
              <w:rPr>
                <w:noProof/>
                <w:webHidden/>
              </w:rPr>
              <w:instrText xml:space="preserve"> PAGEREF _Toc53670597 \h </w:instrText>
            </w:r>
            <w:r w:rsidR="00BC791C">
              <w:rPr>
                <w:noProof/>
                <w:webHidden/>
              </w:rPr>
            </w:r>
            <w:r w:rsidR="00BC791C">
              <w:rPr>
                <w:noProof/>
                <w:webHidden/>
              </w:rPr>
              <w:fldChar w:fldCharType="separate"/>
            </w:r>
            <w:r w:rsidR="00ED00BA">
              <w:rPr>
                <w:noProof/>
                <w:webHidden/>
              </w:rPr>
              <w:t>36</w:t>
            </w:r>
            <w:r w:rsidR="00BC791C">
              <w:rPr>
                <w:noProof/>
                <w:webHidden/>
              </w:rPr>
              <w:fldChar w:fldCharType="end"/>
            </w:r>
          </w:hyperlink>
        </w:p>
        <w:p w14:paraId="6B73E43D"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598" w:history="1">
            <w:r w:rsidR="00BC791C" w:rsidRPr="00ED56AD">
              <w:rPr>
                <w:rStyle w:val="Hyperlink"/>
                <w:noProof/>
              </w:rPr>
              <w:t>47. Decision by the Public Procurement Administrative Review Board</w:t>
            </w:r>
            <w:r w:rsidR="00BC791C">
              <w:rPr>
                <w:noProof/>
                <w:webHidden/>
              </w:rPr>
              <w:tab/>
            </w:r>
            <w:r w:rsidR="00BC791C">
              <w:rPr>
                <w:noProof/>
                <w:webHidden/>
              </w:rPr>
              <w:fldChar w:fldCharType="begin"/>
            </w:r>
            <w:r w:rsidR="00BC791C">
              <w:rPr>
                <w:noProof/>
                <w:webHidden/>
              </w:rPr>
              <w:instrText xml:space="preserve"> PAGEREF _Toc53670598 \h </w:instrText>
            </w:r>
            <w:r w:rsidR="00BC791C">
              <w:rPr>
                <w:noProof/>
                <w:webHidden/>
              </w:rPr>
            </w:r>
            <w:r w:rsidR="00BC791C">
              <w:rPr>
                <w:noProof/>
                <w:webHidden/>
              </w:rPr>
              <w:fldChar w:fldCharType="separate"/>
            </w:r>
            <w:r w:rsidR="00ED00BA">
              <w:rPr>
                <w:noProof/>
                <w:webHidden/>
              </w:rPr>
              <w:t>37</w:t>
            </w:r>
            <w:r w:rsidR="00BC791C">
              <w:rPr>
                <w:noProof/>
                <w:webHidden/>
              </w:rPr>
              <w:fldChar w:fldCharType="end"/>
            </w:r>
          </w:hyperlink>
        </w:p>
        <w:p w14:paraId="5807F13E"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599" w:history="1">
            <w:r w:rsidR="00BC791C" w:rsidRPr="00ED56AD">
              <w:rPr>
                <w:rStyle w:val="Hyperlink"/>
                <w:noProof/>
              </w:rPr>
              <w:t>48. Appeal on the decision of the Review Board</w:t>
            </w:r>
            <w:r w:rsidR="00BC791C">
              <w:rPr>
                <w:noProof/>
                <w:webHidden/>
              </w:rPr>
              <w:tab/>
            </w:r>
            <w:r w:rsidR="00BC791C">
              <w:rPr>
                <w:noProof/>
                <w:webHidden/>
              </w:rPr>
              <w:fldChar w:fldCharType="begin"/>
            </w:r>
            <w:r w:rsidR="00BC791C">
              <w:rPr>
                <w:noProof/>
                <w:webHidden/>
              </w:rPr>
              <w:instrText xml:space="preserve"> PAGEREF _Toc53670599 \h </w:instrText>
            </w:r>
            <w:r w:rsidR="00BC791C">
              <w:rPr>
                <w:noProof/>
                <w:webHidden/>
              </w:rPr>
            </w:r>
            <w:r w:rsidR="00BC791C">
              <w:rPr>
                <w:noProof/>
                <w:webHidden/>
              </w:rPr>
              <w:fldChar w:fldCharType="separate"/>
            </w:r>
            <w:r w:rsidR="00ED00BA">
              <w:rPr>
                <w:noProof/>
                <w:webHidden/>
              </w:rPr>
              <w:t>37</w:t>
            </w:r>
            <w:r w:rsidR="00BC791C">
              <w:rPr>
                <w:noProof/>
                <w:webHidden/>
              </w:rPr>
              <w:fldChar w:fldCharType="end"/>
            </w:r>
          </w:hyperlink>
        </w:p>
        <w:p w14:paraId="43BEC5BE" w14:textId="77777777" w:rsidR="00BC791C" w:rsidRDefault="00505307">
          <w:pPr>
            <w:pStyle w:val="TOC1"/>
            <w:rPr>
              <w:rFonts w:asciiTheme="minorHAnsi" w:eastAsiaTheme="minorEastAsia" w:hAnsiTheme="minorHAnsi" w:cstheme="minorBidi"/>
              <w:sz w:val="22"/>
              <w:szCs w:val="22"/>
              <w:lang w:val="en-US"/>
            </w:rPr>
          </w:pPr>
          <w:hyperlink w:anchor="_Toc53670600" w:history="1">
            <w:r w:rsidR="00BC791C" w:rsidRPr="00ED56AD">
              <w:rPr>
                <w:rStyle w:val="Hyperlink"/>
              </w:rPr>
              <w:t>SECTION III:  TENDER DATA SHEET</w:t>
            </w:r>
            <w:r w:rsidR="00BC791C">
              <w:rPr>
                <w:webHidden/>
              </w:rPr>
              <w:tab/>
            </w:r>
            <w:r w:rsidR="00BC791C">
              <w:rPr>
                <w:webHidden/>
              </w:rPr>
              <w:fldChar w:fldCharType="begin"/>
            </w:r>
            <w:r w:rsidR="00BC791C">
              <w:rPr>
                <w:webHidden/>
              </w:rPr>
              <w:instrText xml:space="preserve"> PAGEREF _Toc53670600 \h </w:instrText>
            </w:r>
            <w:r w:rsidR="00BC791C">
              <w:rPr>
                <w:webHidden/>
              </w:rPr>
            </w:r>
            <w:r w:rsidR="00BC791C">
              <w:rPr>
                <w:webHidden/>
              </w:rPr>
              <w:fldChar w:fldCharType="separate"/>
            </w:r>
            <w:r w:rsidR="00ED00BA">
              <w:rPr>
                <w:webHidden/>
              </w:rPr>
              <w:t>38</w:t>
            </w:r>
            <w:r w:rsidR="00BC791C">
              <w:rPr>
                <w:webHidden/>
              </w:rPr>
              <w:fldChar w:fldCharType="end"/>
            </w:r>
          </w:hyperlink>
        </w:p>
        <w:p w14:paraId="08B4EB49" w14:textId="77777777" w:rsidR="00BC791C" w:rsidRDefault="00505307">
          <w:pPr>
            <w:pStyle w:val="TOC1"/>
            <w:rPr>
              <w:rFonts w:asciiTheme="minorHAnsi" w:eastAsiaTheme="minorEastAsia" w:hAnsiTheme="minorHAnsi" w:cstheme="minorBidi"/>
              <w:sz w:val="22"/>
              <w:szCs w:val="22"/>
              <w:lang w:val="en-US"/>
            </w:rPr>
          </w:pPr>
          <w:hyperlink w:anchor="_Toc53670601" w:history="1">
            <w:r w:rsidR="00BC791C" w:rsidRPr="00ED56AD">
              <w:rPr>
                <w:rStyle w:val="Hyperlink"/>
              </w:rPr>
              <w:t>SECTION IV: GENERAL CONDITIONS OF CONTRACT</w:t>
            </w:r>
            <w:r w:rsidR="00BC791C">
              <w:rPr>
                <w:webHidden/>
              </w:rPr>
              <w:tab/>
            </w:r>
            <w:r w:rsidR="00BC791C">
              <w:rPr>
                <w:webHidden/>
              </w:rPr>
              <w:fldChar w:fldCharType="begin"/>
            </w:r>
            <w:r w:rsidR="00BC791C">
              <w:rPr>
                <w:webHidden/>
              </w:rPr>
              <w:instrText xml:space="preserve"> PAGEREF _Toc53670601 \h </w:instrText>
            </w:r>
            <w:r w:rsidR="00BC791C">
              <w:rPr>
                <w:webHidden/>
              </w:rPr>
            </w:r>
            <w:r w:rsidR="00BC791C">
              <w:rPr>
                <w:webHidden/>
              </w:rPr>
              <w:fldChar w:fldCharType="separate"/>
            </w:r>
            <w:r w:rsidR="00ED00BA">
              <w:rPr>
                <w:webHidden/>
              </w:rPr>
              <w:t>48</w:t>
            </w:r>
            <w:r w:rsidR="00BC791C">
              <w:rPr>
                <w:webHidden/>
              </w:rPr>
              <w:fldChar w:fldCharType="end"/>
            </w:r>
          </w:hyperlink>
        </w:p>
        <w:p w14:paraId="1FB2FA28" w14:textId="77777777" w:rsidR="00BC791C" w:rsidRDefault="00505307">
          <w:pPr>
            <w:pStyle w:val="TOC1"/>
            <w:rPr>
              <w:rFonts w:asciiTheme="minorHAnsi" w:eastAsiaTheme="minorEastAsia" w:hAnsiTheme="minorHAnsi" w:cstheme="minorBidi"/>
              <w:sz w:val="22"/>
              <w:szCs w:val="22"/>
              <w:lang w:val="en-US"/>
            </w:rPr>
          </w:pPr>
          <w:hyperlink w:anchor="_Toc53670602" w:history="1">
            <w:r w:rsidR="00BC791C" w:rsidRPr="00ED56AD">
              <w:rPr>
                <w:rStyle w:val="Hyperlink"/>
              </w:rPr>
              <w:t>General</w:t>
            </w:r>
            <w:r w:rsidR="00BC791C">
              <w:rPr>
                <w:webHidden/>
              </w:rPr>
              <w:tab/>
            </w:r>
            <w:r w:rsidR="00BC791C">
              <w:rPr>
                <w:webHidden/>
              </w:rPr>
              <w:fldChar w:fldCharType="begin"/>
            </w:r>
            <w:r w:rsidR="00BC791C">
              <w:rPr>
                <w:webHidden/>
              </w:rPr>
              <w:instrText xml:space="preserve"> PAGEREF _Toc53670602 \h </w:instrText>
            </w:r>
            <w:r w:rsidR="00BC791C">
              <w:rPr>
                <w:webHidden/>
              </w:rPr>
            </w:r>
            <w:r w:rsidR="00BC791C">
              <w:rPr>
                <w:webHidden/>
              </w:rPr>
              <w:fldChar w:fldCharType="separate"/>
            </w:r>
            <w:r w:rsidR="00ED00BA">
              <w:rPr>
                <w:webHidden/>
              </w:rPr>
              <w:t>49</w:t>
            </w:r>
            <w:r w:rsidR="00BC791C">
              <w:rPr>
                <w:webHidden/>
              </w:rPr>
              <w:fldChar w:fldCharType="end"/>
            </w:r>
          </w:hyperlink>
        </w:p>
        <w:p w14:paraId="30339192"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603" w:history="1">
            <w:r w:rsidR="00BC791C" w:rsidRPr="00ED56AD">
              <w:rPr>
                <w:rStyle w:val="Hyperlink"/>
                <w:noProof/>
              </w:rPr>
              <w:t>Definitions</w:t>
            </w:r>
            <w:r w:rsidR="00BC791C">
              <w:rPr>
                <w:noProof/>
                <w:webHidden/>
              </w:rPr>
              <w:tab/>
            </w:r>
            <w:r w:rsidR="00BC791C">
              <w:rPr>
                <w:noProof/>
                <w:webHidden/>
              </w:rPr>
              <w:fldChar w:fldCharType="begin"/>
            </w:r>
            <w:r w:rsidR="00BC791C">
              <w:rPr>
                <w:noProof/>
                <w:webHidden/>
              </w:rPr>
              <w:instrText xml:space="preserve"> PAGEREF _Toc53670603 \h </w:instrText>
            </w:r>
            <w:r w:rsidR="00BC791C">
              <w:rPr>
                <w:noProof/>
                <w:webHidden/>
              </w:rPr>
            </w:r>
            <w:r w:rsidR="00BC791C">
              <w:rPr>
                <w:noProof/>
                <w:webHidden/>
              </w:rPr>
              <w:fldChar w:fldCharType="separate"/>
            </w:r>
            <w:r w:rsidR="00ED00BA">
              <w:rPr>
                <w:noProof/>
                <w:webHidden/>
              </w:rPr>
              <w:t>49</w:t>
            </w:r>
            <w:r w:rsidR="00BC791C">
              <w:rPr>
                <w:noProof/>
                <w:webHidden/>
              </w:rPr>
              <w:fldChar w:fldCharType="end"/>
            </w:r>
          </w:hyperlink>
        </w:p>
        <w:p w14:paraId="45645AFE"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604" w:history="1">
            <w:r w:rsidR="00BC791C" w:rsidRPr="00ED56AD">
              <w:rPr>
                <w:rStyle w:val="Hyperlink"/>
                <w:noProof/>
              </w:rPr>
              <w:t>2. Interpretation</w:t>
            </w:r>
            <w:r w:rsidR="00BC791C">
              <w:rPr>
                <w:noProof/>
                <w:webHidden/>
              </w:rPr>
              <w:tab/>
            </w:r>
            <w:r w:rsidR="00BC791C">
              <w:rPr>
                <w:noProof/>
                <w:webHidden/>
              </w:rPr>
              <w:fldChar w:fldCharType="begin"/>
            </w:r>
            <w:r w:rsidR="00BC791C">
              <w:rPr>
                <w:noProof/>
                <w:webHidden/>
              </w:rPr>
              <w:instrText xml:space="preserve"> PAGEREF _Toc53670604 \h </w:instrText>
            </w:r>
            <w:r w:rsidR="00BC791C">
              <w:rPr>
                <w:noProof/>
                <w:webHidden/>
              </w:rPr>
            </w:r>
            <w:r w:rsidR="00BC791C">
              <w:rPr>
                <w:noProof/>
                <w:webHidden/>
              </w:rPr>
              <w:fldChar w:fldCharType="separate"/>
            </w:r>
            <w:r w:rsidR="00ED00BA">
              <w:rPr>
                <w:noProof/>
                <w:webHidden/>
              </w:rPr>
              <w:t>52</w:t>
            </w:r>
            <w:r w:rsidR="00BC791C">
              <w:rPr>
                <w:noProof/>
                <w:webHidden/>
              </w:rPr>
              <w:fldChar w:fldCharType="end"/>
            </w:r>
          </w:hyperlink>
        </w:p>
        <w:p w14:paraId="36038AA8"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605" w:history="1">
            <w:r w:rsidR="00BC791C" w:rsidRPr="00ED56AD">
              <w:rPr>
                <w:rStyle w:val="Hyperlink"/>
                <w:noProof/>
              </w:rPr>
              <w:t>3. Language, Law, Fraud and Corruption</w:t>
            </w:r>
            <w:r w:rsidR="00BC791C">
              <w:rPr>
                <w:noProof/>
                <w:webHidden/>
              </w:rPr>
              <w:tab/>
            </w:r>
            <w:r w:rsidR="00BC791C">
              <w:rPr>
                <w:noProof/>
                <w:webHidden/>
              </w:rPr>
              <w:fldChar w:fldCharType="begin"/>
            </w:r>
            <w:r w:rsidR="00BC791C">
              <w:rPr>
                <w:noProof/>
                <w:webHidden/>
              </w:rPr>
              <w:instrText xml:space="preserve"> PAGEREF _Toc53670605 \h </w:instrText>
            </w:r>
            <w:r w:rsidR="00BC791C">
              <w:rPr>
                <w:noProof/>
                <w:webHidden/>
              </w:rPr>
            </w:r>
            <w:r w:rsidR="00BC791C">
              <w:rPr>
                <w:noProof/>
                <w:webHidden/>
              </w:rPr>
              <w:fldChar w:fldCharType="separate"/>
            </w:r>
            <w:r w:rsidR="00ED00BA">
              <w:rPr>
                <w:noProof/>
                <w:webHidden/>
              </w:rPr>
              <w:t>52</w:t>
            </w:r>
            <w:r w:rsidR="00BC791C">
              <w:rPr>
                <w:noProof/>
                <w:webHidden/>
              </w:rPr>
              <w:fldChar w:fldCharType="end"/>
            </w:r>
          </w:hyperlink>
        </w:p>
        <w:p w14:paraId="40EB1457"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606" w:history="1">
            <w:r w:rsidR="00BC791C" w:rsidRPr="00ED56AD">
              <w:rPr>
                <w:rStyle w:val="Hyperlink"/>
                <w:noProof/>
              </w:rPr>
              <w:t>4. Confidentiality</w:t>
            </w:r>
            <w:r w:rsidR="00BC791C">
              <w:rPr>
                <w:noProof/>
                <w:webHidden/>
              </w:rPr>
              <w:tab/>
            </w:r>
            <w:r w:rsidR="00BC791C">
              <w:rPr>
                <w:noProof/>
                <w:webHidden/>
              </w:rPr>
              <w:fldChar w:fldCharType="begin"/>
            </w:r>
            <w:r w:rsidR="00BC791C">
              <w:rPr>
                <w:noProof/>
                <w:webHidden/>
              </w:rPr>
              <w:instrText xml:space="preserve"> PAGEREF _Toc53670606 \h </w:instrText>
            </w:r>
            <w:r w:rsidR="00BC791C">
              <w:rPr>
                <w:noProof/>
                <w:webHidden/>
              </w:rPr>
            </w:r>
            <w:r w:rsidR="00BC791C">
              <w:rPr>
                <w:noProof/>
                <w:webHidden/>
              </w:rPr>
              <w:fldChar w:fldCharType="separate"/>
            </w:r>
            <w:r w:rsidR="00ED00BA">
              <w:rPr>
                <w:noProof/>
                <w:webHidden/>
              </w:rPr>
              <w:t>56</w:t>
            </w:r>
            <w:r w:rsidR="00BC791C">
              <w:rPr>
                <w:noProof/>
                <w:webHidden/>
              </w:rPr>
              <w:fldChar w:fldCharType="end"/>
            </w:r>
          </w:hyperlink>
        </w:p>
        <w:p w14:paraId="1578281F"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607" w:history="1">
            <w:r w:rsidR="00BC791C" w:rsidRPr="00ED56AD">
              <w:rPr>
                <w:rStyle w:val="Hyperlink"/>
                <w:noProof/>
              </w:rPr>
              <w:t>5. Project Manager’s Decisions</w:t>
            </w:r>
            <w:r w:rsidR="00BC791C">
              <w:rPr>
                <w:noProof/>
                <w:webHidden/>
              </w:rPr>
              <w:tab/>
            </w:r>
            <w:r w:rsidR="00BC791C">
              <w:rPr>
                <w:noProof/>
                <w:webHidden/>
              </w:rPr>
              <w:fldChar w:fldCharType="begin"/>
            </w:r>
            <w:r w:rsidR="00BC791C">
              <w:rPr>
                <w:noProof/>
                <w:webHidden/>
              </w:rPr>
              <w:instrText xml:space="preserve"> PAGEREF _Toc53670607 \h </w:instrText>
            </w:r>
            <w:r w:rsidR="00BC791C">
              <w:rPr>
                <w:noProof/>
                <w:webHidden/>
              </w:rPr>
            </w:r>
            <w:r w:rsidR="00BC791C">
              <w:rPr>
                <w:noProof/>
                <w:webHidden/>
              </w:rPr>
              <w:fldChar w:fldCharType="separate"/>
            </w:r>
            <w:r w:rsidR="00ED00BA">
              <w:rPr>
                <w:noProof/>
                <w:webHidden/>
              </w:rPr>
              <w:t>56</w:t>
            </w:r>
            <w:r w:rsidR="00BC791C">
              <w:rPr>
                <w:noProof/>
                <w:webHidden/>
              </w:rPr>
              <w:fldChar w:fldCharType="end"/>
            </w:r>
          </w:hyperlink>
        </w:p>
        <w:p w14:paraId="3DA7F0EC"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608" w:history="1">
            <w:r w:rsidR="00BC791C" w:rsidRPr="00ED56AD">
              <w:rPr>
                <w:rStyle w:val="Hyperlink"/>
                <w:noProof/>
              </w:rPr>
              <w:t>6. Delegation</w:t>
            </w:r>
            <w:r w:rsidR="00BC791C">
              <w:rPr>
                <w:noProof/>
                <w:webHidden/>
              </w:rPr>
              <w:tab/>
            </w:r>
            <w:r w:rsidR="00BC791C">
              <w:rPr>
                <w:noProof/>
                <w:webHidden/>
              </w:rPr>
              <w:fldChar w:fldCharType="begin"/>
            </w:r>
            <w:r w:rsidR="00BC791C">
              <w:rPr>
                <w:noProof/>
                <w:webHidden/>
              </w:rPr>
              <w:instrText xml:space="preserve"> PAGEREF _Toc53670608 \h </w:instrText>
            </w:r>
            <w:r w:rsidR="00BC791C">
              <w:rPr>
                <w:noProof/>
                <w:webHidden/>
              </w:rPr>
            </w:r>
            <w:r w:rsidR="00BC791C">
              <w:rPr>
                <w:noProof/>
                <w:webHidden/>
              </w:rPr>
              <w:fldChar w:fldCharType="separate"/>
            </w:r>
            <w:r w:rsidR="00ED00BA">
              <w:rPr>
                <w:noProof/>
                <w:webHidden/>
              </w:rPr>
              <w:t>56</w:t>
            </w:r>
            <w:r w:rsidR="00BC791C">
              <w:rPr>
                <w:noProof/>
                <w:webHidden/>
              </w:rPr>
              <w:fldChar w:fldCharType="end"/>
            </w:r>
          </w:hyperlink>
        </w:p>
        <w:p w14:paraId="6ED26865"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609" w:history="1">
            <w:r w:rsidR="00BC791C" w:rsidRPr="00ED56AD">
              <w:rPr>
                <w:rStyle w:val="Hyperlink"/>
                <w:noProof/>
              </w:rPr>
              <w:t>7. Communications</w:t>
            </w:r>
            <w:r w:rsidR="00BC791C">
              <w:rPr>
                <w:noProof/>
                <w:webHidden/>
              </w:rPr>
              <w:tab/>
            </w:r>
            <w:r w:rsidR="00BC791C">
              <w:rPr>
                <w:noProof/>
                <w:webHidden/>
              </w:rPr>
              <w:fldChar w:fldCharType="begin"/>
            </w:r>
            <w:r w:rsidR="00BC791C">
              <w:rPr>
                <w:noProof/>
                <w:webHidden/>
              </w:rPr>
              <w:instrText xml:space="preserve"> PAGEREF _Toc53670609 \h </w:instrText>
            </w:r>
            <w:r w:rsidR="00BC791C">
              <w:rPr>
                <w:noProof/>
                <w:webHidden/>
              </w:rPr>
            </w:r>
            <w:r w:rsidR="00BC791C">
              <w:rPr>
                <w:noProof/>
                <w:webHidden/>
              </w:rPr>
              <w:fldChar w:fldCharType="separate"/>
            </w:r>
            <w:r w:rsidR="00ED00BA">
              <w:rPr>
                <w:noProof/>
                <w:webHidden/>
              </w:rPr>
              <w:t>56</w:t>
            </w:r>
            <w:r w:rsidR="00BC791C">
              <w:rPr>
                <w:noProof/>
                <w:webHidden/>
              </w:rPr>
              <w:fldChar w:fldCharType="end"/>
            </w:r>
          </w:hyperlink>
        </w:p>
        <w:p w14:paraId="18FBE2A8"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610" w:history="1">
            <w:r w:rsidR="00BC791C" w:rsidRPr="00ED56AD">
              <w:rPr>
                <w:rStyle w:val="Hyperlink"/>
                <w:noProof/>
              </w:rPr>
              <w:t>8. Subcontracting</w:t>
            </w:r>
            <w:r w:rsidR="00BC791C">
              <w:rPr>
                <w:noProof/>
                <w:webHidden/>
              </w:rPr>
              <w:tab/>
            </w:r>
            <w:r w:rsidR="00BC791C">
              <w:rPr>
                <w:noProof/>
                <w:webHidden/>
              </w:rPr>
              <w:fldChar w:fldCharType="begin"/>
            </w:r>
            <w:r w:rsidR="00BC791C">
              <w:rPr>
                <w:noProof/>
                <w:webHidden/>
              </w:rPr>
              <w:instrText xml:space="preserve"> PAGEREF _Toc53670610 \h </w:instrText>
            </w:r>
            <w:r w:rsidR="00BC791C">
              <w:rPr>
                <w:noProof/>
                <w:webHidden/>
              </w:rPr>
            </w:r>
            <w:r w:rsidR="00BC791C">
              <w:rPr>
                <w:noProof/>
                <w:webHidden/>
              </w:rPr>
              <w:fldChar w:fldCharType="separate"/>
            </w:r>
            <w:r w:rsidR="00ED00BA">
              <w:rPr>
                <w:noProof/>
                <w:webHidden/>
              </w:rPr>
              <w:t>56</w:t>
            </w:r>
            <w:r w:rsidR="00BC791C">
              <w:rPr>
                <w:noProof/>
                <w:webHidden/>
              </w:rPr>
              <w:fldChar w:fldCharType="end"/>
            </w:r>
          </w:hyperlink>
        </w:p>
        <w:p w14:paraId="1232F32B"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611" w:history="1">
            <w:r w:rsidR="00BC791C" w:rsidRPr="00ED56AD">
              <w:rPr>
                <w:rStyle w:val="Hyperlink"/>
                <w:noProof/>
              </w:rPr>
              <w:t>9. Other Contractors Personnel</w:t>
            </w:r>
            <w:r w:rsidR="00BC791C">
              <w:rPr>
                <w:noProof/>
                <w:webHidden/>
              </w:rPr>
              <w:tab/>
            </w:r>
            <w:r w:rsidR="00BC791C">
              <w:rPr>
                <w:noProof/>
                <w:webHidden/>
              </w:rPr>
              <w:fldChar w:fldCharType="begin"/>
            </w:r>
            <w:r w:rsidR="00BC791C">
              <w:rPr>
                <w:noProof/>
                <w:webHidden/>
              </w:rPr>
              <w:instrText xml:space="preserve"> PAGEREF _Toc53670611 \h </w:instrText>
            </w:r>
            <w:r w:rsidR="00BC791C">
              <w:rPr>
                <w:noProof/>
                <w:webHidden/>
              </w:rPr>
            </w:r>
            <w:r w:rsidR="00BC791C">
              <w:rPr>
                <w:noProof/>
                <w:webHidden/>
              </w:rPr>
              <w:fldChar w:fldCharType="separate"/>
            </w:r>
            <w:r w:rsidR="00ED00BA">
              <w:rPr>
                <w:noProof/>
                <w:webHidden/>
              </w:rPr>
              <w:t>56</w:t>
            </w:r>
            <w:r w:rsidR="00BC791C">
              <w:rPr>
                <w:noProof/>
                <w:webHidden/>
              </w:rPr>
              <w:fldChar w:fldCharType="end"/>
            </w:r>
          </w:hyperlink>
        </w:p>
        <w:p w14:paraId="47A76B92"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612" w:history="1">
            <w:r w:rsidR="00BC791C" w:rsidRPr="00ED56AD">
              <w:rPr>
                <w:rStyle w:val="Hyperlink"/>
                <w:noProof/>
              </w:rPr>
              <w:t>11. Procuring Entity’s and Contractor’s Risks</w:t>
            </w:r>
            <w:r w:rsidR="00BC791C">
              <w:rPr>
                <w:noProof/>
                <w:webHidden/>
              </w:rPr>
              <w:tab/>
            </w:r>
            <w:r w:rsidR="00BC791C">
              <w:rPr>
                <w:noProof/>
                <w:webHidden/>
              </w:rPr>
              <w:fldChar w:fldCharType="begin"/>
            </w:r>
            <w:r w:rsidR="00BC791C">
              <w:rPr>
                <w:noProof/>
                <w:webHidden/>
              </w:rPr>
              <w:instrText xml:space="preserve"> PAGEREF _Toc53670612 \h </w:instrText>
            </w:r>
            <w:r w:rsidR="00BC791C">
              <w:rPr>
                <w:noProof/>
                <w:webHidden/>
              </w:rPr>
            </w:r>
            <w:r w:rsidR="00BC791C">
              <w:rPr>
                <w:noProof/>
                <w:webHidden/>
              </w:rPr>
              <w:fldChar w:fldCharType="separate"/>
            </w:r>
            <w:r w:rsidR="00ED00BA">
              <w:rPr>
                <w:noProof/>
                <w:webHidden/>
              </w:rPr>
              <w:t>56</w:t>
            </w:r>
            <w:r w:rsidR="00BC791C">
              <w:rPr>
                <w:noProof/>
                <w:webHidden/>
              </w:rPr>
              <w:fldChar w:fldCharType="end"/>
            </w:r>
          </w:hyperlink>
        </w:p>
        <w:p w14:paraId="7CD6ADA8"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613" w:history="1">
            <w:r w:rsidR="00BC791C" w:rsidRPr="00ED56AD">
              <w:rPr>
                <w:rStyle w:val="Hyperlink"/>
                <w:noProof/>
              </w:rPr>
              <w:t>12. Procuring Entity’s Risks</w:t>
            </w:r>
            <w:r w:rsidR="00BC791C">
              <w:rPr>
                <w:noProof/>
                <w:webHidden/>
              </w:rPr>
              <w:tab/>
            </w:r>
            <w:r w:rsidR="00BC791C">
              <w:rPr>
                <w:noProof/>
                <w:webHidden/>
              </w:rPr>
              <w:fldChar w:fldCharType="begin"/>
            </w:r>
            <w:r w:rsidR="00BC791C">
              <w:rPr>
                <w:noProof/>
                <w:webHidden/>
              </w:rPr>
              <w:instrText xml:space="preserve"> PAGEREF _Toc53670613 \h </w:instrText>
            </w:r>
            <w:r w:rsidR="00BC791C">
              <w:rPr>
                <w:noProof/>
                <w:webHidden/>
              </w:rPr>
            </w:r>
            <w:r w:rsidR="00BC791C">
              <w:rPr>
                <w:noProof/>
                <w:webHidden/>
              </w:rPr>
              <w:fldChar w:fldCharType="separate"/>
            </w:r>
            <w:r w:rsidR="00ED00BA">
              <w:rPr>
                <w:noProof/>
                <w:webHidden/>
              </w:rPr>
              <w:t>56</w:t>
            </w:r>
            <w:r w:rsidR="00BC791C">
              <w:rPr>
                <w:noProof/>
                <w:webHidden/>
              </w:rPr>
              <w:fldChar w:fldCharType="end"/>
            </w:r>
          </w:hyperlink>
        </w:p>
        <w:p w14:paraId="52D0FC44"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614" w:history="1">
            <w:r w:rsidR="00BC791C" w:rsidRPr="00ED56AD">
              <w:rPr>
                <w:rStyle w:val="Hyperlink"/>
                <w:noProof/>
              </w:rPr>
              <w:t>13. Contractor’s Risks</w:t>
            </w:r>
            <w:r w:rsidR="00BC791C">
              <w:rPr>
                <w:noProof/>
                <w:webHidden/>
              </w:rPr>
              <w:tab/>
            </w:r>
            <w:r w:rsidR="00BC791C">
              <w:rPr>
                <w:noProof/>
                <w:webHidden/>
              </w:rPr>
              <w:fldChar w:fldCharType="begin"/>
            </w:r>
            <w:r w:rsidR="00BC791C">
              <w:rPr>
                <w:noProof/>
                <w:webHidden/>
              </w:rPr>
              <w:instrText xml:space="preserve"> PAGEREF _Toc53670614 \h </w:instrText>
            </w:r>
            <w:r w:rsidR="00BC791C">
              <w:rPr>
                <w:noProof/>
                <w:webHidden/>
              </w:rPr>
            </w:r>
            <w:r w:rsidR="00BC791C">
              <w:rPr>
                <w:noProof/>
                <w:webHidden/>
              </w:rPr>
              <w:fldChar w:fldCharType="separate"/>
            </w:r>
            <w:r w:rsidR="00ED00BA">
              <w:rPr>
                <w:noProof/>
                <w:webHidden/>
              </w:rPr>
              <w:t>57</w:t>
            </w:r>
            <w:r w:rsidR="00BC791C">
              <w:rPr>
                <w:noProof/>
                <w:webHidden/>
              </w:rPr>
              <w:fldChar w:fldCharType="end"/>
            </w:r>
          </w:hyperlink>
        </w:p>
        <w:p w14:paraId="366AAED2"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615" w:history="1">
            <w:r w:rsidR="00BC791C" w:rsidRPr="00ED56AD">
              <w:rPr>
                <w:rStyle w:val="Hyperlink"/>
                <w:noProof/>
              </w:rPr>
              <w:t>14. Insurance</w:t>
            </w:r>
            <w:r w:rsidR="00BC791C">
              <w:rPr>
                <w:noProof/>
                <w:webHidden/>
              </w:rPr>
              <w:tab/>
            </w:r>
            <w:r w:rsidR="00BC791C">
              <w:rPr>
                <w:noProof/>
                <w:webHidden/>
              </w:rPr>
              <w:fldChar w:fldCharType="begin"/>
            </w:r>
            <w:r w:rsidR="00BC791C">
              <w:rPr>
                <w:noProof/>
                <w:webHidden/>
              </w:rPr>
              <w:instrText xml:space="preserve"> PAGEREF _Toc53670615 \h </w:instrText>
            </w:r>
            <w:r w:rsidR="00BC791C">
              <w:rPr>
                <w:noProof/>
                <w:webHidden/>
              </w:rPr>
            </w:r>
            <w:r w:rsidR="00BC791C">
              <w:rPr>
                <w:noProof/>
                <w:webHidden/>
              </w:rPr>
              <w:fldChar w:fldCharType="separate"/>
            </w:r>
            <w:r w:rsidR="00ED00BA">
              <w:rPr>
                <w:noProof/>
                <w:webHidden/>
              </w:rPr>
              <w:t>57</w:t>
            </w:r>
            <w:r w:rsidR="00BC791C">
              <w:rPr>
                <w:noProof/>
                <w:webHidden/>
              </w:rPr>
              <w:fldChar w:fldCharType="end"/>
            </w:r>
          </w:hyperlink>
        </w:p>
        <w:p w14:paraId="35C17A44"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616" w:history="1">
            <w:r w:rsidR="00BC791C" w:rsidRPr="00ED56AD">
              <w:rPr>
                <w:rStyle w:val="Hyperlink"/>
                <w:noProof/>
              </w:rPr>
              <w:t>15. Site Investigation Reports</w:t>
            </w:r>
            <w:r w:rsidR="00BC791C">
              <w:rPr>
                <w:noProof/>
                <w:webHidden/>
              </w:rPr>
              <w:tab/>
            </w:r>
            <w:r w:rsidR="00BC791C">
              <w:rPr>
                <w:noProof/>
                <w:webHidden/>
              </w:rPr>
              <w:fldChar w:fldCharType="begin"/>
            </w:r>
            <w:r w:rsidR="00BC791C">
              <w:rPr>
                <w:noProof/>
                <w:webHidden/>
              </w:rPr>
              <w:instrText xml:space="preserve"> PAGEREF _Toc53670616 \h </w:instrText>
            </w:r>
            <w:r w:rsidR="00BC791C">
              <w:rPr>
                <w:noProof/>
                <w:webHidden/>
              </w:rPr>
            </w:r>
            <w:r w:rsidR="00BC791C">
              <w:rPr>
                <w:noProof/>
                <w:webHidden/>
              </w:rPr>
              <w:fldChar w:fldCharType="separate"/>
            </w:r>
            <w:r w:rsidR="00ED00BA">
              <w:rPr>
                <w:noProof/>
                <w:webHidden/>
              </w:rPr>
              <w:t>59</w:t>
            </w:r>
            <w:r w:rsidR="00BC791C">
              <w:rPr>
                <w:noProof/>
                <w:webHidden/>
              </w:rPr>
              <w:fldChar w:fldCharType="end"/>
            </w:r>
          </w:hyperlink>
        </w:p>
        <w:p w14:paraId="5A7C6396"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617" w:history="1">
            <w:r w:rsidR="00BC791C" w:rsidRPr="00ED56AD">
              <w:rPr>
                <w:rStyle w:val="Hyperlink"/>
                <w:noProof/>
              </w:rPr>
              <w:t>16. Queries about the Contract Data Sheet</w:t>
            </w:r>
            <w:r w:rsidR="00BC791C">
              <w:rPr>
                <w:noProof/>
                <w:webHidden/>
              </w:rPr>
              <w:tab/>
            </w:r>
            <w:r w:rsidR="00BC791C">
              <w:rPr>
                <w:noProof/>
                <w:webHidden/>
              </w:rPr>
              <w:fldChar w:fldCharType="begin"/>
            </w:r>
            <w:r w:rsidR="00BC791C">
              <w:rPr>
                <w:noProof/>
                <w:webHidden/>
              </w:rPr>
              <w:instrText xml:space="preserve"> PAGEREF _Toc53670617 \h </w:instrText>
            </w:r>
            <w:r w:rsidR="00BC791C">
              <w:rPr>
                <w:noProof/>
                <w:webHidden/>
              </w:rPr>
            </w:r>
            <w:r w:rsidR="00BC791C">
              <w:rPr>
                <w:noProof/>
                <w:webHidden/>
              </w:rPr>
              <w:fldChar w:fldCharType="separate"/>
            </w:r>
            <w:r w:rsidR="00ED00BA">
              <w:rPr>
                <w:noProof/>
                <w:webHidden/>
              </w:rPr>
              <w:t>59</w:t>
            </w:r>
            <w:r w:rsidR="00BC791C">
              <w:rPr>
                <w:noProof/>
                <w:webHidden/>
              </w:rPr>
              <w:fldChar w:fldCharType="end"/>
            </w:r>
          </w:hyperlink>
        </w:p>
        <w:p w14:paraId="71054602"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618" w:history="1">
            <w:r w:rsidR="00BC791C" w:rsidRPr="00ED56AD">
              <w:rPr>
                <w:rStyle w:val="Hyperlink"/>
                <w:noProof/>
              </w:rPr>
              <w:t>17. Contractor to Construct the Works</w:t>
            </w:r>
            <w:r w:rsidR="00BC791C">
              <w:rPr>
                <w:noProof/>
                <w:webHidden/>
              </w:rPr>
              <w:tab/>
            </w:r>
            <w:r w:rsidR="00BC791C">
              <w:rPr>
                <w:noProof/>
                <w:webHidden/>
              </w:rPr>
              <w:fldChar w:fldCharType="begin"/>
            </w:r>
            <w:r w:rsidR="00BC791C">
              <w:rPr>
                <w:noProof/>
                <w:webHidden/>
              </w:rPr>
              <w:instrText xml:space="preserve"> PAGEREF _Toc53670618 \h </w:instrText>
            </w:r>
            <w:r w:rsidR="00BC791C">
              <w:rPr>
                <w:noProof/>
                <w:webHidden/>
              </w:rPr>
            </w:r>
            <w:r w:rsidR="00BC791C">
              <w:rPr>
                <w:noProof/>
                <w:webHidden/>
              </w:rPr>
              <w:fldChar w:fldCharType="separate"/>
            </w:r>
            <w:r w:rsidR="00ED00BA">
              <w:rPr>
                <w:noProof/>
                <w:webHidden/>
              </w:rPr>
              <w:t>59</w:t>
            </w:r>
            <w:r w:rsidR="00BC791C">
              <w:rPr>
                <w:noProof/>
                <w:webHidden/>
              </w:rPr>
              <w:fldChar w:fldCharType="end"/>
            </w:r>
          </w:hyperlink>
        </w:p>
        <w:p w14:paraId="725BB6BB"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619" w:history="1">
            <w:r w:rsidR="00BC791C" w:rsidRPr="00ED56AD">
              <w:rPr>
                <w:rStyle w:val="Hyperlink"/>
                <w:noProof/>
              </w:rPr>
              <w:t>18. Commencement and Completion</w:t>
            </w:r>
            <w:r w:rsidR="00BC791C">
              <w:rPr>
                <w:noProof/>
                <w:webHidden/>
              </w:rPr>
              <w:tab/>
            </w:r>
            <w:r w:rsidR="00BC791C">
              <w:rPr>
                <w:noProof/>
                <w:webHidden/>
              </w:rPr>
              <w:fldChar w:fldCharType="begin"/>
            </w:r>
            <w:r w:rsidR="00BC791C">
              <w:rPr>
                <w:noProof/>
                <w:webHidden/>
              </w:rPr>
              <w:instrText xml:space="preserve"> PAGEREF _Toc53670619 \h </w:instrText>
            </w:r>
            <w:r w:rsidR="00BC791C">
              <w:rPr>
                <w:noProof/>
                <w:webHidden/>
              </w:rPr>
            </w:r>
            <w:r w:rsidR="00BC791C">
              <w:rPr>
                <w:noProof/>
                <w:webHidden/>
              </w:rPr>
              <w:fldChar w:fldCharType="separate"/>
            </w:r>
            <w:r w:rsidR="00ED00BA">
              <w:rPr>
                <w:noProof/>
                <w:webHidden/>
              </w:rPr>
              <w:t>59</w:t>
            </w:r>
            <w:r w:rsidR="00BC791C">
              <w:rPr>
                <w:noProof/>
                <w:webHidden/>
              </w:rPr>
              <w:fldChar w:fldCharType="end"/>
            </w:r>
          </w:hyperlink>
        </w:p>
        <w:p w14:paraId="437E1573"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620" w:history="1">
            <w:r w:rsidR="00BC791C" w:rsidRPr="00ED56AD">
              <w:rPr>
                <w:rStyle w:val="Hyperlink"/>
                <w:noProof/>
              </w:rPr>
              <w:t>19. Approval by the Project Manager</w:t>
            </w:r>
            <w:r w:rsidR="00BC791C">
              <w:rPr>
                <w:noProof/>
                <w:webHidden/>
              </w:rPr>
              <w:tab/>
            </w:r>
            <w:r w:rsidR="00BC791C">
              <w:rPr>
                <w:noProof/>
                <w:webHidden/>
              </w:rPr>
              <w:fldChar w:fldCharType="begin"/>
            </w:r>
            <w:r w:rsidR="00BC791C">
              <w:rPr>
                <w:noProof/>
                <w:webHidden/>
              </w:rPr>
              <w:instrText xml:space="preserve"> PAGEREF _Toc53670620 \h </w:instrText>
            </w:r>
            <w:r w:rsidR="00BC791C">
              <w:rPr>
                <w:noProof/>
                <w:webHidden/>
              </w:rPr>
            </w:r>
            <w:r w:rsidR="00BC791C">
              <w:rPr>
                <w:noProof/>
                <w:webHidden/>
              </w:rPr>
              <w:fldChar w:fldCharType="separate"/>
            </w:r>
            <w:r w:rsidR="00ED00BA">
              <w:rPr>
                <w:noProof/>
                <w:webHidden/>
              </w:rPr>
              <w:t>59</w:t>
            </w:r>
            <w:r w:rsidR="00BC791C">
              <w:rPr>
                <w:noProof/>
                <w:webHidden/>
              </w:rPr>
              <w:fldChar w:fldCharType="end"/>
            </w:r>
          </w:hyperlink>
        </w:p>
        <w:p w14:paraId="5709BDCF"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621" w:history="1">
            <w:r w:rsidR="00BC791C" w:rsidRPr="00ED56AD">
              <w:rPr>
                <w:rStyle w:val="Hyperlink"/>
                <w:noProof/>
              </w:rPr>
              <w:t>20. Protection of the Environment</w:t>
            </w:r>
            <w:r w:rsidR="00BC791C">
              <w:rPr>
                <w:noProof/>
                <w:webHidden/>
              </w:rPr>
              <w:tab/>
            </w:r>
            <w:r w:rsidR="00BC791C">
              <w:rPr>
                <w:noProof/>
                <w:webHidden/>
              </w:rPr>
              <w:fldChar w:fldCharType="begin"/>
            </w:r>
            <w:r w:rsidR="00BC791C">
              <w:rPr>
                <w:noProof/>
                <w:webHidden/>
              </w:rPr>
              <w:instrText xml:space="preserve"> PAGEREF _Toc53670621 \h </w:instrText>
            </w:r>
            <w:r w:rsidR="00BC791C">
              <w:rPr>
                <w:noProof/>
                <w:webHidden/>
              </w:rPr>
            </w:r>
            <w:r w:rsidR="00BC791C">
              <w:rPr>
                <w:noProof/>
                <w:webHidden/>
              </w:rPr>
              <w:fldChar w:fldCharType="separate"/>
            </w:r>
            <w:r w:rsidR="00ED00BA">
              <w:rPr>
                <w:noProof/>
                <w:webHidden/>
              </w:rPr>
              <w:t>59</w:t>
            </w:r>
            <w:r w:rsidR="00BC791C">
              <w:rPr>
                <w:noProof/>
                <w:webHidden/>
              </w:rPr>
              <w:fldChar w:fldCharType="end"/>
            </w:r>
          </w:hyperlink>
        </w:p>
        <w:p w14:paraId="2BC390A8" w14:textId="77777777" w:rsidR="00BC791C" w:rsidRDefault="00505307">
          <w:pPr>
            <w:pStyle w:val="TOC2"/>
            <w:tabs>
              <w:tab w:val="left" w:pos="880"/>
              <w:tab w:val="right" w:leader="dot" w:pos="8339"/>
            </w:tabs>
            <w:rPr>
              <w:rFonts w:asciiTheme="minorHAnsi" w:eastAsiaTheme="minorEastAsia" w:hAnsiTheme="minorHAnsi" w:cstheme="minorBidi"/>
              <w:noProof/>
              <w:sz w:val="22"/>
              <w:szCs w:val="22"/>
            </w:rPr>
          </w:pPr>
          <w:hyperlink w:anchor="_Toc53670622" w:history="1">
            <w:r w:rsidR="00BC791C" w:rsidRPr="00ED56AD">
              <w:rPr>
                <w:rStyle w:val="Hyperlink"/>
                <w:noProof/>
              </w:rPr>
              <w:t>21.</w:t>
            </w:r>
            <w:r w:rsidR="00BC791C">
              <w:rPr>
                <w:rFonts w:asciiTheme="minorHAnsi" w:eastAsiaTheme="minorEastAsia" w:hAnsiTheme="minorHAnsi" w:cstheme="minorBidi"/>
                <w:noProof/>
                <w:sz w:val="22"/>
                <w:szCs w:val="22"/>
              </w:rPr>
              <w:tab/>
            </w:r>
            <w:r w:rsidR="00BC791C" w:rsidRPr="00ED56AD">
              <w:rPr>
                <w:rStyle w:val="Hyperlink"/>
                <w:noProof/>
              </w:rPr>
              <w:t>Labour Laws</w:t>
            </w:r>
            <w:r w:rsidR="00BC791C">
              <w:rPr>
                <w:noProof/>
                <w:webHidden/>
              </w:rPr>
              <w:tab/>
            </w:r>
            <w:r w:rsidR="00BC791C">
              <w:rPr>
                <w:noProof/>
                <w:webHidden/>
              </w:rPr>
              <w:fldChar w:fldCharType="begin"/>
            </w:r>
            <w:r w:rsidR="00BC791C">
              <w:rPr>
                <w:noProof/>
                <w:webHidden/>
              </w:rPr>
              <w:instrText xml:space="preserve"> PAGEREF _Toc53670622 \h </w:instrText>
            </w:r>
            <w:r w:rsidR="00BC791C">
              <w:rPr>
                <w:noProof/>
                <w:webHidden/>
              </w:rPr>
            </w:r>
            <w:r w:rsidR="00BC791C">
              <w:rPr>
                <w:noProof/>
                <w:webHidden/>
              </w:rPr>
              <w:fldChar w:fldCharType="separate"/>
            </w:r>
            <w:r w:rsidR="00ED00BA">
              <w:rPr>
                <w:noProof/>
                <w:webHidden/>
              </w:rPr>
              <w:t>60</w:t>
            </w:r>
            <w:r w:rsidR="00BC791C">
              <w:rPr>
                <w:noProof/>
                <w:webHidden/>
              </w:rPr>
              <w:fldChar w:fldCharType="end"/>
            </w:r>
          </w:hyperlink>
        </w:p>
        <w:p w14:paraId="08914A70"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623" w:history="1">
            <w:r w:rsidR="00BC791C" w:rsidRPr="00ED56AD">
              <w:rPr>
                <w:rStyle w:val="Hyperlink"/>
                <w:noProof/>
              </w:rPr>
              <w:t>22. Health and Safety</w:t>
            </w:r>
            <w:r w:rsidR="00BC791C">
              <w:rPr>
                <w:noProof/>
                <w:webHidden/>
              </w:rPr>
              <w:tab/>
            </w:r>
            <w:r w:rsidR="00BC791C">
              <w:rPr>
                <w:noProof/>
                <w:webHidden/>
              </w:rPr>
              <w:fldChar w:fldCharType="begin"/>
            </w:r>
            <w:r w:rsidR="00BC791C">
              <w:rPr>
                <w:noProof/>
                <w:webHidden/>
              </w:rPr>
              <w:instrText xml:space="preserve"> PAGEREF _Toc53670623 \h </w:instrText>
            </w:r>
            <w:r w:rsidR="00BC791C">
              <w:rPr>
                <w:noProof/>
                <w:webHidden/>
              </w:rPr>
            </w:r>
            <w:r w:rsidR="00BC791C">
              <w:rPr>
                <w:noProof/>
                <w:webHidden/>
              </w:rPr>
              <w:fldChar w:fldCharType="separate"/>
            </w:r>
            <w:r w:rsidR="00ED00BA">
              <w:rPr>
                <w:noProof/>
                <w:webHidden/>
              </w:rPr>
              <w:t>60</w:t>
            </w:r>
            <w:r w:rsidR="00BC791C">
              <w:rPr>
                <w:noProof/>
                <w:webHidden/>
              </w:rPr>
              <w:fldChar w:fldCharType="end"/>
            </w:r>
          </w:hyperlink>
        </w:p>
        <w:p w14:paraId="48E15027"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624" w:history="1">
            <w:r w:rsidR="00BC791C" w:rsidRPr="00ED56AD">
              <w:rPr>
                <w:rStyle w:val="Hyperlink"/>
                <w:noProof/>
              </w:rPr>
              <w:t>23.Discoveries</w:t>
            </w:r>
            <w:r w:rsidR="00BC791C">
              <w:rPr>
                <w:noProof/>
                <w:webHidden/>
              </w:rPr>
              <w:tab/>
            </w:r>
            <w:r w:rsidR="00BC791C">
              <w:rPr>
                <w:noProof/>
                <w:webHidden/>
              </w:rPr>
              <w:fldChar w:fldCharType="begin"/>
            </w:r>
            <w:r w:rsidR="00BC791C">
              <w:rPr>
                <w:noProof/>
                <w:webHidden/>
              </w:rPr>
              <w:instrText xml:space="preserve"> PAGEREF _Toc53670624 \h </w:instrText>
            </w:r>
            <w:r w:rsidR="00BC791C">
              <w:rPr>
                <w:noProof/>
                <w:webHidden/>
              </w:rPr>
            </w:r>
            <w:r w:rsidR="00BC791C">
              <w:rPr>
                <w:noProof/>
                <w:webHidden/>
              </w:rPr>
              <w:fldChar w:fldCharType="separate"/>
            </w:r>
            <w:r w:rsidR="00ED00BA">
              <w:rPr>
                <w:noProof/>
                <w:webHidden/>
              </w:rPr>
              <w:t>60</w:t>
            </w:r>
            <w:r w:rsidR="00BC791C">
              <w:rPr>
                <w:noProof/>
                <w:webHidden/>
              </w:rPr>
              <w:fldChar w:fldCharType="end"/>
            </w:r>
          </w:hyperlink>
        </w:p>
        <w:p w14:paraId="06CCBB1E"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625" w:history="1">
            <w:r w:rsidR="00BC791C" w:rsidRPr="00ED56AD">
              <w:rPr>
                <w:rStyle w:val="Hyperlink"/>
                <w:noProof/>
              </w:rPr>
              <w:t>24. Possession of the Site</w:t>
            </w:r>
            <w:r w:rsidR="00BC791C">
              <w:rPr>
                <w:noProof/>
                <w:webHidden/>
              </w:rPr>
              <w:tab/>
            </w:r>
            <w:r w:rsidR="00BC791C">
              <w:rPr>
                <w:noProof/>
                <w:webHidden/>
              </w:rPr>
              <w:fldChar w:fldCharType="begin"/>
            </w:r>
            <w:r w:rsidR="00BC791C">
              <w:rPr>
                <w:noProof/>
                <w:webHidden/>
              </w:rPr>
              <w:instrText xml:space="preserve"> PAGEREF _Toc53670625 \h </w:instrText>
            </w:r>
            <w:r w:rsidR="00BC791C">
              <w:rPr>
                <w:noProof/>
                <w:webHidden/>
              </w:rPr>
            </w:r>
            <w:r w:rsidR="00BC791C">
              <w:rPr>
                <w:noProof/>
                <w:webHidden/>
              </w:rPr>
              <w:fldChar w:fldCharType="separate"/>
            </w:r>
            <w:r w:rsidR="00ED00BA">
              <w:rPr>
                <w:noProof/>
                <w:webHidden/>
              </w:rPr>
              <w:t>60</w:t>
            </w:r>
            <w:r w:rsidR="00BC791C">
              <w:rPr>
                <w:noProof/>
                <w:webHidden/>
              </w:rPr>
              <w:fldChar w:fldCharType="end"/>
            </w:r>
          </w:hyperlink>
        </w:p>
        <w:p w14:paraId="7733244B"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626" w:history="1">
            <w:r w:rsidR="00BC791C" w:rsidRPr="00ED56AD">
              <w:rPr>
                <w:rStyle w:val="Hyperlink"/>
                <w:noProof/>
              </w:rPr>
              <w:t>25. Access to the Site</w:t>
            </w:r>
            <w:r w:rsidR="00BC791C">
              <w:rPr>
                <w:noProof/>
                <w:webHidden/>
              </w:rPr>
              <w:tab/>
            </w:r>
            <w:r w:rsidR="00BC791C">
              <w:rPr>
                <w:noProof/>
                <w:webHidden/>
              </w:rPr>
              <w:fldChar w:fldCharType="begin"/>
            </w:r>
            <w:r w:rsidR="00BC791C">
              <w:rPr>
                <w:noProof/>
                <w:webHidden/>
              </w:rPr>
              <w:instrText xml:space="preserve"> PAGEREF _Toc53670626 \h </w:instrText>
            </w:r>
            <w:r w:rsidR="00BC791C">
              <w:rPr>
                <w:noProof/>
                <w:webHidden/>
              </w:rPr>
            </w:r>
            <w:r w:rsidR="00BC791C">
              <w:rPr>
                <w:noProof/>
                <w:webHidden/>
              </w:rPr>
              <w:fldChar w:fldCharType="separate"/>
            </w:r>
            <w:r w:rsidR="00ED00BA">
              <w:rPr>
                <w:noProof/>
                <w:webHidden/>
              </w:rPr>
              <w:t>61</w:t>
            </w:r>
            <w:r w:rsidR="00BC791C">
              <w:rPr>
                <w:noProof/>
                <w:webHidden/>
              </w:rPr>
              <w:fldChar w:fldCharType="end"/>
            </w:r>
          </w:hyperlink>
        </w:p>
        <w:p w14:paraId="00044C82"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627" w:history="1">
            <w:r w:rsidR="00BC791C" w:rsidRPr="00ED56AD">
              <w:rPr>
                <w:rStyle w:val="Hyperlink"/>
                <w:noProof/>
              </w:rPr>
              <w:t>26. Instructions, Inspections and Audits</w:t>
            </w:r>
            <w:r w:rsidR="00BC791C">
              <w:rPr>
                <w:noProof/>
                <w:webHidden/>
              </w:rPr>
              <w:tab/>
            </w:r>
            <w:r w:rsidR="00BC791C">
              <w:rPr>
                <w:noProof/>
                <w:webHidden/>
              </w:rPr>
              <w:fldChar w:fldCharType="begin"/>
            </w:r>
            <w:r w:rsidR="00BC791C">
              <w:rPr>
                <w:noProof/>
                <w:webHidden/>
              </w:rPr>
              <w:instrText xml:space="preserve"> PAGEREF _Toc53670627 \h </w:instrText>
            </w:r>
            <w:r w:rsidR="00BC791C">
              <w:rPr>
                <w:noProof/>
                <w:webHidden/>
              </w:rPr>
            </w:r>
            <w:r w:rsidR="00BC791C">
              <w:rPr>
                <w:noProof/>
                <w:webHidden/>
              </w:rPr>
              <w:fldChar w:fldCharType="separate"/>
            </w:r>
            <w:r w:rsidR="00ED00BA">
              <w:rPr>
                <w:noProof/>
                <w:webHidden/>
              </w:rPr>
              <w:t>61</w:t>
            </w:r>
            <w:r w:rsidR="00BC791C">
              <w:rPr>
                <w:noProof/>
                <w:webHidden/>
              </w:rPr>
              <w:fldChar w:fldCharType="end"/>
            </w:r>
          </w:hyperlink>
        </w:p>
        <w:p w14:paraId="3FF7C30F"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628" w:history="1">
            <w:r w:rsidR="00BC791C" w:rsidRPr="00ED56AD">
              <w:rPr>
                <w:rStyle w:val="Hyperlink"/>
                <w:noProof/>
              </w:rPr>
              <w:t>27. Disputes</w:t>
            </w:r>
            <w:r w:rsidR="00BC791C">
              <w:rPr>
                <w:noProof/>
                <w:webHidden/>
              </w:rPr>
              <w:tab/>
            </w:r>
            <w:r w:rsidR="00BC791C">
              <w:rPr>
                <w:noProof/>
                <w:webHidden/>
              </w:rPr>
              <w:fldChar w:fldCharType="begin"/>
            </w:r>
            <w:r w:rsidR="00BC791C">
              <w:rPr>
                <w:noProof/>
                <w:webHidden/>
              </w:rPr>
              <w:instrText xml:space="preserve"> PAGEREF _Toc53670628 \h </w:instrText>
            </w:r>
            <w:r w:rsidR="00BC791C">
              <w:rPr>
                <w:noProof/>
                <w:webHidden/>
              </w:rPr>
            </w:r>
            <w:r w:rsidR="00BC791C">
              <w:rPr>
                <w:noProof/>
                <w:webHidden/>
              </w:rPr>
              <w:fldChar w:fldCharType="separate"/>
            </w:r>
            <w:r w:rsidR="00ED00BA">
              <w:rPr>
                <w:noProof/>
                <w:webHidden/>
              </w:rPr>
              <w:t>61</w:t>
            </w:r>
            <w:r w:rsidR="00BC791C">
              <w:rPr>
                <w:noProof/>
                <w:webHidden/>
              </w:rPr>
              <w:fldChar w:fldCharType="end"/>
            </w:r>
          </w:hyperlink>
        </w:p>
        <w:p w14:paraId="1F02FA42"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629" w:history="1">
            <w:r w:rsidR="00BC791C" w:rsidRPr="00ED56AD">
              <w:rPr>
                <w:rStyle w:val="Hyperlink"/>
                <w:noProof/>
              </w:rPr>
              <w:t>28. Procedure for Disputes</w:t>
            </w:r>
            <w:r w:rsidR="00BC791C">
              <w:rPr>
                <w:noProof/>
                <w:webHidden/>
              </w:rPr>
              <w:tab/>
            </w:r>
            <w:r w:rsidR="00BC791C">
              <w:rPr>
                <w:noProof/>
                <w:webHidden/>
              </w:rPr>
              <w:fldChar w:fldCharType="begin"/>
            </w:r>
            <w:r w:rsidR="00BC791C">
              <w:rPr>
                <w:noProof/>
                <w:webHidden/>
              </w:rPr>
              <w:instrText xml:space="preserve"> PAGEREF _Toc53670629 \h </w:instrText>
            </w:r>
            <w:r w:rsidR="00BC791C">
              <w:rPr>
                <w:noProof/>
                <w:webHidden/>
              </w:rPr>
            </w:r>
            <w:r w:rsidR="00BC791C">
              <w:rPr>
                <w:noProof/>
                <w:webHidden/>
              </w:rPr>
              <w:fldChar w:fldCharType="separate"/>
            </w:r>
            <w:r w:rsidR="00ED00BA">
              <w:rPr>
                <w:noProof/>
                <w:webHidden/>
              </w:rPr>
              <w:t>61</w:t>
            </w:r>
            <w:r w:rsidR="00BC791C">
              <w:rPr>
                <w:noProof/>
                <w:webHidden/>
              </w:rPr>
              <w:fldChar w:fldCharType="end"/>
            </w:r>
          </w:hyperlink>
        </w:p>
        <w:p w14:paraId="50477537"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630" w:history="1">
            <w:r w:rsidR="00BC791C" w:rsidRPr="00ED56AD">
              <w:rPr>
                <w:rStyle w:val="Hyperlink"/>
                <w:noProof/>
              </w:rPr>
              <w:t>29. Replacement of Adjudicator</w:t>
            </w:r>
            <w:r w:rsidR="00BC791C">
              <w:rPr>
                <w:noProof/>
                <w:webHidden/>
              </w:rPr>
              <w:tab/>
            </w:r>
            <w:r w:rsidR="00BC791C">
              <w:rPr>
                <w:noProof/>
                <w:webHidden/>
              </w:rPr>
              <w:fldChar w:fldCharType="begin"/>
            </w:r>
            <w:r w:rsidR="00BC791C">
              <w:rPr>
                <w:noProof/>
                <w:webHidden/>
              </w:rPr>
              <w:instrText xml:space="preserve"> PAGEREF _Toc53670630 \h </w:instrText>
            </w:r>
            <w:r w:rsidR="00BC791C">
              <w:rPr>
                <w:noProof/>
                <w:webHidden/>
              </w:rPr>
            </w:r>
            <w:r w:rsidR="00BC791C">
              <w:rPr>
                <w:noProof/>
                <w:webHidden/>
              </w:rPr>
              <w:fldChar w:fldCharType="separate"/>
            </w:r>
            <w:r w:rsidR="00ED00BA">
              <w:rPr>
                <w:noProof/>
                <w:webHidden/>
              </w:rPr>
              <w:t>62</w:t>
            </w:r>
            <w:r w:rsidR="00BC791C">
              <w:rPr>
                <w:noProof/>
                <w:webHidden/>
              </w:rPr>
              <w:fldChar w:fldCharType="end"/>
            </w:r>
          </w:hyperlink>
        </w:p>
        <w:p w14:paraId="6068A482"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631" w:history="1">
            <w:r w:rsidR="00BC791C" w:rsidRPr="00ED56AD">
              <w:rPr>
                <w:rStyle w:val="Hyperlink"/>
                <w:noProof/>
              </w:rPr>
              <w:t>30. Programme</w:t>
            </w:r>
            <w:r w:rsidR="00BC791C">
              <w:rPr>
                <w:noProof/>
                <w:webHidden/>
              </w:rPr>
              <w:tab/>
            </w:r>
            <w:r w:rsidR="00BC791C">
              <w:rPr>
                <w:noProof/>
                <w:webHidden/>
              </w:rPr>
              <w:fldChar w:fldCharType="begin"/>
            </w:r>
            <w:r w:rsidR="00BC791C">
              <w:rPr>
                <w:noProof/>
                <w:webHidden/>
              </w:rPr>
              <w:instrText xml:space="preserve"> PAGEREF _Toc53670631 \h </w:instrText>
            </w:r>
            <w:r w:rsidR="00BC791C">
              <w:rPr>
                <w:noProof/>
                <w:webHidden/>
              </w:rPr>
            </w:r>
            <w:r w:rsidR="00BC791C">
              <w:rPr>
                <w:noProof/>
                <w:webHidden/>
              </w:rPr>
              <w:fldChar w:fldCharType="separate"/>
            </w:r>
            <w:r w:rsidR="00ED00BA">
              <w:rPr>
                <w:noProof/>
                <w:webHidden/>
              </w:rPr>
              <w:t>63</w:t>
            </w:r>
            <w:r w:rsidR="00BC791C">
              <w:rPr>
                <w:noProof/>
                <w:webHidden/>
              </w:rPr>
              <w:fldChar w:fldCharType="end"/>
            </w:r>
          </w:hyperlink>
        </w:p>
        <w:p w14:paraId="297BEDCA"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632" w:history="1">
            <w:r w:rsidR="00BC791C" w:rsidRPr="00ED56AD">
              <w:rPr>
                <w:rStyle w:val="Hyperlink"/>
                <w:noProof/>
              </w:rPr>
              <w:t>31. Extension of the Intended Completion Date</w:t>
            </w:r>
            <w:r w:rsidR="00BC791C">
              <w:rPr>
                <w:noProof/>
                <w:webHidden/>
              </w:rPr>
              <w:tab/>
            </w:r>
            <w:r w:rsidR="00BC791C">
              <w:rPr>
                <w:noProof/>
                <w:webHidden/>
              </w:rPr>
              <w:fldChar w:fldCharType="begin"/>
            </w:r>
            <w:r w:rsidR="00BC791C">
              <w:rPr>
                <w:noProof/>
                <w:webHidden/>
              </w:rPr>
              <w:instrText xml:space="preserve"> PAGEREF _Toc53670632 \h </w:instrText>
            </w:r>
            <w:r w:rsidR="00BC791C">
              <w:rPr>
                <w:noProof/>
                <w:webHidden/>
              </w:rPr>
            </w:r>
            <w:r w:rsidR="00BC791C">
              <w:rPr>
                <w:noProof/>
                <w:webHidden/>
              </w:rPr>
              <w:fldChar w:fldCharType="separate"/>
            </w:r>
            <w:r w:rsidR="00ED00BA">
              <w:rPr>
                <w:noProof/>
                <w:webHidden/>
              </w:rPr>
              <w:t>63</w:t>
            </w:r>
            <w:r w:rsidR="00BC791C">
              <w:rPr>
                <w:noProof/>
                <w:webHidden/>
              </w:rPr>
              <w:fldChar w:fldCharType="end"/>
            </w:r>
          </w:hyperlink>
        </w:p>
        <w:p w14:paraId="125E1AB4"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633" w:history="1">
            <w:r w:rsidR="00BC791C" w:rsidRPr="00ED56AD">
              <w:rPr>
                <w:rStyle w:val="Hyperlink"/>
                <w:noProof/>
              </w:rPr>
              <w:t>32. Acceleration</w:t>
            </w:r>
            <w:r w:rsidR="00BC791C">
              <w:rPr>
                <w:noProof/>
                <w:webHidden/>
              </w:rPr>
              <w:tab/>
            </w:r>
            <w:r w:rsidR="00BC791C">
              <w:rPr>
                <w:noProof/>
                <w:webHidden/>
              </w:rPr>
              <w:fldChar w:fldCharType="begin"/>
            </w:r>
            <w:r w:rsidR="00BC791C">
              <w:rPr>
                <w:noProof/>
                <w:webHidden/>
              </w:rPr>
              <w:instrText xml:space="preserve"> PAGEREF _Toc53670633 \h </w:instrText>
            </w:r>
            <w:r w:rsidR="00BC791C">
              <w:rPr>
                <w:noProof/>
                <w:webHidden/>
              </w:rPr>
            </w:r>
            <w:r w:rsidR="00BC791C">
              <w:rPr>
                <w:noProof/>
                <w:webHidden/>
              </w:rPr>
              <w:fldChar w:fldCharType="separate"/>
            </w:r>
            <w:r w:rsidR="00ED00BA">
              <w:rPr>
                <w:noProof/>
                <w:webHidden/>
              </w:rPr>
              <w:t>65</w:t>
            </w:r>
            <w:r w:rsidR="00BC791C">
              <w:rPr>
                <w:noProof/>
                <w:webHidden/>
              </w:rPr>
              <w:fldChar w:fldCharType="end"/>
            </w:r>
          </w:hyperlink>
        </w:p>
        <w:p w14:paraId="3F332755"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634" w:history="1">
            <w:r w:rsidR="00BC791C" w:rsidRPr="00ED56AD">
              <w:rPr>
                <w:rStyle w:val="Hyperlink"/>
                <w:noProof/>
              </w:rPr>
              <w:t>.33. Delays Ordered by the Project Manager</w:t>
            </w:r>
            <w:r w:rsidR="00BC791C">
              <w:rPr>
                <w:noProof/>
                <w:webHidden/>
              </w:rPr>
              <w:tab/>
            </w:r>
            <w:r w:rsidR="00BC791C">
              <w:rPr>
                <w:noProof/>
                <w:webHidden/>
              </w:rPr>
              <w:fldChar w:fldCharType="begin"/>
            </w:r>
            <w:r w:rsidR="00BC791C">
              <w:rPr>
                <w:noProof/>
                <w:webHidden/>
              </w:rPr>
              <w:instrText xml:space="preserve"> PAGEREF _Toc53670634 \h </w:instrText>
            </w:r>
            <w:r w:rsidR="00BC791C">
              <w:rPr>
                <w:noProof/>
                <w:webHidden/>
              </w:rPr>
            </w:r>
            <w:r w:rsidR="00BC791C">
              <w:rPr>
                <w:noProof/>
                <w:webHidden/>
              </w:rPr>
              <w:fldChar w:fldCharType="separate"/>
            </w:r>
            <w:r w:rsidR="00ED00BA">
              <w:rPr>
                <w:noProof/>
                <w:webHidden/>
              </w:rPr>
              <w:t>65</w:t>
            </w:r>
            <w:r w:rsidR="00BC791C">
              <w:rPr>
                <w:noProof/>
                <w:webHidden/>
              </w:rPr>
              <w:fldChar w:fldCharType="end"/>
            </w:r>
          </w:hyperlink>
        </w:p>
        <w:p w14:paraId="2878CDB5"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635" w:history="1">
            <w:r w:rsidR="00BC791C" w:rsidRPr="00ED56AD">
              <w:rPr>
                <w:rStyle w:val="Hyperlink"/>
                <w:noProof/>
              </w:rPr>
              <w:t>34. Management Meetings</w:t>
            </w:r>
            <w:r w:rsidR="00BC791C">
              <w:rPr>
                <w:noProof/>
                <w:webHidden/>
              </w:rPr>
              <w:tab/>
            </w:r>
            <w:r w:rsidR="00BC791C">
              <w:rPr>
                <w:noProof/>
                <w:webHidden/>
              </w:rPr>
              <w:fldChar w:fldCharType="begin"/>
            </w:r>
            <w:r w:rsidR="00BC791C">
              <w:rPr>
                <w:noProof/>
                <w:webHidden/>
              </w:rPr>
              <w:instrText xml:space="preserve"> PAGEREF _Toc53670635 \h </w:instrText>
            </w:r>
            <w:r w:rsidR="00BC791C">
              <w:rPr>
                <w:noProof/>
                <w:webHidden/>
              </w:rPr>
            </w:r>
            <w:r w:rsidR="00BC791C">
              <w:rPr>
                <w:noProof/>
                <w:webHidden/>
              </w:rPr>
              <w:fldChar w:fldCharType="separate"/>
            </w:r>
            <w:r w:rsidR="00ED00BA">
              <w:rPr>
                <w:noProof/>
                <w:webHidden/>
              </w:rPr>
              <w:t>65</w:t>
            </w:r>
            <w:r w:rsidR="00BC791C">
              <w:rPr>
                <w:noProof/>
                <w:webHidden/>
              </w:rPr>
              <w:fldChar w:fldCharType="end"/>
            </w:r>
          </w:hyperlink>
        </w:p>
        <w:p w14:paraId="3D786CD3"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636" w:history="1">
            <w:r w:rsidR="00BC791C" w:rsidRPr="00ED56AD">
              <w:rPr>
                <w:rStyle w:val="Hyperlink"/>
                <w:noProof/>
              </w:rPr>
              <w:t>35. Early Warning</w:t>
            </w:r>
            <w:r w:rsidR="00BC791C">
              <w:rPr>
                <w:noProof/>
                <w:webHidden/>
              </w:rPr>
              <w:tab/>
            </w:r>
            <w:r w:rsidR="00BC791C">
              <w:rPr>
                <w:noProof/>
                <w:webHidden/>
              </w:rPr>
              <w:fldChar w:fldCharType="begin"/>
            </w:r>
            <w:r w:rsidR="00BC791C">
              <w:rPr>
                <w:noProof/>
                <w:webHidden/>
              </w:rPr>
              <w:instrText xml:space="preserve"> PAGEREF _Toc53670636 \h </w:instrText>
            </w:r>
            <w:r w:rsidR="00BC791C">
              <w:rPr>
                <w:noProof/>
                <w:webHidden/>
              </w:rPr>
            </w:r>
            <w:r w:rsidR="00BC791C">
              <w:rPr>
                <w:noProof/>
                <w:webHidden/>
              </w:rPr>
              <w:fldChar w:fldCharType="separate"/>
            </w:r>
            <w:r w:rsidR="00ED00BA">
              <w:rPr>
                <w:noProof/>
                <w:webHidden/>
              </w:rPr>
              <w:t>65</w:t>
            </w:r>
            <w:r w:rsidR="00BC791C">
              <w:rPr>
                <w:noProof/>
                <w:webHidden/>
              </w:rPr>
              <w:fldChar w:fldCharType="end"/>
            </w:r>
          </w:hyperlink>
        </w:p>
        <w:p w14:paraId="4FF3ACD9"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637" w:history="1">
            <w:r w:rsidR="00BC791C" w:rsidRPr="00ED56AD">
              <w:rPr>
                <w:rStyle w:val="Hyperlink"/>
                <w:noProof/>
              </w:rPr>
              <w:t>36. Identifying Defects</w:t>
            </w:r>
            <w:r w:rsidR="00BC791C">
              <w:rPr>
                <w:noProof/>
                <w:webHidden/>
              </w:rPr>
              <w:tab/>
            </w:r>
            <w:r w:rsidR="00BC791C">
              <w:rPr>
                <w:noProof/>
                <w:webHidden/>
              </w:rPr>
              <w:fldChar w:fldCharType="begin"/>
            </w:r>
            <w:r w:rsidR="00BC791C">
              <w:rPr>
                <w:noProof/>
                <w:webHidden/>
              </w:rPr>
              <w:instrText xml:space="preserve"> PAGEREF _Toc53670637 \h </w:instrText>
            </w:r>
            <w:r w:rsidR="00BC791C">
              <w:rPr>
                <w:noProof/>
                <w:webHidden/>
              </w:rPr>
            </w:r>
            <w:r w:rsidR="00BC791C">
              <w:rPr>
                <w:noProof/>
                <w:webHidden/>
              </w:rPr>
              <w:fldChar w:fldCharType="separate"/>
            </w:r>
            <w:r w:rsidR="00ED00BA">
              <w:rPr>
                <w:noProof/>
                <w:webHidden/>
              </w:rPr>
              <w:t>66</w:t>
            </w:r>
            <w:r w:rsidR="00BC791C">
              <w:rPr>
                <w:noProof/>
                <w:webHidden/>
              </w:rPr>
              <w:fldChar w:fldCharType="end"/>
            </w:r>
          </w:hyperlink>
        </w:p>
        <w:p w14:paraId="523AE4A3"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638" w:history="1">
            <w:r w:rsidR="00BC791C" w:rsidRPr="00ED56AD">
              <w:rPr>
                <w:rStyle w:val="Hyperlink"/>
                <w:noProof/>
              </w:rPr>
              <w:t>37. Tests</w:t>
            </w:r>
            <w:r w:rsidR="00BC791C">
              <w:rPr>
                <w:noProof/>
                <w:webHidden/>
              </w:rPr>
              <w:tab/>
            </w:r>
            <w:r w:rsidR="00BC791C">
              <w:rPr>
                <w:noProof/>
                <w:webHidden/>
              </w:rPr>
              <w:fldChar w:fldCharType="begin"/>
            </w:r>
            <w:r w:rsidR="00BC791C">
              <w:rPr>
                <w:noProof/>
                <w:webHidden/>
              </w:rPr>
              <w:instrText xml:space="preserve"> PAGEREF _Toc53670638 \h </w:instrText>
            </w:r>
            <w:r w:rsidR="00BC791C">
              <w:rPr>
                <w:noProof/>
                <w:webHidden/>
              </w:rPr>
            </w:r>
            <w:r w:rsidR="00BC791C">
              <w:rPr>
                <w:noProof/>
                <w:webHidden/>
              </w:rPr>
              <w:fldChar w:fldCharType="separate"/>
            </w:r>
            <w:r w:rsidR="00ED00BA">
              <w:rPr>
                <w:noProof/>
                <w:webHidden/>
              </w:rPr>
              <w:t>66</w:t>
            </w:r>
            <w:r w:rsidR="00BC791C">
              <w:rPr>
                <w:noProof/>
                <w:webHidden/>
              </w:rPr>
              <w:fldChar w:fldCharType="end"/>
            </w:r>
          </w:hyperlink>
        </w:p>
        <w:p w14:paraId="386218F5"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639" w:history="1">
            <w:r w:rsidR="00BC791C" w:rsidRPr="00ED56AD">
              <w:rPr>
                <w:rStyle w:val="Hyperlink"/>
                <w:noProof/>
              </w:rPr>
              <w:t>38. Correction of Defects</w:t>
            </w:r>
            <w:r w:rsidR="00BC791C">
              <w:rPr>
                <w:noProof/>
                <w:webHidden/>
              </w:rPr>
              <w:tab/>
            </w:r>
            <w:r w:rsidR="00BC791C">
              <w:rPr>
                <w:noProof/>
                <w:webHidden/>
              </w:rPr>
              <w:fldChar w:fldCharType="begin"/>
            </w:r>
            <w:r w:rsidR="00BC791C">
              <w:rPr>
                <w:noProof/>
                <w:webHidden/>
              </w:rPr>
              <w:instrText xml:space="preserve"> PAGEREF _Toc53670639 \h </w:instrText>
            </w:r>
            <w:r w:rsidR="00BC791C">
              <w:rPr>
                <w:noProof/>
                <w:webHidden/>
              </w:rPr>
            </w:r>
            <w:r w:rsidR="00BC791C">
              <w:rPr>
                <w:noProof/>
                <w:webHidden/>
              </w:rPr>
              <w:fldChar w:fldCharType="separate"/>
            </w:r>
            <w:r w:rsidR="00ED00BA">
              <w:rPr>
                <w:noProof/>
                <w:webHidden/>
              </w:rPr>
              <w:t>66</w:t>
            </w:r>
            <w:r w:rsidR="00BC791C">
              <w:rPr>
                <w:noProof/>
                <w:webHidden/>
              </w:rPr>
              <w:fldChar w:fldCharType="end"/>
            </w:r>
          </w:hyperlink>
        </w:p>
        <w:p w14:paraId="26643D61" w14:textId="77777777" w:rsidR="00BC791C" w:rsidRDefault="00505307">
          <w:pPr>
            <w:pStyle w:val="TOC3"/>
            <w:rPr>
              <w:rFonts w:asciiTheme="minorHAnsi" w:eastAsiaTheme="minorEastAsia" w:hAnsiTheme="minorHAnsi" w:cstheme="minorBidi"/>
              <w:lang w:val="en-US" w:eastAsia="en-US"/>
            </w:rPr>
          </w:pPr>
          <w:hyperlink w:anchor="_Toc53670640" w:history="1">
            <w:r w:rsidR="00BC791C" w:rsidRPr="00ED56AD">
              <w:rPr>
                <w:rStyle w:val="Hyperlink"/>
                <w:rFonts w:ascii="Bookman Old Style" w:hAnsi="Bookman Old Style"/>
              </w:rPr>
              <w:t>39. Uncorrected Defects</w:t>
            </w:r>
            <w:r w:rsidR="00BC791C">
              <w:rPr>
                <w:webHidden/>
              </w:rPr>
              <w:tab/>
            </w:r>
            <w:r w:rsidR="00BC791C">
              <w:rPr>
                <w:webHidden/>
              </w:rPr>
              <w:fldChar w:fldCharType="begin"/>
            </w:r>
            <w:r w:rsidR="00BC791C">
              <w:rPr>
                <w:webHidden/>
              </w:rPr>
              <w:instrText xml:space="preserve"> PAGEREF _Toc53670640 \h </w:instrText>
            </w:r>
            <w:r w:rsidR="00BC791C">
              <w:rPr>
                <w:webHidden/>
              </w:rPr>
            </w:r>
            <w:r w:rsidR="00BC791C">
              <w:rPr>
                <w:webHidden/>
              </w:rPr>
              <w:fldChar w:fldCharType="separate"/>
            </w:r>
            <w:r w:rsidR="00ED00BA">
              <w:rPr>
                <w:webHidden/>
              </w:rPr>
              <w:t>66</w:t>
            </w:r>
            <w:r w:rsidR="00BC791C">
              <w:rPr>
                <w:webHidden/>
              </w:rPr>
              <w:fldChar w:fldCharType="end"/>
            </w:r>
          </w:hyperlink>
        </w:p>
        <w:p w14:paraId="6E938BED"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641" w:history="1">
            <w:r w:rsidR="00BC791C" w:rsidRPr="00ED56AD">
              <w:rPr>
                <w:rStyle w:val="Hyperlink"/>
                <w:noProof/>
              </w:rPr>
              <w:t>40. Bill of Quantities</w:t>
            </w:r>
            <w:r w:rsidR="00BC791C">
              <w:rPr>
                <w:noProof/>
                <w:webHidden/>
              </w:rPr>
              <w:tab/>
            </w:r>
            <w:r w:rsidR="00BC791C">
              <w:rPr>
                <w:noProof/>
                <w:webHidden/>
              </w:rPr>
              <w:fldChar w:fldCharType="begin"/>
            </w:r>
            <w:r w:rsidR="00BC791C">
              <w:rPr>
                <w:noProof/>
                <w:webHidden/>
              </w:rPr>
              <w:instrText xml:space="preserve"> PAGEREF _Toc53670641 \h </w:instrText>
            </w:r>
            <w:r w:rsidR="00BC791C">
              <w:rPr>
                <w:noProof/>
                <w:webHidden/>
              </w:rPr>
            </w:r>
            <w:r w:rsidR="00BC791C">
              <w:rPr>
                <w:noProof/>
                <w:webHidden/>
              </w:rPr>
              <w:fldChar w:fldCharType="separate"/>
            </w:r>
            <w:r w:rsidR="00ED00BA">
              <w:rPr>
                <w:noProof/>
                <w:webHidden/>
              </w:rPr>
              <w:t>68</w:t>
            </w:r>
            <w:r w:rsidR="00BC791C">
              <w:rPr>
                <w:noProof/>
                <w:webHidden/>
              </w:rPr>
              <w:fldChar w:fldCharType="end"/>
            </w:r>
          </w:hyperlink>
        </w:p>
        <w:p w14:paraId="2D6BED33"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642" w:history="1">
            <w:r w:rsidR="00BC791C" w:rsidRPr="00ED56AD">
              <w:rPr>
                <w:rStyle w:val="Hyperlink"/>
                <w:noProof/>
              </w:rPr>
              <w:t>41. Changes in the Quantities</w:t>
            </w:r>
            <w:r w:rsidR="00BC791C">
              <w:rPr>
                <w:noProof/>
                <w:webHidden/>
              </w:rPr>
              <w:tab/>
            </w:r>
            <w:r w:rsidR="00BC791C">
              <w:rPr>
                <w:noProof/>
                <w:webHidden/>
              </w:rPr>
              <w:fldChar w:fldCharType="begin"/>
            </w:r>
            <w:r w:rsidR="00BC791C">
              <w:rPr>
                <w:noProof/>
                <w:webHidden/>
              </w:rPr>
              <w:instrText xml:space="preserve"> PAGEREF _Toc53670642 \h </w:instrText>
            </w:r>
            <w:r w:rsidR="00BC791C">
              <w:rPr>
                <w:noProof/>
                <w:webHidden/>
              </w:rPr>
            </w:r>
            <w:r w:rsidR="00BC791C">
              <w:rPr>
                <w:noProof/>
                <w:webHidden/>
              </w:rPr>
              <w:fldChar w:fldCharType="separate"/>
            </w:r>
            <w:r w:rsidR="00ED00BA">
              <w:rPr>
                <w:noProof/>
                <w:webHidden/>
              </w:rPr>
              <w:t>68</w:t>
            </w:r>
            <w:r w:rsidR="00BC791C">
              <w:rPr>
                <w:noProof/>
                <w:webHidden/>
              </w:rPr>
              <w:fldChar w:fldCharType="end"/>
            </w:r>
          </w:hyperlink>
        </w:p>
        <w:p w14:paraId="207778CC"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643" w:history="1">
            <w:r w:rsidR="00BC791C" w:rsidRPr="00ED56AD">
              <w:rPr>
                <w:rStyle w:val="Hyperlink"/>
                <w:noProof/>
              </w:rPr>
              <w:t>42. Variations</w:t>
            </w:r>
            <w:r w:rsidR="00BC791C">
              <w:rPr>
                <w:noProof/>
                <w:webHidden/>
              </w:rPr>
              <w:tab/>
            </w:r>
            <w:r w:rsidR="00BC791C">
              <w:rPr>
                <w:noProof/>
                <w:webHidden/>
              </w:rPr>
              <w:fldChar w:fldCharType="begin"/>
            </w:r>
            <w:r w:rsidR="00BC791C">
              <w:rPr>
                <w:noProof/>
                <w:webHidden/>
              </w:rPr>
              <w:instrText xml:space="preserve"> PAGEREF _Toc53670643 \h </w:instrText>
            </w:r>
            <w:r w:rsidR="00BC791C">
              <w:rPr>
                <w:noProof/>
                <w:webHidden/>
              </w:rPr>
            </w:r>
            <w:r w:rsidR="00BC791C">
              <w:rPr>
                <w:noProof/>
                <w:webHidden/>
              </w:rPr>
              <w:fldChar w:fldCharType="separate"/>
            </w:r>
            <w:r w:rsidR="00ED00BA">
              <w:rPr>
                <w:noProof/>
                <w:webHidden/>
              </w:rPr>
              <w:t>68</w:t>
            </w:r>
            <w:r w:rsidR="00BC791C">
              <w:rPr>
                <w:noProof/>
                <w:webHidden/>
              </w:rPr>
              <w:fldChar w:fldCharType="end"/>
            </w:r>
          </w:hyperlink>
        </w:p>
        <w:p w14:paraId="2261F796"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644" w:history="1">
            <w:r w:rsidR="00BC791C" w:rsidRPr="00ED56AD">
              <w:rPr>
                <w:rStyle w:val="Hyperlink"/>
                <w:noProof/>
              </w:rPr>
              <w:t>43.Payments for Variations</w:t>
            </w:r>
            <w:r w:rsidR="00BC791C">
              <w:rPr>
                <w:noProof/>
                <w:webHidden/>
              </w:rPr>
              <w:tab/>
            </w:r>
            <w:r w:rsidR="00BC791C">
              <w:rPr>
                <w:noProof/>
                <w:webHidden/>
              </w:rPr>
              <w:fldChar w:fldCharType="begin"/>
            </w:r>
            <w:r w:rsidR="00BC791C">
              <w:rPr>
                <w:noProof/>
                <w:webHidden/>
              </w:rPr>
              <w:instrText xml:space="preserve"> PAGEREF _Toc53670644 \h </w:instrText>
            </w:r>
            <w:r w:rsidR="00BC791C">
              <w:rPr>
                <w:noProof/>
                <w:webHidden/>
              </w:rPr>
            </w:r>
            <w:r w:rsidR="00BC791C">
              <w:rPr>
                <w:noProof/>
                <w:webHidden/>
              </w:rPr>
              <w:fldChar w:fldCharType="separate"/>
            </w:r>
            <w:r w:rsidR="00ED00BA">
              <w:rPr>
                <w:noProof/>
                <w:webHidden/>
              </w:rPr>
              <w:t>68</w:t>
            </w:r>
            <w:r w:rsidR="00BC791C">
              <w:rPr>
                <w:noProof/>
                <w:webHidden/>
              </w:rPr>
              <w:fldChar w:fldCharType="end"/>
            </w:r>
          </w:hyperlink>
        </w:p>
        <w:p w14:paraId="2364084A"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645" w:history="1">
            <w:r w:rsidR="00BC791C" w:rsidRPr="00ED56AD">
              <w:rPr>
                <w:rStyle w:val="Hyperlink"/>
                <w:noProof/>
              </w:rPr>
              <w:t>44. Cash Flow Forecasts</w:t>
            </w:r>
            <w:r w:rsidR="00BC791C">
              <w:rPr>
                <w:noProof/>
                <w:webHidden/>
              </w:rPr>
              <w:tab/>
            </w:r>
            <w:r w:rsidR="00BC791C">
              <w:rPr>
                <w:noProof/>
                <w:webHidden/>
              </w:rPr>
              <w:fldChar w:fldCharType="begin"/>
            </w:r>
            <w:r w:rsidR="00BC791C">
              <w:rPr>
                <w:noProof/>
                <w:webHidden/>
              </w:rPr>
              <w:instrText xml:space="preserve"> PAGEREF _Toc53670645 \h </w:instrText>
            </w:r>
            <w:r w:rsidR="00BC791C">
              <w:rPr>
                <w:noProof/>
                <w:webHidden/>
              </w:rPr>
            </w:r>
            <w:r w:rsidR="00BC791C">
              <w:rPr>
                <w:noProof/>
                <w:webHidden/>
              </w:rPr>
              <w:fldChar w:fldCharType="separate"/>
            </w:r>
            <w:r w:rsidR="00ED00BA">
              <w:rPr>
                <w:noProof/>
                <w:webHidden/>
              </w:rPr>
              <w:t>69</w:t>
            </w:r>
            <w:r w:rsidR="00BC791C">
              <w:rPr>
                <w:noProof/>
                <w:webHidden/>
              </w:rPr>
              <w:fldChar w:fldCharType="end"/>
            </w:r>
          </w:hyperlink>
        </w:p>
        <w:p w14:paraId="4F9ECDB5"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646" w:history="1">
            <w:r w:rsidR="00BC791C" w:rsidRPr="00ED56AD">
              <w:rPr>
                <w:rStyle w:val="Hyperlink"/>
                <w:noProof/>
              </w:rPr>
              <w:t>45.Payment Certificates</w:t>
            </w:r>
            <w:r w:rsidR="00BC791C">
              <w:rPr>
                <w:noProof/>
                <w:webHidden/>
              </w:rPr>
              <w:tab/>
            </w:r>
            <w:r w:rsidR="00BC791C">
              <w:rPr>
                <w:noProof/>
                <w:webHidden/>
              </w:rPr>
              <w:fldChar w:fldCharType="begin"/>
            </w:r>
            <w:r w:rsidR="00BC791C">
              <w:rPr>
                <w:noProof/>
                <w:webHidden/>
              </w:rPr>
              <w:instrText xml:space="preserve"> PAGEREF _Toc53670646 \h </w:instrText>
            </w:r>
            <w:r w:rsidR="00BC791C">
              <w:rPr>
                <w:noProof/>
                <w:webHidden/>
              </w:rPr>
            </w:r>
            <w:r w:rsidR="00BC791C">
              <w:rPr>
                <w:noProof/>
                <w:webHidden/>
              </w:rPr>
              <w:fldChar w:fldCharType="separate"/>
            </w:r>
            <w:r w:rsidR="00ED00BA">
              <w:rPr>
                <w:noProof/>
                <w:webHidden/>
              </w:rPr>
              <w:t>69</w:t>
            </w:r>
            <w:r w:rsidR="00BC791C">
              <w:rPr>
                <w:noProof/>
                <w:webHidden/>
              </w:rPr>
              <w:fldChar w:fldCharType="end"/>
            </w:r>
          </w:hyperlink>
        </w:p>
        <w:p w14:paraId="1A4675E4"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647" w:history="1">
            <w:r w:rsidR="00BC791C" w:rsidRPr="00ED56AD">
              <w:rPr>
                <w:rStyle w:val="Hyperlink"/>
                <w:noProof/>
              </w:rPr>
              <w:t>46. Payments</w:t>
            </w:r>
            <w:r w:rsidR="00BC791C">
              <w:rPr>
                <w:noProof/>
                <w:webHidden/>
              </w:rPr>
              <w:tab/>
            </w:r>
            <w:r w:rsidR="00BC791C">
              <w:rPr>
                <w:noProof/>
                <w:webHidden/>
              </w:rPr>
              <w:fldChar w:fldCharType="begin"/>
            </w:r>
            <w:r w:rsidR="00BC791C">
              <w:rPr>
                <w:noProof/>
                <w:webHidden/>
              </w:rPr>
              <w:instrText xml:space="preserve"> PAGEREF _Toc53670647 \h </w:instrText>
            </w:r>
            <w:r w:rsidR="00BC791C">
              <w:rPr>
                <w:noProof/>
                <w:webHidden/>
              </w:rPr>
            </w:r>
            <w:r w:rsidR="00BC791C">
              <w:rPr>
                <w:noProof/>
                <w:webHidden/>
              </w:rPr>
              <w:fldChar w:fldCharType="separate"/>
            </w:r>
            <w:r w:rsidR="00ED00BA">
              <w:rPr>
                <w:noProof/>
                <w:webHidden/>
              </w:rPr>
              <w:t>71</w:t>
            </w:r>
            <w:r w:rsidR="00BC791C">
              <w:rPr>
                <w:noProof/>
                <w:webHidden/>
              </w:rPr>
              <w:fldChar w:fldCharType="end"/>
            </w:r>
          </w:hyperlink>
        </w:p>
        <w:p w14:paraId="1C257D34"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648" w:history="1">
            <w:r w:rsidR="00BC791C" w:rsidRPr="00ED56AD">
              <w:rPr>
                <w:rStyle w:val="Hyperlink"/>
                <w:noProof/>
              </w:rPr>
              <w:t>47. Compensation Events</w:t>
            </w:r>
            <w:r w:rsidR="00BC791C">
              <w:rPr>
                <w:noProof/>
                <w:webHidden/>
              </w:rPr>
              <w:tab/>
            </w:r>
            <w:r w:rsidR="00BC791C">
              <w:rPr>
                <w:noProof/>
                <w:webHidden/>
              </w:rPr>
              <w:fldChar w:fldCharType="begin"/>
            </w:r>
            <w:r w:rsidR="00BC791C">
              <w:rPr>
                <w:noProof/>
                <w:webHidden/>
              </w:rPr>
              <w:instrText xml:space="preserve"> PAGEREF _Toc53670648 \h </w:instrText>
            </w:r>
            <w:r w:rsidR="00BC791C">
              <w:rPr>
                <w:noProof/>
                <w:webHidden/>
              </w:rPr>
            </w:r>
            <w:r w:rsidR="00BC791C">
              <w:rPr>
                <w:noProof/>
                <w:webHidden/>
              </w:rPr>
              <w:fldChar w:fldCharType="separate"/>
            </w:r>
            <w:r w:rsidR="00ED00BA">
              <w:rPr>
                <w:noProof/>
                <w:webHidden/>
              </w:rPr>
              <w:t>71</w:t>
            </w:r>
            <w:r w:rsidR="00BC791C">
              <w:rPr>
                <w:noProof/>
                <w:webHidden/>
              </w:rPr>
              <w:fldChar w:fldCharType="end"/>
            </w:r>
          </w:hyperlink>
        </w:p>
        <w:p w14:paraId="6540F168"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649" w:history="1">
            <w:r w:rsidR="00BC791C" w:rsidRPr="00ED56AD">
              <w:rPr>
                <w:rStyle w:val="Hyperlink"/>
                <w:noProof/>
              </w:rPr>
              <w:t>48. Taxes</w:t>
            </w:r>
            <w:r w:rsidR="00BC791C">
              <w:rPr>
                <w:noProof/>
                <w:webHidden/>
              </w:rPr>
              <w:tab/>
            </w:r>
            <w:r w:rsidR="00BC791C">
              <w:rPr>
                <w:noProof/>
                <w:webHidden/>
              </w:rPr>
              <w:fldChar w:fldCharType="begin"/>
            </w:r>
            <w:r w:rsidR="00BC791C">
              <w:rPr>
                <w:noProof/>
                <w:webHidden/>
              </w:rPr>
              <w:instrText xml:space="preserve"> PAGEREF _Toc53670649 \h </w:instrText>
            </w:r>
            <w:r w:rsidR="00BC791C">
              <w:rPr>
                <w:noProof/>
                <w:webHidden/>
              </w:rPr>
            </w:r>
            <w:r w:rsidR="00BC791C">
              <w:rPr>
                <w:noProof/>
                <w:webHidden/>
              </w:rPr>
              <w:fldChar w:fldCharType="separate"/>
            </w:r>
            <w:r w:rsidR="00ED00BA">
              <w:rPr>
                <w:noProof/>
                <w:webHidden/>
              </w:rPr>
              <w:t>73</w:t>
            </w:r>
            <w:r w:rsidR="00BC791C">
              <w:rPr>
                <w:noProof/>
                <w:webHidden/>
              </w:rPr>
              <w:fldChar w:fldCharType="end"/>
            </w:r>
          </w:hyperlink>
        </w:p>
        <w:p w14:paraId="077A017F"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650" w:history="1">
            <w:r w:rsidR="00BC791C" w:rsidRPr="00ED56AD">
              <w:rPr>
                <w:rStyle w:val="Hyperlink"/>
                <w:noProof/>
              </w:rPr>
              <w:t>49.Currencies</w:t>
            </w:r>
            <w:r w:rsidR="00BC791C">
              <w:rPr>
                <w:noProof/>
                <w:webHidden/>
              </w:rPr>
              <w:tab/>
            </w:r>
            <w:r w:rsidR="00BC791C">
              <w:rPr>
                <w:noProof/>
                <w:webHidden/>
              </w:rPr>
              <w:fldChar w:fldCharType="begin"/>
            </w:r>
            <w:r w:rsidR="00BC791C">
              <w:rPr>
                <w:noProof/>
                <w:webHidden/>
              </w:rPr>
              <w:instrText xml:space="preserve"> PAGEREF _Toc53670650 \h </w:instrText>
            </w:r>
            <w:r w:rsidR="00BC791C">
              <w:rPr>
                <w:noProof/>
                <w:webHidden/>
              </w:rPr>
            </w:r>
            <w:r w:rsidR="00BC791C">
              <w:rPr>
                <w:noProof/>
                <w:webHidden/>
              </w:rPr>
              <w:fldChar w:fldCharType="separate"/>
            </w:r>
            <w:r w:rsidR="00ED00BA">
              <w:rPr>
                <w:noProof/>
                <w:webHidden/>
              </w:rPr>
              <w:t>73</w:t>
            </w:r>
            <w:r w:rsidR="00BC791C">
              <w:rPr>
                <w:noProof/>
                <w:webHidden/>
              </w:rPr>
              <w:fldChar w:fldCharType="end"/>
            </w:r>
          </w:hyperlink>
        </w:p>
        <w:p w14:paraId="6E980906"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651" w:history="1">
            <w:r w:rsidR="00BC791C" w:rsidRPr="00ED56AD">
              <w:rPr>
                <w:rStyle w:val="Hyperlink"/>
                <w:noProof/>
              </w:rPr>
              <w:t>50. Price Adjustment</w:t>
            </w:r>
            <w:r w:rsidR="00BC791C">
              <w:rPr>
                <w:noProof/>
                <w:webHidden/>
              </w:rPr>
              <w:tab/>
            </w:r>
            <w:r w:rsidR="00BC791C">
              <w:rPr>
                <w:noProof/>
                <w:webHidden/>
              </w:rPr>
              <w:fldChar w:fldCharType="begin"/>
            </w:r>
            <w:r w:rsidR="00BC791C">
              <w:rPr>
                <w:noProof/>
                <w:webHidden/>
              </w:rPr>
              <w:instrText xml:space="preserve"> PAGEREF _Toc53670651 \h </w:instrText>
            </w:r>
            <w:r w:rsidR="00BC791C">
              <w:rPr>
                <w:noProof/>
                <w:webHidden/>
              </w:rPr>
            </w:r>
            <w:r w:rsidR="00BC791C">
              <w:rPr>
                <w:noProof/>
                <w:webHidden/>
              </w:rPr>
              <w:fldChar w:fldCharType="separate"/>
            </w:r>
            <w:r w:rsidR="00ED00BA">
              <w:rPr>
                <w:noProof/>
                <w:webHidden/>
              </w:rPr>
              <w:t>73</w:t>
            </w:r>
            <w:r w:rsidR="00BC791C">
              <w:rPr>
                <w:noProof/>
                <w:webHidden/>
              </w:rPr>
              <w:fldChar w:fldCharType="end"/>
            </w:r>
          </w:hyperlink>
        </w:p>
        <w:p w14:paraId="599F2B9B"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652" w:history="1">
            <w:r w:rsidR="00BC791C" w:rsidRPr="00ED56AD">
              <w:rPr>
                <w:rStyle w:val="Hyperlink"/>
                <w:noProof/>
              </w:rPr>
              <w:t>51. Retention</w:t>
            </w:r>
            <w:r w:rsidR="00BC791C">
              <w:rPr>
                <w:noProof/>
                <w:webHidden/>
              </w:rPr>
              <w:tab/>
            </w:r>
            <w:r w:rsidR="00BC791C">
              <w:rPr>
                <w:noProof/>
                <w:webHidden/>
              </w:rPr>
              <w:fldChar w:fldCharType="begin"/>
            </w:r>
            <w:r w:rsidR="00BC791C">
              <w:rPr>
                <w:noProof/>
                <w:webHidden/>
              </w:rPr>
              <w:instrText xml:space="preserve"> PAGEREF _Toc53670652 \h </w:instrText>
            </w:r>
            <w:r w:rsidR="00BC791C">
              <w:rPr>
                <w:noProof/>
                <w:webHidden/>
              </w:rPr>
            </w:r>
            <w:r w:rsidR="00BC791C">
              <w:rPr>
                <w:noProof/>
                <w:webHidden/>
              </w:rPr>
              <w:fldChar w:fldCharType="separate"/>
            </w:r>
            <w:r w:rsidR="00ED00BA">
              <w:rPr>
                <w:noProof/>
                <w:webHidden/>
              </w:rPr>
              <w:t>77</w:t>
            </w:r>
            <w:r w:rsidR="00BC791C">
              <w:rPr>
                <w:noProof/>
                <w:webHidden/>
              </w:rPr>
              <w:fldChar w:fldCharType="end"/>
            </w:r>
          </w:hyperlink>
        </w:p>
        <w:p w14:paraId="4A58C009"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653" w:history="1">
            <w:r w:rsidR="00BC791C" w:rsidRPr="00ED56AD">
              <w:rPr>
                <w:rStyle w:val="Hyperlink"/>
                <w:noProof/>
              </w:rPr>
              <w:t>52. Liquidated Damages</w:t>
            </w:r>
            <w:r w:rsidR="00BC791C">
              <w:rPr>
                <w:noProof/>
                <w:webHidden/>
              </w:rPr>
              <w:tab/>
            </w:r>
            <w:r w:rsidR="00BC791C">
              <w:rPr>
                <w:noProof/>
                <w:webHidden/>
              </w:rPr>
              <w:fldChar w:fldCharType="begin"/>
            </w:r>
            <w:r w:rsidR="00BC791C">
              <w:rPr>
                <w:noProof/>
                <w:webHidden/>
              </w:rPr>
              <w:instrText xml:space="preserve"> PAGEREF _Toc53670653 \h </w:instrText>
            </w:r>
            <w:r w:rsidR="00BC791C">
              <w:rPr>
                <w:noProof/>
                <w:webHidden/>
              </w:rPr>
            </w:r>
            <w:r w:rsidR="00BC791C">
              <w:rPr>
                <w:noProof/>
                <w:webHidden/>
              </w:rPr>
              <w:fldChar w:fldCharType="separate"/>
            </w:r>
            <w:r w:rsidR="00ED00BA">
              <w:rPr>
                <w:noProof/>
                <w:webHidden/>
              </w:rPr>
              <w:t>77</w:t>
            </w:r>
            <w:r w:rsidR="00BC791C">
              <w:rPr>
                <w:noProof/>
                <w:webHidden/>
              </w:rPr>
              <w:fldChar w:fldCharType="end"/>
            </w:r>
          </w:hyperlink>
        </w:p>
        <w:p w14:paraId="49CBF43B"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654" w:history="1">
            <w:r w:rsidR="00BC791C" w:rsidRPr="00ED56AD">
              <w:rPr>
                <w:rStyle w:val="Hyperlink"/>
                <w:noProof/>
              </w:rPr>
              <w:t>53. Bonus</w:t>
            </w:r>
            <w:r w:rsidR="00BC791C">
              <w:rPr>
                <w:noProof/>
                <w:webHidden/>
              </w:rPr>
              <w:tab/>
            </w:r>
            <w:r w:rsidR="00BC791C">
              <w:rPr>
                <w:noProof/>
                <w:webHidden/>
              </w:rPr>
              <w:fldChar w:fldCharType="begin"/>
            </w:r>
            <w:r w:rsidR="00BC791C">
              <w:rPr>
                <w:noProof/>
                <w:webHidden/>
              </w:rPr>
              <w:instrText xml:space="preserve"> PAGEREF _Toc53670654 \h </w:instrText>
            </w:r>
            <w:r w:rsidR="00BC791C">
              <w:rPr>
                <w:noProof/>
                <w:webHidden/>
              </w:rPr>
            </w:r>
            <w:r w:rsidR="00BC791C">
              <w:rPr>
                <w:noProof/>
                <w:webHidden/>
              </w:rPr>
              <w:fldChar w:fldCharType="separate"/>
            </w:r>
            <w:r w:rsidR="00ED00BA">
              <w:rPr>
                <w:noProof/>
                <w:webHidden/>
              </w:rPr>
              <w:t>78</w:t>
            </w:r>
            <w:r w:rsidR="00BC791C">
              <w:rPr>
                <w:noProof/>
                <w:webHidden/>
              </w:rPr>
              <w:fldChar w:fldCharType="end"/>
            </w:r>
          </w:hyperlink>
        </w:p>
        <w:p w14:paraId="306568E8"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655" w:history="1">
            <w:r w:rsidR="00BC791C" w:rsidRPr="00ED56AD">
              <w:rPr>
                <w:rStyle w:val="Hyperlink"/>
                <w:noProof/>
              </w:rPr>
              <w:t>54. Advance Payment</w:t>
            </w:r>
            <w:r w:rsidR="00BC791C">
              <w:rPr>
                <w:noProof/>
                <w:webHidden/>
              </w:rPr>
              <w:tab/>
            </w:r>
            <w:r w:rsidR="00BC791C">
              <w:rPr>
                <w:noProof/>
                <w:webHidden/>
              </w:rPr>
              <w:fldChar w:fldCharType="begin"/>
            </w:r>
            <w:r w:rsidR="00BC791C">
              <w:rPr>
                <w:noProof/>
                <w:webHidden/>
              </w:rPr>
              <w:instrText xml:space="preserve"> PAGEREF _Toc53670655 \h </w:instrText>
            </w:r>
            <w:r w:rsidR="00BC791C">
              <w:rPr>
                <w:noProof/>
                <w:webHidden/>
              </w:rPr>
            </w:r>
            <w:r w:rsidR="00BC791C">
              <w:rPr>
                <w:noProof/>
                <w:webHidden/>
              </w:rPr>
              <w:fldChar w:fldCharType="separate"/>
            </w:r>
            <w:r w:rsidR="00ED00BA">
              <w:rPr>
                <w:noProof/>
                <w:webHidden/>
              </w:rPr>
              <w:t>78</w:t>
            </w:r>
            <w:r w:rsidR="00BC791C">
              <w:rPr>
                <w:noProof/>
                <w:webHidden/>
              </w:rPr>
              <w:fldChar w:fldCharType="end"/>
            </w:r>
          </w:hyperlink>
        </w:p>
        <w:p w14:paraId="3D764E38"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656" w:history="1">
            <w:r w:rsidR="00BC791C" w:rsidRPr="00ED56AD">
              <w:rPr>
                <w:rStyle w:val="Hyperlink"/>
                <w:noProof/>
              </w:rPr>
              <w:t>55. Performance Securities</w:t>
            </w:r>
            <w:r w:rsidR="00BC791C">
              <w:rPr>
                <w:noProof/>
                <w:webHidden/>
              </w:rPr>
              <w:tab/>
            </w:r>
            <w:r w:rsidR="00BC791C">
              <w:rPr>
                <w:noProof/>
                <w:webHidden/>
              </w:rPr>
              <w:fldChar w:fldCharType="begin"/>
            </w:r>
            <w:r w:rsidR="00BC791C">
              <w:rPr>
                <w:noProof/>
                <w:webHidden/>
              </w:rPr>
              <w:instrText xml:space="preserve"> PAGEREF _Toc53670656 \h </w:instrText>
            </w:r>
            <w:r w:rsidR="00BC791C">
              <w:rPr>
                <w:noProof/>
                <w:webHidden/>
              </w:rPr>
            </w:r>
            <w:r w:rsidR="00BC791C">
              <w:rPr>
                <w:noProof/>
                <w:webHidden/>
              </w:rPr>
              <w:fldChar w:fldCharType="separate"/>
            </w:r>
            <w:r w:rsidR="00ED00BA">
              <w:rPr>
                <w:noProof/>
                <w:webHidden/>
              </w:rPr>
              <w:t>78</w:t>
            </w:r>
            <w:r w:rsidR="00BC791C">
              <w:rPr>
                <w:noProof/>
                <w:webHidden/>
              </w:rPr>
              <w:fldChar w:fldCharType="end"/>
            </w:r>
          </w:hyperlink>
        </w:p>
        <w:p w14:paraId="7EA38E2F"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657" w:history="1">
            <w:r w:rsidR="00BC791C" w:rsidRPr="00ED56AD">
              <w:rPr>
                <w:rStyle w:val="Hyperlink"/>
                <w:noProof/>
              </w:rPr>
              <w:t>56. Dayworks</w:t>
            </w:r>
            <w:r w:rsidR="00BC791C">
              <w:rPr>
                <w:noProof/>
                <w:webHidden/>
              </w:rPr>
              <w:tab/>
            </w:r>
            <w:r w:rsidR="00BC791C">
              <w:rPr>
                <w:noProof/>
                <w:webHidden/>
              </w:rPr>
              <w:fldChar w:fldCharType="begin"/>
            </w:r>
            <w:r w:rsidR="00BC791C">
              <w:rPr>
                <w:noProof/>
                <w:webHidden/>
              </w:rPr>
              <w:instrText xml:space="preserve"> PAGEREF _Toc53670657 \h </w:instrText>
            </w:r>
            <w:r w:rsidR="00BC791C">
              <w:rPr>
                <w:noProof/>
                <w:webHidden/>
              </w:rPr>
            </w:r>
            <w:r w:rsidR="00BC791C">
              <w:rPr>
                <w:noProof/>
                <w:webHidden/>
              </w:rPr>
              <w:fldChar w:fldCharType="separate"/>
            </w:r>
            <w:r w:rsidR="00ED00BA">
              <w:rPr>
                <w:noProof/>
                <w:webHidden/>
              </w:rPr>
              <w:t>79</w:t>
            </w:r>
            <w:r w:rsidR="00BC791C">
              <w:rPr>
                <w:noProof/>
                <w:webHidden/>
              </w:rPr>
              <w:fldChar w:fldCharType="end"/>
            </w:r>
          </w:hyperlink>
        </w:p>
        <w:p w14:paraId="6392AB17"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658" w:history="1">
            <w:r w:rsidR="00BC791C" w:rsidRPr="00ED56AD">
              <w:rPr>
                <w:rStyle w:val="Hyperlink"/>
                <w:noProof/>
              </w:rPr>
              <w:t>57. Cost of Repairs</w:t>
            </w:r>
            <w:r w:rsidR="00BC791C">
              <w:rPr>
                <w:noProof/>
                <w:webHidden/>
              </w:rPr>
              <w:tab/>
            </w:r>
            <w:r w:rsidR="00BC791C">
              <w:rPr>
                <w:noProof/>
                <w:webHidden/>
              </w:rPr>
              <w:fldChar w:fldCharType="begin"/>
            </w:r>
            <w:r w:rsidR="00BC791C">
              <w:rPr>
                <w:noProof/>
                <w:webHidden/>
              </w:rPr>
              <w:instrText xml:space="preserve"> PAGEREF _Toc53670658 \h </w:instrText>
            </w:r>
            <w:r w:rsidR="00BC791C">
              <w:rPr>
                <w:noProof/>
                <w:webHidden/>
              </w:rPr>
            </w:r>
            <w:r w:rsidR="00BC791C">
              <w:rPr>
                <w:noProof/>
                <w:webHidden/>
              </w:rPr>
              <w:fldChar w:fldCharType="separate"/>
            </w:r>
            <w:r w:rsidR="00ED00BA">
              <w:rPr>
                <w:noProof/>
                <w:webHidden/>
              </w:rPr>
              <w:t>79</w:t>
            </w:r>
            <w:r w:rsidR="00BC791C">
              <w:rPr>
                <w:noProof/>
                <w:webHidden/>
              </w:rPr>
              <w:fldChar w:fldCharType="end"/>
            </w:r>
          </w:hyperlink>
        </w:p>
        <w:p w14:paraId="0CBA81AD"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659" w:history="1">
            <w:r w:rsidR="00BC791C" w:rsidRPr="00ED56AD">
              <w:rPr>
                <w:rStyle w:val="Hyperlink"/>
                <w:noProof/>
              </w:rPr>
              <w:t>58. Completion Certificate</w:t>
            </w:r>
            <w:r w:rsidR="00BC791C">
              <w:rPr>
                <w:noProof/>
                <w:webHidden/>
              </w:rPr>
              <w:tab/>
            </w:r>
            <w:r w:rsidR="00BC791C">
              <w:rPr>
                <w:noProof/>
                <w:webHidden/>
              </w:rPr>
              <w:fldChar w:fldCharType="begin"/>
            </w:r>
            <w:r w:rsidR="00BC791C">
              <w:rPr>
                <w:noProof/>
                <w:webHidden/>
              </w:rPr>
              <w:instrText xml:space="preserve"> PAGEREF _Toc53670659 \h </w:instrText>
            </w:r>
            <w:r w:rsidR="00BC791C">
              <w:rPr>
                <w:noProof/>
                <w:webHidden/>
              </w:rPr>
            </w:r>
            <w:r w:rsidR="00BC791C">
              <w:rPr>
                <w:noProof/>
                <w:webHidden/>
              </w:rPr>
              <w:fldChar w:fldCharType="separate"/>
            </w:r>
            <w:r w:rsidR="00ED00BA">
              <w:rPr>
                <w:noProof/>
                <w:webHidden/>
              </w:rPr>
              <w:t>80</w:t>
            </w:r>
            <w:r w:rsidR="00BC791C">
              <w:rPr>
                <w:noProof/>
                <w:webHidden/>
              </w:rPr>
              <w:fldChar w:fldCharType="end"/>
            </w:r>
          </w:hyperlink>
        </w:p>
        <w:p w14:paraId="6A0D8809"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660" w:history="1">
            <w:r w:rsidR="00BC791C" w:rsidRPr="00ED56AD">
              <w:rPr>
                <w:rStyle w:val="Hyperlink"/>
                <w:noProof/>
              </w:rPr>
              <w:t>59. Taking Over</w:t>
            </w:r>
            <w:r w:rsidR="00BC791C">
              <w:rPr>
                <w:noProof/>
                <w:webHidden/>
              </w:rPr>
              <w:tab/>
            </w:r>
            <w:r w:rsidR="00BC791C">
              <w:rPr>
                <w:noProof/>
                <w:webHidden/>
              </w:rPr>
              <w:fldChar w:fldCharType="begin"/>
            </w:r>
            <w:r w:rsidR="00BC791C">
              <w:rPr>
                <w:noProof/>
                <w:webHidden/>
              </w:rPr>
              <w:instrText xml:space="preserve"> PAGEREF _Toc53670660 \h </w:instrText>
            </w:r>
            <w:r w:rsidR="00BC791C">
              <w:rPr>
                <w:noProof/>
                <w:webHidden/>
              </w:rPr>
            </w:r>
            <w:r w:rsidR="00BC791C">
              <w:rPr>
                <w:noProof/>
                <w:webHidden/>
              </w:rPr>
              <w:fldChar w:fldCharType="separate"/>
            </w:r>
            <w:r w:rsidR="00ED00BA">
              <w:rPr>
                <w:noProof/>
                <w:webHidden/>
              </w:rPr>
              <w:t>80</w:t>
            </w:r>
            <w:r w:rsidR="00BC791C">
              <w:rPr>
                <w:noProof/>
                <w:webHidden/>
              </w:rPr>
              <w:fldChar w:fldCharType="end"/>
            </w:r>
          </w:hyperlink>
        </w:p>
        <w:p w14:paraId="2428B855"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661" w:history="1">
            <w:r w:rsidR="00BC791C" w:rsidRPr="00ED56AD">
              <w:rPr>
                <w:rStyle w:val="Hyperlink"/>
                <w:noProof/>
              </w:rPr>
              <w:t>60. Final Account</w:t>
            </w:r>
            <w:r w:rsidR="00BC791C">
              <w:rPr>
                <w:noProof/>
                <w:webHidden/>
              </w:rPr>
              <w:tab/>
            </w:r>
            <w:r w:rsidR="00BC791C">
              <w:rPr>
                <w:noProof/>
                <w:webHidden/>
              </w:rPr>
              <w:fldChar w:fldCharType="begin"/>
            </w:r>
            <w:r w:rsidR="00BC791C">
              <w:rPr>
                <w:noProof/>
                <w:webHidden/>
              </w:rPr>
              <w:instrText xml:space="preserve"> PAGEREF _Toc53670661 \h </w:instrText>
            </w:r>
            <w:r w:rsidR="00BC791C">
              <w:rPr>
                <w:noProof/>
                <w:webHidden/>
              </w:rPr>
            </w:r>
            <w:r w:rsidR="00BC791C">
              <w:rPr>
                <w:noProof/>
                <w:webHidden/>
              </w:rPr>
              <w:fldChar w:fldCharType="separate"/>
            </w:r>
            <w:r w:rsidR="00ED00BA">
              <w:rPr>
                <w:noProof/>
                <w:webHidden/>
              </w:rPr>
              <w:t>80</w:t>
            </w:r>
            <w:r w:rsidR="00BC791C">
              <w:rPr>
                <w:noProof/>
                <w:webHidden/>
              </w:rPr>
              <w:fldChar w:fldCharType="end"/>
            </w:r>
          </w:hyperlink>
        </w:p>
        <w:p w14:paraId="49346068"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662" w:history="1">
            <w:r w:rsidR="00BC791C" w:rsidRPr="00ED56AD">
              <w:rPr>
                <w:rStyle w:val="Hyperlink"/>
                <w:noProof/>
              </w:rPr>
              <w:t>61. Operating and Maintenance Manuals</w:t>
            </w:r>
            <w:r w:rsidR="00BC791C">
              <w:rPr>
                <w:noProof/>
                <w:webHidden/>
              </w:rPr>
              <w:tab/>
            </w:r>
            <w:r w:rsidR="00BC791C">
              <w:rPr>
                <w:noProof/>
                <w:webHidden/>
              </w:rPr>
              <w:fldChar w:fldCharType="begin"/>
            </w:r>
            <w:r w:rsidR="00BC791C">
              <w:rPr>
                <w:noProof/>
                <w:webHidden/>
              </w:rPr>
              <w:instrText xml:space="preserve"> PAGEREF _Toc53670662 \h </w:instrText>
            </w:r>
            <w:r w:rsidR="00BC791C">
              <w:rPr>
                <w:noProof/>
                <w:webHidden/>
              </w:rPr>
            </w:r>
            <w:r w:rsidR="00BC791C">
              <w:rPr>
                <w:noProof/>
                <w:webHidden/>
              </w:rPr>
              <w:fldChar w:fldCharType="separate"/>
            </w:r>
            <w:r w:rsidR="00ED00BA">
              <w:rPr>
                <w:noProof/>
                <w:webHidden/>
              </w:rPr>
              <w:t>80</w:t>
            </w:r>
            <w:r w:rsidR="00BC791C">
              <w:rPr>
                <w:noProof/>
                <w:webHidden/>
              </w:rPr>
              <w:fldChar w:fldCharType="end"/>
            </w:r>
          </w:hyperlink>
        </w:p>
        <w:p w14:paraId="79635337"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663" w:history="1">
            <w:r w:rsidR="00BC791C" w:rsidRPr="00ED56AD">
              <w:rPr>
                <w:rStyle w:val="Hyperlink"/>
                <w:noProof/>
              </w:rPr>
              <w:t>62. Termination</w:t>
            </w:r>
            <w:r w:rsidR="00BC791C">
              <w:rPr>
                <w:noProof/>
                <w:webHidden/>
              </w:rPr>
              <w:tab/>
            </w:r>
            <w:r w:rsidR="00BC791C">
              <w:rPr>
                <w:noProof/>
                <w:webHidden/>
              </w:rPr>
              <w:fldChar w:fldCharType="begin"/>
            </w:r>
            <w:r w:rsidR="00BC791C">
              <w:rPr>
                <w:noProof/>
                <w:webHidden/>
              </w:rPr>
              <w:instrText xml:space="preserve"> PAGEREF _Toc53670663 \h </w:instrText>
            </w:r>
            <w:r w:rsidR="00BC791C">
              <w:rPr>
                <w:noProof/>
                <w:webHidden/>
              </w:rPr>
            </w:r>
            <w:r w:rsidR="00BC791C">
              <w:rPr>
                <w:noProof/>
                <w:webHidden/>
              </w:rPr>
              <w:fldChar w:fldCharType="separate"/>
            </w:r>
            <w:r w:rsidR="00ED00BA">
              <w:rPr>
                <w:noProof/>
                <w:webHidden/>
              </w:rPr>
              <w:t>80</w:t>
            </w:r>
            <w:r w:rsidR="00BC791C">
              <w:rPr>
                <w:noProof/>
                <w:webHidden/>
              </w:rPr>
              <w:fldChar w:fldCharType="end"/>
            </w:r>
          </w:hyperlink>
        </w:p>
        <w:p w14:paraId="727C5239"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664" w:history="1">
            <w:r w:rsidR="00BC791C" w:rsidRPr="00ED56AD">
              <w:rPr>
                <w:rStyle w:val="Hyperlink"/>
                <w:noProof/>
              </w:rPr>
              <w:t>63. Payment upon Termination</w:t>
            </w:r>
            <w:r w:rsidR="00BC791C">
              <w:rPr>
                <w:noProof/>
                <w:webHidden/>
              </w:rPr>
              <w:tab/>
            </w:r>
            <w:r w:rsidR="00BC791C">
              <w:rPr>
                <w:noProof/>
                <w:webHidden/>
              </w:rPr>
              <w:fldChar w:fldCharType="begin"/>
            </w:r>
            <w:r w:rsidR="00BC791C">
              <w:rPr>
                <w:noProof/>
                <w:webHidden/>
              </w:rPr>
              <w:instrText xml:space="preserve"> PAGEREF _Toc53670664 \h </w:instrText>
            </w:r>
            <w:r w:rsidR="00BC791C">
              <w:rPr>
                <w:noProof/>
                <w:webHidden/>
              </w:rPr>
            </w:r>
            <w:r w:rsidR="00BC791C">
              <w:rPr>
                <w:noProof/>
                <w:webHidden/>
              </w:rPr>
              <w:fldChar w:fldCharType="separate"/>
            </w:r>
            <w:r w:rsidR="00ED00BA">
              <w:rPr>
                <w:noProof/>
                <w:webHidden/>
              </w:rPr>
              <w:t>82</w:t>
            </w:r>
            <w:r w:rsidR="00BC791C">
              <w:rPr>
                <w:noProof/>
                <w:webHidden/>
              </w:rPr>
              <w:fldChar w:fldCharType="end"/>
            </w:r>
          </w:hyperlink>
        </w:p>
        <w:p w14:paraId="266B4E9E"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665" w:history="1">
            <w:r w:rsidR="00BC791C" w:rsidRPr="00ED56AD">
              <w:rPr>
                <w:rStyle w:val="Hyperlink"/>
                <w:noProof/>
              </w:rPr>
              <w:t>64. Property</w:t>
            </w:r>
            <w:r w:rsidR="00BC791C">
              <w:rPr>
                <w:noProof/>
                <w:webHidden/>
              </w:rPr>
              <w:tab/>
            </w:r>
            <w:r w:rsidR="00BC791C">
              <w:rPr>
                <w:noProof/>
                <w:webHidden/>
              </w:rPr>
              <w:fldChar w:fldCharType="begin"/>
            </w:r>
            <w:r w:rsidR="00BC791C">
              <w:rPr>
                <w:noProof/>
                <w:webHidden/>
              </w:rPr>
              <w:instrText xml:space="preserve"> PAGEREF _Toc53670665 \h </w:instrText>
            </w:r>
            <w:r w:rsidR="00BC791C">
              <w:rPr>
                <w:noProof/>
                <w:webHidden/>
              </w:rPr>
            </w:r>
            <w:r w:rsidR="00BC791C">
              <w:rPr>
                <w:noProof/>
                <w:webHidden/>
              </w:rPr>
              <w:fldChar w:fldCharType="separate"/>
            </w:r>
            <w:r w:rsidR="00ED00BA">
              <w:rPr>
                <w:noProof/>
                <w:webHidden/>
              </w:rPr>
              <w:t>83</w:t>
            </w:r>
            <w:r w:rsidR="00BC791C">
              <w:rPr>
                <w:noProof/>
                <w:webHidden/>
              </w:rPr>
              <w:fldChar w:fldCharType="end"/>
            </w:r>
          </w:hyperlink>
        </w:p>
        <w:p w14:paraId="7DB3CB40"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666" w:history="1">
            <w:r w:rsidR="00BC791C" w:rsidRPr="00ED56AD">
              <w:rPr>
                <w:rStyle w:val="Hyperlink"/>
                <w:noProof/>
              </w:rPr>
              <w:t>65. Release from Performance</w:t>
            </w:r>
            <w:r w:rsidR="00BC791C">
              <w:rPr>
                <w:noProof/>
                <w:webHidden/>
              </w:rPr>
              <w:tab/>
            </w:r>
            <w:r w:rsidR="00BC791C">
              <w:rPr>
                <w:noProof/>
                <w:webHidden/>
              </w:rPr>
              <w:fldChar w:fldCharType="begin"/>
            </w:r>
            <w:r w:rsidR="00BC791C">
              <w:rPr>
                <w:noProof/>
                <w:webHidden/>
              </w:rPr>
              <w:instrText xml:space="preserve"> PAGEREF _Toc53670666 \h </w:instrText>
            </w:r>
            <w:r w:rsidR="00BC791C">
              <w:rPr>
                <w:noProof/>
                <w:webHidden/>
              </w:rPr>
            </w:r>
            <w:r w:rsidR="00BC791C">
              <w:rPr>
                <w:noProof/>
                <w:webHidden/>
              </w:rPr>
              <w:fldChar w:fldCharType="separate"/>
            </w:r>
            <w:r w:rsidR="00ED00BA">
              <w:rPr>
                <w:noProof/>
                <w:webHidden/>
              </w:rPr>
              <w:t>83</w:t>
            </w:r>
            <w:r w:rsidR="00BC791C">
              <w:rPr>
                <w:noProof/>
                <w:webHidden/>
              </w:rPr>
              <w:fldChar w:fldCharType="end"/>
            </w:r>
          </w:hyperlink>
        </w:p>
        <w:p w14:paraId="75895DDE"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667" w:history="1">
            <w:r w:rsidR="00BC791C" w:rsidRPr="00ED56AD">
              <w:rPr>
                <w:rStyle w:val="Hyperlink"/>
                <w:noProof/>
              </w:rPr>
              <w:t>66. Suspension of Financing</w:t>
            </w:r>
            <w:r w:rsidR="00BC791C">
              <w:rPr>
                <w:noProof/>
                <w:webHidden/>
              </w:rPr>
              <w:tab/>
            </w:r>
            <w:r w:rsidR="00BC791C">
              <w:rPr>
                <w:noProof/>
                <w:webHidden/>
              </w:rPr>
              <w:fldChar w:fldCharType="begin"/>
            </w:r>
            <w:r w:rsidR="00BC791C">
              <w:rPr>
                <w:noProof/>
                <w:webHidden/>
              </w:rPr>
              <w:instrText xml:space="preserve"> PAGEREF _Toc53670667 \h </w:instrText>
            </w:r>
            <w:r w:rsidR="00BC791C">
              <w:rPr>
                <w:noProof/>
                <w:webHidden/>
              </w:rPr>
            </w:r>
            <w:r w:rsidR="00BC791C">
              <w:rPr>
                <w:noProof/>
                <w:webHidden/>
              </w:rPr>
              <w:fldChar w:fldCharType="separate"/>
            </w:r>
            <w:r w:rsidR="00ED00BA">
              <w:rPr>
                <w:noProof/>
                <w:webHidden/>
              </w:rPr>
              <w:t>83</w:t>
            </w:r>
            <w:r w:rsidR="00BC791C">
              <w:rPr>
                <w:noProof/>
                <w:webHidden/>
              </w:rPr>
              <w:fldChar w:fldCharType="end"/>
            </w:r>
          </w:hyperlink>
        </w:p>
        <w:p w14:paraId="31E30529" w14:textId="77777777" w:rsidR="00BC791C" w:rsidRDefault="00505307">
          <w:pPr>
            <w:pStyle w:val="TOC1"/>
            <w:rPr>
              <w:rFonts w:asciiTheme="minorHAnsi" w:eastAsiaTheme="minorEastAsia" w:hAnsiTheme="minorHAnsi" w:cstheme="minorBidi"/>
              <w:sz w:val="22"/>
              <w:szCs w:val="22"/>
              <w:lang w:val="en-US"/>
            </w:rPr>
          </w:pPr>
          <w:hyperlink w:anchor="_Toc53670668" w:history="1">
            <w:r w:rsidR="00BC791C" w:rsidRPr="00ED56AD">
              <w:rPr>
                <w:rStyle w:val="Hyperlink"/>
              </w:rPr>
              <w:t>SECTION V: CONTRACT DATA SHEET (CDS)</w:t>
            </w:r>
            <w:r w:rsidR="00BC791C">
              <w:rPr>
                <w:webHidden/>
              </w:rPr>
              <w:tab/>
            </w:r>
            <w:r w:rsidR="00BC791C">
              <w:rPr>
                <w:webHidden/>
              </w:rPr>
              <w:fldChar w:fldCharType="begin"/>
            </w:r>
            <w:r w:rsidR="00BC791C">
              <w:rPr>
                <w:webHidden/>
              </w:rPr>
              <w:instrText xml:space="preserve"> PAGEREF _Toc53670668 \h </w:instrText>
            </w:r>
            <w:r w:rsidR="00BC791C">
              <w:rPr>
                <w:webHidden/>
              </w:rPr>
            </w:r>
            <w:r w:rsidR="00BC791C">
              <w:rPr>
                <w:webHidden/>
              </w:rPr>
              <w:fldChar w:fldCharType="separate"/>
            </w:r>
            <w:r w:rsidR="00ED00BA">
              <w:rPr>
                <w:webHidden/>
              </w:rPr>
              <w:t>84</w:t>
            </w:r>
            <w:r w:rsidR="00BC791C">
              <w:rPr>
                <w:webHidden/>
              </w:rPr>
              <w:fldChar w:fldCharType="end"/>
            </w:r>
          </w:hyperlink>
        </w:p>
        <w:p w14:paraId="6D49C4F1" w14:textId="77777777" w:rsidR="00BC791C" w:rsidRDefault="00505307">
          <w:pPr>
            <w:pStyle w:val="TOC1"/>
            <w:rPr>
              <w:rFonts w:asciiTheme="minorHAnsi" w:eastAsiaTheme="minorEastAsia" w:hAnsiTheme="minorHAnsi" w:cstheme="minorBidi"/>
              <w:sz w:val="22"/>
              <w:szCs w:val="22"/>
              <w:lang w:val="en-US"/>
            </w:rPr>
          </w:pPr>
          <w:hyperlink w:anchor="_Toc53670669" w:history="1">
            <w:r w:rsidR="00BC791C" w:rsidRPr="00ED56AD">
              <w:rPr>
                <w:rStyle w:val="Hyperlink"/>
              </w:rPr>
              <w:t>SECTION VI:  TECHNICAL SPECIFICATIONS</w:t>
            </w:r>
            <w:r w:rsidR="00BC791C">
              <w:rPr>
                <w:webHidden/>
              </w:rPr>
              <w:tab/>
            </w:r>
            <w:r w:rsidR="00BC791C">
              <w:rPr>
                <w:webHidden/>
              </w:rPr>
              <w:fldChar w:fldCharType="begin"/>
            </w:r>
            <w:r w:rsidR="00BC791C">
              <w:rPr>
                <w:webHidden/>
              </w:rPr>
              <w:instrText xml:space="preserve"> PAGEREF _Toc53670669 \h </w:instrText>
            </w:r>
            <w:r w:rsidR="00BC791C">
              <w:rPr>
                <w:webHidden/>
              </w:rPr>
            </w:r>
            <w:r w:rsidR="00BC791C">
              <w:rPr>
                <w:webHidden/>
              </w:rPr>
              <w:fldChar w:fldCharType="separate"/>
            </w:r>
            <w:r w:rsidR="00ED00BA">
              <w:rPr>
                <w:webHidden/>
              </w:rPr>
              <w:t>90</w:t>
            </w:r>
            <w:r w:rsidR="00BC791C">
              <w:rPr>
                <w:webHidden/>
              </w:rPr>
              <w:fldChar w:fldCharType="end"/>
            </w:r>
          </w:hyperlink>
        </w:p>
        <w:p w14:paraId="42154398" w14:textId="77777777" w:rsidR="00BC791C" w:rsidRDefault="00505307">
          <w:pPr>
            <w:pStyle w:val="TOC1"/>
            <w:rPr>
              <w:rFonts w:asciiTheme="minorHAnsi" w:eastAsiaTheme="minorEastAsia" w:hAnsiTheme="minorHAnsi" w:cstheme="minorBidi"/>
              <w:sz w:val="22"/>
              <w:szCs w:val="22"/>
              <w:lang w:val="en-US"/>
            </w:rPr>
          </w:pPr>
          <w:hyperlink w:anchor="_Toc53670670" w:history="1">
            <w:r w:rsidR="00BC791C" w:rsidRPr="00ED56AD">
              <w:rPr>
                <w:rStyle w:val="Hyperlink"/>
                <w:highlight w:val="yellow"/>
              </w:rPr>
              <w:t>SECTION VII:  DRAWINGS</w:t>
            </w:r>
            <w:r w:rsidR="00BC791C">
              <w:rPr>
                <w:webHidden/>
              </w:rPr>
              <w:tab/>
            </w:r>
            <w:r w:rsidR="00BC791C">
              <w:rPr>
                <w:webHidden/>
              </w:rPr>
              <w:fldChar w:fldCharType="begin"/>
            </w:r>
            <w:r w:rsidR="00BC791C">
              <w:rPr>
                <w:webHidden/>
              </w:rPr>
              <w:instrText xml:space="preserve"> PAGEREF _Toc53670670 \h </w:instrText>
            </w:r>
            <w:r w:rsidR="00BC791C">
              <w:rPr>
                <w:webHidden/>
              </w:rPr>
            </w:r>
            <w:r w:rsidR="00BC791C">
              <w:rPr>
                <w:webHidden/>
              </w:rPr>
              <w:fldChar w:fldCharType="separate"/>
            </w:r>
            <w:r w:rsidR="00ED00BA">
              <w:rPr>
                <w:webHidden/>
              </w:rPr>
              <w:t>92</w:t>
            </w:r>
            <w:r w:rsidR="00BC791C">
              <w:rPr>
                <w:webHidden/>
              </w:rPr>
              <w:fldChar w:fldCharType="end"/>
            </w:r>
          </w:hyperlink>
        </w:p>
        <w:p w14:paraId="44CEE361" w14:textId="77777777" w:rsidR="00BC791C" w:rsidRDefault="00505307">
          <w:pPr>
            <w:pStyle w:val="TOC1"/>
            <w:rPr>
              <w:rFonts w:asciiTheme="minorHAnsi" w:eastAsiaTheme="minorEastAsia" w:hAnsiTheme="minorHAnsi" w:cstheme="minorBidi"/>
              <w:sz w:val="22"/>
              <w:szCs w:val="22"/>
              <w:lang w:val="en-US"/>
            </w:rPr>
          </w:pPr>
          <w:hyperlink w:anchor="_Toc53670671" w:history="1">
            <w:r w:rsidR="00BC791C" w:rsidRPr="00ED56AD">
              <w:rPr>
                <w:rStyle w:val="Hyperlink"/>
              </w:rPr>
              <w:t>SECTION VIII:  BILL OF QUANTITIES</w:t>
            </w:r>
            <w:r w:rsidR="00BC791C">
              <w:rPr>
                <w:webHidden/>
              </w:rPr>
              <w:tab/>
            </w:r>
            <w:r w:rsidR="00BC791C">
              <w:rPr>
                <w:webHidden/>
              </w:rPr>
              <w:fldChar w:fldCharType="begin"/>
            </w:r>
            <w:r w:rsidR="00BC791C">
              <w:rPr>
                <w:webHidden/>
              </w:rPr>
              <w:instrText xml:space="preserve"> PAGEREF _Toc53670671 \h </w:instrText>
            </w:r>
            <w:r w:rsidR="00BC791C">
              <w:rPr>
                <w:webHidden/>
              </w:rPr>
            </w:r>
            <w:r w:rsidR="00BC791C">
              <w:rPr>
                <w:webHidden/>
              </w:rPr>
              <w:fldChar w:fldCharType="separate"/>
            </w:r>
            <w:r w:rsidR="00ED00BA">
              <w:rPr>
                <w:webHidden/>
              </w:rPr>
              <w:t>94</w:t>
            </w:r>
            <w:r w:rsidR="00BC791C">
              <w:rPr>
                <w:webHidden/>
              </w:rPr>
              <w:fldChar w:fldCharType="end"/>
            </w:r>
          </w:hyperlink>
        </w:p>
        <w:p w14:paraId="4FF5CCD0" w14:textId="77777777" w:rsidR="00BC791C" w:rsidRDefault="00505307">
          <w:pPr>
            <w:pStyle w:val="TOC1"/>
            <w:rPr>
              <w:rFonts w:asciiTheme="minorHAnsi" w:eastAsiaTheme="minorEastAsia" w:hAnsiTheme="minorHAnsi" w:cstheme="minorBidi"/>
              <w:sz w:val="22"/>
              <w:szCs w:val="22"/>
              <w:lang w:val="en-US"/>
            </w:rPr>
          </w:pPr>
          <w:hyperlink w:anchor="_Toc53670672" w:history="1">
            <w:r w:rsidR="00BC791C" w:rsidRPr="00ED56AD">
              <w:rPr>
                <w:rStyle w:val="Hyperlink"/>
              </w:rPr>
              <w:t xml:space="preserve">BILLS OF </w:t>
            </w:r>
            <w:r w:rsidR="00BC791C" w:rsidRPr="00ED56AD">
              <w:rPr>
                <w:rStyle w:val="Hyperlink"/>
                <w:spacing w:val="-87"/>
              </w:rPr>
              <w:t xml:space="preserve">  </w:t>
            </w:r>
            <w:r w:rsidR="00BC791C" w:rsidRPr="00ED56AD">
              <w:rPr>
                <w:rStyle w:val="Hyperlink"/>
              </w:rPr>
              <w:t>QUANTITIES</w:t>
            </w:r>
            <w:r w:rsidR="00BC791C">
              <w:rPr>
                <w:webHidden/>
              </w:rPr>
              <w:tab/>
            </w:r>
            <w:r w:rsidR="00BC791C">
              <w:rPr>
                <w:webHidden/>
              </w:rPr>
              <w:fldChar w:fldCharType="begin"/>
            </w:r>
            <w:r w:rsidR="00BC791C">
              <w:rPr>
                <w:webHidden/>
              </w:rPr>
              <w:instrText xml:space="preserve"> PAGEREF _Toc53670672 \h </w:instrText>
            </w:r>
            <w:r w:rsidR="00BC791C">
              <w:rPr>
                <w:webHidden/>
              </w:rPr>
            </w:r>
            <w:r w:rsidR="00BC791C">
              <w:rPr>
                <w:webHidden/>
              </w:rPr>
              <w:fldChar w:fldCharType="separate"/>
            </w:r>
            <w:r w:rsidR="00ED00BA">
              <w:rPr>
                <w:b/>
                <w:bCs/>
                <w:webHidden/>
                <w:lang w:val="en-US"/>
              </w:rPr>
              <w:t>Error! Bookmark not defined.</w:t>
            </w:r>
            <w:r w:rsidR="00BC791C">
              <w:rPr>
                <w:webHidden/>
              </w:rPr>
              <w:fldChar w:fldCharType="end"/>
            </w:r>
          </w:hyperlink>
        </w:p>
        <w:p w14:paraId="23BF39D5"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673" w:history="1">
            <w:r w:rsidR="00BC791C" w:rsidRPr="00ED56AD">
              <w:rPr>
                <w:rStyle w:val="Hyperlink"/>
                <w:noProof/>
              </w:rPr>
              <w:t>FOR;</w:t>
            </w:r>
            <w:r w:rsidR="00BC791C">
              <w:rPr>
                <w:noProof/>
                <w:webHidden/>
              </w:rPr>
              <w:tab/>
            </w:r>
            <w:r w:rsidR="00BC791C">
              <w:rPr>
                <w:noProof/>
                <w:webHidden/>
              </w:rPr>
              <w:fldChar w:fldCharType="begin"/>
            </w:r>
            <w:r w:rsidR="00BC791C">
              <w:rPr>
                <w:noProof/>
                <w:webHidden/>
              </w:rPr>
              <w:instrText xml:space="preserve"> PAGEREF _Toc53670673 \h </w:instrText>
            </w:r>
            <w:r w:rsidR="00BC791C">
              <w:rPr>
                <w:noProof/>
                <w:webHidden/>
              </w:rPr>
            </w:r>
            <w:r w:rsidR="00BC791C">
              <w:rPr>
                <w:noProof/>
                <w:webHidden/>
              </w:rPr>
              <w:fldChar w:fldCharType="separate"/>
            </w:r>
            <w:r w:rsidR="00ED00BA">
              <w:rPr>
                <w:b/>
                <w:bCs/>
                <w:noProof/>
                <w:webHidden/>
              </w:rPr>
              <w:t>Error! Bookmark not defined.</w:t>
            </w:r>
            <w:r w:rsidR="00BC791C">
              <w:rPr>
                <w:noProof/>
                <w:webHidden/>
              </w:rPr>
              <w:fldChar w:fldCharType="end"/>
            </w:r>
          </w:hyperlink>
        </w:p>
        <w:p w14:paraId="7A1A53ED"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674" w:history="1">
            <w:r w:rsidR="00BC791C" w:rsidRPr="00ED56AD">
              <w:rPr>
                <w:rStyle w:val="Hyperlink"/>
                <w:noProof/>
                <w:w w:val="90"/>
              </w:rPr>
              <w:t>Preliminaries</w:t>
            </w:r>
            <w:r w:rsidR="00BC791C">
              <w:rPr>
                <w:noProof/>
                <w:webHidden/>
              </w:rPr>
              <w:tab/>
            </w:r>
            <w:r w:rsidR="00BC791C">
              <w:rPr>
                <w:noProof/>
                <w:webHidden/>
              </w:rPr>
              <w:fldChar w:fldCharType="begin"/>
            </w:r>
            <w:r w:rsidR="00BC791C">
              <w:rPr>
                <w:noProof/>
                <w:webHidden/>
              </w:rPr>
              <w:instrText xml:space="preserve"> PAGEREF _Toc53670674 \h </w:instrText>
            </w:r>
            <w:r w:rsidR="00BC791C">
              <w:rPr>
                <w:noProof/>
                <w:webHidden/>
              </w:rPr>
            </w:r>
            <w:r w:rsidR="00BC791C">
              <w:rPr>
                <w:noProof/>
                <w:webHidden/>
              </w:rPr>
              <w:fldChar w:fldCharType="separate"/>
            </w:r>
            <w:r w:rsidR="00ED00BA">
              <w:rPr>
                <w:b/>
                <w:bCs/>
                <w:noProof/>
                <w:webHidden/>
              </w:rPr>
              <w:t>Error! Bookmark not defined.</w:t>
            </w:r>
            <w:r w:rsidR="00BC791C">
              <w:rPr>
                <w:noProof/>
                <w:webHidden/>
              </w:rPr>
              <w:fldChar w:fldCharType="end"/>
            </w:r>
          </w:hyperlink>
        </w:p>
        <w:p w14:paraId="5F12AA19" w14:textId="77777777" w:rsidR="00BC791C" w:rsidRDefault="00505307">
          <w:pPr>
            <w:pStyle w:val="TOC1"/>
            <w:rPr>
              <w:rFonts w:asciiTheme="minorHAnsi" w:eastAsiaTheme="minorEastAsia" w:hAnsiTheme="minorHAnsi" w:cstheme="minorBidi"/>
              <w:sz w:val="22"/>
              <w:szCs w:val="22"/>
              <w:lang w:val="en-US"/>
            </w:rPr>
          </w:pPr>
          <w:hyperlink w:anchor="_Toc53670675" w:history="1">
            <w:r w:rsidR="00BC791C" w:rsidRPr="00ED56AD">
              <w:rPr>
                <w:rStyle w:val="Hyperlink"/>
              </w:rPr>
              <w:t>SECTION IX:</w:t>
            </w:r>
            <w:r w:rsidR="00BC791C">
              <w:rPr>
                <w:rFonts w:asciiTheme="minorHAnsi" w:eastAsiaTheme="minorEastAsia" w:hAnsiTheme="minorHAnsi" w:cstheme="minorBidi"/>
                <w:sz w:val="22"/>
                <w:szCs w:val="22"/>
                <w:lang w:val="en-US"/>
              </w:rPr>
              <w:tab/>
            </w:r>
            <w:r w:rsidR="00BC791C" w:rsidRPr="00ED56AD">
              <w:rPr>
                <w:rStyle w:val="Hyperlink"/>
              </w:rPr>
              <w:t>TENDER FORMS</w:t>
            </w:r>
            <w:r w:rsidR="00BC791C">
              <w:rPr>
                <w:webHidden/>
              </w:rPr>
              <w:tab/>
            </w:r>
            <w:r w:rsidR="00BC791C">
              <w:rPr>
                <w:webHidden/>
              </w:rPr>
              <w:fldChar w:fldCharType="begin"/>
            </w:r>
            <w:r w:rsidR="00BC791C">
              <w:rPr>
                <w:webHidden/>
              </w:rPr>
              <w:instrText xml:space="preserve"> PAGEREF _Toc53670675 \h </w:instrText>
            </w:r>
            <w:r w:rsidR="00BC791C">
              <w:rPr>
                <w:webHidden/>
              </w:rPr>
            </w:r>
            <w:r w:rsidR="00BC791C">
              <w:rPr>
                <w:webHidden/>
              </w:rPr>
              <w:fldChar w:fldCharType="separate"/>
            </w:r>
            <w:r w:rsidR="00ED00BA">
              <w:rPr>
                <w:webHidden/>
              </w:rPr>
              <w:t>129</w:t>
            </w:r>
            <w:r w:rsidR="00BC791C">
              <w:rPr>
                <w:webHidden/>
              </w:rPr>
              <w:fldChar w:fldCharType="end"/>
            </w:r>
          </w:hyperlink>
        </w:p>
        <w:p w14:paraId="6A147CC9"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676" w:history="1">
            <w:r w:rsidR="00BC791C" w:rsidRPr="00ED56AD">
              <w:rPr>
                <w:rStyle w:val="Hyperlink"/>
                <w:noProof/>
              </w:rPr>
              <w:t>Form of Tender</w:t>
            </w:r>
            <w:r w:rsidR="00BC791C">
              <w:rPr>
                <w:noProof/>
                <w:webHidden/>
              </w:rPr>
              <w:tab/>
            </w:r>
            <w:r w:rsidR="00BC791C">
              <w:rPr>
                <w:noProof/>
                <w:webHidden/>
              </w:rPr>
              <w:fldChar w:fldCharType="begin"/>
            </w:r>
            <w:r w:rsidR="00BC791C">
              <w:rPr>
                <w:noProof/>
                <w:webHidden/>
              </w:rPr>
              <w:instrText xml:space="preserve"> PAGEREF _Toc53670676 \h </w:instrText>
            </w:r>
            <w:r w:rsidR="00BC791C">
              <w:rPr>
                <w:noProof/>
                <w:webHidden/>
              </w:rPr>
            </w:r>
            <w:r w:rsidR="00BC791C">
              <w:rPr>
                <w:noProof/>
                <w:webHidden/>
              </w:rPr>
              <w:fldChar w:fldCharType="separate"/>
            </w:r>
            <w:r w:rsidR="00ED00BA">
              <w:rPr>
                <w:noProof/>
                <w:webHidden/>
              </w:rPr>
              <w:t>130</w:t>
            </w:r>
            <w:r w:rsidR="00BC791C">
              <w:rPr>
                <w:noProof/>
                <w:webHidden/>
              </w:rPr>
              <w:fldChar w:fldCharType="end"/>
            </w:r>
          </w:hyperlink>
        </w:p>
        <w:p w14:paraId="2F0426F4"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677" w:history="1">
            <w:r w:rsidR="00BC791C" w:rsidRPr="00ED56AD">
              <w:rPr>
                <w:rStyle w:val="Hyperlink"/>
                <w:noProof/>
              </w:rPr>
              <w:t>Tender-Securing Declaration (Mandatory)</w:t>
            </w:r>
            <w:r w:rsidR="00BC791C">
              <w:rPr>
                <w:noProof/>
                <w:webHidden/>
              </w:rPr>
              <w:tab/>
            </w:r>
            <w:r w:rsidR="00BC791C">
              <w:rPr>
                <w:noProof/>
                <w:webHidden/>
              </w:rPr>
              <w:fldChar w:fldCharType="begin"/>
            </w:r>
            <w:r w:rsidR="00BC791C">
              <w:rPr>
                <w:noProof/>
                <w:webHidden/>
              </w:rPr>
              <w:instrText xml:space="preserve"> PAGEREF _Toc53670677 \h </w:instrText>
            </w:r>
            <w:r w:rsidR="00BC791C">
              <w:rPr>
                <w:noProof/>
                <w:webHidden/>
              </w:rPr>
            </w:r>
            <w:r w:rsidR="00BC791C">
              <w:rPr>
                <w:noProof/>
                <w:webHidden/>
              </w:rPr>
              <w:fldChar w:fldCharType="separate"/>
            </w:r>
            <w:r w:rsidR="00ED00BA">
              <w:rPr>
                <w:noProof/>
                <w:webHidden/>
              </w:rPr>
              <w:t>135</w:t>
            </w:r>
            <w:r w:rsidR="00BC791C">
              <w:rPr>
                <w:noProof/>
                <w:webHidden/>
              </w:rPr>
              <w:fldChar w:fldCharType="end"/>
            </w:r>
          </w:hyperlink>
        </w:p>
        <w:p w14:paraId="4D5722C0"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678" w:history="1">
            <w:r w:rsidR="00BC791C" w:rsidRPr="00ED56AD">
              <w:rPr>
                <w:rStyle w:val="Hyperlink"/>
                <w:noProof/>
              </w:rPr>
              <w:t>Confidential Business Questionnaire</w:t>
            </w:r>
            <w:r w:rsidR="00BC791C">
              <w:rPr>
                <w:noProof/>
                <w:webHidden/>
              </w:rPr>
              <w:tab/>
            </w:r>
            <w:r w:rsidR="00BC791C">
              <w:rPr>
                <w:noProof/>
                <w:webHidden/>
              </w:rPr>
              <w:fldChar w:fldCharType="begin"/>
            </w:r>
            <w:r w:rsidR="00BC791C">
              <w:rPr>
                <w:noProof/>
                <w:webHidden/>
              </w:rPr>
              <w:instrText xml:space="preserve"> PAGEREF _Toc53670678 \h </w:instrText>
            </w:r>
            <w:r w:rsidR="00BC791C">
              <w:rPr>
                <w:noProof/>
                <w:webHidden/>
              </w:rPr>
            </w:r>
            <w:r w:rsidR="00BC791C">
              <w:rPr>
                <w:noProof/>
                <w:webHidden/>
              </w:rPr>
              <w:fldChar w:fldCharType="separate"/>
            </w:r>
            <w:r w:rsidR="00ED00BA">
              <w:rPr>
                <w:noProof/>
                <w:webHidden/>
              </w:rPr>
              <w:t>137</w:t>
            </w:r>
            <w:r w:rsidR="00BC791C">
              <w:rPr>
                <w:noProof/>
                <w:webHidden/>
              </w:rPr>
              <w:fldChar w:fldCharType="end"/>
            </w:r>
          </w:hyperlink>
        </w:p>
        <w:p w14:paraId="22DCFDDD"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679" w:history="1">
            <w:r w:rsidR="00BC791C" w:rsidRPr="00ED56AD">
              <w:rPr>
                <w:rStyle w:val="Hyperlink"/>
                <w:noProof/>
              </w:rPr>
              <w:t>Integrity Declaration</w:t>
            </w:r>
            <w:r w:rsidR="00BC791C">
              <w:rPr>
                <w:noProof/>
                <w:webHidden/>
              </w:rPr>
              <w:tab/>
            </w:r>
            <w:r w:rsidR="00BC791C">
              <w:rPr>
                <w:noProof/>
                <w:webHidden/>
              </w:rPr>
              <w:fldChar w:fldCharType="begin"/>
            </w:r>
            <w:r w:rsidR="00BC791C">
              <w:rPr>
                <w:noProof/>
                <w:webHidden/>
              </w:rPr>
              <w:instrText xml:space="preserve"> PAGEREF _Toc53670679 \h </w:instrText>
            </w:r>
            <w:r w:rsidR="00BC791C">
              <w:rPr>
                <w:noProof/>
                <w:webHidden/>
              </w:rPr>
            </w:r>
            <w:r w:rsidR="00BC791C">
              <w:rPr>
                <w:noProof/>
                <w:webHidden/>
              </w:rPr>
              <w:fldChar w:fldCharType="separate"/>
            </w:r>
            <w:r w:rsidR="00ED00BA">
              <w:rPr>
                <w:noProof/>
                <w:webHidden/>
              </w:rPr>
              <w:t>140</w:t>
            </w:r>
            <w:r w:rsidR="00BC791C">
              <w:rPr>
                <w:noProof/>
                <w:webHidden/>
              </w:rPr>
              <w:fldChar w:fldCharType="end"/>
            </w:r>
          </w:hyperlink>
        </w:p>
        <w:p w14:paraId="1303C029"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680" w:history="1">
            <w:r w:rsidR="00BC791C" w:rsidRPr="00ED56AD">
              <w:rPr>
                <w:rStyle w:val="Hyperlink"/>
                <w:noProof/>
              </w:rPr>
              <w:t>Letter of Acceptance</w:t>
            </w:r>
            <w:r w:rsidR="00BC791C">
              <w:rPr>
                <w:noProof/>
                <w:webHidden/>
              </w:rPr>
              <w:tab/>
            </w:r>
            <w:r w:rsidR="00BC791C">
              <w:rPr>
                <w:noProof/>
                <w:webHidden/>
              </w:rPr>
              <w:fldChar w:fldCharType="begin"/>
            </w:r>
            <w:r w:rsidR="00BC791C">
              <w:rPr>
                <w:noProof/>
                <w:webHidden/>
              </w:rPr>
              <w:instrText xml:space="preserve"> PAGEREF _Toc53670680 \h </w:instrText>
            </w:r>
            <w:r w:rsidR="00BC791C">
              <w:rPr>
                <w:noProof/>
                <w:webHidden/>
              </w:rPr>
            </w:r>
            <w:r w:rsidR="00BC791C">
              <w:rPr>
                <w:noProof/>
                <w:webHidden/>
              </w:rPr>
              <w:fldChar w:fldCharType="separate"/>
            </w:r>
            <w:r w:rsidR="00ED00BA">
              <w:rPr>
                <w:noProof/>
                <w:webHidden/>
              </w:rPr>
              <w:t>143</w:t>
            </w:r>
            <w:r w:rsidR="00BC791C">
              <w:rPr>
                <w:noProof/>
                <w:webHidden/>
              </w:rPr>
              <w:fldChar w:fldCharType="end"/>
            </w:r>
          </w:hyperlink>
        </w:p>
        <w:p w14:paraId="11EF9334"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681" w:history="1">
            <w:r w:rsidR="00BC791C" w:rsidRPr="00ED56AD">
              <w:rPr>
                <w:rStyle w:val="Hyperlink"/>
                <w:noProof/>
              </w:rPr>
              <w:t>Form of Contract Agreement</w:t>
            </w:r>
            <w:r w:rsidR="00BC791C">
              <w:rPr>
                <w:noProof/>
                <w:webHidden/>
              </w:rPr>
              <w:tab/>
            </w:r>
            <w:r w:rsidR="00BC791C">
              <w:rPr>
                <w:noProof/>
                <w:webHidden/>
              </w:rPr>
              <w:fldChar w:fldCharType="begin"/>
            </w:r>
            <w:r w:rsidR="00BC791C">
              <w:rPr>
                <w:noProof/>
                <w:webHidden/>
              </w:rPr>
              <w:instrText xml:space="preserve"> PAGEREF _Toc53670681 \h </w:instrText>
            </w:r>
            <w:r w:rsidR="00BC791C">
              <w:rPr>
                <w:noProof/>
                <w:webHidden/>
              </w:rPr>
            </w:r>
            <w:r w:rsidR="00BC791C">
              <w:rPr>
                <w:noProof/>
                <w:webHidden/>
              </w:rPr>
              <w:fldChar w:fldCharType="separate"/>
            </w:r>
            <w:r w:rsidR="00ED00BA">
              <w:rPr>
                <w:noProof/>
                <w:webHidden/>
              </w:rPr>
              <w:t>144</w:t>
            </w:r>
            <w:r w:rsidR="00BC791C">
              <w:rPr>
                <w:noProof/>
                <w:webHidden/>
              </w:rPr>
              <w:fldChar w:fldCharType="end"/>
            </w:r>
          </w:hyperlink>
        </w:p>
        <w:p w14:paraId="2EEEEF1C" w14:textId="77777777" w:rsidR="00BC791C" w:rsidRDefault="00505307">
          <w:pPr>
            <w:pStyle w:val="TOC1"/>
            <w:rPr>
              <w:rFonts w:asciiTheme="minorHAnsi" w:eastAsiaTheme="minorEastAsia" w:hAnsiTheme="minorHAnsi" w:cstheme="minorBidi"/>
              <w:sz w:val="22"/>
              <w:szCs w:val="22"/>
              <w:lang w:val="en-US"/>
            </w:rPr>
          </w:pPr>
          <w:hyperlink w:anchor="_Toc53670682" w:history="1">
            <w:r w:rsidR="00BC791C" w:rsidRPr="00ED56AD">
              <w:rPr>
                <w:rStyle w:val="Hyperlink"/>
              </w:rPr>
              <w:t>SECTION X:  FORMS OF SECURITY</w:t>
            </w:r>
            <w:r w:rsidR="00BC791C">
              <w:rPr>
                <w:webHidden/>
              </w:rPr>
              <w:tab/>
            </w:r>
            <w:r w:rsidR="00BC791C">
              <w:rPr>
                <w:webHidden/>
              </w:rPr>
              <w:fldChar w:fldCharType="begin"/>
            </w:r>
            <w:r w:rsidR="00BC791C">
              <w:rPr>
                <w:webHidden/>
              </w:rPr>
              <w:instrText xml:space="preserve"> PAGEREF _Toc53670682 \h </w:instrText>
            </w:r>
            <w:r w:rsidR="00BC791C">
              <w:rPr>
                <w:webHidden/>
              </w:rPr>
            </w:r>
            <w:r w:rsidR="00BC791C">
              <w:rPr>
                <w:webHidden/>
              </w:rPr>
              <w:fldChar w:fldCharType="separate"/>
            </w:r>
            <w:r w:rsidR="00ED00BA">
              <w:rPr>
                <w:webHidden/>
              </w:rPr>
              <w:t>146</w:t>
            </w:r>
            <w:r w:rsidR="00BC791C">
              <w:rPr>
                <w:webHidden/>
              </w:rPr>
              <w:fldChar w:fldCharType="end"/>
            </w:r>
          </w:hyperlink>
        </w:p>
        <w:p w14:paraId="1F57C803"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683" w:history="1">
            <w:r w:rsidR="00BC791C" w:rsidRPr="00ED56AD">
              <w:rPr>
                <w:rStyle w:val="Hyperlink"/>
                <w:noProof/>
              </w:rPr>
              <w:t>Tender Security (Bank or Insurance Guarantee)</w:t>
            </w:r>
            <w:r w:rsidR="00BC791C">
              <w:rPr>
                <w:noProof/>
                <w:webHidden/>
              </w:rPr>
              <w:tab/>
            </w:r>
            <w:r w:rsidR="00BC791C">
              <w:rPr>
                <w:noProof/>
                <w:webHidden/>
              </w:rPr>
              <w:fldChar w:fldCharType="begin"/>
            </w:r>
            <w:r w:rsidR="00BC791C">
              <w:rPr>
                <w:noProof/>
                <w:webHidden/>
              </w:rPr>
              <w:instrText xml:space="preserve"> PAGEREF _Toc53670683 \h </w:instrText>
            </w:r>
            <w:r w:rsidR="00BC791C">
              <w:rPr>
                <w:noProof/>
                <w:webHidden/>
              </w:rPr>
            </w:r>
            <w:r w:rsidR="00BC791C">
              <w:rPr>
                <w:noProof/>
                <w:webHidden/>
              </w:rPr>
              <w:fldChar w:fldCharType="separate"/>
            </w:r>
            <w:r w:rsidR="00ED00BA">
              <w:rPr>
                <w:noProof/>
                <w:webHidden/>
              </w:rPr>
              <w:t>147</w:t>
            </w:r>
            <w:r w:rsidR="00BC791C">
              <w:rPr>
                <w:noProof/>
                <w:webHidden/>
              </w:rPr>
              <w:fldChar w:fldCharType="end"/>
            </w:r>
          </w:hyperlink>
        </w:p>
        <w:p w14:paraId="05A0CF78"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684" w:history="1">
            <w:r w:rsidR="00BC791C" w:rsidRPr="00ED56AD">
              <w:rPr>
                <w:rStyle w:val="Hyperlink"/>
                <w:noProof/>
              </w:rPr>
              <w:t>Performance Bank or Insurance Guarantee [Unconditional]</w:t>
            </w:r>
            <w:r w:rsidR="00BC791C">
              <w:rPr>
                <w:noProof/>
                <w:webHidden/>
              </w:rPr>
              <w:tab/>
            </w:r>
            <w:r w:rsidR="00BC791C">
              <w:rPr>
                <w:noProof/>
                <w:webHidden/>
              </w:rPr>
              <w:fldChar w:fldCharType="begin"/>
            </w:r>
            <w:r w:rsidR="00BC791C">
              <w:rPr>
                <w:noProof/>
                <w:webHidden/>
              </w:rPr>
              <w:instrText xml:space="preserve"> PAGEREF _Toc53670684 \h </w:instrText>
            </w:r>
            <w:r w:rsidR="00BC791C">
              <w:rPr>
                <w:noProof/>
                <w:webHidden/>
              </w:rPr>
            </w:r>
            <w:r w:rsidR="00BC791C">
              <w:rPr>
                <w:noProof/>
                <w:webHidden/>
              </w:rPr>
              <w:fldChar w:fldCharType="separate"/>
            </w:r>
            <w:r w:rsidR="00ED00BA">
              <w:rPr>
                <w:noProof/>
                <w:webHidden/>
              </w:rPr>
              <w:t>149</w:t>
            </w:r>
            <w:r w:rsidR="00BC791C">
              <w:rPr>
                <w:noProof/>
                <w:webHidden/>
              </w:rPr>
              <w:fldChar w:fldCharType="end"/>
            </w:r>
          </w:hyperlink>
        </w:p>
        <w:p w14:paraId="0543E0CD" w14:textId="77777777" w:rsidR="00BC791C" w:rsidRDefault="00505307">
          <w:pPr>
            <w:pStyle w:val="TOC2"/>
            <w:tabs>
              <w:tab w:val="right" w:leader="dot" w:pos="8339"/>
            </w:tabs>
            <w:rPr>
              <w:rFonts w:asciiTheme="minorHAnsi" w:eastAsiaTheme="minorEastAsia" w:hAnsiTheme="minorHAnsi" w:cstheme="minorBidi"/>
              <w:noProof/>
              <w:sz w:val="22"/>
              <w:szCs w:val="22"/>
            </w:rPr>
          </w:pPr>
          <w:hyperlink w:anchor="_Toc53670685" w:history="1">
            <w:r w:rsidR="00BC791C" w:rsidRPr="00ED56AD">
              <w:rPr>
                <w:rStyle w:val="Hyperlink"/>
                <w:noProof/>
              </w:rPr>
              <w:t>Bank or Insurance Guarantee for Advance Payment</w:t>
            </w:r>
            <w:r w:rsidR="00BC791C">
              <w:rPr>
                <w:noProof/>
                <w:webHidden/>
              </w:rPr>
              <w:tab/>
            </w:r>
            <w:r w:rsidR="00BC791C">
              <w:rPr>
                <w:noProof/>
                <w:webHidden/>
              </w:rPr>
              <w:fldChar w:fldCharType="begin"/>
            </w:r>
            <w:r w:rsidR="00BC791C">
              <w:rPr>
                <w:noProof/>
                <w:webHidden/>
              </w:rPr>
              <w:instrText xml:space="preserve"> PAGEREF _Toc53670685 \h </w:instrText>
            </w:r>
            <w:r w:rsidR="00BC791C">
              <w:rPr>
                <w:noProof/>
                <w:webHidden/>
              </w:rPr>
            </w:r>
            <w:r w:rsidR="00BC791C">
              <w:rPr>
                <w:noProof/>
                <w:webHidden/>
              </w:rPr>
              <w:fldChar w:fldCharType="separate"/>
            </w:r>
            <w:r w:rsidR="00ED00BA">
              <w:rPr>
                <w:noProof/>
                <w:webHidden/>
              </w:rPr>
              <w:t>151</w:t>
            </w:r>
            <w:r w:rsidR="00BC791C">
              <w:rPr>
                <w:noProof/>
                <w:webHidden/>
              </w:rPr>
              <w:fldChar w:fldCharType="end"/>
            </w:r>
          </w:hyperlink>
        </w:p>
        <w:p w14:paraId="1813C06A" w14:textId="77777777" w:rsidR="00BC791C" w:rsidRDefault="00505307">
          <w:pPr>
            <w:pStyle w:val="TOC1"/>
            <w:rPr>
              <w:rFonts w:asciiTheme="minorHAnsi" w:eastAsiaTheme="minorEastAsia" w:hAnsiTheme="minorHAnsi" w:cstheme="minorBidi"/>
              <w:sz w:val="22"/>
              <w:szCs w:val="22"/>
              <w:lang w:val="en-US"/>
            </w:rPr>
          </w:pPr>
          <w:hyperlink w:anchor="_Toc53670686" w:history="1">
            <w:r w:rsidR="00BC791C" w:rsidRPr="00ED56AD">
              <w:rPr>
                <w:rStyle w:val="Hyperlink"/>
              </w:rPr>
              <w:t>SECTION XI: APPLICATION TO PUBLIC PROCUREMENT ADMINISTRATIVE REVIEW BOARD</w:t>
            </w:r>
            <w:r w:rsidR="00BC791C">
              <w:rPr>
                <w:webHidden/>
              </w:rPr>
              <w:tab/>
            </w:r>
            <w:r w:rsidR="00BC791C">
              <w:rPr>
                <w:webHidden/>
              </w:rPr>
              <w:fldChar w:fldCharType="begin"/>
            </w:r>
            <w:r w:rsidR="00BC791C">
              <w:rPr>
                <w:webHidden/>
              </w:rPr>
              <w:instrText xml:space="preserve"> PAGEREF _Toc53670686 \h </w:instrText>
            </w:r>
            <w:r w:rsidR="00BC791C">
              <w:rPr>
                <w:webHidden/>
              </w:rPr>
            </w:r>
            <w:r w:rsidR="00BC791C">
              <w:rPr>
                <w:webHidden/>
              </w:rPr>
              <w:fldChar w:fldCharType="separate"/>
            </w:r>
            <w:r w:rsidR="00ED00BA">
              <w:rPr>
                <w:webHidden/>
              </w:rPr>
              <w:t>153</w:t>
            </w:r>
            <w:r w:rsidR="00BC791C">
              <w:rPr>
                <w:webHidden/>
              </w:rPr>
              <w:fldChar w:fldCharType="end"/>
            </w:r>
          </w:hyperlink>
        </w:p>
        <w:p w14:paraId="48C94EDD" w14:textId="77777777" w:rsidR="00A67293" w:rsidRDefault="00A67293">
          <w:r>
            <w:rPr>
              <w:b/>
              <w:bCs/>
              <w:noProof/>
            </w:rPr>
            <w:fldChar w:fldCharType="end"/>
          </w:r>
        </w:p>
      </w:sdtContent>
    </w:sdt>
    <w:p w14:paraId="6DE36281" w14:textId="77777777" w:rsidR="00F36969" w:rsidRPr="007C7B43" w:rsidRDefault="00F36969" w:rsidP="00DE1D35">
      <w:pPr>
        <w:rPr>
          <w:rFonts w:ascii="Bookman Old Style" w:hAnsi="Bookman Old Style"/>
          <w:sz w:val="24"/>
          <w:szCs w:val="24"/>
          <w:lang w:val="en-GB"/>
        </w:rPr>
      </w:pPr>
    </w:p>
    <w:p w14:paraId="4746D01F" w14:textId="77777777" w:rsidR="00F36969" w:rsidRPr="007C7B43" w:rsidRDefault="00F36969" w:rsidP="00DE1D35">
      <w:pPr>
        <w:rPr>
          <w:rFonts w:ascii="Bookman Old Style" w:hAnsi="Bookman Old Style"/>
          <w:sz w:val="24"/>
          <w:szCs w:val="24"/>
          <w:lang w:val="en-GB"/>
        </w:rPr>
      </w:pPr>
    </w:p>
    <w:p w14:paraId="02AB066A" w14:textId="77777777" w:rsidR="00F36969" w:rsidRPr="007C7B43" w:rsidRDefault="00F36969">
      <w:pPr>
        <w:spacing w:after="200" w:line="276" w:lineRule="auto"/>
        <w:rPr>
          <w:rFonts w:ascii="Bookman Old Style" w:hAnsi="Bookman Old Style"/>
          <w:sz w:val="24"/>
          <w:szCs w:val="24"/>
          <w:lang w:val="en-GB"/>
        </w:rPr>
      </w:pPr>
      <w:r w:rsidRPr="007C7B43">
        <w:rPr>
          <w:rFonts w:ascii="Bookman Old Style" w:hAnsi="Bookman Old Style"/>
          <w:sz w:val="24"/>
          <w:szCs w:val="24"/>
          <w:lang w:val="en-GB"/>
        </w:rPr>
        <w:br w:type="page"/>
      </w:r>
    </w:p>
    <w:p w14:paraId="7621B91E" w14:textId="77777777" w:rsidR="00F36969" w:rsidRPr="007C7B43" w:rsidRDefault="00F36969" w:rsidP="00541555">
      <w:pPr>
        <w:pStyle w:val="Heading1"/>
      </w:pPr>
      <w:bookmarkStart w:id="1" w:name="_Toc53670539"/>
      <w:r w:rsidRPr="007C7B43">
        <w:lastRenderedPageBreak/>
        <w:t xml:space="preserve">ABBREVIATIONS </w:t>
      </w:r>
      <w:smartTag w:uri="urn:schemas-microsoft-com:office:smarttags" w:element="stockticker">
        <w:r w:rsidRPr="007C7B43">
          <w:t>AND</w:t>
        </w:r>
      </w:smartTag>
      <w:r w:rsidRPr="007C7B43">
        <w:t xml:space="preserve"> ACRONYMS</w:t>
      </w:r>
      <w:bookmarkEnd w:id="1"/>
    </w:p>
    <w:p w14:paraId="06C79EFA" w14:textId="77777777" w:rsidR="00F36969" w:rsidRPr="007C7B43" w:rsidRDefault="00F36969" w:rsidP="009A3E42">
      <w:pPr>
        <w:rPr>
          <w:rFonts w:ascii="Bookman Old Style" w:hAnsi="Bookman Old Style"/>
          <w:lang w:val="en-GB"/>
        </w:rPr>
      </w:pPr>
    </w:p>
    <w:p w14:paraId="332A9697" w14:textId="77777777" w:rsidR="00F36969" w:rsidRPr="007C7B43" w:rsidRDefault="00F36969" w:rsidP="009A3E42">
      <w:pPr>
        <w:jc w:val="center"/>
        <w:rPr>
          <w:rStyle w:val="Hyperlink"/>
          <w:rFonts w:ascii="Bookman Old Style" w:hAnsi="Bookman Old Style"/>
        </w:rPr>
      </w:pPr>
    </w:p>
    <w:p w14:paraId="03DFFA6C" w14:textId="77777777" w:rsidR="00F36969" w:rsidRPr="007C7B43" w:rsidRDefault="00F36969" w:rsidP="009A3E42">
      <w:pPr>
        <w:spacing w:after="240"/>
        <w:ind w:left="1440" w:hanging="1440"/>
        <w:rPr>
          <w:rFonts w:ascii="Bookman Old Style" w:hAnsi="Bookman Old Style"/>
          <w:b/>
          <w:lang w:val="en-GB"/>
        </w:rPr>
      </w:pPr>
      <w:r w:rsidRPr="007C7B43">
        <w:rPr>
          <w:rFonts w:ascii="Bookman Old Style" w:hAnsi="Bookman Old Style"/>
          <w:b/>
          <w:lang w:val="en-GB"/>
        </w:rPr>
        <w:t>CDS</w:t>
      </w:r>
      <w:r w:rsidRPr="007C7B43">
        <w:rPr>
          <w:rFonts w:ascii="Bookman Old Style" w:hAnsi="Bookman Old Style"/>
          <w:b/>
          <w:lang w:val="en-GB"/>
        </w:rPr>
        <w:tab/>
      </w:r>
      <w:r w:rsidRPr="007C7B43">
        <w:rPr>
          <w:rFonts w:ascii="Bookman Old Style" w:hAnsi="Bookman Old Style"/>
          <w:lang w:val="en-GB"/>
        </w:rPr>
        <w:t>Contract Data Sheet</w:t>
      </w:r>
    </w:p>
    <w:p w14:paraId="4296B35D" w14:textId="77777777" w:rsidR="00F36969" w:rsidRPr="007C7B43" w:rsidRDefault="00F36969" w:rsidP="009A3E42">
      <w:pPr>
        <w:spacing w:after="240"/>
        <w:ind w:left="1440" w:hanging="1440"/>
        <w:rPr>
          <w:rFonts w:ascii="Bookman Old Style" w:hAnsi="Bookman Old Style"/>
          <w:lang w:val="en-GB"/>
        </w:rPr>
      </w:pPr>
      <w:r w:rsidRPr="007C7B43">
        <w:rPr>
          <w:rFonts w:ascii="Bookman Old Style" w:hAnsi="Bookman Old Style"/>
          <w:b/>
          <w:lang w:val="en-GB"/>
        </w:rPr>
        <w:t>GCC</w:t>
      </w:r>
      <w:r w:rsidRPr="007C7B43">
        <w:rPr>
          <w:rFonts w:ascii="Bookman Old Style" w:hAnsi="Bookman Old Style"/>
          <w:lang w:val="en-GB"/>
        </w:rPr>
        <w:tab/>
        <w:t>General Conditions of Contract</w:t>
      </w:r>
    </w:p>
    <w:p w14:paraId="2A6BBE1E" w14:textId="77777777" w:rsidR="00F36969" w:rsidRPr="007C7B43" w:rsidRDefault="00F36969" w:rsidP="009A3E42">
      <w:pPr>
        <w:spacing w:after="240"/>
        <w:ind w:left="1440" w:hanging="1440"/>
        <w:rPr>
          <w:rFonts w:ascii="Bookman Old Style" w:hAnsi="Bookman Old Style"/>
          <w:lang w:val="en-GB"/>
        </w:rPr>
      </w:pPr>
      <w:r w:rsidRPr="007C7B43">
        <w:rPr>
          <w:rFonts w:ascii="Bookman Old Style" w:hAnsi="Bookman Old Style"/>
          <w:b/>
          <w:lang w:val="en-GB"/>
        </w:rPr>
        <w:t>IFT</w:t>
      </w:r>
      <w:r w:rsidRPr="007C7B43">
        <w:rPr>
          <w:rFonts w:ascii="Bookman Old Style" w:hAnsi="Bookman Old Style"/>
          <w:b/>
          <w:lang w:val="en-GB"/>
        </w:rPr>
        <w:tab/>
      </w:r>
      <w:r w:rsidRPr="007C7B43">
        <w:rPr>
          <w:rFonts w:ascii="Bookman Old Style" w:hAnsi="Bookman Old Style"/>
          <w:lang w:val="en-GB"/>
        </w:rPr>
        <w:t>Invitation for Tender</w:t>
      </w:r>
    </w:p>
    <w:p w14:paraId="02695BBF" w14:textId="77777777" w:rsidR="00F36969" w:rsidRPr="007C7B43" w:rsidRDefault="00F36969" w:rsidP="009A3E42">
      <w:pPr>
        <w:spacing w:after="240"/>
        <w:ind w:left="1440" w:hanging="1440"/>
        <w:rPr>
          <w:rFonts w:ascii="Bookman Old Style" w:hAnsi="Bookman Old Style"/>
          <w:lang w:val="en-GB"/>
        </w:rPr>
      </w:pPr>
      <w:smartTag w:uri="urn:schemas-microsoft-com:office:smarttags" w:element="stockticker">
        <w:r w:rsidRPr="007C7B43">
          <w:rPr>
            <w:rFonts w:ascii="Bookman Old Style" w:hAnsi="Bookman Old Style"/>
            <w:b/>
            <w:lang w:val="en-GB"/>
          </w:rPr>
          <w:t>ITT</w:t>
        </w:r>
      </w:smartTag>
      <w:r w:rsidRPr="007C7B43">
        <w:rPr>
          <w:rFonts w:ascii="Bookman Old Style" w:hAnsi="Bookman Old Style"/>
          <w:b/>
          <w:lang w:val="en-GB"/>
        </w:rPr>
        <w:tab/>
      </w:r>
      <w:r w:rsidRPr="007C7B43">
        <w:rPr>
          <w:rFonts w:ascii="Bookman Old Style" w:hAnsi="Bookman Old Style"/>
          <w:lang w:val="en-GB"/>
        </w:rPr>
        <w:t>Instruction to Tenderers</w:t>
      </w:r>
    </w:p>
    <w:p w14:paraId="1EF14F82" w14:textId="77777777" w:rsidR="00F36969" w:rsidRPr="007C7B43" w:rsidRDefault="00F36969" w:rsidP="009A3E42">
      <w:pPr>
        <w:spacing w:after="240"/>
        <w:ind w:left="1440" w:hanging="1440"/>
        <w:rPr>
          <w:rFonts w:ascii="Bookman Old Style" w:hAnsi="Bookman Old Style"/>
          <w:lang w:val="en-GB"/>
        </w:rPr>
      </w:pPr>
      <w:r w:rsidRPr="007C7B43">
        <w:rPr>
          <w:rFonts w:ascii="Bookman Old Style" w:hAnsi="Bookman Old Style"/>
          <w:b/>
          <w:lang w:val="en-GB"/>
        </w:rPr>
        <w:t>PE</w:t>
      </w:r>
      <w:r w:rsidRPr="007C7B43">
        <w:rPr>
          <w:rFonts w:ascii="Bookman Old Style" w:hAnsi="Bookman Old Style"/>
          <w:b/>
          <w:lang w:val="en-GB"/>
        </w:rPr>
        <w:tab/>
      </w:r>
      <w:r w:rsidRPr="007C7B43">
        <w:rPr>
          <w:rFonts w:ascii="Bookman Old Style" w:hAnsi="Bookman Old Style"/>
          <w:lang w:val="en-GB"/>
        </w:rPr>
        <w:t>Procuring Entity</w:t>
      </w:r>
    </w:p>
    <w:p w14:paraId="2A83ECA5" w14:textId="77777777" w:rsidR="00F36969" w:rsidRPr="007C7B43" w:rsidRDefault="00F36969" w:rsidP="009A3E42">
      <w:pPr>
        <w:spacing w:after="240"/>
        <w:ind w:left="1440" w:hanging="1440"/>
        <w:rPr>
          <w:rFonts w:ascii="Bookman Old Style" w:hAnsi="Bookman Old Style"/>
          <w:lang w:val="en-GB"/>
        </w:rPr>
      </w:pPr>
      <w:r w:rsidRPr="007C7B43">
        <w:rPr>
          <w:rFonts w:ascii="Bookman Old Style" w:hAnsi="Bookman Old Style"/>
          <w:b/>
          <w:lang w:val="en-GB"/>
        </w:rPr>
        <w:t>PM</w:t>
      </w:r>
      <w:r w:rsidRPr="007C7B43">
        <w:rPr>
          <w:rFonts w:ascii="Bookman Old Style" w:hAnsi="Bookman Old Style"/>
          <w:b/>
          <w:lang w:val="en-GB"/>
        </w:rPr>
        <w:tab/>
      </w:r>
      <w:r w:rsidRPr="007C7B43">
        <w:rPr>
          <w:rFonts w:ascii="Bookman Old Style" w:hAnsi="Bookman Old Style"/>
          <w:lang w:val="en-GB"/>
        </w:rPr>
        <w:t>Project Manager</w:t>
      </w:r>
    </w:p>
    <w:p w14:paraId="221A4C30" w14:textId="77777777" w:rsidR="00F36969" w:rsidRPr="007C7B43" w:rsidRDefault="00F36969" w:rsidP="009A3E42">
      <w:pPr>
        <w:spacing w:after="240"/>
        <w:ind w:left="1440" w:hanging="1440"/>
        <w:rPr>
          <w:rFonts w:ascii="Bookman Old Style" w:hAnsi="Bookman Old Style"/>
          <w:lang w:val="en-GB"/>
        </w:rPr>
      </w:pPr>
      <w:r w:rsidRPr="007C7B43">
        <w:rPr>
          <w:rFonts w:ascii="Bookman Old Style" w:hAnsi="Bookman Old Style"/>
          <w:b/>
          <w:lang w:val="en-GB"/>
        </w:rPr>
        <w:t>PP</w:t>
      </w:r>
      <w:r w:rsidR="00D2610C" w:rsidRPr="007C7B43">
        <w:rPr>
          <w:rFonts w:ascii="Bookman Old Style" w:hAnsi="Bookman Old Style"/>
          <w:b/>
          <w:lang w:val="en-GB"/>
        </w:rPr>
        <w:t>ADA 201</w:t>
      </w:r>
      <w:r w:rsidRPr="007C7B43">
        <w:rPr>
          <w:rFonts w:ascii="Bookman Old Style" w:hAnsi="Bookman Old Style"/>
          <w:b/>
          <w:lang w:val="en-GB"/>
        </w:rPr>
        <w:t>5</w:t>
      </w:r>
      <w:r w:rsidR="007C7B43">
        <w:rPr>
          <w:rFonts w:ascii="Bookman Old Style" w:hAnsi="Bookman Old Style"/>
          <w:b/>
          <w:lang w:val="en-GB"/>
        </w:rPr>
        <w:tab/>
      </w:r>
      <w:r w:rsidRPr="007C7B43">
        <w:rPr>
          <w:rFonts w:ascii="Bookman Old Style" w:hAnsi="Bookman Old Style"/>
          <w:b/>
          <w:lang w:val="en-GB"/>
        </w:rPr>
        <w:tab/>
      </w:r>
      <w:r w:rsidR="00D2610C" w:rsidRPr="007C7B43">
        <w:rPr>
          <w:rFonts w:ascii="Bookman Old Style" w:hAnsi="Bookman Old Style"/>
          <w:lang w:val="en-GB"/>
        </w:rPr>
        <w:t>Public Procurement and Asset Disposal Act, 2015</w:t>
      </w:r>
    </w:p>
    <w:p w14:paraId="65E98389" w14:textId="77777777" w:rsidR="00F36969" w:rsidRPr="007C7B43" w:rsidRDefault="00F36969" w:rsidP="009A3E42">
      <w:pPr>
        <w:spacing w:after="240"/>
        <w:ind w:left="1440" w:hanging="1440"/>
        <w:rPr>
          <w:rFonts w:ascii="Bookman Old Style" w:hAnsi="Bookman Old Style"/>
          <w:lang w:val="en-GB"/>
        </w:rPr>
      </w:pPr>
      <w:r w:rsidRPr="007C7B43">
        <w:rPr>
          <w:rFonts w:ascii="Bookman Old Style" w:hAnsi="Bookman Old Style"/>
          <w:b/>
          <w:lang w:val="en-GB"/>
        </w:rPr>
        <w:t>PP</w:t>
      </w:r>
      <w:r w:rsidR="00D2610C" w:rsidRPr="007C7B43">
        <w:rPr>
          <w:rFonts w:ascii="Bookman Old Style" w:hAnsi="Bookman Old Style"/>
          <w:b/>
          <w:lang w:val="en-GB"/>
        </w:rPr>
        <w:t>A</w:t>
      </w:r>
      <w:r w:rsidRPr="007C7B43">
        <w:rPr>
          <w:rFonts w:ascii="Bookman Old Style" w:hAnsi="Bookman Old Style"/>
          <w:b/>
          <w:lang w:val="en-GB"/>
        </w:rPr>
        <w:t>DR 20</w:t>
      </w:r>
      <w:r w:rsidR="00D2610C" w:rsidRPr="007C7B43">
        <w:rPr>
          <w:rFonts w:ascii="Bookman Old Style" w:hAnsi="Bookman Old Style"/>
          <w:b/>
          <w:lang w:val="en-GB"/>
        </w:rPr>
        <w:t>20</w:t>
      </w:r>
      <w:r w:rsidRPr="007C7B43">
        <w:rPr>
          <w:rFonts w:ascii="Bookman Old Style" w:hAnsi="Bookman Old Style"/>
          <w:b/>
          <w:lang w:val="en-GB"/>
        </w:rPr>
        <w:tab/>
      </w:r>
      <w:r w:rsidR="00D2610C" w:rsidRPr="007C7B43">
        <w:rPr>
          <w:rFonts w:ascii="Bookman Old Style" w:hAnsi="Bookman Old Style"/>
          <w:lang w:val="en-GB"/>
        </w:rPr>
        <w:t>Public Procurement and asset Disposal Regulations, 2020</w:t>
      </w:r>
    </w:p>
    <w:p w14:paraId="4A67FE27" w14:textId="77777777" w:rsidR="00F36969" w:rsidRPr="007C7B43" w:rsidRDefault="00D2610C" w:rsidP="009A3E42">
      <w:pPr>
        <w:spacing w:after="240"/>
        <w:ind w:left="1440" w:hanging="1440"/>
        <w:rPr>
          <w:rFonts w:ascii="Bookman Old Style" w:hAnsi="Bookman Old Style"/>
          <w:lang w:val="en-GB"/>
        </w:rPr>
      </w:pPr>
      <w:r w:rsidRPr="007C7B43">
        <w:rPr>
          <w:rFonts w:ascii="Bookman Old Style" w:hAnsi="Bookman Old Style"/>
          <w:b/>
          <w:lang w:val="en-GB"/>
        </w:rPr>
        <w:t>PPR</w:t>
      </w:r>
      <w:r w:rsidR="00F36969" w:rsidRPr="007C7B43">
        <w:rPr>
          <w:rFonts w:ascii="Bookman Old Style" w:hAnsi="Bookman Old Style"/>
          <w:b/>
          <w:lang w:val="en-GB"/>
        </w:rPr>
        <w:t>A</w:t>
      </w:r>
      <w:r w:rsidR="00F36969" w:rsidRPr="007C7B43">
        <w:rPr>
          <w:rFonts w:ascii="Bookman Old Style" w:hAnsi="Bookman Old Style"/>
          <w:b/>
          <w:lang w:val="en-GB"/>
        </w:rPr>
        <w:tab/>
      </w:r>
      <w:r w:rsidRPr="007C7B43">
        <w:rPr>
          <w:rFonts w:ascii="Bookman Old Style" w:hAnsi="Bookman Old Style"/>
          <w:lang w:val="en-GB"/>
        </w:rPr>
        <w:t xml:space="preserve">Public Procurement </w:t>
      </w:r>
      <w:r w:rsidR="007C7B43" w:rsidRPr="007C7B43">
        <w:rPr>
          <w:rFonts w:ascii="Bookman Old Style" w:hAnsi="Bookman Old Style"/>
          <w:lang w:val="en-GB"/>
        </w:rPr>
        <w:t>Regulatory Authority</w:t>
      </w:r>
    </w:p>
    <w:p w14:paraId="128E00C7" w14:textId="77777777" w:rsidR="00F36969" w:rsidRPr="007C7B43" w:rsidRDefault="00F36969" w:rsidP="009A3E42">
      <w:pPr>
        <w:spacing w:after="240"/>
        <w:ind w:left="1440" w:hanging="1440"/>
        <w:rPr>
          <w:rFonts w:ascii="Bookman Old Style" w:hAnsi="Bookman Old Style"/>
          <w:lang w:val="en-GB"/>
        </w:rPr>
      </w:pPr>
      <w:smartTag w:uri="urn:schemas-microsoft-com:office:smarttags" w:element="stockticker">
        <w:r w:rsidRPr="007C7B43">
          <w:rPr>
            <w:rFonts w:ascii="Bookman Old Style" w:hAnsi="Bookman Old Style"/>
            <w:b/>
            <w:lang w:val="en-GB"/>
          </w:rPr>
          <w:t>STD</w:t>
        </w:r>
      </w:smartTag>
      <w:r w:rsidRPr="007C7B43">
        <w:rPr>
          <w:rFonts w:ascii="Bookman Old Style" w:hAnsi="Bookman Old Style"/>
          <w:b/>
          <w:lang w:val="en-GB"/>
        </w:rPr>
        <w:tab/>
      </w:r>
      <w:r w:rsidRPr="007C7B43">
        <w:rPr>
          <w:rFonts w:ascii="Bookman Old Style" w:hAnsi="Bookman Old Style"/>
          <w:lang w:val="en-GB"/>
        </w:rPr>
        <w:t>Standard Tender Documents</w:t>
      </w:r>
    </w:p>
    <w:p w14:paraId="6CC08744" w14:textId="77777777" w:rsidR="00F36969" w:rsidRPr="007C7B43" w:rsidRDefault="00F36969" w:rsidP="009A3E42">
      <w:pPr>
        <w:spacing w:after="240"/>
        <w:ind w:left="1440" w:hanging="1440"/>
        <w:rPr>
          <w:rFonts w:ascii="Bookman Old Style" w:hAnsi="Bookman Old Style"/>
          <w:lang w:val="en-GB"/>
        </w:rPr>
      </w:pPr>
      <w:r w:rsidRPr="007C7B43">
        <w:rPr>
          <w:rFonts w:ascii="Bookman Old Style" w:hAnsi="Bookman Old Style"/>
          <w:b/>
          <w:lang w:val="en-GB"/>
        </w:rPr>
        <w:t xml:space="preserve">SOR </w:t>
      </w:r>
      <w:r w:rsidRPr="007C7B43">
        <w:rPr>
          <w:rFonts w:ascii="Bookman Old Style" w:hAnsi="Bookman Old Style"/>
          <w:b/>
          <w:lang w:val="en-GB"/>
        </w:rPr>
        <w:tab/>
      </w:r>
      <w:r w:rsidRPr="007C7B43">
        <w:rPr>
          <w:rFonts w:ascii="Bookman Old Style" w:hAnsi="Bookman Old Style"/>
          <w:lang w:val="en-GB"/>
        </w:rPr>
        <w:t xml:space="preserve">Statement of Requirements </w:t>
      </w:r>
    </w:p>
    <w:p w14:paraId="311225A7" w14:textId="77777777" w:rsidR="00F36969" w:rsidRPr="007C7B43" w:rsidRDefault="00F36969" w:rsidP="009A3E42">
      <w:pPr>
        <w:spacing w:after="240"/>
        <w:ind w:left="1440" w:hanging="1440"/>
        <w:rPr>
          <w:rFonts w:ascii="Bookman Old Style" w:hAnsi="Bookman Old Style"/>
          <w:lang w:val="en-GB"/>
        </w:rPr>
      </w:pPr>
      <w:r w:rsidRPr="007C7B43">
        <w:rPr>
          <w:rFonts w:ascii="Bookman Old Style" w:hAnsi="Bookman Old Style"/>
          <w:b/>
          <w:lang w:val="en-GB"/>
        </w:rPr>
        <w:t>SP</w:t>
      </w:r>
      <w:r w:rsidRPr="007C7B43">
        <w:rPr>
          <w:rFonts w:ascii="Bookman Old Style" w:hAnsi="Bookman Old Style"/>
          <w:b/>
          <w:lang w:val="en-GB"/>
        </w:rPr>
        <w:tab/>
      </w:r>
      <w:r w:rsidRPr="007C7B43">
        <w:rPr>
          <w:rFonts w:ascii="Bookman Old Style" w:hAnsi="Bookman Old Style"/>
          <w:lang w:val="en-GB"/>
        </w:rPr>
        <w:t>Service Provider</w:t>
      </w:r>
    </w:p>
    <w:p w14:paraId="203B4B84" w14:textId="77777777" w:rsidR="00F36969" w:rsidRPr="007C7B43" w:rsidRDefault="00F36969" w:rsidP="009A3E42">
      <w:pPr>
        <w:spacing w:after="240"/>
        <w:ind w:left="1440" w:hanging="1440"/>
        <w:rPr>
          <w:rFonts w:ascii="Bookman Old Style" w:hAnsi="Bookman Old Style"/>
          <w:lang w:val="en-GB"/>
        </w:rPr>
      </w:pPr>
      <w:smartTag w:uri="urn:schemas-microsoft-com:office:smarttags" w:element="stockticker">
        <w:r w:rsidRPr="007C7B43">
          <w:rPr>
            <w:rFonts w:ascii="Bookman Old Style" w:hAnsi="Bookman Old Style"/>
            <w:b/>
            <w:lang w:val="en-GB"/>
          </w:rPr>
          <w:t>TDS</w:t>
        </w:r>
      </w:smartTag>
      <w:r w:rsidRPr="007C7B43">
        <w:rPr>
          <w:rFonts w:ascii="Bookman Old Style" w:hAnsi="Bookman Old Style"/>
          <w:b/>
          <w:lang w:val="en-GB"/>
        </w:rPr>
        <w:tab/>
      </w:r>
      <w:r w:rsidRPr="007C7B43">
        <w:rPr>
          <w:rFonts w:ascii="Bookman Old Style" w:hAnsi="Bookman Old Style"/>
          <w:lang w:val="en-GB"/>
        </w:rPr>
        <w:t>Tender Data Sheet</w:t>
      </w:r>
    </w:p>
    <w:p w14:paraId="1DCCC43F" w14:textId="77777777" w:rsidR="00F36969" w:rsidRPr="007C7B43" w:rsidRDefault="00F36969" w:rsidP="009A3E42">
      <w:pPr>
        <w:spacing w:after="240"/>
        <w:rPr>
          <w:rFonts w:ascii="Bookman Old Style" w:hAnsi="Bookman Old Style"/>
          <w:lang w:val="en-GB"/>
        </w:rPr>
      </w:pPr>
      <w:r w:rsidRPr="007C7B43">
        <w:rPr>
          <w:rFonts w:ascii="Bookman Old Style" w:hAnsi="Bookman Old Style"/>
          <w:b/>
          <w:lang w:val="en-GB"/>
        </w:rPr>
        <w:t>VAT</w:t>
      </w:r>
      <w:r w:rsidRPr="007C7B43">
        <w:rPr>
          <w:rFonts w:ascii="Bookman Old Style" w:hAnsi="Bookman Old Style"/>
          <w:lang w:val="en-GB"/>
        </w:rPr>
        <w:tab/>
      </w:r>
      <w:r w:rsidRPr="007C7B43">
        <w:rPr>
          <w:rFonts w:ascii="Bookman Old Style" w:hAnsi="Bookman Old Style"/>
          <w:lang w:val="en-GB"/>
        </w:rPr>
        <w:tab/>
        <w:t>Value Added Tax</w:t>
      </w:r>
    </w:p>
    <w:p w14:paraId="53916EB1" w14:textId="77777777" w:rsidR="00F36969" w:rsidRPr="007C7B43" w:rsidRDefault="00F36969" w:rsidP="00D2610C">
      <w:pPr>
        <w:pStyle w:val="Heading1"/>
      </w:pPr>
      <w:r w:rsidRPr="007C7B43">
        <w:rPr>
          <w:sz w:val="24"/>
          <w:szCs w:val="24"/>
        </w:rPr>
        <w:br w:type="page"/>
      </w:r>
      <w:bookmarkStart w:id="2" w:name="_Toc221703505"/>
      <w:bookmarkStart w:id="3" w:name="_Toc224003225"/>
      <w:bookmarkStart w:id="4" w:name="_Toc53670540"/>
      <w:r w:rsidRPr="007C7B43">
        <w:lastRenderedPageBreak/>
        <w:t>INTRODUCTION</w:t>
      </w:r>
      <w:bookmarkEnd w:id="2"/>
      <w:bookmarkEnd w:id="3"/>
      <w:bookmarkEnd w:id="4"/>
    </w:p>
    <w:p w14:paraId="0D5052EC" w14:textId="77777777" w:rsidR="00F36969" w:rsidRPr="007C7B43" w:rsidRDefault="00F36969" w:rsidP="00DE1D35">
      <w:pPr>
        <w:jc w:val="both"/>
        <w:rPr>
          <w:rFonts w:ascii="Bookman Old Style" w:hAnsi="Bookman Old Style"/>
          <w:lang w:val="en-GB"/>
        </w:rPr>
      </w:pPr>
    </w:p>
    <w:p w14:paraId="5D89DA4F" w14:textId="77777777" w:rsidR="00F36969" w:rsidRPr="007C7B43" w:rsidRDefault="00F36969" w:rsidP="00DE1D35">
      <w:pPr>
        <w:numPr>
          <w:ilvl w:val="1"/>
          <w:numId w:val="1"/>
        </w:numPr>
        <w:spacing w:after="120"/>
        <w:jc w:val="both"/>
        <w:rPr>
          <w:rFonts w:ascii="Bookman Old Style" w:hAnsi="Bookman Old Style"/>
          <w:sz w:val="24"/>
          <w:szCs w:val="24"/>
          <w:lang w:val="en-GB"/>
        </w:rPr>
      </w:pPr>
      <w:r w:rsidRPr="007C7B43">
        <w:rPr>
          <w:rFonts w:ascii="Bookman Old Style" w:hAnsi="Bookman Old Style"/>
          <w:lang w:val="en-GB"/>
        </w:rPr>
        <w:t>Procurement for works under public-financed projects is carried out in accordance with policies and procedures laid down in The Public Procurement and Disposal Act 2005 and The Public Procurement and Disposal Regulations 2006.</w:t>
      </w:r>
    </w:p>
    <w:p w14:paraId="0C88F9D8" w14:textId="77777777" w:rsidR="00F36969" w:rsidRPr="007C7B43" w:rsidRDefault="00F36969" w:rsidP="00DE1D35">
      <w:pPr>
        <w:numPr>
          <w:ilvl w:val="1"/>
          <w:numId w:val="1"/>
        </w:numPr>
        <w:spacing w:after="120"/>
        <w:jc w:val="both"/>
        <w:rPr>
          <w:rFonts w:ascii="Bookman Old Style" w:hAnsi="Bookman Old Style"/>
          <w:lang w:val="en-GB"/>
        </w:rPr>
      </w:pPr>
      <w:r w:rsidRPr="007C7B43">
        <w:rPr>
          <w:rFonts w:ascii="Bookman Old Style" w:hAnsi="Bookman Old Style"/>
          <w:lang w:val="en-GB"/>
        </w:rPr>
        <w:t xml:space="preserve">This Standard Tendering Document (SBD) for procurement of works has been prepared for use by the Procuring Entities in </w:t>
      </w:r>
      <w:smartTag w:uri="urn:schemas-microsoft-com:office:smarttags" w:element="country-region">
        <w:smartTag w:uri="urn:schemas-microsoft-com:office:smarttags" w:element="place">
          <w:r w:rsidRPr="007C7B43">
            <w:rPr>
              <w:rFonts w:ascii="Bookman Old Style" w:hAnsi="Bookman Old Style"/>
              <w:lang w:val="en-GB"/>
            </w:rPr>
            <w:t>Kenya</w:t>
          </w:r>
        </w:smartTag>
      </w:smartTag>
      <w:r w:rsidRPr="007C7B43">
        <w:rPr>
          <w:rFonts w:ascii="Bookman Old Style" w:hAnsi="Bookman Old Style"/>
          <w:lang w:val="en-GB"/>
        </w:rPr>
        <w:t xml:space="preserve"> in the procurement of Works through National Competitive Tendering (NCB) procedures. </w:t>
      </w:r>
    </w:p>
    <w:p w14:paraId="7DE59195" w14:textId="77777777" w:rsidR="00F36969" w:rsidRPr="007C7B43" w:rsidRDefault="00F36969" w:rsidP="00DE1D35">
      <w:pPr>
        <w:numPr>
          <w:ilvl w:val="1"/>
          <w:numId w:val="1"/>
        </w:numPr>
        <w:spacing w:after="120"/>
        <w:jc w:val="both"/>
        <w:rPr>
          <w:rFonts w:ascii="Bookman Old Style" w:hAnsi="Bookman Old Style"/>
          <w:lang w:val="en-GB"/>
        </w:rPr>
      </w:pPr>
      <w:r w:rsidRPr="007C7B43">
        <w:rPr>
          <w:rFonts w:ascii="Bookman Old Style" w:hAnsi="Bookman Old Style"/>
          <w:lang w:val="en-GB"/>
        </w:rPr>
        <w:t>This SBD is mandatory for use in works contracts of a value not exceeding K</w:t>
      </w:r>
      <w:r w:rsidR="00C76780">
        <w:rPr>
          <w:rFonts w:ascii="Bookman Old Style" w:hAnsi="Bookman Old Style"/>
          <w:lang w:val="en-GB"/>
        </w:rPr>
        <w:t>Kes</w:t>
      </w:r>
      <w:r w:rsidRPr="007C7B43">
        <w:rPr>
          <w:rFonts w:ascii="Bookman Old Style" w:hAnsi="Bookman Old Style"/>
          <w:lang w:val="en-GB"/>
        </w:rPr>
        <w:t xml:space="preserve">200 million, as defined in The Public Procurement and Disposal Act 2005 and The Public Procurement and Disposal Regulations 2006. </w:t>
      </w:r>
    </w:p>
    <w:p w14:paraId="6B0EF138" w14:textId="77777777" w:rsidR="00F36969" w:rsidRPr="007C7B43" w:rsidRDefault="00F36969" w:rsidP="00DE1D35">
      <w:pPr>
        <w:numPr>
          <w:ilvl w:val="1"/>
          <w:numId w:val="1"/>
        </w:numPr>
        <w:spacing w:after="120"/>
        <w:jc w:val="both"/>
        <w:rPr>
          <w:rFonts w:ascii="Bookman Old Style" w:hAnsi="Bookman Old Style"/>
          <w:sz w:val="24"/>
          <w:szCs w:val="24"/>
          <w:lang w:val="en-GB"/>
        </w:rPr>
      </w:pPr>
      <w:r w:rsidRPr="007C7B43">
        <w:rPr>
          <w:rFonts w:ascii="Bookman Old Style" w:hAnsi="Bookman Old Style"/>
          <w:lang w:val="en-GB"/>
        </w:rPr>
        <w:t>The following guidelines should be observed when using the document:</w:t>
      </w:r>
    </w:p>
    <w:p w14:paraId="3748E75B" w14:textId="77777777" w:rsidR="00F36969" w:rsidRPr="007C7B43" w:rsidRDefault="00F36969" w:rsidP="00DE1D35">
      <w:pPr>
        <w:numPr>
          <w:ilvl w:val="0"/>
          <w:numId w:val="3"/>
        </w:numPr>
        <w:spacing w:after="120"/>
        <w:ind w:left="1800"/>
        <w:jc w:val="both"/>
        <w:rPr>
          <w:rFonts w:ascii="Bookman Old Style" w:hAnsi="Bookman Old Style"/>
          <w:sz w:val="24"/>
          <w:szCs w:val="24"/>
          <w:lang w:val="en-GB"/>
        </w:rPr>
      </w:pPr>
      <w:r w:rsidRPr="007C7B43">
        <w:rPr>
          <w:rFonts w:ascii="Bookman Old Style" w:hAnsi="Bookman Old Style"/>
          <w:lang w:val="en-GB"/>
        </w:rPr>
        <w:t>Specific details should be furnished in the Invitation for Tenders and in the Contract Data Sheet (where applicable).  The Tender document issued to Tenderers should not have blank spaces or options;</w:t>
      </w:r>
    </w:p>
    <w:p w14:paraId="02E06B33" w14:textId="77777777" w:rsidR="00F36969" w:rsidRPr="007C7B43" w:rsidRDefault="00F36969" w:rsidP="00DE1D35">
      <w:pPr>
        <w:numPr>
          <w:ilvl w:val="0"/>
          <w:numId w:val="3"/>
        </w:numPr>
        <w:spacing w:after="120"/>
        <w:ind w:left="1800"/>
        <w:jc w:val="both"/>
        <w:rPr>
          <w:rFonts w:ascii="Bookman Old Style" w:hAnsi="Bookman Old Style"/>
          <w:sz w:val="24"/>
          <w:szCs w:val="24"/>
          <w:lang w:val="en-GB"/>
        </w:rPr>
      </w:pPr>
      <w:r w:rsidRPr="007C7B43">
        <w:rPr>
          <w:rFonts w:ascii="Bookman Old Style" w:hAnsi="Bookman Old Style"/>
          <w:lang w:val="en-GB"/>
        </w:rPr>
        <w:t>The Instructions to Tenderers and the General Conditions of Contract should remain unchanged.  Any necessary amendments to these parts should be made through the Tender Data Sheet and Contract Data Sheet respectively;</w:t>
      </w:r>
    </w:p>
    <w:p w14:paraId="767D2E88" w14:textId="77777777" w:rsidR="00F36969" w:rsidRPr="007C7B43" w:rsidRDefault="00F36969" w:rsidP="00DE1D35">
      <w:pPr>
        <w:numPr>
          <w:ilvl w:val="0"/>
          <w:numId w:val="3"/>
        </w:numPr>
        <w:spacing w:after="120"/>
        <w:ind w:left="1800"/>
        <w:jc w:val="both"/>
        <w:rPr>
          <w:rFonts w:ascii="Bookman Old Style" w:hAnsi="Bookman Old Style"/>
          <w:sz w:val="24"/>
          <w:szCs w:val="24"/>
          <w:lang w:val="en-GB"/>
        </w:rPr>
      </w:pPr>
      <w:r w:rsidRPr="007C7B43">
        <w:rPr>
          <w:rFonts w:ascii="Bookman Old Style" w:hAnsi="Bookman Old Style"/>
          <w:lang w:val="en-GB"/>
        </w:rPr>
        <w:t>Information contained in the Invitation for Tenders shall conform to the data and information in the Tender documents to enable prospective Tenderers to decide whether or not to participate in the Tender and shall indicate any important Tender requirements;</w:t>
      </w:r>
    </w:p>
    <w:p w14:paraId="3B6F21A7" w14:textId="77777777" w:rsidR="00F36969" w:rsidRPr="007C7B43" w:rsidRDefault="00F36969" w:rsidP="00DE1D35">
      <w:pPr>
        <w:numPr>
          <w:ilvl w:val="0"/>
          <w:numId w:val="3"/>
        </w:numPr>
        <w:spacing w:after="120"/>
        <w:ind w:left="1800"/>
        <w:jc w:val="both"/>
        <w:rPr>
          <w:rFonts w:ascii="Bookman Old Style" w:hAnsi="Bookman Old Style"/>
          <w:sz w:val="24"/>
          <w:szCs w:val="24"/>
          <w:lang w:val="en-GB"/>
        </w:rPr>
      </w:pPr>
      <w:r w:rsidRPr="007C7B43">
        <w:rPr>
          <w:rFonts w:ascii="Bookman Old Style" w:hAnsi="Bookman Old Style"/>
          <w:lang w:val="en-GB"/>
        </w:rPr>
        <w:t xml:space="preserve">The Invitation for Tenders shall be as an advertisement in accordance with the regulations or a letter of invitation addressed to Tenderers who have been prequalified following a request for prequalification. </w:t>
      </w:r>
    </w:p>
    <w:p w14:paraId="316AD305" w14:textId="77777777" w:rsidR="00F36969" w:rsidRPr="007C7B43" w:rsidRDefault="00F36969" w:rsidP="00024894">
      <w:pPr>
        <w:spacing w:after="120"/>
        <w:jc w:val="both"/>
        <w:rPr>
          <w:rFonts w:ascii="Bookman Old Style" w:hAnsi="Bookman Old Style"/>
          <w:sz w:val="24"/>
          <w:szCs w:val="24"/>
          <w:lang w:val="en-GB"/>
        </w:rPr>
      </w:pPr>
      <w:r w:rsidRPr="007C7B43">
        <w:rPr>
          <w:rFonts w:ascii="Bookman Old Style" w:hAnsi="Bookman Old Style"/>
          <w:lang w:val="en-GB"/>
        </w:rPr>
        <w:t>1.5</w:t>
      </w:r>
      <w:r w:rsidRPr="007C7B43">
        <w:rPr>
          <w:rFonts w:ascii="Bookman Old Style" w:hAnsi="Bookman Old Style"/>
          <w:lang w:val="en-GB"/>
        </w:rPr>
        <w:tab/>
        <w:t>The cover of the document shall be modified to include:</w:t>
      </w:r>
    </w:p>
    <w:p w14:paraId="6A2E2800" w14:textId="77777777" w:rsidR="00F36969" w:rsidRPr="007C7B43" w:rsidRDefault="00F36969" w:rsidP="00DE1D35">
      <w:pPr>
        <w:numPr>
          <w:ilvl w:val="1"/>
          <w:numId w:val="2"/>
        </w:numPr>
        <w:spacing w:after="120"/>
        <w:ind w:left="1800"/>
        <w:jc w:val="both"/>
        <w:rPr>
          <w:rFonts w:ascii="Bookman Old Style" w:hAnsi="Bookman Old Style"/>
          <w:sz w:val="24"/>
          <w:szCs w:val="24"/>
          <w:lang w:val="en-GB"/>
        </w:rPr>
      </w:pPr>
      <w:r w:rsidRPr="007C7B43">
        <w:rPr>
          <w:rFonts w:ascii="Bookman Old Style" w:hAnsi="Bookman Old Style"/>
          <w:lang w:val="en-GB"/>
        </w:rPr>
        <w:t>Tender number;</w:t>
      </w:r>
    </w:p>
    <w:p w14:paraId="07C18941" w14:textId="77777777" w:rsidR="00F36969" w:rsidRPr="007C7B43" w:rsidRDefault="00F36969" w:rsidP="00DE1D35">
      <w:pPr>
        <w:numPr>
          <w:ilvl w:val="1"/>
          <w:numId w:val="2"/>
        </w:numPr>
        <w:spacing w:after="120"/>
        <w:ind w:left="1800"/>
        <w:jc w:val="both"/>
        <w:rPr>
          <w:rFonts w:ascii="Bookman Old Style" w:hAnsi="Bookman Old Style"/>
          <w:sz w:val="24"/>
          <w:szCs w:val="24"/>
          <w:lang w:val="en-GB"/>
        </w:rPr>
      </w:pPr>
      <w:r w:rsidRPr="007C7B43">
        <w:rPr>
          <w:rFonts w:ascii="Bookman Old Style" w:hAnsi="Bookman Old Style"/>
          <w:lang w:val="en-GB"/>
        </w:rPr>
        <w:t>Tender name;</w:t>
      </w:r>
    </w:p>
    <w:p w14:paraId="26BB42C1" w14:textId="77777777" w:rsidR="00F36969" w:rsidRPr="007C7B43" w:rsidRDefault="00F36969" w:rsidP="00DE1D35">
      <w:pPr>
        <w:numPr>
          <w:ilvl w:val="1"/>
          <w:numId w:val="2"/>
        </w:numPr>
        <w:spacing w:after="120"/>
        <w:ind w:left="1800"/>
        <w:jc w:val="both"/>
        <w:rPr>
          <w:rFonts w:ascii="Bookman Old Style" w:hAnsi="Bookman Old Style"/>
          <w:sz w:val="24"/>
          <w:szCs w:val="24"/>
          <w:lang w:val="en-GB"/>
        </w:rPr>
      </w:pPr>
      <w:r w:rsidRPr="007C7B43">
        <w:rPr>
          <w:rFonts w:ascii="Bookman Old Style" w:hAnsi="Bookman Old Style"/>
          <w:lang w:val="en-GB"/>
        </w:rPr>
        <w:t>Name of Procuring Entity;</w:t>
      </w:r>
    </w:p>
    <w:p w14:paraId="78FCAC2B" w14:textId="77777777" w:rsidR="00F36969" w:rsidRPr="007C7B43" w:rsidRDefault="00F36969" w:rsidP="00DE1D35">
      <w:pPr>
        <w:numPr>
          <w:ilvl w:val="1"/>
          <w:numId w:val="2"/>
        </w:numPr>
        <w:spacing w:after="120"/>
        <w:ind w:left="1800"/>
        <w:jc w:val="both"/>
        <w:rPr>
          <w:rFonts w:ascii="Bookman Old Style" w:hAnsi="Bookman Old Style"/>
          <w:sz w:val="24"/>
          <w:szCs w:val="24"/>
          <w:lang w:val="en-GB"/>
        </w:rPr>
      </w:pPr>
      <w:r w:rsidRPr="007C7B43">
        <w:rPr>
          <w:rFonts w:ascii="Bookman Old Style" w:hAnsi="Bookman Old Style"/>
          <w:lang w:val="en-GB"/>
        </w:rPr>
        <w:t xml:space="preserve">Delete name of </w:t>
      </w:r>
      <w:r w:rsidR="00ED35BC">
        <w:rPr>
          <w:rFonts w:ascii="Bookman Old Style" w:hAnsi="Bookman Old Style"/>
          <w:lang w:val="en-GB"/>
        </w:rPr>
        <w:t>PPRA</w:t>
      </w:r>
      <w:r w:rsidRPr="007C7B43">
        <w:rPr>
          <w:rFonts w:ascii="Bookman Old Style" w:hAnsi="Bookman Old Style"/>
          <w:lang w:val="en-GB"/>
        </w:rPr>
        <w:t xml:space="preserve"> at front and address at the back</w:t>
      </w:r>
    </w:p>
    <w:p w14:paraId="1065E775" w14:textId="77777777" w:rsidR="00F36969" w:rsidRPr="007C7B43" w:rsidRDefault="00F36969" w:rsidP="00DE1D35">
      <w:pPr>
        <w:rPr>
          <w:rFonts w:ascii="Bookman Old Style" w:hAnsi="Bookman Old Style"/>
          <w:sz w:val="24"/>
          <w:szCs w:val="24"/>
          <w:lang w:val="en-GB"/>
        </w:rPr>
      </w:pPr>
    </w:p>
    <w:p w14:paraId="306D3478" w14:textId="77777777" w:rsidR="00F36969" w:rsidRPr="007C7B43" w:rsidRDefault="00F36969" w:rsidP="00541555">
      <w:pPr>
        <w:pStyle w:val="Heading1"/>
      </w:pPr>
      <w:r w:rsidRPr="007C7B43">
        <w:rPr>
          <w:sz w:val="24"/>
          <w:szCs w:val="24"/>
        </w:rPr>
        <w:br w:type="page"/>
      </w:r>
      <w:bookmarkStart w:id="5" w:name="_Toc53670541"/>
      <w:r w:rsidRPr="007C7B43">
        <w:lastRenderedPageBreak/>
        <w:t>Newspaper Advertisement</w:t>
      </w:r>
      <w:bookmarkEnd w:id="5"/>
    </w:p>
    <w:p w14:paraId="6882A593" w14:textId="77777777" w:rsidR="00F36969" w:rsidRDefault="005804E9" w:rsidP="009A3E42">
      <w:pPr>
        <w:jc w:val="center"/>
        <w:rPr>
          <w:rFonts w:ascii="Bookman Old Style" w:hAnsi="Bookman Old Style"/>
          <w:b/>
          <w:lang w:val="en-GB"/>
        </w:rPr>
      </w:pPr>
      <w:r>
        <w:rPr>
          <w:rFonts w:ascii="Bookman Old Style" w:hAnsi="Bookman Old Style"/>
          <w:noProof/>
          <w:snapToGrid/>
          <w:lang w:val="en-US"/>
        </w:rPr>
        <w:drawing>
          <wp:anchor distT="0" distB="0" distL="114300" distR="114300" simplePos="0" relativeHeight="251658240" behindDoc="0" locked="0" layoutInCell="1" allowOverlap="1" wp14:anchorId="2AE67BF9" wp14:editId="672ED83F">
            <wp:simplePos x="0" y="0"/>
            <wp:positionH relativeFrom="column">
              <wp:posOffset>1924050</wp:posOffset>
            </wp:positionH>
            <wp:positionV relativeFrom="paragraph">
              <wp:posOffset>225425</wp:posOffset>
            </wp:positionV>
            <wp:extent cx="1514475" cy="1123950"/>
            <wp:effectExtent l="0" t="0" r="0" b="0"/>
            <wp:wrapSquare wrapText="lef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16EB44" w14:textId="77777777" w:rsidR="007C7B43" w:rsidRDefault="007C7B43" w:rsidP="009A3E42">
      <w:pPr>
        <w:jc w:val="center"/>
        <w:rPr>
          <w:rFonts w:ascii="Bookman Old Style" w:hAnsi="Bookman Old Style"/>
          <w:b/>
          <w:lang w:val="en-GB"/>
        </w:rPr>
      </w:pPr>
    </w:p>
    <w:p w14:paraId="454C7B00" w14:textId="77777777" w:rsidR="007C7B43" w:rsidRDefault="007C7B43" w:rsidP="009A3E42">
      <w:pPr>
        <w:jc w:val="center"/>
        <w:rPr>
          <w:rFonts w:ascii="Bookman Old Style" w:hAnsi="Bookman Old Style"/>
          <w:b/>
          <w:lang w:val="en-GB"/>
        </w:rPr>
      </w:pPr>
    </w:p>
    <w:p w14:paraId="22178D0A" w14:textId="77777777" w:rsidR="007C7B43" w:rsidRDefault="007C7B43" w:rsidP="009A3E42">
      <w:pPr>
        <w:jc w:val="center"/>
        <w:rPr>
          <w:rFonts w:ascii="Bookman Old Style" w:hAnsi="Bookman Old Style"/>
          <w:b/>
          <w:lang w:val="en-GB"/>
        </w:rPr>
      </w:pPr>
    </w:p>
    <w:p w14:paraId="7C8A6A88" w14:textId="77777777" w:rsidR="007C7B43" w:rsidRDefault="007C7B43" w:rsidP="009A3E42">
      <w:pPr>
        <w:jc w:val="center"/>
        <w:rPr>
          <w:rFonts w:ascii="Bookman Old Style" w:hAnsi="Bookman Old Style"/>
          <w:b/>
          <w:lang w:val="en-GB"/>
        </w:rPr>
      </w:pPr>
    </w:p>
    <w:p w14:paraId="6525E28F" w14:textId="77777777" w:rsidR="007C7B43" w:rsidRDefault="007C7B43" w:rsidP="009A3E42">
      <w:pPr>
        <w:jc w:val="center"/>
        <w:rPr>
          <w:rFonts w:ascii="Bookman Old Style" w:hAnsi="Bookman Old Style"/>
          <w:b/>
          <w:lang w:val="en-GB"/>
        </w:rPr>
      </w:pPr>
    </w:p>
    <w:p w14:paraId="1CF3E3D2" w14:textId="77777777" w:rsidR="00CF1603" w:rsidRDefault="00CF1603" w:rsidP="00CF1603">
      <w:pPr>
        <w:spacing w:before="58" w:line="481" w:lineRule="auto"/>
        <w:ind w:right="2805"/>
        <w:rPr>
          <w:rFonts w:ascii="Bookman Old Style" w:hAnsi="Bookman Old Style"/>
          <w:b/>
          <w:lang w:val="en-GB"/>
        </w:rPr>
      </w:pPr>
    </w:p>
    <w:p w14:paraId="1FB324D3" w14:textId="7B1FEEF3" w:rsidR="00CF1603" w:rsidRPr="00870D25" w:rsidRDefault="00CF1603" w:rsidP="00CF1603">
      <w:pPr>
        <w:spacing w:before="58" w:line="481" w:lineRule="auto"/>
        <w:ind w:right="2805"/>
        <w:jc w:val="right"/>
        <w:rPr>
          <w:rFonts w:ascii="Bookman Old Style" w:eastAsia="Bookman Old Style" w:hAnsi="Bookman Old Style" w:cs="Bookman Old Style"/>
          <w:b/>
          <w:bCs/>
          <w:sz w:val="32"/>
          <w:szCs w:val="32"/>
        </w:rPr>
      </w:pPr>
      <w:r>
        <w:rPr>
          <w:rFonts w:ascii="Bookman Old Style" w:eastAsia="Bookman Old Style" w:hAnsi="Bookman Old Style" w:cs="Bookman Old Style"/>
          <w:b/>
          <w:bCs/>
          <w:sz w:val="32"/>
          <w:szCs w:val="32"/>
        </w:rPr>
        <w:t xml:space="preserve">        </w:t>
      </w:r>
      <w:r w:rsidRPr="00870D25">
        <w:rPr>
          <w:rFonts w:ascii="Bookman Old Style" w:eastAsia="Bookman Old Style" w:hAnsi="Bookman Old Style" w:cs="Bookman Old Style"/>
          <w:b/>
          <w:bCs/>
          <w:sz w:val="32"/>
          <w:szCs w:val="32"/>
        </w:rPr>
        <w:t>I</w:t>
      </w:r>
      <w:r w:rsidRPr="00870D25">
        <w:rPr>
          <w:rFonts w:ascii="Bookman Old Style" w:eastAsia="Bookman Old Style" w:hAnsi="Bookman Old Style" w:cs="Bookman Old Style"/>
          <w:b/>
          <w:bCs/>
          <w:spacing w:val="3"/>
          <w:sz w:val="32"/>
          <w:szCs w:val="32"/>
        </w:rPr>
        <w:t>N</w:t>
      </w:r>
      <w:r w:rsidRPr="00870D25">
        <w:rPr>
          <w:rFonts w:ascii="Bookman Old Style" w:eastAsia="Bookman Old Style" w:hAnsi="Bookman Old Style" w:cs="Bookman Old Style"/>
          <w:b/>
          <w:bCs/>
          <w:spacing w:val="-1"/>
          <w:sz w:val="32"/>
          <w:szCs w:val="32"/>
        </w:rPr>
        <w:t>V</w:t>
      </w:r>
      <w:r w:rsidRPr="00870D25">
        <w:rPr>
          <w:rFonts w:ascii="Bookman Old Style" w:eastAsia="Bookman Old Style" w:hAnsi="Bookman Old Style" w:cs="Bookman Old Style"/>
          <w:b/>
          <w:bCs/>
          <w:spacing w:val="-4"/>
          <w:sz w:val="32"/>
          <w:szCs w:val="32"/>
        </w:rPr>
        <w:t>I</w:t>
      </w:r>
      <w:r w:rsidRPr="00870D25">
        <w:rPr>
          <w:rFonts w:ascii="Bookman Old Style" w:eastAsia="Bookman Old Style" w:hAnsi="Bookman Old Style" w:cs="Bookman Old Style"/>
          <w:b/>
          <w:bCs/>
          <w:sz w:val="32"/>
          <w:szCs w:val="32"/>
        </w:rPr>
        <w:t>TAT</w:t>
      </w:r>
      <w:r w:rsidRPr="00870D25">
        <w:rPr>
          <w:rFonts w:ascii="Bookman Old Style" w:eastAsia="Bookman Old Style" w:hAnsi="Bookman Old Style" w:cs="Bookman Old Style"/>
          <w:b/>
          <w:bCs/>
          <w:spacing w:val="-4"/>
          <w:sz w:val="32"/>
          <w:szCs w:val="32"/>
        </w:rPr>
        <w:t>I</w:t>
      </w:r>
      <w:r w:rsidRPr="00870D25">
        <w:rPr>
          <w:rFonts w:ascii="Bookman Old Style" w:eastAsia="Bookman Old Style" w:hAnsi="Bookman Old Style" w:cs="Bookman Old Style"/>
          <w:b/>
          <w:bCs/>
          <w:spacing w:val="-3"/>
          <w:sz w:val="32"/>
          <w:szCs w:val="32"/>
        </w:rPr>
        <w:t>O</w:t>
      </w:r>
      <w:r w:rsidRPr="00870D25">
        <w:rPr>
          <w:rFonts w:ascii="Bookman Old Style" w:eastAsia="Bookman Old Style" w:hAnsi="Bookman Old Style" w:cs="Bookman Old Style"/>
          <w:b/>
          <w:bCs/>
          <w:sz w:val="32"/>
          <w:szCs w:val="32"/>
        </w:rPr>
        <w:t>N</w:t>
      </w:r>
      <w:r w:rsidRPr="00870D25">
        <w:rPr>
          <w:rFonts w:ascii="Bookman Old Style" w:eastAsia="Bookman Old Style" w:hAnsi="Bookman Old Style" w:cs="Bookman Old Style"/>
          <w:b/>
          <w:bCs/>
          <w:spacing w:val="-1"/>
          <w:sz w:val="32"/>
          <w:szCs w:val="32"/>
        </w:rPr>
        <w:t xml:space="preserve"> </w:t>
      </w:r>
      <w:r w:rsidRPr="00870D25">
        <w:rPr>
          <w:rFonts w:ascii="Bookman Old Style" w:eastAsia="Bookman Old Style" w:hAnsi="Bookman Old Style" w:cs="Bookman Old Style"/>
          <w:b/>
          <w:bCs/>
          <w:spacing w:val="2"/>
          <w:sz w:val="32"/>
          <w:szCs w:val="32"/>
        </w:rPr>
        <w:t>FO</w:t>
      </w:r>
      <w:r w:rsidRPr="00870D25">
        <w:rPr>
          <w:rFonts w:ascii="Bookman Old Style" w:eastAsia="Bookman Old Style" w:hAnsi="Bookman Old Style" w:cs="Bookman Old Style"/>
          <w:b/>
          <w:bCs/>
          <w:sz w:val="32"/>
          <w:szCs w:val="32"/>
        </w:rPr>
        <w:t>R</w:t>
      </w:r>
      <w:r w:rsidRPr="00870D25">
        <w:rPr>
          <w:rFonts w:ascii="Bookman Old Style" w:eastAsia="Bookman Old Style" w:hAnsi="Bookman Old Style" w:cs="Bookman Old Style"/>
          <w:b/>
          <w:bCs/>
          <w:spacing w:val="-5"/>
          <w:sz w:val="32"/>
          <w:szCs w:val="32"/>
        </w:rPr>
        <w:t xml:space="preserve"> </w:t>
      </w:r>
      <w:r w:rsidRPr="00870D25">
        <w:rPr>
          <w:rFonts w:ascii="Bookman Old Style" w:eastAsia="Bookman Old Style" w:hAnsi="Bookman Old Style" w:cs="Bookman Old Style"/>
          <w:b/>
          <w:bCs/>
          <w:sz w:val="32"/>
          <w:szCs w:val="32"/>
        </w:rPr>
        <w:t>T</w:t>
      </w:r>
      <w:r w:rsidRPr="00870D25">
        <w:rPr>
          <w:rFonts w:ascii="Bookman Old Style" w:eastAsia="Bookman Old Style" w:hAnsi="Bookman Old Style" w:cs="Bookman Old Style"/>
          <w:b/>
          <w:bCs/>
          <w:spacing w:val="-6"/>
          <w:sz w:val="32"/>
          <w:szCs w:val="32"/>
        </w:rPr>
        <w:t>E</w:t>
      </w:r>
      <w:r w:rsidRPr="00870D25">
        <w:rPr>
          <w:rFonts w:ascii="Bookman Old Style" w:eastAsia="Bookman Old Style" w:hAnsi="Bookman Old Style" w:cs="Bookman Old Style"/>
          <w:b/>
          <w:bCs/>
          <w:spacing w:val="2"/>
          <w:sz w:val="32"/>
          <w:szCs w:val="32"/>
        </w:rPr>
        <w:t>N</w:t>
      </w:r>
      <w:r w:rsidRPr="00870D25">
        <w:rPr>
          <w:rFonts w:ascii="Bookman Old Style" w:eastAsia="Bookman Old Style" w:hAnsi="Bookman Old Style" w:cs="Bookman Old Style"/>
          <w:b/>
          <w:bCs/>
          <w:spacing w:val="-1"/>
          <w:sz w:val="32"/>
          <w:szCs w:val="32"/>
        </w:rPr>
        <w:t>DER</w:t>
      </w:r>
      <w:r w:rsidRPr="00870D25">
        <w:rPr>
          <w:rFonts w:ascii="Bookman Old Style" w:eastAsia="Bookman Old Style" w:hAnsi="Bookman Old Style" w:cs="Bookman Old Style"/>
          <w:b/>
          <w:bCs/>
          <w:sz w:val="32"/>
          <w:szCs w:val="32"/>
        </w:rPr>
        <w:t>S</w:t>
      </w:r>
    </w:p>
    <w:p w14:paraId="369869E0" w14:textId="15516140" w:rsidR="00CF1603" w:rsidRPr="000926F4" w:rsidRDefault="00CF1603" w:rsidP="00CF1603">
      <w:r w:rsidRPr="000926F4">
        <w:t>Tender reference No</w:t>
      </w:r>
      <w:r w:rsidRPr="00801D76">
        <w:rPr>
          <w:highlight w:val="yellow"/>
        </w:rPr>
        <w:t xml:space="preserve">: EACC/ </w:t>
      </w:r>
      <w:r>
        <w:rPr>
          <w:highlight w:val="yellow"/>
        </w:rPr>
        <w:t>15</w:t>
      </w:r>
      <w:r w:rsidRPr="00801D76">
        <w:rPr>
          <w:highlight w:val="yellow"/>
        </w:rPr>
        <w:t xml:space="preserve"> /20</w:t>
      </w:r>
      <w:r>
        <w:rPr>
          <w:highlight w:val="yellow"/>
        </w:rPr>
        <w:t>20</w:t>
      </w:r>
      <w:r w:rsidRPr="00801D76">
        <w:rPr>
          <w:highlight w:val="yellow"/>
        </w:rPr>
        <w:t>-202</w:t>
      </w:r>
      <w:r>
        <w:t>1</w:t>
      </w:r>
    </w:p>
    <w:p w14:paraId="10228B32" w14:textId="77777777" w:rsidR="00CF1603" w:rsidRPr="000926F4" w:rsidRDefault="00CF1603" w:rsidP="00CF1603"/>
    <w:p w14:paraId="1842C852" w14:textId="1D71E5F6" w:rsidR="00CF1603" w:rsidRPr="00EC0D55" w:rsidRDefault="00CF1603" w:rsidP="00CF1603">
      <w:pPr>
        <w:rPr>
          <w:color w:val="FF0000"/>
        </w:rPr>
      </w:pPr>
      <w:r w:rsidRPr="000926F4">
        <w:t>DATE</w:t>
      </w:r>
      <w:r w:rsidRPr="00EC0D55">
        <w:rPr>
          <w:color w:val="FF0000"/>
        </w:rPr>
        <w:t xml:space="preserve">: </w:t>
      </w:r>
      <w:r w:rsidR="005B068A">
        <w:rPr>
          <w:color w:val="FF0000"/>
        </w:rPr>
        <w:t>13</w:t>
      </w:r>
      <w:r w:rsidRPr="00EC0D55">
        <w:rPr>
          <w:color w:val="FF0000"/>
          <w:vertAlign w:val="superscript"/>
        </w:rPr>
        <w:t>TH</w:t>
      </w:r>
      <w:r w:rsidRPr="00EC0D55">
        <w:rPr>
          <w:color w:val="FF0000"/>
        </w:rPr>
        <w:t xml:space="preserve"> </w:t>
      </w:r>
      <w:r w:rsidR="005B068A">
        <w:rPr>
          <w:color w:val="FF0000"/>
        </w:rPr>
        <w:t>November</w:t>
      </w:r>
      <w:r w:rsidRPr="00EC0D55">
        <w:rPr>
          <w:color w:val="FF0000"/>
        </w:rPr>
        <w:t xml:space="preserve"> 2020</w:t>
      </w:r>
    </w:p>
    <w:p w14:paraId="550BAC62" w14:textId="77777777" w:rsidR="00CF1603" w:rsidRPr="000926F4" w:rsidRDefault="00CF1603" w:rsidP="00CF1603"/>
    <w:tbl>
      <w:tblPr>
        <w:tblW w:w="0" w:type="auto"/>
        <w:tblBorders>
          <w:bottom w:val="single" w:sz="4" w:space="0" w:color="auto"/>
        </w:tblBorders>
        <w:tblLook w:val="04A0" w:firstRow="1" w:lastRow="0" w:firstColumn="1" w:lastColumn="0" w:noHBand="0" w:noVBand="1"/>
      </w:tblPr>
      <w:tblGrid>
        <w:gridCol w:w="1710"/>
        <w:gridCol w:w="6639"/>
      </w:tblGrid>
      <w:tr w:rsidR="00CF1603" w:rsidRPr="000926F4" w14:paraId="38E25931" w14:textId="77777777" w:rsidTr="00CF1603">
        <w:tc>
          <w:tcPr>
            <w:tcW w:w="1728" w:type="dxa"/>
            <w:shd w:val="clear" w:color="auto" w:fill="auto"/>
          </w:tcPr>
          <w:p w14:paraId="3BE10717" w14:textId="77777777" w:rsidR="00CF1603" w:rsidRPr="00E567A1" w:rsidRDefault="00CF1603" w:rsidP="00CF1603">
            <w:pPr>
              <w:rPr>
                <w:b/>
              </w:rPr>
            </w:pPr>
            <w:r w:rsidRPr="00E567A1">
              <w:rPr>
                <w:b/>
              </w:rPr>
              <w:t>TENDER NAME:</w:t>
            </w:r>
          </w:p>
        </w:tc>
        <w:tc>
          <w:tcPr>
            <w:tcW w:w="6797" w:type="dxa"/>
            <w:shd w:val="clear" w:color="auto" w:fill="auto"/>
          </w:tcPr>
          <w:p w14:paraId="4AB10286" w14:textId="77777777" w:rsidR="005B068A" w:rsidRPr="005B068A" w:rsidRDefault="005B068A" w:rsidP="005B068A">
            <w:pPr>
              <w:rPr>
                <w:b/>
                <w:bCs/>
                <w:lang w:val="en-US"/>
              </w:rPr>
            </w:pPr>
            <w:r w:rsidRPr="005B068A">
              <w:rPr>
                <w:b/>
                <w:bCs/>
                <w:lang w:val="en-US"/>
              </w:rPr>
              <w:t>PROPOSED EXTERNAL REPAINTING AND ASSOCIATED WORKS AT INTEGRITY CENTRE BUILDING - NAIROBI</w:t>
            </w:r>
          </w:p>
          <w:p w14:paraId="42D9CEE1" w14:textId="604B7AC0" w:rsidR="00CF1603" w:rsidRPr="00B24998" w:rsidRDefault="00CF1603" w:rsidP="00CF1603">
            <w:pPr>
              <w:rPr>
                <w:b/>
              </w:rPr>
            </w:pPr>
          </w:p>
        </w:tc>
      </w:tr>
    </w:tbl>
    <w:p w14:paraId="5E848344" w14:textId="77777777" w:rsidR="00CF1603" w:rsidRPr="000926F4" w:rsidRDefault="00CF1603" w:rsidP="00CF1603"/>
    <w:p w14:paraId="28E3EB76" w14:textId="77777777" w:rsidR="00CF1603" w:rsidRPr="00CF1603" w:rsidRDefault="00CF1603" w:rsidP="00CF1603">
      <w:pPr>
        <w:jc w:val="both"/>
        <w:rPr>
          <w:rFonts w:ascii="Tahoma" w:hAnsi="Tahoma" w:cs="Tahoma"/>
          <w:b/>
          <w:bCs/>
          <w:sz w:val="24"/>
          <w:szCs w:val="24"/>
          <w:lang w:val="en-US"/>
        </w:rPr>
      </w:pPr>
      <w:r w:rsidRPr="00EC0D55">
        <w:rPr>
          <w:rFonts w:ascii="Tahoma" w:hAnsi="Tahoma" w:cs="Tahoma"/>
          <w:sz w:val="24"/>
          <w:szCs w:val="24"/>
        </w:rPr>
        <w:t xml:space="preserve">The Ethics and Anti-Corruption Commission invites sealed tenders for proposed </w:t>
      </w:r>
      <w:r w:rsidRPr="00CF1603">
        <w:rPr>
          <w:rFonts w:ascii="Tahoma" w:hAnsi="Tahoma" w:cs="Tahoma"/>
          <w:b/>
          <w:bCs/>
          <w:sz w:val="24"/>
          <w:szCs w:val="24"/>
          <w:lang w:val="en-US"/>
        </w:rPr>
        <w:t>PROPOSED EXTERNAL REPAINTING AND ASSOCIATED WORKS AT INTEGRITY CENTRE BUILDING - NAIROBI</w:t>
      </w:r>
    </w:p>
    <w:p w14:paraId="2944BA90" w14:textId="4ACCD25A" w:rsidR="00CF1603" w:rsidRPr="00EC0D55" w:rsidRDefault="00CF1603" w:rsidP="00CF1603">
      <w:pPr>
        <w:jc w:val="both"/>
        <w:rPr>
          <w:rFonts w:ascii="Tahoma" w:hAnsi="Tahoma" w:cs="Tahoma"/>
          <w:sz w:val="24"/>
          <w:szCs w:val="24"/>
        </w:rPr>
      </w:pPr>
    </w:p>
    <w:p w14:paraId="4CB5E3AE" w14:textId="51B28C09" w:rsidR="00CF1603" w:rsidRPr="00EC0D55" w:rsidRDefault="00CF1603" w:rsidP="00CF1603">
      <w:pPr>
        <w:jc w:val="both"/>
        <w:rPr>
          <w:rFonts w:ascii="Tahoma" w:hAnsi="Tahoma" w:cs="Tahoma"/>
          <w:sz w:val="24"/>
          <w:szCs w:val="24"/>
        </w:rPr>
      </w:pPr>
      <w:r w:rsidRPr="00EC0D55">
        <w:rPr>
          <w:rFonts w:ascii="Tahoma" w:hAnsi="Tahoma" w:cs="Tahoma"/>
          <w:sz w:val="24"/>
          <w:szCs w:val="24"/>
        </w:rPr>
        <w:t xml:space="preserve">Interested and eligible contractors who must be duly registered under Category NCA </w:t>
      </w:r>
      <w:r>
        <w:rPr>
          <w:rFonts w:ascii="Tahoma" w:hAnsi="Tahoma" w:cs="Tahoma"/>
          <w:sz w:val="24"/>
          <w:szCs w:val="24"/>
        </w:rPr>
        <w:t>5</w:t>
      </w:r>
      <w:r w:rsidRPr="00EC0D55">
        <w:rPr>
          <w:rFonts w:ascii="Tahoma" w:hAnsi="Tahoma" w:cs="Tahoma"/>
          <w:sz w:val="24"/>
          <w:szCs w:val="24"/>
        </w:rPr>
        <w:t xml:space="preserve"> and above with the National Construction Authority may obtain further information from and inspect the tender documents at the Supply Chain Management office, Ethics and Anti-Corruption Commission, ground Floor, Integrity Centre during normal working hours. </w:t>
      </w:r>
    </w:p>
    <w:p w14:paraId="78EC5AFB" w14:textId="77777777" w:rsidR="00CF1603" w:rsidRPr="00EC0D55" w:rsidRDefault="00CF1603" w:rsidP="00CF1603">
      <w:pPr>
        <w:jc w:val="both"/>
        <w:rPr>
          <w:rFonts w:ascii="Tahoma" w:hAnsi="Tahoma" w:cs="Tahoma"/>
          <w:sz w:val="24"/>
          <w:szCs w:val="24"/>
        </w:rPr>
      </w:pPr>
      <w:r w:rsidRPr="00EC0D55">
        <w:rPr>
          <w:rFonts w:ascii="Tahoma" w:hAnsi="Tahoma" w:cs="Tahoma"/>
          <w:sz w:val="24"/>
          <w:szCs w:val="24"/>
        </w:rPr>
        <w:t>.</w:t>
      </w:r>
    </w:p>
    <w:p w14:paraId="1E6B480C" w14:textId="77777777" w:rsidR="00CF1603" w:rsidRPr="00EC0D55" w:rsidRDefault="00CF1603" w:rsidP="00CF1603">
      <w:pPr>
        <w:jc w:val="both"/>
        <w:rPr>
          <w:rFonts w:ascii="Tahoma" w:hAnsi="Tahoma" w:cs="Tahoma"/>
          <w:sz w:val="24"/>
          <w:szCs w:val="24"/>
        </w:rPr>
      </w:pPr>
      <w:r w:rsidRPr="00EC0D55">
        <w:rPr>
          <w:rFonts w:ascii="Tahoma" w:hAnsi="Tahoma" w:cs="Tahoma"/>
          <w:sz w:val="24"/>
          <w:szCs w:val="24"/>
        </w:rPr>
        <w:t xml:space="preserve">A complete set of tender documents may be viewed and downloaded free of charge from the Commission’s website   </w:t>
      </w:r>
      <w:hyperlink r:id="rId10" w:history="1">
        <w:r w:rsidRPr="00EC0D55">
          <w:rPr>
            <w:rStyle w:val="Hyperlink"/>
            <w:rFonts w:ascii="Tahoma" w:hAnsi="Tahoma" w:cs="Tahoma"/>
            <w:sz w:val="24"/>
            <w:szCs w:val="24"/>
          </w:rPr>
          <w:t>www.eacc.go.ke</w:t>
        </w:r>
      </w:hyperlink>
      <w:r w:rsidRPr="00EC0D55">
        <w:rPr>
          <w:rFonts w:ascii="Tahoma" w:hAnsi="Tahoma" w:cs="Tahoma"/>
          <w:sz w:val="24"/>
          <w:szCs w:val="24"/>
        </w:rPr>
        <w:t xml:space="preserve"> IFMIS or IFMIS suppliers portal supplier.treasury.go.ke or Public Procurement Information portal</w:t>
      </w:r>
    </w:p>
    <w:p w14:paraId="14B7A763" w14:textId="77777777" w:rsidR="00CF1603" w:rsidRPr="00EC0D55" w:rsidRDefault="00CF1603" w:rsidP="00CF1603">
      <w:pPr>
        <w:jc w:val="both"/>
        <w:rPr>
          <w:rFonts w:ascii="Tahoma" w:hAnsi="Tahoma" w:cs="Tahoma"/>
          <w:sz w:val="24"/>
          <w:szCs w:val="24"/>
        </w:rPr>
      </w:pPr>
    </w:p>
    <w:p w14:paraId="649D4F30" w14:textId="77777777" w:rsidR="00CF1603" w:rsidRPr="00EC0D55" w:rsidRDefault="00CF1603" w:rsidP="00CF1603">
      <w:pPr>
        <w:jc w:val="both"/>
        <w:rPr>
          <w:rFonts w:ascii="Tahoma" w:hAnsi="Tahoma" w:cs="Tahoma"/>
          <w:sz w:val="24"/>
          <w:szCs w:val="24"/>
        </w:rPr>
      </w:pPr>
      <w:r w:rsidRPr="00EC0D55">
        <w:rPr>
          <w:rFonts w:ascii="Tahoma" w:hAnsi="Tahoma" w:cs="Tahoma"/>
          <w:sz w:val="24"/>
          <w:szCs w:val="24"/>
        </w:rPr>
        <w:t>Prices quoted should be net inclusive of all taxes, must be in Kenya shillings and shall remain valid for 120 days from the closing date of tender and extra 30 days.</w:t>
      </w:r>
    </w:p>
    <w:p w14:paraId="01F3D68F" w14:textId="77777777" w:rsidR="00CF1603" w:rsidRPr="00EC0D55" w:rsidRDefault="00CF1603" w:rsidP="00CF1603">
      <w:pPr>
        <w:jc w:val="both"/>
        <w:rPr>
          <w:rFonts w:ascii="Tahoma" w:hAnsi="Tahoma" w:cs="Tahoma"/>
          <w:sz w:val="24"/>
          <w:szCs w:val="24"/>
        </w:rPr>
      </w:pPr>
      <w:r w:rsidRPr="00EC0D55">
        <w:rPr>
          <w:rFonts w:ascii="Tahoma" w:hAnsi="Tahoma" w:cs="Tahoma"/>
          <w:sz w:val="24"/>
          <w:szCs w:val="24"/>
        </w:rPr>
        <w:t xml:space="preserve">Completed tender documents </w:t>
      </w:r>
      <w:r w:rsidRPr="00EC0D55">
        <w:rPr>
          <w:rFonts w:ascii="Tahoma" w:hAnsi="Tahoma" w:cs="Tahoma"/>
          <w:b/>
          <w:bCs/>
          <w:sz w:val="24"/>
          <w:szCs w:val="24"/>
        </w:rPr>
        <w:t>MUST</w:t>
      </w:r>
      <w:r w:rsidRPr="00EC0D55">
        <w:rPr>
          <w:rFonts w:ascii="Tahoma" w:hAnsi="Tahoma" w:cs="Tahoma"/>
          <w:sz w:val="24"/>
          <w:szCs w:val="24"/>
        </w:rPr>
        <w:t xml:space="preserve"> be submitted through the </w:t>
      </w:r>
      <w:r w:rsidRPr="00EC0D55">
        <w:rPr>
          <w:rFonts w:ascii="Tahoma" w:hAnsi="Tahoma" w:cs="Tahoma"/>
          <w:b/>
          <w:bCs/>
          <w:sz w:val="24"/>
          <w:szCs w:val="24"/>
        </w:rPr>
        <w:t>IFMIS</w:t>
      </w:r>
      <w:r w:rsidRPr="00EC0D55">
        <w:rPr>
          <w:rFonts w:ascii="Tahoma" w:hAnsi="Tahoma" w:cs="Tahoma"/>
          <w:sz w:val="24"/>
          <w:szCs w:val="24"/>
        </w:rPr>
        <w:t xml:space="preserve"> system so as to reach </w:t>
      </w:r>
    </w:p>
    <w:p w14:paraId="027AD191" w14:textId="77777777" w:rsidR="00CF1603" w:rsidRPr="00EC0D55" w:rsidRDefault="00CF1603" w:rsidP="00CF1603">
      <w:pPr>
        <w:jc w:val="both"/>
        <w:rPr>
          <w:rFonts w:ascii="Tahoma" w:hAnsi="Tahoma" w:cs="Tahoma"/>
          <w:sz w:val="24"/>
          <w:szCs w:val="24"/>
        </w:rPr>
      </w:pPr>
    </w:p>
    <w:p w14:paraId="3CC66233" w14:textId="77777777" w:rsidR="00CF1603" w:rsidRPr="00EC0D55" w:rsidRDefault="00CF1603" w:rsidP="00CF1603">
      <w:pPr>
        <w:jc w:val="both"/>
        <w:rPr>
          <w:rFonts w:ascii="Tahoma" w:hAnsi="Tahoma" w:cs="Tahoma"/>
          <w:b/>
          <w:sz w:val="24"/>
          <w:szCs w:val="24"/>
        </w:rPr>
      </w:pPr>
      <w:r w:rsidRPr="00EC0D55">
        <w:rPr>
          <w:rFonts w:ascii="Tahoma" w:hAnsi="Tahoma" w:cs="Tahoma"/>
          <w:b/>
          <w:sz w:val="24"/>
          <w:szCs w:val="24"/>
        </w:rPr>
        <w:t>The Secretary/Chief Executive Officer</w:t>
      </w:r>
    </w:p>
    <w:p w14:paraId="21B203AF" w14:textId="77777777" w:rsidR="00CF1603" w:rsidRPr="00EC0D55" w:rsidRDefault="00CF1603" w:rsidP="00CF1603">
      <w:pPr>
        <w:jc w:val="both"/>
        <w:rPr>
          <w:rFonts w:ascii="Tahoma" w:hAnsi="Tahoma" w:cs="Tahoma"/>
          <w:sz w:val="24"/>
          <w:szCs w:val="24"/>
        </w:rPr>
      </w:pPr>
      <w:r w:rsidRPr="00EC0D55">
        <w:rPr>
          <w:rFonts w:ascii="Tahoma" w:hAnsi="Tahoma" w:cs="Tahoma"/>
          <w:sz w:val="24"/>
          <w:szCs w:val="24"/>
        </w:rPr>
        <w:t>Ethics and Anti-Corruption Commission</w:t>
      </w:r>
    </w:p>
    <w:p w14:paraId="45441582" w14:textId="77777777" w:rsidR="00CF1603" w:rsidRPr="00EC0D55" w:rsidRDefault="00CF1603" w:rsidP="00CF1603">
      <w:pPr>
        <w:jc w:val="both"/>
        <w:rPr>
          <w:rFonts w:ascii="Tahoma" w:hAnsi="Tahoma" w:cs="Tahoma"/>
          <w:sz w:val="24"/>
          <w:szCs w:val="24"/>
        </w:rPr>
      </w:pPr>
      <w:r w:rsidRPr="00EC0D55">
        <w:rPr>
          <w:rFonts w:ascii="Tahoma" w:hAnsi="Tahoma" w:cs="Tahoma"/>
          <w:sz w:val="24"/>
          <w:szCs w:val="24"/>
        </w:rPr>
        <w:t>P. O. Box 61130-00200</w:t>
      </w:r>
    </w:p>
    <w:p w14:paraId="5FF9FA43" w14:textId="77777777" w:rsidR="00CF1603" w:rsidRPr="00EC0D55" w:rsidRDefault="00CF1603" w:rsidP="00CF1603">
      <w:pPr>
        <w:jc w:val="both"/>
        <w:rPr>
          <w:rFonts w:ascii="Tahoma" w:hAnsi="Tahoma" w:cs="Tahoma"/>
          <w:b/>
          <w:sz w:val="24"/>
          <w:szCs w:val="24"/>
        </w:rPr>
      </w:pPr>
      <w:r w:rsidRPr="00EC0D55">
        <w:rPr>
          <w:rFonts w:ascii="Tahoma" w:hAnsi="Tahoma" w:cs="Tahoma"/>
          <w:b/>
          <w:sz w:val="24"/>
          <w:szCs w:val="24"/>
        </w:rPr>
        <w:t>NAIROBI</w:t>
      </w:r>
    </w:p>
    <w:p w14:paraId="1402B49C" w14:textId="77777777" w:rsidR="00CF1603" w:rsidRPr="00EC0D55" w:rsidRDefault="00CF1603" w:rsidP="00CF1603">
      <w:pPr>
        <w:jc w:val="both"/>
        <w:rPr>
          <w:rFonts w:ascii="Tahoma" w:hAnsi="Tahoma" w:cs="Tahoma"/>
          <w:sz w:val="24"/>
          <w:szCs w:val="24"/>
        </w:rPr>
      </w:pPr>
    </w:p>
    <w:p w14:paraId="46D77719" w14:textId="77777777" w:rsidR="00CF1603" w:rsidRPr="00EC0D55" w:rsidRDefault="00CF1603" w:rsidP="00CF1603">
      <w:pPr>
        <w:jc w:val="both"/>
        <w:rPr>
          <w:rFonts w:ascii="Tahoma" w:hAnsi="Tahoma" w:cs="Tahoma"/>
          <w:sz w:val="24"/>
          <w:szCs w:val="24"/>
        </w:rPr>
      </w:pPr>
      <w:r w:rsidRPr="00EC0D55">
        <w:rPr>
          <w:rFonts w:ascii="Tahoma" w:hAnsi="Tahoma" w:cs="Tahoma"/>
          <w:sz w:val="24"/>
          <w:szCs w:val="24"/>
        </w:rPr>
        <w:t>On or before the Date and Time indicated in IFMIS.</w:t>
      </w:r>
    </w:p>
    <w:p w14:paraId="5300DD49" w14:textId="77777777" w:rsidR="00CF1603" w:rsidRPr="00EC0D55" w:rsidRDefault="00CF1603" w:rsidP="00CF1603">
      <w:pPr>
        <w:jc w:val="both"/>
        <w:rPr>
          <w:rFonts w:ascii="Tahoma" w:hAnsi="Tahoma" w:cs="Tahoma"/>
          <w:sz w:val="24"/>
          <w:szCs w:val="24"/>
        </w:rPr>
      </w:pPr>
    </w:p>
    <w:p w14:paraId="6336263D" w14:textId="45A28CA3" w:rsidR="00CF1603" w:rsidRPr="00EC0D55" w:rsidRDefault="00CF1603" w:rsidP="00CF1603">
      <w:pPr>
        <w:jc w:val="both"/>
        <w:rPr>
          <w:rFonts w:ascii="Tahoma" w:hAnsi="Tahoma" w:cs="Tahoma"/>
          <w:sz w:val="24"/>
          <w:szCs w:val="24"/>
        </w:rPr>
      </w:pPr>
      <w:r>
        <w:rPr>
          <w:rFonts w:ascii="Tahoma" w:hAnsi="Tahoma" w:cs="Tahoma"/>
          <w:sz w:val="24"/>
          <w:szCs w:val="24"/>
          <w:highlight w:val="yellow"/>
        </w:rPr>
        <w:lastRenderedPageBreak/>
        <w:t xml:space="preserve">Mandatory </w:t>
      </w:r>
      <w:r w:rsidRPr="00EC0D55">
        <w:rPr>
          <w:rFonts w:ascii="Tahoma" w:hAnsi="Tahoma" w:cs="Tahoma"/>
          <w:sz w:val="24"/>
          <w:szCs w:val="24"/>
          <w:highlight w:val="yellow"/>
        </w:rPr>
        <w:t>Pre-Tender meeting shall be held on</w:t>
      </w:r>
      <w:r w:rsidR="005B068A">
        <w:rPr>
          <w:rFonts w:ascii="Tahoma" w:hAnsi="Tahoma" w:cs="Tahoma"/>
          <w:sz w:val="24"/>
          <w:szCs w:val="24"/>
          <w:highlight w:val="yellow"/>
        </w:rPr>
        <w:t xml:space="preserve"> 20</w:t>
      </w:r>
      <w:r w:rsidR="005B068A" w:rsidRPr="005B068A">
        <w:rPr>
          <w:rFonts w:ascii="Tahoma" w:hAnsi="Tahoma" w:cs="Tahoma"/>
          <w:sz w:val="24"/>
          <w:szCs w:val="24"/>
          <w:highlight w:val="yellow"/>
          <w:vertAlign w:val="superscript"/>
        </w:rPr>
        <w:t>th</w:t>
      </w:r>
      <w:r w:rsidR="005B068A">
        <w:rPr>
          <w:rFonts w:ascii="Tahoma" w:hAnsi="Tahoma" w:cs="Tahoma"/>
          <w:sz w:val="24"/>
          <w:szCs w:val="24"/>
          <w:highlight w:val="yellow"/>
        </w:rPr>
        <w:t xml:space="preserve"> </w:t>
      </w:r>
      <w:r w:rsidR="004C34C3">
        <w:rPr>
          <w:rFonts w:ascii="Tahoma" w:hAnsi="Tahoma" w:cs="Tahoma"/>
          <w:b/>
          <w:sz w:val="24"/>
          <w:szCs w:val="24"/>
          <w:highlight w:val="yellow"/>
        </w:rPr>
        <w:t xml:space="preserve">November </w:t>
      </w:r>
      <w:r w:rsidR="004C34C3" w:rsidRPr="00EC0D55">
        <w:rPr>
          <w:rFonts w:ascii="Tahoma" w:hAnsi="Tahoma" w:cs="Tahoma"/>
          <w:b/>
          <w:sz w:val="24"/>
          <w:szCs w:val="24"/>
          <w:highlight w:val="yellow"/>
        </w:rPr>
        <w:t>2020</w:t>
      </w:r>
      <w:r w:rsidRPr="00EC0D55">
        <w:rPr>
          <w:rFonts w:ascii="Tahoma" w:hAnsi="Tahoma" w:cs="Tahoma"/>
          <w:sz w:val="24"/>
          <w:szCs w:val="24"/>
          <w:highlight w:val="yellow"/>
        </w:rPr>
        <w:t xml:space="preserve"> at 10:00</w:t>
      </w:r>
      <w:r w:rsidR="005B068A">
        <w:rPr>
          <w:rFonts w:ascii="Tahoma" w:hAnsi="Tahoma" w:cs="Tahoma"/>
          <w:sz w:val="24"/>
          <w:szCs w:val="24"/>
          <w:highlight w:val="yellow"/>
        </w:rPr>
        <w:t xml:space="preserve"> </w:t>
      </w:r>
      <w:proofErr w:type="gramStart"/>
      <w:r w:rsidR="005B068A">
        <w:rPr>
          <w:rFonts w:ascii="Tahoma" w:hAnsi="Tahoma" w:cs="Tahoma"/>
          <w:sz w:val="24"/>
          <w:szCs w:val="24"/>
          <w:highlight w:val="yellow"/>
        </w:rPr>
        <w:t xml:space="preserve">am </w:t>
      </w:r>
      <w:r w:rsidRPr="00EC0D55">
        <w:rPr>
          <w:rFonts w:ascii="Tahoma" w:hAnsi="Tahoma" w:cs="Tahoma"/>
          <w:sz w:val="24"/>
          <w:szCs w:val="24"/>
          <w:highlight w:val="yellow"/>
        </w:rPr>
        <w:t xml:space="preserve"> at</w:t>
      </w:r>
      <w:proofErr w:type="gramEnd"/>
      <w:r w:rsidRPr="00EC0D55">
        <w:rPr>
          <w:rFonts w:ascii="Tahoma" w:hAnsi="Tahoma" w:cs="Tahoma"/>
          <w:sz w:val="24"/>
          <w:szCs w:val="24"/>
          <w:highlight w:val="yellow"/>
        </w:rPr>
        <w:t xml:space="preserve"> </w:t>
      </w:r>
      <w:r w:rsidR="00AA0B7F" w:rsidRPr="00AA0B7F">
        <w:rPr>
          <w:rFonts w:ascii="Tahoma" w:hAnsi="Tahoma" w:cs="Tahoma"/>
          <w:b/>
          <w:bCs/>
          <w:sz w:val="24"/>
          <w:szCs w:val="24"/>
          <w:highlight w:val="yellow"/>
        </w:rPr>
        <w:t>Integrity Centre</w:t>
      </w:r>
      <w:r w:rsidRPr="00AA0B7F">
        <w:rPr>
          <w:rFonts w:ascii="Tahoma" w:hAnsi="Tahoma" w:cs="Tahoma"/>
          <w:sz w:val="24"/>
          <w:szCs w:val="24"/>
          <w:highlight w:val="yellow"/>
        </w:rPr>
        <w:t>.</w:t>
      </w:r>
    </w:p>
    <w:p w14:paraId="2F65E181" w14:textId="77777777" w:rsidR="00CF1603" w:rsidRPr="00EC0D55" w:rsidRDefault="00CF1603" w:rsidP="00CF1603">
      <w:pPr>
        <w:jc w:val="both"/>
        <w:rPr>
          <w:rFonts w:ascii="Tahoma" w:hAnsi="Tahoma" w:cs="Tahoma"/>
          <w:sz w:val="24"/>
          <w:szCs w:val="24"/>
        </w:rPr>
      </w:pPr>
    </w:p>
    <w:p w14:paraId="7288E88D" w14:textId="0EC284E8" w:rsidR="00CF1603" w:rsidRPr="00EC0D55" w:rsidRDefault="00CF1603" w:rsidP="00CF1603">
      <w:pPr>
        <w:jc w:val="both"/>
        <w:rPr>
          <w:rFonts w:ascii="Tahoma" w:hAnsi="Tahoma" w:cs="Tahoma"/>
          <w:sz w:val="24"/>
          <w:szCs w:val="24"/>
        </w:rPr>
      </w:pPr>
      <w:r w:rsidRPr="00EC0D55">
        <w:rPr>
          <w:rFonts w:ascii="Tahoma" w:hAnsi="Tahoma" w:cs="Tahoma"/>
          <w:sz w:val="24"/>
          <w:szCs w:val="24"/>
        </w:rPr>
        <w:t xml:space="preserve">Tenders must be accompanied by a tender Security </w:t>
      </w:r>
      <w:r w:rsidRPr="00870D25">
        <w:rPr>
          <w:rFonts w:ascii="Tahoma" w:hAnsi="Tahoma" w:cs="Tahoma"/>
          <w:b/>
          <w:bCs/>
          <w:sz w:val="24"/>
          <w:szCs w:val="24"/>
        </w:rPr>
        <w:t>of Kes.</w:t>
      </w:r>
      <w:r w:rsidR="00AA0B7F">
        <w:rPr>
          <w:rFonts w:ascii="Tahoma" w:hAnsi="Tahoma" w:cs="Tahoma"/>
          <w:b/>
          <w:bCs/>
          <w:sz w:val="24"/>
          <w:szCs w:val="24"/>
        </w:rPr>
        <w:t>100</w:t>
      </w:r>
      <w:r w:rsidRPr="00870D25">
        <w:rPr>
          <w:rFonts w:ascii="Tahoma" w:hAnsi="Tahoma" w:cs="Tahoma"/>
          <w:b/>
          <w:bCs/>
          <w:sz w:val="24"/>
          <w:szCs w:val="24"/>
        </w:rPr>
        <w:t>, 000.00</w:t>
      </w:r>
      <w:r w:rsidRPr="00EC0D55">
        <w:rPr>
          <w:rFonts w:ascii="Tahoma" w:hAnsi="Tahoma" w:cs="Tahoma"/>
          <w:sz w:val="24"/>
          <w:szCs w:val="24"/>
        </w:rPr>
        <w:t xml:space="preserve"> in the form of a Bank guarantee from a reputable bank </w:t>
      </w:r>
      <w:r>
        <w:rPr>
          <w:rFonts w:ascii="Tahoma" w:hAnsi="Tahoma" w:cs="Tahoma"/>
          <w:sz w:val="24"/>
          <w:szCs w:val="24"/>
        </w:rPr>
        <w:t>authorized to operate in Kenya</w:t>
      </w:r>
      <w:r w:rsidRPr="00EC0D55">
        <w:rPr>
          <w:rFonts w:ascii="Tahoma" w:hAnsi="Tahoma" w:cs="Tahoma"/>
          <w:sz w:val="24"/>
          <w:szCs w:val="24"/>
        </w:rPr>
        <w:t xml:space="preserve">. </w:t>
      </w:r>
    </w:p>
    <w:p w14:paraId="094E6F7F" w14:textId="77777777" w:rsidR="00CF1603" w:rsidRPr="00EC0D55" w:rsidRDefault="00CF1603" w:rsidP="00CF1603">
      <w:pPr>
        <w:jc w:val="both"/>
        <w:rPr>
          <w:rFonts w:ascii="Tahoma" w:hAnsi="Tahoma" w:cs="Tahoma"/>
          <w:sz w:val="24"/>
          <w:szCs w:val="24"/>
        </w:rPr>
      </w:pPr>
    </w:p>
    <w:p w14:paraId="211821CC" w14:textId="77777777" w:rsidR="00CF1603" w:rsidRPr="00EC0D55" w:rsidRDefault="00CF1603" w:rsidP="00CF1603">
      <w:pPr>
        <w:jc w:val="both"/>
        <w:rPr>
          <w:rFonts w:ascii="Tahoma" w:hAnsi="Tahoma" w:cs="Tahoma"/>
          <w:sz w:val="24"/>
          <w:szCs w:val="24"/>
        </w:rPr>
      </w:pPr>
      <w:r w:rsidRPr="00EC0D55">
        <w:rPr>
          <w:rFonts w:ascii="Tahoma" w:hAnsi="Tahoma" w:cs="Tahoma"/>
          <w:sz w:val="24"/>
          <w:szCs w:val="24"/>
        </w:rPr>
        <w:t>The System will automatically lock out at the time and date of tender closing.</w:t>
      </w:r>
    </w:p>
    <w:p w14:paraId="35D54D9A" w14:textId="77777777" w:rsidR="00CF1603" w:rsidRPr="00EC0D55" w:rsidRDefault="00CF1603" w:rsidP="00CF1603">
      <w:pPr>
        <w:jc w:val="both"/>
        <w:rPr>
          <w:rFonts w:ascii="Tahoma" w:hAnsi="Tahoma" w:cs="Tahoma"/>
          <w:sz w:val="24"/>
          <w:szCs w:val="24"/>
        </w:rPr>
      </w:pPr>
    </w:p>
    <w:p w14:paraId="530ED327" w14:textId="77777777" w:rsidR="00CF1603" w:rsidRPr="00EC0D55" w:rsidRDefault="00CF1603" w:rsidP="00CF1603">
      <w:pPr>
        <w:jc w:val="both"/>
        <w:rPr>
          <w:rFonts w:ascii="Tahoma" w:hAnsi="Tahoma" w:cs="Tahoma"/>
          <w:sz w:val="24"/>
          <w:szCs w:val="24"/>
        </w:rPr>
      </w:pPr>
    </w:p>
    <w:p w14:paraId="7AC76092" w14:textId="77777777" w:rsidR="00CF1603" w:rsidRPr="00EC0D55" w:rsidRDefault="00CF1603" w:rsidP="00CF1603">
      <w:pPr>
        <w:jc w:val="both"/>
        <w:rPr>
          <w:rFonts w:ascii="Tahoma" w:hAnsi="Tahoma" w:cs="Tahoma"/>
          <w:sz w:val="24"/>
          <w:szCs w:val="24"/>
        </w:rPr>
      </w:pPr>
    </w:p>
    <w:p w14:paraId="4DD0C656" w14:textId="77777777" w:rsidR="00CF1603" w:rsidRPr="00B24998" w:rsidRDefault="00CF1603" w:rsidP="00CF1603">
      <w:pPr>
        <w:jc w:val="both"/>
        <w:rPr>
          <w:rFonts w:ascii="Tahoma" w:hAnsi="Tahoma" w:cs="Tahoma"/>
          <w:b/>
          <w:bCs/>
          <w:sz w:val="24"/>
          <w:szCs w:val="24"/>
        </w:rPr>
      </w:pPr>
      <w:r w:rsidRPr="00B24998">
        <w:rPr>
          <w:rFonts w:ascii="Tahoma" w:hAnsi="Tahoma" w:cs="Tahoma"/>
          <w:b/>
          <w:bCs/>
          <w:sz w:val="24"/>
          <w:szCs w:val="24"/>
        </w:rPr>
        <w:t>THE SECRETARY/CEO,</w:t>
      </w:r>
    </w:p>
    <w:p w14:paraId="5D55B079" w14:textId="77777777" w:rsidR="00CF1603" w:rsidRPr="00B24998" w:rsidRDefault="00CF1603" w:rsidP="00CF1603">
      <w:pPr>
        <w:jc w:val="both"/>
        <w:rPr>
          <w:rFonts w:ascii="Tahoma" w:hAnsi="Tahoma" w:cs="Tahoma"/>
          <w:b/>
          <w:bCs/>
          <w:sz w:val="24"/>
          <w:szCs w:val="24"/>
        </w:rPr>
      </w:pPr>
      <w:r w:rsidRPr="00B24998">
        <w:rPr>
          <w:rFonts w:ascii="Tahoma" w:hAnsi="Tahoma" w:cs="Tahoma"/>
          <w:b/>
          <w:bCs/>
          <w:sz w:val="24"/>
          <w:szCs w:val="24"/>
        </w:rPr>
        <w:t>ETHICS AND ANTICORRUPTION COMMISSION</w:t>
      </w:r>
    </w:p>
    <w:p w14:paraId="62DF741C" w14:textId="77777777" w:rsidR="00F36969" w:rsidRPr="007C7B43" w:rsidRDefault="00F36969" w:rsidP="007C7B43">
      <w:pPr>
        <w:rPr>
          <w:rFonts w:ascii="Bookman Old Style" w:hAnsi="Bookman Old Style"/>
        </w:rPr>
      </w:pPr>
    </w:p>
    <w:p w14:paraId="31765015" w14:textId="77777777" w:rsidR="00F36969" w:rsidRPr="007C7B43" w:rsidRDefault="00F36969" w:rsidP="00541555">
      <w:pPr>
        <w:rPr>
          <w:rFonts w:ascii="Bookman Old Style" w:hAnsi="Bookman Old Style"/>
        </w:rPr>
      </w:pPr>
    </w:p>
    <w:p w14:paraId="22EAFD6A" w14:textId="77777777" w:rsidR="00F36969" w:rsidRPr="007C7B43" w:rsidRDefault="00F36969" w:rsidP="00541555">
      <w:pPr>
        <w:rPr>
          <w:rFonts w:ascii="Bookman Old Style" w:hAnsi="Bookman Old Style"/>
        </w:rPr>
      </w:pPr>
    </w:p>
    <w:p w14:paraId="2C087F6F" w14:textId="77777777" w:rsidR="00F36969" w:rsidRPr="007C7B43" w:rsidRDefault="00F36969" w:rsidP="00541555">
      <w:pPr>
        <w:rPr>
          <w:rFonts w:ascii="Bookman Old Style" w:hAnsi="Bookman Old Style"/>
        </w:rPr>
      </w:pPr>
    </w:p>
    <w:p w14:paraId="5D0D9A71" w14:textId="77777777" w:rsidR="00F36969" w:rsidRPr="007C7B43" w:rsidRDefault="00F36969" w:rsidP="00541555">
      <w:pPr>
        <w:rPr>
          <w:rFonts w:ascii="Bookman Old Style" w:hAnsi="Bookman Old Style"/>
        </w:rPr>
      </w:pPr>
    </w:p>
    <w:p w14:paraId="6DEAC813" w14:textId="77777777" w:rsidR="00F36969" w:rsidRPr="007C7B43" w:rsidRDefault="00F36969" w:rsidP="00541555">
      <w:pPr>
        <w:rPr>
          <w:rFonts w:ascii="Bookman Old Style" w:hAnsi="Bookman Old Style"/>
        </w:rPr>
      </w:pPr>
    </w:p>
    <w:p w14:paraId="630A77BD" w14:textId="77777777" w:rsidR="00F36969" w:rsidRPr="007C7B43" w:rsidRDefault="00F36969" w:rsidP="00541555">
      <w:pPr>
        <w:rPr>
          <w:rFonts w:ascii="Bookman Old Style" w:hAnsi="Bookman Old Style"/>
        </w:rPr>
      </w:pPr>
    </w:p>
    <w:p w14:paraId="23A06ACC" w14:textId="77777777" w:rsidR="00F36969" w:rsidRPr="007C7B43" w:rsidRDefault="00F36969" w:rsidP="00541555">
      <w:pPr>
        <w:rPr>
          <w:rFonts w:ascii="Bookman Old Style" w:hAnsi="Bookman Old Style"/>
        </w:rPr>
      </w:pPr>
    </w:p>
    <w:p w14:paraId="5C2DE57B" w14:textId="77777777" w:rsidR="00F36969" w:rsidRPr="007C7B43" w:rsidRDefault="00F36969" w:rsidP="00541555">
      <w:pPr>
        <w:rPr>
          <w:rFonts w:ascii="Bookman Old Style" w:hAnsi="Bookman Old Style"/>
        </w:rPr>
      </w:pPr>
    </w:p>
    <w:p w14:paraId="67C98390" w14:textId="77777777" w:rsidR="00F36969" w:rsidRPr="007C7B43" w:rsidRDefault="00F36969" w:rsidP="00541555">
      <w:pPr>
        <w:rPr>
          <w:rFonts w:ascii="Bookman Old Style" w:hAnsi="Bookman Old Style"/>
        </w:rPr>
      </w:pPr>
    </w:p>
    <w:p w14:paraId="38C90A06" w14:textId="77777777" w:rsidR="00F36969" w:rsidRPr="007C7B43" w:rsidRDefault="00F36969" w:rsidP="00541555">
      <w:pPr>
        <w:rPr>
          <w:rFonts w:ascii="Bookman Old Style" w:hAnsi="Bookman Old Style"/>
        </w:rPr>
      </w:pPr>
    </w:p>
    <w:p w14:paraId="13925270" w14:textId="77777777" w:rsidR="00F36969" w:rsidRPr="007C7B43" w:rsidRDefault="00F36969" w:rsidP="00541555">
      <w:pPr>
        <w:rPr>
          <w:rFonts w:ascii="Bookman Old Style" w:hAnsi="Bookman Old Style"/>
        </w:rPr>
      </w:pPr>
    </w:p>
    <w:p w14:paraId="6F714663" w14:textId="77777777" w:rsidR="00F36969" w:rsidRPr="007C7B43" w:rsidRDefault="00F36969" w:rsidP="00541555">
      <w:pPr>
        <w:rPr>
          <w:rFonts w:ascii="Bookman Old Style" w:hAnsi="Bookman Old Style"/>
        </w:rPr>
      </w:pPr>
    </w:p>
    <w:p w14:paraId="67A62A8A" w14:textId="77777777" w:rsidR="00F36969" w:rsidRPr="007C7B43" w:rsidRDefault="00F36969" w:rsidP="00541555">
      <w:pPr>
        <w:rPr>
          <w:rFonts w:ascii="Bookman Old Style" w:hAnsi="Bookman Old Style"/>
        </w:rPr>
      </w:pPr>
    </w:p>
    <w:p w14:paraId="6CBAE398" w14:textId="77777777" w:rsidR="00F36969" w:rsidRPr="007C7B43" w:rsidRDefault="00F36969" w:rsidP="00541555">
      <w:pPr>
        <w:rPr>
          <w:rFonts w:ascii="Bookman Old Style" w:hAnsi="Bookman Old Style"/>
        </w:rPr>
      </w:pPr>
    </w:p>
    <w:p w14:paraId="58BA3AE6" w14:textId="77777777" w:rsidR="00F36969" w:rsidRPr="007C7B43" w:rsidRDefault="00F36969" w:rsidP="00541555">
      <w:pPr>
        <w:rPr>
          <w:rFonts w:ascii="Bookman Old Style" w:hAnsi="Bookman Old Style"/>
        </w:rPr>
      </w:pPr>
    </w:p>
    <w:p w14:paraId="7B726CFB" w14:textId="77777777" w:rsidR="00F36969" w:rsidRPr="007C7B43" w:rsidRDefault="00F36969" w:rsidP="00541555">
      <w:pPr>
        <w:rPr>
          <w:rFonts w:ascii="Bookman Old Style" w:hAnsi="Bookman Old Style"/>
        </w:rPr>
      </w:pPr>
    </w:p>
    <w:p w14:paraId="6FCBDACF" w14:textId="77777777" w:rsidR="00F36969" w:rsidRPr="007C7B43" w:rsidRDefault="00F36969" w:rsidP="00541555">
      <w:pPr>
        <w:rPr>
          <w:rFonts w:ascii="Bookman Old Style" w:hAnsi="Bookman Old Style"/>
        </w:rPr>
      </w:pPr>
    </w:p>
    <w:p w14:paraId="7A961A53" w14:textId="77777777" w:rsidR="00F36969" w:rsidRPr="007C7B43" w:rsidRDefault="00F36969" w:rsidP="00541555">
      <w:pPr>
        <w:rPr>
          <w:rFonts w:ascii="Bookman Old Style" w:hAnsi="Bookman Old Style"/>
        </w:rPr>
      </w:pPr>
    </w:p>
    <w:p w14:paraId="6B7CEE57" w14:textId="77777777" w:rsidR="00F36969" w:rsidRPr="007C7B43" w:rsidRDefault="00F36969" w:rsidP="00541555">
      <w:pPr>
        <w:rPr>
          <w:rFonts w:ascii="Bookman Old Style" w:hAnsi="Bookman Old Style"/>
        </w:rPr>
      </w:pPr>
    </w:p>
    <w:p w14:paraId="32D07A1D" w14:textId="38041265" w:rsidR="00F36969" w:rsidRPr="0072557A" w:rsidRDefault="00F36969" w:rsidP="0072557A">
      <w:pPr>
        <w:pStyle w:val="Heading1"/>
      </w:pPr>
    </w:p>
    <w:p w14:paraId="02E983C7" w14:textId="77777777" w:rsidR="00F36969" w:rsidRPr="007C7B43" w:rsidRDefault="00F36969" w:rsidP="001D413A">
      <w:pPr>
        <w:ind w:left="2880"/>
        <w:jc w:val="both"/>
        <w:rPr>
          <w:rFonts w:ascii="Bookman Old Style" w:hAnsi="Bookman Old Style"/>
          <w:b/>
          <w:lang w:val="en-GB"/>
        </w:rPr>
      </w:pPr>
    </w:p>
    <w:p w14:paraId="53712995" w14:textId="77777777" w:rsidR="00F36969" w:rsidRPr="007C7B43" w:rsidRDefault="00F36969" w:rsidP="001D413A">
      <w:pPr>
        <w:ind w:left="2880"/>
        <w:jc w:val="both"/>
        <w:rPr>
          <w:rFonts w:ascii="Bookman Old Style" w:hAnsi="Bookman Old Style"/>
          <w:b/>
          <w:lang w:val="en-GB"/>
        </w:rPr>
        <w:sectPr w:rsidR="00F36969" w:rsidRPr="007C7B43" w:rsidSect="007F200E">
          <w:footerReference w:type="even" r:id="rId11"/>
          <w:footerReference w:type="default" r:id="rId12"/>
          <w:headerReference w:type="first" r:id="rId13"/>
          <w:type w:val="continuous"/>
          <w:pgSz w:w="11909" w:h="16834" w:code="9"/>
          <w:pgMar w:top="1440" w:right="1780" w:bottom="1440" w:left="1780" w:header="680" w:footer="680" w:gutter="0"/>
          <w:cols w:space="708"/>
          <w:titlePg/>
          <w:docGrid w:linePitch="360"/>
        </w:sectPr>
      </w:pPr>
    </w:p>
    <w:p w14:paraId="11FD2B65" w14:textId="77777777" w:rsidR="00F36969" w:rsidRPr="007C7B43" w:rsidRDefault="00F36969" w:rsidP="00541555">
      <w:pPr>
        <w:rPr>
          <w:rFonts w:ascii="Bookman Old Style" w:hAnsi="Bookman Old Style"/>
        </w:rPr>
      </w:pPr>
    </w:p>
    <w:p w14:paraId="38768461" w14:textId="77777777" w:rsidR="00F36969" w:rsidRPr="007C7B43" w:rsidRDefault="00F36969" w:rsidP="00541555">
      <w:pPr>
        <w:rPr>
          <w:rFonts w:ascii="Bookman Old Style" w:hAnsi="Bookman Old Style"/>
        </w:rPr>
      </w:pPr>
    </w:p>
    <w:p w14:paraId="35C14A0A" w14:textId="77777777" w:rsidR="00F36969" w:rsidRPr="007C7B43" w:rsidRDefault="00F36969" w:rsidP="00541555">
      <w:pPr>
        <w:rPr>
          <w:rFonts w:ascii="Bookman Old Style" w:hAnsi="Bookman Old Style"/>
        </w:rPr>
      </w:pPr>
    </w:p>
    <w:p w14:paraId="53424270" w14:textId="77777777" w:rsidR="00F36969" w:rsidRPr="007C7B43" w:rsidRDefault="00F36969" w:rsidP="00541555">
      <w:pPr>
        <w:rPr>
          <w:rFonts w:ascii="Bookman Old Style" w:hAnsi="Bookman Old Style"/>
        </w:rPr>
      </w:pPr>
    </w:p>
    <w:p w14:paraId="2FFBB69A" w14:textId="77777777" w:rsidR="00F36969" w:rsidRPr="007C7B43" w:rsidRDefault="00F36969" w:rsidP="00541555">
      <w:pPr>
        <w:rPr>
          <w:rFonts w:ascii="Bookman Old Style" w:hAnsi="Bookman Old Style"/>
        </w:rPr>
      </w:pPr>
      <w:bookmarkStart w:id="6" w:name="_Toc111539473"/>
    </w:p>
    <w:p w14:paraId="66990BB5" w14:textId="77777777" w:rsidR="00F36969" w:rsidRPr="007C7B43" w:rsidRDefault="00F36969" w:rsidP="00541555">
      <w:pPr>
        <w:rPr>
          <w:rFonts w:ascii="Bookman Old Style" w:hAnsi="Bookman Old Style"/>
        </w:rPr>
      </w:pPr>
    </w:p>
    <w:p w14:paraId="18630FD3" w14:textId="77777777" w:rsidR="00F36969" w:rsidRPr="007C7B43" w:rsidRDefault="00F36969" w:rsidP="00541555">
      <w:pPr>
        <w:rPr>
          <w:rFonts w:ascii="Bookman Old Style" w:hAnsi="Bookman Old Style"/>
        </w:rPr>
      </w:pPr>
    </w:p>
    <w:p w14:paraId="2B62C8CD" w14:textId="77777777" w:rsidR="00F36969" w:rsidRPr="007C7B43" w:rsidRDefault="00F36969" w:rsidP="00541555">
      <w:pPr>
        <w:rPr>
          <w:rFonts w:ascii="Bookman Old Style" w:hAnsi="Bookman Old Style"/>
        </w:rPr>
      </w:pPr>
    </w:p>
    <w:p w14:paraId="07BE2E54" w14:textId="77777777" w:rsidR="00F36969" w:rsidRPr="007C7B43" w:rsidRDefault="00F36969" w:rsidP="00541555">
      <w:pPr>
        <w:rPr>
          <w:rFonts w:ascii="Bookman Old Style" w:hAnsi="Bookman Old Style"/>
        </w:rPr>
      </w:pPr>
    </w:p>
    <w:p w14:paraId="2603F56E" w14:textId="77777777" w:rsidR="00F36969" w:rsidRPr="007C7B43" w:rsidRDefault="00F36969" w:rsidP="00541555">
      <w:pPr>
        <w:rPr>
          <w:rFonts w:ascii="Bookman Old Style" w:hAnsi="Bookman Old Style"/>
        </w:rPr>
      </w:pPr>
    </w:p>
    <w:p w14:paraId="00EB372F" w14:textId="77777777" w:rsidR="00F36969" w:rsidRPr="007C7B43" w:rsidRDefault="00F36969" w:rsidP="00541555">
      <w:pPr>
        <w:rPr>
          <w:rFonts w:ascii="Bookman Old Style" w:hAnsi="Bookman Old Style"/>
        </w:rPr>
      </w:pPr>
    </w:p>
    <w:p w14:paraId="5AB0BEB8" w14:textId="77777777" w:rsidR="00F36969" w:rsidRPr="007C7B43" w:rsidRDefault="00F36969" w:rsidP="00541555">
      <w:pPr>
        <w:rPr>
          <w:rFonts w:ascii="Bookman Old Style" w:hAnsi="Bookman Old Style"/>
        </w:rPr>
      </w:pPr>
    </w:p>
    <w:p w14:paraId="49917EF9" w14:textId="77777777" w:rsidR="00F36969" w:rsidRPr="007C7B43" w:rsidRDefault="00F36969" w:rsidP="00541555">
      <w:pPr>
        <w:rPr>
          <w:rFonts w:ascii="Bookman Old Style" w:hAnsi="Bookman Old Style"/>
        </w:rPr>
      </w:pPr>
    </w:p>
    <w:p w14:paraId="6DC0EB80" w14:textId="77777777" w:rsidR="00F36969" w:rsidRPr="007C7B43" w:rsidRDefault="00F36969" w:rsidP="00541555">
      <w:pPr>
        <w:rPr>
          <w:rFonts w:ascii="Bookman Old Style" w:hAnsi="Bookman Old Style"/>
        </w:rPr>
      </w:pPr>
    </w:p>
    <w:p w14:paraId="1D176D8F" w14:textId="77777777" w:rsidR="00F36969" w:rsidRPr="007C7B43" w:rsidRDefault="00F36969" w:rsidP="00541555">
      <w:pPr>
        <w:rPr>
          <w:rFonts w:ascii="Bookman Old Style" w:hAnsi="Bookman Old Style"/>
        </w:rPr>
      </w:pPr>
    </w:p>
    <w:p w14:paraId="26D2DBB2" w14:textId="77777777" w:rsidR="00F36969" w:rsidRPr="007C7B43" w:rsidRDefault="00F36969" w:rsidP="00541555">
      <w:pPr>
        <w:rPr>
          <w:rFonts w:ascii="Bookman Old Style" w:hAnsi="Bookman Old Style"/>
        </w:rPr>
      </w:pPr>
    </w:p>
    <w:p w14:paraId="0242FFDA" w14:textId="77777777" w:rsidR="00F36969" w:rsidRPr="007C7B43" w:rsidRDefault="00F36969" w:rsidP="00541555">
      <w:pPr>
        <w:rPr>
          <w:rFonts w:ascii="Bookman Old Style" w:hAnsi="Bookman Old Style"/>
        </w:rPr>
      </w:pPr>
      <w:bookmarkStart w:id="7" w:name="_Toc222217469"/>
      <w:bookmarkStart w:id="8" w:name="_Toc224003227"/>
    </w:p>
    <w:p w14:paraId="5F5E0CE9" w14:textId="77777777" w:rsidR="00F36969" w:rsidRPr="007C7B43" w:rsidRDefault="00F36969" w:rsidP="00541555">
      <w:pPr>
        <w:rPr>
          <w:rFonts w:ascii="Bookman Old Style" w:hAnsi="Bookman Old Style"/>
        </w:rPr>
      </w:pPr>
    </w:p>
    <w:p w14:paraId="362221C3" w14:textId="77777777" w:rsidR="00F36969" w:rsidRPr="007C7B43" w:rsidRDefault="00F36969" w:rsidP="00541555">
      <w:pPr>
        <w:rPr>
          <w:rFonts w:ascii="Bookman Old Style" w:hAnsi="Bookman Old Style"/>
        </w:rPr>
      </w:pPr>
    </w:p>
    <w:p w14:paraId="5675FB86" w14:textId="77777777" w:rsidR="00F36969" w:rsidRPr="007C7B43" w:rsidRDefault="00F36969" w:rsidP="00541555">
      <w:pPr>
        <w:rPr>
          <w:rFonts w:ascii="Bookman Old Style" w:hAnsi="Bookman Old Style"/>
        </w:rPr>
      </w:pPr>
    </w:p>
    <w:p w14:paraId="073F1AAD" w14:textId="77777777" w:rsidR="00F36969" w:rsidRPr="007C7B43" w:rsidRDefault="00F36969" w:rsidP="00541555">
      <w:pPr>
        <w:rPr>
          <w:rFonts w:ascii="Bookman Old Style" w:hAnsi="Bookman Old Style"/>
        </w:rPr>
      </w:pPr>
    </w:p>
    <w:p w14:paraId="1AEF0DE8" w14:textId="77777777" w:rsidR="00F36969" w:rsidRPr="007C7B43" w:rsidRDefault="00F36969" w:rsidP="00900CF8">
      <w:pPr>
        <w:rPr>
          <w:rFonts w:ascii="Bookman Old Style" w:hAnsi="Bookman Old Style"/>
        </w:rPr>
        <w:sectPr w:rsidR="00F36969" w:rsidRPr="007C7B43" w:rsidSect="007F200E">
          <w:headerReference w:type="default" r:id="rId14"/>
          <w:footerReference w:type="even" r:id="rId15"/>
          <w:footerReference w:type="default" r:id="rId16"/>
          <w:pgSz w:w="11909" w:h="16834" w:code="9"/>
          <w:pgMar w:top="1440" w:right="1800" w:bottom="1440" w:left="1800" w:header="720" w:footer="720" w:gutter="0"/>
          <w:cols w:space="708"/>
          <w:docGrid w:linePitch="360"/>
        </w:sectPr>
      </w:pPr>
    </w:p>
    <w:p w14:paraId="5FF53374" w14:textId="77777777" w:rsidR="00F36969" w:rsidRPr="0072557A" w:rsidRDefault="00F36969" w:rsidP="0072557A">
      <w:pPr>
        <w:pStyle w:val="Heading1"/>
      </w:pPr>
      <w:bookmarkStart w:id="9" w:name="_Toc254425857"/>
      <w:bookmarkStart w:id="10" w:name="_Toc53670544"/>
      <w:bookmarkStart w:id="11" w:name="_Toc224003491"/>
      <w:bookmarkEnd w:id="6"/>
      <w:bookmarkEnd w:id="7"/>
      <w:bookmarkEnd w:id="8"/>
      <w:r w:rsidRPr="0072557A">
        <w:t xml:space="preserve">SECTION II: </w:t>
      </w:r>
      <w:bookmarkStart w:id="12" w:name="reviewedtohere"/>
      <w:bookmarkEnd w:id="12"/>
      <w:r w:rsidRPr="0072557A">
        <w:t>INSTRUCTIONS TO TENDERERS (</w:t>
      </w:r>
      <w:smartTag w:uri="urn:schemas-microsoft-com:office:smarttags" w:element="stockticker">
        <w:r w:rsidRPr="0072557A">
          <w:t>ITT</w:t>
        </w:r>
      </w:smartTag>
      <w:r w:rsidRPr="0072557A">
        <w:t>)</w:t>
      </w:r>
      <w:bookmarkEnd w:id="9"/>
      <w:bookmarkEnd w:id="10"/>
    </w:p>
    <w:p w14:paraId="5CC3CF7E" w14:textId="77777777" w:rsidR="0072557A" w:rsidRPr="007C7B43" w:rsidRDefault="0072557A" w:rsidP="0072557A">
      <w:pPr>
        <w:tabs>
          <w:tab w:val="left" w:pos="0"/>
          <w:tab w:val="left" w:pos="720"/>
          <w:tab w:val="left" w:pos="1440"/>
          <w:tab w:val="left" w:leader="dot" w:pos="8352"/>
          <w:tab w:val="right" w:pos="8784"/>
        </w:tabs>
        <w:ind w:left="720" w:hanging="720"/>
        <w:jc w:val="center"/>
        <w:rPr>
          <w:rFonts w:ascii="Bookman Old Style" w:hAnsi="Bookman Old Style"/>
        </w:rPr>
      </w:pPr>
      <w:r w:rsidRPr="007C7B43">
        <w:rPr>
          <w:rFonts w:ascii="Bookman Old Style" w:hAnsi="Bookman Old Style"/>
        </w:rPr>
        <w:t xml:space="preserve"> </w:t>
      </w:r>
    </w:p>
    <w:p w14:paraId="5EFBF342" w14:textId="77777777" w:rsidR="00F36969" w:rsidRPr="007C7B43" w:rsidRDefault="00F36969" w:rsidP="00F36969">
      <w:pPr>
        <w:spacing w:after="120"/>
        <w:rPr>
          <w:rFonts w:ascii="Bookman Old Style" w:hAnsi="Bookman Old Style"/>
        </w:rPr>
      </w:pPr>
    </w:p>
    <w:p w14:paraId="02B006B1" w14:textId="77777777" w:rsidR="00F36969" w:rsidRDefault="00F36969" w:rsidP="00F36969">
      <w:pPr>
        <w:rPr>
          <w:rFonts w:ascii="Bookman Old Style" w:hAnsi="Bookman Old Style"/>
        </w:rPr>
      </w:pPr>
      <w:r w:rsidRPr="007C7B43">
        <w:rPr>
          <w:rFonts w:ascii="Bookman Old Style" w:hAnsi="Bookman Old Style"/>
        </w:rPr>
        <w:br w:type="page"/>
      </w:r>
    </w:p>
    <w:tbl>
      <w:tblPr>
        <w:tblStyle w:val="TableGrid"/>
        <w:tblW w:w="10170" w:type="dxa"/>
        <w:tblInd w:w="-1265" w:type="dxa"/>
        <w:tblLayout w:type="fixed"/>
        <w:tblLook w:val="04A0" w:firstRow="1" w:lastRow="0" w:firstColumn="1" w:lastColumn="0" w:noHBand="0" w:noVBand="1"/>
      </w:tblPr>
      <w:tblGrid>
        <w:gridCol w:w="2880"/>
        <w:gridCol w:w="900"/>
        <w:gridCol w:w="6390"/>
      </w:tblGrid>
      <w:tr w:rsidR="00E03F86" w14:paraId="5765F93D" w14:textId="77777777" w:rsidTr="0070325C">
        <w:tc>
          <w:tcPr>
            <w:tcW w:w="10170" w:type="dxa"/>
            <w:gridSpan w:val="3"/>
            <w:tcBorders>
              <w:top w:val="nil"/>
              <w:left w:val="nil"/>
              <w:bottom w:val="nil"/>
              <w:right w:val="nil"/>
            </w:tcBorders>
          </w:tcPr>
          <w:p w14:paraId="35FD745E" w14:textId="77777777" w:rsidR="00E03F86" w:rsidRPr="007C7B43" w:rsidRDefault="00E03F86" w:rsidP="00E03F86">
            <w:pPr>
              <w:pStyle w:val="Heading1"/>
              <w:outlineLvl w:val="0"/>
            </w:pPr>
            <w:bookmarkStart w:id="13" w:name="_Toc111539476"/>
            <w:bookmarkStart w:id="14" w:name="_Toc224003228"/>
            <w:bookmarkStart w:id="15" w:name="_Toc254425858"/>
            <w:bookmarkStart w:id="16" w:name="_Toc53670545"/>
            <w:r w:rsidRPr="007C7B43">
              <w:lastRenderedPageBreak/>
              <w:t>Introduction</w:t>
            </w:r>
            <w:bookmarkEnd w:id="13"/>
            <w:bookmarkEnd w:id="14"/>
            <w:bookmarkEnd w:id="15"/>
            <w:bookmarkEnd w:id="16"/>
          </w:p>
        </w:tc>
      </w:tr>
      <w:tr w:rsidR="009A1518" w14:paraId="7B0DA4CC" w14:textId="77777777" w:rsidTr="0070325C">
        <w:tc>
          <w:tcPr>
            <w:tcW w:w="2880" w:type="dxa"/>
            <w:vMerge w:val="restart"/>
            <w:tcBorders>
              <w:top w:val="nil"/>
              <w:left w:val="nil"/>
              <w:bottom w:val="nil"/>
              <w:right w:val="nil"/>
            </w:tcBorders>
          </w:tcPr>
          <w:p w14:paraId="7E1787C0" w14:textId="77777777" w:rsidR="009A1518" w:rsidRPr="004E2676" w:rsidRDefault="009A1518" w:rsidP="004E2676">
            <w:pPr>
              <w:pStyle w:val="Heading2"/>
              <w:outlineLvl w:val="1"/>
            </w:pPr>
            <w:bookmarkStart w:id="17" w:name="_Toc224003230"/>
            <w:bookmarkStart w:id="18" w:name="_Toc254425859"/>
            <w:bookmarkStart w:id="19" w:name="_Toc53670546"/>
            <w:r>
              <w:t xml:space="preserve">1. </w:t>
            </w:r>
            <w:r w:rsidRPr="004E2676">
              <w:t>Scope of Tender</w:t>
            </w:r>
            <w:bookmarkEnd w:id="17"/>
            <w:bookmarkEnd w:id="18"/>
            <w:bookmarkEnd w:id="19"/>
          </w:p>
        </w:tc>
        <w:tc>
          <w:tcPr>
            <w:tcW w:w="900" w:type="dxa"/>
            <w:tcBorders>
              <w:top w:val="nil"/>
              <w:left w:val="nil"/>
              <w:bottom w:val="nil"/>
              <w:right w:val="nil"/>
            </w:tcBorders>
          </w:tcPr>
          <w:p w14:paraId="67BFD4D9" w14:textId="77777777" w:rsidR="009A1518" w:rsidRPr="007C7B43" w:rsidRDefault="009A1518" w:rsidP="00E03F86">
            <w:pPr>
              <w:rPr>
                <w:rFonts w:ascii="Bookman Old Style" w:hAnsi="Bookman Old Style"/>
                <w:b/>
              </w:rPr>
            </w:pPr>
            <w:bookmarkStart w:id="20" w:name="_Toc222217473"/>
            <w:bookmarkStart w:id="21" w:name="_Toc224003231"/>
            <w:r w:rsidRPr="007C7B43">
              <w:rPr>
                <w:rFonts w:ascii="Bookman Old Style" w:hAnsi="Bookman Old Style"/>
                <w:b/>
              </w:rPr>
              <w:t>1.1</w:t>
            </w:r>
            <w:bookmarkEnd w:id="20"/>
            <w:bookmarkEnd w:id="21"/>
          </w:p>
        </w:tc>
        <w:tc>
          <w:tcPr>
            <w:tcW w:w="6390" w:type="dxa"/>
            <w:tcBorders>
              <w:top w:val="nil"/>
              <w:left w:val="nil"/>
              <w:bottom w:val="nil"/>
              <w:right w:val="nil"/>
            </w:tcBorders>
          </w:tcPr>
          <w:p w14:paraId="45556BAA" w14:textId="77777777" w:rsidR="009A1518" w:rsidRPr="007C7B43" w:rsidRDefault="009A1518" w:rsidP="00E03F86">
            <w:pPr>
              <w:rPr>
                <w:rFonts w:ascii="Bookman Old Style" w:hAnsi="Bookman Old Style"/>
                <w:b/>
              </w:rPr>
            </w:pPr>
            <w:bookmarkStart w:id="22" w:name="_Toc222217474"/>
            <w:bookmarkStart w:id="23" w:name="_Toc224003232"/>
            <w:r w:rsidRPr="007C7B43">
              <w:rPr>
                <w:rFonts w:ascii="Bookman Old Style" w:hAnsi="Bookman Old Style"/>
              </w:rPr>
              <w:t xml:space="preserve">The Procuring Entity indicated in the </w:t>
            </w:r>
            <w:r w:rsidRPr="007C7B43">
              <w:rPr>
                <w:rFonts w:ascii="Bookman Old Style" w:hAnsi="Bookman Old Style"/>
                <w:b/>
              </w:rPr>
              <w:t>Tender Data Sheet</w:t>
            </w:r>
            <w:r w:rsidRPr="007C7B43">
              <w:rPr>
                <w:rFonts w:ascii="Bookman Old Style" w:hAnsi="Bookman Old Style"/>
              </w:rPr>
              <w:t xml:space="preserve"> (</w:t>
            </w:r>
            <w:smartTag w:uri="urn:schemas-microsoft-com:office:smarttags" w:element="stockticker">
              <w:r w:rsidRPr="007C7B43">
                <w:rPr>
                  <w:rFonts w:ascii="Bookman Old Style" w:hAnsi="Bookman Old Style"/>
                </w:rPr>
                <w:t>TDS</w:t>
              </w:r>
            </w:smartTag>
            <w:r w:rsidRPr="007C7B43">
              <w:rPr>
                <w:rFonts w:ascii="Bookman Old Style" w:hAnsi="Bookman Old Style"/>
              </w:rPr>
              <w:t xml:space="preserve">) invites Tenders for the construction of works as specified in the </w:t>
            </w:r>
            <w:r w:rsidRPr="007C7B43">
              <w:rPr>
                <w:rFonts w:ascii="Bookman Old Style" w:hAnsi="Bookman Old Style"/>
                <w:b/>
              </w:rPr>
              <w:t>Tender Data Sheet</w:t>
            </w:r>
            <w:r w:rsidRPr="007C7B43">
              <w:rPr>
                <w:rFonts w:ascii="Bookman Old Style" w:hAnsi="Bookman Old Style"/>
              </w:rPr>
              <w:t xml:space="preserve"> and Sections VI (Technical Specifications) and </w:t>
            </w:r>
            <w:smartTag w:uri="urn:schemas-microsoft-com:office:smarttags" w:element="stockticker">
              <w:r w:rsidRPr="007C7B43">
                <w:rPr>
                  <w:rFonts w:ascii="Bookman Old Style" w:hAnsi="Bookman Old Style"/>
                </w:rPr>
                <w:t>VII</w:t>
              </w:r>
            </w:smartTag>
            <w:r w:rsidRPr="007C7B43">
              <w:rPr>
                <w:rFonts w:ascii="Bookman Old Style" w:hAnsi="Bookman Old Style"/>
              </w:rPr>
              <w:t xml:space="preserve"> (Drawings). </w:t>
            </w:r>
            <w:bookmarkEnd w:id="22"/>
            <w:bookmarkEnd w:id="23"/>
          </w:p>
          <w:p w14:paraId="791022A2" w14:textId="77777777" w:rsidR="009A1518" w:rsidRPr="007C7B43" w:rsidRDefault="009A1518" w:rsidP="00E03F86">
            <w:pPr>
              <w:rPr>
                <w:rFonts w:ascii="Bookman Old Style" w:hAnsi="Bookman Old Style"/>
              </w:rPr>
            </w:pPr>
          </w:p>
        </w:tc>
      </w:tr>
      <w:tr w:rsidR="009A1518" w14:paraId="7EAA8FDB" w14:textId="77777777" w:rsidTr="0070325C">
        <w:tc>
          <w:tcPr>
            <w:tcW w:w="2880" w:type="dxa"/>
            <w:vMerge/>
            <w:tcBorders>
              <w:top w:val="nil"/>
              <w:left w:val="nil"/>
              <w:bottom w:val="nil"/>
              <w:right w:val="nil"/>
            </w:tcBorders>
          </w:tcPr>
          <w:p w14:paraId="5578215E" w14:textId="77777777" w:rsidR="009A1518" w:rsidRDefault="009A1518" w:rsidP="004E2676">
            <w:pPr>
              <w:pStyle w:val="Heading2"/>
              <w:outlineLvl w:val="1"/>
            </w:pPr>
          </w:p>
        </w:tc>
        <w:tc>
          <w:tcPr>
            <w:tcW w:w="900" w:type="dxa"/>
            <w:tcBorders>
              <w:top w:val="nil"/>
              <w:left w:val="nil"/>
              <w:bottom w:val="nil"/>
              <w:right w:val="nil"/>
            </w:tcBorders>
          </w:tcPr>
          <w:p w14:paraId="7CA4E557" w14:textId="77777777" w:rsidR="009A1518" w:rsidRPr="007C7B43" w:rsidRDefault="009A1518" w:rsidP="00E03F86">
            <w:pPr>
              <w:rPr>
                <w:rFonts w:ascii="Bookman Old Style" w:hAnsi="Bookman Old Style"/>
                <w:b/>
              </w:rPr>
            </w:pPr>
            <w:r w:rsidRPr="007C7B43">
              <w:rPr>
                <w:rFonts w:ascii="Bookman Old Style" w:hAnsi="Bookman Old Style"/>
                <w:b/>
              </w:rPr>
              <w:t>1.2</w:t>
            </w:r>
          </w:p>
        </w:tc>
        <w:tc>
          <w:tcPr>
            <w:tcW w:w="6390" w:type="dxa"/>
            <w:tcBorders>
              <w:top w:val="nil"/>
              <w:left w:val="nil"/>
              <w:bottom w:val="nil"/>
              <w:right w:val="nil"/>
            </w:tcBorders>
          </w:tcPr>
          <w:p w14:paraId="5CFF44C6" w14:textId="77777777" w:rsidR="009A1518" w:rsidRPr="007C7B43" w:rsidRDefault="009A1518" w:rsidP="00E03F86">
            <w:pPr>
              <w:rPr>
                <w:rFonts w:ascii="Bookman Old Style" w:hAnsi="Bookman Old Style"/>
              </w:rPr>
            </w:pPr>
            <w:r w:rsidRPr="007C7B43">
              <w:rPr>
                <w:rFonts w:ascii="Bookman Old Style" w:hAnsi="Bookman Old Style"/>
              </w:rPr>
              <w:t xml:space="preserve">The successful Tenderer will be expected to complete the works by the required completion date specified in the </w:t>
            </w:r>
            <w:r w:rsidRPr="007C7B43">
              <w:rPr>
                <w:rFonts w:ascii="Bookman Old Style" w:hAnsi="Bookman Old Style"/>
                <w:b/>
              </w:rPr>
              <w:t>Tender Data Sheet.</w:t>
            </w:r>
          </w:p>
          <w:p w14:paraId="47FE37AC" w14:textId="77777777" w:rsidR="009A1518" w:rsidRPr="007C7B43" w:rsidRDefault="009A1518" w:rsidP="00E03F86">
            <w:pPr>
              <w:rPr>
                <w:rFonts w:ascii="Bookman Old Style" w:hAnsi="Bookman Old Style"/>
              </w:rPr>
            </w:pPr>
          </w:p>
        </w:tc>
      </w:tr>
      <w:tr w:rsidR="009A1518" w14:paraId="3D3D7241" w14:textId="77777777" w:rsidTr="0070325C">
        <w:tc>
          <w:tcPr>
            <w:tcW w:w="2880" w:type="dxa"/>
            <w:vMerge/>
            <w:tcBorders>
              <w:top w:val="nil"/>
              <w:left w:val="nil"/>
              <w:bottom w:val="nil"/>
              <w:right w:val="nil"/>
            </w:tcBorders>
          </w:tcPr>
          <w:p w14:paraId="705DC49C" w14:textId="77777777" w:rsidR="009A1518" w:rsidRDefault="009A1518" w:rsidP="004E2676">
            <w:pPr>
              <w:pStyle w:val="Heading2"/>
              <w:outlineLvl w:val="1"/>
            </w:pPr>
          </w:p>
        </w:tc>
        <w:tc>
          <w:tcPr>
            <w:tcW w:w="900" w:type="dxa"/>
            <w:tcBorders>
              <w:top w:val="nil"/>
              <w:left w:val="nil"/>
              <w:bottom w:val="nil"/>
              <w:right w:val="nil"/>
            </w:tcBorders>
          </w:tcPr>
          <w:p w14:paraId="584C7ED8" w14:textId="77777777" w:rsidR="009A1518" w:rsidRPr="007C7B43" w:rsidRDefault="009A1518" w:rsidP="00E03F86">
            <w:pPr>
              <w:rPr>
                <w:rFonts w:ascii="Bookman Old Style" w:hAnsi="Bookman Old Style"/>
                <w:b/>
              </w:rPr>
            </w:pPr>
            <w:r w:rsidRPr="007C7B43">
              <w:rPr>
                <w:rFonts w:ascii="Bookman Old Style" w:hAnsi="Bookman Old Style"/>
                <w:b/>
              </w:rPr>
              <w:t>1.3</w:t>
            </w:r>
          </w:p>
        </w:tc>
        <w:tc>
          <w:tcPr>
            <w:tcW w:w="6390" w:type="dxa"/>
            <w:tcBorders>
              <w:top w:val="nil"/>
              <w:left w:val="nil"/>
              <w:bottom w:val="nil"/>
              <w:right w:val="nil"/>
            </w:tcBorders>
          </w:tcPr>
          <w:p w14:paraId="09AB0D26" w14:textId="77777777" w:rsidR="009A1518" w:rsidRPr="007C7B43" w:rsidRDefault="009A1518" w:rsidP="00E03F86">
            <w:pPr>
              <w:rPr>
                <w:rFonts w:ascii="Bookman Old Style" w:hAnsi="Bookman Old Style"/>
              </w:rPr>
            </w:pPr>
            <w:r w:rsidRPr="007C7B43">
              <w:rPr>
                <w:rFonts w:ascii="Bookman Old Style" w:hAnsi="Bookman Old Style"/>
              </w:rPr>
              <w:t xml:space="preserve">The objectives of the works are listed in the </w:t>
            </w:r>
            <w:r w:rsidRPr="007C7B43">
              <w:rPr>
                <w:rFonts w:ascii="Bookman Old Style" w:hAnsi="Bookman Old Style"/>
                <w:b/>
              </w:rPr>
              <w:t>Tender Data Sheet</w:t>
            </w:r>
            <w:r w:rsidRPr="007C7B43">
              <w:rPr>
                <w:rFonts w:ascii="Bookman Old Style" w:hAnsi="Bookman Old Style"/>
              </w:rPr>
              <w:t>. These are mandatory requirements. Any subsequent detail is offered to support these objectives and must not be used to dilute their importance.</w:t>
            </w:r>
          </w:p>
          <w:p w14:paraId="022414C5" w14:textId="77777777" w:rsidR="009A1518" w:rsidRPr="007C7B43" w:rsidRDefault="009A1518" w:rsidP="00E03F86">
            <w:pPr>
              <w:rPr>
                <w:rFonts w:ascii="Bookman Old Style" w:hAnsi="Bookman Old Style"/>
              </w:rPr>
            </w:pPr>
          </w:p>
        </w:tc>
      </w:tr>
      <w:tr w:rsidR="009A1518" w14:paraId="0A4545FC" w14:textId="77777777" w:rsidTr="0070325C">
        <w:tc>
          <w:tcPr>
            <w:tcW w:w="2880" w:type="dxa"/>
            <w:vMerge w:val="restart"/>
            <w:tcBorders>
              <w:top w:val="nil"/>
              <w:left w:val="nil"/>
              <w:bottom w:val="nil"/>
              <w:right w:val="nil"/>
            </w:tcBorders>
          </w:tcPr>
          <w:p w14:paraId="7954F34A" w14:textId="77777777" w:rsidR="009A1518" w:rsidRDefault="009A1518" w:rsidP="009A1518">
            <w:pPr>
              <w:pStyle w:val="Heading2"/>
              <w:outlineLvl w:val="1"/>
            </w:pPr>
            <w:bookmarkStart w:id="24" w:name="_Toc53670547"/>
            <w:r w:rsidRPr="004E2676">
              <w:t>2</w:t>
            </w:r>
            <w:r>
              <w:t xml:space="preserve">. </w:t>
            </w:r>
            <w:bookmarkStart w:id="25" w:name="_Toc224003234"/>
            <w:bookmarkStart w:id="26" w:name="_Toc254425860"/>
            <w:r w:rsidRPr="007C7B43">
              <w:t>Source of Funds</w:t>
            </w:r>
            <w:bookmarkEnd w:id="24"/>
            <w:bookmarkEnd w:id="25"/>
            <w:bookmarkEnd w:id="26"/>
          </w:p>
        </w:tc>
        <w:tc>
          <w:tcPr>
            <w:tcW w:w="900" w:type="dxa"/>
            <w:tcBorders>
              <w:top w:val="nil"/>
              <w:left w:val="nil"/>
              <w:bottom w:val="nil"/>
              <w:right w:val="nil"/>
            </w:tcBorders>
          </w:tcPr>
          <w:p w14:paraId="4B066042" w14:textId="77777777" w:rsidR="009A1518" w:rsidRPr="007C7B43" w:rsidRDefault="009A1518" w:rsidP="00E03F86">
            <w:pPr>
              <w:rPr>
                <w:rFonts w:ascii="Bookman Old Style" w:hAnsi="Bookman Old Style"/>
                <w:b/>
              </w:rPr>
            </w:pPr>
            <w:bookmarkStart w:id="27" w:name="_Toc222217477"/>
            <w:bookmarkStart w:id="28" w:name="_Toc224003235"/>
            <w:r w:rsidRPr="007C7B43">
              <w:rPr>
                <w:rFonts w:ascii="Bookman Old Style" w:hAnsi="Bookman Old Style"/>
                <w:b/>
              </w:rPr>
              <w:t>2.1</w:t>
            </w:r>
            <w:bookmarkEnd w:id="27"/>
            <w:bookmarkEnd w:id="28"/>
          </w:p>
        </w:tc>
        <w:tc>
          <w:tcPr>
            <w:tcW w:w="6390" w:type="dxa"/>
            <w:tcBorders>
              <w:top w:val="nil"/>
              <w:left w:val="nil"/>
              <w:bottom w:val="nil"/>
              <w:right w:val="nil"/>
            </w:tcBorders>
          </w:tcPr>
          <w:p w14:paraId="4EA79FEA" w14:textId="77777777" w:rsidR="009A1518" w:rsidRPr="007C7B43" w:rsidRDefault="009A1518" w:rsidP="00E03F86">
            <w:pPr>
              <w:rPr>
                <w:rFonts w:ascii="Bookman Old Style" w:hAnsi="Bookman Old Style"/>
                <w:b/>
              </w:rPr>
            </w:pPr>
            <w:bookmarkStart w:id="29" w:name="_Toc222217478"/>
            <w:bookmarkStart w:id="30" w:name="_Toc224003236"/>
            <w:r w:rsidRPr="007C7B43">
              <w:rPr>
                <w:rFonts w:ascii="Bookman Old Style" w:hAnsi="Bookman Old Style"/>
              </w:rPr>
              <w:t xml:space="preserve">The Government of </w:t>
            </w:r>
            <w:smartTag w:uri="urn:schemas-microsoft-com:office:smarttags" w:element="place">
              <w:smartTag w:uri="urn:schemas-microsoft-com:office:smarttags" w:element="country-region">
                <w:r w:rsidRPr="007C7B43">
                  <w:rPr>
                    <w:rFonts w:ascii="Bookman Old Style" w:hAnsi="Bookman Old Style"/>
                  </w:rPr>
                  <w:t>Kenya</w:t>
                </w:r>
              </w:smartTag>
            </w:smartTag>
            <w:r w:rsidRPr="007C7B43">
              <w:rPr>
                <w:rFonts w:ascii="Bookman Old Style" w:hAnsi="Bookman Old Style"/>
              </w:rPr>
              <w:t xml:space="preserve"> has set aside funds for the use of the Procuring Entity named in the </w:t>
            </w:r>
            <w:r w:rsidRPr="007C7B43">
              <w:rPr>
                <w:rFonts w:ascii="Bookman Old Style" w:hAnsi="Bookman Old Style"/>
                <w:b/>
              </w:rPr>
              <w:t xml:space="preserve">Tender Data Sheet </w:t>
            </w:r>
            <w:r w:rsidRPr="007C7B43">
              <w:rPr>
                <w:rFonts w:ascii="Bookman Old Style" w:hAnsi="Bookman Old Style"/>
              </w:rPr>
              <w:t xml:space="preserve">during the Financial Year indicated in the </w:t>
            </w:r>
            <w:r w:rsidRPr="007C7B43">
              <w:rPr>
                <w:rFonts w:ascii="Bookman Old Style" w:hAnsi="Bookman Old Style"/>
                <w:b/>
              </w:rPr>
              <w:t>Tender Data Sheet.</w:t>
            </w:r>
            <w:r w:rsidRPr="007C7B43">
              <w:rPr>
                <w:rFonts w:ascii="Bookman Old Style" w:hAnsi="Bookman Old Style"/>
              </w:rPr>
              <w:t xml:space="preserve"> It is intended that part of the proceeds of the funds will be applied to cover eligible payments under the contract for the works as described in the </w:t>
            </w:r>
            <w:r w:rsidRPr="007C7B43">
              <w:rPr>
                <w:rFonts w:ascii="Bookman Old Style" w:hAnsi="Bookman Old Style"/>
                <w:b/>
              </w:rPr>
              <w:t>Tender Data Sheet.</w:t>
            </w:r>
            <w:bookmarkEnd w:id="29"/>
            <w:bookmarkEnd w:id="30"/>
          </w:p>
          <w:p w14:paraId="0FAEA8FB" w14:textId="77777777" w:rsidR="009A1518" w:rsidRPr="007C7B43" w:rsidRDefault="009A1518" w:rsidP="00E03F86">
            <w:pPr>
              <w:rPr>
                <w:rFonts w:ascii="Bookman Old Style" w:hAnsi="Bookman Old Style"/>
                <w:b/>
              </w:rPr>
            </w:pPr>
          </w:p>
          <w:p w14:paraId="3A9557E9" w14:textId="77777777" w:rsidR="009A1518" w:rsidRPr="007C7B43" w:rsidRDefault="009A1518" w:rsidP="00E03F86">
            <w:pPr>
              <w:rPr>
                <w:rFonts w:ascii="Bookman Old Style" w:hAnsi="Bookman Old Style"/>
                <w:b/>
              </w:rPr>
            </w:pPr>
            <w:bookmarkStart w:id="31" w:name="_Toc222217479"/>
            <w:bookmarkStart w:id="32" w:name="_Toc224003237"/>
            <w:r w:rsidRPr="007C7B43">
              <w:rPr>
                <w:rFonts w:ascii="Bookman Old Style" w:hAnsi="Bookman Old Style"/>
                <w:b/>
              </w:rPr>
              <w:t>Or</w:t>
            </w:r>
            <w:bookmarkEnd w:id="31"/>
            <w:bookmarkEnd w:id="32"/>
          </w:p>
          <w:p w14:paraId="0E5A5E5D" w14:textId="77777777" w:rsidR="009A1518" w:rsidRPr="007C7B43" w:rsidRDefault="009A1518" w:rsidP="00E03F86">
            <w:pPr>
              <w:rPr>
                <w:rFonts w:ascii="Bookman Old Style" w:hAnsi="Bookman Old Style"/>
              </w:rPr>
            </w:pPr>
          </w:p>
          <w:p w14:paraId="3BE2CBA9" w14:textId="77777777" w:rsidR="009A1518" w:rsidRPr="007C7B43" w:rsidRDefault="009A1518" w:rsidP="00E03F86">
            <w:pPr>
              <w:rPr>
                <w:rFonts w:ascii="Bookman Old Style" w:hAnsi="Bookman Old Style"/>
              </w:rPr>
            </w:pPr>
            <w:bookmarkStart w:id="33" w:name="_Toc222217480"/>
            <w:bookmarkStart w:id="34" w:name="_Toc224003238"/>
            <w:r w:rsidRPr="007C7B43">
              <w:rPr>
                <w:rFonts w:ascii="Bookman Old Style" w:hAnsi="Bookman Old Style"/>
              </w:rPr>
              <w:t xml:space="preserve">The Government of Kenya through Procuring Entity named in the </w:t>
            </w:r>
            <w:r w:rsidRPr="007C7B43">
              <w:rPr>
                <w:rFonts w:ascii="Bookman Old Style" w:hAnsi="Bookman Old Style"/>
                <w:b/>
              </w:rPr>
              <w:t xml:space="preserve">Tender Data Sheet </w:t>
            </w:r>
            <w:r w:rsidRPr="007C7B43">
              <w:rPr>
                <w:rFonts w:ascii="Bookman Old Style" w:hAnsi="Bookman Old Style"/>
              </w:rPr>
              <w:t xml:space="preserve">has applied for/received/ intends to apply for a [loan/credit/grant] from the financing institution named in the </w:t>
            </w:r>
            <w:r w:rsidRPr="007C7B43">
              <w:rPr>
                <w:rFonts w:ascii="Bookman Old Style" w:hAnsi="Bookman Old Style"/>
                <w:b/>
              </w:rPr>
              <w:t>Tender Data Sheet</w:t>
            </w:r>
            <w:r w:rsidRPr="007C7B43">
              <w:rPr>
                <w:rFonts w:ascii="Bookman Old Style" w:hAnsi="Bookman Old Style"/>
              </w:rPr>
              <w:t xml:space="preserve"> towards the cost of the Project named in the </w:t>
            </w:r>
            <w:r w:rsidRPr="007C7B43">
              <w:rPr>
                <w:rFonts w:ascii="Bookman Old Style" w:hAnsi="Bookman Old Style"/>
                <w:b/>
              </w:rPr>
              <w:t xml:space="preserve">Tender Data Sheet. </w:t>
            </w:r>
            <w:r w:rsidRPr="007C7B43">
              <w:rPr>
                <w:rFonts w:ascii="Bookman Old Style" w:hAnsi="Bookman Old Style"/>
              </w:rPr>
              <w:t xml:space="preserve">The Government of Kenya intends to apply a part of the proceeds of this [loan/credit/grant] to payments under the Contract described in the </w:t>
            </w:r>
            <w:r w:rsidRPr="007C7B43">
              <w:rPr>
                <w:rFonts w:ascii="Bookman Old Style" w:hAnsi="Bookman Old Style"/>
                <w:b/>
              </w:rPr>
              <w:t>Tender Data Sheet</w:t>
            </w:r>
            <w:r w:rsidRPr="007C7B43">
              <w:rPr>
                <w:rFonts w:ascii="Bookman Old Style" w:hAnsi="Bookman Old Style"/>
              </w:rPr>
              <w:t>.</w:t>
            </w:r>
            <w:bookmarkEnd w:id="33"/>
            <w:bookmarkEnd w:id="34"/>
            <w:r w:rsidRPr="007C7B43">
              <w:rPr>
                <w:rFonts w:ascii="Bookman Old Style" w:hAnsi="Bookman Old Style"/>
              </w:rPr>
              <w:t xml:space="preserve"> </w:t>
            </w:r>
          </w:p>
          <w:p w14:paraId="06ABDCE1" w14:textId="77777777" w:rsidR="009A1518" w:rsidRPr="007C7B43" w:rsidRDefault="009A1518" w:rsidP="00E03F86">
            <w:pPr>
              <w:rPr>
                <w:rFonts w:ascii="Bookman Old Style" w:hAnsi="Bookman Old Style"/>
                <w:b/>
              </w:rPr>
            </w:pPr>
            <w:r w:rsidRPr="007C7B43">
              <w:rPr>
                <w:rFonts w:ascii="Bookman Old Style" w:hAnsi="Bookman Old Style"/>
              </w:rPr>
              <w:t xml:space="preserve"> </w:t>
            </w:r>
          </w:p>
        </w:tc>
      </w:tr>
      <w:tr w:rsidR="009A1518" w14:paraId="7E1BFA70" w14:textId="77777777" w:rsidTr="0070325C">
        <w:tc>
          <w:tcPr>
            <w:tcW w:w="2880" w:type="dxa"/>
            <w:vMerge/>
            <w:tcBorders>
              <w:top w:val="nil"/>
              <w:left w:val="nil"/>
              <w:bottom w:val="nil"/>
              <w:right w:val="nil"/>
            </w:tcBorders>
          </w:tcPr>
          <w:p w14:paraId="1E9A8866" w14:textId="77777777" w:rsidR="009A1518" w:rsidRDefault="009A1518" w:rsidP="004E2676">
            <w:pPr>
              <w:pStyle w:val="Heading2"/>
              <w:outlineLvl w:val="1"/>
            </w:pPr>
          </w:p>
        </w:tc>
        <w:tc>
          <w:tcPr>
            <w:tcW w:w="900" w:type="dxa"/>
            <w:tcBorders>
              <w:top w:val="nil"/>
              <w:left w:val="nil"/>
              <w:bottom w:val="nil"/>
              <w:right w:val="nil"/>
            </w:tcBorders>
          </w:tcPr>
          <w:p w14:paraId="296F7F35" w14:textId="77777777" w:rsidR="009A1518" w:rsidRPr="007C7B43" w:rsidRDefault="009A1518" w:rsidP="00E03F86">
            <w:pPr>
              <w:rPr>
                <w:rFonts w:ascii="Bookman Old Style" w:hAnsi="Bookman Old Style"/>
                <w:b/>
              </w:rPr>
            </w:pPr>
            <w:r w:rsidRPr="007C7B43">
              <w:rPr>
                <w:rFonts w:ascii="Bookman Old Style" w:hAnsi="Bookman Old Style"/>
                <w:b/>
              </w:rPr>
              <w:t>2.2</w:t>
            </w:r>
          </w:p>
        </w:tc>
        <w:tc>
          <w:tcPr>
            <w:tcW w:w="6390" w:type="dxa"/>
            <w:tcBorders>
              <w:top w:val="nil"/>
              <w:left w:val="nil"/>
              <w:bottom w:val="nil"/>
              <w:right w:val="nil"/>
            </w:tcBorders>
          </w:tcPr>
          <w:p w14:paraId="356FD90A" w14:textId="77777777" w:rsidR="009A1518" w:rsidRPr="007C7B43" w:rsidRDefault="009A1518" w:rsidP="00E03F86">
            <w:pPr>
              <w:rPr>
                <w:rFonts w:ascii="Bookman Old Style" w:hAnsi="Bookman Old Style"/>
              </w:rPr>
            </w:pPr>
            <w:r w:rsidRPr="007C7B43">
              <w:rPr>
                <w:rFonts w:ascii="Bookman Old Style" w:hAnsi="Bookman Old Style"/>
              </w:rPr>
              <w:t xml:space="preserve">Payments will be made directly by the Procuring Entity (or by financing institution specified in the </w:t>
            </w:r>
            <w:r w:rsidRPr="007C7B43">
              <w:rPr>
                <w:rFonts w:ascii="Bookman Old Style" w:hAnsi="Bookman Old Style"/>
                <w:b/>
              </w:rPr>
              <w:t>Tender Data Sheet</w:t>
            </w:r>
            <w:r w:rsidRPr="007C7B43">
              <w:rPr>
                <w:rFonts w:ascii="Bookman Old Style" w:hAnsi="Bookman Old Style"/>
              </w:rPr>
              <w:t xml:space="preserve"> upon request of the Procuring Entity to so pay) and will be subject in all respects to the terms and conditions of the resulting contract placed by the Procuring Entity. </w:t>
            </w:r>
          </w:p>
          <w:p w14:paraId="1EE624BC" w14:textId="77777777" w:rsidR="009A1518" w:rsidRPr="007C7B43" w:rsidRDefault="009A1518" w:rsidP="00E03F86">
            <w:pPr>
              <w:rPr>
                <w:rFonts w:ascii="Bookman Old Style" w:hAnsi="Bookman Old Style"/>
                <w:b/>
              </w:rPr>
            </w:pPr>
          </w:p>
        </w:tc>
      </w:tr>
      <w:tr w:rsidR="00C67227" w14:paraId="49AF9E43" w14:textId="77777777" w:rsidTr="0070325C">
        <w:tc>
          <w:tcPr>
            <w:tcW w:w="2880" w:type="dxa"/>
            <w:vMerge w:val="restart"/>
            <w:tcBorders>
              <w:top w:val="nil"/>
              <w:left w:val="nil"/>
              <w:bottom w:val="nil"/>
              <w:right w:val="nil"/>
            </w:tcBorders>
          </w:tcPr>
          <w:p w14:paraId="12639918" w14:textId="77777777" w:rsidR="00C67227" w:rsidRDefault="00C67227" w:rsidP="00C67227">
            <w:pPr>
              <w:pStyle w:val="Heading2"/>
              <w:outlineLvl w:val="1"/>
            </w:pPr>
            <w:bookmarkStart w:id="35" w:name="_Toc53670548"/>
            <w:r w:rsidRPr="004E2676">
              <w:t>3</w:t>
            </w:r>
            <w:r>
              <w:t xml:space="preserve">. </w:t>
            </w:r>
            <w:bookmarkStart w:id="36" w:name="_Toc224003240"/>
            <w:bookmarkStart w:id="37" w:name="_Toc254425861"/>
            <w:r w:rsidRPr="007C7B43">
              <w:t>Eligible Tenderers</w:t>
            </w:r>
            <w:bookmarkEnd w:id="35"/>
            <w:bookmarkEnd w:id="36"/>
            <w:bookmarkEnd w:id="37"/>
          </w:p>
        </w:tc>
        <w:tc>
          <w:tcPr>
            <w:tcW w:w="900" w:type="dxa"/>
            <w:tcBorders>
              <w:top w:val="nil"/>
              <w:left w:val="nil"/>
              <w:bottom w:val="nil"/>
              <w:right w:val="nil"/>
            </w:tcBorders>
          </w:tcPr>
          <w:p w14:paraId="11F4F1AF" w14:textId="77777777" w:rsidR="00C67227" w:rsidRPr="007C7B43" w:rsidRDefault="00C67227" w:rsidP="00E03F86">
            <w:pPr>
              <w:rPr>
                <w:rFonts w:ascii="Bookman Old Style" w:hAnsi="Bookman Old Style"/>
                <w:b/>
              </w:rPr>
            </w:pPr>
            <w:bookmarkStart w:id="38" w:name="_Toc222217483"/>
            <w:bookmarkStart w:id="39" w:name="_Toc224003241"/>
            <w:r w:rsidRPr="007C7B43">
              <w:rPr>
                <w:rFonts w:ascii="Bookman Old Style" w:hAnsi="Bookman Old Style"/>
                <w:b/>
              </w:rPr>
              <w:t>3.1</w:t>
            </w:r>
            <w:bookmarkEnd w:id="38"/>
            <w:bookmarkEnd w:id="39"/>
          </w:p>
        </w:tc>
        <w:tc>
          <w:tcPr>
            <w:tcW w:w="6390" w:type="dxa"/>
            <w:tcBorders>
              <w:top w:val="nil"/>
              <w:left w:val="nil"/>
              <w:bottom w:val="nil"/>
              <w:right w:val="nil"/>
            </w:tcBorders>
          </w:tcPr>
          <w:p w14:paraId="7CE87061" w14:textId="77777777" w:rsidR="00C67227" w:rsidRPr="007C7B43" w:rsidRDefault="00C67227" w:rsidP="00E03F86">
            <w:pPr>
              <w:rPr>
                <w:rFonts w:ascii="Bookman Old Style" w:hAnsi="Bookman Old Style"/>
              </w:rPr>
            </w:pPr>
            <w:bookmarkStart w:id="40" w:name="_Toc222217484"/>
            <w:bookmarkStart w:id="41" w:name="_Toc224003242"/>
            <w:r w:rsidRPr="007C7B43">
              <w:rPr>
                <w:rFonts w:ascii="Bookman Old Style" w:hAnsi="Bookman Old Style"/>
              </w:rPr>
              <w:t xml:space="preserve">A Tenderer may be a natural person, private or public company, government-owned institution, subject to sub-Clause 3.4 or any combination of them with a formal intent to enter into an agreement or under an existing agreement in the form of a joint venture, consortium, or association. In the case of a joint venture, consortium, or association, unless otherwise specified in the </w:t>
            </w:r>
            <w:r w:rsidRPr="007C7B43">
              <w:rPr>
                <w:rFonts w:ascii="Bookman Old Style" w:hAnsi="Bookman Old Style"/>
                <w:b/>
              </w:rPr>
              <w:t>Tender Data Sheet</w:t>
            </w:r>
            <w:r w:rsidRPr="007C7B43">
              <w:rPr>
                <w:rFonts w:ascii="Bookman Old Style" w:hAnsi="Bookman Old Style"/>
              </w:rPr>
              <w:t>, all parties shall be jointly and severally liable.</w:t>
            </w:r>
            <w:bookmarkEnd w:id="40"/>
            <w:bookmarkEnd w:id="41"/>
          </w:p>
          <w:p w14:paraId="7C2C4713" w14:textId="77777777" w:rsidR="00C67227" w:rsidRPr="007C7B43" w:rsidRDefault="00C67227" w:rsidP="00E03F86">
            <w:pPr>
              <w:rPr>
                <w:rFonts w:ascii="Bookman Old Style" w:hAnsi="Bookman Old Style"/>
              </w:rPr>
            </w:pPr>
          </w:p>
        </w:tc>
      </w:tr>
      <w:tr w:rsidR="00C67227" w14:paraId="6E4D2AD1" w14:textId="77777777" w:rsidTr="0070325C">
        <w:tc>
          <w:tcPr>
            <w:tcW w:w="2880" w:type="dxa"/>
            <w:vMerge/>
            <w:tcBorders>
              <w:top w:val="nil"/>
              <w:left w:val="nil"/>
              <w:bottom w:val="nil"/>
              <w:right w:val="nil"/>
            </w:tcBorders>
          </w:tcPr>
          <w:p w14:paraId="71573BA4" w14:textId="77777777" w:rsidR="00C67227" w:rsidRDefault="00C67227" w:rsidP="00E03F86">
            <w:pPr>
              <w:rPr>
                <w:rFonts w:ascii="Bookman Old Style" w:hAnsi="Bookman Old Style"/>
              </w:rPr>
            </w:pPr>
          </w:p>
        </w:tc>
        <w:tc>
          <w:tcPr>
            <w:tcW w:w="900" w:type="dxa"/>
            <w:tcBorders>
              <w:top w:val="nil"/>
              <w:left w:val="nil"/>
              <w:bottom w:val="nil"/>
              <w:right w:val="nil"/>
            </w:tcBorders>
          </w:tcPr>
          <w:p w14:paraId="3A97F179" w14:textId="77777777" w:rsidR="00C67227" w:rsidRPr="007C7B43" w:rsidRDefault="00C67227" w:rsidP="00E03F86">
            <w:pPr>
              <w:rPr>
                <w:rFonts w:ascii="Bookman Old Style" w:hAnsi="Bookman Old Style"/>
                <w:b/>
              </w:rPr>
            </w:pPr>
            <w:r w:rsidRPr="007C7B43">
              <w:rPr>
                <w:rFonts w:ascii="Bookman Old Style" w:hAnsi="Bookman Old Style"/>
                <w:b/>
              </w:rPr>
              <w:t>3.2</w:t>
            </w:r>
          </w:p>
        </w:tc>
        <w:tc>
          <w:tcPr>
            <w:tcW w:w="6390" w:type="dxa"/>
            <w:tcBorders>
              <w:top w:val="nil"/>
              <w:left w:val="nil"/>
              <w:bottom w:val="nil"/>
              <w:right w:val="nil"/>
            </w:tcBorders>
          </w:tcPr>
          <w:p w14:paraId="72178233" w14:textId="77777777" w:rsidR="00C67227" w:rsidRPr="007C7B43" w:rsidRDefault="00C67227" w:rsidP="00E03F86">
            <w:pPr>
              <w:rPr>
                <w:rFonts w:ascii="Bookman Old Style" w:hAnsi="Bookman Old Style"/>
              </w:rPr>
            </w:pPr>
            <w:r w:rsidRPr="007C7B43">
              <w:rPr>
                <w:rFonts w:ascii="Bookman Old Style" w:hAnsi="Bookman Old Style"/>
              </w:rPr>
              <w:t>The Invitation for Tenders is open to all suppliers as defined in the Public Procurement and Asset Disposal Act, 2015 and the Public Procurement and asset Disposal Regulations, 2020 except as provided hereinafter.</w:t>
            </w:r>
          </w:p>
          <w:p w14:paraId="0AEAD72A" w14:textId="77777777" w:rsidR="00C67227" w:rsidRPr="007C7B43" w:rsidRDefault="00C67227" w:rsidP="00E03F86">
            <w:pPr>
              <w:rPr>
                <w:rFonts w:ascii="Bookman Old Style" w:hAnsi="Bookman Old Style"/>
              </w:rPr>
            </w:pPr>
          </w:p>
        </w:tc>
      </w:tr>
      <w:tr w:rsidR="00C67227" w14:paraId="551CCEDE" w14:textId="77777777" w:rsidTr="0070325C">
        <w:tc>
          <w:tcPr>
            <w:tcW w:w="2880" w:type="dxa"/>
            <w:vMerge/>
            <w:tcBorders>
              <w:top w:val="nil"/>
              <w:left w:val="nil"/>
              <w:bottom w:val="nil"/>
              <w:right w:val="nil"/>
            </w:tcBorders>
          </w:tcPr>
          <w:p w14:paraId="2170757C" w14:textId="77777777" w:rsidR="00C67227" w:rsidRDefault="00C67227" w:rsidP="00E03F86">
            <w:pPr>
              <w:rPr>
                <w:rFonts w:ascii="Bookman Old Style" w:hAnsi="Bookman Old Style"/>
              </w:rPr>
            </w:pPr>
          </w:p>
        </w:tc>
        <w:tc>
          <w:tcPr>
            <w:tcW w:w="900" w:type="dxa"/>
            <w:tcBorders>
              <w:top w:val="nil"/>
              <w:left w:val="nil"/>
              <w:bottom w:val="nil"/>
              <w:right w:val="nil"/>
            </w:tcBorders>
          </w:tcPr>
          <w:p w14:paraId="7257DCB4" w14:textId="77777777" w:rsidR="00C67227" w:rsidRPr="007C7B43" w:rsidRDefault="00C67227" w:rsidP="00E03F86">
            <w:pPr>
              <w:rPr>
                <w:rFonts w:ascii="Bookman Old Style" w:hAnsi="Bookman Old Style"/>
                <w:b/>
              </w:rPr>
            </w:pPr>
            <w:r w:rsidRPr="007C7B43">
              <w:rPr>
                <w:rFonts w:ascii="Bookman Old Style" w:hAnsi="Bookman Old Style"/>
                <w:b/>
              </w:rPr>
              <w:t>3.3</w:t>
            </w:r>
          </w:p>
        </w:tc>
        <w:tc>
          <w:tcPr>
            <w:tcW w:w="6390" w:type="dxa"/>
            <w:tcBorders>
              <w:top w:val="nil"/>
              <w:left w:val="nil"/>
              <w:bottom w:val="nil"/>
              <w:right w:val="nil"/>
            </w:tcBorders>
          </w:tcPr>
          <w:p w14:paraId="2FBACA3F" w14:textId="77777777" w:rsidR="00C67227" w:rsidRPr="007C7B43" w:rsidRDefault="00C67227" w:rsidP="00E03F86">
            <w:pPr>
              <w:rPr>
                <w:rFonts w:ascii="Bookman Old Style" w:hAnsi="Bookman Old Style"/>
              </w:rPr>
            </w:pPr>
            <w:r w:rsidRPr="007C7B43">
              <w:rPr>
                <w:rFonts w:ascii="Bookman Old Style" w:hAnsi="Bookman Old Style"/>
              </w:rPr>
              <w:t xml:space="preserve">National Tenderers shall satisfy all relevant licensing and/or registration with the appropriate statutory bodies in </w:t>
            </w:r>
            <w:smartTag w:uri="urn:schemas-microsoft-com:office:smarttags" w:element="country-region">
              <w:smartTag w:uri="urn:schemas-microsoft-com:office:smarttags" w:element="place">
                <w:r w:rsidRPr="007C7B43">
                  <w:rPr>
                    <w:rFonts w:ascii="Bookman Old Style" w:hAnsi="Bookman Old Style"/>
                  </w:rPr>
                  <w:t>Kenya</w:t>
                </w:r>
              </w:smartTag>
            </w:smartTag>
            <w:r w:rsidRPr="007C7B43">
              <w:rPr>
                <w:rFonts w:ascii="Bookman Old Style" w:hAnsi="Bookman Old Style"/>
              </w:rPr>
              <w:t>, such as the Ministry of Public Works or the Energy Regulatory Commission.</w:t>
            </w:r>
          </w:p>
          <w:p w14:paraId="2BED993F" w14:textId="77777777" w:rsidR="00C67227" w:rsidRPr="007C7B43" w:rsidRDefault="00C67227" w:rsidP="00E03F86">
            <w:pPr>
              <w:rPr>
                <w:rFonts w:ascii="Bookman Old Style" w:hAnsi="Bookman Old Style"/>
              </w:rPr>
            </w:pPr>
          </w:p>
        </w:tc>
      </w:tr>
      <w:tr w:rsidR="00C67227" w14:paraId="1AE04032" w14:textId="77777777" w:rsidTr="0070325C">
        <w:tc>
          <w:tcPr>
            <w:tcW w:w="2880" w:type="dxa"/>
            <w:vMerge/>
            <w:tcBorders>
              <w:top w:val="nil"/>
              <w:left w:val="nil"/>
              <w:bottom w:val="nil"/>
              <w:right w:val="nil"/>
            </w:tcBorders>
          </w:tcPr>
          <w:p w14:paraId="4D38F157" w14:textId="77777777" w:rsidR="00C67227" w:rsidRDefault="00C67227" w:rsidP="00E03F86">
            <w:pPr>
              <w:rPr>
                <w:rFonts w:ascii="Bookman Old Style" w:hAnsi="Bookman Old Style"/>
              </w:rPr>
            </w:pPr>
          </w:p>
        </w:tc>
        <w:tc>
          <w:tcPr>
            <w:tcW w:w="900" w:type="dxa"/>
            <w:tcBorders>
              <w:top w:val="nil"/>
              <w:left w:val="nil"/>
              <w:bottom w:val="nil"/>
              <w:right w:val="nil"/>
            </w:tcBorders>
          </w:tcPr>
          <w:p w14:paraId="1C8F7684" w14:textId="77777777" w:rsidR="00C67227" w:rsidRPr="007C7B43" w:rsidRDefault="00C67227" w:rsidP="00E03F86">
            <w:pPr>
              <w:rPr>
                <w:rFonts w:ascii="Bookman Old Style" w:hAnsi="Bookman Old Style"/>
                <w:b/>
              </w:rPr>
            </w:pPr>
            <w:r w:rsidRPr="007C7B43">
              <w:rPr>
                <w:rFonts w:ascii="Bookman Old Style" w:hAnsi="Bookman Old Style"/>
                <w:b/>
              </w:rPr>
              <w:t>3.4</w:t>
            </w:r>
          </w:p>
        </w:tc>
        <w:tc>
          <w:tcPr>
            <w:tcW w:w="6390" w:type="dxa"/>
            <w:tcBorders>
              <w:top w:val="nil"/>
              <w:left w:val="nil"/>
              <w:bottom w:val="nil"/>
              <w:right w:val="nil"/>
            </w:tcBorders>
          </w:tcPr>
          <w:p w14:paraId="46C26C9C" w14:textId="77777777" w:rsidR="00C67227" w:rsidRPr="007C7B43" w:rsidRDefault="00C67227" w:rsidP="00E03F86">
            <w:pPr>
              <w:rPr>
                <w:rFonts w:ascii="Bookman Old Style" w:hAnsi="Bookman Old Style"/>
              </w:rPr>
            </w:pPr>
            <w:r w:rsidRPr="007C7B43">
              <w:rPr>
                <w:rFonts w:ascii="Bookman Old Style" w:hAnsi="Bookman Old Style"/>
              </w:rPr>
              <w:t>A Tenderer shall not have a conflict of interest. All Tenderers found to have a conflict of interest shall be disqualified. A Tenderer may be considered to have a conflict of interest with one or more parties in this Tendering process, if they:</w:t>
            </w:r>
          </w:p>
          <w:p w14:paraId="2BCD8187" w14:textId="77777777" w:rsidR="00C67227" w:rsidRPr="007C7B43" w:rsidRDefault="00C67227" w:rsidP="00E03F86">
            <w:pPr>
              <w:rPr>
                <w:rFonts w:ascii="Bookman Old Style" w:hAnsi="Bookman Old Style"/>
              </w:rPr>
            </w:pPr>
          </w:p>
          <w:p w14:paraId="05EEDE41" w14:textId="77777777" w:rsidR="00C67227" w:rsidRPr="007C7B43" w:rsidRDefault="00C67227" w:rsidP="00EF74DE">
            <w:pPr>
              <w:numPr>
                <w:ilvl w:val="0"/>
                <w:numId w:val="15"/>
              </w:numPr>
              <w:tabs>
                <w:tab w:val="clear" w:pos="720"/>
              </w:tabs>
              <w:ind w:left="325" w:hanging="325"/>
              <w:rPr>
                <w:rFonts w:ascii="Bookman Old Style" w:hAnsi="Bookman Old Style"/>
              </w:rPr>
            </w:pPr>
            <w:r w:rsidRPr="007C7B43">
              <w:rPr>
                <w:rFonts w:ascii="Bookman Old Style" w:hAnsi="Bookman Old Style"/>
              </w:rPr>
              <w:t>Are associated or have been associated in the past directly or indirectly with employees or agents of the Procuring Entity or a member of a board or committee of the Procuring Entity;</w:t>
            </w:r>
          </w:p>
          <w:p w14:paraId="37D11EA8" w14:textId="77777777" w:rsidR="00C67227" w:rsidRPr="007C7B43" w:rsidRDefault="00C67227" w:rsidP="00E03F86">
            <w:pPr>
              <w:rPr>
                <w:rFonts w:ascii="Bookman Old Style" w:hAnsi="Bookman Old Style"/>
              </w:rPr>
            </w:pPr>
          </w:p>
          <w:p w14:paraId="6C91F1F7" w14:textId="77777777" w:rsidR="00C67227" w:rsidRPr="007C7B43" w:rsidRDefault="00C67227" w:rsidP="00EF74DE">
            <w:pPr>
              <w:numPr>
                <w:ilvl w:val="0"/>
                <w:numId w:val="15"/>
              </w:numPr>
              <w:tabs>
                <w:tab w:val="clear" w:pos="720"/>
              </w:tabs>
              <w:ind w:left="325" w:hanging="325"/>
              <w:rPr>
                <w:rFonts w:ascii="Bookman Old Style" w:hAnsi="Bookman Old Style"/>
              </w:rPr>
            </w:pPr>
            <w:r w:rsidRPr="007C7B43">
              <w:rPr>
                <w:rFonts w:ascii="Bookman Old Style" w:hAnsi="Bookman Old Style"/>
              </w:rPr>
              <w:t>Are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works under this Invitation for Tenders;</w:t>
            </w:r>
          </w:p>
          <w:p w14:paraId="35FC6FE4" w14:textId="77777777" w:rsidR="00C67227" w:rsidRPr="007C7B43" w:rsidRDefault="00C67227" w:rsidP="00E03F86">
            <w:pPr>
              <w:ind w:left="325" w:hanging="325"/>
              <w:rPr>
                <w:rFonts w:ascii="Bookman Old Style" w:hAnsi="Bookman Old Style"/>
              </w:rPr>
            </w:pPr>
          </w:p>
          <w:p w14:paraId="305D4BAE" w14:textId="77777777" w:rsidR="00C67227" w:rsidRPr="007C7B43" w:rsidRDefault="00C67227" w:rsidP="00EF74DE">
            <w:pPr>
              <w:numPr>
                <w:ilvl w:val="0"/>
                <w:numId w:val="15"/>
              </w:numPr>
              <w:tabs>
                <w:tab w:val="clear" w:pos="720"/>
              </w:tabs>
              <w:ind w:left="325" w:hanging="325"/>
              <w:rPr>
                <w:rFonts w:ascii="Bookman Old Style" w:hAnsi="Bookman Old Style"/>
              </w:rPr>
            </w:pPr>
            <w:r w:rsidRPr="007C7B43">
              <w:rPr>
                <w:rFonts w:ascii="Bookman Old Style" w:hAnsi="Bookman Old Style"/>
              </w:rPr>
              <w:t xml:space="preserve">Have controlling shareholders in common; or </w:t>
            </w:r>
          </w:p>
          <w:p w14:paraId="062D217D" w14:textId="77777777" w:rsidR="00C67227" w:rsidRPr="007C7B43" w:rsidRDefault="00C67227" w:rsidP="00E03F86">
            <w:pPr>
              <w:ind w:left="325" w:hanging="325"/>
              <w:rPr>
                <w:rFonts w:ascii="Bookman Old Style" w:hAnsi="Bookman Old Style"/>
              </w:rPr>
            </w:pPr>
          </w:p>
          <w:p w14:paraId="0C6A72A2" w14:textId="77777777" w:rsidR="00C67227" w:rsidRPr="007C7B43" w:rsidRDefault="00C67227" w:rsidP="00EF74DE">
            <w:pPr>
              <w:numPr>
                <w:ilvl w:val="0"/>
                <w:numId w:val="15"/>
              </w:numPr>
              <w:tabs>
                <w:tab w:val="clear" w:pos="720"/>
              </w:tabs>
              <w:ind w:left="325" w:hanging="325"/>
              <w:rPr>
                <w:rFonts w:ascii="Bookman Old Style" w:hAnsi="Bookman Old Style"/>
              </w:rPr>
            </w:pPr>
            <w:r w:rsidRPr="007C7B43">
              <w:rPr>
                <w:rFonts w:ascii="Bookman Old Style" w:hAnsi="Bookman Old Style"/>
              </w:rPr>
              <w:t xml:space="preserve">Receive or have received any direct or indirect subsidy from any of them; or </w:t>
            </w:r>
          </w:p>
          <w:p w14:paraId="6ABC697F" w14:textId="77777777" w:rsidR="00C67227" w:rsidRPr="007C7B43" w:rsidRDefault="00C67227" w:rsidP="00E03F86">
            <w:pPr>
              <w:ind w:left="325" w:hanging="325"/>
              <w:rPr>
                <w:rFonts w:ascii="Bookman Old Style" w:hAnsi="Bookman Old Style"/>
              </w:rPr>
            </w:pPr>
          </w:p>
          <w:p w14:paraId="59281343" w14:textId="77777777" w:rsidR="00C67227" w:rsidRPr="007C7B43" w:rsidRDefault="00C67227" w:rsidP="00EF74DE">
            <w:pPr>
              <w:numPr>
                <w:ilvl w:val="0"/>
                <w:numId w:val="15"/>
              </w:numPr>
              <w:tabs>
                <w:tab w:val="clear" w:pos="720"/>
              </w:tabs>
              <w:ind w:left="325" w:hanging="325"/>
              <w:rPr>
                <w:rFonts w:ascii="Bookman Old Style" w:hAnsi="Bookman Old Style"/>
              </w:rPr>
            </w:pPr>
            <w:r w:rsidRPr="007C7B43">
              <w:rPr>
                <w:rFonts w:ascii="Bookman Old Style" w:hAnsi="Bookman Old Style"/>
              </w:rPr>
              <w:t>Have the same legal representative for purposes of this Tender; or</w:t>
            </w:r>
          </w:p>
          <w:p w14:paraId="7177E148" w14:textId="77777777" w:rsidR="00C67227" w:rsidRPr="007C7B43" w:rsidRDefault="00C67227" w:rsidP="00E03F86">
            <w:pPr>
              <w:ind w:left="325" w:hanging="325"/>
              <w:rPr>
                <w:rFonts w:ascii="Bookman Old Style" w:hAnsi="Bookman Old Style"/>
              </w:rPr>
            </w:pPr>
          </w:p>
          <w:p w14:paraId="1F0A6F3C" w14:textId="77777777" w:rsidR="00C67227" w:rsidRPr="007C7B43" w:rsidRDefault="00C67227" w:rsidP="00EF74DE">
            <w:pPr>
              <w:numPr>
                <w:ilvl w:val="0"/>
                <w:numId w:val="15"/>
              </w:numPr>
              <w:tabs>
                <w:tab w:val="clear" w:pos="720"/>
              </w:tabs>
              <w:ind w:left="325" w:hanging="325"/>
              <w:rPr>
                <w:rFonts w:ascii="Bookman Old Style" w:hAnsi="Bookman Old Style"/>
              </w:rPr>
            </w:pPr>
            <w:r w:rsidRPr="007C7B43">
              <w:rPr>
                <w:rFonts w:ascii="Bookman Old Style" w:hAnsi="Bookman Old Style"/>
              </w:rPr>
              <w:t>Have a relationship with each other, directly or through common third parties, that puts them in a position to have access to information about or influence on the Tender of another Tenderer, or influence the decisions of the Procuring Entity regarding this Tendering process; or</w:t>
            </w:r>
          </w:p>
          <w:p w14:paraId="6E5A0FCF" w14:textId="77777777" w:rsidR="00C67227" w:rsidRPr="007C7B43" w:rsidRDefault="00C67227" w:rsidP="00E03F86">
            <w:pPr>
              <w:ind w:left="325" w:hanging="325"/>
              <w:rPr>
                <w:rFonts w:ascii="Bookman Old Style" w:hAnsi="Bookman Old Style"/>
              </w:rPr>
            </w:pPr>
          </w:p>
          <w:p w14:paraId="101D6F30" w14:textId="77777777" w:rsidR="00C67227" w:rsidRPr="007C7B43" w:rsidRDefault="00C67227" w:rsidP="00EF74DE">
            <w:pPr>
              <w:numPr>
                <w:ilvl w:val="0"/>
                <w:numId w:val="15"/>
              </w:numPr>
              <w:tabs>
                <w:tab w:val="clear" w:pos="720"/>
              </w:tabs>
              <w:ind w:left="325" w:hanging="325"/>
              <w:rPr>
                <w:rFonts w:ascii="Bookman Old Style" w:hAnsi="Bookman Old Style"/>
              </w:rPr>
            </w:pPr>
            <w:r w:rsidRPr="007C7B43">
              <w:rPr>
                <w:rFonts w:ascii="Bookman Old Style" w:hAnsi="Bookman Old Style"/>
              </w:rPr>
              <w:t>Submit more than one Tender in this Tendering process, However, this does not limit the participation of subcontractors in more than one Tender, or as Tenderer and subcontractor simultaneously.</w:t>
            </w:r>
          </w:p>
          <w:p w14:paraId="543F48FF" w14:textId="77777777" w:rsidR="00C67227" w:rsidRPr="007C7B43" w:rsidRDefault="00C67227" w:rsidP="00E03F86">
            <w:pPr>
              <w:rPr>
                <w:rFonts w:ascii="Bookman Old Style" w:hAnsi="Bookman Old Style"/>
              </w:rPr>
            </w:pPr>
          </w:p>
        </w:tc>
      </w:tr>
      <w:tr w:rsidR="00C67227" w14:paraId="667AC150" w14:textId="77777777" w:rsidTr="0070325C">
        <w:tc>
          <w:tcPr>
            <w:tcW w:w="2880" w:type="dxa"/>
            <w:vMerge/>
            <w:tcBorders>
              <w:top w:val="nil"/>
              <w:left w:val="nil"/>
              <w:bottom w:val="nil"/>
              <w:right w:val="nil"/>
            </w:tcBorders>
          </w:tcPr>
          <w:p w14:paraId="280B84AC" w14:textId="77777777" w:rsidR="00C67227" w:rsidRDefault="00C67227" w:rsidP="00E03F86">
            <w:pPr>
              <w:rPr>
                <w:rFonts w:ascii="Bookman Old Style" w:hAnsi="Bookman Old Style"/>
              </w:rPr>
            </w:pPr>
          </w:p>
        </w:tc>
        <w:tc>
          <w:tcPr>
            <w:tcW w:w="900" w:type="dxa"/>
            <w:tcBorders>
              <w:top w:val="nil"/>
              <w:left w:val="nil"/>
              <w:bottom w:val="nil"/>
              <w:right w:val="nil"/>
            </w:tcBorders>
          </w:tcPr>
          <w:p w14:paraId="5CED9166" w14:textId="77777777" w:rsidR="00C67227" w:rsidRPr="007C7B43" w:rsidRDefault="00C67227" w:rsidP="00E03F86">
            <w:pPr>
              <w:rPr>
                <w:rFonts w:ascii="Bookman Old Style" w:hAnsi="Bookman Old Style"/>
                <w:b/>
              </w:rPr>
            </w:pPr>
            <w:r w:rsidRPr="007C7B43">
              <w:rPr>
                <w:rFonts w:ascii="Bookman Old Style" w:hAnsi="Bookman Old Style"/>
                <w:b/>
              </w:rPr>
              <w:t>3.5</w:t>
            </w:r>
          </w:p>
        </w:tc>
        <w:tc>
          <w:tcPr>
            <w:tcW w:w="6390" w:type="dxa"/>
            <w:tcBorders>
              <w:top w:val="nil"/>
              <w:left w:val="nil"/>
              <w:bottom w:val="nil"/>
              <w:right w:val="nil"/>
            </w:tcBorders>
          </w:tcPr>
          <w:p w14:paraId="20EFEADF" w14:textId="77777777" w:rsidR="00C67227" w:rsidRPr="007C7B43" w:rsidRDefault="00C67227" w:rsidP="00E03F86">
            <w:pPr>
              <w:rPr>
                <w:rFonts w:ascii="Bookman Old Style" w:hAnsi="Bookman Old Style"/>
              </w:rPr>
            </w:pPr>
            <w:r w:rsidRPr="007C7B43">
              <w:rPr>
                <w:rFonts w:ascii="Bookman Old Style" w:hAnsi="Bookman Old Style"/>
              </w:rPr>
              <w:t xml:space="preserve">A Tenderer will be considered to have a conflict of interest if they participated as a consultant in the preparation of the design or technical specification of the </w:t>
            </w:r>
            <w:r w:rsidRPr="007C7B43">
              <w:rPr>
                <w:rFonts w:ascii="Bookman Old Style" w:hAnsi="Bookman Old Style"/>
              </w:rPr>
              <w:lastRenderedPageBreak/>
              <w:t>project and related services that are the subject of the Tender.</w:t>
            </w:r>
          </w:p>
          <w:p w14:paraId="2F12274F" w14:textId="77777777" w:rsidR="00C67227" w:rsidRPr="007C7B43" w:rsidRDefault="00C67227" w:rsidP="00E03F86">
            <w:pPr>
              <w:rPr>
                <w:rFonts w:ascii="Bookman Old Style" w:hAnsi="Bookman Old Style"/>
              </w:rPr>
            </w:pPr>
          </w:p>
        </w:tc>
      </w:tr>
      <w:tr w:rsidR="00C67227" w14:paraId="3C4F1282" w14:textId="77777777" w:rsidTr="0070325C">
        <w:tc>
          <w:tcPr>
            <w:tcW w:w="2880" w:type="dxa"/>
            <w:vMerge/>
            <w:tcBorders>
              <w:top w:val="nil"/>
              <w:left w:val="nil"/>
              <w:bottom w:val="nil"/>
              <w:right w:val="nil"/>
            </w:tcBorders>
          </w:tcPr>
          <w:p w14:paraId="0E56FC12" w14:textId="77777777" w:rsidR="00C67227" w:rsidRDefault="00C67227" w:rsidP="00E03F86">
            <w:pPr>
              <w:rPr>
                <w:rFonts w:ascii="Bookman Old Style" w:hAnsi="Bookman Old Style"/>
              </w:rPr>
            </w:pPr>
          </w:p>
        </w:tc>
        <w:tc>
          <w:tcPr>
            <w:tcW w:w="900" w:type="dxa"/>
            <w:tcBorders>
              <w:top w:val="nil"/>
              <w:left w:val="nil"/>
              <w:bottom w:val="nil"/>
              <w:right w:val="nil"/>
            </w:tcBorders>
          </w:tcPr>
          <w:p w14:paraId="3A11087E" w14:textId="77777777" w:rsidR="00C67227" w:rsidRPr="007C7B43" w:rsidRDefault="00C67227" w:rsidP="00E03F86">
            <w:pPr>
              <w:rPr>
                <w:rFonts w:ascii="Bookman Old Style" w:hAnsi="Bookman Old Style"/>
                <w:b/>
              </w:rPr>
            </w:pPr>
            <w:r w:rsidRPr="007C7B43">
              <w:rPr>
                <w:rFonts w:ascii="Bookman Old Style" w:hAnsi="Bookman Old Style"/>
                <w:b/>
              </w:rPr>
              <w:t>3.6</w:t>
            </w:r>
          </w:p>
        </w:tc>
        <w:tc>
          <w:tcPr>
            <w:tcW w:w="6390" w:type="dxa"/>
            <w:tcBorders>
              <w:top w:val="nil"/>
              <w:left w:val="nil"/>
              <w:bottom w:val="nil"/>
              <w:right w:val="nil"/>
            </w:tcBorders>
          </w:tcPr>
          <w:p w14:paraId="3A7FAE54" w14:textId="77777777" w:rsidR="00C67227" w:rsidRPr="007C7B43" w:rsidRDefault="00C67227" w:rsidP="00E03F86">
            <w:pPr>
              <w:rPr>
                <w:rFonts w:ascii="Bookman Old Style" w:hAnsi="Bookman Old Style"/>
              </w:rPr>
            </w:pPr>
            <w:r w:rsidRPr="007C7B43">
              <w:rPr>
                <w:rFonts w:ascii="Bookman Old Style" w:hAnsi="Bookman Old Style"/>
              </w:rPr>
              <w:t>Tenderers shall not be under a declaration of ineligibility for corrupt and fraudulent practices issued by the Government of Kenya in accordance with GCC sub-Clause 3.2.</w:t>
            </w:r>
          </w:p>
          <w:p w14:paraId="4F4F9D36" w14:textId="77777777" w:rsidR="00C67227" w:rsidRPr="007C7B43" w:rsidRDefault="00C67227" w:rsidP="00E03F86">
            <w:pPr>
              <w:rPr>
                <w:rFonts w:ascii="Bookman Old Style" w:hAnsi="Bookman Old Style"/>
              </w:rPr>
            </w:pPr>
          </w:p>
        </w:tc>
      </w:tr>
      <w:tr w:rsidR="00C67227" w14:paraId="6B2A8428" w14:textId="77777777" w:rsidTr="0070325C">
        <w:tc>
          <w:tcPr>
            <w:tcW w:w="2880" w:type="dxa"/>
            <w:vMerge/>
            <w:tcBorders>
              <w:top w:val="nil"/>
              <w:left w:val="nil"/>
              <w:bottom w:val="nil"/>
              <w:right w:val="nil"/>
            </w:tcBorders>
          </w:tcPr>
          <w:p w14:paraId="4085E2AA" w14:textId="77777777" w:rsidR="00C67227" w:rsidRDefault="00C67227" w:rsidP="00E03F86">
            <w:pPr>
              <w:rPr>
                <w:rFonts w:ascii="Bookman Old Style" w:hAnsi="Bookman Old Style"/>
              </w:rPr>
            </w:pPr>
          </w:p>
        </w:tc>
        <w:tc>
          <w:tcPr>
            <w:tcW w:w="900" w:type="dxa"/>
            <w:tcBorders>
              <w:top w:val="nil"/>
              <w:left w:val="nil"/>
              <w:bottom w:val="nil"/>
              <w:right w:val="nil"/>
            </w:tcBorders>
          </w:tcPr>
          <w:p w14:paraId="6B555AA3" w14:textId="77777777" w:rsidR="00C67227" w:rsidRPr="007C7B43" w:rsidRDefault="00C67227" w:rsidP="00E03F86">
            <w:pPr>
              <w:rPr>
                <w:rFonts w:ascii="Bookman Old Style" w:hAnsi="Bookman Old Style"/>
                <w:b/>
              </w:rPr>
            </w:pPr>
            <w:r w:rsidRPr="007C7B43">
              <w:rPr>
                <w:rFonts w:ascii="Bookman Old Style" w:hAnsi="Bookman Old Style"/>
                <w:b/>
              </w:rPr>
              <w:t>3.7</w:t>
            </w:r>
          </w:p>
        </w:tc>
        <w:tc>
          <w:tcPr>
            <w:tcW w:w="6390" w:type="dxa"/>
            <w:tcBorders>
              <w:top w:val="nil"/>
              <w:left w:val="nil"/>
              <w:bottom w:val="nil"/>
              <w:right w:val="nil"/>
            </w:tcBorders>
          </w:tcPr>
          <w:p w14:paraId="448318F9" w14:textId="77777777" w:rsidR="00C67227" w:rsidRPr="007C7B43" w:rsidRDefault="00C67227" w:rsidP="00E03F86">
            <w:pPr>
              <w:rPr>
                <w:rFonts w:ascii="Bookman Old Style" w:hAnsi="Bookman Old Style"/>
              </w:rPr>
            </w:pPr>
            <w:r w:rsidRPr="007C7B43">
              <w:rPr>
                <w:rFonts w:ascii="Bookman Old Style" w:hAnsi="Bookman Old Style"/>
              </w:rPr>
              <w:t xml:space="preserve">Government owned enterprises in </w:t>
            </w:r>
            <w:smartTag w:uri="urn:schemas-microsoft-com:office:smarttags" w:element="country-region">
              <w:smartTag w:uri="urn:schemas-microsoft-com:office:smarttags" w:element="place">
                <w:r w:rsidRPr="007C7B43">
                  <w:rPr>
                    <w:rFonts w:ascii="Bookman Old Style" w:hAnsi="Bookman Old Style"/>
                  </w:rPr>
                  <w:t>Kenya</w:t>
                </w:r>
              </w:smartTag>
            </w:smartTag>
            <w:r w:rsidRPr="007C7B43">
              <w:rPr>
                <w:rFonts w:ascii="Bookman Old Style" w:hAnsi="Bookman Old Style"/>
              </w:rPr>
              <w:t xml:space="preserve"> may participate only if they are legally and financially autonomous, if they operate under commercial law, are registered by the relevant registration board or authorities and if they are not a dependent agency of the Government.</w:t>
            </w:r>
          </w:p>
          <w:p w14:paraId="7461E8BD" w14:textId="77777777" w:rsidR="00C67227" w:rsidRPr="007C7B43" w:rsidRDefault="00C67227" w:rsidP="00E03F86">
            <w:pPr>
              <w:rPr>
                <w:rFonts w:ascii="Bookman Old Style" w:hAnsi="Bookman Old Style"/>
              </w:rPr>
            </w:pPr>
          </w:p>
        </w:tc>
      </w:tr>
      <w:tr w:rsidR="00C67227" w14:paraId="0F00BF28" w14:textId="77777777" w:rsidTr="0070325C">
        <w:tc>
          <w:tcPr>
            <w:tcW w:w="2880" w:type="dxa"/>
            <w:vMerge/>
            <w:tcBorders>
              <w:top w:val="nil"/>
              <w:left w:val="nil"/>
              <w:bottom w:val="nil"/>
              <w:right w:val="nil"/>
            </w:tcBorders>
          </w:tcPr>
          <w:p w14:paraId="591CE924" w14:textId="77777777" w:rsidR="00C67227" w:rsidRDefault="00C67227" w:rsidP="00E03F86">
            <w:pPr>
              <w:rPr>
                <w:rFonts w:ascii="Bookman Old Style" w:hAnsi="Bookman Old Style"/>
              </w:rPr>
            </w:pPr>
          </w:p>
        </w:tc>
        <w:tc>
          <w:tcPr>
            <w:tcW w:w="900" w:type="dxa"/>
            <w:tcBorders>
              <w:top w:val="nil"/>
              <w:left w:val="nil"/>
              <w:bottom w:val="nil"/>
              <w:right w:val="nil"/>
            </w:tcBorders>
          </w:tcPr>
          <w:p w14:paraId="4528F899" w14:textId="77777777" w:rsidR="00C67227" w:rsidRPr="007C7B43" w:rsidRDefault="00C67227" w:rsidP="00E03F86">
            <w:pPr>
              <w:rPr>
                <w:rFonts w:ascii="Bookman Old Style" w:hAnsi="Bookman Old Style"/>
                <w:b/>
              </w:rPr>
            </w:pPr>
            <w:r w:rsidRPr="007C7B43">
              <w:rPr>
                <w:rFonts w:ascii="Bookman Old Style" w:hAnsi="Bookman Old Style"/>
                <w:b/>
              </w:rPr>
              <w:t>3.7</w:t>
            </w:r>
          </w:p>
        </w:tc>
        <w:tc>
          <w:tcPr>
            <w:tcW w:w="6390" w:type="dxa"/>
            <w:tcBorders>
              <w:top w:val="nil"/>
              <w:left w:val="nil"/>
              <w:bottom w:val="nil"/>
              <w:right w:val="nil"/>
            </w:tcBorders>
          </w:tcPr>
          <w:p w14:paraId="4FD5DC59" w14:textId="77777777" w:rsidR="00C67227" w:rsidRPr="007C7B43" w:rsidRDefault="00C67227" w:rsidP="00E03F86">
            <w:pPr>
              <w:rPr>
                <w:rFonts w:ascii="Bookman Old Style" w:hAnsi="Bookman Old Style"/>
              </w:rPr>
            </w:pPr>
            <w:r w:rsidRPr="007C7B43">
              <w:rPr>
                <w:rFonts w:ascii="Bookman Old Style" w:hAnsi="Bookman Old Style"/>
              </w:rPr>
              <w:t>Tenderers shall provide such evidence of their continued eligibility satisfactory to the Procuring Entity, as the Procuring Entity shall reasonably request.</w:t>
            </w:r>
          </w:p>
          <w:p w14:paraId="5A732935" w14:textId="77777777" w:rsidR="00C67227" w:rsidRPr="007C7B43" w:rsidRDefault="00C67227" w:rsidP="00E03F86">
            <w:pPr>
              <w:rPr>
                <w:rFonts w:ascii="Bookman Old Style" w:hAnsi="Bookman Old Style"/>
              </w:rPr>
            </w:pPr>
          </w:p>
        </w:tc>
      </w:tr>
      <w:tr w:rsidR="00C67227" w14:paraId="2A06D376" w14:textId="77777777" w:rsidTr="0070325C">
        <w:tc>
          <w:tcPr>
            <w:tcW w:w="2880" w:type="dxa"/>
            <w:vMerge w:val="restart"/>
            <w:tcBorders>
              <w:top w:val="nil"/>
              <w:left w:val="nil"/>
              <w:bottom w:val="nil"/>
              <w:right w:val="nil"/>
            </w:tcBorders>
          </w:tcPr>
          <w:p w14:paraId="2AB22066" w14:textId="77777777" w:rsidR="00C67227" w:rsidRDefault="00C67227" w:rsidP="00C67227">
            <w:pPr>
              <w:pStyle w:val="Heading2"/>
              <w:outlineLvl w:val="1"/>
            </w:pPr>
            <w:bookmarkStart w:id="42" w:name="_Toc53670549"/>
            <w:r w:rsidRPr="004E2676">
              <w:t>4</w:t>
            </w:r>
            <w:r>
              <w:t xml:space="preserve">. </w:t>
            </w:r>
            <w:bookmarkStart w:id="43" w:name="_Toc224003244"/>
            <w:bookmarkStart w:id="44" w:name="_Toc254425862"/>
            <w:r w:rsidRPr="007C7B43">
              <w:t>One Tender per Tenderer</w:t>
            </w:r>
            <w:bookmarkEnd w:id="42"/>
            <w:bookmarkEnd w:id="43"/>
            <w:bookmarkEnd w:id="44"/>
          </w:p>
        </w:tc>
        <w:tc>
          <w:tcPr>
            <w:tcW w:w="900" w:type="dxa"/>
            <w:tcBorders>
              <w:top w:val="nil"/>
              <w:left w:val="nil"/>
              <w:bottom w:val="nil"/>
              <w:right w:val="nil"/>
            </w:tcBorders>
          </w:tcPr>
          <w:p w14:paraId="0E91ABBF" w14:textId="77777777" w:rsidR="00C67227" w:rsidRPr="007C7B43" w:rsidRDefault="00C67227" w:rsidP="00E03F86">
            <w:pPr>
              <w:rPr>
                <w:rFonts w:ascii="Bookman Old Style" w:hAnsi="Bookman Old Style"/>
                <w:b/>
              </w:rPr>
            </w:pPr>
            <w:bookmarkStart w:id="45" w:name="_Toc222217487"/>
            <w:bookmarkStart w:id="46" w:name="_Toc224003245"/>
            <w:r w:rsidRPr="007C7B43">
              <w:rPr>
                <w:rFonts w:ascii="Bookman Old Style" w:hAnsi="Bookman Old Style"/>
                <w:b/>
              </w:rPr>
              <w:t>4.1</w:t>
            </w:r>
            <w:bookmarkEnd w:id="45"/>
            <w:bookmarkEnd w:id="46"/>
          </w:p>
        </w:tc>
        <w:tc>
          <w:tcPr>
            <w:tcW w:w="6390" w:type="dxa"/>
            <w:tcBorders>
              <w:top w:val="nil"/>
              <w:left w:val="nil"/>
              <w:bottom w:val="nil"/>
              <w:right w:val="nil"/>
            </w:tcBorders>
          </w:tcPr>
          <w:p w14:paraId="057664D4" w14:textId="77777777" w:rsidR="00C67227" w:rsidRPr="007C7B43" w:rsidRDefault="00C67227" w:rsidP="00E03F86">
            <w:pPr>
              <w:rPr>
                <w:rFonts w:ascii="Bookman Old Style" w:hAnsi="Bookman Old Style"/>
              </w:rPr>
            </w:pPr>
            <w:bookmarkStart w:id="47" w:name="_Toc222217488"/>
            <w:bookmarkStart w:id="48" w:name="_Toc224003246"/>
            <w:r w:rsidRPr="007C7B43">
              <w:rPr>
                <w:rFonts w:ascii="Bookman Old Style" w:hAnsi="Bookman Old Style"/>
              </w:rPr>
              <w:t>A firm shall submit only one Tender, in the same Tendering</w:t>
            </w:r>
            <w:r w:rsidRPr="007C7B43">
              <w:rPr>
                <w:rFonts w:ascii="Bookman Old Style" w:hAnsi="Bookman Old Style"/>
                <w:b/>
              </w:rPr>
              <w:t xml:space="preserve"> </w:t>
            </w:r>
            <w:r w:rsidRPr="007C7B43">
              <w:rPr>
                <w:rFonts w:ascii="Bookman Old Style" w:hAnsi="Bookman Old Style"/>
              </w:rPr>
              <w:t xml:space="preserve">process, either individually as a Tenderer or as a partner in a joint venture pursuant to </w:t>
            </w:r>
            <w:smartTag w:uri="urn:schemas-microsoft-com:office:smarttags" w:element="stockticker">
              <w:r w:rsidRPr="007C7B43">
                <w:rPr>
                  <w:rFonts w:ascii="Bookman Old Style" w:hAnsi="Bookman Old Style"/>
                </w:rPr>
                <w:t>ITT</w:t>
              </w:r>
            </w:smartTag>
            <w:r w:rsidRPr="007C7B43">
              <w:rPr>
                <w:rFonts w:ascii="Bookman Old Style" w:hAnsi="Bookman Old Style"/>
              </w:rPr>
              <w:t xml:space="preserve"> Clause 5.</w:t>
            </w:r>
            <w:bookmarkEnd w:id="47"/>
            <w:bookmarkEnd w:id="48"/>
            <w:r w:rsidRPr="007C7B43">
              <w:rPr>
                <w:rFonts w:ascii="Bookman Old Style" w:hAnsi="Bookman Old Style"/>
              </w:rPr>
              <w:t xml:space="preserve"> </w:t>
            </w:r>
          </w:p>
        </w:tc>
      </w:tr>
      <w:tr w:rsidR="00C67227" w14:paraId="335630F5" w14:textId="77777777" w:rsidTr="0070325C">
        <w:tc>
          <w:tcPr>
            <w:tcW w:w="2880" w:type="dxa"/>
            <w:vMerge/>
            <w:tcBorders>
              <w:top w:val="nil"/>
              <w:left w:val="nil"/>
              <w:bottom w:val="nil"/>
              <w:right w:val="nil"/>
            </w:tcBorders>
          </w:tcPr>
          <w:p w14:paraId="62EB236B" w14:textId="77777777" w:rsidR="00C67227" w:rsidRDefault="00C67227" w:rsidP="00E03F86">
            <w:pPr>
              <w:rPr>
                <w:rFonts w:ascii="Bookman Old Style" w:hAnsi="Bookman Old Style"/>
              </w:rPr>
            </w:pPr>
          </w:p>
        </w:tc>
        <w:tc>
          <w:tcPr>
            <w:tcW w:w="900" w:type="dxa"/>
            <w:tcBorders>
              <w:top w:val="nil"/>
              <w:left w:val="nil"/>
              <w:bottom w:val="nil"/>
              <w:right w:val="nil"/>
            </w:tcBorders>
          </w:tcPr>
          <w:p w14:paraId="71BA99A2" w14:textId="77777777" w:rsidR="00C67227" w:rsidRPr="007C7B43" w:rsidRDefault="00C67227" w:rsidP="00E03F86">
            <w:pPr>
              <w:rPr>
                <w:rFonts w:ascii="Bookman Old Style" w:hAnsi="Bookman Old Style"/>
                <w:b/>
              </w:rPr>
            </w:pPr>
            <w:r w:rsidRPr="007C7B43">
              <w:rPr>
                <w:rFonts w:ascii="Bookman Old Style" w:hAnsi="Bookman Old Style"/>
                <w:b/>
              </w:rPr>
              <w:t>4.2</w:t>
            </w:r>
          </w:p>
        </w:tc>
        <w:tc>
          <w:tcPr>
            <w:tcW w:w="6390" w:type="dxa"/>
            <w:tcBorders>
              <w:top w:val="nil"/>
              <w:left w:val="nil"/>
              <w:bottom w:val="nil"/>
              <w:right w:val="nil"/>
            </w:tcBorders>
          </w:tcPr>
          <w:p w14:paraId="1EA4CCEC" w14:textId="77777777" w:rsidR="00C67227" w:rsidRPr="007C7B43" w:rsidRDefault="00C67227" w:rsidP="00E03F86">
            <w:pPr>
              <w:rPr>
                <w:rFonts w:ascii="Bookman Old Style" w:hAnsi="Bookman Old Style"/>
              </w:rPr>
            </w:pPr>
            <w:r w:rsidRPr="007C7B43">
              <w:rPr>
                <w:rFonts w:ascii="Bookman Old Style" w:hAnsi="Bookman Old Style"/>
              </w:rPr>
              <w:t>No firm can be a subcontractor while submitting a Tender individually or as a partner of a joint venture in the same Tendering process.</w:t>
            </w:r>
          </w:p>
        </w:tc>
      </w:tr>
      <w:tr w:rsidR="00C67227" w14:paraId="530A023C" w14:textId="77777777" w:rsidTr="0070325C">
        <w:tc>
          <w:tcPr>
            <w:tcW w:w="2880" w:type="dxa"/>
            <w:vMerge/>
            <w:tcBorders>
              <w:top w:val="nil"/>
              <w:left w:val="nil"/>
              <w:bottom w:val="nil"/>
              <w:right w:val="nil"/>
            </w:tcBorders>
          </w:tcPr>
          <w:p w14:paraId="0CA0FBD4" w14:textId="77777777" w:rsidR="00C67227" w:rsidRDefault="00C67227" w:rsidP="00E03F86">
            <w:pPr>
              <w:rPr>
                <w:rFonts w:ascii="Bookman Old Style" w:hAnsi="Bookman Old Style"/>
              </w:rPr>
            </w:pPr>
          </w:p>
        </w:tc>
        <w:tc>
          <w:tcPr>
            <w:tcW w:w="900" w:type="dxa"/>
            <w:tcBorders>
              <w:top w:val="nil"/>
              <w:left w:val="nil"/>
              <w:bottom w:val="nil"/>
              <w:right w:val="nil"/>
            </w:tcBorders>
          </w:tcPr>
          <w:p w14:paraId="16E998CF" w14:textId="77777777" w:rsidR="00C67227" w:rsidRPr="007C7B43" w:rsidRDefault="00C67227" w:rsidP="00E03F86">
            <w:pPr>
              <w:rPr>
                <w:rFonts w:ascii="Bookman Old Style" w:hAnsi="Bookman Old Style"/>
                <w:b/>
              </w:rPr>
            </w:pPr>
            <w:r w:rsidRPr="007C7B43">
              <w:rPr>
                <w:rFonts w:ascii="Bookman Old Style" w:hAnsi="Bookman Old Style"/>
                <w:b/>
              </w:rPr>
              <w:t>4.3</w:t>
            </w:r>
          </w:p>
        </w:tc>
        <w:tc>
          <w:tcPr>
            <w:tcW w:w="6390" w:type="dxa"/>
            <w:tcBorders>
              <w:top w:val="nil"/>
              <w:left w:val="nil"/>
              <w:bottom w:val="nil"/>
              <w:right w:val="nil"/>
            </w:tcBorders>
          </w:tcPr>
          <w:p w14:paraId="1A97F7CC" w14:textId="77777777" w:rsidR="00C67227" w:rsidRPr="007C7B43" w:rsidRDefault="00C67227" w:rsidP="00E03F86">
            <w:pPr>
              <w:rPr>
                <w:rFonts w:ascii="Bookman Old Style" w:hAnsi="Bookman Old Style"/>
              </w:rPr>
            </w:pPr>
            <w:r w:rsidRPr="007C7B43">
              <w:rPr>
                <w:rFonts w:ascii="Bookman Old Style" w:hAnsi="Bookman Old Style"/>
              </w:rPr>
              <w:t>A firm, if acting in the</w:t>
            </w:r>
            <w:r w:rsidRPr="007C7B43">
              <w:rPr>
                <w:rFonts w:ascii="Bookman Old Style" w:hAnsi="Bookman Old Style"/>
                <w:b/>
              </w:rPr>
              <w:t xml:space="preserve"> </w:t>
            </w:r>
            <w:r w:rsidRPr="007C7B43">
              <w:rPr>
                <w:rFonts w:ascii="Bookman Old Style" w:hAnsi="Bookman Old Style"/>
              </w:rPr>
              <w:t>capacity of subcontractor in any Tender, may participate in more than one Tender but only in that capacity.</w:t>
            </w:r>
          </w:p>
        </w:tc>
      </w:tr>
      <w:tr w:rsidR="00C67227" w14:paraId="714DA546" w14:textId="77777777" w:rsidTr="0070325C">
        <w:tc>
          <w:tcPr>
            <w:tcW w:w="2880" w:type="dxa"/>
            <w:vMerge/>
            <w:tcBorders>
              <w:top w:val="nil"/>
              <w:left w:val="nil"/>
              <w:bottom w:val="nil"/>
              <w:right w:val="nil"/>
            </w:tcBorders>
          </w:tcPr>
          <w:p w14:paraId="42048952" w14:textId="77777777" w:rsidR="00C67227" w:rsidRDefault="00C67227" w:rsidP="00E03F86">
            <w:pPr>
              <w:rPr>
                <w:rFonts w:ascii="Bookman Old Style" w:hAnsi="Bookman Old Style"/>
              </w:rPr>
            </w:pPr>
          </w:p>
        </w:tc>
        <w:tc>
          <w:tcPr>
            <w:tcW w:w="900" w:type="dxa"/>
            <w:tcBorders>
              <w:top w:val="nil"/>
              <w:left w:val="nil"/>
              <w:bottom w:val="nil"/>
              <w:right w:val="nil"/>
            </w:tcBorders>
          </w:tcPr>
          <w:p w14:paraId="4314DA3E" w14:textId="77777777" w:rsidR="00C67227" w:rsidRPr="007C7B43" w:rsidRDefault="00C67227" w:rsidP="00E03F86">
            <w:pPr>
              <w:rPr>
                <w:rFonts w:ascii="Bookman Old Style" w:hAnsi="Bookman Old Style"/>
                <w:b/>
              </w:rPr>
            </w:pPr>
            <w:r w:rsidRPr="007C7B43">
              <w:rPr>
                <w:rFonts w:ascii="Bookman Old Style" w:hAnsi="Bookman Old Style"/>
                <w:b/>
              </w:rPr>
              <w:t>4.4</w:t>
            </w:r>
          </w:p>
        </w:tc>
        <w:tc>
          <w:tcPr>
            <w:tcW w:w="6390" w:type="dxa"/>
            <w:tcBorders>
              <w:top w:val="nil"/>
              <w:left w:val="nil"/>
              <w:bottom w:val="nil"/>
              <w:right w:val="nil"/>
            </w:tcBorders>
          </w:tcPr>
          <w:p w14:paraId="120552FE" w14:textId="77777777" w:rsidR="00C67227" w:rsidRPr="007C7B43" w:rsidRDefault="00C67227" w:rsidP="00E03F86">
            <w:pPr>
              <w:rPr>
                <w:rFonts w:ascii="Bookman Old Style" w:hAnsi="Bookman Old Style"/>
              </w:rPr>
            </w:pPr>
            <w:r w:rsidRPr="007C7B43">
              <w:rPr>
                <w:rFonts w:ascii="Bookman Old Style" w:hAnsi="Bookman Old Style"/>
              </w:rPr>
              <w:t>A Tenderer who submits or participates in more than one Tender (other than as a subcontractor or in</w:t>
            </w:r>
            <w:r w:rsidRPr="007C7B43">
              <w:rPr>
                <w:rFonts w:ascii="Bookman Old Style" w:hAnsi="Bookman Old Style"/>
                <w:b/>
              </w:rPr>
              <w:t xml:space="preserve"> </w:t>
            </w:r>
            <w:r w:rsidRPr="007C7B43">
              <w:rPr>
                <w:rFonts w:ascii="Bookman Old Style" w:hAnsi="Bookman Old Style"/>
              </w:rPr>
              <w:t>cases of alternatives that have been permitted or requested) will cause all the Tenders in which the Tenderer has participated to be disqualified.</w:t>
            </w:r>
          </w:p>
        </w:tc>
      </w:tr>
      <w:tr w:rsidR="00F474D3" w14:paraId="1C2F4061" w14:textId="77777777" w:rsidTr="0070325C">
        <w:tc>
          <w:tcPr>
            <w:tcW w:w="2880" w:type="dxa"/>
            <w:vMerge w:val="restart"/>
            <w:tcBorders>
              <w:top w:val="nil"/>
              <w:left w:val="nil"/>
              <w:bottom w:val="nil"/>
              <w:right w:val="nil"/>
            </w:tcBorders>
          </w:tcPr>
          <w:p w14:paraId="4ACA67D0" w14:textId="77777777" w:rsidR="00F474D3" w:rsidRDefault="00F474D3" w:rsidP="00F474D3">
            <w:pPr>
              <w:pStyle w:val="Heading2"/>
              <w:outlineLvl w:val="1"/>
            </w:pPr>
            <w:bookmarkStart w:id="49" w:name="_Toc53670550"/>
            <w:r w:rsidRPr="004E2676">
              <w:t>5</w:t>
            </w:r>
            <w:r>
              <w:t xml:space="preserve">. </w:t>
            </w:r>
            <w:bookmarkStart w:id="50" w:name="_Toc224003343"/>
            <w:bookmarkStart w:id="51" w:name="_Toc254425863"/>
            <w:r w:rsidRPr="007C7B43">
              <w:t>Alternative Tenders by Tenderers</w:t>
            </w:r>
            <w:bookmarkEnd w:id="49"/>
            <w:bookmarkEnd w:id="50"/>
            <w:bookmarkEnd w:id="51"/>
          </w:p>
        </w:tc>
        <w:tc>
          <w:tcPr>
            <w:tcW w:w="900" w:type="dxa"/>
            <w:tcBorders>
              <w:top w:val="nil"/>
              <w:left w:val="nil"/>
              <w:bottom w:val="nil"/>
              <w:right w:val="nil"/>
            </w:tcBorders>
          </w:tcPr>
          <w:p w14:paraId="51FD7A4B" w14:textId="77777777" w:rsidR="00F474D3" w:rsidRPr="007C7B43" w:rsidRDefault="00F474D3" w:rsidP="00E03F86">
            <w:pPr>
              <w:rPr>
                <w:rFonts w:ascii="Bookman Old Style" w:hAnsi="Bookman Old Style"/>
                <w:b/>
              </w:rPr>
            </w:pPr>
            <w:bookmarkStart w:id="52" w:name="_Toc222217562"/>
            <w:bookmarkStart w:id="53" w:name="_Toc224003344"/>
            <w:r w:rsidRPr="007C7B43">
              <w:rPr>
                <w:rFonts w:ascii="Bookman Old Style" w:hAnsi="Bookman Old Style"/>
                <w:b/>
              </w:rPr>
              <w:t>5.1</w:t>
            </w:r>
            <w:bookmarkEnd w:id="52"/>
            <w:bookmarkEnd w:id="53"/>
          </w:p>
        </w:tc>
        <w:tc>
          <w:tcPr>
            <w:tcW w:w="6390" w:type="dxa"/>
            <w:tcBorders>
              <w:top w:val="nil"/>
              <w:left w:val="nil"/>
              <w:bottom w:val="nil"/>
              <w:right w:val="nil"/>
            </w:tcBorders>
          </w:tcPr>
          <w:p w14:paraId="04496006" w14:textId="77777777" w:rsidR="00F474D3" w:rsidRPr="007C7B43" w:rsidRDefault="00F474D3" w:rsidP="00E03F86">
            <w:pPr>
              <w:rPr>
                <w:rFonts w:ascii="Bookman Old Style" w:hAnsi="Bookman Old Style"/>
              </w:rPr>
            </w:pPr>
            <w:bookmarkStart w:id="54" w:name="_Toc222217563"/>
            <w:bookmarkStart w:id="55" w:name="_Toc224003345"/>
            <w:r w:rsidRPr="007C7B43">
              <w:rPr>
                <w:rFonts w:ascii="Bookman Old Style" w:hAnsi="Bookman Old Style"/>
              </w:rPr>
              <w:t xml:space="preserve">Tenderers shall submit offers that comply with the requirements of the Tendering documents, including the basic Tenderer’s technical </w:t>
            </w:r>
            <w:smartTag w:uri="urn:schemas-microsoft-com:office:smarttags" w:element="place">
              <w:smartTag w:uri="urn:schemas-microsoft-com:office:smarttags" w:element="City">
                <w:r w:rsidRPr="007C7B43">
                  <w:rPr>
                    <w:rFonts w:ascii="Bookman Old Style" w:hAnsi="Bookman Old Style"/>
                  </w:rPr>
                  <w:t>design</w:t>
                </w:r>
              </w:smartTag>
              <w:r w:rsidRPr="007C7B43">
                <w:rPr>
                  <w:rFonts w:ascii="Bookman Old Style" w:hAnsi="Bookman Old Style"/>
                </w:rPr>
                <w:t xml:space="preserve"> </w:t>
              </w:r>
              <w:smartTag w:uri="urn:schemas-microsoft-com:office:smarttags" w:element="State">
                <w:r w:rsidRPr="007C7B43">
                  <w:rPr>
                    <w:rFonts w:ascii="Bookman Old Style" w:hAnsi="Bookman Old Style"/>
                  </w:rPr>
                  <w:t>as</w:t>
                </w:r>
              </w:smartTag>
            </w:smartTag>
            <w:r w:rsidRPr="007C7B43">
              <w:rPr>
                <w:rFonts w:ascii="Bookman Old Style" w:hAnsi="Bookman Old Style"/>
              </w:rPr>
              <w:t xml:space="preserve"> indicated in the specifications and Drawings and Bill of Quantities. Alternatives will not be considered, unless specifically allowed for in the </w:t>
            </w:r>
            <w:r w:rsidRPr="007C7B43">
              <w:rPr>
                <w:rFonts w:ascii="Bookman Old Style" w:hAnsi="Bookman Old Style"/>
                <w:b/>
              </w:rPr>
              <w:t>Tender Data Sheet</w:t>
            </w:r>
            <w:r w:rsidRPr="007C7B43">
              <w:rPr>
                <w:rFonts w:ascii="Bookman Old Style" w:hAnsi="Bookman Old Style"/>
              </w:rPr>
              <w:t>. If so allowed, sub-Clause 5.2 and 5.3 shall govern.</w:t>
            </w:r>
            <w:bookmarkEnd w:id="54"/>
            <w:bookmarkEnd w:id="55"/>
          </w:p>
          <w:p w14:paraId="0DF57251" w14:textId="77777777" w:rsidR="00F474D3" w:rsidRPr="007C7B43" w:rsidRDefault="00F474D3" w:rsidP="00E03F86">
            <w:pPr>
              <w:rPr>
                <w:rFonts w:ascii="Bookman Old Style" w:hAnsi="Bookman Old Style"/>
              </w:rPr>
            </w:pPr>
          </w:p>
        </w:tc>
      </w:tr>
      <w:tr w:rsidR="00F474D3" w14:paraId="71FADA83" w14:textId="77777777" w:rsidTr="0070325C">
        <w:tc>
          <w:tcPr>
            <w:tcW w:w="2880" w:type="dxa"/>
            <w:vMerge/>
            <w:tcBorders>
              <w:top w:val="nil"/>
              <w:left w:val="nil"/>
              <w:bottom w:val="nil"/>
              <w:right w:val="nil"/>
            </w:tcBorders>
          </w:tcPr>
          <w:p w14:paraId="5BC5907E" w14:textId="77777777" w:rsidR="00F474D3" w:rsidRDefault="00F474D3" w:rsidP="00E03F86">
            <w:pPr>
              <w:rPr>
                <w:rFonts w:ascii="Bookman Old Style" w:hAnsi="Bookman Old Style"/>
              </w:rPr>
            </w:pPr>
          </w:p>
        </w:tc>
        <w:tc>
          <w:tcPr>
            <w:tcW w:w="900" w:type="dxa"/>
            <w:tcBorders>
              <w:top w:val="nil"/>
              <w:left w:val="nil"/>
              <w:bottom w:val="nil"/>
              <w:right w:val="nil"/>
            </w:tcBorders>
          </w:tcPr>
          <w:p w14:paraId="45452803" w14:textId="77777777" w:rsidR="00F474D3" w:rsidRPr="007C7B43" w:rsidRDefault="00F474D3" w:rsidP="00E03F86">
            <w:pPr>
              <w:rPr>
                <w:rFonts w:ascii="Bookman Old Style" w:hAnsi="Bookman Old Style"/>
                <w:b/>
              </w:rPr>
            </w:pPr>
            <w:r w:rsidRPr="007C7B43">
              <w:rPr>
                <w:rFonts w:ascii="Bookman Old Style" w:hAnsi="Bookman Old Style"/>
                <w:b/>
              </w:rPr>
              <w:t>5.2</w:t>
            </w:r>
          </w:p>
        </w:tc>
        <w:tc>
          <w:tcPr>
            <w:tcW w:w="6390" w:type="dxa"/>
            <w:tcBorders>
              <w:top w:val="nil"/>
              <w:left w:val="nil"/>
              <w:bottom w:val="nil"/>
              <w:right w:val="nil"/>
            </w:tcBorders>
          </w:tcPr>
          <w:p w14:paraId="091CC6B2" w14:textId="77777777" w:rsidR="00F474D3" w:rsidRPr="007C7B43" w:rsidRDefault="00F474D3" w:rsidP="00E03F86">
            <w:pPr>
              <w:rPr>
                <w:rFonts w:ascii="Bookman Old Style" w:hAnsi="Bookman Old Style"/>
              </w:rPr>
            </w:pPr>
            <w:r w:rsidRPr="007C7B43">
              <w:rPr>
                <w:rFonts w:ascii="Bookman Old Style" w:hAnsi="Bookman Old Style"/>
              </w:rPr>
              <w:t xml:space="preserve">When alternative times for completion are explicitly invited, a statement to that effect will be included in the </w:t>
            </w:r>
            <w:r w:rsidRPr="007C7B43">
              <w:rPr>
                <w:rFonts w:ascii="Bookman Old Style" w:hAnsi="Bookman Old Style"/>
                <w:b/>
              </w:rPr>
              <w:t xml:space="preserve">Tender Data Sheet </w:t>
            </w:r>
            <w:r w:rsidRPr="007C7B43">
              <w:rPr>
                <w:rFonts w:ascii="Bookman Old Style" w:hAnsi="Bookman Old Style"/>
              </w:rPr>
              <w:t xml:space="preserve">as will the method of evaluating different times for completion. </w:t>
            </w:r>
          </w:p>
          <w:p w14:paraId="2FFF58B5" w14:textId="77777777" w:rsidR="00F474D3" w:rsidRPr="007C7B43" w:rsidRDefault="00F474D3" w:rsidP="00E03F86">
            <w:pPr>
              <w:rPr>
                <w:rFonts w:ascii="Bookman Old Style" w:hAnsi="Bookman Old Style"/>
              </w:rPr>
            </w:pPr>
          </w:p>
        </w:tc>
      </w:tr>
      <w:tr w:rsidR="00F474D3" w14:paraId="64F95FF1" w14:textId="77777777" w:rsidTr="0070325C">
        <w:tc>
          <w:tcPr>
            <w:tcW w:w="2880" w:type="dxa"/>
            <w:vMerge/>
            <w:tcBorders>
              <w:top w:val="nil"/>
              <w:left w:val="nil"/>
              <w:bottom w:val="nil"/>
              <w:right w:val="nil"/>
            </w:tcBorders>
          </w:tcPr>
          <w:p w14:paraId="3F9DCDB9" w14:textId="77777777" w:rsidR="00F474D3" w:rsidRDefault="00F474D3" w:rsidP="00E03F86">
            <w:pPr>
              <w:rPr>
                <w:rFonts w:ascii="Bookman Old Style" w:hAnsi="Bookman Old Style"/>
              </w:rPr>
            </w:pPr>
          </w:p>
        </w:tc>
        <w:tc>
          <w:tcPr>
            <w:tcW w:w="900" w:type="dxa"/>
            <w:tcBorders>
              <w:top w:val="nil"/>
              <w:left w:val="nil"/>
              <w:bottom w:val="nil"/>
              <w:right w:val="nil"/>
            </w:tcBorders>
          </w:tcPr>
          <w:p w14:paraId="23EA0F0C" w14:textId="77777777" w:rsidR="00F474D3" w:rsidRPr="007C7B43" w:rsidRDefault="00F474D3" w:rsidP="00E03F86">
            <w:pPr>
              <w:rPr>
                <w:rFonts w:ascii="Bookman Old Style" w:hAnsi="Bookman Old Style"/>
                <w:b/>
              </w:rPr>
            </w:pPr>
            <w:r w:rsidRPr="007C7B43">
              <w:rPr>
                <w:rFonts w:ascii="Bookman Old Style" w:hAnsi="Bookman Old Style"/>
                <w:b/>
              </w:rPr>
              <w:t>5.3</w:t>
            </w:r>
          </w:p>
        </w:tc>
        <w:tc>
          <w:tcPr>
            <w:tcW w:w="6390" w:type="dxa"/>
            <w:tcBorders>
              <w:top w:val="nil"/>
              <w:left w:val="nil"/>
              <w:bottom w:val="nil"/>
              <w:right w:val="nil"/>
            </w:tcBorders>
          </w:tcPr>
          <w:p w14:paraId="654FF4DB" w14:textId="77777777" w:rsidR="00F474D3" w:rsidRPr="007C7B43" w:rsidRDefault="00F474D3" w:rsidP="00E03F86">
            <w:pPr>
              <w:rPr>
                <w:rFonts w:ascii="Bookman Old Style" w:hAnsi="Bookman Old Style"/>
              </w:rPr>
            </w:pPr>
            <w:r w:rsidRPr="007C7B43">
              <w:rPr>
                <w:rFonts w:ascii="Bookman Old Style" w:hAnsi="Bookman Old Style"/>
              </w:rPr>
              <w:t xml:space="preserve">If so allowed in the </w:t>
            </w:r>
            <w:r w:rsidRPr="007C7B43">
              <w:rPr>
                <w:rFonts w:ascii="Bookman Old Style" w:hAnsi="Bookman Old Style"/>
                <w:b/>
              </w:rPr>
              <w:t>Tender Data Sheet</w:t>
            </w:r>
            <w:r w:rsidRPr="007C7B43">
              <w:rPr>
                <w:rFonts w:ascii="Bookman Old Style" w:hAnsi="Bookman Old Style"/>
              </w:rPr>
              <w:t xml:space="preserve">, Tenderers wishing to offer technical alternatives to the requirements of the Tendering documents must also submit a Tender that complies with the requirements of the Tendering documents, including the basic technical design as indicated in the specifications. In addition to submitting the basic Tender, the Tenderer shall provide all information necessary for a complete evaluation of the alternative by the Procuring Entity, including technical </w:t>
            </w:r>
            <w:r w:rsidRPr="007C7B43">
              <w:rPr>
                <w:rFonts w:ascii="Bookman Old Style" w:hAnsi="Bookman Old Style"/>
              </w:rPr>
              <w:lastRenderedPageBreak/>
              <w:t>specifications, breakdown of prices, and other relevant details. Only the technical alternatives, if any, of the lowest evaluated Tenderer conforming to the basic technical requirements shall be considered by the Procuring Entity.</w:t>
            </w:r>
          </w:p>
          <w:p w14:paraId="477169EC" w14:textId="77777777" w:rsidR="00F474D3" w:rsidRPr="007C7B43" w:rsidRDefault="00F474D3" w:rsidP="00E03F86">
            <w:pPr>
              <w:rPr>
                <w:rFonts w:ascii="Bookman Old Style" w:hAnsi="Bookman Old Style"/>
              </w:rPr>
            </w:pPr>
          </w:p>
        </w:tc>
      </w:tr>
      <w:tr w:rsidR="00F474D3" w14:paraId="71165FE2" w14:textId="77777777" w:rsidTr="0070325C">
        <w:tc>
          <w:tcPr>
            <w:tcW w:w="2880" w:type="dxa"/>
            <w:tcBorders>
              <w:top w:val="nil"/>
              <w:left w:val="nil"/>
              <w:bottom w:val="nil"/>
              <w:right w:val="nil"/>
            </w:tcBorders>
          </w:tcPr>
          <w:p w14:paraId="4DE29F41" w14:textId="77777777" w:rsidR="00F474D3" w:rsidRDefault="00F474D3" w:rsidP="00F474D3">
            <w:pPr>
              <w:pStyle w:val="Heading2"/>
              <w:outlineLvl w:val="1"/>
            </w:pPr>
            <w:bookmarkStart w:id="56" w:name="_Toc53670551"/>
            <w:r w:rsidRPr="004E2676">
              <w:lastRenderedPageBreak/>
              <w:t>6</w:t>
            </w:r>
            <w:r>
              <w:t xml:space="preserve">. </w:t>
            </w:r>
            <w:bookmarkStart w:id="57" w:name="_Toc224003248"/>
            <w:bookmarkStart w:id="58" w:name="_Toc254425864"/>
            <w:r w:rsidRPr="007C7B43">
              <w:t>Cost of Tendering</w:t>
            </w:r>
            <w:bookmarkEnd w:id="56"/>
            <w:bookmarkEnd w:id="57"/>
            <w:bookmarkEnd w:id="58"/>
          </w:p>
        </w:tc>
        <w:tc>
          <w:tcPr>
            <w:tcW w:w="900" w:type="dxa"/>
            <w:tcBorders>
              <w:top w:val="nil"/>
              <w:left w:val="nil"/>
              <w:bottom w:val="nil"/>
              <w:right w:val="nil"/>
            </w:tcBorders>
          </w:tcPr>
          <w:p w14:paraId="0A046060" w14:textId="77777777" w:rsidR="00F474D3" w:rsidRPr="007C7B43" w:rsidRDefault="00F474D3" w:rsidP="00E03F86">
            <w:pPr>
              <w:rPr>
                <w:rFonts w:ascii="Bookman Old Style" w:hAnsi="Bookman Old Style"/>
                <w:b/>
              </w:rPr>
            </w:pPr>
            <w:bookmarkStart w:id="59" w:name="_Toc222217491"/>
            <w:bookmarkStart w:id="60" w:name="_Toc224003249"/>
            <w:r w:rsidRPr="007C7B43">
              <w:rPr>
                <w:rFonts w:ascii="Bookman Old Style" w:hAnsi="Bookman Old Style"/>
                <w:b/>
              </w:rPr>
              <w:t>6.1</w:t>
            </w:r>
            <w:bookmarkEnd w:id="59"/>
            <w:bookmarkEnd w:id="60"/>
          </w:p>
        </w:tc>
        <w:tc>
          <w:tcPr>
            <w:tcW w:w="6390" w:type="dxa"/>
            <w:tcBorders>
              <w:top w:val="nil"/>
              <w:left w:val="nil"/>
              <w:bottom w:val="nil"/>
              <w:right w:val="nil"/>
            </w:tcBorders>
          </w:tcPr>
          <w:p w14:paraId="64F1FB98" w14:textId="77777777" w:rsidR="00F474D3" w:rsidRPr="007C7B43" w:rsidRDefault="00F474D3" w:rsidP="00E03F86">
            <w:pPr>
              <w:rPr>
                <w:rFonts w:ascii="Bookman Old Style" w:hAnsi="Bookman Old Style"/>
              </w:rPr>
            </w:pPr>
            <w:bookmarkStart w:id="61" w:name="_Toc220495889"/>
            <w:bookmarkStart w:id="62" w:name="_Toc220496689"/>
            <w:bookmarkStart w:id="63" w:name="_Toc220497136"/>
            <w:bookmarkStart w:id="64" w:name="_Toc220902001"/>
            <w:bookmarkStart w:id="65" w:name="_Toc221013760"/>
            <w:bookmarkStart w:id="66" w:name="_Toc224003250"/>
            <w:r w:rsidRPr="007C7B43">
              <w:rPr>
                <w:rFonts w:ascii="Bookman Old Style" w:hAnsi="Bookman Old Style"/>
              </w:rPr>
              <w:t>The Tenderer shall bear all costs associated with the preparation and submission of its Tender, and the Procuring Entity shall in no case be responsible or liable for those costs, regardless of the conduct or outcome of the Tendering process.</w:t>
            </w:r>
            <w:bookmarkEnd w:id="61"/>
            <w:bookmarkEnd w:id="62"/>
            <w:bookmarkEnd w:id="63"/>
            <w:bookmarkEnd w:id="64"/>
            <w:bookmarkEnd w:id="65"/>
            <w:bookmarkEnd w:id="66"/>
          </w:p>
          <w:p w14:paraId="324DE351" w14:textId="77777777" w:rsidR="00F474D3" w:rsidRPr="007C7B43" w:rsidRDefault="00F474D3" w:rsidP="00E03F86">
            <w:pPr>
              <w:rPr>
                <w:rFonts w:ascii="Bookman Old Style" w:hAnsi="Bookman Old Style"/>
              </w:rPr>
            </w:pPr>
          </w:p>
        </w:tc>
      </w:tr>
      <w:tr w:rsidR="00F474D3" w14:paraId="74238A1B" w14:textId="77777777" w:rsidTr="0070325C">
        <w:tc>
          <w:tcPr>
            <w:tcW w:w="2880" w:type="dxa"/>
            <w:vMerge w:val="restart"/>
            <w:tcBorders>
              <w:top w:val="nil"/>
              <w:left w:val="nil"/>
              <w:bottom w:val="nil"/>
              <w:right w:val="nil"/>
            </w:tcBorders>
          </w:tcPr>
          <w:p w14:paraId="0269498E" w14:textId="77777777" w:rsidR="00F474D3" w:rsidRDefault="00F474D3" w:rsidP="004E2676">
            <w:pPr>
              <w:pStyle w:val="Heading2"/>
              <w:outlineLvl w:val="1"/>
            </w:pPr>
            <w:bookmarkStart w:id="67" w:name="_Toc224003252"/>
            <w:bookmarkStart w:id="68" w:name="_Toc254425865"/>
            <w:bookmarkStart w:id="69" w:name="_Toc53670552"/>
            <w:r>
              <w:rPr>
                <w:bCs w:val="0"/>
                <w:lang w:val="en-US"/>
              </w:rPr>
              <w:t xml:space="preserve">7. </w:t>
            </w:r>
            <w:r w:rsidRPr="007C7B43">
              <w:t>Site Visit and Pre-Tender Meeting</w:t>
            </w:r>
            <w:bookmarkEnd w:id="67"/>
            <w:bookmarkEnd w:id="68"/>
            <w:bookmarkEnd w:id="69"/>
          </w:p>
        </w:tc>
        <w:tc>
          <w:tcPr>
            <w:tcW w:w="900" w:type="dxa"/>
            <w:tcBorders>
              <w:top w:val="nil"/>
              <w:left w:val="nil"/>
              <w:bottom w:val="nil"/>
              <w:right w:val="nil"/>
            </w:tcBorders>
          </w:tcPr>
          <w:p w14:paraId="1C378828" w14:textId="77777777" w:rsidR="00F474D3" w:rsidRPr="007C7B43" w:rsidRDefault="00F474D3" w:rsidP="00E03F86">
            <w:pPr>
              <w:rPr>
                <w:rFonts w:ascii="Bookman Old Style" w:hAnsi="Bookman Old Style"/>
                <w:b/>
              </w:rPr>
            </w:pPr>
            <w:bookmarkStart w:id="70" w:name="_Toc222217495"/>
            <w:bookmarkStart w:id="71" w:name="_Toc224003253"/>
            <w:r w:rsidRPr="007C7B43">
              <w:rPr>
                <w:rFonts w:ascii="Bookman Old Style" w:hAnsi="Bookman Old Style"/>
                <w:b/>
              </w:rPr>
              <w:t>7.1</w:t>
            </w:r>
            <w:bookmarkEnd w:id="70"/>
            <w:bookmarkEnd w:id="71"/>
          </w:p>
        </w:tc>
        <w:tc>
          <w:tcPr>
            <w:tcW w:w="6390" w:type="dxa"/>
            <w:tcBorders>
              <w:top w:val="nil"/>
              <w:left w:val="nil"/>
              <w:bottom w:val="nil"/>
              <w:right w:val="nil"/>
            </w:tcBorders>
          </w:tcPr>
          <w:p w14:paraId="196F2986" w14:textId="77777777" w:rsidR="00F474D3" w:rsidRPr="007C7B43" w:rsidRDefault="00F474D3" w:rsidP="00E03F86">
            <w:pPr>
              <w:rPr>
                <w:rFonts w:ascii="Bookman Old Style" w:hAnsi="Bookman Old Style"/>
              </w:rPr>
            </w:pPr>
            <w:bookmarkStart w:id="72" w:name="_Toc222217496"/>
            <w:bookmarkStart w:id="73" w:name="_Toc224003254"/>
            <w:r w:rsidRPr="007C7B43">
              <w:rPr>
                <w:rFonts w:ascii="Bookman Old Style" w:hAnsi="Bookman Old Style"/>
              </w:rPr>
              <w:t>The Tenderer, at the Tenderer’s own responsibility and risk, is advised to visit and examine the Site of Works and its surroundings and obtain all information that may be necessary for preparing the Tender and entering into a contract for construction of the Works.  The costs of visiting the Site shall be at the Tenderer’s own expense.</w:t>
            </w:r>
            <w:bookmarkEnd w:id="72"/>
            <w:bookmarkEnd w:id="73"/>
          </w:p>
          <w:p w14:paraId="5898ACA1" w14:textId="77777777" w:rsidR="00F474D3" w:rsidRPr="007C7B43" w:rsidRDefault="00F474D3" w:rsidP="00E03F86">
            <w:pPr>
              <w:rPr>
                <w:rFonts w:ascii="Bookman Old Style" w:hAnsi="Bookman Old Style"/>
              </w:rPr>
            </w:pPr>
          </w:p>
        </w:tc>
      </w:tr>
      <w:tr w:rsidR="00F474D3" w14:paraId="5E3BD07A" w14:textId="77777777" w:rsidTr="0070325C">
        <w:tc>
          <w:tcPr>
            <w:tcW w:w="2880" w:type="dxa"/>
            <w:vMerge/>
            <w:tcBorders>
              <w:top w:val="nil"/>
              <w:left w:val="nil"/>
              <w:bottom w:val="nil"/>
              <w:right w:val="nil"/>
            </w:tcBorders>
          </w:tcPr>
          <w:p w14:paraId="1276240C" w14:textId="77777777" w:rsidR="00F474D3" w:rsidRDefault="00F474D3" w:rsidP="00E03F86">
            <w:pPr>
              <w:rPr>
                <w:rFonts w:ascii="Bookman Old Style" w:hAnsi="Bookman Old Style"/>
              </w:rPr>
            </w:pPr>
          </w:p>
        </w:tc>
        <w:tc>
          <w:tcPr>
            <w:tcW w:w="900" w:type="dxa"/>
            <w:tcBorders>
              <w:top w:val="nil"/>
              <w:left w:val="nil"/>
              <w:bottom w:val="nil"/>
              <w:right w:val="nil"/>
            </w:tcBorders>
          </w:tcPr>
          <w:p w14:paraId="5951AC1C" w14:textId="77777777" w:rsidR="00F474D3" w:rsidRPr="007C7B43" w:rsidRDefault="00F474D3" w:rsidP="00E03F86">
            <w:pPr>
              <w:rPr>
                <w:rFonts w:ascii="Bookman Old Style" w:hAnsi="Bookman Old Style"/>
                <w:b/>
              </w:rPr>
            </w:pPr>
            <w:r w:rsidRPr="007C7B43">
              <w:rPr>
                <w:rFonts w:ascii="Bookman Old Style" w:hAnsi="Bookman Old Style"/>
                <w:b/>
              </w:rPr>
              <w:t>7.2</w:t>
            </w:r>
          </w:p>
        </w:tc>
        <w:tc>
          <w:tcPr>
            <w:tcW w:w="6390" w:type="dxa"/>
            <w:tcBorders>
              <w:top w:val="nil"/>
              <w:left w:val="nil"/>
              <w:bottom w:val="nil"/>
              <w:right w:val="nil"/>
            </w:tcBorders>
          </w:tcPr>
          <w:p w14:paraId="2D44A084" w14:textId="77777777" w:rsidR="00F474D3" w:rsidRPr="007C7B43" w:rsidRDefault="00F474D3" w:rsidP="00E03F86">
            <w:pPr>
              <w:rPr>
                <w:rFonts w:ascii="Bookman Old Style" w:hAnsi="Bookman Old Style"/>
              </w:rPr>
            </w:pPr>
            <w:r w:rsidRPr="007C7B43">
              <w:rPr>
                <w:rFonts w:ascii="Bookman Old Style" w:hAnsi="Bookman Old Style"/>
              </w:rPr>
              <w:t xml:space="preserve">The Procuring Entity may conduct a site visit and a pre-Tender meeting. The purpose of the pre-Tender meeting will be to clarify issues and to answer questions on any matter that may be raised at that stage. </w:t>
            </w:r>
          </w:p>
          <w:p w14:paraId="3CCEA279" w14:textId="77777777" w:rsidR="00F474D3" w:rsidRPr="007C7B43" w:rsidRDefault="00F474D3" w:rsidP="00E03F86">
            <w:pPr>
              <w:rPr>
                <w:rFonts w:ascii="Bookman Old Style" w:hAnsi="Bookman Old Style"/>
                <w:b/>
              </w:rPr>
            </w:pPr>
          </w:p>
        </w:tc>
      </w:tr>
      <w:tr w:rsidR="00F474D3" w14:paraId="140E2482" w14:textId="77777777" w:rsidTr="0070325C">
        <w:tc>
          <w:tcPr>
            <w:tcW w:w="2880" w:type="dxa"/>
            <w:vMerge/>
            <w:tcBorders>
              <w:top w:val="nil"/>
              <w:left w:val="nil"/>
              <w:bottom w:val="nil"/>
              <w:right w:val="nil"/>
            </w:tcBorders>
          </w:tcPr>
          <w:p w14:paraId="37B9ADF7" w14:textId="77777777" w:rsidR="00F474D3" w:rsidRDefault="00F474D3" w:rsidP="00E03F86">
            <w:pPr>
              <w:rPr>
                <w:rFonts w:ascii="Bookman Old Style" w:hAnsi="Bookman Old Style"/>
              </w:rPr>
            </w:pPr>
          </w:p>
        </w:tc>
        <w:tc>
          <w:tcPr>
            <w:tcW w:w="900" w:type="dxa"/>
            <w:tcBorders>
              <w:top w:val="nil"/>
              <w:left w:val="nil"/>
              <w:bottom w:val="nil"/>
              <w:right w:val="nil"/>
            </w:tcBorders>
          </w:tcPr>
          <w:p w14:paraId="6953A7CE" w14:textId="77777777" w:rsidR="00F474D3" w:rsidRPr="007C7B43" w:rsidRDefault="00F474D3" w:rsidP="00E03F86">
            <w:pPr>
              <w:rPr>
                <w:rFonts w:ascii="Bookman Old Style" w:hAnsi="Bookman Old Style"/>
                <w:b/>
              </w:rPr>
            </w:pPr>
            <w:r w:rsidRPr="007C7B43">
              <w:rPr>
                <w:rFonts w:ascii="Bookman Old Style" w:hAnsi="Bookman Old Style"/>
                <w:b/>
              </w:rPr>
              <w:t>7.3</w:t>
            </w:r>
          </w:p>
        </w:tc>
        <w:tc>
          <w:tcPr>
            <w:tcW w:w="6390" w:type="dxa"/>
            <w:tcBorders>
              <w:top w:val="nil"/>
              <w:left w:val="nil"/>
              <w:bottom w:val="nil"/>
              <w:right w:val="nil"/>
            </w:tcBorders>
          </w:tcPr>
          <w:p w14:paraId="49598A30" w14:textId="77777777" w:rsidR="00F474D3" w:rsidRPr="007C7B43" w:rsidRDefault="00F474D3" w:rsidP="00E03F86">
            <w:pPr>
              <w:rPr>
                <w:rFonts w:ascii="Bookman Old Style" w:hAnsi="Bookman Old Style"/>
              </w:rPr>
            </w:pPr>
            <w:r w:rsidRPr="007C7B43">
              <w:rPr>
                <w:rFonts w:ascii="Bookman Old Style" w:hAnsi="Bookman Old Style"/>
              </w:rPr>
              <w:t xml:space="preserve">The Tenderer’s designated representative is invited to attend a site visit and pre-Tender meeting which, if convened, will take place at the venue and time stipulated in the </w:t>
            </w:r>
            <w:r w:rsidRPr="007C7B43">
              <w:rPr>
                <w:rFonts w:ascii="Bookman Old Style" w:hAnsi="Bookman Old Style"/>
                <w:b/>
              </w:rPr>
              <w:t>Tender Data Sheet</w:t>
            </w:r>
            <w:r w:rsidRPr="007C7B43">
              <w:rPr>
                <w:rFonts w:ascii="Bookman Old Style" w:hAnsi="Bookman Old Style"/>
              </w:rPr>
              <w:t>.</w:t>
            </w:r>
          </w:p>
          <w:p w14:paraId="0B17330D" w14:textId="77777777" w:rsidR="00F474D3" w:rsidRPr="007C7B43" w:rsidRDefault="00F474D3" w:rsidP="00E03F86">
            <w:pPr>
              <w:rPr>
                <w:rFonts w:ascii="Bookman Old Style" w:hAnsi="Bookman Old Style"/>
              </w:rPr>
            </w:pPr>
          </w:p>
        </w:tc>
      </w:tr>
      <w:tr w:rsidR="00F474D3" w14:paraId="234759F7" w14:textId="77777777" w:rsidTr="0070325C">
        <w:tc>
          <w:tcPr>
            <w:tcW w:w="2880" w:type="dxa"/>
            <w:vMerge/>
            <w:tcBorders>
              <w:top w:val="nil"/>
              <w:left w:val="nil"/>
              <w:bottom w:val="nil"/>
              <w:right w:val="nil"/>
            </w:tcBorders>
          </w:tcPr>
          <w:p w14:paraId="7D9B5E33" w14:textId="77777777" w:rsidR="00F474D3" w:rsidRDefault="00F474D3" w:rsidP="00E03F86">
            <w:pPr>
              <w:rPr>
                <w:rFonts w:ascii="Bookman Old Style" w:hAnsi="Bookman Old Style"/>
              </w:rPr>
            </w:pPr>
          </w:p>
        </w:tc>
        <w:tc>
          <w:tcPr>
            <w:tcW w:w="900" w:type="dxa"/>
            <w:tcBorders>
              <w:top w:val="nil"/>
              <w:left w:val="nil"/>
              <w:bottom w:val="nil"/>
              <w:right w:val="nil"/>
            </w:tcBorders>
          </w:tcPr>
          <w:p w14:paraId="4C79B599" w14:textId="77777777" w:rsidR="00F474D3" w:rsidRPr="007C7B43" w:rsidRDefault="00F474D3" w:rsidP="00E03F86">
            <w:pPr>
              <w:rPr>
                <w:rFonts w:ascii="Bookman Old Style" w:hAnsi="Bookman Old Style"/>
                <w:b/>
              </w:rPr>
            </w:pPr>
            <w:r w:rsidRPr="007C7B43">
              <w:rPr>
                <w:rFonts w:ascii="Bookman Old Style" w:hAnsi="Bookman Old Style"/>
                <w:b/>
              </w:rPr>
              <w:t>7.4</w:t>
            </w:r>
          </w:p>
        </w:tc>
        <w:tc>
          <w:tcPr>
            <w:tcW w:w="6390" w:type="dxa"/>
            <w:tcBorders>
              <w:top w:val="nil"/>
              <w:left w:val="nil"/>
              <w:bottom w:val="nil"/>
              <w:right w:val="nil"/>
            </w:tcBorders>
          </w:tcPr>
          <w:p w14:paraId="74389E26" w14:textId="77777777" w:rsidR="00F474D3" w:rsidRPr="007C7B43" w:rsidRDefault="00F474D3" w:rsidP="00E03F86">
            <w:pPr>
              <w:rPr>
                <w:rFonts w:ascii="Bookman Old Style" w:hAnsi="Bookman Old Style"/>
              </w:rPr>
            </w:pPr>
            <w:r w:rsidRPr="007C7B43">
              <w:rPr>
                <w:rFonts w:ascii="Bookman Old Style" w:hAnsi="Bookman Old Style"/>
              </w:rPr>
              <w:t>The Tenderer is requested as far as possible, to submit any questions in writing or by electronic means to reach the procuring Entity before the pre-Tender meeting. It may not be practicable at the meeting to answer all questions, but questions and responses will be transmitted in accordance with sub-Clause 7.5.</w:t>
            </w:r>
          </w:p>
          <w:p w14:paraId="3B180367" w14:textId="77777777" w:rsidR="00F474D3" w:rsidRPr="007C7B43" w:rsidRDefault="00F474D3" w:rsidP="00E03F86">
            <w:pPr>
              <w:rPr>
                <w:rFonts w:ascii="Bookman Old Style" w:hAnsi="Bookman Old Style"/>
              </w:rPr>
            </w:pPr>
          </w:p>
        </w:tc>
      </w:tr>
      <w:tr w:rsidR="00F474D3" w14:paraId="61E10E43" w14:textId="77777777" w:rsidTr="0070325C">
        <w:tc>
          <w:tcPr>
            <w:tcW w:w="2880" w:type="dxa"/>
            <w:vMerge/>
            <w:tcBorders>
              <w:top w:val="nil"/>
              <w:left w:val="nil"/>
              <w:bottom w:val="nil"/>
              <w:right w:val="nil"/>
            </w:tcBorders>
          </w:tcPr>
          <w:p w14:paraId="03532084" w14:textId="77777777" w:rsidR="00F474D3" w:rsidRDefault="00F474D3" w:rsidP="00E03F86">
            <w:pPr>
              <w:rPr>
                <w:rFonts w:ascii="Bookman Old Style" w:hAnsi="Bookman Old Style"/>
              </w:rPr>
            </w:pPr>
          </w:p>
        </w:tc>
        <w:tc>
          <w:tcPr>
            <w:tcW w:w="900" w:type="dxa"/>
            <w:tcBorders>
              <w:top w:val="nil"/>
              <w:left w:val="nil"/>
              <w:bottom w:val="nil"/>
              <w:right w:val="nil"/>
            </w:tcBorders>
          </w:tcPr>
          <w:p w14:paraId="27131BE1" w14:textId="77777777" w:rsidR="00F474D3" w:rsidRPr="007C7B43" w:rsidRDefault="00F474D3" w:rsidP="00E03F86">
            <w:pPr>
              <w:rPr>
                <w:rFonts w:ascii="Bookman Old Style" w:hAnsi="Bookman Old Style"/>
                <w:b/>
              </w:rPr>
            </w:pPr>
            <w:r w:rsidRPr="007C7B43">
              <w:rPr>
                <w:rFonts w:ascii="Bookman Old Style" w:hAnsi="Bookman Old Style"/>
                <w:b/>
              </w:rPr>
              <w:t>7.5</w:t>
            </w:r>
          </w:p>
        </w:tc>
        <w:tc>
          <w:tcPr>
            <w:tcW w:w="6390" w:type="dxa"/>
            <w:tcBorders>
              <w:top w:val="nil"/>
              <w:left w:val="nil"/>
              <w:bottom w:val="nil"/>
              <w:right w:val="nil"/>
            </w:tcBorders>
          </w:tcPr>
          <w:p w14:paraId="23215BDC" w14:textId="77777777" w:rsidR="00F474D3" w:rsidRPr="007C7B43" w:rsidRDefault="00F474D3" w:rsidP="00E03F86">
            <w:pPr>
              <w:rPr>
                <w:rFonts w:ascii="Bookman Old Style" w:hAnsi="Bookman Old Style"/>
              </w:rPr>
            </w:pPr>
            <w:r w:rsidRPr="007C7B43">
              <w:rPr>
                <w:rFonts w:ascii="Bookman Old Style" w:hAnsi="Bookman Old Style"/>
              </w:rPr>
              <w:t xml:space="preserve">Minutes of the pre-Tender meeting, including the text of the questions raised and the responses given together with any responses prepared after the pre-Tender meeting will be transmitted within the time stated in the </w:t>
            </w:r>
            <w:r w:rsidRPr="007C7B43">
              <w:rPr>
                <w:rFonts w:ascii="Bookman Old Style" w:hAnsi="Bookman Old Style"/>
                <w:b/>
              </w:rPr>
              <w:t>Tender Data Sheet</w:t>
            </w:r>
            <w:r w:rsidRPr="007C7B43">
              <w:rPr>
                <w:rFonts w:ascii="Bookman Old Style" w:hAnsi="Bookman Old Style"/>
              </w:rPr>
              <w:t xml:space="preserve"> to all purchasers of the Tendering documents. Any modification of the Tendering documents listed in sub-Clause 8.1 that may become necessary as a result of the pre-Tender meeting shall be made by the Procuring Entity exclusively through the issue of an Addendum pursuant to </w:t>
            </w:r>
            <w:smartTag w:uri="urn:schemas-microsoft-com:office:smarttags" w:element="stockticker">
              <w:r w:rsidRPr="007C7B43">
                <w:rPr>
                  <w:rFonts w:ascii="Bookman Old Style" w:hAnsi="Bookman Old Style"/>
                </w:rPr>
                <w:t>ITT</w:t>
              </w:r>
            </w:smartTag>
            <w:r w:rsidRPr="007C7B43">
              <w:rPr>
                <w:rFonts w:ascii="Bookman Old Style" w:hAnsi="Bookman Old Style"/>
              </w:rPr>
              <w:t xml:space="preserve"> sub Clause 10.2 and not through the minutes of the pre-Tender meeting.</w:t>
            </w:r>
          </w:p>
          <w:p w14:paraId="51CDDE96" w14:textId="77777777" w:rsidR="00F474D3" w:rsidRPr="007C7B43" w:rsidRDefault="00F474D3" w:rsidP="00E03F86">
            <w:pPr>
              <w:rPr>
                <w:rFonts w:ascii="Bookman Old Style" w:hAnsi="Bookman Old Style"/>
              </w:rPr>
            </w:pPr>
          </w:p>
        </w:tc>
      </w:tr>
      <w:tr w:rsidR="00F474D3" w14:paraId="2781A6D0" w14:textId="77777777" w:rsidTr="0070325C">
        <w:tc>
          <w:tcPr>
            <w:tcW w:w="2880" w:type="dxa"/>
            <w:vMerge/>
            <w:tcBorders>
              <w:top w:val="nil"/>
              <w:left w:val="nil"/>
              <w:bottom w:val="nil"/>
              <w:right w:val="nil"/>
            </w:tcBorders>
          </w:tcPr>
          <w:p w14:paraId="11ECFE27" w14:textId="77777777" w:rsidR="00F474D3" w:rsidRDefault="00F474D3" w:rsidP="00E03F86">
            <w:pPr>
              <w:rPr>
                <w:rFonts w:ascii="Bookman Old Style" w:hAnsi="Bookman Old Style"/>
              </w:rPr>
            </w:pPr>
          </w:p>
        </w:tc>
        <w:tc>
          <w:tcPr>
            <w:tcW w:w="900" w:type="dxa"/>
            <w:tcBorders>
              <w:top w:val="nil"/>
              <w:left w:val="nil"/>
              <w:bottom w:val="nil"/>
              <w:right w:val="nil"/>
            </w:tcBorders>
          </w:tcPr>
          <w:p w14:paraId="4BDEE187" w14:textId="77777777" w:rsidR="00F474D3" w:rsidRPr="007C7B43" w:rsidRDefault="00F474D3" w:rsidP="00E03F86">
            <w:pPr>
              <w:rPr>
                <w:rFonts w:ascii="Bookman Old Style" w:hAnsi="Bookman Old Style"/>
                <w:b/>
              </w:rPr>
            </w:pPr>
            <w:r w:rsidRPr="007C7B43">
              <w:rPr>
                <w:rFonts w:ascii="Bookman Old Style" w:hAnsi="Bookman Old Style"/>
                <w:b/>
              </w:rPr>
              <w:t>7.6</w:t>
            </w:r>
          </w:p>
        </w:tc>
        <w:tc>
          <w:tcPr>
            <w:tcW w:w="6390" w:type="dxa"/>
            <w:tcBorders>
              <w:top w:val="nil"/>
              <w:left w:val="nil"/>
              <w:bottom w:val="nil"/>
              <w:right w:val="nil"/>
            </w:tcBorders>
          </w:tcPr>
          <w:p w14:paraId="407EDD32" w14:textId="77777777" w:rsidR="00F474D3" w:rsidRPr="007C7B43" w:rsidRDefault="00F474D3" w:rsidP="00E03F86">
            <w:pPr>
              <w:rPr>
                <w:rFonts w:ascii="Bookman Old Style" w:hAnsi="Bookman Old Style"/>
              </w:rPr>
            </w:pPr>
            <w:proofErr w:type="spellStart"/>
            <w:r w:rsidRPr="007C7B43">
              <w:rPr>
                <w:rFonts w:ascii="Bookman Old Style" w:hAnsi="Bookman Old Style"/>
              </w:rPr>
              <w:t>Non attendance</w:t>
            </w:r>
            <w:proofErr w:type="spellEnd"/>
            <w:r w:rsidRPr="007C7B43">
              <w:rPr>
                <w:rFonts w:ascii="Bookman Old Style" w:hAnsi="Bookman Old Style"/>
              </w:rPr>
              <w:t xml:space="preserve"> during the site visit or pre-Tender meeting will not be a cause for disqualification of a Tenderer unless specified to the contrary in the </w:t>
            </w:r>
            <w:r w:rsidRPr="007C7B43">
              <w:rPr>
                <w:rFonts w:ascii="Bookman Old Style" w:hAnsi="Bookman Old Style"/>
                <w:b/>
              </w:rPr>
              <w:t>Tender Data Sheet</w:t>
            </w:r>
            <w:r w:rsidRPr="007C7B43">
              <w:rPr>
                <w:rFonts w:ascii="Bookman Old Style" w:hAnsi="Bookman Old Style"/>
              </w:rPr>
              <w:t>.</w:t>
            </w:r>
          </w:p>
          <w:p w14:paraId="5DF8A93E" w14:textId="77777777" w:rsidR="00F474D3" w:rsidRPr="007C7B43" w:rsidRDefault="00F474D3" w:rsidP="00E03F86">
            <w:pPr>
              <w:rPr>
                <w:rFonts w:ascii="Bookman Old Style" w:hAnsi="Bookman Old Style"/>
              </w:rPr>
            </w:pPr>
          </w:p>
        </w:tc>
      </w:tr>
      <w:tr w:rsidR="00E03F86" w14:paraId="146E9EED" w14:textId="77777777" w:rsidTr="0070325C">
        <w:tc>
          <w:tcPr>
            <w:tcW w:w="10170" w:type="dxa"/>
            <w:gridSpan w:val="3"/>
            <w:tcBorders>
              <w:top w:val="nil"/>
              <w:left w:val="nil"/>
              <w:bottom w:val="nil"/>
              <w:right w:val="nil"/>
            </w:tcBorders>
          </w:tcPr>
          <w:p w14:paraId="33E933A2" w14:textId="77777777" w:rsidR="00E03F86" w:rsidRPr="00E03F86" w:rsidRDefault="00E03F86" w:rsidP="00E03F86">
            <w:pPr>
              <w:pStyle w:val="Heading1"/>
              <w:outlineLvl w:val="0"/>
            </w:pPr>
            <w:bookmarkStart w:id="74" w:name="_Toc224003255"/>
            <w:bookmarkStart w:id="75" w:name="_Toc254425866"/>
            <w:bookmarkStart w:id="76" w:name="_Toc53670553"/>
            <w:r w:rsidRPr="00E03F86">
              <w:lastRenderedPageBreak/>
              <w:t>Tendering Documents</w:t>
            </w:r>
            <w:bookmarkEnd w:id="74"/>
            <w:bookmarkEnd w:id="75"/>
            <w:bookmarkEnd w:id="76"/>
          </w:p>
        </w:tc>
      </w:tr>
      <w:tr w:rsidR="00F474D3" w14:paraId="5F849BD0" w14:textId="77777777" w:rsidTr="0070325C">
        <w:tc>
          <w:tcPr>
            <w:tcW w:w="2880" w:type="dxa"/>
            <w:vMerge w:val="restart"/>
            <w:tcBorders>
              <w:top w:val="nil"/>
              <w:left w:val="nil"/>
              <w:bottom w:val="nil"/>
              <w:right w:val="nil"/>
            </w:tcBorders>
          </w:tcPr>
          <w:p w14:paraId="72D3B21A" w14:textId="77777777" w:rsidR="00F474D3" w:rsidRPr="004E2676" w:rsidRDefault="00F474D3" w:rsidP="00F474D3">
            <w:pPr>
              <w:pStyle w:val="Heading2"/>
              <w:outlineLvl w:val="1"/>
            </w:pPr>
            <w:bookmarkStart w:id="77" w:name="_Toc53670554"/>
            <w:r>
              <w:t>8.</w:t>
            </w:r>
            <w:bookmarkStart w:id="78" w:name="_Toc224003257"/>
            <w:bookmarkStart w:id="79" w:name="_Toc254425867"/>
            <w:r>
              <w:t xml:space="preserve"> </w:t>
            </w:r>
            <w:r w:rsidRPr="004E2676">
              <w:t>Content of Tendering Documents</w:t>
            </w:r>
            <w:bookmarkEnd w:id="77"/>
            <w:bookmarkEnd w:id="78"/>
            <w:bookmarkEnd w:id="79"/>
          </w:p>
        </w:tc>
        <w:tc>
          <w:tcPr>
            <w:tcW w:w="900" w:type="dxa"/>
            <w:tcBorders>
              <w:top w:val="nil"/>
              <w:left w:val="nil"/>
              <w:bottom w:val="nil"/>
              <w:right w:val="nil"/>
            </w:tcBorders>
          </w:tcPr>
          <w:p w14:paraId="3E647EA4" w14:textId="77777777" w:rsidR="00F474D3" w:rsidRPr="007C7B43" w:rsidRDefault="00F474D3" w:rsidP="00E03F86">
            <w:pPr>
              <w:rPr>
                <w:rFonts w:ascii="Bookman Old Style" w:hAnsi="Bookman Old Style"/>
                <w:b/>
              </w:rPr>
            </w:pPr>
            <w:bookmarkStart w:id="80" w:name="_Toc222217500"/>
            <w:bookmarkStart w:id="81" w:name="_Toc224003258"/>
            <w:r w:rsidRPr="007C7B43">
              <w:rPr>
                <w:rFonts w:ascii="Bookman Old Style" w:hAnsi="Bookman Old Style"/>
                <w:b/>
              </w:rPr>
              <w:t>8.1</w:t>
            </w:r>
            <w:bookmarkEnd w:id="80"/>
            <w:bookmarkEnd w:id="81"/>
          </w:p>
        </w:tc>
        <w:tc>
          <w:tcPr>
            <w:tcW w:w="6390" w:type="dxa"/>
            <w:tcBorders>
              <w:top w:val="nil"/>
              <w:left w:val="nil"/>
              <w:bottom w:val="nil"/>
              <w:right w:val="nil"/>
            </w:tcBorders>
          </w:tcPr>
          <w:p w14:paraId="305B2256" w14:textId="77777777" w:rsidR="00F474D3" w:rsidRPr="007C7B43" w:rsidRDefault="00F474D3" w:rsidP="00E03F86">
            <w:pPr>
              <w:rPr>
                <w:rFonts w:ascii="Bookman Old Style" w:hAnsi="Bookman Old Style"/>
              </w:rPr>
            </w:pPr>
            <w:bookmarkStart w:id="82" w:name="_Toc222217501"/>
            <w:bookmarkStart w:id="83" w:name="_Toc224003259"/>
            <w:r w:rsidRPr="007C7B43">
              <w:rPr>
                <w:rFonts w:ascii="Bookman Old Style" w:hAnsi="Bookman Old Style"/>
              </w:rPr>
              <w:t xml:space="preserve">The works required, Tendering procedures, and contract terms are prescribed in the Tendering Documents.  In addition to the Section I Invitation for Tenders, Tendering documents which should be read in conjunction with any addenda issued in accordance with </w:t>
            </w:r>
            <w:smartTag w:uri="urn:schemas-microsoft-com:office:smarttags" w:element="stockticker">
              <w:r w:rsidRPr="007C7B43">
                <w:rPr>
                  <w:rFonts w:ascii="Bookman Old Style" w:hAnsi="Bookman Old Style"/>
                </w:rPr>
                <w:t>ITT</w:t>
              </w:r>
            </w:smartTag>
            <w:r w:rsidRPr="007C7B43">
              <w:rPr>
                <w:rFonts w:ascii="Bookman Old Style" w:hAnsi="Bookman Old Style"/>
              </w:rPr>
              <w:t xml:space="preserve"> sub Clause 10.2  include</w:t>
            </w:r>
            <w:bookmarkEnd w:id="82"/>
            <w:r w:rsidRPr="007C7B43">
              <w:rPr>
                <w:rFonts w:ascii="Bookman Old Style" w:hAnsi="Bookman Old Style"/>
              </w:rPr>
              <w:t>:</w:t>
            </w:r>
            <w:bookmarkEnd w:id="83"/>
          </w:p>
          <w:p w14:paraId="3340FF08" w14:textId="77777777" w:rsidR="00F474D3" w:rsidRPr="007C7B43" w:rsidRDefault="00F474D3" w:rsidP="00E03F86">
            <w:pPr>
              <w:rPr>
                <w:rFonts w:ascii="Bookman Old Style" w:hAnsi="Bookman Old Style"/>
              </w:rPr>
            </w:pPr>
          </w:p>
        </w:tc>
      </w:tr>
      <w:tr w:rsidR="00F474D3" w14:paraId="4F4A5984" w14:textId="77777777" w:rsidTr="0070325C">
        <w:tc>
          <w:tcPr>
            <w:tcW w:w="2880" w:type="dxa"/>
            <w:vMerge/>
            <w:tcBorders>
              <w:top w:val="nil"/>
              <w:left w:val="nil"/>
              <w:bottom w:val="nil"/>
              <w:right w:val="nil"/>
            </w:tcBorders>
          </w:tcPr>
          <w:p w14:paraId="7D5A6675" w14:textId="77777777" w:rsidR="00F474D3" w:rsidRDefault="00F474D3" w:rsidP="00E03F86">
            <w:pPr>
              <w:rPr>
                <w:rFonts w:ascii="Bookman Old Style" w:hAnsi="Bookman Old Style"/>
              </w:rPr>
            </w:pPr>
          </w:p>
        </w:tc>
        <w:tc>
          <w:tcPr>
            <w:tcW w:w="900" w:type="dxa"/>
            <w:tcBorders>
              <w:top w:val="nil"/>
              <w:left w:val="nil"/>
              <w:bottom w:val="nil"/>
              <w:right w:val="nil"/>
            </w:tcBorders>
          </w:tcPr>
          <w:p w14:paraId="101985ED" w14:textId="77777777" w:rsidR="00F474D3" w:rsidRPr="007C7B43" w:rsidRDefault="00F474D3" w:rsidP="00E03F86">
            <w:pPr>
              <w:rPr>
                <w:rFonts w:ascii="Bookman Old Style" w:hAnsi="Bookman Old Style"/>
                <w:b/>
              </w:rPr>
            </w:pPr>
          </w:p>
        </w:tc>
        <w:tc>
          <w:tcPr>
            <w:tcW w:w="6390" w:type="dxa"/>
            <w:tcBorders>
              <w:top w:val="nil"/>
              <w:left w:val="nil"/>
              <w:bottom w:val="nil"/>
              <w:right w:val="nil"/>
            </w:tcBorders>
          </w:tcPr>
          <w:p w14:paraId="3E338C78" w14:textId="77777777" w:rsidR="00F474D3" w:rsidRPr="007C7B43" w:rsidRDefault="00F474D3" w:rsidP="00E03F86">
            <w:pPr>
              <w:rPr>
                <w:rFonts w:ascii="Bookman Old Style" w:hAnsi="Bookman Old Style"/>
              </w:rPr>
            </w:pPr>
            <w:bookmarkStart w:id="84" w:name="_Toc220496699"/>
            <w:bookmarkStart w:id="85" w:name="_Toc220497146"/>
            <w:bookmarkStart w:id="86" w:name="_Toc220902011"/>
            <w:bookmarkStart w:id="87" w:name="_Toc221013770"/>
            <w:bookmarkStart w:id="88" w:name="_Toc224003260"/>
            <w:r w:rsidRPr="007C7B43">
              <w:rPr>
                <w:rFonts w:ascii="Bookman Old Style" w:hAnsi="Bookman Old Style"/>
              </w:rPr>
              <w:t>Section II          Instructions to Tenderers</w:t>
            </w:r>
            <w:bookmarkEnd w:id="84"/>
            <w:bookmarkEnd w:id="85"/>
            <w:bookmarkEnd w:id="86"/>
            <w:bookmarkEnd w:id="87"/>
            <w:bookmarkEnd w:id="88"/>
          </w:p>
          <w:p w14:paraId="5AA0BA59" w14:textId="77777777" w:rsidR="00F474D3" w:rsidRPr="007C7B43" w:rsidRDefault="00F474D3" w:rsidP="00E03F86">
            <w:pPr>
              <w:rPr>
                <w:rFonts w:ascii="Bookman Old Style" w:hAnsi="Bookman Old Style"/>
              </w:rPr>
            </w:pPr>
            <w:bookmarkStart w:id="89" w:name="_Toc220496700"/>
            <w:bookmarkStart w:id="90" w:name="_Toc220497147"/>
            <w:bookmarkStart w:id="91" w:name="_Toc220902012"/>
            <w:bookmarkStart w:id="92" w:name="_Toc221013771"/>
            <w:bookmarkStart w:id="93" w:name="_Toc224003261"/>
            <w:r w:rsidRPr="007C7B43">
              <w:rPr>
                <w:rFonts w:ascii="Bookman Old Style" w:hAnsi="Bookman Old Style"/>
              </w:rPr>
              <w:t xml:space="preserve">Section </w:t>
            </w:r>
            <w:smartTag w:uri="urn:schemas-microsoft-com:office:smarttags" w:element="stockticker">
              <w:r w:rsidRPr="007C7B43">
                <w:rPr>
                  <w:rFonts w:ascii="Bookman Old Style" w:hAnsi="Bookman Old Style"/>
                </w:rPr>
                <w:t>III</w:t>
              </w:r>
            </w:smartTag>
            <w:r w:rsidRPr="007C7B43">
              <w:rPr>
                <w:rFonts w:ascii="Bookman Old Style" w:hAnsi="Bookman Old Style"/>
              </w:rPr>
              <w:t xml:space="preserve">         Tender Data Sheet</w:t>
            </w:r>
            <w:bookmarkEnd w:id="89"/>
            <w:bookmarkEnd w:id="90"/>
            <w:bookmarkEnd w:id="91"/>
            <w:bookmarkEnd w:id="92"/>
            <w:bookmarkEnd w:id="93"/>
            <w:r w:rsidRPr="007C7B43">
              <w:rPr>
                <w:rFonts w:ascii="Bookman Old Style" w:hAnsi="Bookman Old Style"/>
              </w:rPr>
              <w:t xml:space="preserve"> </w:t>
            </w:r>
          </w:p>
          <w:p w14:paraId="6319D19B" w14:textId="77777777" w:rsidR="00F474D3" w:rsidRPr="007C7B43" w:rsidRDefault="00F474D3" w:rsidP="00E03F86">
            <w:pPr>
              <w:rPr>
                <w:rFonts w:ascii="Bookman Old Style" w:hAnsi="Bookman Old Style"/>
              </w:rPr>
            </w:pPr>
            <w:bookmarkStart w:id="94" w:name="_Toc220496701"/>
            <w:bookmarkStart w:id="95" w:name="_Toc220497148"/>
            <w:bookmarkStart w:id="96" w:name="_Toc220902013"/>
            <w:bookmarkStart w:id="97" w:name="_Toc221013772"/>
            <w:bookmarkStart w:id="98" w:name="_Toc224003262"/>
            <w:r w:rsidRPr="007C7B43">
              <w:rPr>
                <w:rFonts w:ascii="Bookman Old Style" w:hAnsi="Bookman Old Style"/>
              </w:rPr>
              <w:t>Section IV         General Conditions of Contract</w:t>
            </w:r>
            <w:bookmarkEnd w:id="94"/>
            <w:bookmarkEnd w:id="95"/>
            <w:bookmarkEnd w:id="96"/>
            <w:bookmarkEnd w:id="97"/>
            <w:bookmarkEnd w:id="98"/>
            <w:r w:rsidRPr="007C7B43">
              <w:rPr>
                <w:rFonts w:ascii="Bookman Old Style" w:hAnsi="Bookman Old Style"/>
              </w:rPr>
              <w:t xml:space="preserve"> </w:t>
            </w:r>
          </w:p>
          <w:p w14:paraId="708B0903" w14:textId="77777777" w:rsidR="00F474D3" w:rsidRPr="007C7B43" w:rsidRDefault="00F474D3" w:rsidP="00E03F86">
            <w:pPr>
              <w:rPr>
                <w:rFonts w:ascii="Bookman Old Style" w:hAnsi="Bookman Old Style"/>
              </w:rPr>
            </w:pPr>
            <w:bookmarkStart w:id="99" w:name="_Toc220496702"/>
            <w:bookmarkStart w:id="100" w:name="_Toc220497149"/>
            <w:bookmarkStart w:id="101" w:name="_Toc220902014"/>
            <w:bookmarkStart w:id="102" w:name="_Toc221013773"/>
            <w:bookmarkStart w:id="103" w:name="_Toc224003263"/>
            <w:r w:rsidRPr="007C7B43">
              <w:rPr>
                <w:rFonts w:ascii="Bookman Old Style" w:hAnsi="Bookman Old Style"/>
              </w:rPr>
              <w:t>Section V          Contract Data Sheet</w:t>
            </w:r>
            <w:bookmarkEnd w:id="99"/>
            <w:bookmarkEnd w:id="100"/>
            <w:bookmarkEnd w:id="101"/>
            <w:bookmarkEnd w:id="102"/>
            <w:bookmarkEnd w:id="103"/>
            <w:r w:rsidRPr="007C7B43">
              <w:rPr>
                <w:rFonts w:ascii="Bookman Old Style" w:hAnsi="Bookman Old Style"/>
              </w:rPr>
              <w:t xml:space="preserve"> </w:t>
            </w:r>
          </w:p>
          <w:p w14:paraId="20E5B2E6" w14:textId="77777777" w:rsidR="00F474D3" w:rsidRPr="007C7B43" w:rsidRDefault="00F474D3" w:rsidP="00E03F86">
            <w:pPr>
              <w:rPr>
                <w:rFonts w:ascii="Bookman Old Style" w:hAnsi="Bookman Old Style"/>
              </w:rPr>
            </w:pPr>
            <w:bookmarkStart w:id="104" w:name="_Toc220496703"/>
            <w:bookmarkStart w:id="105" w:name="_Toc220497150"/>
            <w:bookmarkStart w:id="106" w:name="_Toc220902015"/>
            <w:bookmarkStart w:id="107" w:name="_Toc221013774"/>
            <w:bookmarkStart w:id="108" w:name="_Toc224003264"/>
            <w:r w:rsidRPr="007C7B43">
              <w:rPr>
                <w:rFonts w:ascii="Bookman Old Style" w:hAnsi="Bookman Old Style"/>
              </w:rPr>
              <w:t>Section VI         Specifications</w:t>
            </w:r>
            <w:bookmarkEnd w:id="104"/>
            <w:bookmarkEnd w:id="105"/>
            <w:bookmarkEnd w:id="106"/>
            <w:bookmarkEnd w:id="107"/>
            <w:bookmarkEnd w:id="108"/>
            <w:r w:rsidRPr="007C7B43">
              <w:rPr>
                <w:rFonts w:ascii="Bookman Old Style" w:hAnsi="Bookman Old Style"/>
              </w:rPr>
              <w:t xml:space="preserve"> </w:t>
            </w:r>
          </w:p>
          <w:p w14:paraId="270CF04E" w14:textId="77777777" w:rsidR="00F474D3" w:rsidRPr="007C7B43" w:rsidRDefault="00F474D3" w:rsidP="00E03F86">
            <w:pPr>
              <w:rPr>
                <w:rFonts w:ascii="Bookman Old Style" w:hAnsi="Bookman Old Style"/>
              </w:rPr>
            </w:pPr>
            <w:bookmarkStart w:id="109" w:name="_Toc220496704"/>
            <w:bookmarkStart w:id="110" w:name="_Toc220497151"/>
            <w:bookmarkStart w:id="111" w:name="_Toc220902016"/>
            <w:bookmarkStart w:id="112" w:name="_Toc221013775"/>
            <w:bookmarkStart w:id="113" w:name="_Toc224003265"/>
            <w:r w:rsidRPr="007C7B43">
              <w:rPr>
                <w:rFonts w:ascii="Bookman Old Style" w:hAnsi="Bookman Old Style"/>
              </w:rPr>
              <w:t xml:space="preserve">Section </w:t>
            </w:r>
            <w:smartTag w:uri="urn:schemas-microsoft-com:office:smarttags" w:element="stockticker">
              <w:r w:rsidRPr="007C7B43">
                <w:rPr>
                  <w:rFonts w:ascii="Bookman Old Style" w:hAnsi="Bookman Old Style"/>
                </w:rPr>
                <w:t>VII</w:t>
              </w:r>
            </w:smartTag>
            <w:r w:rsidRPr="007C7B43">
              <w:rPr>
                <w:rFonts w:ascii="Bookman Old Style" w:hAnsi="Bookman Old Style"/>
              </w:rPr>
              <w:t xml:space="preserve">        Drawings</w:t>
            </w:r>
            <w:bookmarkEnd w:id="109"/>
            <w:bookmarkEnd w:id="110"/>
            <w:bookmarkEnd w:id="111"/>
            <w:bookmarkEnd w:id="112"/>
            <w:bookmarkEnd w:id="113"/>
            <w:r w:rsidRPr="007C7B43">
              <w:rPr>
                <w:rFonts w:ascii="Bookman Old Style" w:hAnsi="Bookman Old Style"/>
              </w:rPr>
              <w:t xml:space="preserve"> </w:t>
            </w:r>
          </w:p>
          <w:p w14:paraId="366BB681" w14:textId="77777777" w:rsidR="00F474D3" w:rsidRPr="007C7B43" w:rsidRDefault="00F474D3" w:rsidP="00E03F86">
            <w:pPr>
              <w:rPr>
                <w:rFonts w:ascii="Bookman Old Style" w:hAnsi="Bookman Old Style"/>
              </w:rPr>
            </w:pPr>
            <w:bookmarkStart w:id="114" w:name="_Toc220496705"/>
            <w:bookmarkStart w:id="115" w:name="_Toc220497152"/>
            <w:bookmarkStart w:id="116" w:name="_Toc220902017"/>
            <w:bookmarkStart w:id="117" w:name="_Toc221013776"/>
            <w:bookmarkStart w:id="118" w:name="_Toc224003266"/>
            <w:r w:rsidRPr="007C7B43">
              <w:rPr>
                <w:rFonts w:ascii="Bookman Old Style" w:hAnsi="Bookman Old Style"/>
              </w:rPr>
              <w:t>Section VIII      Bill of Quantities</w:t>
            </w:r>
            <w:bookmarkEnd w:id="114"/>
            <w:bookmarkEnd w:id="115"/>
            <w:bookmarkEnd w:id="116"/>
            <w:bookmarkEnd w:id="117"/>
            <w:bookmarkEnd w:id="118"/>
            <w:r w:rsidRPr="007C7B43">
              <w:rPr>
                <w:rFonts w:ascii="Bookman Old Style" w:hAnsi="Bookman Old Style"/>
              </w:rPr>
              <w:t xml:space="preserve"> </w:t>
            </w:r>
          </w:p>
          <w:p w14:paraId="5D45485B" w14:textId="77777777" w:rsidR="00F474D3" w:rsidRPr="007C7B43" w:rsidRDefault="00F474D3" w:rsidP="00E03F86">
            <w:pPr>
              <w:rPr>
                <w:rFonts w:ascii="Bookman Old Style" w:hAnsi="Bookman Old Style"/>
              </w:rPr>
            </w:pPr>
            <w:bookmarkStart w:id="119" w:name="_Toc220902018"/>
            <w:bookmarkStart w:id="120" w:name="_Toc221013777"/>
            <w:bookmarkStart w:id="121" w:name="_Toc224003267"/>
            <w:bookmarkStart w:id="122" w:name="_Toc220496706"/>
            <w:bookmarkStart w:id="123" w:name="_Toc220497153"/>
            <w:r w:rsidRPr="007C7B43">
              <w:rPr>
                <w:rFonts w:ascii="Bookman Old Style" w:hAnsi="Bookman Old Style"/>
              </w:rPr>
              <w:t>Section IX         Forms of Tender</w:t>
            </w:r>
            <w:bookmarkEnd w:id="119"/>
            <w:bookmarkEnd w:id="120"/>
            <w:bookmarkEnd w:id="121"/>
            <w:r w:rsidRPr="007C7B43">
              <w:rPr>
                <w:rFonts w:ascii="Bookman Old Style" w:hAnsi="Bookman Old Style"/>
              </w:rPr>
              <w:t xml:space="preserve"> </w:t>
            </w:r>
            <w:bookmarkEnd w:id="122"/>
            <w:bookmarkEnd w:id="123"/>
          </w:p>
          <w:p w14:paraId="45F5AE90" w14:textId="77777777" w:rsidR="00F474D3" w:rsidRPr="007C7B43" w:rsidRDefault="00F474D3" w:rsidP="00EF74DE">
            <w:pPr>
              <w:numPr>
                <w:ilvl w:val="0"/>
                <w:numId w:val="16"/>
              </w:numPr>
              <w:rPr>
                <w:rFonts w:ascii="Bookman Old Style" w:hAnsi="Bookman Old Style"/>
              </w:rPr>
            </w:pPr>
            <w:bookmarkStart w:id="124" w:name="_Toc220496707"/>
            <w:bookmarkStart w:id="125" w:name="_Toc220497154"/>
            <w:bookmarkStart w:id="126" w:name="_Toc220902019"/>
            <w:bookmarkStart w:id="127" w:name="_Toc221013778"/>
            <w:bookmarkStart w:id="128" w:name="_Toc224003268"/>
            <w:r w:rsidRPr="007C7B43">
              <w:rPr>
                <w:rFonts w:ascii="Bookman Old Style" w:hAnsi="Bookman Old Style"/>
              </w:rPr>
              <w:t xml:space="preserve">Form of Tender </w:t>
            </w:r>
          </w:p>
          <w:p w14:paraId="7D36AC8A" w14:textId="77777777" w:rsidR="00F474D3" w:rsidRPr="007C7B43" w:rsidRDefault="00F474D3" w:rsidP="00EF74DE">
            <w:pPr>
              <w:numPr>
                <w:ilvl w:val="0"/>
                <w:numId w:val="16"/>
              </w:numPr>
              <w:rPr>
                <w:rFonts w:ascii="Bookman Old Style" w:hAnsi="Bookman Old Style"/>
              </w:rPr>
            </w:pPr>
            <w:r w:rsidRPr="007C7B43">
              <w:rPr>
                <w:rFonts w:ascii="Bookman Old Style" w:hAnsi="Bookman Old Style"/>
              </w:rPr>
              <w:t>Appendix to Tender</w:t>
            </w:r>
            <w:bookmarkEnd w:id="124"/>
            <w:bookmarkEnd w:id="125"/>
            <w:bookmarkEnd w:id="126"/>
            <w:bookmarkEnd w:id="127"/>
            <w:bookmarkEnd w:id="128"/>
          </w:p>
          <w:p w14:paraId="35862F5B" w14:textId="77777777" w:rsidR="00F474D3" w:rsidRPr="007C7B43" w:rsidRDefault="00F474D3" w:rsidP="00EF74DE">
            <w:pPr>
              <w:numPr>
                <w:ilvl w:val="0"/>
                <w:numId w:val="16"/>
              </w:numPr>
              <w:rPr>
                <w:rFonts w:ascii="Bookman Old Style" w:hAnsi="Bookman Old Style"/>
              </w:rPr>
            </w:pPr>
            <w:r w:rsidRPr="007C7B43">
              <w:rPr>
                <w:rFonts w:ascii="Bookman Old Style" w:hAnsi="Bookman Old Style"/>
              </w:rPr>
              <w:t>Confidential Business Questionnaire</w:t>
            </w:r>
          </w:p>
          <w:p w14:paraId="77D38E65" w14:textId="77777777" w:rsidR="00F474D3" w:rsidRPr="007C7B43" w:rsidRDefault="00F474D3" w:rsidP="00EF74DE">
            <w:pPr>
              <w:numPr>
                <w:ilvl w:val="0"/>
                <w:numId w:val="16"/>
              </w:numPr>
              <w:rPr>
                <w:rFonts w:ascii="Bookman Old Style" w:hAnsi="Bookman Old Style"/>
              </w:rPr>
            </w:pPr>
            <w:r w:rsidRPr="007C7B43">
              <w:rPr>
                <w:rFonts w:ascii="Bookman Old Style" w:hAnsi="Bookman Old Style"/>
              </w:rPr>
              <w:t>Integrity Declaration</w:t>
            </w:r>
          </w:p>
          <w:p w14:paraId="0A0ABED1" w14:textId="77777777" w:rsidR="00F474D3" w:rsidRPr="007C7B43" w:rsidRDefault="00F474D3" w:rsidP="00EF74DE">
            <w:pPr>
              <w:numPr>
                <w:ilvl w:val="0"/>
                <w:numId w:val="16"/>
              </w:numPr>
              <w:rPr>
                <w:rFonts w:ascii="Bookman Old Style" w:hAnsi="Bookman Old Style"/>
              </w:rPr>
            </w:pPr>
            <w:bookmarkStart w:id="129" w:name="_Toc220496709"/>
            <w:bookmarkStart w:id="130" w:name="_Toc220497156"/>
            <w:bookmarkStart w:id="131" w:name="_Toc220902021"/>
            <w:bookmarkStart w:id="132" w:name="_Toc221013780"/>
            <w:bookmarkStart w:id="133" w:name="_Toc224003270"/>
            <w:r w:rsidRPr="007C7B43">
              <w:rPr>
                <w:rFonts w:ascii="Bookman Old Style" w:hAnsi="Bookman Old Style"/>
              </w:rPr>
              <w:t>Letter of Acceptance</w:t>
            </w:r>
            <w:bookmarkEnd w:id="129"/>
            <w:bookmarkEnd w:id="130"/>
            <w:bookmarkEnd w:id="131"/>
            <w:bookmarkEnd w:id="132"/>
            <w:bookmarkEnd w:id="133"/>
            <w:r w:rsidRPr="007C7B43">
              <w:rPr>
                <w:rFonts w:ascii="Bookman Old Style" w:hAnsi="Bookman Old Style"/>
              </w:rPr>
              <w:t xml:space="preserve"> </w:t>
            </w:r>
          </w:p>
          <w:p w14:paraId="594710CC" w14:textId="77777777" w:rsidR="00F474D3" w:rsidRPr="007C7B43" w:rsidRDefault="00F474D3" w:rsidP="00EF74DE">
            <w:pPr>
              <w:numPr>
                <w:ilvl w:val="0"/>
                <w:numId w:val="16"/>
              </w:numPr>
              <w:rPr>
                <w:rFonts w:ascii="Bookman Old Style" w:hAnsi="Bookman Old Style"/>
              </w:rPr>
            </w:pPr>
            <w:bookmarkStart w:id="134" w:name="_Toc220496710"/>
            <w:bookmarkStart w:id="135" w:name="_Toc220497157"/>
            <w:bookmarkStart w:id="136" w:name="_Toc220902022"/>
            <w:bookmarkStart w:id="137" w:name="_Toc221013781"/>
            <w:bookmarkStart w:id="138" w:name="_Toc224003271"/>
            <w:r w:rsidRPr="007C7B43">
              <w:rPr>
                <w:rFonts w:ascii="Bookman Old Style" w:hAnsi="Bookman Old Style"/>
              </w:rPr>
              <w:t>Form of Contract Agreement</w:t>
            </w:r>
            <w:bookmarkEnd w:id="134"/>
            <w:bookmarkEnd w:id="135"/>
            <w:bookmarkEnd w:id="136"/>
            <w:bookmarkEnd w:id="137"/>
            <w:bookmarkEnd w:id="138"/>
          </w:p>
          <w:p w14:paraId="165C36C8" w14:textId="77777777" w:rsidR="00F474D3" w:rsidRPr="007C7B43" w:rsidRDefault="00F474D3" w:rsidP="00E03F86">
            <w:pPr>
              <w:rPr>
                <w:rFonts w:ascii="Bookman Old Style" w:hAnsi="Bookman Old Style"/>
              </w:rPr>
            </w:pPr>
            <w:bookmarkStart w:id="139" w:name="_Toc220496711"/>
            <w:bookmarkStart w:id="140" w:name="_Toc220497158"/>
            <w:bookmarkStart w:id="141" w:name="_Toc220902023"/>
            <w:bookmarkStart w:id="142" w:name="_Toc221013782"/>
            <w:bookmarkStart w:id="143" w:name="_Toc224003272"/>
            <w:r w:rsidRPr="007C7B43">
              <w:rPr>
                <w:rFonts w:ascii="Bookman Old Style" w:hAnsi="Bookman Old Style"/>
              </w:rPr>
              <w:t>Section X          Forms of Security</w:t>
            </w:r>
            <w:bookmarkEnd w:id="139"/>
            <w:bookmarkEnd w:id="140"/>
            <w:bookmarkEnd w:id="141"/>
            <w:bookmarkEnd w:id="142"/>
            <w:bookmarkEnd w:id="143"/>
          </w:p>
          <w:p w14:paraId="6AAE53DF" w14:textId="77777777" w:rsidR="00F474D3" w:rsidRPr="007C7B43" w:rsidRDefault="00F474D3" w:rsidP="00EF74DE">
            <w:pPr>
              <w:numPr>
                <w:ilvl w:val="0"/>
                <w:numId w:val="17"/>
              </w:numPr>
              <w:rPr>
                <w:rFonts w:ascii="Bookman Old Style" w:hAnsi="Bookman Old Style"/>
              </w:rPr>
            </w:pPr>
            <w:r w:rsidRPr="007C7B43">
              <w:rPr>
                <w:rFonts w:ascii="Bookman Old Style" w:hAnsi="Bookman Old Style"/>
              </w:rPr>
              <w:t>Tender Security</w:t>
            </w:r>
            <w:bookmarkStart w:id="144" w:name="_Toc224003274"/>
            <w:r w:rsidRPr="007C7B43">
              <w:rPr>
                <w:rFonts w:ascii="Bookman Old Style" w:hAnsi="Bookman Old Style"/>
              </w:rPr>
              <w:t xml:space="preserve"> Form </w:t>
            </w:r>
          </w:p>
          <w:p w14:paraId="3CD47B36" w14:textId="77777777" w:rsidR="00F474D3" w:rsidRPr="007C7B43" w:rsidRDefault="00F474D3" w:rsidP="00EF74DE">
            <w:pPr>
              <w:numPr>
                <w:ilvl w:val="0"/>
                <w:numId w:val="17"/>
              </w:numPr>
              <w:rPr>
                <w:rFonts w:ascii="Bookman Old Style" w:hAnsi="Bookman Old Style"/>
              </w:rPr>
            </w:pPr>
            <w:r w:rsidRPr="007C7B43">
              <w:rPr>
                <w:rFonts w:ascii="Bookman Old Style" w:hAnsi="Bookman Old Style"/>
              </w:rPr>
              <w:t>Tender Securi</w:t>
            </w:r>
            <w:bookmarkEnd w:id="144"/>
            <w:r w:rsidRPr="007C7B43">
              <w:rPr>
                <w:rFonts w:ascii="Bookman Old Style" w:hAnsi="Bookman Old Style"/>
              </w:rPr>
              <w:t xml:space="preserve">ng Declaration </w:t>
            </w:r>
          </w:p>
          <w:p w14:paraId="3E87A15B" w14:textId="77777777" w:rsidR="00F474D3" w:rsidRPr="007C7B43" w:rsidRDefault="00F474D3" w:rsidP="00EF74DE">
            <w:pPr>
              <w:numPr>
                <w:ilvl w:val="0"/>
                <w:numId w:val="17"/>
              </w:numPr>
              <w:rPr>
                <w:rFonts w:ascii="Bookman Old Style" w:hAnsi="Bookman Old Style"/>
              </w:rPr>
            </w:pPr>
            <w:bookmarkStart w:id="145" w:name="_Toc220902025"/>
            <w:bookmarkStart w:id="146" w:name="_Toc221013784"/>
            <w:bookmarkStart w:id="147" w:name="_Toc224003275"/>
            <w:r w:rsidRPr="007C7B43">
              <w:rPr>
                <w:rFonts w:ascii="Bookman Old Style" w:hAnsi="Bookman Old Style"/>
              </w:rPr>
              <w:t xml:space="preserve">Performance Bank or Insurance </w:t>
            </w:r>
            <w:bookmarkEnd w:id="145"/>
            <w:bookmarkEnd w:id="146"/>
            <w:bookmarkEnd w:id="147"/>
            <w:r w:rsidRPr="007C7B43">
              <w:rPr>
                <w:rFonts w:ascii="Bookman Old Style" w:hAnsi="Bookman Old Style"/>
              </w:rPr>
              <w:t>Guarantee</w:t>
            </w:r>
          </w:p>
          <w:p w14:paraId="7445F89F" w14:textId="77777777" w:rsidR="00F474D3" w:rsidRPr="007C7B43" w:rsidRDefault="00F474D3" w:rsidP="00EF74DE">
            <w:pPr>
              <w:numPr>
                <w:ilvl w:val="0"/>
                <w:numId w:val="17"/>
              </w:numPr>
              <w:rPr>
                <w:rFonts w:ascii="Bookman Old Style" w:hAnsi="Bookman Old Style"/>
              </w:rPr>
            </w:pPr>
            <w:r w:rsidRPr="007C7B43">
              <w:rPr>
                <w:rFonts w:ascii="Bookman Old Style" w:hAnsi="Bookman Old Style"/>
              </w:rPr>
              <w:t>Advance Payment Guarantee</w:t>
            </w:r>
          </w:p>
          <w:p w14:paraId="3B5FE06D" w14:textId="77777777" w:rsidR="00F474D3" w:rsidRPr="007C7B43" w:rsidRDefault="00F474D3" w:rsidP="00E03F86">
            <w:pPr>
              <w:ind w:left="1440" w:hanging="1440"/>
              <w:rPr>
                <w:rFonts w:ascii="Bookman Old Style" w:hAnsi="Bookman Old Style"/>
              </w:rPr>
            </w:pPr>
            <w:r w:rsidRPr="007C7B43">
              <w:rPr>
                <w:rFonts w:ascii="Bookman Old Style" w:hAnsi="Bookman Old Style"/>
              </w:rPr>
              <w:t>Section XI    Form RB 1  Application to Public Procurement Administrative Review Board</w:t>
            </w:r>
          </w:p>
          <w:p w14:paraId="68318864" w14:textId="77777777" w:rsidR="00F474D3" w:rsidRPr="007C7B43" w:rsidRDefault="00F474D3" w:rsidP="00E03F86">
            <w:pPr>
              <w:rPr>
                <w:rFonts w:ascii="Bookman Old Style" w:hAnsi="Bookman Old Style"/>
              </w:rPr>
            </w:pPr>
            <w:r w:rsidRPr="007C7B43">
              <w:rPr>
                <w:rFonts w:ascii="Bookman Old Style" w:hAnsi="Bookman Old Style"/>
              </w:rPr>
              <w:t xml:space="preserve"> </w:t>
            </w:r>
          </w:p>
        </w:tc>
      </w:tr>
      <w:tr w:rsidR="00F474D3" w14:paraId="0D534F73" w14:textId="77777777" w:rsidTr="0070325C">
        <w:tc>
          <w:tcPr>
            <w:tcW w:w="2880" w:type="dxa"/>
            <w:vMerge/>
            <w:tcBorders>
              <w:top w:val="nil"/>
              <w:left w:val="nil"/>
              <w:bottom w:val="nil"/>
              <w:right w:val="nil"/>
            </w:tcBorders>
          </w:tcPr>
          <w:p w14:paraId="7258FA16" w14:textId="77777777" w:rsidR="00F474D3" w:rsidRDefault="00F474D3" w:rsidP="00E03F86">
            <w:pPr>
              <w:rPr>
                <w:rFonts w:ascii="Bookman Old Style" w:hAnsi="Bookman Old Style"/>
              </w:rPr>
            </w:pPr>
          </w:p>
        </w:tc>
        <w:tc>
          <w:tcPr>
            <w:tcW w:w="900" w:type="dxa"/>
            <w:tcBorders>
              <w:top w:val="nil"/>
              <w:left w:val="nil"/>
              <w:bottom w:val="nil"/>
              <w:right w:val="nil"/>
            </w:tcBorders>
          </w:tcPr>
          <w:p w14:paraId="5A7F15BA" w14:textId="77777777" w:rsidR="00F474D3" w:rsidRPr="007C7B43" w:rsidRDefault="00F474D3" w:rsidP="00E03F86">
            <w:pPr>
              <w:rPr>
                <w:rFonts w:ascii="Bookman Old Style" w:hAnsi="Bookman Old Style"/>
                <w:b/>
              </w:rPr>
            </w:pPr>
            <w:r w:rsidRPr="007C7B43">
              <w:rPr>
                <w:rFonts w:ascii="Bookman Old Style" w:hAnsi="Bookman Old Style"/>
                <w:b/>
              </w:rPr>
              <w:t>8.2</w:t>
            </w:r>
          </w:p>
        </w:tc>
        <w:tc>
          <w:tcPr>
            <w:tcW w:w="6390" w:type="dxa"/>
            <w:tcBorders>
              <w:top w:val="nil"/>
              <w:left w:val="nil"/>
              <w:bottom w:val="nil"/>
              <w:right w:val="nil"/>
            </w:tcBorders>
          </w:tcPr>
          <w:p w14:paraId="58716499" w14:textId="77777777" w:rsidR="00F474D3" w:rsidRPr="007C7B43" w:rsidRDefault="00F474D3" w:rsidP="00E03F86">
            <w:pPr>
              <w:rPr>
                <w:rFonts w:ascii="Bookman Old Style" w:hAnsi="Bookman Old Style"/>
                <w:b/>
              </w:rPr>
            </w:pPr>
            <w:r w:rsidRPr="007C7B43">
              <w:rPr>
                <w:rFonts w:ascii="Bookman Old Style" w:hAnsi="Bookman Old Style"/>
              </w:rPr>
              <w:t xml:space="preserve">The number of copies to be completed and returned with the Tender is specified in the </w:t>
            </w:r>
            <w:r w:rsidRPr="007C7B43">
              <w:rPr>
                <w:rFonts w:ascii="Bookman Old Style" w:hAnsi="Bookman Old Style"/>
                <w:b/>
              </w:rPr>
              <w:t>Tender Data Sheet.</w:t>
            </w:r>
          </w:p>
          <w:p w14:paraId="112D2E3B" w14:textId="77777777" w:rsidR="00F474D3" w:rsidRPr="007C7B43" w:rsidRDefault="00F474D3" w:rsidP="00E03F86">
            <w:pPr>
              <w:rPr>
                <w:rFonts w:ascii="Bookman Old Style" w:hAnsi="Bookman Old Style"/>
              </w:rPr>
            </w:pPr>
          </w:p>
        </w:tc>
      </w:tr>
      <w:tr w:rsidR="00F474D3" w14:paraId="7BF6DC8F" w14:textId="77777777" w:rsidTr="0070325C">
        <w:tc>
          <w:tcPr>
            <w:tcW w:w="2880" w:type="dxa"/>
            <w:vMerge/>
            <w:tcBorders>
              <w:top w:val="nil"/>
              <w:left w:val="nil"/>
              <w:bottom w:val="nil"/>
              <w:right w:val="nil"/>
            </w:tcBorders>
          </w:tcPr>
          <w:p w14:paraId="501BA33A" w14:textId="77777777" w:rsidR="00F474D3" w:rsidRDefault="00F474D3" w:rsidP="00E03F86">
            <w:pPr>
              <w:rPr>
                <w:rFonts w:ascii="Bookman Old Style" w:hAnsi="Bookman Old Style"/>
              </w:rPr>
            </w:pPr>
          </w:p>
        </w:tc>
        <w:tc>
          <w:tcPr>
            <w:tcW w:w="900" w:type="dxa"/>
            <w:tcBorders>
              <w:top w:val="nil"/>
              <w:left w:val="nil"/>
              <w:bottom w:val="nil"/>
              <w:right w:val="nil"/>
            </w:tcBorders>
          </w:tcPr>
          <w:p w14:paraId="4F51C79A" w14:textId="77777777" w:rsidR="00F474D3" w:rsidRPr="007C7B43" w:rsidRDefault="00F474D3" w:rsidP="00E03F86">
            <w:pPr>
              <w:rPr>
                <w:rFonts w:ascii="Bookman Old Style" w:hAnsi="Bookman Old Style"/>
                <w:b/>
              </w:rPr>
            </w:pPr>
            <w:r w:rsidRPr="007C7B43">
              <w:rPr>
                <w:rFonts w:ascii="Bookman Old Style" w:hAnsi="Bookman Old Style"/>
                <w:b/>
              </w:rPr>
              <w:t>8.3</w:t>
            </w:r>
          </w:p>
        </w:tc>
        <w:tc>
          <w:tcPr>
            <w:tcW w:w="6390" w:type="dxa"/>
            <w:tcBorders>
              <w:top w:val="nil"/>
              <w:left w:val="nil"/>
              <w:bottom w:val="nil"/>
              <w:right w:val="nil"/>
            </w:tcBorders>
          </w:tcPr>
          <w:p w14:paraId="0F634F7E" w14:textId="77777777" w:rsidR="00F474D3" w:rsidRPr="007C7B43" w:rsidRDefault="00F474D3" w:rsidP="00E03F86">
            <w:pPr>
              <w:rPr>
                <w:rFonts w:ascii="Bookman Old Style" w:hAnsi="Bookman Old Style"/>
              </w:rPr>
            </w:pPr>
            <w:r w:rsidRPr="007C7B43">
              <w:rPr>
                <w:rFonts w:ascii="Bookman Old Style" w:hAnsi="Bookman Old Style"/>
              </w:rPr>
              <w:t>The Invitation for Tenders (Section I) issued by the Procuring Entity is not part of the Tendering Documents and is included for reference purposes only. In case of discrepancies between the Invitation for Tenders and the Tendering Documents listed in sub-Clause 8.1 above, the said Tendering Documents will take precedence.</w:t>
            </w:r>
          </w:p>
          <w:p w14:paraId="6FED4181" w14:textId="77777777" w:rsidR="00F474D3" w:rsidRPr="007C7B43" w:rsidRDefault="00F474D3" w:rsidP="00E03F86">
            <w:pPr>
              <w:rPr>
                <w:rStyle w:val="Head22"/>
                <w:rFonts w:ascii="Bookman Old Style" w:hAnsi="Bookman Old Style"/>
                <w:sz w:val="22"/>
              </w:rPr>
            </w:pPr>
          </w:p>
        </w:tc>
      </w:tr>
      <w:tr w:rsidR="00F474D3" w14:paraId="2BF3D8CC" w14:textId="77777777" w:rsidTr="0070325C">
        <w:tc>
          <w:tcPr>
            <w:tcW w:w="2880" w:type="dxa"/>
            <w:vMerge/>
            <w:tcBorders>
              <w:top w:val="nil"/>
              <w:left w:val="nil"/>
              <w:bottom w:val="nil"/>
              <w:right w:val="nil"/>
            </w:tcBorders>
          </w:tcPr>
          <w:p w14:paraId="48784CF7" w14:textId="77777777" w:rsidR="00F474D3" w:rsidRDefault="00F474D3" w:rsidP="00E03F86">
            <w:pPr>
              <w:rPr>
                <w:rFonts w:ascii="Bookman Old Style" w:hAnsi="Bookman Old Style"/>
              </w:rPr>
            </w:pPr>
          </w:p>
        </w:tc>
        <w:tc>
          <w:tcPr>
            <w:tcW w:w="900" w:type="dxa"/>
            <w:tcBorders>
              <w:top w:val="nil"/>
              <w:left w:val="nil"/>
              <w:bottom w:val="nil"/>
              <w:right w:val="nil"/>
            </w:tcBorders>
          </w:tcPr>
          <w:p w14:paraId="4A2D72AD" w14:textId="77777777" w:rsidR="00F474D3" w:rsidRPr="007C7B43" w:rsidRDefault="00F474D3" w:rsidP="00E03F86">
            <w:pPr>
              <w:rPr>
                <w:rFonts w:ascii="Bookman Old Style" w:hAnsi="Bookman Old Style"/>
                <w:b/>
              </w:rPr>
            </w:pPr>
            <w:r w:rsidRPr="007C7B43">
              <w:rPr>
                <w:rFonts w:ascii="Bookman Old Style" w:hAnsi="Bookman Old Style"/>
                <w:b/>
              </w:rPr>
              <w:t>8.4</w:t>
            </w:r>
          </w:p>
        </w:tc>
        <w:tc>
          <w:tcPr>
            <w:tcW w:w="6390" w:type="dxa"/>
            <w:tcBorders>
              <w:top w:val="nil"/>
              <w:left w:val="nil"/>
              <w:bottom w:val="nil"/>
              <w:right w:val="nil"/>
            </w:tcBorders>
          </w:tcPr>
          <w:p w14:paraId="4C95339C" w14:textId="77777777" w:rsidR="00F474D3" w:rsidRPr="007C7B43" w:rsidRDefault="00F474D3" w:rsidP="00E03F86">
            <w:pPr>
              <w:rPr>
                <w:rFonts w:ascii="Bookman Old Style" w:hAnsi="Bookman Old Style"/>
              </w:rPr>
            </w:pPr>
            <w:r w:rsidRPr="007C7B43">
              <w:rPr>
                <w:rFonts w:ascii="Bookman Old Style" w:hAnsi="Bookman Old Style"/>
              </w:rPr>
              <w:t>The Procuring Entity is not responsible for the completeness of the Tendering Documents and their addenda, if they were not obtained directly from the authorized staff of the Procuring Entity.</w:t>
            </w:r>
          </w:p>
          <w:p w14:paraId="12E9BC92" w14:textId="77777777" w:rsidR="00F474D3" w:rsidRPr="007C7B43" w:rsidRDefault="00F474D3" w:rsidP="00E03F86">
            <w:pPr>
              <w:rPr>
                <w:rFonts w:ascii="Bookman Old Style" w:hAnsi="Bookman Old Style"/>
              </w:rPr>
            </w:pPr>
          </w:p>
        </w:tc>
      </w:tr>
      <w:tr w:rsidR="00F474D3" w14:paraId="2396D3D9" w14:textId="77777777" w:rsidTr="0070325C">
        <w:tc>
          <w:tcPr>
            <w:tcW w:w="2880" w:type="dxa"/>
            <w:vMerge/>
            <w:tcBorders>
              <w:top w:val="nil"/>
              <w:left w:val="nil"/>
              <w:bottom w:val="nil"/>
              <w:right w:val="nil"/>
            </w:tcBorders>
          </w:tcPr>
          <w:p w14:paraId="44D0E6F2" w14:textId="77777777" w:rsidR="00F474D3" w:rsidRDefault="00F474D3" w:rsidP="00E03F86">
            <w:pPr>
              <w:rPr>
                <w:rFonts w:ascii="Bookman Old Style" w:hAnsi="Bookman Old Style"/>
              </w:rPr>
            </w:pPr>
          </w:p>
        </w:tc>
        <w:tc>
          <w:tcPr>
            <w:tcW w:w="900" w:type="dxa"/>
            <w:tcBorders>
              <w:top w:val="nil"/>
              <w:left w:val="nil"/>
              <w:bottom w:val="nil"/>
              <w:right w:val="nil"/>
            </w:tcBorders>
          </w:tcPr>
          <w:p w14:paraId="1D38ADC7" w14:textId="77777777" w:rsidR="00F474D3" w:rsidRPr="007C7B43" w:rsidRDefault="00F474D3" w:rsidP="00E03F86">
            <w:pPr>
              <w:rPr>
                <w:rFonts w:ascii="Bookman Old Style" w:hAnsi="Bookman Old Style"/>
                <w:b/>
              </w:rPr>
            </w:pPr>
            <w:r w:rsidRPr="007C7B43">
              <w:rPr>
                <w:rFonts w:ascii="Bookman Old Style" w:hAnsi="Bookman Old Style"/>
                <w:b/>
              </w:rPr>
              <w:t>8.5</w:t>
            </w:r>
          </w:p>
        </w:tc>
        <w:tc>
          <w:tcPr>
            <w:tcW w:w="6390" w:type="dxa"/>
            <w:tcBorders>
              <w:top w:val="nil"/>
              <w:left w:val="nil"/>
              <w:bottom w:val="nil"/>
              <w:right w:val="nil"/>
            </w:tcBorders>
          </w:tcPr>
          <w:p w14:paraId="226F794C" w14:textId="77777777" w:rsidR="00F474D3" w:rsidRPr="007C7B43" w:rsidRDefault="00F474D3" w:rsidP="00E03F86">
            <w:pPr>
              <w:rPr>
                <w:rFonts w:ascii="Bookman Old Style" w:hAnsi="Bookman Old Style"/>
                <w:b/>
              </w:rPr>
            </w:pPr>
            <w:r w:rsidRPr="007C7B43">
              <w:rPr>
                <w:rFonts w:ascii="Bookman Old Style" w:hAnsi="Bookman Old Style"/>
              </w:rPr>
              <w:t>The Tenderer is expected to examine all instructions, forms, terms and specifications in the Tendering documents. Failure to furnish all information required by the Tendering Documents or to submit a Tender substantially responsive to the Tendering documents in every respect will be at the Tenderer’s risk and may result in the rejection of its Tender.</w:t>
            </w:r>
          </w:p>
          <w:p w14:paraId="298D0F75" w14:textId="77777777" w:rsidR="00F474D3" w:rsidRPr="007C7B43" w:rsidRDefault="00F474D3" w:rsidP="00E03F86">
            <w:pPr>
              <w:rPr>
                <w:rFonts w:ascii="Bookman Old Style" w:hAnsi="Bookman Old Style"/>
              </w:rPr>
            </w:pPr>
          </w:p>
        </w:tc>
      </w:tr>
      <w:tr w:rsidR="00520F36" w14:paraId="34C5473C" w14:textId="77777777" w:rsidTr="0070325C">
        <w:tc>
          <w:tcPr>
            <w:tcW w:w="2880" w:type="dxa"/>
            <w:vMerge w:val="restart"/>
            <w:tcBorders>
              <w:top w:val="nil"/>
              <w:left w:val="nil"/>
              <w:bottom w:val="nil"/>
              <w:right w:val="nil"/>
            </w:tcBorders>
          </w:tcPr>
          <w:p w14:paraId="6C49E53A" w14:textId="77777777" w:rsidR="00520F36" w:rsidRDefault="00520F36" w:rsidP="00520F36">
            <w:pPr>
              <w:pStyle w:val="Heading2"/>
              <w:outlineLvl w:val="1"/>
            </w:pPr>
            <w:bookmarkStart w:id="148" w:name="_Toc53670555"/>
            <w:r>
              <w:lastRenderedPageBreak/>
              <w:t>9.</w:t>
            </w:r>
            <w:bookmarkStart w:id="149" w:name="_Toc224003280"/>
            <w:bookmarkStart w:id="150" w:name="_Toc254425868"/>
            <w:r>
              <w:t xml:space="preserve"> </w:t>
            </w:r>
            <w:r w:rsidRPr="00520F36">
              <w:t>Clarification of Tendering Documents</w:t>
            </w:r>
            <w:bookmarkEnd w:id="148"/>
            <w:bookmarkEnd w:id="149"/>
            <w:bookmarkEnd w:id="150"/>
          </w:p>
        </w:tc>
        <w:tc>
          <w:tcPr>
            <w:tcW w:w="900" w:type="dxa"/>
            <w:tcBorders>
              <w:top w:val="nil"/>
              <w:left w:val="nil"/>
              <w:bottom w:val="nil"/>
              <w:right w:val="nil"/>
            </w:tcBorders>
          </w:tcPr>
          <w:p w14:paraId="69EBC127" w14:textId="77777777" w:rsidR="00520F36" w:rsidRPr="007C7B43" w:rsidRDefault="00520F36" w:rsidP="00E03F86">
            <w:pPr>
              <w:rPr>
                <w:rFonts w:ascii="Bookman Old Style" w:hAnsi="Bookman Old Style"/>
                <w:b/>
              </w:rPr>
            </w:pPr>
            <w:bookmarkStart w:id="151" w:name="_Toc222217504"/>
            <w:bookmarkStart w:id="152" w:name="_Toc224003281"/>
            <w:r w:rsidRPr="007C7B43">
              <w:rPr>
                <w:rFonts w:ascii="Bookman Old Style" w:hAnsi="Bookman Old Style"/>
                <w:b/>
              </w:rPr>
              <w:t>9.1</w:t>
            </w:r>
            <w:bookmarkEnd w:id="151"/>
            <w:bookmarkEnd w:id="152"/>
          </w:p>
        </w:tc>
        <w:tc>
          <w:tcPr>
            <w:tcW w:w="6390" w:type="dxa"/>
            <w:tcBorders>
              <w:top w:val="nil"/>
              <w:left w:val="nil"/>
              <w:bottom w:val="nil"/>
              <w:right w:val="nil"/>
            </w:tcBorders>
          </w:tcPr>
          <w:p w14:paraId="145DE257" w14:textId="77777777" w:rsidR="00520F36" w:rsidRPr="007C7B43" w:rsidRDefault="00520F36" w:rsidP="00E03F86">
            <w:pPr>
              <w:rPr>
                <w:rFonts w:ascii="Bookman Old Style" w:hAnsi="Bookman Old Style"/>
              </w:rPr>
            </w:pPr>
            <w:bookmarkStart w:id="153" w:name="_Toc220496721"/>
            <w:bookmarkStart w:id="154" w:name="_Toc220497168"/>
            <w:bookmarkStart w:id="155" w:name="_Toc220902032"/>
            <w:bookmarkStart w:id="156" w:name="_Toc221013791"/>
            <w:bookmarkStart w:id="157" w:name="_Toc224003282"/>
            <w:r w:rsidRPr="007C7B43">
              <w:rPr>
                <w:rFonts w:ascii="Bookman Old Style" w:hAnsi="Bookman Old Style"/>
              </w:rPr>
              <w:t xml:space="preserve">A prospective Tenderer requiring any clarification of the Tendering documents may notify the Procuring Entity in writing, e-mail or facsimile at the Procuring Entity's address indicated in the </w:t>
            </w:r>
            <w:r w:rsidRPr="007C7B43">
              <w:rPr>
                <w:rFonts w:ascii="Bookman Old Style" w:hAnsi="Bookman Old Style"/>
                <w:b/>
                <w:bCs/>
              </w:rPr>
              <w:t>Tender Data Sheet</w:t>
            </w:r>
            <w:r w:rsidRPr="007C7B43">
              <w:rPr>
                <w:rFonts w:ascii="Bookman Old Style" w:hAnsi="Bookman Old Style"/>
              </w:rPr>
              <w:t>.</w:t>
            </w:r>
            <w:bookmarkEnd w:id="153"/>
            <w:bookmarkEnd w:id="154"/>
            <w:bookmarkEnd w:id="155"/>
            <w:bookmarkEnd w:id="156"/>
            <w:bookmarkEnd w:id="157"/>
          </w:p>
          <w:p w14:paraId="70C0F008" w14:textId="77777777" w:rsidR="00520F36" w:rsidRPr="007C7B43" w:rsidRDefault="00520F36" w:rsidP="00E03F86">
            <w:pPr>
              <w:rPr>
                <w:rFonts w:ascii="Bookman Old Style" w:hAnsi="Bookman Old Style"/>
              </w:rPr>
            </w:pPr>
          </w:p>
        </w:tc>
      </w:tr>
      <w:tr w:rsidR="00520F36" w14:paraId="77F0E419" w14:textId="77777777" w:rsidTr="0070325C">
        <w:tc>
          <w:tcPr>
            <w:tcW w:w="2880" w:type="dxa"/>
            <w:vMerge/>
            <w:tcBorders>
              <w:top w:val="nil"/>
              <w:left w:val="nil"/>
              <w:bottom w:val="nil"/>
              <w:right w:val="nil"/>
            </w:tcBorders>
          </w:tcPr>
          <w:p w14:paraId="0F4AAB08" w14:textId="77777777" w:rsidR="00520F36" w:rsidRDefault="00520F36" w:rsidP="00E03F86">
            <w:pPr>
              <w:rPr>
                <w:rFonts w:ascii="Bookman Old Style" w:hAnsi="Bookman Old Style"/>
              </w:rPr>
            </w:pPr>
          </w:p>
        </w:tc>
        <w:tc>
          <w:tcPr>
            <w:tcW w:w="900" w:type="dxa"/>
            <w:tcBorders>
              <w:top w:val="nil"/>
              <w:left w:val="nil"/>
              <w:bottom w:val="nil"/>
              <w:right w:val="nil"/>
            </w:tcBorders>
          </w:tcPr>
          <w:p w14:paraId="3E900A67" w14:textId="77777777" w:rsidR="00520F36" w:rsidRPr="007C7B43" w:rsidRDefault="00520F36" w:rsidP="00E03F86">
            <w:pPr>
              <w:rPr>
                <w:rFonts w:ascii="Bookman Old Style" w:hAnsi="Bookman Old Style"/>
                <w:b/>
              </w:rPr>
            </w:pPr>
            <w:r w:rsidRPr="007C7B43">
              <w:rPr>
                <w:rFonts w:ascii="Bookman Old Style" w:hAnsi="Bookman Old Style"/>
                <w:b/>
              </w:rPr>
              <w:t>9.2</w:t>
            </w:r>
          </w:p>
        </w:tc>
        <w:tc>
          <w:tcPr>
            <w:tcW w:w="6390" w:type="dxa"/>
            <w:tcBorders>
              <w:top w:val="nil"/>
              <w:left w:val="nil"/>
              <w:bottom w:val="nil"/>
              <w:right w:val="nil"/>
            </w:tcBorders>
          </w:tcPr>
          <w:p w14:paraId="36EBE99C" w14:textId="77777777" w:rsidR="00520F36" w:rsidRPr="007C7B43" w:rsidRDefault="00520F36" w:rsidP="00E03F86">
            <w:pPr>
              <w:rPr>
                <w:rFonts w:ascii="Bookman Old Style" w:hAnsi="Bookman Old Style"/>
              </w:rPr>
            </w:pPr>
            <w:r w:rsidRPr="007C7B43">
              <w:rPr>
                <w:rFonts w:ascii="Bookman Old Style" w:hAnsi="Bookman Old Style"/>
              </w:rPr>
              <w:t xml:space="preserve">The Procuring Entity will within the period stated in the </w:t>
            </w:r>
            <w:r w:rsidRPr="007C7B43">
              <w:rPr>
                <w:rFonts w:ascii="Bookman Old Style" w:hAnsi="Bookman Old Style"/>
                <w:b/>
              </w:rPr>
              <w:t xml:space="preserve">Tender Data Sheet </w:t>
            </w:r>
            <w:r w:rsidRPr="007C7B43">
              <w:rPr>
                <w:rFonts w:ascii="Bookman Old Style" w:hAnsi="Bookman Old Style"/>
              </w:rPr>
              <w:t xml:space="preserve">respond in writing to any request for clarification provided that such request is received no later than the period indicated in the </w:t>
            </w:r>
            <w:r w:rsidRPr="007C7B43">
              <w:rPr>
                <w:rFonts w:ascii="Bookman Old Style" w:hAnsi="Bookman Old Style"/>
                <w:b/>
              </w:rPr>
              <w:t xml:space="preserve">Tender Data Sheet </w:t>
            </w:r>
            <w:r w:rsidRPr="007C7B43">
              <w:rPr>
                <w:rFonts w:ascii="Bookman Old Style" w:hAnsi="Bookman Old Style"/>
              </w:rPr>
              <w:t>prior to the deadline for the submission of Tenders prescribed in sub-Clause 22.1.</w:t>
            </w:r>
          </w:p>
          <w:p w14:paraId="136DD77F" w14:textId="77777777" w:rsidR="00520F36" w:rsidRPr="007C7B43" w:rsidRDefault="00520F36" w:rsidP="00E03F86">
            <w:pPr>
              <w:rPr>
                <w:rFonts w:ascii="Bookman Old Style" w:hAnsi="Bookman Old Style"/>
              </w:rPr>
            </w:pPr>
          </w:p>
        </w:tc>
      </w:tr>
      <w:tr w:rsidR="00520F36" w14:paraId="5D6A05CE" w14:textId="77777777" w:rsidTr="0070325C">
        <w:tc>
          <w:tcPr>
            <w:tcW w:w="2880" w:type="dxa"/>
            <w:vMerge/>
            <w:tcBorders>
              <w:top w:val="nil"/>
              <w:left w:val="nil"/>
              <w:bottom w:val="nil"/>
              <w:right w:val="nil"/>
            </w:tcBorders>
          </w:tcPr>
          <w:p w14:paraId="6F6B7F6D" w14:textId="77777777" w:rsidR="00520F36" w:rsidRDefault="00520F36" w:rsidP="00E03F86">
            <w:pPr>
              <w:rPr>
                <w:rFonts w:ascii="Bookman Old Style" w:hAnsi="Bookman Old Style"/>
              </w:rPr>
            </w:pPr>
          </w:p>
        </w:tc>
        <w:tc>
          <w:tcPr>
            <w:tcW w:w="900" w:type="dxa"/>
            <w:tcBorders>
              <w:top w:val="nil"/>
              <w:left w:val="nil"/>
              <w:bottom w:val="nil"/>
              <w:right w:val="nil"/>
            </w:tcBorders>
          </w:tcPr>
          <w:p w14:paraId="0A046B9E" w14:textId="77777777" w:rsidR="00520F36" w:rsidRPr="007C7B43" w:rsidRDefault="00520F36" w:rsidP="00E03F86">
            <w:pPr>
              <w:rPr>
                <w:rFonts w:ascii="Bookman Old Style" w:hAnsi="Bookman Old Style"/>
                <w:b/>
              </w:rPr>
            </w:pPr>
            <w:r w:rsidRPr="007C7B43">
              <w:rPr>
                <w:rFonts w:ascii="Bookman Old Style" w:hAnsi="Bookman Old Style"/>
                <w:b/>
              </w:rPr>
              <w:t>9.3</w:t>
            </w:r>
          </w:p>
        </w:tc>
        <w:tc>
          <w:tcPr>
            <w:tcW w:w="6390" w:type="dxa"/>
            <w:tcBorders>
              <w:top w:val="nil"/>
              <w:left w:val="nil"/>
              <w:bottom w:val="nil"/>
              <w:right w:val="nil"/>
            </w:tcBorders>
          </w:tcPr>
          <w:p w14:paraId="66A138FB" w14:textId="77777777" w:rsidR="00520F36" w:rsidRPr="007C7B43" w:rsidRDefault="00520F36" w:rsidP="00E03F86">
            <w:pPr>
              <w:rPr>
                <w:rFonts w:ascii="Bookman Old Style" w:hAnsi="Bookman Old Style"/>
              </w:rPr>
            </w:pPr>
            <w:r w:rsidRPr="007C7B43">
              <w:rPr>
                <w:rFonts w:ascii="Bookman Old Style" w:hAnsi="Bookman Old Style"/>
              </w:rPr>
              <w:t>Copies of the procuring entity's response will be forwarded to all Purchasers of the Tendering documents, including a description of the inquiry, but without identifying its source.</w:t>
            </w:r>
          </w:p>
          <w:p w14:paraId="5213D1F2" w14:textId="77777777" w:rsidR="00520F36" w:rsidRPr="007C7B43" w:rsidRDefault="00520F36" w:rsidP="00E03F86">
            <w:pPr>
              <w:rPr>
                <w:rFonts w:ascii="Bookman Old Style" w:hAnsi="Bookman Old Style"/>
              </w:rPr>
            </w:pPr>
          </w:p>
        </w:tc>
      </w:tr>
      <w:tr w:rsidR="00520F36" w14:paraId="5E3E65DB" w14:textId="77777777" w:rsidTr="0070325C">
        <w:tc>
          <w:tcPr>
            <w:tcW w:w="2880" w:type="dxa"/>
            <w:vMerge/>
            <w:tcBorders>
              <w:top w:val="nil"/>
              <w:left w:val="nil"/>
              <w:bottom w:val="nil"/>
              <w:right w:val="nil"/>
            </w:tcBorders>
          </w:tcPr>
          <w:p w14:paraId="476DA852" w14:textId="77777777" w:rsidR="00520F36" w:rsidRDefault="00520F36" w:rsidP="00E03F86">
            <w:pPr>
              <w:rPr>
                <w:rFonts w:ascii="Bookman Old Style" w:hAnsi="Bookman Old Style"/>
              </w:rPr>
            </w:pPr>
          </w:p>
        </w:tc>
        <w:tc>
          <w:tcPr>
            <w:tcW w:w="900" w:type="dxa"/>
            <w:tcBorders>
              <w:top w:val="nil"/>
              <w:left w:val="nil"/>
              <w:bottom w:val="nil"/>
              <w:right w:val="nil"/>
            </w:tcBorders>
          </w:tcPr>
          <w:p w14:paraId="54DF2EA0" w14:textId="77777777" w:rsidR="00520F36" w:rsidRPr="007C7B43" w:rsidRDefault="00520F36" w:rsidP="00E03F86">
            <w:pPr>
              <w:rPr>
                <w:rFonts w:ascii="Bookman Old Style" w:hAnsi="Bookman Old Style"/>
                <w:b/>
              </w:rPr>
            </w:pPr>
            <w:r w:rsidRPr="007C7B43">
              <w:rPr>
                <w:rFonts w:ascii="Bookman Old Style" w:hAnsi="Bookman Old Style"/>
                <w:b/>
              </w:rPr>
              <w:t>9.4</w:t>
            </w:r>
          </w:p>
        </w:tc>
        <w:tc>
          <w:tcPr>
            <w:tcW w:w="6390" w:type="dxa"/>
            <w:tcBorders>
              <w:top w:val="nil"/>
              <w:left w:val="nil"/>
              <w:bottom w:val="nil"/>
              <w:right w:val="nil"/>
            </w:tcBorders>
          </w:tcPr>
          <w:p w14:paraId="110C8BFE" w14:textId="77777777" w:rsidR="00520F36" w:rsidRPr="007C7B43" w:rsidRDefault="00520F36" w:rsidP="00E03F86">
            <w:pPr>
              <w:rPr>
                <w:rFonts w:ascii="Bookman Old Style" w:hAnsi="Bookman Old Style"/>
              </w:rPr>
            </w:pPr>
            <w:r w:rsidRPr="007C7B43">
              <w:rPr>
                <w:rFonts w:ascii="Bookman Old Style" w:hAnsi="Bookman Old Style"/>
              </w:rPr>
              <w:t xml:space="preserve">Should the Procuring Entity deem it necessary to amend the Tendering documents as a result of a clarification, it shall do so following the procedure under </w:t>
            </w:r>
            <w:smartTag w:uri="urn:schemas-microsoft-com:office:smarttags" w:element="stockticker">
              <w:r w:rsidRPr="007C7B43">
                <w:rPr>
                  <w:rFonts w:ascii="Bookman Old Style" w:hAnsi="Bookman Old Style"/>
                </w:rPr>
                <w:t>ITT</w:t>
              </w:r>
            </w:smartTag>
            <w:r w:rsidRPr="007C7B43">
              <w:rPr>
                <w:rFonts w:ascii="Bookman Old Style" w:hAnsi="Bookman Old Style"/>
              </w:rPr>
              <w:t xml:space="preserve"> Clause 10.</w:t>
            </w:r>
          </w:p>
          <w:p w14:paraId="296336EA" w14:textId="77777777" w:rsidR="00520F36" w:rsidRPr="007C7B43" w:rsidRDefault="00520F36" w:rsidP="00E03F86">
            <w:pPr>
              <w:rPr>
                <w:rFonts w:ascii="Bookman Old Style" w:hAnsi="Bookman Old Style"/>
              </w:rPr>
            </w:pPr>
          </w:p>
        </w:tc>
      </w:tr>
      <w:tr w:rsidR="00520F36" w14:paraId="13B1F498" w14:textId="77777777" w:rsidTr="0070325C">
        <w:tc>
          <w:tcPr>
            <w:tcW w:w="2880" w:type="dxa"/>
            <w:vMerge w:val="restart"/>
            <w:tcBorders>
              <w:top w:val="nil"/>
              <w:left w:val="nil"/>
              <w:bottom w:val="nil"/>
              <w:right w:val="nil"/>
            </w:tcBorders>
          </w:tcPr>
          <w:p w14:paraId="1AD65AE7" w14:textId="77777777" w:rsidR="00520F36" w:rsidRDefault="00520F36" w:rsidP="00520F36">
            <w:pPr>
              <w:pStyle w:val="Heading2"/>
              <w:outlineLvl w:val="1"/>
            </w:pPr>
            <w:bookmarkStart w:id="158" w:name="_Toc53670556"/>
            <w:r>
              <w:t xml:space="preserve">10. </w:t>
            </w:r>
            <w:bookmarkStart w:id="159" w:name="_Toc224003284"/>
            <w:bookmarkStart w:id="160" w:name="_Toc254425869"/>
            <w:r w:rsidRPr="007C7B43">
              <w:t>Amendments of the Tendering Documents</w:t>
            </w:r>
            <w:bookmarkEnd w:id="158"/>
            <w:bookmarkEnd w:id="159"/>
            <w:bookmarkEnd w:id="160"/>
          </w:p>
        </w:tc>
        <w:tc>
          <w:tcPr>
            <w:tcW w:w="900" w:type="dxa"/>
            <w:tcBorders>
              <w:top w:val="nil"/>
              <w:left w:val="nil"/>
              <w:bottom w:val="nil"/>
              <w:right w:val="nil"/>
            </w:tcBorders>
          </w:tcPr>
          <w:p w14:paraId="2C6A0951" w14:textId="77777777" w:rsidR="00520F36" w:rsidRPr="007C7B43" w:rsidRDefault="00520F36" w:rsidP="00E03F86">
            <w:pPr>
              <w:rPr>
                <w:rFonts w:ascii="Bookman Old Style" w:hAnsi="Bookman Old Style"/>
                <w:b/>
              </w:rPr>
            </w:pPr>
            <w:bookmarkStart w:id="161" w:name="_Toc222217508"/>
            <w:bookmarkStart w:id="162" w:name="_Toc224003285"/>
            <w:r w:rsidRPr="007C7B43">
              <w:rPr>
                <w:rFonts w:ascii="Bookman Old Style" w:hAnsi="Bookman Old Style"/>
                <w:b/>
              </w:rPr>
              <w:t>10.1</w:t>
            </w:r>
            <w:bookmarkEnd w:id="161"/>
            <w:bookmarkEnd w:id="162"/>
          </w:p>
        </w:tc>
        <w:tc>
          <w:tcPr>
            <w:tcW w:w="6390" w:type="dxa"/>
            <w:tcBorders>
              <w:top w:val="nil"/>
              <w:left w:val="nil"/>
              <w:bottom w:val="nil"/>
              <w:right w:val="nil"/>
            </w:tcBorders>
          </w:tcPr>
          <w:p w14:paraId="7AF42125" w14:textId="77777777" w:rsidR="00520F36" w:rsidRPr="007C7B43" w:rsidRDefault="00520F36" w:rsidP="00E03F86">
            <w:pPr>
              <w:rPr>
                <w:rFonts w:ascii="Bookman Old Style" w:hAnsi="Bookman Old Style"/>
              </w:rPr>
            </w:pPr>
            <w:bookmarkStart w:id="163" w:name="_Toc222217509"/>
            <w:bookmarkStart w:id="164" w:name="_Toc224003286"/>
            <w:r w:rsidRPr="007C7B43">
              <w:rPr>
                <w:rFonts w:ascii="Bookman Old Style" w:hAnsi="Bookman Old Style"/>
              </w:rPr>
              <w:t>Before the deadline for submission of Tenders, the Procuring Entity may, for any reason, whether at its own initiative or in response to a clarification requested by a prospective Tenderer, modify the Tendering documents by issuing addenda.</w:t>
            </w:r>
            <w:bookmarkEnd w:id="163"/>
            <w:bookmarkEnd w:id="164"/>
          </w:p>
          <w:p w14:paraId="02A8758B" w14:textId="77777777" w:rsidR="00520F36" w:rsidRPr="007C7B43" w:rsidRDefault="00520F36" w:rsidP="00E03F86">
            <w:pPr>
              <w:rPr>
                <w:rFonts w:ascii="Bookman Old Style" w:hAnsi="Bookman Old Style"/>
              </w:rPr>
            </w:pPr>
          </w:p>
        </w:tc>
      </w:tr>
      <w:tr w:rsidR="00520F36" w14:paraId="31E03739" w14:textId="77777777" w:rsidTr="0070325C">
        <w:tc>
          <w:tcPr>
            <w:tcW w:w="2880" w:type="dxa"/>
            <w:vMerge/>
            <w:tcBorders>
              <w:top w:val="nil"/>
              <w:left w:val="nil"/>
              <w:bottom w:val="nil"/>
              <w:right w:val="nil"/>
            </w:tcBorders>
          </w:tcPr>
          <w:p w14:paraId="2D012D4F" w14:textId="77777777" w:rsidR="00520F36" w:rsidRDefault="00520F36" w:rsidP="00E03F86">
            <w:pPr>
              <w:rPr>
                <w:rFonts w:ascii="Bookman Old Style" w:hAnsi="Bookman Old Style"/>
              </w:rPr>
            </w:pPr>
          </w:p>
        </w:tc>
        <w:tc>
          <w:tcPr>
            <w:tcW w:w="900" w:type="dxa"/>
            <w:tcBorders>
              <w:top w:val="nil"/>
              <w:left w:val="nil"/>
              <w:bottom w:val="nil"/>
              <w:right w:val="nil"/>
            </w:tcBorders>
          </w:tcPr>
          <w:p w14:paraId="2134021F" w14:textId="77777777" w:rsidR="00520F36" w:rsidRPr="007C7B43" w:rsidRDefault="00520F36" w:rsidP="00E03F86">
            <w:pPr>
              <w:rPr>
                <w:rFonts w:ascii="Bookman Old Style" w:hAnsi="Bookman Old Style"/>
                <w:b/>
              </w:rPr>
            </w:pPr>
            <w:r w:rsidRPr="007C7B43">
              <w:rPr>
                <w:rFonts w:ascii="Bookman Old Style" w:hAnsi="Bookman Old Style"/>
                <w:b/>
              </w:rPr>
              <w:t>10.2</w:t>
            </w:r>
          </w:p>
        </w:tc>
        <w:tc>
          <w:tcPr>
            <w:tcW w:w="6390" w:type="dxa"/>
            <w:tcBorders>
              <w:top w:val="nil"/>
              <w:left w:val="nil"/>
              <w:bottom w:val="nil"/>
              <w:right w:val="nil"/>
            </w:tcBorders>
          </w:tcPr>
          <w:p w14:paraId="6342319B" w14:textId="77777777" w:rsidR="00520F36" w:rsidRPr="007C7B43" w:rsidRDefault="00520F36" w:rsidP="00E03F86">
            <w:pPr>
              <w:rPr>
                <w:rFonts w:ascii="Bookman Old Style" w:hAnsi="Bookman Old Style"/>
              </w:rPr>
            </w:pPr>
            <w:r w:rsidRPr="007C7B43">
              <w:rPr>
                <w:rFonts w:ascii="Bookman Old Style" w:hAnsi="Bookman Old Style"/>
              </w:rPr>
              <w:t>Any addendum issued shall be part of the Tender documents pursuant to sub-Clause 8.1 and shall be communicated in writing, by e-mail or facsimile to all who have obtained the Tendering documents directly from the Procuring Entity.</w:t>
            </w:r>
          </w:p>
          <w:p w14:paraId="7D75F90C" w14:textId="77777777" w:rsidR="00520F36" w:rsidRPr="007C7B43" w:rsidRDefault="00520F36" w:rsidP="00E03F86">
            <w:pPr>
              <w:rPr>
                <w:rFonts w:ascii="Bookman Old Style" w:hAnsi="Bookman Old Style"/>
              </w:rPr>
            </w:pPr>
          </w:p>
        </w:tc>
      </w:tr>
      <w:tr w:rsidR="00520F36" w14:paraId="5CF1A5F8" w14:textId="77777777" w:rsidTr="0070325C">
        <w:tc>
          <w:tcPr>
            <w:tcW w:w="2880" w:type="dxa"/>
            <w:vMerge/>
            <w:tcBorders>
              <w:top w:val="nil"/>
              <w:left w:val="nil"/>
              <w:bottom w:val="nil"/>
              <w:right w:val="nil"/>
            </w:tcBorders>
          </w:tcPr>
          <w:p w14:paraId="01B354E9" w14:textId="77777777" w:rsidR="00520F36" w:rsidRDefault="00520F36" w:rsidP="00E03F86">
            <w:pPr>
              <w:rPr>
                <w:rFonts w:ascii="Bookman Old Style" w:hAnsi="Bookman Old Style"/>
              </w:rPr>
            </w:pPr>
          </w:p>
        </w:tc>
        <w:tc>
          <w:tcPr>
            <w:tcW w:w="900" w:type="dxa"/>
            <w:tcBorders>
              <w:top w:val="nil"/>
              <w:left w:val="nil"/>
              <w:bottom w:val="nil"/>
              <w:right w:val="nil"/>
            </w:tcBorders>
          </w:tcPr>
          <w:p w14:paraId="57CD21E5" w14:textId="77777777" w:rsidR="00520F36" w:rsidRPr="007C7B43" w:rsidRDefault="00520F36" w:rsidP="00E03F86">
            <w:pPr>
              <w:rPr>
                <w:rFonts w:ascii="Bookman Old Style" w:hAnsi="Bookman Old Style"/>
                <w:b/>
              </w:rPr>
            </w:pPr>
            <w:r w:rsidRPr="007C7B43">
              <w:rPr>
                <w:rFonts w:ascii="Bookman Old Style" w:hAnsi="Bookman Old Style"/>
                <w:b/>
              </w:rPr>
              <w:t>10.3</w:t>
            </w:r>
          </w:p>
        </w:tc>
        <w:tc>
          <w:tcPr>
            <w:tcW w:w="6390" w:type="dxa"/>
            <w:tcBorders>
              <w:top w:val="nil"/>
              <w:left w:val="nil"/>
              <w:bottom w:val="nil"/>
              <w:right w:val="nil"/>
            </w:tcBorders>
          </w:tcPr>
          <w:p w14:paraId="739A3152" w14:textId="77777777" w:rsidR="00520F36" w:rsidRPr="007C7B43" w:rsidRDefault="00520F36" w:rsidP="00E03F86">
            <w:pPr>
              <w:rPr>
                <w:rFonts w:ascii="Bookman Old Style" w:hAnsi="Bookman Old Style"/>
              </w:rPr>
            </w:pPr>
            <w:r w:rsidRPr="007C7B43">
              <w:rPr>
                <w:rFonts w:ascii="Bookman Old Style" w:hAnsi="Bookman Old Style"/>
              </w:rPr>
              <w:t>In order to allow prospective Tenderers reasonable time in which to take an addendum into account in preparing their Tenders, the Procuring Entity at its discretion shall extend, as necessary, the deadline for submission of Tenders, in accordance with sub-Clause 22.2</w:t>
            </w:r>
          </w:p>
          <w:p w14:paraId="7D63138B" w14:textId="77777777" w:rsidR="00520F36" w:rsidRPr="007C7B43" w:rsidRDefault="00520F36" w:rsidP="00E03F86">
            <w:pPr>
              <w:rPr>
                <w:rFonts w:ascii="Bookman Old Style" w:hAnsi="Bookman Old Style"/>
              </w:rPr>
            </w:pPr>
          </w:p>
        </w:tc>
      </w:tr>
      <w:tr w:rsidR="002D55A0" w14:paraId="64FFFEFE" w14:textId="77777777" w:rsidTr="0070325C">
        <w:tc>
          <w:tcPr>
            <w:tcW w:w="10170" w:type="dxa"/>
            <w:gridSpan w:val="3"/>
            <w:tcBorders>
              <w:top w:val="nil"/>
              <w:left w:val="nil"/>
              <w:bottom w:val="nil"/>
              <w:right w:val="nil"/>
            </w:tcBorders>
          </w:tcPr>
          <w:p w14:paraId="3D78F947" w14:textId="77777777" w:rsidR="002D55A0" w:rsidRPr="002D55A0" w:rsidRDefault="002D55A0" w:rsidP="002D55A0">
            <w:pPr>
              <w:pStyle w:val="Heading1"/>
              <w:outlineLvl w:val="0"/>
            </w:pPr>
            <w:bookmarkStart w:id="165" w:name="_Toc224003287"/>
            <w:bookmarkStart w:id="166" w:name="_Toc254425870"/>
            <w:bookmarkStart w:id="167" w:name="_Toc53670557"/>
            <w:r w:rsidRPr="002D55A0">
              <w:lastRenderedPageBreak/>
              <w:t>Preparation of Tenders</w:t>
            </w:r>
            <w:bookmarkEnd w:id="165"/>
            <w:bookmarkEnd w:id="166"/>
            <w:bookmarkEnd w:id="167"/>
          </w:p>
        </w:tc>
      </w:tr>
      <w:tr w:rsidR="00D86D35" w14:paraId="0A83AC8C" w14:textId="77777777" w:rsidTr="0070325C">
        <w:tc>
          <w:tcPr>
            <w:tcW w:w="2880" w:type="dxa"/>
            <w:tcBorders>
              <w:top w:val="nil"/>
              <w:left w:val="nil"/>
              <w:bottom w:val="nil"/>
              <w:right w:val="nil"/>
            </w:tcBorders>
          </w:tcPr>
          <w:p w14:paraId="4BE64D2F" w14:textId="77777777" w:rsidR="00D86D35" w:rsidRDefault="00D86D35" w:rsidP="00D86D35">
            <w:pPr>
              <w:pStyle w:val="Heading2"/>
              <w:outlineLvl w:val="1"/>
            </w:pPr>
            <w:bookmarkStart w:id="168" w:name="_Toc53670558"/>
            <w:r>
              <w:t xml:space="preserve">11. </w:t>
            </w:r>
            <w:bookmarkStart w:id="169" w:name="_Toc224003289"/>
            <w:bookmarkStart w:id="170" w:name="_Toc254425871"/>
            <w:r w:rsidRPr="007C7B43">
              <w:t>Language of Tender</w:t>
            </w:r>
            <w:bookmarkEnd w:id="168"/>
            <w:bookmarkEnd w:id="169"/>
            <w:bookmarkEnd w:id="170"/>
          </w:p>
        </w:tc>
        <w:tc>
          <w:tcPr>
            <w:tcW w:w="900" w:type="dxa"/>
            <w:tcBorders>
              <w:top w:val="nil"/>
              <w:left w:val="nil"/>
              <w:bottom w:val="nil"/>
              <w:right w:val="nil"/>
            </w:tcBorders>
          </w:tcPr>
          <w:p w14:paraId="5D2BE807" w14:textId="77777777" w:rsidR="00D86D35" w:rsidRPr="007C7B43" w:rsidRDefault="00D86D35" w:rsidP="002D55A0">
            <w:pPr>
              <w:rPr>
                <w:rFonts w:ascii="Bookman Old Style" w:hAnsi="Bookman Old Style"/>
                <w:b/>
              </w:rPr>
            </w:pPr>
            <w:bookmarkStart w:id="171" w:name="_Toc222217513"/>
            <w:bookmarkStart w:id="172" w:name="_Toc224003290"/>
            <w:r w:rsidRPr="007C7B43">
              <w:rPr>
                <w:rFonts w:ascii="Bookman Old Style" w:hAnsi="Bookman Old Style"/>
                <w:b/>
              </w:rPr>
              <w:t>11.1</w:t>
            </w:r>
            <w:bookmarkEnd w:id="171"/>
            <w:bookmarkEnd w:id="172"/>
          </w:p>
        </w:tc>
        <w:tc>
          <w:tcPr>
            <w:tcW w:w="6390" w:type="dxa"/>
            <w:tcBorders>
              <w:top w:val="nil"/>
              <w:left w:val="nil"/>
              <w:bottom w:val="nil"/>
              <w:right w:val="nil"/>
            </w:tcBorders>
          </w:tcPr>
          <w:p w14:paraId="78713A38" w14:textId="77777777" w:rsidR="00D86D35" w:rsidRPr="007C7B43" w:rsidRDefault="00D86D35" w:rsidP="002D55A0">
            <w:pPr>
              <w:rPr>
                <w:rFonts w:ascii="Bookman Old Style" w:hAnsi="Bookman Old Style"/>
              </w:rPr>
            </w:pPr>
            <w:bookmarkStart w:id="173" w:name="_Toc222217514"/>
            <w:bookmarkStart w:id="174" w:name="_Toc224003291"/>
            <w:r w:rsidRPr="007C7B43">
              <w:rPr>
                <w:rFonts w:ascii="Bookman Old Style" w:hAnsi="Bookman Old Style"/>
              </w:rPr>
              <w:t xml:space="preserve">The Tender, and all correspondence and documents related to the Tender exchanged by the Tenderer and the Procuring Entity shall be written in the Tender language stipulated in the </w:t>
            </w:r>
            <w:r w:rsidRPr="007C7B43">
              <w:rPr>
                <w:rFonts w:ascii="Bookman Old Style" w:hAnsi="Bookman Old Style"/>
                <w:b/>
              </w:rPr>
              <w:t>Tender Data Sheet</w:t>
            </w:r>
            <w:r w:rsidRPr="007C7B43">
              <w:rPr>
                <w:rFonts w:ascii="Bookman Old Style" w:hAnsi="Bookman Old Style"/>
              </w:rPr>
              <w:t>. Supporting documents and printed literature furnished by the Tenderer may be in another language provided they are accompanied by an accurate translation of the relevant passages in the above stated language, in which case, for purposes of interpretation of the Tender, the translation shall prevail.</w:t>
            </w:r>
            <w:bookmarkEnd w:id="173"/>
            <w:bookmarkEnd w:id="174"/>
          </w:p>
          <w:p w14:paraId="2AD362D7" w14:textId="77777777" w:rsidR="00D86D35" w:rsidRPr="007C7B43" w:rsidRDefault="00D86D35" w:rsidP="002D55A0">
            <w:pPr>
              <w:rPr>
                <w:rFonts w:ascii="Bookman Old Style" w:hAnsi="Bookman Old Style"/>
              </w:rPr>
            </w:pPr>
          </w:p>
        </w:tc>
      </w:tr>
      <w:tr w:rsidR="00D86D35" w14:paraId="7155009C" w14:textId="77777777" w:rsidTr="0070325C">
        <w:tc>
          <w:tcPr>
            <w:tcW w:w="2880" w:type="dxa"/>
            <w:tcBorders>
              <w:top w:val="nil"/>
              <w:left w:val="nil"/>
              <w:bottom w:val="nil"/>
              <w:right w:val="nil"/>
            </w:tcBorders>
          </w:tcPr>
          <w:p w14:paraId="787F338C" w14:textId="77777777" w:rsidR="00D86D35" w:rsidRDefault="00D86D35" w:rsidP="00D86D35">
            <w:pPr>
              <w:pStyle w:val="Heading2"/>
              <w:outlineLvl w:val="1"/>
            </w:pPr>
            <w:bookmarkStart w:id="175" w:name="_Toc53670559"/>
            <w:r>
              <w:t xml:space="preserve">12. </w:t>
            </w:r>
            <w:bookmarkStart w:id="176" w:name="_Toc224003293"/>
            <w:bookmarkStart w:id="177" w:name="_Toc254425872"/>
            <w:r w:rsidRPr="007C7B43">
              <w:t>Documents Constituting the Tender</w:t>
            </w:r>
            <w:bookmarkEnd w:id="175"/>
            <w:bookmarkEnd w:id="176"/>
            <w:bookmarkEnd w:id="177"/>
          </w:p>
        </w:tc>
        <w:tc>
          <w:tcPr>
            <w:tcW w:w="900" w:type="dxa"/>
            <w:tcBorders>
              <w:top w:val="nil"/>
              <w:left w:val="nil"/>
              <w:bottom w:val="nil"/>
              <w:right w:val="nil"/>
            </w:tcBorders>
          </w:tcPr>
          <w:p w14:paraId="42E98702" w14:textId="77777777" w:rsidR="00D86D35" w:rsidRPr="007C7B43" w:rsidRDefault="00D86D35" w:rsidP="002D55A0">
            <w:pPr>
              <w:rPr>
                <w:rFonts w:ascii="Bookman Old Style" w:hAnsi="Bookman Old Style"/>
                <w:b/>
              </w:rPr>
            </w:pPr>
            <w:bookmarkStart w:id="178" w:name="_Toc222217517"/>
            <w:bookmarkStart w:id="179" w:name="_Toc224003294"/>
            <w:r w:rsidRPr="007C7B43">
              <w:rPr>
                <w:rFonts w:ascii="Bookman Old Style" w:hAnsi="Bookman Old Style"/>
                <w:b/>
              </w:rPr>
              <w:t>12.1</w:t>
            </w:r>
            <w:bookmarkEnd w:id="178"/>
            <w:bookmarkEnd w:id="179"/>
          </w:p>
        </w:tc>
        <w:tc>
          <w:tcPr>
            <w:tcW w:w="6390" w:type="dxa"/>
            <w:tcBorders>
              <w:top w:val="nil"/>
              <w:left w:val="nil"/>
              <w:bottom w:val="nil"/>
              <w:right w:val="nil"/>
            </w:tcBorders>
          </w:tcPr>
          <w:p w14:paraId="13ED2907" w14:textId="77777777" w:rsidR="00D86D35" w:rsidRPr="007C7B43" w:rsidRDefault="00D86D35" w:rsidP="002D55A0">
            <w:pPr>
              <w:rPr>
                <w:rFonts w:ascii="Bookman Old Style" w:hAnsi="Bookman Old Style"/>
              </w:rPr>
            </w:pPr>
            <w:bookmarkStart w:id="180" w:name="_Toc222217518"/>
            <w:bookmarkStart w:id="181" w:name="_Toc224003295"/>
            <w:r w:rsidRPr="007C7B43">
              <w:rPr>
                <w:rFonts w:ascii="Bookman Old Style" w:hAnsi="Bookman Old Style"/>
              </w:rPr>
              <w:t>The Tender submitted by the Tenderer shall consist of the following</w:t>
            </w:r>
            <w:bookmarkEnd w:id="180"/>
            <w:r w:rsidRPr="007C7B43">
              <w:rPr>
                <w:rFonts w:ascii="Bookman Old Style" w:hAnsi="Bookman Old Style"/>
              </w:rPr>
              <w:t xml:space="preserve"> components:</w:t>
            </w:r>
            <w:bookmarkEnd w:id="181"/>
            <w:r w:rsidRPr="007C7B43">
              <w:rPr>
                <w:rFonts w:ascii="Bookman Old Style" w:hAnsi="Bookman Old Style"/>
              </w:rPr>
              <w:t xml:space="preserve"> </w:t>
            </w:r>
          </w:p>
          <w:p w14:paraId="0C4BA818" w14:textId="77777777" w:rsidR="00D86D35" w:rsidRPr="007C7B43" w:rsidRDefault="00D86D35" w:rsidP="002D55A0">
            <w:pPr>
              <w:rPr>
                <w:rFonts w:ascii="Bookman Old Style" w:hAnsi="Bookman Old Style"/>
              </w:rPr>
            </w:pPr>
          </w:p>
          <w:p w14:paraId="4D7C5D2F" w14:textId="77777777" w:rsidR="00D86D35" w:rsidRPr="007C7B43" w:rsidRDefault="00D86D35" w:rsidP="00EF74DE">
            <w:pPr>
              <w:numPr>
                <w:ilvl w:val="0"/>
                <w:numId w:val="18"/>
              </w:numPr>
              <w:rPr>
                <w:rFonts w:ascii="Bookman Old Style" w:hAnsi="Bookman Old Style"/>
              </w:rPr>
            </w:pPr>
            <w:bookmarkStart w:id="182" w:name="_Toc222217519"/>
            <w:bookmarkStart w:id="183" w:name="_Toc224003296"/>
            <w:r w:rsidRPr="007C7B43">
              <w:rPr>
                <w:rFonts w:ascii="Bookman Old Style" w:hAnsi="Bookman Old Style"/>
              </w:rPr>
              <w:t xml:space="preserve">The Form of Tender (in the format indicated in Section IX) completed in accordance with </w:t>
            </w:r>
            <w:smartTag w:uri="urn:schemas-microsoft-com:office:smarttags" w:element="stockticker">
              <w:r w:rsidRPr="007C7B43">
                <w:rPr>
                  <w:rFonts w:ascii="Bookman Old Style" w:hAnsi="Bookman Old Style"/>
                </w:rPr>
                <w:t>ITT</w:t>
              </w:r>
            </w:smartTag>
            <w:r w:rsidRPr="007C7B43">
              <w:rPr>
                <w:rFonts w:ascii="Bookman Old Style" w:hAnsi="Bookman Old Style"/>
              </w:rPr>
              <w:t xml:space="preserve"> Clause 15, 16 and 17;</w:t>
            </w:r>
            <w:bookmarkEnd w:id="182"/>
            <w:bookmarkEnd w:id="183"/>
            <w:r w:rsidRPr="007C7B43">
              <w:rPr>
                <w:rFonts w:ascii="Bookman Old Style" w:hAnsi="Bookman Old Style"/>
              </w:rPr>
              <w:t xml:space="preserve"> </w:t>
            </w:r>
          </w:p>
          <w:p w14:paraId="370FC451" w14:textId="77777777" w:rsidR="00D86D35" w:rsidRPr="007C7B43" w:rsidRDefault="00D86D35" w:rsidP="002D55A0">
            <w:pPr>
              <w:rPr>
                <w:rFonts w:ascii="Bookman Old Style" w:hAnsi="Bookman Old Style"/>
              </w:rPr>
            </w:pPr>
          </w:p>
          <w:p w14:paraId="72EB3502" w14:textId="77777777" w:rsidR="00D86D35" w:rsidRPr="007C7B43" w:rsidRDefault="00D86D35" w:rsidP="00EF74DE">
            <w:pPr>
              <w:numPr>
                <w:ilvl w:val="0"/>
                <w:numId w:val="18"/>
              </w:numPr>
              <w:rPr>
                <w:rFonts w:ascii="Bookman Old Style" w:hAnsi="Bookman Old Style"/>
              </w:rPr>
            </w:pPr>
            <w:bookmarkStart w:id="184" w:name="_Toc222217520"/>
            <w:bookmarkStart w:id="185" w:name="_Toc224003297"/>
            <w:r w:rsidRPr="007C7B43">
              <w:rPr>
                <w:rFonts w:ascii="Bookman Old Style" w:hAnsi="Bookman Old Style"/>
              </w:rPr>
              <w:t xml:space="preserve">Information requested by Instructions to Tenderers </w:t>
            </w:r>
            <w:smartTag w:uri="urn:schemas-microsoft-com:office:smarttags" w:element="stockticker">
              <w:r w:rsidRPr="007C7B43">
                <w:rPr>
                  <w:rFonts w:ascii="Bookman Old Style" w:hAnsi="Bookman Old Style"/>
                </w:rPr>
                <w:t>ITT</w:t>
              </w:r>
            </w:smartTag>
            <w:r w:rsidRPr="007C7B43">
              <w:rPr>
                <w:rFonts w:ascii="Bookman Old Style" w:hAnsi="Bookman Old Style"/>
              </w:rPr>
              <w:t xml:space="preserve"> sub-Clause 13.2; 13.3 and 13.4;</w:t>
            </w:r>
            <w:bookmarkEnd w:id="184"/>
            <w:bookmarkEnd w:id="185"/>
          </w:p>
          <w:p w14:paraId="445D88E9" w14:textId="77777777" w:rsidR="00D86D35" w:rsidRPr="007C7B43" w:rsidRDefault="00D86D35" w:rsidP="002D55A0">
            <w:pPr>
              <w:rPr>
                <w:rFonts w:ascii="Bookman Old Style" w:hAnsi="Bookman Old Style"/>
              </w:rPr>
            </w:pPr>
          </w:p>
          <w:p w14:paraId="535A1DCC" w14:textId="77777777" w:rsidR="00D86D35" w:rsidRPr="007C7B43" w:rsidRDefault="00D86D35" w:rsidP="00EF74DE">
            <w:pPr>
              <w:numPr>
                <w:ilvl w:val="0"/>
                <w:numId w:val="18"/>
              </w:numPr>
              <w:rPr>
                <w:rFonts w:ascii="Bookman Old Style" w:hAnsi="Bookman Old Style"/>
              </w:rPr>
            </w:pPr>
            <w:bookmarkStart w:id="186" w:name="_Toc222217521"/>
            <w:bookmarkStart w:id="187" w:name="_Toc224003298"/>
            <w:r w:rsidRPr="007C7B43">
              <w:rPr>
                <w:rFonts w:ascii="Bookman Old Style" w:hAnsi="Bookman Old Style"/>
              </w:rPr>
              <w:t xml:space="preserve">Tender Security or Tender Securing Declaration in accordance with Instructions to Tenderers </w:t>
            </w:r>
            <w:smartTag w:uri="urn:schemas-microsoft-com:office:smarttags" w:element="stockticker">
              <w:r w:rsidRPr="007C7B43">
                <w:rPr>
                  <w:rFonts w:ascii="Bookman Old Style" w:hAnsi="Bookman Old Style"/>
                </w:rPr>
                <w:t>ITT</w:t>
              </w:r>
            </w:smartTag>
            <w:r w:rsidRPr="007C7B43">
              <w:rPr>
                <w:rFonts w:ascii="Bookman Old Style" w:hAnsi="Bookman Old Style"/>
              </w:rPr>
              <w:t xml:space="preserve"> Clause 19;</w:t>
            </w:r>
            <w:bookmarkEnd w:id="186"/>
            <w:bookmarkEnd w:id="187"/>
            <w:r w:rsidRPr="007C7B43">
              <w:rPr>
                <w:rFonts w:ascii="Bookman Old Style" w:hAnsi="Bookman Old Style"/>
              </w:rPr>
              <w:t xml:space="preserve"> </w:t>
            </w:r>
          </w:p>
          <w:p w14:paraId="4335FC11" w14:textId="77777777" w:rsidR="00D86D35" w:rsidRPr="007C7B43" w:rsidRDefault="00D86D35" w:rsidP="002D55A0">
            <w:pPr>
              <w:rPr>
                <w:rFonts w:ascii="Bookman Old Style" w:hAnsi="Bookman Old Style"/>
              </w:rPr>
            </w:pPr>
          </w:p>
          <w:p w14:paraId="0913F3AB" w14:textId="77777777" w:rsidR="00D86D35" w:rsidRPr="007C7B43" w:rsidRDefault="00D86D35" w:rsidP="00EF74DE">
            <w:pPr>
              <w:numPr>
                <w:ilvl w:val="0"/>
                <w:numId w:val="18"/>
              </w:numPr>
              <w:rPr>
                <w:rFonts w:ascii="Bookman Old Style" w:hAnsi="Bookman Old Style"/>
              </w:rPr>
            </w:pPr>
            <w:bookmarkStart w:id="188" w:name="_Toc222217522"/>
            <w:bookmarkStart w:id="189" w:name="_Toc224003299"/>
            <w:r w:rsidRPr="007C7B43">
              <w:rPr>
                <w:rFonts w:ascii="Bookman Old Style" w:hAnsi="Bookman Old Style"/>
              </w:rPr>
              <w:t>Priced Bill of Quantities;</w:t>
            </w:r>
            <w:bookmarkEnd w:id="188"/>
            <w:bookmarkEnd w:id="189"/>
          </w:p>
          <w:p w14:paraId="5D779247" w14:textId="77777777" w:rsidR="00D86D35" w:rsidRPr="007C7B43" w:rsidRDefault="00D86D35" w:rsidP="002D55A0">
            <w:pPr>
              <w:rPr>
                <w:rFonts w:ascii="Bookman Old Style" w:hAnsi="Bookman Old Style"/>
              </w:rPr>
            </w:pPr>
          </w:p>
          <w:p w14:paraId="4F339F9C" w14:textId="77777777" w:rsidR="00D86D35" w:rsidRPr="007C7B43" w:rsidRDefault="00D86D35" w:rsidP="00EF74DE">
            <w:pPr>
              <w:numPr>
                <w:ilvl w:val="0"/>
                <w:numId w:val="18"/>
              </w:numPr>
              <w:rPr>
                <w:rFonts w:ascii="Bookman Old Style" w:hAnsi="Bookman Old Style"/>
              </w:rPr>
            </w:pPr>
            <w:bookmarkStart w:id="190" w:name="_Toc222217523"/>
            <w:bookmarkStart w:id="191" w:name="_Toc224003300"/>
            <w:r w:rsidRPr="007C7B43">
              <w:rPr>
                <w:rFonts w:ascii="Bookman Old Style" w:hAnsi="Bookman Old Style"/>
              </w:rPr>
              <w:t>Qualification Information Form and Documents;</w:t>
            </w:r>
            <w:bookmarkEnd w:id="190"/>
            <w:bookmarkEnd w:id="191"/>
            <w:r w:rsidRPr="007C7B43">
              <w:rPr>
                <w:rFonts w:ascii="Bookman Old Style" w:hAnsi="Bookman Old Style"/>
              </w:rPr>
              <w:t xml:space="preserve"> </w:t>
            </w:r>
          </w:p>
          <w:p w14:paraId="0A7EFA25" w14:textId="77777777" w:rsidR="00D86D35" w:rsidRPr="007C7B43" w:rsidRDefault="00D86D35" w:rsidP="002D55A0">
            <w:pPr>
              <w:rPr>
                <w:rFonts w:ascii="Bookman Old Style" w:hAnsi="Bookman Old Style"/>
              </w:rPr>
            </w:pPr>
          </w:p>
          <w:p w14:paraId="444F0215" w14:textId="77777777" w:rsidR="00D86D35" w:rsidRPr="007C7B43" w:rsidRDefault="00D86D35" w:rsidP="00EF74DE">
            <w:pPr>
              <w:numPr>
                <w:ilvl w:val="0"/>
                <w:numId w:val="18"/>
              </w:numPr>
              <w:rPr>
                <w:rFonts w:ascii="Bookman Old Style" w:hAnsi="Bookman Old Style"/>
              </w:rPr>
            </w:pPr>
            <w:bookmarkStart w:id="192" w:name="_Toc222217524"/>
            <w:bookmarkStart w:id="193" w:name="_Toc224003301"/>
            <w:r w:rsidRPr="007C7B43">
              <w:rPr>
                <w:rFonts w:ascii="Bookman Old Style" w:hAnsi="Bookman Old Style"/>
              </w:rPr>
              <w:t xml:space="preserve">Alternative offers where invited in accordance with Instructions to Tenderers </w:t>
            </w:r>
            <w:smartTag w:uri="urn:schemas-microsoft-com:office:smarttags" w:element="stockticker">
              <w:r w:rsidRPr="007C7B43">
                <w:rPr>
                  <w:rFonts w:ascii="Bookman Old Style" w:hAnsi="Bookman Old Style"/>
                </w:rPr>
                <w:t>ITT</w:t>
              </w:r>
            </w:smartTag>
            <w:r w:rsidRPr="007C7B43">
              <w:rPr>
                <w:rFonts w:ascii="Bookman Old Style" w:hAnsi="Bookman Old Style"/>
              </w:rPr>
              <w:t xml:space="preserve"> Clause 5;</w:t>
            </w:r>
            <w:bookmarkEnd w:id="192"/>
            <w:bookmarkEnd w:id="193"/>
            <w:r w:rsidRPr="007C7B43">
              <w:rPr>
                <w:rFonts w:ascii="Bookman Old Style" w:hAnsi="Bookman Old Style"/>
              </w:rPr>
              <w:t xml:space="preserve"> </w:t>
            </w:r>
          </w:p>
          <w:p w14:paraId="260FB2A7" w14:textId="77777777" w:rsidR="00D86D35" w:rsidRPr="007C7B43" w:rsidRDefault="00D86D35" w:rsidP="002D55A0">
            <w:pPr>
              <w:rPr>
                <w:rFonts w:ascii="Bookman Old Style" w:hAnsi="Bookman Old Style"/>
              </w:rPr>
            </w:pPr>
          </w:p>
          <w:p w14:paraId="43456E09" w14:textId="77777777" w:rsidR="00D86D35" w:rsidRPr="007C7B43" w:rsidRDefault="00D86D35" w:rsidP="00EF74DE">
            <w:pPr>
              <w:numPr>
                <w:ilvl w:val="0"/>
                <w:numId w:val="18"/>
              </w:numPr>
              <w:rPr>
                <w:rFonts w:ascii="Bookman Old Style" w:hAnsi="Bookman Old Style"/>
              </w:rPr>
            </w:pPr>
            <w:bookmarkStart w:id="194" w:name="_Toc222217525"/>
            <w:bookmarkStart w:id="195" w:name="_Toc224003302"/>
            <w:r w:rsidRPr="007C7B43">
              <w:rPr>
                <w:rFonts w:ascii="Bookman Old Style" w:hAnsi="Bookman Old Style"/>
              </w:rPr>
              <w:t xml:space="preserve">Written confirmation authorizing the signatory of the Tender to commit the Tenderer in accordance with Instructions to Tenderers </w:t>
            </w:r>
            <w:smartTag w:uri="urn:schemas-microsoft-com:office:smarttags" w:element="stockticker">
              <w:r w:rsidRPr="007C7B43">
                <w:rPr>
                  <w:rFonts w:ascii="Bookman Old Style" w:hAnsi="Bookman Old Style"/>
                </w:rPr>
                <w:t>ITT</w:t>
              </w:r>
            </w:smartTag>
            <w:r w:rsidRPr="007C7B43">
              <w:rPr>
                <w:rFonts w:ascii="Bookman Old Style" w:hAnsi="Bookman Old Style"/>
              </w:rPr>
              <w:t xml:space="preserve"> sub Clause 19.2; and</w:t>
            </w:r>
            <w:bookmarkEnd w:id="194"/>
            <w:bookmarkEnd w:id="195"/>
            <w:r w:rsidRPr="007C7B43">
              <w:rPr>
                <w:rFonts w:ascii="Bookman Old Style" w:hAnsi="Bookman Old Style"/>
              </w:rPr>
              <w:t xml:space="preserve"> </w:t>
            </w:r>
          </w:p>
          <w:p w14:paraId="599B200A" w14:textId="77777777" w:rsidR="00D86D35" w:rsidRPr="007C7B43" w:rsidRDefault="00D86D35" w:rsidP="002D55A0">
            <w:pPr>
              <w:rPr>
                <w:rFonts w:ascii="Bookman Old Style" w:hAnsi="Bookman Old Style"/>
              </w:rPr>
            </w:pPr>
          </w:p>
          <w:p w14:paraId="2F29187E" w14:textId="77777777" w:rsidR="00D86D35" w:rsidRPr="007C7B43" w:rsidRDefault="00D86D35" w:rsidP="00EF74DE">
            <w:pPr>
              <w:numPr>
                <w:ilvl w:val="0"/>
                <w:numId w:val="18"/>
              </w:numPr>
              <w:rPr>
                <w:rFonts w:ascii="Bookman Old Style" w:hAnsi="Bookman Old Style"/>
              </w:rPr>
            </w:pPr>
            <w:bookmarkStart w:id="196" w:name="_Toc222217526"/>
            <w:bookmarkStart w:id="197" w:name="_Toc224003303"/>
            <w:r w:rsidRPr="007C7B43">
              <w:rPr>
                <w:rFonts w:ascii="Bookman Old Style" w:hAnsi="Bookman Old Style"/>
              </w:rPr>
              <w:t xml:space="preserve">And any information or other materials required to be completed and submitted by Tenderers, as specified in the </w:t>
            </w:r>
            <w:r w:rsidRPr="007C7B43">
              <w:rPr>
                <w:rFonts w:ascii="Bookman Old Style" w:hAnsi="Bookman Old Style"/>
                <w:b/>
              </w:rPr>
              <w:t>Tender Data Sheet</w:t>
            </w:r>
            <w:r w:rsidRPr="007C7B43">
              <w:rPr>
                <w:rFonts w:ascii="Bookman Old Style" w:hAnsi="Bookman Old Style"/>
              </w:rPr>
              <w:t>.</w:t>
            </w:r>
            <w:bookmarkEnd w:id="196"/>
            <w:bookmarkEnd w:id="197"/>
            <w:r w:rsidRPr="007C7B43">
              <w:rPr>
                <w:rFonts w:ascii="Bookman Old Style" w:hAnsi="Bookman Old Style"/>
              </w:rPr>
              <w:t xml:space="preserve"> </w:t>
            </w:r>
          </w:p>
          <w:p w14:paraId="569D7316" w14:textId="77777777" w:rsidR="00D86D35" w:rsidRPr="007C7B43" w:rsidRDefault="00D86D35" w:rsidP="002D55A0">
            <w:pPr>
              <w:rPr>
                <w:rFonts w:ascii="Bookman Old Style" w:hAnsi="Bookman Old Style"/>
              </w:rPr>
            </w:pPr>
          </w:p>
        </w:tc>
      </w:tr>
      <w:tr w:rsidR="00D86D35" w14:paraId="64BB41FA" w14:textId="77777777" w:rsidTr="0070325C">
        <w:tc>
          <w:tcPr>
            <w:tcW w:w="2880" w:type="dxa"/>
            <w:vMerge w:val="restart"/>
            <w:tcBorders>
              <w:top w:val="nil"/>
              <w:left w:val="nil"/>
              <w:bottom w:val="nil"/>
              <w:right w:val="nil"/>
            </w:tcBorders>
          </w:tcPr>
          <w:p w14:paraId="650556E8" w14:textId="77777777" w:rsidR="00D86D35" w:rsidRDefault="00D86D35" w:rsidP="00D86D35">
            <w:pPr>
              <w:pStyle w:val="Heading2"/>
              <w:outlineLvl w:val="1"/>
            </w:pPr>
            <w:bookmarkStart w:id="198" w:name="_Toc53670560"/>
            <w:r>
              <w:t xml:space="preserve">13. </w:t>
            </w:r>
            <w:bookmarkStart w:id="199" w:name="_Toc224003305"/>
            <w:bookmarkStart w:id="200" w:name="_Toc254425873"/>
            <w:r w:rsidRPr="007C7B43">
              <w:t xml:space="preserve">Documents Establishing Eligibility and Qualifications of the </w:t>
            </w:r>
            <w:bookmarkEnd w:id="199"/>
            <w:r w:rsidRPr="007C7B43">
              <w:t>Tenderer</w:t>
            </w:r>
            <w:bookmarkEnd w:id="198"/>
            <w:bookmarkEnd w:id="200"/>
          </w:p>
        </w:tc>
        <w:tc>
          <w:tcPr>
            <w:tcW w:w="900" w:type="dxa"/>
            <w:tcBorders>
              <w:top w:val="nil"/>
              <w:left w:val="nil"/>
              <w:bottom w:val="nil"/>
              <w:right w:val="nil"/>
            </w:tcBorders>
          </w:tcPr>
          <w:p w14:paraId="18E3F466" w14:textId="77777777" w:rsidR="00D86D35" w:rsidRPr="007C7B43" w:rsidRDefault="00D86D35" w:rsidP="002D55A0">
            <w:pPr>
              <w:rPr>
                <w:rFonts w:ascii="Bookman Old Style" w:hAnsi="Bookman Old Style"/>
                <w:b/>
              </w:rPr>
            </w:pPr>
            <w:bookmarkStart w:id="201" w:name="_Toc222217529"/>
            <w:bookmarkStart w:id="202" w:name="_Toc224003306"/>
            <w:r w:rsidRPr="007C7B43">
              <w:rPr>
                <w:rFonts w:ascii="Bookman Old Style" w:hAnsi="Bookman Old Style"/>
                <w:b/>
              </w:rPr>
              <w:t>13.1</w:t>
            </w:r>
            <w:bookmarkEnd w:id="201"/>
            <w:bookmarkEnd w:id="202"/>
          </w:p>
        </w:tc>
        <w:tc>
          <w:tcPr>
            <w:tcW w:w="6390" w:type="dxa"/>
            <w:tcBorders>
              <w:top w:val="nil"/>
              <w:left w:val="nil"/>
              <w:bottom w:val="nil"/>
              <w:right w:val="nil"/>
            </w:tcBorders>
          </w:tcPr>
          <w:p w14:paraId="7C23B907" w14:textId="77777777" w:rsidR="00D86D35" w:rsidRPr="007C7B43" w:rsidRDefault="00D86D35" w:rsidP="002D55A0">
            <w:pPr>
              <w:rPr>
                <w:rFonts w:ascii="Bookman Old Style" w:hAnsi="Bookman Old Style"/>
              </w:rPr>
            </w:pPr>
            <w:bookmarkStart w:id="203" w:name="_Toc222217530"/>
            <w:bookmarkStart w:id="204" w:name="_Toc224003307"/>
            <w:r w:rsidRPr="007C7B43">
              <w:rPr>
                <w:rFonts w:ascii="Bookman Old Style" w:hAnsi="Bookman Old Style"/>
              </w:rPr>
              <w:t xml:space="preserve">Pursuant to </w:t>
            </w:r>
            <w:smartTag w:uri="urn:schemas-microsoft-com:office:smarttags" w:element="stockticker">
              <w:r w:rsidRPr="007C7B43">
                <w:rPr>
                  <w:rFonts w:ascii="Bookman Old Style" w:hAnsi="Bookman Old Style"/>
                </w:rPr>
                <w:t>ITT</w:t>
              </w:r>
            </w:smartTag>
            <w:r w:rsidRPr="007C7B43">
              <w:rPr>
                <w:rFonts w:ascii="Bookman Old Style" w:hAnsi="Bookman Old Style"/>
              </w:rPr>
              <w:t xml:space="preserve"> Clause 13, the Tenderer shall furnish, as part of its Tender, documents establishing the Tenderer’s eligibility to Tender and its qualifications to perform the contract if its Tender is accepted.</w:t>
            </w:r>
            <w:bookmarkEnd w:id="203"/>
            <w:bookmarkEnd w:id="204"/>
          </w:p>
          <w:p w14:paraId="017E48CB" w14:textId="77777777" w:rsidR="00D86D35" w:rsidRPr="007C7B43" w:rsidRDefault="00D86D35" w:rsidP="002D55A0">
            <w:pPr>
              <w:rPr>
                <w:rFonts w:ascii="Bookman Old Style" w:hAnsi="Bookman Old Style"/>
              </w:rPr>
            </w:pPr>
          </w:p>
        </w:tc>
      </w:tr>
      <w:tr w:rsidR="00D86D35" w14:paraId="356E6459" w14:textId="77777777" w:rsidTr="0070325C">
        <w:tc>
          <w:tcPr>
            <w:tcW w:w="2880" w:type="dxa"/>
            <w:vMerge/>
            <w:tcBorders>
              <w:top w:val="nil"/>
              <w:left w:val="nil"/>
              <w:bottom w:val="nil"/>
              <w:right w:val="nil"/>
            </w:tcBorders>
          </w:tcPr>
          <w:p w14:paraId="7EDEF06E" w14:textId="77777777" w:rsidR="00D86D35" w:rsidRDefault="00D86D35" w:rsidP="002D55A0">
            <w:pPr>
              <w:rPr>
                <w:rFonts w:ascii="Bookman Old Style" w:hAnsi="Bookman Old Style"/>
              </w:rPr>
            </w:pPr>
          </w:p>
        </w:tc>
        <w:tc>
          <w:tcPr>
            <w:tcW w:w="900" w:type="dxa"/>
            <w:tcBorders>
              <w:top w:val="nil"/>
              <w:left w:val="nil"/>
              <w:bottom w:val="nil"/>
              <w:right w:val="nil"/>
            </w:tcBorders>
          </w:tcPr>
          <w:p w14:paraId="49BAA4BF" w14:textId="77777777" w:rsidR="00D86D35" w:rsidRPr="007C7B43" w:rsidRDefault="00D86D35" w:rsidP="002D55A0">
            <w:pPr>
              <w:rPr>
                <w:rFonts w:ascii="Bookman Old Style" w:hAnsi="Bookman Old Style"/>
                <w:b/>
              </w:rPr>
            </w:pPr>
            <w:r w:rsidRPr="007C7B43">
              <w:rPr>
                <w:rFonts w:ascii="Bookman Old Style" w:hAnsi="Bookman Old Style"/>
                <w:b/>
              </w:rPr>
              <w:t>13.2</w:t>
            </w:r>
          </w:p>
        </w:tc>
        <w:tc>
          <w:tcPr>
            <w:tcW w:w="6390" w:type="dxa"/>
            <w:tcBorders>
              <w:top w:val="nil"/>
              <w:left w:val="nil"/>
              <w:bottom w:val="nil"/>
              <w:right w:val="nil"/>
            </w:tcBorders>
          </w:tcPr>
          <w:p w14:paraId="184F05BC" w14:textId="77777777" w:rsidR="00D86D35" w:rsidRPr="007C7B43" w:rsidRDefault="00D86D35" w:rsidP="002D55A0">
            <w:pPr>
              <w:rPr>
                <w:rFonts w:ascii="Bookman Old Style" w:hAnsi="Bookman Old Style"/>
              </w:rPr>
            </w:pPr>
            <w:r w:rsidRPr="007C7B43">
              <w:rPr>
                <w:rFonts w:ascii="Bookman Old Style" w:hAnsi="Bookman Old Style"/>
              </w:rPr>
              <w:t xml:space="preserve">In the event that pre-qualification of potential Tenderers has been undertaken, only Tenders from pre-qualified Tenderers will be considered for award of contract. These qualified Tenderers should submit their Tenders with any information updating the original pre-qualification applications or, alternatively, confirm in their Tenders that the originally submitted pre-qualification </w:t>
            </w:r>
            <w:r w:rsidRPr="007C7B43">
              <w:rPr>
                <w:rFonts w:ascii="Bookman Old Style" w:hAnsi="Bookman Old Style"/>
              </w:rPr>
              <w:lastRenderedPageBreak/>
              <w:t>information remains essentially correct as of the date of Tender submission. The update or confirmation should be provided in Section IX.</w:t>
            </w:r>
          </w:p>
          <w:p w14:paraId="2A9BC8AD" w14:textId="77777777" w:rsidR="00D86D35" w:rsidRPr="007C7B43" w:rsidRDefault="00D86D35" w:rsidP="002D55A0">
            <w:pPr>
              <w:rPr>
                <w:rFonts w:ascii="Bookman Old Style" w:hAnsi="Bookman Old Style"/>
              </w:rPr>
            </w:pPr>
          </w:p>
        </w:tc>
      </w:tr>
      <w:tr w:rsidR="00D86D35" w14:paraId="52619CDA" w14:textId="77777777" w:rsidTr="0070325C">
        <w:tc>
          <w:tcPr>
            <w:tcW w:w="2880" w:type="dxa"/>
            <w:vMerge/>
            <w:tcBorders>
              <w:top w:val="nil"/>
              <w:left w:val="nil"/>
              <w:bottom w:val="nil"/>
              <w:right w:val="nil"/>
            </w:tcBorders>
          </w:tcPr>
          <w:p w14:paraId="670C7974" w14:textId="77777777" w:rsidR="00D86D35" w:rsidRDefault="00D86D35" w:rsidP="002D55A0">
            <w:pPr>
              <w:rPr>
                <w:rFonts w:ascii="Bookman Old Style" w:hAnsi="Bookman Old Style"/>
              </w:rPr>
            </w:pPr>
          </w:p>
        </w:tc>
        <w:tc>
          <w:tcPr>
            <w:tcW w:w="900" w:type="dxa"/>
            <w:tcBorders>
              <w:top w:val="nil"/>
              <w:left w:val="nil"/>
              <w:bottom w:val="nil"/>
              <w:right w:val="nil"/>
            </w:tcBorders>
          </w:tcPr>
          <w:p w14:paraId="649C5026" w14:textId="77777777" w:rsidR="00D86D35" w:rsidRPr="007C7B43" w:rsidRDefault="00D86D35" w:rsidP="002D55A0">
            <w:pPr>
              <w:rPr>
                <w:rFonts w:ascii="Bookman Old Style" w:hAnsi="Bookman Old Style"/>
                <w:b/>
              </w:rPr>
            </w:pPr>
            <w:r w:rsidRPr="007C7B43">
              <w:rPr>
                <w:rFonts w:ascii="Bookman Old Style" w:hAnsi="Bookman Old Style"/>
                <w:b/>
              </w:rPr>
              <w:t>13.3</w:t>
            </w:r>
          </w:p>
        </w:tc>
        <w:tc>
          <w:tcPr>
            <w:tcW w:w="6390" w:type="dxa"/>
            <w:tcBorders>
              <w:top w:val="nil"/>
              <w:left w:val="nil"/>
              <w:bottom w:val="nil"/>
              <w:right w:val="nil"/>
            </w:tcBorders>
          </w:tcPr>
          <w:p w14:paraId="5BBBA90E" w14:textId="77777777" w:rsidR="00D86D35" w:rsidRPr="007C7B43" w:rsidRDefault="00D86D35" w:rsidP="002D55A0">
            <w:pPr>
              <w:rPr>
                <w:rFonts w:ascii="Bookman Old Style" w:hAnsi="Bookman Old Style"/>
              </w:rPr>
            </w:pPr>
            <w:r w:rsidRPr="007C7B43">
              <w:rPr>
                <w:rFonts w:ascii="Bookman Old Style" w:hAnsi="Bookman Old Style"/>
              </w:rPr>
              <w:t xml:space="preserve">If the Procuring Entity has not undertaken pre-qualification of potential Tenderers, to qualify for award of the contract, Tenderers shall meet the minimum qualifying criteria specified in the </w:t>
            </w:r>
            <w:r w:rsidRPr="007C7B43">
              <w:rPr>
                <w:rFonts w:ascii="Bookman Old Style" w:hAnsi="Bookman Old Style"/>
                <w:b/>
              </w:rPr>
              <w:t>Tender Data Sheet</w:t>
            </w:r>
            <w:r w:rsidRPr="007C7B43">
              <w:rPr>
                <w:rFonts w:ascii="Bookman Old Style" w:hAnsi="Bookman Old Style"/>
              </w:rPr>
              <w:t>:</w:t>
            </w:r>
          </w:p>
          <w:p w14:paraId="49516377" w14:textId="77777777" w:rsidR="00D86D35" w:rsidRPr="007C7B43" w:rsidRDefault="00D86D35" w:rsidP="002D55A0">
            <w:pPr>
              <w:rPr>
                <w:rFonts w:ascii="Bookman Old Style" w:hAnsi="Bookman Old Style"/>
              </w:rPr>
            </w:pPr>
            <w:r w:rsidRPr="007C7B43">
              <w:rPr>
                <w:rFonts w:ascii="Bookman Old Style" w:hAnsi="Bookman Old Style"/>
              </w:rPr>
              <w:t xml:space="preserve"> </w:t>
            </w:r>
          </w:p>
        </w:tc>
      </w:tr>
      <w:tr w:rsidR="00D86D35" w14:paraId="19C08403" w14:textId="77777777" w:rsidTr="0070325C">
        <w:tc>
          <w:tcPr>
            <w:tcW w:w="2880" w:type="dxa"/>
            <w:vMerge/>
            <w:tcBorders>
              <w:top w:val="nil"/>
              <w:left w:val="nil"/>
              <w:bottom w:val="nil"/>
              <w:right w:val="nil"/>
            </w:tcBorders>
          </w:tcPr>
          <w:p w14:paraId="05CB421F" w14:textId="77777777" w:rsidR="00D86D35" w:rsidRDefault="00D86D35" w:rsidP="002D55A0">
            <w:pPr>
              <w:rPr>
                <w:rFonts w:ascii="Bookman Old Style" w:hAnsi="Bookman Old Style"/>
              </w:rPr>
            </w:pPr>
          </w:p>
        </w:tc>
        <w:tc>
          <w:tcPr>
            <w:tcW w:w="900" w:type="dxa"/>
            <w:tcBorders>
              <w:top w:val="nil"/>
              <w:left w:val="nil"/>
              <w:bottom w:val="nil"/>
              <w:right w:val="nil"/>
            </w:tcBorders>
          </w:tcPr>
          <w:p w14:paraId="61B45A74" w14:textId="77777777" w:rsidR="00D86D35" w:rsidRPr="007C7B43" w:rsidRDefault="00D86D35" w:rsidP="002D55A0">
            <w:pPr>
              <w:rPr>
                <w:rFonts w:ascii="Bookman Old Style" w:hAnsi="Bookman Old Style"/>
                <w:b/>
              </w:rPr>
            </w:pPr>
            <w:r w:rsidRPr="007C7B43">
              <w:rPr>
                <w:rFonts w:ascii="Bookman Old Style" w:hAnsi="Bookman Old Style"/>
                <w:b/>
              </w:rPr>
              <w:t>13.4</w:t>
            </w:r>
          </w:p>
        </w:tc>
        <w:tc>
          <w:tcPr>
            <w:tcW w:w="6390" w:type="dxa"/>
            <w:tcBorders>
              <w:top w:val="nil"/>
              <w:left w:val="nil"/>
              <w:bottom w:val="nil"/>
              <w:right w:val="nil"/>
            </w:tcBorders>
          </w:tcPr>
          <w:p w14:paraId="5EFF0103" w14:textId="77777777" w:rsidR="00D86D35" w:rsidRPr="007C7B43" w:rsidRDefault="00D86D35" w:rsidP="002D55A0">
            <w:pPr>
              <w:rPr>
                <w:rFonts w:ascii="Bookman Old Style" w:hAnsi="Bookman Old Style"/>
              </w:rPr>
            </w:pPr>
            <w:r w:rsidRPr="007C7B43">
              <w:rPr>
                <w:rFonts w:ascii="Bookman Old Style" w:hAnsi="Bookman Old Style"/>
              </w:rPr>
              <w:t xml:space="preserve">Tenders submitted by a joint venture of two or more firms as partners shall comply with the following requirements, unless otherwise stated in the </w:t>
            </w:r>
            <w:r w:rsidRPr="007C7B43">
              <w:rPr>
                <w:rFonts w:ascii="Bookman Old Style" w:hAnsi="Bookman Old Style"/>
                <w:b/>
              </w:rPr>
              <w:t>Tender Data Sheet</w:t>
            </w:r>
            <w:r w:rsidRPr="007C7B43">
              <w:rPr>
                <w:rFonts w:ascii="Bookman Old Style" w:hAnsi="Bookman Old Style"/>
              </w:rPr>
              <w:t xml:space="preserve">: </w:t>
            </w:r>
          </w:p>
          <w:p w14:paraId="77D6A701" w14:textId="77777777" w:rsidR="00D86D35" w:rsidRPr="007C7B43" w:rsidRDefault="00D86D35" w:rsidP="002D55A0">
            <w:pPr>
              <w:rPr>
                <w:rFonts w:ascii="Bookman Old Style" w:hAnsi="Bookman Old Style"/>
              </w:rPr>
            </w:pPr>
          </w:p>
          <w:p w14:paraId="00D1C62E" w14:textId="77777777" w:rsidR="00D86D35" w:rsidRPr="007C7B43" w:rsidRDefault="00D86D35" w:rsidP="00EF74DE">
            <w:pPr>
              <w:numPr>
                <w:ilvl w:val="0"/>
                <w:numId w:val="19"/>
              </w:numPr>
              <w:rPr>
                <w:rFonts w:ascii="Bookman Old Style" w:hAnsi="Bookman Old Style"/>
              </w:rPr>
            </w:pPr>
            <w:r w:rsidRPr="007C7B43">
              <w:rPr>
                <w:rFonts w:ascii="Bookman Old Style" w:hAnsi="Bookman Old Style"/>
              </w:rPr>
              <w:t xml:space="preserve">The Tender shall include all the information listed in the </w:t>
            </w:r>
            <w:r w:rsidRPr="007C7B43">
              <w:rPr>
                <w:rFonts w:ascii="Bookman Old Style" w:hAnsi="Bookman Old Style"/>
                <w:b/>
              </w:rPr>
              <w:t>Tender Data Sheet</w:t>
            </w:r>
            <w:r w:rsidRPr="007C7B43">
              <w:rPr>
                <w:rFonts w:ascii="Bookman Old Style" w:hAnsi="Bookman Old Style"/>
              </w:rPr>
              <w:t xml:space="preserve"> pursuant to sub-Clause 13.3 above for each joint venture partner; </w:t>
            </w:r>
          </w:p>
          <w:p w14:paraId="0AAC8D15" w14:textId="77777777" w:rsidR="00D86D35" w:rsidRPr="007C7B43" w:rsidRDefault="00D86D35" w:rsidP="002D55A0">
            <w:pPr>
              <w:rPr>
                <w:rFonts w:ascii="Bookman Old Style" w:hAnsi="Bookman Old Style"/>
              </w:rPr>
            </w:pPr>
          </w:p>
          <w:p w14:paraId="18AD2537" w14:textId="77777777" w:rsidR="00D86D35" w:rsidRPr="007C7B43" w:rsidRDefault="00D86D35" w:rsidP="00EF74DE">
            <w:pPr>
              <w:numPr>
                <w:ilvl w:val="0"/>
                <w:numId w:val="19"/>
              </w:numPr>
              <w:rPr>
                <w:rFonts w:ascii="Bookman Old Style" w:hAnsi="Bookman Old Style"/>
              </w:rPr>
            </w:pPr>
            <w:r w:rsidRPr="007C7B43">
              <w:rPr>
                <w:rFonts w:ascii="Bookman Old Style" w:hAnsi="Bookman Old Style"/>
              </w:rPr>
              <w:t xml:space="preserve">The Tender shall be signed so as to be legally binding on all partners; </w:t>
            </w:r>
          </w:p>
          <w:p w14:paraId="45797201" w14:textId="77777777" w:rsidR="00D86D35" w:rsidRPr="007C7B43" w:rsidRDefault="00D86D35" w:rsidP="002D55A0">
            <w:pPr>
              <w:rPr>
                <w:rFonts w:ascii="Bookman Old Style" w:hAnsi="Bookman Old Style"/>
              </w:rPr>
            </w:pPr>
          </w:p>
          <w:p w14:paraId="5F176957" w14:textId="77777777" w:rsidR="00D86D35" w:rsidRPr="007C7B43" w:rsidRDefault="00D86D35" w:rsidP="00EF74DE">
            <w:pPr>
              <w:numPr>
                <w:ilvl w:val="0"/>
                <w:numId w:val="19"/>
              </w:numPr>
              <w:rPr>
                <w:rFonts w:ascii="Bookman Old Style" w:hAnsi="Bookman Old Style"/>
              </w:rPr>
            </w:pPr>
            <w:r w:rsidRPr="007C7B43">
              <w:rPr>
                <w:rFonts w:ascii="Bookman Old Style" w:hAnsi="Bookman Old Style"/>
              </w:rPr>
              <w:t>One of the partners will be nominated as being in charge, and this authorization shall be evidenced by submitting a power of attorney signed by legally authorized signatories of all the partners;</w:t>
            </w:r>
          </w:p>
          <w:p w14:paraId="20311004" w14:textId="77777777" w:rsidR="00D86D35" w:rsidRPr="007C7B43" w:rsidRDefault="00D86D35" w:rsidP="002D55A0">
            <w:pPr>
              <w:rPr>
                <w:rFonts w:ascii="Bookman Old Style" w:hAnsi="Bookman Old Style"/>
              </w:rPr>
            </w:pPr>
          </w:p>
          <w:p w14:paraId="15402207" w14:textId="77777777" w:rsidR="00D86D35" w:rsidRPr="007C7B43" w:rsidRDefault="00D86D35" w:rsidP="00EF74DE">
            <w:pPr>
              <w:numPr>
                <w:ilvl w:val="0"/>
                <w:numId w:val="19"/>
              </w:numPr>
              <w:rPr>
                <w:rFonts w:ascii="Bookman Old Style" w:hAnsi="Bookman Old Style"/>
              </w:rPr>
            </w:pPr>
            <w:r w:rsidRPr="007C7B43">
              <w:rPr>
                <w:rFonts w:ascii="Bookman Old Style" w:hAnsi="Bookman Old Style"/>
              </w:rPr>
              <w:t xml:space="preserve">The partner in charge shall be authorized to incur liabilities and receive instructions for and on behalf of any and all partners of a joint venture and the entire execution of the Contract, including payment, shall be done exclusively with the partner in charge; </w:t>
            </w:r>
          </w:p>
          <w:p w14:paraId="58661F56" w14:textId="77777777" w:rsidR="00D86D35" w:rsidRPr="007C7B43" w:rsidRDefault="00D86D35" w:rsidP="002D55A0">
            <w:pPr>
              <w:rPr>
                <w:rFonts w:ascii="Bookman Old Style" w:hAnsi="Bookman Old Style"/>
              </w:rPr>
            </w:pPr>
          </w:p>
          <w:p w14:paraId="60CD1A4E" w14:textId="77777777" w:rsidR="00D86D35" w:rsidRPr="007C7B43" w:rsidRDefault="00D86D35" w:rsidP="00EF74DE">
            <w:pPr>
              <w:numPr>
                <w:ilvl w:val="0"/>
                <w:numId w:val="19"/>
              </w:numPr>
              <w:rPr>
                <w:rFonts w:ascii="Bookman Old Style" w:hAnsi="Bookman Old Style"/>
              </w:rPr>
            </w:pPr>
            <w:r w:rsidRPr="007C7B43">
              <w:rPr>
                <w:rFonts w:ascii="Bookman Old Style" w:hAnsi="Bookman Old Style"/>
              </w:rPr>
              <w:t>All partners of the joint venture shall be liable jointly and severally for the execution of the contract in accordance with the contract terms and a statement to this effect shall be included in the authorization mentioned under (c) above as well as in the Tender and in the Agreement (in case of a successful Tender); and</w:t>
            </w:r>
          </w:p>
          <w:p w14:paraId="37770A0A" w14:textId="77777777" w:rsidR="00D86D35" w:rsidRPr="007C7B43" w:rsidRDefault="00D86D35" w:rsidP="002D55A0">
            <w:pPr>
              <w:rPr>
                <w:rFonts w:ascii="Bookman Old Style" w:hAnsi="Bookman Old Style"/>
              </w:rPr>
            </w:pPr>
          </w:p>
          <w:p w14:paraId="6CC8E418" w14:textId="77777777" w:rsidR="00D86D35" w:rsidRPr="007C7B43" w:rsidRDefault="00D86D35" w:rsidP="00EF74DE">
            <w:pPr>
              <w:numPr>
                <w:ilvl w:val="0"/>
                <w:numId w:val="19"/>
              </w:numPr>
              <w:rPr>
                <w:rFonts w:ascii="Bookman Old Style" w:hAnsi="Bookman Old Style"/>
              </w:rPr>
            </w:pPr>
            <w:r w:rsidRPr="007C7B43">
              <w:rPr>
                <w:rFonts w:ascii="Bookman Old Style" w:hAnsi="Bookman Old Style"/>
              </w:rPr>
              <w:t>A copy of the joint venture agreement entered into by all partner shall be submitted with the Tender.  Alternatively, a Letter of Intent to execute a joint venture agreement in the event of a successful Tender shall be signed by all partners and submitted with the Tender, together with a copy of the proposed Agreement.</w:t>
            </w:r>
          </w:p>
          <w:p w14:paraId="71E34AFA" w14:textId="77777777" w:rsidR="00D86D35" w:rsidRPr="007C7B43" w:rsidRDefault="00D86D35" w:rsidP="002D55A0">
            <w:pPr>
              <w:rPr>
                <w:rFonts w:ascii="Bookman Old Style" w:hAnsi="Bookman Old Style"/>
              </w:rPr>
            </w:pPr>
          </w:p>
          <w:p w14:paraId="37C04624" w14:textId="77777777" w:rsidR="00D86D35" w:rsidRPr="007C7B43" w:rsidRDefault="00D86D35" w:rsidP="00EF74DE">
            <w:pPr>
              <w:numPr>
                <w:ilvl w:val="0"/>
                <w:numId w:val="19"/>
              </w:numPr>
              <w:rPr>
                <w:rFonts w:ascii="Bookman Old Style" w:hAnsi="Bookman Old Style"/>
              </w:rPr>
            </w:pPr>
            <w:r w:rsidRPr="007C7B43">
              <w:rPr>
                <w:rFonts w:ascii="Bookman Old Style" w:hAnsi="Bookman Old Style"/>
              </w:rPr>
              <w:t xml:space="preserve">The Tender Security and Tender Securing Declaration as stated in accordance with </w:t>
            </w:r>
            <w:smartTag w:uri="urn:schemas-microsoft-com:office:smarttags" w:element="stockticker">
              <w:r w:rsidRPr="007C7B43">
                <w:rPr>
                  <w:rFonts w:ascii="Bookman Old Style" w:hAnsi="Bookman Old Style"/>
                </w:rPr>
                <w:t>ITT</w:t>
              </w:r>
            </w:smartTag>
            <w:r w:rsidRPr="007C7B43">
              <w:rPr>
                <w:rFonts w:ascii="Bookman Old Style" w:hAnsi="Bookman Old Style"/>
              </w:rPr>
              <w:t xml:space="preserve"> Clause 19, and in case of a successful Tender, the Agreement, shall be signed so as to be legally binding on all partners.</w:t>
            </w:r>
          </w:p>
          <w:p w14:paraId="664FAD84" w14:textId="77777777" w:rsidR="00D86D35" w:rsidRPr="007C7B43" w:rsidRDefault="00D86D35" w:rsidP="002D55A0">
            <w:pPr>
              <w:rPr>
                <w:rFonts w:ascii="Bookman Old Style" w:hAnsi="Bookman Old Style"/>
                <w:b/>
              </w:rPr>
            </w:pPr>
          </w:p>
        </w:tc>
      </w:tr>
      <w:tr w:rsidR="00D86D35" w14:paraId="5B57DCB7" w14:textId="77777777" w:rsidTr="0070325C">
        <w:tc>
          <w:tcPr>
            <w:tcW w:w="2880" w:type="dxa"/>
            <w:vMerge w:val="restart"/>
            <w:tcBorders>
              <w:top w:val="nil"/>
              <w:left w:val="nil"/>
              <w:bottom w:val="nil"/>
              <w:right w:val="nil"/>
            </w:tcBorders>
          </w:tcPr>
          <w:p w14:paraId="09951F84" w14:textId="77777777" w:rsidR="00D86D35" w:rsidRDefault="00D86D35" w:rsidP="00D86D35">
            <w:pPr>
              <w:pStyle w:val="Heading2"/>
              <w:outlineLvl w:val="1"/>
            </w:pPr>
            <w:bookmarkStart w:id="205" w:name="_Toc53670561"/>
            <w:r>
              <w:lastRenderedPageBreak/>
              <w:t xml:space="preserve">14. </w:t>
            </w:r>
            <w:bookmarkStart w:id="206" w:name="_Toc224003309"/>
            <w:bookmarkStart w:id="207" w:name="_Toc254425875"/>
            <w:r w:rsidRPr="007C7B43">
              <w:t>Lots Package</w:t>
            </w:r>
            <w:bookmarkEnd w:id="205"/>
            <w:bookmarkEnd w:id="206"/>
            <w:bookmarkEnd w:id="207"/>
          </w:p>
        </w:tc>
        <w:tc>
          <w:tcPr>
            <w:tcW w:w="900" w:type="dxa"/>
            <w:tcBorders>
              <w:top w:val="nil"/>
              <w:left w:val="nil"/>
              <w:bottom w:val="nil"/>
              <w:right w:val="nil"/>
            </w:tcBorders>
          </w:tcPr>
          <w:p w14:paraId="38E6B5D0" w14:textId="77777777" w:rsidR="00D86D35" w:rsidRPr="007C7B43" w:rsidRDefault="00D86D35" w:rsidP="002D55A0">
            <w:pPr>
              <w:rPr>
                <w:rFonts w:ascii="Bookman Old Style" w:hAnsi="Bookman Old Style"/>
                <w:b/>
              </w:rPr>
            </w:pPr>
            <w:bookmarkStart w:id="208" w:name="_Toc222217533"/>
            <w:bookmarkStart w:id="209" w:name="_Toc224003310"/>
            <w:r w:rsidRPr="007C7B43">
              <w:rPr>
                <w:rFonts w:ascii="Bookman Old Style" w:hAnsi="Bookman Old Style"/>
                <w:b/>
              </w:rPr>
              <w:t>14.1</w:t>
            </w:r>
            <w:bookmarkEnd w:id="208"/>
            <w:bookmarkEnd w:id="209"/>
          </w:p>
        </w:tc>
        <w:tc>
          <w:tcPr>
            <w:tcW w:w="6390" w:type="dxa"/>
            <w:tcBorders>
              <w:top w:val="nil"/>
              <w:left w:val="nil"/>
              <w:bottom w:val="nil"/>
              <w:right w:val="nil"/>
            </w:tcBorders>
          </w:tcPr>
          <w:p w14:paraId="05D9C282" w14:textId="77777777" w:rsidR="00D86D35" w:rsidRPr="007C7B43" w:rsidRDefault="00D86D35" w:rsidP="002D55A0">
            <w:pPr>
              <w:rPr>
                <w:rFonts w:ascii="Bookman Old Style" w:hAnsi="Bookman Old Style"/>
              </w:rPr>
            </w:pPr>
            <w:bookmarkStart w:id="210" w:name="_Toc222217534"/>
            <w:bookmarkStart w:id="211" w:name="_Toc224003311"/>
            <w:r w:rsidRPr="007C7B43">
              <w:rPr>
                <w:rFonts w:ascii="Bookman Old Style" w:hAnsi="Bookman Old Style"/>
              </w:rPr>
              <w:t>When Tendering for more than one contract under the lots arrangements, the Tenderer must provide evidence that it meets or exceeds the sum of all the individual requirements for the lots being tendered in regard to</w:t>
            </w:r>
            <w:bookmarkEnd w:id="210"/>
            <w:r w:rsidRPr="007C7B43">
              <w:rPr>
                <w:rFonts w:ascii="Bookman Old Style" w:hAnsi="Bookman Old Style"/>
              </w:rPr>
              <w:t>:</w:t>
            </w:r>
            <w:bookmarkEnd w:id="211"/>
          </w:p>
          <w:p w14:paraId="0E07B5D1" w14:textId="77777777" w:rsidR="00D86D35" w:rsidRPr="007C7B43" w:rsidRDefault="00D86D35" w:rsidP="002D55A0">
            <w:pPr>
              <w:rPr>
                <w:rFonts w:ascii="Bookman Old Style" w:hAnsi="Bookman Old Style"/>
              </w:rPr>
            </w:pPr>
          </w:p>
          <w:p w14:paraId="58D6DC6E" w14:textId="77777777" w:rsidR="00D86D35" w:rsidRPr="007C7B43" w:rsidRDefault="00D86D35" w:rsidP="00EF74DE">
            <w:pPr>
              <w:numPr>
                <w:ilvl w:val="0"/>
                <w:numId w:val="20"/>
              </w:numPr>
              <w:rPr>
                <w:rFonts w:ascii="Bookman Old Style" w:hAnsi="Bookman Old Style"/>
              </w:rPr>
            </w:pPr>
            <w:bookmarkStart w:id="212" w:name="_Toc222217535"/>
            <w:bookmarkStart w:id="213" w:name="_Toc224003312"/>
            <w:r w:rsidRPr="007C7B43">
              <w:rPr>
                <w:rFonts w:ascii="Bookman Old Style" w:hAnsi="Bookman Old Style"/>
              </w:rPr>
              <w:t>Average annual turnover;</w:t>
            </w:r>
            <w:bookmarkEnd w:id="212"/>
            <w:bookmarkEnd w:id="213"/>
          </w:p>
          <w:p w14:paraId="45D34911" w14:textId="77777777" w:rsidR="00D86D35" w:rsidRPr="007C7B43" w:rsidRDefault="00D86D35" w:rsidP="00EF74DE">
            <w:pPr>
              <w:numPr>
                <w:ilvl w:val="0"/>
                <w:numId w:val="20"/>
              </w:numPr>
              <w:rPr>
                <w:rFonts w:ascii="Bookman Old Style" w:hAnsi="Bookman Old Style"/>
              </w:rPr>
            </w:pPr>
            <w:bookmarkStart w:id="214" w:name="_Toc222217536"/>
            <w:bookmarkStart w:id="215" w:name="_Toc224003313"/>
            <w:r w:rsidRPr="007C7B43">
              <w:rPr>
                <w:rFonts w:ascii="Bookman Old Style" w:hAnsi="Bookman Old Style"/>
              </w:rPr>
              <w:t>Particular experience including key production rates;</w:t>
            </w:r>
            <w:bookmarkEnd w:id="214"/>
            <w:bookmarkEnd w:id="215"/>
          </w:p>
          <w:p w14:paraId="55A6FA99" w14:textId="77777777" w:rsidR="00D86D35" w:rsidRPr="007C7B43" w:rsidRDefault="00D86D35" w:rsidP="00EF74DE">
            <w:pPr>
              <w:numPr>
                <w:ilvl w:val="0"/>
                <w:numId w:val="20"/>
              </w:numPr>
              <w:rPr>
                <w:rFonts w:ascii="Bookman Old Style" w:hAnsi="Bookman Old Style"/>
              </w:rPr>
            </w:pPr>
            <w:bookmarkStart w:id="216" w:name="_Toc222217537"/>
            <w:bookmarkStart w:id="217" w:name="_Toc224003314"/>
            <w:r w:rsidRPr="007C7B43">
              <w:rPr>
                <w:rFonts w:ascii="Bookman Old Style" w:hAnsi="Bookman Old Style"/>
              </w:rPr>
              <w:t>Financial means, etc;</w:t>
            </w:r>
            <w:bookmarkEnd w:id="216"/>
            <w:bookmarkEnd w:id="217"/>
          </w:p>
          <w:p w14:paraId="01E8AF3B" w14:textId="77777777" w:rsidR="00D86D35" w:rsidRPr="007C7B43" w:rsidRDefault="00D86D35" w:rsidP="00EF74DE">
            <w:pPr>
              <w:numPr>
                <w:ilvl w:val="0"/>
                <w:numId w:val="20"/>
              </w:numPr>
              <w:rPr>
                <w:rFonts w:ascii="Bookman Old Style" w:hAnsi="Bookman Old Style"/>
              </w:rPr>
            </w:pPr>
            <w:bookmarkStart w:id="218" w:name="_Toc222217538"/>
            <w:bookmarkStart w:id="219" w:name="_Toc224003315"/>
            <w:r w:rsidRPr="007C7B43">
              <w:rPr>
                <w:rFonts w:ascii="Bookman Old Style" w:hAnsi="Bookman Old Style"/>
              </w:rPr>
              <w:t>Personnel capabilities; and</w:t>
            </w:r>
            <w:bookmarkEnd w:id="218"/>
            <w:bookmarkEnd w:id="219"/>
            <w:r w:rsidRPr="007C7B43">
              <w:rPr>
                <w:rFonts w:ascii="Bookman Old Style" w:hAnsi="Bookman Old Style"/>
              </w:rPr>
              <w:t xml:space="preserve"> </w:t>
            </w:r>
          </w:p>
          <w:p w14:paraId="56971045" w14:textId="77777777" w:rsidR="00D86D35" w:rsidRPr="007C7B43" w:rsidRDefault="00D86D35" w:rsidP="00EF74DE">
            <w:pPr>
              <w:numPr>
                <w:ilvl w:val="0"/>
                <w:numId w:val="20"/>
              </w:numPr>
              <w:rPr>
                <w:rFonts w:ascii="Bookman Old Style" w:hAnsi="Bookman Old Style"/>
              </w:rPr>
            </w:pPr>
            <w:bookmarkStart w:id="220" w:name="_Toc222217539"/>
            <w:bookmarkStart w:id="221" w:name="_Toc224003316"/>
            <w:r w:rsidRPr="007C7B43">
              <w:rPr>
                <w:rFonts w:ascii="Bookman Old Style" w:hAnsi="Bookman Old Style"/>
              </w:rPr>
              <w:t>Equipment capabilities.</w:t>
            </w:r>
            <w:bookmarkEnd w:id="220"/>
            <w:bookmarkEnd w:id="221"/>
          </w:p>
          <w:p w14:paraId="7C581CDA" w14:textId="77777777" w:rsidR="00D86D35" w:rsidRPr="007C7B43" w:rsidRDefault="00D86D35" w:rsidP="002D55A0">
            <w:pPr>
              <w:rPr>
                <w:rFonts w:ascii="Bookman Old Style" w:hAnsi="Bookman Old Style"/>
              </w:rPr>
            </w:pPr>
          </w:p>
        </w:tc>
      </w:tr>
      <w:tr w:rsidR="00D86D35" w14:paraId="5ECF8387" w14:textId="77777777" w:rsidTr="0070325C">
        <w:tc>
          <w:tcPr>
            <w:tcW w:w="2880" w:type="dxa"/>
            <w:vMerge/>
            <w:tcBorders>
              <w:top w:val="nil"/>
              <w:left w:val="nil"/>
              <w:bottom w:val="nil"/>
              <w:right w:val="nil"/>
            </w:tcBorders>
          </w:tcPr>
          <w:p w14:paraId="54BB4CB1" w14:textId="77777777" w:rsidR="00D86D35" w:rsidRDefault="00D86D35" w:rsidP="002D55A0">
            <w:pPr>
              <w:rPr>
                <w:rFonts w:ascii="Bookman Old Style" w:hAnsi="Bookman Old Style"/>
              </w:rPr>
            </w:pPr>
          </w:p>
        </w:tc>
        <w:tc>
          <w:tcPr>
            <w:tcW w:w="900" w:type="dxa"/>
            <w:tcBorders>
              <w:top w:val="nil"/>
              <w:left w:val="nil"/>
              <w:bottom w:val="nil"/>
              <w:right w:val="nil"/>
            </w:tcBorders>
          </w:tcPr>
          <w:p w14:paraId="307A17F1" w14:textId="77777777" w:rsidR="00D86D35" w:rsidRPr="007C7B43" w:rsidRDefault="00D86D35" w:rsidP="002D55A0">
            <w:pPr>
              <w:rPr>
                <w:rFonts w:ascii="Bookman Old Style" w:hAnsi="Bookman Old Style"/>
                <w:b/>
              </w:rPr>
            </w:pPr>
            <w:r w:rsidRPr="007C7B43">
              <w:rPr>
                <w:rFonts w:ascii="Bookman Old Style" w:hAnsi="Bookman Old Style"/>
                <w:b/>
              </w:rPr>
              <w:t>14.2</w:t>
            </w:r>
          </w:p>
        </w:tc>
        <w:tc>
          <w:tcPr>
            <w:tcW w:w="6390" w:type="dxa"/>
            <w:tcBorders>
              <w:top w:val="nil"/>
              <w:left w:val="nil"/>
              <w:bottom w:val="nil"/>
              <w:right w:val="nil"/>
            </w:tcBorders>
          </w:tcPr>
          <w:p w14:paraId="56F532C5" w14:textId="77777777" w:rsidR="00D86D35" w:rsidRPr="007C7B43" w:rsidRDefault="00D86D35" w:rsidP="002D55A0">
            <w:pPr>
              <w:rPr>
                <w:rFonts w:ascii="Bookman Old Style" w:hAnsi="Bookman Old Style"/>
              </w:rPr>
            </w:pPr>
            <w:r w:rsidRPr="007C7B43">
              <w:rPr>
                <w:rFonts w:ascii="Bookman Old Style" w:hAnsi="Bookman Old Style"/>
              </w:rPr>
              <w:t>In case the Tenderer fail to fully meet any of these criteria, it may be qualified only for those lots for which the Tenderer meets the above requirement.</w:t>
            </w:r>
          </w:p>
          <w:p w14:paraId="17A98E94" w14:textId="77777777" w:rsidR="00D86D35" w:rsidRPr="007C7B43" w:rsidRDefault="00D86D35" w:rsidP="002D55A0">
            <w:pPr>
              <w:rPr>
                <w:rFonts w:ascii="Bookman Old Style" w:hAnsi="Bookman Old Style"/>
              </w:rPr>
            </w:pPr>
          </w:p>
        </w:tc>
      </w:tr>
      <w:tr w:rsidR="00AC02DC" w14:paraId="2AA5BE10" w14:textId="77777777" w:rsidTr="0070325C">
        <w:tc>
          <w:tcPr>
            <w:tcW w:w="2880" w:type="dxa"/>
            <w:tcBorders>
              <w:top w:val="nil"/>
              <w:left w:val="nil"/>
              <w:bottom w:val="nil"/>
              <w:right w:val="nil"/>
            </w:tcBorders>
          </w:tcPr>
          <w:p w14:paraId="59F5C1FC" w14:textId="77777777" w:rsidR="00AC02DC" w:rsidRDefault="00AC02DC" w:rsidP="00AC02DC">
            <w:pPr>
              <w:pStyle w:val="Heading2"/>
              <w:outlineLvl w:val="1"/>
            </w:pPr>
            <w:bookmarkStart w:id="222" w:name="_Toc53670562"/>
            <w:r>
              <w:t xml:space="preserve">15. </w:t>
            </w:r>
            <w:bookmarkStart w:id="223" w:name="_Toc224003318"/>
            <w:bookmarkStart w:id="224" w:name="_Toc254425876"/>
            <w:r w:rsidRPr="007C7B43">
              <w:t>Form of Tender</w:t>
            </w:r>
            <w:bookmarkEnd w:id="222"/>
            <w:bookmarkEnd w:id="223"/>
            <w:bookmarkEnd w:id="224"/>
          </w:p>
        </w:tc>
        <w:tc>
          <w:tcPr>
            <w:tcW w:w="900" w:type="dxa"/>
            <w:tcBorders>
              <w:top w:val="nil"/>
              <w:left w:val="nil"/>
              <w:bottom w:val="nil"/>
              <w:right w:val="nil"/>
            </w:tcBorders>
          </w:tcPr>
          <w:p w14:paraId="441FC89F" w14:textId="77777777" w:rsidR="00AC02DC" w:rsidRPr="007C7B43" w:rsidRDefault="00AC02DC" w:rsidP="002D55A0">
            <w:pPr>
              <w:rPr>
                <w:rFonts w:ascii="Bookman Old Style" w:hAnsi="Bookman Old Style"/>
                <w:b/>
              </w:rPr>
            </w:pPr>
            <w:bookmarkStart w:id="225" w:name="_Toc222217542"/>
            <w:bookmarkStart w:id="226" w:name="_Toc224003319"/>
            <w:r w:rsidRPr="007C7B43">
              <w:rPr>
                <w:rFonts w:ascii="Bookman Old Style" w:hAnsi="Bookman Old Style"/>
                <w:b/>
              </w:rPr>
              <w:t>15.1</w:t>
            </w:r>
            <w:bookmarkEnd w:id="225"/>
            <w:bookmarkEnd w:id="226"/>
          </w:p>
        </w:tc>
        <w:tc>
          <w:tcPr>
            <w:tcW w:w="6390" w:type="dxa"/>
            <w:tcBorders>
              <w:top w:val="nil"/>
              <w:left w:val="nil"/>
              <w:bottom w:val="nil"/>
              <w:right w:val="nil"/>
            </w:tcBorders>
          </w:tcPr>
          <w:p w14:paraId="12606111" w14:textId="77777777" w:rsidR="00AC02DC" w:rsidRPr="007C7B43" w:rsidRDefault="00AC02DC" w:rsidP="002D55A0">
            <w:pPr>
              <w:rPr>
                <w:rFonts w:ascii="Bookman Old Style" w:hAnsi="Bookman Old Style"/>
              </w:rPr>
            </w:pPr>
            <w:bookmarkStart w:id="227" w:name="_Toc222217543"/>
            <w:bookmarkStart w:id="228" w:name="_Toc224003320"/>
            <w:r w:rsidRPr="007C7B43">
              <w:rPr>
                <w:rFonts w:ascii="Bookman Old Style" w:hAnsi="Bookman Old Style"/>
              </w:rPr>
              <w:t>The Tenderer shall fill the Form of Tender furnished in the Tendering Documents. The Form of Tender must be completed without any alterations to its format and no substitute shall be accepted.</w:t>
            </w:r>
            <w:bookmarkEnd w:id="227"/>
            <w:bookmarkEnd w:id="228"/>
          </w:p>
          <w:p w14:paraId="167892D5" w14:textId="77777777" w:rsidR="00AC02DC" w:rsidRPr="007C7B43" w:rsidRDefault="00AC02DC" w:rsidP="002D55A0">
            <w:pPr>
              <w:rPr>
                <w:rFonts w:ascii="Bookman Old Style" w:hAnsi="Bookman Old Style"/>
              </w:rPr>
            </w:pPr>
          </w:p>
        </w:tc>
      </w:tr>
      <w:tr w:rsidR="00AC02DC" w14:paraId="69A01245" w14:textId="77777777" w:rsidTr="0070325C">
        <w:tc>
          <w:tcPr>
            <w:tcW w:w="2880" w:type="dxa"/>
            <w:vMerge w:val="restart"/>
            <w:tcBorders>
              <w:top w:val="nil"/>
              <w:left w:val="nil"/>
              <w:bottom w:val="nil"/>
              <w:right w:val="nil"/>
            </w:tcBorders>
          </w:tcPr>
          <w:p w14:paraId="337926A2" w14:textId="77777777" w:rsidR="00AC02DC" w:rsidRPr="007C7B43" w:rsidRDefault="00AC02DC" w:rsidP="00AC02DC">
            <w:pPr>
              <w:pStyle w:val="Heading2"/>
              <w:outlineLvl w:val="1"/>
            </w:pPr>
            <w:bookmarkStart w:id="229" w:name="_Toc53670563"/>
            <w:r>
              <w:t xml:space="preserve">16. </w:t>
            </w:r>
            <w:bookmarkStart w:id="230" w:name="_Toc224003322"/>
            <w:bookmarkStart w:id="231" w:name="_Toc254425877"/>
            <w:r w:rsidRPr="007C7B43">
              <w:t>Tender Prices</w:t>
            </w:r>
            <w:bookmarkEnd w:id="229"/>
            <w:bookmarkEnd w:id="230"/>
            <w:bookmarkEnd w:id="231"/>
          </w:p>
        </w:tc>
        <w:tc>
          <w:tcPr>
            <w:tcW w:w="900" w:type="dxa"/>
            <w:tcBorders>
              <w:top w:val="nil"/>
              <w:left w:val="nil"/>
              <w:bottom w:val="nil"/>
              <w:right w:val="nil"/>
            </w:tcBorders>
          </w:tcPr>
          <w:p w14:paraId="49CBDEE1" w14:textId="77777777" w:rsidR="00AC02DC" w:rsidRPr="007C7B43" w:rsidRDefault="00AC02DC" w:rsidP="002D55A0">
            <w:pPr>
              <w:rPr>
                <w:rFonts w:ascii="Bookman Old Style" w:hAnsi="Bookman Old Style"/>
                <w:b/>
              </w:rPr>
            </w:pPr>
            <w:bookmarkStart w:id="232" w:name="_Toc222217546"/>
            <w:bookmarkStart w:id="233" w:name="_Toc224003323"/>
            <w:r w:rsidRPr="007C7B43">
              <w:rPr>
                <w:rFonts w:ascii="Bookman Old Style" w:hAnsi="Bookman Old Style"/>
                <w:b/>
              </w:rPr>
              <w:t>16.1</w:t>
            </w:r>
            <w:bookmarkEnd w:id="232"/>
            <w:bookmarkEnd w:id="233"/>
          </w:p>
        </w:tc>
        <w:tc>
          <w:tcPr>
            <w:tcW w:w="6390" w:type="dxa"/>
            <w:tcBorders>
              <w:top w:val="nil"/>
              <w:left w:val="nil"/>
              <w:bottom w:val="nil"/>
              <w:right w:val="nil"/>
            </w:tcBorders>
          </w:tcPr>
          <w:p w14:paraId="2D324943" w14:textId="77777777" w:rsidR="00AC02DC" w:rsidRPr="007C7B43" w:rsidRDefault="00AC02DC" w:rsidP="002D55A0">
            <w:pPr>
              <w:rPr>
                <w:rFonts w:ascii="Bookman Old Style" w:hAnsi="Bookman Old Style"/>
              </w:rPr>
            </w:pPr>
            <w:bookmarkStart w:id="234" w:name="_Toc222217547"/>
            <w:bookmarkStart w:id="235" w:name="_Toc224003324"/>
            <w:r w:rsidRPr="007C7B43">
              <w:rPr>
                <w:rFonts w:ascii="Bookman Old Style" w:hAnsi="Bookman Old Style"/>
              </w:rPr>
              <w:t>The Contract shall be for the whole Works, as described in sub-Clause 1.1, based on the priced Bill of Quantities submitted by the Tenderer.</w:t>
            </w:r>
            <w:bookmarkEnd w:id="234"/>
            <w:bookmarkEnd w:id="235"/>
          </w:p>
          <w:p w14:paraId="7D315BEA" w14:textId="77777777" w:rsidR="00AC02DC" w:rsidRPr="007C7B43" w:rsidRDefault="00AC02DC" w:rsidP="002D55A0">
            <w:pPr>
              <w:rPr>
                <w:rFonts w:ascii="Bookman Old Style" w:hAnsi="Bookman Old Style"/>
              </w:rPr>
            </w:pPr>
          </w:p>
        </w:tc>
      </w:tr>
      <w:tr w:rsidR="00AC02DC" w14:paraId="454C89A3" w14:textId="77777777" w:rsidTr="0070325C">
        <w:tc>
          <w:tcPr>
            <w:tcW w:w="2880" w:type="dxa"/>
            <w:vMerge/>
            <w:tcBorders>
              <w:top w:val="nil"/>
              <w:left w:val="nil"/>
              <w:bottom w:val="nil"/>
              <w:right w:val="nil"/>
            </w:tcBorders>
          </w:tcPr>
          <w:p w14:paraId="3CE9E16B" w14:textId="77777777" w:rsidR="00AC02DC" w:rsidRPr="007C7B43" w:rsidRDefault="00AC02DC" w:rsidP="002D55A0">
            <w:pPr>
              <w:rPr>
                <w:rFonts w:ascii="Bookman Old Style" w:hAnsi="Bookman Old Style"/>
              </w:rPr>
            </w:pPr>
          </w:p>
        </w:tc>
        <w:tc>
          <w:tcPr>
            <w:tcW w:w="900" w:type="dxa"/>
            <w:tcBorders>
              <w:top w:val="nil"/>
              <w:left w:val="nil"/>
              <w:bottom w:val="nil"/>
              <w:right w:val="nil"/>
            </w:tcBorders>
          </w:tcPr>
          <w:p w14:paraId="7379A57A" w14:textId="77777777" w:rsidR="00AC02DC" w:rsidRPr="007C7B43" w:rsidRDefault="00AC02DC" w:rsidP="002D55A0">
            <w:pPr>
              <w:rPr>
                <w:rFonts w:ascii="Bookman Old Style" w:hAnsi="Bookman Old Style"/>
                <w:b/>
              </w:rPr>
            </w:pPr>
            <w:r w:rsidRPr="007C7B43">
              <w:rPr>
                <w:rFonts w:ascii="Bookman Old Style" w:hAnsi="Bookman Old Style"/>
                <w:b/>
              </w:rPr>
              <w:t>16.2</w:t>
            </w:r>
          </w:p>
        </w:tc>
        <w:tc>
          <w:tcPr>
            <w:tcW w:w="6390" w:type="dxa"/>
            <w:tcBorders>
              <w:top w:val="nil"/>
              <w:left w:val="nil"/>
              <w:bottom w:val="nil"/>
              <w:right w:val="nil"/>
            </w:tcBorders>
          </w:tcPr>
          <w:p w14:paraId="1CCE30D5" w14:textId="77777777" w:rsidR="00AC02DC" w:rsidRPr="007C7B43" w:rsidRDefault="00AC02DC" w:rsidP="002D55A0">
            <w:pPr>
              <w:rPr>
                <w:rFonts w:ascii="Bookman Old Style" w:hAnsi="Bookman Old Style"/>
              </w:rPr>
            </w:pPr>
            <w:r w:rsidRPr="007C7B43">
              <w:rPr>
                <w:rFonts w:ascii="Bookman Old Style" w:hAnsi="Bookman Old Style"/>
              </w:rPr>
              <w:t>The Tenderer shall fill in rates and prices for all items of the Works described in the Bill of Quantities.  Items for which no rate or price is entered by the Tenderer will not be paid for by the Procuring Entity when executed and shall be deemed covered by the other rates and prices in the Bill of quantities.</w:t>
            </w:r>
          </w:p>
          <w:p w14:paraId="2D342A6E" w14:textId="77777777" w:rsidR="00AC02DC" w:rsidRPr="007C7B43" w:rsidRDefault="00AC02DC" w:rsidP="002D55A0">
            <w:pPr>
              <w:rPr>
                <w:rFonts w:ascii="Bookman Old Style" w:hAnsi="Bookman Old Style"/>
              </w:rPr>
            </w:pPr>
          </w:p>
        </w:tc>
      </w:tr>
      <w:tr w:rsidR="00AC02DC" w14:paraId="0B95A47A" w14:textId="77777777" w:rsidTr="0070325C">
        <w:tc>
          <w:tcPr>
            <w:tcW w:w="2880" w:type="dxa"/>
            <w:vMerge/>
            <w:tcBorders>
              <w:top w:val="nil"/>
              <w:left w:val="nil"/>
              <w:bottom w:val="nil"/>
              <w:right w:val="nil"/>
            </w:tcBorders>
          </w:tcPr>
          <w:p w14:paraId="24491D97" w14:textId="77777777" w:rsidR="00AC02DC" w:rsidRPr="007C7B43" w:rsidRDefault="00AC02DC" w:rsidP="002D55A0">
            <w:pPr>
              <w:rPr>
                <w:rFonts w:ascii="Bookman Old Style" w:hAnsi="Bookman Old Style"/>
              </w:rPr>
            </w:pPr>
          </w:p>
        </w:tc>
        <w:tc>
          <w:tcPr>
            <w:tcW w:w="900" w:type="dxa"/>
            <w:tcBorders>
              <w:top w:val="nil"/>
              <w:left w:val="nil"/>
              <w:bottom w:val="nil"/>
              <w:right w:val="nil"/>
            </w:tcBorders>
          </w:tcPr>
          <w:p w14:paraId="2400E87F" w14:textId="77777777" w:rsidR="00AC02DC" w:rsidRPr="007C7B43" w:rsidRDefault="00AC02DC" w:rsidP="002D55A0">
            <w:pPr>
              <w:rPr>
                <w:rFonts w:ascii="Bookman Old Style" w:hAnsi="Bookman Old Style"/>
                <w:b/>
              </w:rPr>
            </w:pPr>
            <w:r w:rsidRPr="007C7B43">
              <w:rPr>
                <w:rFonts w:ascii="Bookman Old Style" w:hAnsi="Bookman Old Style"/>
                <w:b/>
              </w:rPr>
              <w:t>16.3</w:t>
            </w:r>
          </w:p>
        </w:tc>
        <w:tc>
          <w:tcPr>
            <w:tcW w:w="6390" w:type="dxa"/>
            <w:tcBorders>
              <w:top w:val="nil"/>
              <w:left w:val="nil"/>
              <w:bottom w:val="nil"/>
              <w:right w:val="nil"/>
            </w:tcBorders>
          </w:tcPr>
          <w:p w14:paraId="51E42448" w14:textId="77777777" w:rsidR="00AC02DC" w:rsidRPr="007C7B43" w:rsidRDefault="00AC02DC" w:rsidP="002D55A0">
            <w:pPr>
              <w:rPr>
                <w:rFonts w:ascii="Bookman Old Style" w:hAnsi="Bookman Old Style"/>
              </w:rPr>
            </w:pPr>
            <w:r w:rsidRPr="007C7B43">
              <w:rPr>
                <w:rFonts w:ascii="Bookman Old Style" w:hAnsi="Bookman Old Style"/>
              </w:rPr>
              <w:t>All duties, taxes and other levies payable by the Contractor under the Contract, or for any other cause, as of the date 15 days prior to the deadline for submission of Tenders, shall be included in the rates, prices and total Tender price submitted by the Tenderer.</w:t>
            </w:r>
          </w:p>
          <w:p w14:paraId="3850B752" w14:textId="77777777" w:rsidR="00AC02DC" w:rsidRPr="007C7B43" w:rsidRDefault="00AC02DC" w:rsidP="002D55A0">
            <w:pPr>
              <w:rPr>
                <w:rFonts w:ascii="Bookman Old Style" w:hAnsi="Bookman Old Style"/>
              </w:rPr>
            </w:pPr>
          </w:p>
        </w:tc>
      </w:tr>
      <w:tr w:rsidR="00AC02DC" w14:paraId="38FA2E80" w14:textId="77777777" w:rsidTr="0070325C">
        <w:tc>
          <w:tcPr>
            <w:tcW w:w="2880" w:type="dxa"/>
            <w:vMerge/>
            <w:tcBorders>
              <w:top w:val="nil"/>
              <w:left w:val="nil"/>
              <w:bottom w:val="nil"/>
              <w:right w:val="nil"/>
            </w:tcBorders>
          </w:tcPr>
          <w:p w14:paraId="06D38E14" w14:textId="77777777" w:rsidR="00AC02DC" w:rsidRPr="007C7B43" w:rsidRDefault="00AC02DC" w:rsidP="002D55A0">
            <w:pPr>
              <w:rPr>
                <w:rFonts w:ascii="Bookman Old Style" w:hAnsi="Bookman Old Style"/>
              </w:rPr>
            </w:pPr>
          </w:p>
        </w:tc>
        <w:tc>
          <w:tcPr>
            <w:tcW w:w="900" w:type="dxa"/>
            <w:tcBorders>
              <w:top w:val="nil"/>
              <w:left w:val="nil"/>
              <w:bottom w:val="nil"/>
              <w:right w:val="nil"/>
            </w:tcBorders>
          </w:tcPr>
          <w:p w14:paraId="7CFE39C1" w14:textId="77777777" w:rsidR="00AC02DC" w:rsidRPr="007C7B43" w:rsidRDefault="00AC02DC" w:rsidP="002D55A0">
            <w:pPr>
              <w:rPr>
                <w:rFonts w:ascii="Bookman Old Style" w:hAnsi="Bookman Old Style"/>
                <w:b/>
              </w:rPr>
            </w:pPr>
            <w:r w:rsidRPr="007C7B43">
              <w:rPr>
                <w:rFonts w:ascii="Bookman Old Style" w:hAnsi="Bookman Old Style"/>
                <w:b/>
              </w:rPr>
              <w:t>16.4</w:t>
            </w:r>
          </w:p>
        </w:tc>
        <w:tc>
          <w:tcPr>
            <w:tcW w:w="6390" w:type="dxa"/>
            <w:tcBorders>
              <w:top w:val="nil"/>
              <w:left w:val="nil"/>
              <w:bottom w:val="nil"/>
              <w:right w:val="nil"/>
            </w:tcBorders>
          </w:tcPr>
          <w:p w14:paraId="3FFA8C90" w14:textId="77777777" w:rsidR="00AC02DC" w:rsidRPr="007C7B43" w:rsidRDefault="00AC02DC" w:rsidP="002D55A0">
            <w:pPr>
              <w:rPr>
                <w:rFonts w:ascii="Bookman Old Style" w:hAnsi="Bookman Old Style"/>
              </w:rPr>
            </w:pPr>
            <w:r w:rsidRPr="007C7B43">
              <w:rPr>
                <w:rFonts w:ascii="Bookman Old Style" w:hAnsi="Bookman Old Style"/>
              </w:rPr>
              <w:t xml:space="preserve">The rates and prices quoted by the Tenderer shall be subject to adjustment during the performance of the Contract if provided for in the </w:t>
            </w:r>
            <w:r w:rsidRPr="007C7B43">
              <w:rPr>
                <w:rFonts w:ascii="Bookman Old Style" w:hAnsi="Bookman Old Style"/>
                <w:b/>
              </w:rPr>
              <w:t>Tender Data Sheet</w:t>
            </w:r>
            <w:r w:rsidRPr="007C7B43">
              <w:rPr>
                <w:rFonts w:ascii="Bookman Old Style" w:hAnsi="Bookman Old Style"/>
              </w:rPr>
              <w:t xml:space="preserve"> and the provisions of the Conditions of Contract. The Tenderer shall submit with the Tender all the information required under the </w:t>
            </w:r>
            <w:r w:rsidRPr="007C7B43">
              <w:rPr>
                <w:rFonts w:ascii="Bookman Old Style" w:hAnsi="Bookman Old Style"/>
                <w:b/>
              </w:rPr>
              <w:t>Contract Data Sheet</w:t>
            </w:r>
            <w:r w:rsidRPr="007C7B43">
              <w:rPr>
                <w:rFonts w:ascii="Bookman Old Style" w:hAnsi="Bookman Old Style"/>
              </w:rPr>
              <w:t>.</w:t>
            </w:r>
          </w:p>
          <w:p w14:paraId="09EF3613" w14:textId="77777777" w:rsidR="00AC02DC" w:rsidRPr="007C7B43" w:rsidRDefault="00AC02DC" w:rsidP="002D55A0">
            <w:pPr>
              <w:rPr>
                <w:rFonts w:ascii="Bookman Old Style" w:hAnsi="Bookman Old Style"/>
              </w:rPr>
            </w:pPr>
          </w:p>
        </w:tc>
      </w:tr>
      <w:tr w:rsidR="00AC02DC" w14:paraId="50FDAC88" w14:textId="77777777" w:rsidTr="0070325C">
        <w:tc>
          <w:tcPr>
            <w:tcW w:w="2880" w:type="dxa"/>
            <w:vMerge w:val="restart"/>
            <w:tcBorders>
              <w:top w:val="nil"/>
              <w:left w:val="nil"/>
              <w:bottom w:val="nil"/>
              <w:right w:val="nil"/>
            </w:tcBorders>
          </w:tcPr>
          <w:p w14:paraId="70D6B5CB" w14:textId="77777777" w:rsidR="00AC02DC" w:rsidRPr="007C7B43" w:rsidRDefault="00AC02DC" w:rsidP="00AC02DC">
            <w:pPr>
              <w:pStyle w:val="Heading2"/>
              <w:outlineLvl w:val="1"/>
            </w:pPr>
            <w:bookmarkStart w:id="236" w:name="_Toc53670564"/>
            <w:r>
              <w:t>17</w:t>
            </w:r>
            <w:bookmarkStart w:id="237" w:name="_Toc224003326"/>
            <w:bookmarkStart w:id="238" w:name="_Toc254425878"/>
            <w:r>
              <w:t xml:space="preserve">. </w:t>
            </w:r>
            <w:r w:rsidRPr="007C7B43">
              <w:t>Tender Currencies</w:t>
            </w:r>
            <w:bookmarkEnd w:id="236"/>
            <w:bookmarkEnd w:id="237"/>
            <w:bookmarkEnd w:id="238"/>
          </w:p>
        </w:tc>
        <w:tc>
          <w:tcPr>
            <w:tcW w:w="900" w:type="dxa"/>
            <w:tcBorders>
              <w:top w:val="nil"/>
              <w:left w:val="nil"/>
              <w:bottom w:val="nil"/>
              <w:right w:val="nil"/>
            </w:tcBorders>
          </w:tcPr>
          <w:p w14:paraId="78093004" w14:textId="77777777" w:rsidR="00AC02DC" w:rsidRPr="007C7B43" w:rsidRDefault="00AC02DC" w:rsidP="002D55A0">
            <w:pPr>
              <w:rPr>
                <w:rFonts w:ascii="Bookman Old Style" w:hAnsi="Bookman Old Style"/>
                <w:b/>
              </w:rPr>
            </w:pPr>
            <w:bookmarkStart w:id="239" w:name="_Toc222217550"/>
            <w:bookmarkStart w:id="240" w:name="_Toc224003327"/>
            <w:r w:rsidRPr="007C7B43">
              <w:rPr>
                <w:rFonts w:ascii="Bookman Old Style" w:hAnsi="Bookman Old Style"/>
                <w:b/>
              </w:rPr>
              <w:t>17.1</w:t>
            </w:r>
            <w:bookmarkEnd w:id="239"/>
            <w:bookmarkEnd w:id="240"/>
          </w:p>
        </w:tc>
        <w:tc>
          <w:tcPr>
            <w:tcW w:w="6390" w:type="dxa"/>
            <w:tcBorders>
              <w:top w:val="nil"/>
              <w:left w:val="nil"/>
              <w:bottom w:val="nil"/>
              <w:right w:val="nil"/>
            </w:tcBorders>
          </w:tcPr>
          <w:p w14:paraId="138412A6" w14:textId="77777777" w:rsidR="00AC02DC" w:rsidRPr="007C7B43" w:rsidRDefault="00AC02DC" w:rsidP="002D55A0">
            <w:pPr>
              <w:rPr>
                <w:rFonts w:ascii="Bookman Old Style" w:hAnsi="Bookman Old Style"/>
              </w:rPr>
            </w:pPr>
            <w:bookmarkStart w:id="241" w:name="_Toc222217551"/>
            <w:bookmarkStart w:id="242" w:name="_Toc224003328"/>
            <w:r w:rsidRPr="007C7B43">
              <w:rPr>
                <w:rFonts w:ascii="Bookman Old Style" w:hAnsi="Bookman Old Style"/>
              </w:rPr>
              <w:t xml:space="preserve">The unit rates and prices shall be quoted by the Tenderer in the currency as specified in the </w:t>
            </w:r>
            <w:r w:rsidRPr="007C7B43">
              <w:rPr>
                <w:rFonts w:ascii="Bookman Old Style" w:hAnsi="Bookman Old Style"/>
                <w:b/>
              </w:rPr>
              <w:t>Tender Data Sheet.</w:t>
            </w:r>
            <w:bookmarkEnd w:id="241"/>
            <w:bookmarkEnd w:id="242"/>
            <w:r w:rsidRPr="007C7B43">
              <w:rPr>
                <w:rFonts w:ascii="Bookman Old Style" w:hAnsi="Bookman Old Style"/>
              </w:rPr>
              <w:t xml:space="preserve"> </w:t>
            </w:r>
          </w:p>
          <w:p w14:paraId="4CCC3442" w14:textId="77777777" w:rsidR="00AC02DC" w:rsidRPr="007C7B43" w:rsidRDefault="00AC02DC" w:rsidP="002D55A0">
            <w:pPr>
              <w:rPr>
                <w:rFonts w:ascii="Bookman Old Style" w:hAnsi="Bookman Old Style"/>
              </w:rPr>
            </w:pPr>
          </w:p>
        </w:tc>
      </w:tr>
      <w:tr w:rsidR="00AC02DC" w14:paraId="192D9F1E" w14:textId="77777777" w:rsidTr="0070325C">
        <w:tc>
          <w:tcPr>
            <w:tcW w:w="2880" w:type="dxa"/>
            <w:vMerge/>
            <w:tcBorders>
              <w:top w:val="nil"/>
              <w:left w:val="nil"/>
              <w:bottom w:val="nil"/>
              <w:right w:val="nil"/>
            </w:tcBorders>
          </w:tcPr>
          <w:p w14:paraId="2ED0AE1B" w14:textId="77777777" w:rsidR="00AC02DC" w:rsidRPr="007C7B43" w:rsidRDefault="00AC02DC" w:rsidP="002D55A0">
            <w:pPr>
              <w:rPr>
                <w:rFonts w:ascii="Bookman Old Style" w:hAnsi="Bookman Old Style"/>
              </w:rPr>
            </w:pPr>
          </w:p>
        </w:tc>
        <w:tc>
          <w:tcPr>
            <w:tcW w:w="900" w:type="dxa"/>
            <w:tcBorders>
              <w:top w:val="nil"/>
              <w:left w:val="nil"/>
              <w:bottom w:val="nil"/>
              <w:right w:val="nil"/>
            </w:tcBorders>
          </w:tcPr>
          <w:p w14:paraId="16B40D57" w14:textId="77777777" w:rsidR="00AC02DC" w:rsidRPr="007C7B43" w:rsidRDefault="00AC02DC" w:rsidP="002D55A0">
            <w:pPr>
              <w:rPr>
                <w:rFonts w:ascii="Bookman Old Style" w:hAnsi="Bookman Old Style"/>
                <w:b/>
              </w:rPr>
            </w:pPr>
            <w:r w:rsidRPr="007C7B43">
              <w:rPr>
                <w:rFonts w:ascii="Bookman Old Style" w:hAnsi="Bookman Old Style"/>
                <w:b/>
              </w:rPr>
              <w:t>17.2</w:t>
            </w:r>
          </w:p>
        </w:tc>
        <w:tc>
          <w:tcPr>
            <w:tcW w:w="6390" w:type="dxa"/>
            <w:tcBorders>
              <w:top w:val="nil"/>
              <w:left w:val="nil"/>
              <w:bottom w:val="nil"/>
              <w:right w:val="nil"/>
            </w:tcBorders>
          </w:tcPr>
          <w:p w14:paraId="147079AE" w14:textId="77777777" w:rsidR="00AC02DC" w:rsidRPr="007C7B43" w:rsidRDefault="00AC02DC" w:rsidP="002D55A0">
            <w:pPr>
              <w:rPr>
                <w:rFonts w:ascii="Bookman Old Style" w:hAnsi="Bookman Old Style"/>
              </w:rPr>
            </w:pPr>
            <w:r w:rsidRPr="007C7B43">
              <w:rPr>
                <w:rFonts w:ascii="Bookman Old Style" w:hAnsi="Bookman Old Style"/>
              </w:rPr>
              <w:t xml:space="preserve">Tenderers shall indicate details of their expected foreign currency requirements in the Tender, if any. The rates of exchange to be used by the Tenderers in arriving at the local currency equivalent shall be the selling rates for similar transactions established by the authority specified in the </w:t>
            </w:r>
            <w:r w:rsidRPr="007C7B43">
              <w:rPr>
                <w:rFonts w:ascii="Bookman Old Style" w:hAnsi="Bookman Old Style"/>
                <w:b/>
              </w:rPr>
              <w:t>Tender Data Sheet</w:t>
            </w:r>
            <w:r w:rsidRPr="007C7B43">
              <w:rPr>
                <w:rFonts w:ascii="Bookman Old Style" w:hAnsi="Bookman Old Style"/>
              </w:rPr>
              <w:t xml:space="preserve"> prevailing on the </w:t>
            </w:r>
            <w:r w:rsidRPr="007C7B43">
              <w:rPr>
                <w:rFonts w:ascii="Bookman Old Style" w:hAnsi="Bookman Old Style"/>
              </w:rPr>
              <w:lastRenderedPageBreak/>
              <w:t>date 28 days prior to the latest deadline for submission of Tenders. These exchange rates shall apply for all payments so that no exchange risk will be borne by the Tenderer. In any case, payments will be computed using the rates quoted in the Tender.</w:t>
            </w:r>
          </w:p>
          <w:p w14:paraId="39F8CF18" w14:textId="77777777" w:rsidR="00AC02DC" w:rsidRPr="007C7B43" w:rsidRDefault="00AC02DC" w:rsidP="002D55A0">
            <w:pPr>
              <w:rPr>
                <w:rFonts w:ascii="Bookman Old Style" w:hAnsi="Bookman Old Style"/>
              </w:rPr>
            </w:pPr>
          </w:p>
        </w:tc>
      </w:tr>
      <w:tr w:rsidR="00AC02DC" w14:paraId="360AC470" w14:textId="77777777" w:rsidTr="0070325C">
        <w:tc>
          <w:tcPr>
            <w:tcW w:w="2880" w:type="dxa"/>
            <w:vMerge/>
            <w:tcBorders>
              <w:top w:val="nil"/>
              <w:left w:val="nil"/>
              <w:bottom w:val="nil"/>
              <w:right w:val="nil"/>
            </w:tcBorders>
          </w:tcPr>
          <w:p w14:paraId="063DFBBF" w14:textId="77777777" w:rsidR="00AC02DC" w:rsidRPr="007C7B43" w:rsidRDefault="00AC02DC" w:rsidP="002D55A0">
            <w:pPr>
              <w:rPr>
                <w:rFonts w:ascii="Bookman Old Style" w:hAnsi="Bookman Old Style"/>
              </w:rPr>
            </w:pPr>
          </w:p>
        </w:tc>
        <w:tc>
          <w:tcPr>
            <w:tcW w:w="900" w:type="dxa"/>
            <w:tcBorders>
              <w:top w:val="nil"/>
              <w:left w:val="nil"/>
              <w:bottom w:val="nil"/>
              <w:right w:val="nil"/>
            </w:tcBorders>
          </w:tcPr>
          <w:p w14:paraId="12EF8A8F" w14:textId="77777777" w:rsidR="00AC02DC" w:rsidRPr="007C7B43" w:rsidRDefault="00AC02DC" w:rsidP="002D55A0">
            <w:pPr>
              <w:rPr>
                <w:rFonts w:ascii="Bookman Old Style" w:hAnsi="Bookman Old Style"/>
                <w:b/>
              </w:rPr>
            </w:pPr>
            <w:r w:rsidRPr="007C7B43">
              <w:rPr>
                <w:rFonts w:ascii="Bookman Old Style" w:hAnsi="Bookman Old Style"/>
                <w:b/>
              </w:rPr>
              <w:t>17.3</w:t>
            </w:r>
          </w:p>
        </w:tc>
        <w:tc>
          <w:tcPr>
            <w:tcW w:w="6390" w:type="dxa"/>
            <w:tcBorders>
              <w:top w:val="nil"/>
              <w:left w:val="nil"/>
              <w:bottom w:val="nil"/>
              <w:right w:val="nil"/>
            </w:tcBorders>
          </w:tcPr>
          <w:p w14:paraId="0AA33DF5" w14:textId="77777777" w:rsidR="00AC02DC" w:rsidRPr="007C7B43" w:rsidRDefault="00AC02DC" w:rsidP="002D55A0">
            <w:pPr>
              <w:rPr>
                <w:rFonts w:ascii="Bookman Old Style" w:hAnsi="Bookman Old Style"/>
              </w:rPr>
            </w:pPr>
            <w:r w:rsidRPr="007C7B43">
              <w:rPr>
                <w:rFonts w:ascii="Bookman Old Style" w:hAnsi="Bookman Old Style"/>
              </w:rPr>
              <w:t>Tenderers may be required by the Procuring Entity to clarify their foreign currency requirements and to substantiate that the amounts included in the rates and prices and in the Contract Data Sheet are reasonable and responsive to sub-Clause 17.1.</w:t>
            </w:r>
          </w:p>
          <w:p w14:paraId="338CA7B6" w14:textId="77777777" w:rsidR="00AC02DC" w:rsidRPr="007C7B43" w:rsidRDefault="00AC02DC" w:rsidP="002D55A0">
            <w:pPr>
              <w:rPr>
                <w:rFonts w:ascii="Bookman Old Style" w:hAnsi="Bookman Old Style"/>
              </w:rPr>
            </w:pPr>
          </w:p>
        </w:tc>
      </w:tr>
      <w:tr w:rsidR="00AC02DC" w14:paraId="5F2DE8E8" w14:textId="77777777" w:rsidTr="0070325C">
        <w:tc>
          <w:tcPr>
            <w:tcW w:w="2880" w:type="dxa"/>
            <w:vMerge w:val="restart"/>
            <w:tcBorders>
              <w:top w:val="nil"/>
              <w:left w:val="nil"/>
              <w:bottom w:val="nil"/>
              <w:right w:val="nil"/>
            </w:tcBorders>
          </w:tcPr>
          <w:p w14:paraId="561ED5ED" w14:textId="77777777" w:rsidR="00AC02DC" w:rsidRPr="007C7B43" w:rsidRDefault="00AC02DC" w:rsidP="00AC02DC">
            <w:pPr>
              <w:pStyle w:val="Heading2"/>
              <w:outlineLvl w:val="1"/>
            </w:pPr>
            <w:bookmarkStart w:id="243" w:name="_Toc53670565"/>
            <w:r>
              <w:t xml:space="preserve">18. </w:t>
            </w:r>
            <w:bookmarkStart w:id="244" w:name="_Toc224003330"/>
            <w:bookmarkStart w:id="245" w:name="_Toc254425879"/>
            <w:r w:rsidRPr="007C7B43">
              <w:t>Tender Validity Period</w:t>
            </w:r>
            <w:bookmarkEnd w:id="243"/>
            <w:bookmarkEnd w:id="244"/>
            <w:bookmarkEnd w:id="245"/>
          </w:p>
        </w:tc>
        <w:tc>
          <w:tcPr>
            <w:tcW w:w="900" w:type="dxa"/>
            <w:tcBorders>
              <w:top w:val="nil"/>
              <w:left w:val="nil"/>
              <w:bottom w:val="nil"/>
              <w:right w:val="nil"/>
            </w:tcBorders>
          </w:tcPr>
          <w:p w14:paraId="7801CBBF" w14:textId="77777777" w:rsidR="00AC02DC" w:rsidRPr="007C7B43" w:rsidRDefault="00AC02DC" w:rsidP="002D55A0">
            <w:pPr>
              <w:rPr>
                <w:rFonts w:ascii="Bookman Old Style" w:hAnsi="Bookman Old Style"/>
                <w:b/>
              </w:rPr>
            </w:pPr>
            <w:bookmarkStart w:id="246" w:name="_Toc222217554"/>
            <w:bookmarkStart w:id="247" w:name="_Toc224003331"/>
            <w:r w:rsidRPr="007C7B43">
              <w:rPr>
                <w:rFonts w:ascii="Bookman Old Style" w:hAnsi="Bookman Old Style"/>
                <w:b/>
              </w:rPr>
              <w:t>18.1</w:t>
            </w:r>
            <w:bookmarkEnd w:id="246"/>
            <w:bookmarkEnd w:id="247"/>
          </w:p>
        </w:tc>
        <w:tc>
          <w:tcPr>
            <w:tcW w:w="6390" w:type="dxa"/>
            <w:tcBorders>
              <w:top w:val="nil"/>
              <w:left w:val="nil"/>
              <w:bottom w:val="nil"/>
              <w:right w:val="nil"/>
            </w:tcBorders>
          </w:tcPr>
          <w:p w14:paraId="77F258BE" w14:textId="77777777" w:rsidR="00AC02DC" w:rsidRPr="007C7B43" w:rsidRDefault="00AC02DC" w:rsidP="002D55A0">
            <w:pPr>
              <w:rPr>
                <w:rFonts w:ascii="Bookman Old Style" w:hAnsi="Bookman Old Style"/>
              </w:rPr>
            </w:pPr>
            <w:bookmarkStart w:id="248" w:name="_Toc222217555"/>
            <w:bookmarkStart w:id="249" w:name="_Toc224003332"/>
            <w:r w:rsidRPr="007C7B43">
              <w:rPr>
                <w:rFonts w:ascii="Bookman Old Style" w:hAnsi="Bookman Old Style"/>
              </w:rPr>
              <w:t xml:space="preserve">Tenders shall remain valid for the period specified in the </w:t>
            </w:r>
            <w:r w:rsidRPr="007C7B43">
              <w:rPr>
                <w:rFonts w:ascii="Bookman Old Style" w:hAnsi="Bookman Old Style"/>
                <w:b/>
              </w:rPr>
              <w:t>Tender Data Sheet</w:t>
            </w:r>
            <w:r w:rsidRPr="007C7B43">
              <w:rPr>
                <w:rFonts w:ascii="Bookman Old Style" w:hAnsi="Bookman Old Style"/>
              </w:rPr>
              <w:t xml:space="preserve"> after the Tender submission deadline prescribed by the Procuring Entity, pursuant to </w:t>
            </w:r>
            <w:smartTag w:uri="urn:schemas-microsoft-com:office:smarttags" w:element="stockticker">
              <w:r w:rsidRPr="007C7B43">
                <w:rPr>
                  <w:rFonts w:ascii="Bookman Old Style" w:hAnsi="Bookman Old Style"/>
                </w:rPr>
                <w:t>ITT</w:t>
              </w:r>
            </w:smartTag>
            <w:r w:rsidRPr="007C7B43">
              <w:rPr>
                <w:rFonts w:ascii="Bookman Old Style" w:hAnsi="Bookman Old Style"/>
              </w:rPr>
              <w:t xml:space="preserve"> Clause 22.  A Tender valid for a shorter period shall be rejected by the Procuring Entity as </w:t>
            </w:r>
            <w:proofErr w:type="spellStart"/>
            <w:r w:rsidRPr="007C7B43">
              <w:rPr>
                <w:rFonts w:ascii="Bookman Old Style" w:hAnsi="Bookman Old Style"/>
              </w:rPr>
              <w:t>non responsive</w:t>
            </w:r>
            <w:proofErr w:type="spellEnd"/>
            <w:r w:rsidRPr="007C7B43">
              <w:rPr>
                <w:rFonts w:ascii="Bookman Old Style" w:hAnsi="Bookman Old Style"/>
              </w:rPr>
              <w:t>.</w:t>
            </w:r>
            <w:bookmarkEnd w:id="248"/>
            <w:bookmarkEnd w:id="249"/>
          </w:p>
          <w:p w14:paraId="274362B1" w14:textId="77777777" w:rsidR="00AC02DC" w:rsidRPr="007C7B43" w:rsidRDefault="00AC02DC" w:rsidP="002D55A0">
            <w:pPr>
              <w:rPr>
                <w:rFonts w:ascii="Bookman Old Style" w:hAnsi="Bookman Old Style"/>
              </w:rPr>
            </w:pPr>
          </w:p>
        </w:tc>
      </w:tr>
      <w:tr w:rsidR="00AC02DC" w14:paraId="497D45BF" w14:textId="77777777" w:rsidTr="0070325C">
        <w:tc>
          <w:tcPr>
            <w:tcW w:w="2880" w:type="dxa"/>
            <w:vMerge/>
            <w:tcBorders>
              <w:top w:val="nil"/>
              <w:left w:val="nil"/>
              <w:bottom w:val="nil"/>
              <w:right w:val="nil"/>
            </w:tcBorders>
          </w:tcPr>
          <w:p w14:paraId="7F4CE67E" w14:textId="77777777" w:rsidR="00AC02DC" w:rsidRPr="007C7B43" w:rsidRDefault="00AC02DC" w:rsidP="002D55A0">
            <w:pPr>
              <w:rPr>
                <w:rFonts w:ascii="Bookman Old Style" w:hAnsi="Bookman Old Style"/>
              </w:rPr>
            </w:pPr>
          </w:p>
        </w:tc>
        <w:tc>
          <w:tcPr>
            <w:tcW w:w="900" w:type="dxa"/>
            <w:tcBorders>
              <w:top w:val="nil"/>
              <w:left w:val="nil"/>
              <w:bottom w:val="nil"/>
              <w:right w:val="nil"/>
            </w:tcBorders>
          </w:tcPr>
          <w:p w14:paraId="44336449" w14:textId="77777777" w:rsidR="00AC02DC" w:rsidRPr="007C7B43" w:rsidRDefault="00AC02DC" w:rsidP="002D55A0">
            <w:pPr>
              <w:rPr>
                <w:rFonts w:ascii="Bookman Old Style" w:hAnsi="Bookman Old Style"/>
                <w:b/>
              </w:rPr>
            </w:pPr>
            <w:r w:rsidRPr="007C7B43">
              <w:rPr>
                <w:rFonts w:ascii="Bookman Old Style" w:hAnsi="Bookman Old Style"/>
                <w:b/>
              </w:rPr>
              <w:t>18.2</w:t>
            </w:r>
          </w:p>
        </w:tc>
        <w:tc>
          <w:tcPr>
            <w:tcW w:w="6390" w:type="dxa"/>
            <w:tcBorders>
              <w:top w:val="nil"/>
              <w:left w:val="nil"/>
              <w:bottom w:val="nil"/>
              <w:right w:val="nil"/>
            </w:tcBorders>
          </w:tcPr>
          <w:p w14:paraId="029B2FBF" w14:textId="77777777" w:rsidR="00AC02DC" w:rsidRPr="007C7B43" w:rsidRDefault="00AC02DC" w:rsidP="002D55A0">
            <w:pPr>
              <w:rPr>
                <w:rFonts w:ascii="Bookman Old Style" w:hAnsi="Bookman Old Style"/>
              </w:rPr>
            </w:pPr>
            <w:r w:rsidRPr="007C7B43">
              <w:rPr>
                <w:rFonts w:ascii="Bookman Old Style" w:hAnsi="Bookman Old Style"/>
              </w:rPr>
              <w:t xml:space="preserve">In exceptional circumstances, prior to expiry of the original Tender validity period, the Procuring Entity may request that the Tenderers extend the period of validity for a specified additional period. The request and the Tenderers' responses shall be made in writing or by cable. A Tenderer may refuse the request without forfeiting its Tender Security or causing to be executed its Tender Securing declaration. A Tenderer agreeing to the request will not be required or permitted to otherwise modify the Tender, but will be required to extend the validity of its Tender Security or Tender Securing declaration for the period of the extension, and in compliance with </w:t>
            </w:r>
            <w:smartTag w:uri="urn:schemas-microsoft-com:office:smarttags" w:element="stockticker">
              <w:r w:rsidRPr="007C7B43">
                <w:rPr>
                  <w:rFonts w:ascii="Bookman Old Style" w:hAnsi="Bookman Old Style"/>
                </w:rPr>
                <w:t>ITT</w:t>
              </w:r>
            </w:smartTag>
            <w:r w:rsidRPr="007C7B43">
              <w:rPr>
                <w:rFonts w:ascii="Bookman Old Style" w:hAnsi="Bookman Old Style"/>
              </w:rPr>
              <w:t xml:space="preserve"> Clause 19 in all respects.</w:t>
            </w:r>
          </w:p>
          <w:p w14:paraId="16836318" w14:textId="77777777" w:rsidR="00AC02DC" w:rsidRPr="007C7B43" w:rsidRDefault="00AC02DC" w:rsidP="002D55A0">
            <w:pPr>
              <w:rPr>
                <w:rFonts w:ascii="Bookman Old Style" w:hAnsi="Bookman Old Style"/>
              </w:rPr>
            </w:pPr>
          </w:p>
        </w:tc>
      </w:tr>
      <w:tr w:rsidR="00AC02DC" w14:paraId="521F0B65" w14:textId="77777777" w:rsidTr="0070325C">
        <w:tc>
          <w:tcPr>
            <w:tcW w:w="2880" w:type="dxa"/>
            <w:vMerge/>
            <w:tcBorders>
              <w:top w:val="nil"/>
              <w:left w:val="nil"/>
              <w:bottom w:val="nil"/>
              <w:right w:val="nil"/>
            </w:tcBorders>
          </w:tcPr>
          <w:p w14:paraId="65E97971" w14:textId="77777777" w:rsidR="00AC02DC" w:rsidRPr="007C7B43" w:rsidRDefault="00AC02DC" w:rsidP="002D55A0">
            <w:pPr>
              <w:rPr>
                <w:rFonts w:ascii="Bookman Old Style" w:hAnsi="Bookman Old Style"/>
              </w:rPr>
            </w:pPr>
          </w:p>
        </w:tc>
        <w:tc>
          <w:tcPr>
            <w:tcW w:w="900" w:type="dxa"/>
            <w:tcBorders>
              <w:top w:val="nil"/>
              <w:left w:val="nil"/>
              <w:bottom w:val="nil"/>
              <w:right w:val="nil"/>
            </w:tcBorders>
          </w:tcPr>
          <w:p w14:paraId="48E4C1B6" w14:textId="77777777" w:rsidR="00AC02DC" w:rsidRPr="007C7B43" w:rsidRDefault="00AC02DC" w:rsidP="002D55A0">
            <w:pPr>
              <w:rPr>
                <w:rFonts w:ascii="Bookman Old Style" w:hAnsi="Bookman Old Style"/>
                <w:b/>
              </w:rPr>
            </w:pPr>
            <w:r w:rsidRPr="007C7B43">
              <w:rPr>
                <w:rFonts w:ascii="Bookman Old Style" w:hAnsi="Bookman Old Style"/>
                <w:b/>
              </w:rPr>
              <w:t>18.3</w:t>
            </w:r>
          </w:p>
        </w:tc>
        <w:tc>
          <w:tcPr>
            <w:tcW w:w="6390" w:type="dxa"/>
            <w:tcBorders>
              <w:top w:val="nil"/>
              <w:left w:val="nil"/>
              <w:bottom w:val="nil"/>
              <w:right w:val="nil"/>
            </w:tcBorders>
          </w:tcPr>
          <w:p w14:paraId="0AE83EE8" w14:textId="77777777" w:rsidR="00AC02DC" w:rsidRPr="007C7B43" w:rsidRDefault="00AC02DC" w:rsidP="002D55A0">
            <w:pPr>
              <w:rPr>
                <w:rFonts w:ascii="Bookman Old Style" w:hAnsi="Bookman Old Style"/>
                <w:b/>
              </w:rPr>
            </w:pPr>
            <w:r w:rsidRPr="007C7B43">
              <w:rPr>
                <w:rFonts w:ascii="Bookman Old Style" w:hAnsi="Bookman Old Style"/>
              </w:rPr>
              <w:t>In the case of fixed price contracts, if the award is delayed by a period exceeding sixty (60) days beyond the expiry of the initial Tender validity period, the contract price will be increased by a factor specified in the request for extension. The Tender evaluation shall be based on the Tender price without taking into consideration on the above correction.</w:t>
            </w:r>
          </w:p>
          <w:p w14:paraId="0AC21151" w14:textId="77777777" w:rsidR="00AC02DC" w:rsidRPr="007C7B43" w:rsidRDefault="00AC02DC" w:rsidP="002D55A0">
            <w:pPr>
              <w:rPr>
                <w:rFonts w:ascii="Bookman Old Style" w:hAnsi="Bookman Old Style"/>
              </w:rPr>
            </w:pPr>
          </w:p>
        </w:tc>
      </w:tr>
      <w:tr w:rsidR="00AC02DC" w14:paraId="132434B8" w14:textId="77777777" w:rsidTr="0070325C">
        <w:tc>
          <w:tcPr>
            <w:tcW w:w="2880" w:type="dxa"/>
            <w:vMerge w:val="restart"/>
            <w:tcBorders>
              <w:top w:val="nil"/>
              <w:left w:val="nil"/>
              <w:bottom w:val="nil"/>
              <w:right w:val="nil"/>
            </w:tcBorders>
          </w:tcPr>
          <w:p w14:paraId="0C04F9A9" w14:textId="77777777" w:rsidR="00AC02DC" w:rsidRPr="007C7B43" w:rsidRDefault="00AC02DC" w:rsidP="00AC02DC">
            <w:pPr>
              <w:pStyle w:val="Heading2"/>
              <w:outlineLvl w:val="1"/>
            </w:pPr>
            <w:bookmarkStart w:id="250" w:name="_Toc53670566"/>
            <w:r>
              <w:t xml:space="preserve">19. </w:t>
            </w:r>
            <w:bookmarkStart w:id="251" w:name="_Toc454183012"/>
            <w:bookmarkStart w:id="252" w:name="_Toc482603261"/>
            <w:bookmarkStart w:id="253" w:name="_Toc224003334"/>
            <w:bookmarkStart w:id="254" w:name="_Toc254425880"/>
            <w:r w:rsidRPr="007C7B43">
              <w:t>Tender Security and Tender Securing Declaration</w:t>
            </w:r>
            <w:bookmarkEnd w:id="250"/>
            <w:bookmarkEnd w:id="251"/>
            <w:bookmarkEnd w:id="252"/>
            <w:bookmarkEnd w:id="253"/>
            <w:bookmarkEnd w:id="254"/>
            <w:r w:rsidRPr="007C7B43">
              <w:t xml:space="preserve"> </w:t>
            </w:r>
          </w:p>
        </w:tc>
        <w:tc>
          <w:tcPr>
            <w:tcW w:w="900" w:type="dxa"/>
            <w:tcBorders>
              <w:top w:val="nil"/>
              <w:left w:val="nil"/>
              <w:bottom w:val="nil"/>
              <w:right w:val="nil"/>
            </w:tcBorders>
          </w:tcPr>
          <w:p w14:paraId="35EA8550" w14:textId="77777777" w:rsidR="00AC02DC" w:rsidRPr="007C7B43" w:rsidRDefault="00AC02DC" w:rsidP="002D55A0">
            <w:pPr>
              <w:rPr>
                <w:rFonts w:ascii="Bookman Old Style" w:hAnsi="Bookman Old Style"/>
                <w:b/>
              </w:rPr>
            </w:pPr>
            <w:bookmarkStart w:id="255" w:name="_Toc222217558"/>
            <w:bookmarkStart w:id="256" w:name="_Toc224003335"/>
            <w:r w:rsidRPr="007C7B43">
              <w:rPr>
                <w:rFonts w:ascii="Bookman Old Style" w:hAnsi="Bookman Old Style"/>
                <w:b/>
              </w:rPr>
              <w:t>19.1</w:t>
            </w:r>
            <w:bookmarkEnd w:id="255"/>
            <w:bookmarkEnd w:id="256"/>
          </w:p>
        </w:tc>
        <w:tc>
          <w:tcPr>
            <w:tcW w:w="6390" w:type="dxa"/>
            <w:tcBorders>
              <w:top w:val="nil"/>
              <w:left w:val="nil"/>
              <w:bottom w:val="nil"/>
              <w:right w:val="nil"/>
            </w:tcBorders>
          </w:tcPr>
          <w:p w14:paraId="01091B65" w14:textId="77777777" w:rsidR="00AC02DC" w:rsidRPr="007C7B43" w:rsidRDefault="00AC02DC" w:rsidP="002D55A0">
            <w:pPr>
              <w:rPr>
                <w:rFonts w:ascii="Bookman Old Style" w:hAnsi="Bookman Old Style"/>
              </w:rPr>
            </w:pPr>
            <w:bookmarkStart w:id="257" w:name="_Toc222217559"/>
            <w:bookmarkStart w:id="258" w:name="_Toc224003336"/>
            <w:r w:rsidRPr="007C7B43">
              <w:rPr>
                <w:rFonts w:ascii="Bookman Old Style" w:hAnsi="Bookman Old Style"/>
              </w:rPr>
              <w:t xml:space="preserve">Pursuant to </w:t>
            </w:r>
            <w:smartTag w:uri="urn:schemas-microsoft-com:office:smarttags" w:element="stockticker">
              <w:r w:rsidRPr="007C7B43">
                <w:rPr>
                  <w:rFonts w:ascii="Bookman Old Style" w:hAnsi="Bookman Old Style"/>
                </w:rPr>
                <w:t>ITT</w:t>
              </w:r>
            </w:smartTag>
            <w:r w:rsidRPr="007C7B43">
              <w:rPr>
                <w:rFonts w:ascii="Bookman Old Style" w:hAnsi="Bookman Old Style"/>
              </w:rPr>
              <w:t xml:space="preserve"> Clause 12, where required in the </w:t>
            </w:r>
            <w:r w:rsidRPr="007C7B43">
              <w:rPr>
                <w:rFonts w:ascii="Bookman Old Style" w:hAnsi="Bookman Old Style"/>
                <w:b/>
              </w:rPr>
              <w:t>Tender Data Sheet</w:t>
            </w:r>
            <w:r w:rsidRPr="007C7B43">
              <w:rPr>
                <w:rFonts w:ascii="Bookman Old Style" w:hAnsi="Bookman Old Style"/>
              </w:rPr>
              <w:t xml:space="preserve">, the Tenderer shall furnish as part of its Tender, a Tender Security in original form and in the amount and currency specified in the </w:t>
            </w:r>
            <w:r w:rsidRPr="007C7B43">
              <w:rPr>
                <w:rFonts w:ascii="Bookman Old Style" w:hAnsi="Bookman Old Style"/>
                <w:b/>
              </w:rPr>
              <w:t>Tender Data Sheet</w:t>
            </w:r>
            <w:r w:rsidRPr="007C7B43">
              <w:rPr>
                <w:rFonts w:ascii="Bookman Old Style" w:hAnsi="Bookman Old Style"/>
              </w:rPr>
              <w:t xml:space="preserve"> .</w:t>
            </w:r>
          </w:p>
          <w:p w14:paraId="556C9030" w14:textId="77777777" w:rsidR="00AC02DC" w:rsidRPr="007C7B43" w:rsidRDefault="00AC02DC" w:rsidP="002D55A0">
            <w:pPr>
              <w:rPr>
                <w:rFonts w:ascii="Bookman Old Style" w:hAnsi="Bookman Old Style"/>
              </w:rPr>
            </w:pPr>
            <w:r w:rsidRPr="007C7B43">
              <w:rPr>
                <w:rFonts w:ascii="Bookman Old Style" w:hAnsi="Bookman Old Style"/>
              </w:rPr>
              <w:t xml:space="preserve">A Tender Securing Declaration as specified in the </w:t>
            </w:r>
            <w:r w:rsidRPr="007C7B43">
              <w:rPr>
                <w:rFonts w:ascii="Bookman Old Style" w:hAnsi="Bookman Old Style"/>
                <w:b/>
              </w:rPr>
              <w:t xml:space="preserve">Tender Data Sheet </w:t>
            </w:r>
            <w:r w:rsidRPr="007C7B43">
              <w:rPr>
                <w:rFonts w:ascii="Bookman Old Style" w:hAnsi="Bookman Old Style"/>
              </w:rPr>
              <w:t>in the format provided in section X shall be provided as a mandatory requirement.</w:t>
            </w:r>
            <w:bookmarkEnd w:id="257"/>
            <w:bookmarkEnd w:id="258"/>
          </w:p>
          <w:p w14:paraId="40E45881" w14:textId="77777777" w:rsidR="00AC02DC" w:rsidRPr="007C7B43" w:rsidRDefault="00AC02DC" w:rsidP="002D55A0">
            <w:pPr>
              <w:rPr>
                <w:rFonts w:ascii="Bookman Old Style" w:hAnsi="Bookman Old Style"/>
              </w:rPr>
            </w:pPr>
          </w:p>
        </w:tc>
      </w:tr>
      <w:tr w:rsidR="00AC02DC" w14:paraId="074DB906" w14:textId="77777777" w:rsidTr="0070325C">
        <w:tc>
          <w:tcPr>
            <w:tcW w:w="2880" w:type="dxa"/>
            <w:vMerge/>
            <w:tcBorders>
              <w:top w:val="nil"/>
              <w:left w:val="nil"/>
              <w:bottom w:val="nil"/>
              <w:right w:val="nil"/>
            </w:tcBorders>
          </w:tcPr>
          <w:p w14:paraId="6F0720E0" w14:textId="77777777" w:rsidR="00AC02DC" w:rsidRPr="007C7B43" w:rsidRDefault="00AC02DC" w:rsidP="002D55A0">
            <w:pPr>
              <w:rPr>
                <w:rFonts w:ascii="Bookman Old Style" w:hAnsi="Bookman Old Style"/>
              </w:rPr>
            </w:pPr>
          </w:p>
        </w:tc>
        <w:tc>
          <w:tcPr>
            <w:tcW w:w="900" w:type="dxa"/>
            <w:tcBorders>
              <w:top w:val="nil"/>
              <w:left w:val="nil"/>
              <w:bottom w:val="nil"/>
              <w:right w:val="nil"/>
            </w:tcBorders>
          </w:tcPr>
          <w:p w14:paraId="7F852DC1" w14:textId="77777777" w:rsidR="00AC02DC" w:rsidRPr="007C7B43" w:rsidRDefault="00AC02DC" w:rsidP="002D55A0">
            <w:pPr>
              <w:rPr>
                <w:rFonts w:ascii="Bookman Old Style" w:hAnsi="Bookman Old Style"/>
                <w:b/>
              </w:rPr>
            </w:pPr>
            <w:r w:rsidRPr="007C7B43">
              <w:rPr>
                <w:rFonts w:ascii="Bookman Old Style" w:hAnsi="Bookman Old Style"/>
                <w:b/>
              </w:rPr>
              <w:t>19.2</w:t>
            </w:r>
          </w:p>
        </w:tc>
        <w:tc>
          <w:tcPr>
            <w:tcW w:w="6390" w:type="dxa"/>
            <w:tcBorders>
              <w:top w:val="nil"/>
              <w:left w:val="nil"/>
              <w:bottom w:val="nil"/>
              <w:right w:val="nil"/>
            </w:tcBorders>
          </w:tcPr>
          <w:p w14:paraId="33393309" w14:textId="77777777" w:rsidR="00AC02DC" w:rsidRPr="007C7B43" w:rsidRDefault="00AC02DC" w:rsidP="002D55A0">
            <w:pPr>
              <w:rPr>
                <w:rFonts w:ascii="Bookman Old Style" w:hAnsi="Bookman Old Style"/>
              </w:rPr>
            </w:pPr>
            <w:r w:rsidRPr="007C7B43">
              <w:rPr>
                <w:rFonts w:ascii="Bookman Old Style" w:hAnsi="Bookman Old Style"/>
              </w:rPr>
              <w:t xml:space="preserve">The Tender Security or Tender Securing Declaration is required to protect the Procuring Entity against the risk of Tenderer’s conduct which would warrant the security’s forfeiture, pursuant to </w:t>
            </w:r>
            <w:smartTag w:uri="urn:schemas-microsoft-com:office:smarttags" w:element="stockticker">
              <w:r w:rsidRPr="007C7B43">
                <w:rPr>
                  <w:rFonts w:ascii="Bookman Old Style" w:hAnsi="Bookman Old Style"/>
                </w:rPr>
                <w:t>ITT</w:t>
              </w:r>
            </w:smartTag>
            <w:r w:rsidRPr="007C7B43">
              <w:rPr>
                <w:rFonts w:ascii="Bookman Old Style" w:hAnsi="Bookman Old Style"/>
              </w:rPr>
              <w:t xml:space="preserve"> sub-Clause 19.9.</w:t>
            </w:r>
          </w:p>
          <w:p w14:paraId="3467A5BB" w14:textId="77777777" w:rsidR="00AC02DC" w:rsidRPr="007C7B43" w:rsidRDefault="00AC02DC" w:rsidP="002D55A0">
            <w:pPr>
              <w:rPr>
                <w:rFonts w:ascii="Bookman Old Style" w:hAnsi="Bookman Old Style"/>
              </w:rPr>
            </w:pPr>
          </w:p>
        </w:tc>
      </w:tr>
      <w:tr w:rsidR="00AC02DC" w14:paraId="2FC18E88" w14:textId="77777777" w:rsidTr="0070325C">
        <w:tc>
          <w:tcPr>
            <w:tcW w:w="2880" w:type="dxa"/>
            <w:vMerge/>
            <w:tcBorders>
              <w:top w:val="nil"/>
              <w:left w:val="nil"/>
              <w:bottom w:val="nil"/>
              <w:right w:val="nil"/>
            </w:tcBorders>
          </w:tcPr>
          <w:p w14:paraId="4BBFD699" w14:textId="77777777" w:rsidR="00AC02DC" w:rsidRPr="007C7B43" w:rsidRDefault="00AC02DC" w:rsidP="002D55A0">
            <w:pPr>
              <w:rPr>
                <w:rFonts w:ascii="Bookman Old Style" w:hAnsi="Bookman Old Style"/>
              </w:rPr>
            </w:pPr>
          </w:p>
        </w:tc>
        <w:tc>
          <w:tcPr>
            <w:tcW w:w="900" w:type="dxa"/>
            <w:tcBorders>
              <w:top w:val="nil"/>
              <w:left w:val="nil"/>
              <w:bottom w:val="nil"/>
              <w:right w:val="nil"/>
            </w:tcBorders>
          </w:tcPr>
          <w:p w14:paraId="199886FF" w14:textId="77777777" w:rsidR="00AC02DC" w:rsidRPr="007C7B43" w:rsidRDefault="00AC02DC" w:rsidP="002D55A0">
            <w:pPr>
              <w:rPr>
                <w:rFonts w:ascii="Bookman Old Style" w:hAnsi="Bookman Old Style"/>
                <w:b/>
              </w:rPr>
            </w:pPr>
            <w:r w:rsidRPr="007C7B43">
              <w:rPr>
                <w:rFonts w:ascii="Bookman Old Style" w:hAnsi="Bookman Old Style"/>
                <w:b/>
              </w:rPr>
              <w:t>19.3</w:t>
            </w:r>
          </w:p>
        </w:tc>
        <w:tc>
          <w:tcPr>
            <w:tcW w:w="6390" w:type="dxa"/>
            <w:tcBorders>
              <w:top w:val="nil"/>
              <w:left w:val="nil"/>
              <w:bottom w:val="nil"/>
              <w:right w:val="nil"/>
            </w:tcBorders>
          </w:tcPr>
          <w:p w14:paraId="0B7FAF32" w14:textId="77777777" w:rsidR="00AC02DC" w:rsidRPr="007C7B43" w:rsidRDefault="00AC02DC" w:rsidP="002D55A0">
            <w:pPr>
              <w:rPr>
                <w:rFonts w:ascii="Bookman Old Style" w:hAnsi="Bookman Old Style"/>
              </w:rPr>
            </w:pPr>
            <w:r w:rsidRPr="007C7B43">
              <w:rPr>
                <w:rFonts w:ascii="Bookman Old Style" w:hAnsi="Bookman Old Style"/>
              </w:rPr>
              <w:t>The Tender Security shall be denominated in the currency of the Tender and shall be in one of the following forms:</w:t>
            </w:r>
          </w:p>
          <w:p w14:paraId="3C70BA60" w14:textId="77777777" w:rsidR="00AC02DC" w:rsidRPr="007C7B43" w:rsidRDefault="00AC02DC" w:rsidP="002D55A0">
            <w:pPr>
              <w:rPr>
                <w:rFonts w:ascii="Bookman Old Style" w:hAnsi="Bookman Old Style"/>
              </w:rPr>
            </w:pPr>
          </w:p>
          <w:p w14:paraId="4BAACAF8" w14:textId="77777777" w:rsidR="00AC02DC" w:rsidRPr="007C7B43" w:rsidRDefault="00AC02DC" w:rsidP="00EF74DE">
            <w:pPr>
              <w:numPr>
                <w:ilvl w:val="0"/>
                <w:numId w:val="21"/>
              </w:numPr>
              <w:rPr>
                <w:rFonts w:ascii="Bookman Old Style" w:hAnsi="Bookman Old Style"/>
                <w:color w:val="000000"/>
              </w:rPr>
            </w:pPr>
            <w:bookmarkStart w:id="259" w:name="_Toc220497238"/>
            <w:bookmarkStart w:id="260" w:name="_Toc220902103"/>
            <w:bookmarkStart w:id="261" w:name="_Toc221013862"/>
            <w:bookmarkStart w:id="262" w:name="_Toc224522242"/>
            <w:r w:rsidRPr="007C7B43">
              <w:rPr>
                <w:rFonts w:ascii="Bookman Old Style" w:hAnsi="Bookman Old Style"/>
                <w:color w:val="000000"/>
              </w:rPr>
              <w:t>Cash;</w:t>
            </w:r>
          </w:p>
          <w:p w14:paraId="72395A9E" w14:textId="77777777" w:rsidR="00AC02DC" w:rsidRPr="007C7B43" w:rsidRDefault="00AC02DC" w:rsidP="002D55A0">
            <w:pPr>
              <w:rPr>
                <w:rFonts w:ascii="Bookman Old Style" w:hAnsi="Bookman Old Style"/>
                <w:color w:val="000000"/>
              </w:rPr>
            </w:pPr>
          </w:p>
          <w:p w14:paraId="1D564707" w14:textId="77777777" w:rsidR="00AC02DC" w:rsidRPr="007C7B43" w:rsidRDefault="00AC02DC" w:rsidP="00EF74DE">
            <w:pPr>
              <w:numPr>
                <w:ilvl w:val="0"/>
                <w:numId w:val="21"/>
              </w:numPr>
              <w:rPr>
                <w:rFonts w:ascii="Bookman Old Style" w:hAnsi="Bookman Old Style"/>
                <w:color w:val="000000"/>
              </w:rPr>
            </w:pPr>
            <w:r w:rsidRPr="007C7B43">
              <w:rPr>
                <w:rFonts w:ascii="Bookman Old Style" w:hAnsi="Bookman Old Style"/>
                <w:color w:val="000000"/>
              </w:rPr>
              <w:t>A Bank Guarantee;</w:t>
            </w:r>
          </w:p>
          <w:p w14:paraId="11EF931D" w14:textId="77777777" w:rsidR="00AC02DC" w:rsidRPr="007C7B43" w:rsidRDefault="00AC02DC" w:rsidP="002D55A0">
            <w:pPr>
              <w:rPr>
                <w:rFonts w:ascii="Bookman Old Style" w:hAnsi="Bookman Old Style"/>
                <w:color w:val="000000"/>
              </w:rPr>
            </w:pPr>
          </w:p>
          <w:p w14:paraId="2EEB8286" w14:textId="77777777" w:rsidR="00AC02DC" w:rsidRPr="007C7B43" w:rsidRDefault="00AC02DC" w:rsidP="00EF74DE">
            <w:pPr>
              <w:numPr>
                <w:ilvl w:val="0"/>
                <w:numId w:val="21"/>
              </w:numPr>
              <w:rPr>
                <w:rFonts w:ascii="Bookman Old Style" w:hAnsi="Bookman Old Style"/>
                <w:color w:val="000000"/>
              </w:rPr>
            </w:pPr>
            <w:r w:rsidRPr="007C7B43">
              <w:rPr>
                <w:rFonts w:ascii="Bookman Old Style" w:hAnsi="Bookman Old Style"/>
                <w:color w:val="000000"/>
              </w:rPr>
              <w:t xml:space="preserve">An Insurance Bond issued by an insurance firm approved by the </w:t>
            </w:r>
            <w:r w:rsidR="00ED35BC">
              <w:rPr>
                <w:rFonts w:ascii="Bookman Old Style" w:hAnsi="Bookman Old Style"/>
                <w:color w:val="000000"/>
              </w:rPr>
              <w:t>PPRA</w:t>
            </w:r>
            <w:r w:rsidRPr="007C7B43">
              <w:rPr>
                <w:rFonts w:ascii="Bookman Old Style" w:hAnsi="Bookman Old Style"/>
                <w:color w:val="000000"/>
              </w:rPr>
              <w:t xml:space="preserve"> located in </w:t>
            </w:r>
            <w:smartTag w:uri="urn:schemas-microsoft-com:office:smarttags" w:element="country-region">
              <w:smartTag w:uri="urn:schemas-microsoft-com:office:smarttags" w:element="place">
                <w:r w:rsidRPr="007C7B43">
                  <w:rPr>
                    <w:rFonts w:ascii="Bookman Old Style" w:hAnsi="Bookman Old Style"/>
                    <w:color w:val="000000"/>
                  </w:rPr>
                  <w:t>Kenya</w:t>
                </w:r>
              </w:smartTag>
            </w:smartTag>
            <w:r w:rsidRPr="007C7B43">
              <w:rPr>
                <w:rFonts w:ascii="Bookman Old Style" w:hAnsi="Bookman Old Style"/>
                <w:color w:val="000000"/>
              </w:rPr>
              <w:t>;</w:t>
            </w:r>
          </w:p>
          <w:p w14:paraId="1BFB10FE" w14:textId="77777777" w:rsidR="00AC02DC" w:rsidRPr="007C7B43" w:rsidRDefault="00AC02DC" w:rsidP="002D55A0">
            <w:pPr>
              <w:rPr>
                <w:rFonts w:ascii="Bookman Old Style" w:hAnsi="Bookman Old Style"/>
                <w:color w:val="000000"/>
              </w:rPr>
            </w:pPr>
          </w:p>
          <w:p w14:paraId="09C7B09A" w14:textId="77777777" w:rsidR="00AC02DC" w:rsidRPr="007C7B43" w:rsidRDefault="00AC02DC" w:rsidP="00EF74DE">
            <w:pPr>
              <w:numPr>
                <w:ilvl w:val="0"/>
                <w:numId w:val="21"/>
              </w:numPr>
              <w:rPr>
                <w:rFonts w:ascii="Bookman Old Style" w:hAnsi="Bookman Old Style"/>
                <w:color w:val="000000"/>
              </w:rPr>
            </w:pPr>
            <w:r w:rsidRPr="007C7B43">
              <w:rPr>
                <w:rFonts w:ascii="Bookman Old Style" w:hAnsi="Bookman Old Style"/>
                <w:color w:val="000000"/>
              </w:rPr>
              <w:t>An irrevocable letter of credit issued by a reputable bank.</w:t>
            </w:r>
            <w:bookmarkEnd w:id="259"/>
            <w:bookmarkEnd w:id="260"/>
            <w:bookmarkEnd w:id="261"/>
            <w:bookmarkEnd w:id="262"/>
          </w:p>
          <w:p w14:paraId="4CCEACA2" w14:textId="77777777" w:rsidR="00AC02DC" w:rsidRPr="007C7B43" w:rsidRDefault="00AC02DC" w:rsidP="002D55A0">
            <w:pPr>
              <w:rPr>
                <w:rFonts w:ascii="Bookman Old Style" w:hAnsi="Bookman Old Style"/>
              </w:rPr>
            </w:pPr>
          </w:p>
        </w:tc>
      </w:tr>
      <w:tr w:rsidR="00AC02DC" w14:paraId="407A9B8D" w14:textId="77777777" w:rsidTr="0070325C">
        <w:tc>
          <w:tcPr>
            <w:tcW w:w="2880" w:type="dxa"/>
            <w:vMerge/>
            <w:tcBorders>
              <w:top w:val="nil"/>
              <w:left w:val="nil"/>
              <w:bottom w:val="nil"/>
              <w:right w:val="nil"/>
            </w:tcBorders>
          </w:tcPr>
          <w:p w14:paraId="2F85BC6B" w14:textId="77777777" w:rsidR="00AC02DC" w:rsidRPr="007C7B43" w:rsidRDefault="00AC02DC" w:rsidP="002D55A0">
            <w:pPr>
              <w:rPr>
                <w:rFonts w:ascii="Bookman Old Style" w:hAnsi="Bookman Old Style"/>
              </w:rPr>
            </w:pPr>
          </w:p>
        </w:tc>
        <w:tc>
          <w:tcPr>
            <w:tcW w:w="900" w:type="dxa"/>
            <w:tcBorders>
              <w:top w:val="nil"/>
              <w:left w:val="nil"/>
              <w:bottom w:val="nil"/>
              <w:right w:val="nil"/>
            </w:tcBorders>
          </w:tcPr>
          <w:p w14:paraId="389A1383" w14:textId="77777777" w:rsidR="00AC02DC" w:rsidRPr="007C7B43" w:rsidRDefault="00AC02DC" w:rsidP="002D55A0">
            <w:pPr>
              <w:rPr>
                <w:rFonts w:ascii="Bookman Old Style" w:hAnsi="Bookman Old Style"/>
                <w:b/>
              </w:rPr>
            </w:pPr>
            <w:r w:rsidRPr="007C7B43">
              <w:rPr>
                <w:rFonts w:ascii="Bookman Old Style" w:hAnsi="Bookman Old Style"/>
                <w:b/>
              </w:rPr>
              <w:t>19.4</w:t>
            </w:r>
          </w:p>
        </w:tc>
        <w:tc>
          <w:tcPr>
            <w:tcW w:w="6390" w:type="dxa"/>
            <w:tcBorders>
              <w:top w:val="nil"/>
              <w:left w:val="nil"/>
              <w:bottom w:val="nil"/>
              <w:right w:val="nil"/>
            </w:tcBorders>
          </w:tcPr>
          <w:p w14:paraId="09EB5CBD" w14:textId="77777777" w:rsidR="00AC02DC" w:rsidRPr="007C7B43" w:rsidRDefault="00AC02DC" w:rsidP="002D55A0">
            <w:pPr>
              <w:rPr>
                <w:rFonts w:ascii="Bookman Old Style" w:hAnsi="Bookman Old Style"/>
              </w:rPr>
            </w:pPr>
            <w:r w:rsidRPr="007C7B43">
              <w:rPr>
                <w:rFonts w:ascii="Bookman Old Style" w:hAnsi="Bookman Old Style"/>
              </w:rPr>
              <w:t>The Tender Security shall be in accordance with the Form of the Tender Security included in Section X or another form approved by the Procuring Entity prior to the Tender submission.</w:t>
            </w:r>
          </w:p>
          <w:p w14:paraId="25517177" w14:textId="77777777" w:rsidR="00AC02DC" w:rsidRPr="007C7B43" w:rsidRDefault="00AC02DC" w:rsidP="002D55A0">
            <w:pPr>
              <w:rPr>
                <w:rFonts w:ascii="Bookman Old Style" w:hAnsi="Bookman Old Style"/>
              </w:rPr>
            </w:pPr>
          </w:p>
        </w:tc>
      </w:tr>
      <w:tr w:rsidR="00AC02DC" w14:paraId="59F7DC46" w14:textId="77777777" w:rsidTr="0070325C">
        <w:tc>
          <w:tcPr>
            <w:tcW w:w="2880" w:type="dxa"/>
            <w:vMerge/>
            <w:tcBorders>
              <w:top w:val="nil"/>
              <w:left w:val="nil"/>
              <w:bottom w:val="nil"/>
              <w:right w:val="nil"/>
            </w:tcBorders>
          </w:tcPr>
          <w:p w14:paraId="3AAE4857" w14:textId="77777777" w:rsidR="00AC02DC" w:rsidRPr="007C7B43" w:rsidRDefault="00AC02DC" w:rsidP="002D55A0">
            <w:pPr>
              <w:rPr>
                <w:rFonts w:ascii="Bookman Old Style" w:hAnsi="Bookman Old Style"/>
              </w:rPr>
            </w:pPr>
          </w:p>
        </w:tc>
        <w:tc>
          <w:tcPr>
            <w:tcW w:w="900" w:type="dxa"/>
            <w:tcBorders>
              <w:top w:val="nil"/>
              <w:left w:val="nil"/>
              <w:bottom w:val="nil"/>
              <w:right w:val="nil"/>
            </w:tcBorders>
          </w:tcPr>
          <w:p w14:paraId="4B19FC75" w14:textId="77777777" w:rsidR="00AC02DC" w:rsidRPr="007C7B43" w:rsidRDefault="00AC02DC" w:rsidP="002D55A0">
            <w:pPr>
              <w:rPr>
                <w:rFonts w:ascii="Bookman Old Style" w:hAnsi="Bookman Old Style"/>
                <w:b/>
              </w:rPr>
            </w:pPr>
            <w:r w:rsidRPr="007C7B43">
              <w:rPr>
                <w:rFonts w:ascii="Bookman Old Style" w:hAnsi="Bookman Old Style"/>
                <w:b/>
              </w:rPr>
              <w:t>19.5</w:t>
            </w:r>
          </w:p>
        </w:tc>
        <w:tc>
          <w:tcPr>
            <w:tcW w:w="6390" w:type="dxa"/>
            <w:tcBorders>
              <w:top w:val="nil"/>
              <w:left w:val="nil"/>
              <w:bottom w:val="nil"/>
              <w:right w:val="nil"/>
            </w:tcBorders>
          </w:tcPr>
          <w:p w14:paraId="3EF6FFF4" w14:textId="77777777" w:rsidR="00AC02DC" w:rsidRPr="007C7B43" w:rsidRDefault="00AC02DC" w:rsidP="002D55A0">
            <w:pPr>
              <w:rPr>
                <w:rFonts w:ascii="Bookman Old Style" w:hAnsi="Bookman Old Style"/>
              </w:rPr>
            </w:pPr>
            <w:r w:rsidRPr="007C7B43">
              <w:rPr>
                <w:rFonts w:ascii="Bookman Old Style" w:hAnsi="Bookman Old Style"/>
              </w:rPr>
              <w:t>The Tender Security shall be payable promptly upon written demand by the Procuring Entity in case any of the conditions listed in sub-Clause 19.8 are invoked.</w:t>
            </w:r>
          </w:p>
          <w:p w14:paraId="24C5F940" w14:textId="77777777" w:rsidR="00AC02DC" w:rsidRPr="007C7B43" w:rsidRDefault="00AC02DC" w:rsidP="002D55A0">
            <w:pPr>
              <w:rPr>
                <w:rFonts w:ascii="Bookman Old Style" w:hAnsi="Bookman Old Style"/>
              </w:rPr>
            </w:pPr>
          </w:p>
        </w:tc>
      </w:tr>
      <w:tr w:rsidR="00AC02DC" w14:paraId="63229F8D" w14:textId="77777777" w:rsidTr="0070325C">
        <w:tc>
          <w:tcPr>
            <w:tcW w:w="2880" w:type="dxa"/>
            <w:vMerge/>
            <w:tcBorders>
              <w:top w:val="nil"/>
              <w:left w:val="nil"/>
              <w:bottom w:val="nil"/>
              <w:right w:val="nil"/>
            </w:tcBorders>
          </w:tcPr>
          <w:p w14:paraId="14CA42F9" w14:textId="77777777" w:rsidR="00AC02DC" w:rsidRPr="007C7B43" w:rsidRDefault="00AC02DC" w:rsidP="002D55A0">
            <w:pPr>
              <w:rPr>
                <w:rFonts w:ascii="Bookman Old Style" w:hAnsi="Bookman Old Style"/>
              </w:rPr>
            </w:pPr>
          </w:p>
        </w:tc>
        <w:tc>
          <w:tcPr>
            <w:tcW w:w="900" w:type="dxa"/>
            <w:tcBorders>
              <w:top w:val="nil"/>
              <w:left w:val="nil"/>
              <w:bottom w:val="nil"/>
              <w:right w:val="nil"/>
            </w:tcBorders>
          </w:tcPr>
          <w:p w14:paraId="2E780042" w14:textId="77777777" w:rsidR="00AC02DC" w:rsidRPr="007C7B43" w:rsidRDefault="00AC02DC" w:rsidP="002D55A0">
            <w:pPr>
              <w:rPr>
                <w:rFonts w:ascii="Bookman Old Style" w:hAnsi="Bookman Old Style"/>
                <w:b/>
              </w:rPr>
            </w:pPr>
            <w:r w:rsidRPr="007C7B43">
              <w:rPr>
                <w:rFonts w:ascii="Bookman Old Style" w:hAnsi="Bookman Old Style"/>
                <w:b/>
              </w:rPr>
              <w:t>19.6</w:t>
            </w:r>
          </w:p>
        </w:tc>
        <w:tc>
          <w:tcPr>
            <w:tcW w:w="6390" w:type="dxa"/>
            <w:tcBorders>
              <w:top w:val="nil"/>
              <w:left w:val="nil"/>
              <w:bottom w:val="nil"/>
              <w:right w:val="nil"/>
            </w:tcBorders>
          </w:tcPr>
          <w:p w14:paraId="4CAEA77D" w14:textId="77777777" w:rsidR="00AC02DC" w:rsidRPr="007C7B43" w:rsidRDefault="00AC02DC" w:rsidP="002D55A0">
            <w:pPr>
              <w:rPr>
                <w:rFonts w:ascii="Bookman Old Style" w:hAnsi="Bookman Old Style"/>
              </w:rPr>
            </w:pPr>
            <w:r w:rsidRPr="007C7B43">
              <w:rPr>
                <w:rFonts w:ascii="Bookman Old Style" w:hAnsi="Bookman Old Style"/>
              </w:rPr>
              <w:t xml:space="preserve">Any Tender not accompanied by a Tender Security in accordance with sub-Clauses 19.1 or 19.3 shall be rejected by the Procuring Entity as non-responsive, pursuant to </w:t>
            </w:r>
            <w:smartTag w:uri="urn:schemas-microsoft-com:office:smarttags" w:element="stockticker">
              <w:r w:rsidRPr="007C7B43">
                <w:rPr>
                  <w:rFonts w:ascii="Bookman Old Style" w:hAnsi="Bookman Old Style"/>
                </w:rPr>
                <w:t>ITT</w:t>
              </w:r>
            </w:smartTag>
            <w:r w:rsidRPr="007C7B43">
              <w:rPr>
                <w:rFonts w:ascii="Bookman Old Style" w:hAnsi="Bookman Old Style"/>
              </w:rPr>
              <w:t xml:space="preserve"> Clause 28.</w:t>
            </w:r>
          </w:p>
          <w:p w14:paraId="635C3323" w14:textId="77777777" w:rsidR="00AC02DC" w:rsidRPr="007C7B43" w:rsidRDefault="00AC02DC" w:rsidP="002D55A0">
            <w:pPr>
              <w:rPr>
                <w:rFonts w:ascii="Bookman Old Style" w:hAnsi="Bookman Old Style"/>
              </w:rPr>
            </w:pPr>
          </w:p>
        </w:tc>
      </w:tr>
      <w:tr w:rsidR="00AC02DC" w14:paraId="3B2B4D07" w14:textId="77777777" w:rsidTr="0070325C">
        <w:tc>
          <w:tcPr>
            <w:tcW w:w="2880" w:type="dxa"/>
            <w:vMerge/>
            <w:tcBorders>
              <w:top w:val="nil"/>
              <w:left w:val="nil"/>
              <w:bottom w:val="nil"/>
              <w:right w:val="nil"/>
            </w:tcBorders>
          </w:tcPr>
          <w:p w14:paraId="424FDC42" w14:textId="77777777" w:rsidR="00AC02DC" w:rsidRPr="007C7B43" w:rsidRDefault="00AC02DC" w:rsidP="002D55A0">
            <w:pPr>
              <w:rPr>
                <w:rFonts w:ascii="Bookman Old Style" w:hAnsi="Bookman Old Style"/>
              </w:rPr>
            </w:pPr>
          </w:p>
        </w:tc>
        <w:tc>
          <w:tcPr>
            <w:tcW w:w="900" w:type="dxa"/>
            <w:tcBorders>
              <w:top w:val="nil"/>
              <w:left w:val="nil"/>
              <w:bottom w:val="nil"/>
              <w:right w:val="nil"/>
            </w:tcBorders>
          </w:tcPr>
          <w:p w14:paraId="0CC1A95F" w14:textId="77777777" w:rsidR="00AC02DC" w:rsidRPr="007C7B43" w:rsidRDefault="00AC02DC" w:rsidP="002D55A0">
            <w:pPr>
              <w:rPr>
                <w:rFonts w:ascii="Bookman Old Style" w:hAnsi="Bookman Old Style"/>
                <w:b/>
              </w:rPr>
            </w:pPr>
            <w:r w:rsidRPr="007C7B43">
              <w:rPr>
                <w:rFonts w:ascii="Bookman Old Style" w:hAnsi="Bookman Old Style"/>
                <w:b/>
              </w:rPr>
              <w:t>19.7</w:t>
            </w:r>
          </w:p>
        </w:tc>
        <w:tc>
          <w:tcPr>
            <w:tcW w:w="6390" w:type="dxa"/>
            <w:tcBorders>
              <w:top w:val="nil"/>
              <w:left w:val="nil"/>
              <w:bottom w:val="nil"/>
              <w:right w:val="nil"/>
            </w:tcBorders>
          </w:tcPr>
          <w:p w14:paraId="7C8B495F" w14:textId="77777777" w:rsidR="00AC02DC" w:rsidRPr="007C7B43" w:rsidRDefault="00AC02DC" w:rsidP="002D55A0">
            <w:pPr>
              <w:rPr>
                <w:rFonts w:ascii="Bookman Old Style" w:hAnsi="Bookman Old Style"/>
              </w:rPr>
            </w:pPr>
            <w:bookmarkStart w:id="263" w:name="_Toc220902115"/>
            <w:bookmarkStart w:id="264" w:name="_Toc221013874"/>
            <w:bookmarkStart w:id="265" w:name="_Toc224003337"/>
            <w:r w:rsidRPr="007C7B43">
              <w:rPr>
                <w:rFonts w:ascii="Bookman Old Style" w:hAnsi="Bookman Old Style"/>
              </w:rPr>
              <w:t>The Procuring Entity shall immediately release any Tender Security if</w:t>
            </w:r>
            <w:bookmarkEnd w:id="263"/>
            <w:bookmarkEnd w:id="264"/>
            <w:r w:rsidRPr="007C7B43">
              <w:rPr>
                <w:rFonts w:ascii="Bookman Old Style" w:hAnsi="Bookman Old Style"/>
              </w:rPr>
              <w:t>:</w:t>
            </w:r>
            <w:bookmarkEnd w:id="265"/>
          </w:p>
          <w:p w14:paraId="068AB3A2" w14:textId="77777777" w:rsidR="00AC02DC" w:rsidRPr="007C7B43" w:rsidRDefault="00AC02DC" w:rsidP="002D55A0">
            <w:pPr>
              <w:rPr>
                <w:rFonts w:ascii="Bookman Old Style" w:hAnsi="Bookman Old Style"/>
              </w:rPr>
            </w:pPr>
          </w:p>
          <w:p w14:paraId="1219F38B" w14:textId="77777777" w:rsidR="00AC02DC" w:rsidRPr="007C7B43" w:rsidRDefault="00AC02DC" w:rsidP="00EF74DE">
            <w:pPr>
              <w:numPr>
                <w:ilvl w:val="0"/>
                <w:numId w:val="22"/>
              </w:numPr>
              <w:rPr>
                <w:rFonts w:ascii="Bookman Old Style" w:hAnsi="Bookman Old Style"/>
              </w:rPr>
            </w:pPr>
            <w:r w:rsidRPr="007C7B43">
              <w:rPr>
                <w:rFonts w:ascii="Bookman Old Style" w:hAnsi="Bookman Old Style"/>
              </w:rPr>
              <w:t>The procuring proceedings are terminated;</w:t>
            </w:r>
          </w:p>
          <w:p w14:paraId="08A0DCFD" w14:textId="77777777" w:rsidR="00AC02DC" w:rsidRPr="007C7B43" w:rsidRDefault="00AC02DC" w:rsidP="002D55A0">
            <w:pPr>
              <w:rPr>
                <w:rFonts w:ascii="Bookman Old Style" w:hAnsi="Bookman Old Style"/>
              </w:rPr>
            </w:pPr>
          </w:p>
          <w:p w14:paraId="1E4A7FF3" w14:textId="77777777" w:rsidR="00AC02DC" w:rsidRPr="007C7B43" w:rsidRDefault="00AC02DC" w:rsidP="00EF74DE">
            <w:pPr>
              <w:numPr>
                <w:ilvl w:val="0"/>
                <w:numId w:val="22"/>
              </w:numPr>
              <w:rPr>
                <w:rFonts w:ascii="Bookman Old Style" w:hAnsi="Bookman Old Style"/>
              </w:rPr>
            </w:pPr>
            <w:r w:rsidRPr="007C7B43">
              <w:rPr>
                <w:rFonts w:ascii="Bookman Old Style" w:hAnsi="Bookman Old Style"/>
              </w:rPr>
              <w:t>The Procuring Entity determines that none of the submitted Tenders is responsive;</w:t>
            </w:r>
          </w:p>
          <w:p w14:paraId="2B1B3CEF" w14:textId="77777777" w:rsidR="00AC02DC" w:rsidRPr="007C7B43" w:rsidRDefault="00AC02DC" w:rsidP="002D55A0">
            <w:pPr>
              <w:rPr>
                <w:rFonts w:ascii="Bookman Old Style" w:hAnsi="Bookman Old Style"/>
              </w:rPr>
            </w:pPr>
          </w:p>
          <w:p w14:paraId="4EFD6461" w14:textId="77777777" w:rsidR="00AC02DC" w:rsidRPr="007C7B43" w:rsidRDefault="00AC02DC" w:rsidP="00EF74DE">
            <w:pPr>
              <w:numPr>
                <w:ilvl w:val="0"/>
                <w:numId w:val="22"/>
              </w:numPr>
              <w:rPr>
                <w:rFonts w:ascii="Bookman Old Style" w:hAnsi="Bookman Old Style"/>
              </w:rPr>
            </w:pPr>
            <w:r w:rsidRPr="007C7B43">
              <w:rPr>
                <w:rFonts w:ascii="Bookman Old Style" w:hAnsi="Bookman Old Style"/>
              </w:rPr>
              <w:t>A contract for the procurement is entered into.</w:t>
            </w:r>
          </w:p>
          <w:p w14:paraId="6A00C8FC" w14:textId="77777777" w:rsidR="00AC02DC" w:rsidRPr="007C7B43" w:rsidRDefault="00AC02DC" w:rsidP="002D55A0">
            <w:pPr>
              <w:rPr>
                <w:rFonts w:ascii="Bookman Old Style" w:hAnsi="Bookman Old Style"/>
              </w:rPr>
            </w:pPr>
          </w:p>
        </w:tc>
      </w:tr>
      <w:tr w:rsidR="00AC02DC" w14:paraId="2285DF90" w14:textId="77777777" w:rsidTr="0070325C">
        <w:tc>
          <w:tcPr>
            <w:tcW w:w="2880" w:type="dxa"/>
            <w:vMerge/>
            <w:tcBorders>
              <w:top w:val="nil"/>
              <w:left w:val="nil"/>
              <w:bottom w:val="nil"/>
              <w:right w:val="nil"/>
            </w:tcBorders>
          </w:tcPr>
          <w:p w14:paraId="0736EB73" w14:textId="77777777" w:rsidR="00AC02DC" w:rsidRPr="007C7B43" w:rsidRDefault="00AC02DC" w:rsidP="002D55A0">
            <w:pPr>
              <w:rPr>
                <w:rFonts w:ascii="Bookman Old Style" w:hAnsi="Bookman Old Style"/>
              </w:rPr>
            </w:pPr>
          </w:p>
        </w:tc>
        <w:tc>
          <w:tcPr>
            <w:tcW w:w="900" w:type="dxa"/>
            <w:tcBorders>
              <w:top w:val="nil"/>
              <w:left w:val="nil"/>
              <w:bottom w:val="nil"/>
              <w:right w:val="nil"/>
            </w:tcBorders>
          </w:tcPr>
          <w:p w14:paraId="60F34F73" w14:textId="77777777" w:rsidR="00AC02DC" w:rsidRPr="007C7B43" w:rsidRDefault="00AC02DC" w:rsidP="002D55A0">
            <w:pPr>
              <w:rPr>
                <w:rFonts w:ascii="Bookman Old Style" w:hAnsi="Bookman Old Style"/>
                <w:b/>
              </w:rPr>
            </w:pPr>
            <w:r w:rsidRPr="007C7B43">
              <w:rPr>
                <w:rFonts w:ascii="Bookman Old Style" w:hAnsi="Bookman Old Style"/>
                <w:b/>
              </w:rPr>
              <w:t>19.8</w:t>
            </w:r>
          </w:p>
        </w:tc>
        <w:tc>
          <w:tcPr>
            <w:tcW w:w="6390" w:type="dxa"/>
            <w:tcBorders>
              <w:top w:val="nil"/>
              <w:left w:val="nil"/>
              <w:bottom w:val="nil"/>
              <w:right w:val="nil"/>
            </w:tcBorders>
          </w:tcPr>
          <w:p w14:paraId="713BE337" w14:textId="77777777" w:rsidR="00AC02DC" w:rsidRPr="007C7B43" w:rsidRDefault="00AC02DC" w:rsidP="002D55A0">
            <w:pPr>
              <w:rPr>
                <w:rFonts w:ascii="Bookman Old Style" w:hAnsi="Bookman Old Style"/>
              </w:rPr>
            </w:pPr>
            <w:r w:rsidRPr="007C7B43">
              <w:rPr>
                <w:rFonts w:ascii="Bookman Old Style" w:hAnsi="Bookman Old Style"/>
              </w:rPr>
              <w:t>The Tender Security shall be forfeited and the Tender Securing Declaration executed if the Tenderer:</w:t>
            </w:r>
          </w:p>
          <w:p w14:paraId="21889929" w14:textId="77777777" w:rsidR="00AC02DC" w:rsidRPr="007C7B43" w:rsidRDefault="00AC02DC" w:rsidP="002D55A0">
            <w:pPr>
              <w:rPr>
                <w:rFonts w:ascii="Bookman Old Style" w:hAnsi="Bookman Old Style"/>
              </w:rPr>
            </w:pPr>
          </w:p>
          <w:p w14:paraId="10688E31" w14:textId="77777777" w:rsidR="00AC02DC" w:rsidRPr="007C7B43" w:rsidRDefault="00AC02DC" w:rsidP="00EF74DE">
            <w:pPr>
              <w:numPr>
                <w:ilvl w:val="0"/>
                <w:numId w:val="23"/>
              </w:numPr>
              <w:rPr>
                <w:rFonts w:ascii="Bookman Old Style" w:hAnsi="Bookman Old Style"/>
              </w:rPr>
            </w:pPr>
            <w:bookmarkStart w:id="266" w:name="_Toc220497254"/>
            <w:bookmarkStart w:id="267" w:name="_Toc220902119"/>
            <w:bookmarkStart w:id="268" w:name="_Toc221013878"/>
            <w:bookmarkStart w:id="269" w:name="_Toc224003338"/>
            <w:r w:rsidRPr="007C7B43">
              <w:rPr>
                <w:rFonts w:ascii="Bookman Old Style" w:hAnsi="Bookman Old Style"/>
              </w:rPr>
              <w:t xml:space="preserve">Withdraws its Tender </w:t>
            </w:r>
            <w:bookmarkEnd w:id="266"/>
            <w:r w:rsidRPr="007C7B43">
              <w:rPr>
                <w:rFonts w:ascii="Bookman Old Style" w:hAnsi="Bookman Old Style"/>
              </w:rPr>
              <w:t>after the deadline for submitting Tenders but before the expiry of the period during which Tenders must remain valid;</w:t>
            </w:r>
            <w:bookmarkEnd w:id="267"/>
            <w:bookmarkEnd w:id="268"/>
            <w:bookmarkEnd w:id="269"/>
            <w:r w:rsidRPr="007C7B43">
              <w:rPr>
                <w:rFonts w:ascii="Bookman Old Style" w:hAnsi="Bookman Old Style"/>
              </w:rPr>
              <w:t xml:space="preserve"> </w:t>
            </w:r>
          </w:p>
          <w:p w14:paraId="1623AE8B" w14:textId="77777777" w:rsidR="00AC02DC" w:rsidRPr="007C7B43" w:rsidRDefault="00AC02DC" w:rsidP="002D55A0">
            <w:pPr>
              <w:rPr>
                <w:rFonts w:ascii="Bookman Old Style" w:hAnsi="Bookman Old Style"/>
              </w:rPr>
            </w:pPr>
          </w:p>
          <w:p w14:paraId="71EBBB92" w14:textId="77777777" w:rsidR="00AC02DC" w:rsidRPr="007C7B43" w:rsidRDefault="00AC02DC" w:rsidP="00EF74DE">
            <w:pPr>
              <w:numPr>
                <w:ilvl w:val="0"/>
                <w:numId w:val="23"/>
              </w:numPr>
              <w:rPr>
                <w:rFonts w:ascii="Bookman Old Style" w:hAnsi="Bookman Old Style"/>
              </w:rPr>
            </w:pPr>
            <w:bookmarkStart w:id="270" w:name="_Toc220497255"/>
            <w:bookmarkStart w:id="271" w:name="_Toc220902120"/>
            <w:bookmarkStart w:id="272" w:name="_Toc221013879"/>
            <w:bookmarkStart w:id="273" w:name="_Toc224003339"/>
            <w:r w:rsidRPr="007C7B43">
              <w:rPr>
                <w:rFonts w:ascii="Bookman Old Style" w:hAnsi="Bookman Old Style"/>
              </w:rPr>
              <w:t>Rejects a correction of an arithmetic error pursuant to sub-Clause 29.</w:t>
            </w:r>
            <w:bookmarkEnd w:id="270"/>
            <w:r w:rsidRPr="007C7B43">
              <w:rPr>
                <w:rFonts w:ascii="Bookman Old Style" w:hAnsi="Bookman Old Style"/>
              </w:rPr>
              <w:t>2;</w:t>
            </w:r>
            <w:bookmarkEnd w:id="271"/>
            <w:bookmarkEnd w:id="272"/>
            <w:bookmarkEnd w:id="273"/>
          </w:p>
          <w:p w14:paraId="7B87CF44" w14:textId="77777777" w:rsidR="00AC02DC" w:rsidRPr="007C7B43" w:rsidRDefault="00AC02DC" w:rsidP="002D55A0">
            <w:pPr>
              <w:rPr>
                <w:rFonts w:ascii="Bookman Old Style" w:hAnsi="Bookman Old Style"/>
              </w:rPr>
            </w:pPr>
          </w:p>
          <w:p w14:paraId="24274E07" w14:textId="77777777" w:rsidR="00AC02DC" w:rsidRPr="007C7B43" w:rsidRDefault="00AC02DC" w:rsidP="00EF74DE">
            <w:pPr>
              <w:numPr>
                <w:ilvl w:val="0"/>
                <w:numId w:val="23"/>
              </w:numPr>
              <w:rPr>
                <w:rFonts w:ascii="Bookman Old Style" w:hAnsi="Bookman Old Style"/>
              </w:rPr>
            </w:pPr>
            <w:bookmarkStart w:id="274" w:name="_Toc220497257"/>
            <w:bookmarkStart w:id="275" w:name="_Toc220902121"/>
            <w:bookmarkStart w:id="276" w:name="_Toc221013880"/>
            <w:bookmarkStart w:id="277" w:name="_Toc224003340"/>
            <w:r w:rsidRPr="007C7B43">
              <w:rPr>
                <w:rFonts w:ascii="Bookman Old Style" w:hAnsi="Bookman Old Style"/>
              </w:rPr>
              <w:t xml:space="preserve">Refuse to enter into a written contract in accordance with </w:t>
            </w:r>
            <w:smartTag w:uri="urn:schemas-microsoft-com:office:smarttags" w:element="stockticker">
              <w:r w:rsidRPr="007C7B43">
                <w:rPr>
                  <w:rFonts w:ascii="Bookman Old Style" w:hAnsi="Bookman Old Style"/>
                </w:rPr>
                <w:t>ITT</w:t>
              </w:r>
            </w:smartTag>
            <w:r w:rsidRPr="007C7B43">
              <w:rPr>
                <w:rFonts w:ascii="Bookman Old Style" w:hAnsi="Bookman Old Style"/>
              </w:rPr>
              <w:t xml:space="preserve"> Clause </w:t>
            </w:r>
            <w:bookmarkEnd w:id="274"/>
            <w:r w:rsidRPr="007C7B43">
              <w:rPr>
                <w:rFonts w:ascii="Bookman Old Style" w:hAnsi="Bookman Old Style"/>
              </w:rPr>
              <w:t>40;</w:t>
            </w:r>
            <w:bookmarkEnd w:id="275"/>
            <w:bookmarkEnd w:id="276"/>
            <w:bookmarkEnd w:id="277"/>
          </w:p>
          <w:p w14:paraId="12E932CB" w14:textId="77777777" w:rsidR="00AC02DC" w:rsidRPr="007C7B43" w:rsidRDefault="00AC02DC" w:rsidP="002D55A0">
            <w:pPr>
              <w:rPr>
                <w:rFonts w:ascii="Bookman Old Style" w:hAnsi="Bookman Old Style"/>
              </w:rPr>
            </w:pPr>
          </w:p>
          <w:p w14:paraId="174E5DD4" w14:textId="77777777" w:rsidR="00AC02DC" w:rsidRPr="007C7B43" w:rsidRDefault="00AC02DC" w:rsidP="00EF74DE">
            <w:pPr>
              <w:numPr>
                <w:ilvl w:val="0"/>
                <w:numId w:val="23"/>
              </w:numPr>
              <w:rPr>
                <w:rFonts w:ascii="Bookman Old Style" w:hAnsi="Bookman Old Style"/>
              </w:rPr>
            </w:pPr>
            <w:bookmarkStart w:id="278" w:name="_Toc220497258"/>
            <w:bookmarkStart w:id="279" w:name="_Toc220902122"/>
            <w:bookmarkStart w:id="280" w:name="_Toc221013881"/>
            <w:bookmarkStart w:id="281" w:name="_Toc224003341"/>
            <w:r w:rsidRPr="007C7B43">
              <w:rPr>
                <w:rFonts w:ascii="Bookman Old Style" w:hAnsi="Bookman Old Style"/>
              </w:rPr>
              <w:t xml:space="preserve">Fails to furnish the Performance Security in accordance with </w:t>
            </w:r>
            <w:smartTag w:uri="urn:schemas-microsoft-com:office:smarttags" w:element="stockticker">
              <w:r w:rsidRPr="007C7B43">
                <w:rPr>
                  <w:rFonts w:ascii="Bookman Old Style" w:hAnsi="Bookman Old Style"/>
                </w:rPr>
                <w:t>ITT</w:t>
              </w:r>
            </w:smartTag>
            <w:r w:rsidRPr="007C7B43">
              <w:rPr>
                <w:rFonts w:ascii="Bookman Old Style" w:hAnsi="Bookman Old Style"/>
              </w:rPr>
              <w:t xml:space="preserve"> Clause 41.</w:t>
            </w:r>
            <w:bookmarkEnd w:id="278"/>
            <w:bookmarkEnd w:id="279"/>
            <w:bookmarkEnd w:id="280"/>
            <w:bookmarkEnd w:id="281"/>
          </w:p>
          <w:p w14:paraId="34725DD1" w14:textId="77777777" w:rsidR="00AC02DC" w:rsidRPr="007C7B43" w:rsidRDefault="00AC02DC" w:rsidP="002D55A0">
            <w:pPr>
              <w:rPr>
                <w:rFonts w:ascii="Bookman Old Style" w:hAnsi="Bookman Old Style"/>
              </w:rPr>
            </w:pPr>
          </w:p>
        </w:tc>
      </w:tr>
      <w:tr w:rsidR="00AC02DC" w14:paraId="4B4B87EF" w14:textId="77777777" w:rsidTr="0070325C">
        <w:tc>
          <w:tcPr>
            <w:tcW w:w="2880" w:type="dxa"/>
            <w:vMerge/>
            <w:tcBorders>
              <w:top w:val="nil"/>
              <w:left w:val="nil"/>
              <w:bottom w:val="nil"/>
              <w:right w:val="nil"/>
            </w:tcBorders>
          </w:tcPr>
          <w:p w14:paraId="04DE597A" w14:textId="77777777" w:rsidR="00AC02DC" w:rsidRPr="007C7B43" w:rsidRDefault="00AC02DC" w:rsidP="002D55A0">
            <w:pPr>
              <w:rPr>
                <w:rFonts w:ascii="Bookman Old Style" w:hAnsi="Bookman Old Style"/>
              </w:rPr>
            </w:pPr>
          </w:p>
        </w:tc>
        <w:tc>
          <w:tcPr>
            <w:tcW w:w="900" w:type="dxa"/>
            <w:tcBorders>
              <w:top w:val="nil"/>
              <w:left w:val="nil"/>
              <w:bottom w:val="nil"/>
              <w:right w:val="nil"/>
            </w:tcBorders>
          </w:tcPr>
          <w:p w14:paraId="611B5FB5" w14:textId="77777777" w:rsidR="00AC02DC" w:rsidRPr="007C7B43" w:rsidRDefault="00AC02DC" w:rsidP="002D55A0">
            <w:pPr>
              <w:rPr>
                <w:rFonts w:ascii="Bookman Old Style" w:hAnsi="Bookman Old Style"/>
                <w:b/>
              </w:rPr>
            </w:pPr>
            <w:r w:rsidRPr="007C7B43">
              <w:rPr>
                <w:rFonts w:ascii="Bookman Old Style" w:hAnsi="Bookman Old Style"/>
                <w:b/>
              </w:rPr>
              <w:t>19.9</w:t>
            </w:r>
          </w:p>
        </w:tc>
        <w:tc>
          <w:tcPr>
            <w:tcW w:w="6390" w:type="dxa"/>
            <w:tcBorders>
              <w:top w:val="nil"/>
              <w:left w:val="nil"/>
              <w:bottom w:val="nil"/>
              <w:right w:val="nil"/>
            </w:tcBorders>
          </w:tcPr>
          <w:p w14:paraId="72337A0B" w14:textId="77777777" w:rsidR="00AC02DC" w:rsidRPr="007C7B43" w:rsidRDefault="00AC02DC" w:rsidP="002D55A0">
            <w:pPr>
              <w:rPr>
                <w:rFonts w:ascii="Bookman Old Style" w:hAnsi="Bookman Old Style"/>
              </w:rPr>
            </w:pPr>
            <w:r w:rsidRPr="007C7B43">
              <w:rPr>
                <w:rFonts w:ascii="Bookman Old Style" w:hAnsi="Bookman Old Style"/>
              </w:rPr>
              <w:t>The Tender Security and Tender Securing Declaration of a joint venture must be in the name of the joint venture submitting the Tender.</w:t>
            </w:r>
          </w:p>
          <w:p w14:paraId="3BDDE94A" w14:textId="77777777" w:rsidR="00AC02DC" w:rsidRPr="007C7B43" w:rsidRDefault="00AC02DC" w:rsidP="002D55A0">
            <w:pPr>
              <w:rPr>
                <w:rFonts w:ascii="Bookman Old Style" w:hAnsi="Bookman Old Style"/>
              </w:rPr>
            </w:pPr>
          </w:p>
        </w:tc>
      </w:tr>
      <w:tr w:rsidR="00AC02DC" w14:paraId="722724BC" w14:textId="77777777" w:rsidTr="0070325C">
        <w:tc>
          <w:tcPr>
            <w:tcW w:w="2880" w:type="dxa"/>
            <w:vMerge/>
            <w:tcBorders>
              <w:top w:val="nil"/>
              <w:left w:val="nil"/>
              <w:bottom w:val="nil"/>
              <w:right w:val="nil"/>
            </w:tcBorders>
          </w:tcPr>
          <w:p w14:paraId="2BAAC3AD" w14:textId="77777777" w:rsidR="00AC02DC" w:rsidRPr="007C7B43" w:rsidRDefault="00AC02DC" w:rsidP="002D55A0">
            <w:pPr>
              <w:rPr>
                <w:rFonts w:ascii="Bookman Old Style" w:hAnsi="Bookman Old Style"/>
              </w:rPr>
            </w:pPr>
          </w:p>
        </w:tc>
        <w:tc>
          <w:tcPr>
            <w:tcW w:w="900" w:type="dxa"/>
            <w:tcBorders>
              <w:top w:val="nil"/>
              <w:left w:val="nil"/>
              <w:bottom w:val="nil"/>
              <w:right w:val="nil"/>
            </w:tcBorders>
          </w:tcPr>
          <w:p w14:paraId="5121943F" w14:textId="77777777" w:rsidR="00AC02DC" w:rsidRPr="007C7B43" w:rsidRDefault="00AC02DC" w:rsidP="002D55A0">
            <w:pPr>
              <w:rPr>
                <w:rFonts w:ascii="Bookman Old Style" w:hAnsi="Bookman Old Style"/>
                <w:b/>
              </w:rPr>
            </w:pPr>
            <w:r w:rsidRPr="007C7B43">
              <w:rPr>
                <w:rFonts w:ascii="Bookman Old Style" w:hAnsi="Bookman Old Style"/>
                <w:b/>
              </w:rPr>
              <w:t>19.10</w:t>
            </w:r>
          </w:p>
        </w:tc>
        <w:tc>
          <w:tcPr>
            <w:tcW w:w="6390" w:type="dxa"/>
            <w:tcBorders>
              <w:top w:val="nil"/>
              <w:left w:val="nil"/>
              <w:bottom w:val="nil"/>
              <w:right w:val="nil"/>
            </w:tcBorders>
          </w:tcPr>
          <w:p w14:paraId="10410AE8" w14:textId="77777777" w:rsidR="00AC02DC" w:rsidRPr="007C7B43" w:rsidRDefault="00AC02DC" w:rsidP="002D55A0">
            <w:pPr>
              <w:rPr>
                <w:rFonts w:ascii="Bookman Old Style" w:hAnsi="Bookman Old Style"/>
              </w:rPr>
            </w:pPr>
            <w:r w:rsidRPr="007C7B43">
              <w:rPr>
                <w:rFonts w:ascii="Bookman Old Style" w:hAnsi="Bookman Old Style"/>
              </w:rPr>
              <w:t>A Tenderer shall be suspended from being eligible for Tendering in any contract with the Procuring Entity for the period of time indicated in the Tender Securing Declaration:</w:t>
            </w:r>
          </w:p>
          <w:p w14:paraId="2A4C2DD7" w14:textId="77777777" w:rsidR="00AC02DC" w:rsidRPr="007C7B43" w:rsidRDefault="00AC02DC" w:rsidP="002D55A0">
            <w:pPr>
              <w:rPr>
                <w:rFonts w:ascii="Bookman Old Style" w:hAnsi="Bookman Old Style"/>
              </w:rPr>
            </w:pPr>
          </w:p>
          <w:p w14:paraId="4787567D" w14:textId="77777777" w:rsidR="00AC02DC" w:rsidRPr="007C7B43" w:rsidRDefault="00AC02DC" w:rsidP="00EF74DE">
            <w:pPr>
              <w:numPr>
                <w:ilvl w:val="0"/>
                <w:numId w:val="24"/>
              </w:numPr>
              <w:rPr>
                <w:rFonts w:ascii="Bookman Old Style" w:hAnsi="Bookman Old Style"/>
              </w:rPr>
            </w:pPr>
            <w:r w:rsidRPr="007C7B43">
              <w:rPr>
                <w:rFonts w:ascii="Bookman Old Style" w:hAnsi="Bookman Old Style"/>
              </w:rPr>
              <w:t xml:space="preserve">If the Tenderer withdraws its Tender, except as provided in </w:t>
            </w:r>
            <w:smartTag w:uri="urn:schemas-microsoft-com:office:smarttags" w:element="stockticker">
              <w:r w:rsidRPr="007C7B43">
                <w:rPr>
                  <w:rFonts w:ascii="Bookman Old Style" w:hAnsi="Bookman Old Style"/>
                </w:rPr>
                <w:t>ITT</w:t>
              </w:r>
            </w:smartTag>
            <w:r w:rsidRPr="007C7B43">
              <w:rPr>
                <w:rFonts w:ascii="Bookman Old Style" w:hAnsi="Bookman Old Style"/>
              </w:rPr>
              <w:t xml:space="preserve"> sub-Clauses 18.2 and 29.2; or</w:t>
            </w:r>
          </w:p>
          <w:p w14:paraId="2E0DDAE5" w14:textId="77777777" w:rsidR="00AC02DC" w:rsidRPr="007C7B43" w:rsidRDefault="00AC02DC" w:rsidP="002D55A0">
            <w:pPr>
              <w:rPr>
                <w:rFonts w:ascii="Bookman Old Style" w:hAnsi="Bookman Old Style"/>
              </w:rPr>
            </w:pPr>
          </w:p>
          <w:p w14:paraId="649342BB" w14:textId="77777777" w:rsidR="00AC02DC" w:rsidRPr="007C7B43" w:rsidRDefault="00AC02DC" w:rsidP="00EF74DE">
            <w:pPr>
              <w:numPr>
                <w:ilvl w:val="0"/>
                <w:numId w:val="24"/>
              </w:numPr>
              <w:rPr>
                <w:rFonts w:ascii="Bookman Old Style" w:hAnsi="Bookman Old Style"/>
              </w:rPr>
            </w:pPr>
            <w:r w:rsidRPr="007C7B43">
              <w:rPr>
                <w:rFonts w:ascii="Bookman Old Style" w:hAnsi="Bookman Old Style"/>
              </w:rPr>
              <w:t>In the case of a successful Tenderer, if the Tenderer fails within the specified time limit to:</w:t>
            </w:r>
          </w:p>
          <w:p w14:paraId="0073DAFA" w14:textId="77777777" w:rsidR="00AC02DC" w:rsidRPr="007C7B43" w:rsidRDefault="00AC02DC" w:rsidP="002D55A0">
            <w:pPr>
              <w:rPr>
                <w:rFonts w:ascii="Bookman Old Style" w:hAnsi="Bookman Old Style"/>
              </w:rPr>
            </w:pPr>
          </w:p>
          <w:p w14:paraId="77A45087" w14:textId="77777777" w:rsidR="00AC02DC" w:rsidRPr="007C7B43" w:rsidRDefault="00AC02DC" w:rsidP="00EF74DE">
            <w:pPr>
              <w:numPr>
                <w:ilvl w:val="0"/>
                <w:numId w:val="25"/>
              </w:numPr>
              <w:tabs>
                <w:tab w:val="clear" w:pos="1080"/>
              </w:tabs>
              <w:ind w:left="667" w:hanging="307"/>
              <w:rPr>
                <w:rFonts w:ascii="Bookman Old Style" w:hAnsi="Bookman Old Style"/>
              </w:rPr>
            </w:pPr>
            <w:r w:rsidRPr="007C7B43">
              <w:rPr>
                <w:rFonts w:ascii="Bookman Old Style" w:hAnsi="Bookman Old Style"/>
              </w:rPr>
              <w:t>Sign the contract; or</w:t>
            </w:r>
          </w:p>
          <w:p w14:paraId="75B25595" w14:textId="77777777" w:rsidR="00AC02DC" w:rsidRPr="007C7B43" w:rsidRDefault="00AC02DC" w:rsidP="002D55A0">
            <w:pPr>
              <w:ind w:left="360"/>
              <w:rPr>
                <w:rFonts w:ascii="Bookman Old Style" w:hAnsi="Bookman Old Style"/>
              </w:rPr>
            </w:pPr>
          </w:p>
          <w:p w14:paraId="558A3B53" w14:textId="77777777" w:rsidR="00AC02DC" w:rsidRPr="007C7B43" w:rsidRDefault="00AC02DC" w:rsidP="002D55A0">
            <w:pPr>
              <w:ind w:left="360"/>
              <w:rPr>
                <w:rFonts w:ascii="Bookman Old Style" w:hAnsi="Bookman Old Style"/>
                <w:spacing w:val="-8"/>
              </w:rPr>
            </w:pPr>
            <w:r w:rsidRPr="007C7B43">
              <w:rPr>
                <w:rFonts w:ascii="Bookman Old Style" w:hAnsi="Bookman Old Style"/>
              </w:rPr>
              <w:t>(ii)</w:t>
            </w:r>
            <w:r w:rsidRPr="007C7B43">
              <w:rPr>
                <w:rFonts w:ascii="Bookman Old Style" w:hAnsi="Bookman Old Style"/>
              </w:rPr>
              <w:tab/>
            </w:r>
            <w:r w:rsidRPr="007C7B43">
              <w:rPr>
                <w:rFonts w:ascii="Bookman Old Style" w:hAnsi="Bookman Old Style"/>
                <w:spacing w:val="-8"/>
              </w:rPr>
              <w:t>Furnish the required Performance Security.</w:t>
            </w:r>
          </w:p>
          <w:p w14:paraId="3312C548" w14:textId="77777777" w:rsidR="00AC02DC" w:rsidRPr="007C7B43" w:rsidRDefault="00AC02DC" w:rsidP="002D55A0">
            <w:pPr>
              <w:rPr>
                <w:rFonts w:ascii="Bookman Old Style" w:hAnsi="Bookman Old Style"/>
              </w:rPr>
            </w:pPr>
          </w:p>
        </w:tc>
      </w:tr>
      <w:tr w:rsidR="00FE5DAA" w14:paraId="3F82E296" w14:textId="77777777" w:rsidTr="0070325C">
        <w:tc>
          <w:tcPr>
            <w:tcW w:w="2880" w:type="dxa"/>
            <w:vMerge w:val="restart"/>
            <w:tcBorders>
              <w:top w:val="nil"/>
              <w:left w:val="nil"/>
              <w:bottom w:val="nil"/>
              <w:right w:val="nil"/>
            </w:tcBorders>
          </w:tcPr>
          <w:p w14:paraId="62B9285F" w14:textId="77777777" w:rsidR="00FE5DAA" w:rsidRPr="007C7B43" w:rsidRDefault="00FE5DAA" w:rsidP="00EF74DE">
            <w:pPr>
              <w:pStyle w:val="Heading3"/>
              <w:numPr>
                <w:ilvl w:val="0"/>
                <w:numId w:val="45"/>
              </w:numPr>
              <w:outlineLvl w:val="2"/>
              <w:rPr>
                <w:rFonts w:ascii="Bookman Old Style" w:hAnsi="Bookman Old Style"/>
              </w:rPr>
            </w:pPr>
            <w:bookmarkStart w:id="282" w:name="_Toc224003347"/>
            <w:bookmarkStart w:id="283" w:name="_Toc254425881"/>
            <w:bookmarkStart w:id="284" w:name="_Toc53670567"/>
            <w:r w:rsidRPr="007C7B43">
              <w:rPr>
                <w:rFonts w:ascii="Bookman Old Style" w:hAnsi="Bookman Old Style"/>
              </w:rPr>
              <w:t>Format and Signing of Tender</w:t>
            </w:r>
            <w:bookmarkEnd w:id="282"/>
            <w:bookmarkEnd w:id="283"/>
            <w:bookmarkEnd w:id="284"/>
          </w:p>
        </w:tc>
        <w:tc>
          <w:tcPr>
            <w:tcW w:w="900" w:type="dxa"/>
            <w:tcBorders>
              <w:top w:val="nil"/>
              <w:left w:val="nil"/>
              <w:bottom w:val="nil"/>
              <w:right w:val="nil"/>
            </w:tcBorders>
          </w:tcPr>
          <w:p w14:paraId="744EA9E3" w14:textId="77777777" w:rsidR="00FE5DAA" w:rsidRPr="007C7B43" w:rsidRDefault="00FE5DAA" w:rsidP="002D55A0">
            <w:pPr>
              <w:rPr>
                <w:rFonts w:ascii="Bookman Old Style" w:hAnsi="Bookman Old Style"/>
                <w:b/>
              </w:rPr>
            </w:pPr>
            <w:bookmarkStart w:id="285" w:name="_Toc222217566"/>
            <w:bookmarkStart w:id="286" w:name="_Toc224003348"/>
            <w:r w:rsidRPr="007C7B43">
              <w:rPr>
                <w:rFonts w:ascii="Bookman Old Style" w:hAnsi="Bookman Old Style"/>
                <w:b/>
              </w:rPr>
              <w:t>20.1</w:t>
            </w:r>
            <w:bookmarkEnd w:id="285"/>
            <w:bookmarkEnd w:id="286"/>
          </w:p>
        </w:tc>
        <w:tc>
          <w:tcPr>
            <w:tcW w:w="6390" w:type="dxa"/>
            <w:tcBorders>
              <w:top w:val="nil"/>
              <w:left w:val="nil"/>
              <w:bottom w:val="nil"/>
              <w:right w:val="nil"/>
            </w:tcBorders>
          </w:tcPr>
          <w:p w14:paraId="08D86074" w14:textId="77777777" w:rsidR="00FE5DAA" w:rsidRPr="007C7B43" w:rsidRDefault="00FE5DAA" w:rsidP="002D55A0">
            <w:pPr>
              <w:rPr>
                <w:rFonts w:ascii="Bookman Old Style" w:hAnsi="Bookman Old Style"/>
              </w:rPr>
            </w:pPr>
            <w:bookmarkStart w:id="287" w:name="_Toc222217567"/>
            <w:bookmarkStart w:id="288" w:name="_Toc224003349"/>
            <w:r w:rsidRPr="007C7B43">
              <w:rPr>
                <w:rFonts w:ascii="Bookman Old Style" w:hAnsi="Bookman Old Style"/>
              </w:rPr>
              <w:t xml:space="preserve">The Tenderer shall prepare one original of the documents comprising the Tender as described in </w:t>
            </w:r>
            <w:smartTag w:uri="urn:schemas-microsoft-com:office:smarttags" w:element="stockticker">
              <w:r w:rsidRPr="007C7B43">
                <w:rPr>
                  <w:rFonts w:ascii="Bookman Old Style" w:hAnsi="Bookman Old Style"/>
                </w:rPr>
                <w:t>ITT</w:t>
              </w:r>
            </w:smartTag>
            <w:r w:rsidRPr="007C7B43">
              <w:rPr>
                <w:rFonts w:ascii="Bookman Old Style" w:hAnsi="Bookman Old Style"/>
              </w:rPr>
              <w:t xml:space="preserve"> Clause 12 of these Instructions to Tenderers, with the Form of Tender, and clearly marked </w:t>
            </w:r>
            <w:r w:rsidRPr="007C7B43">
              <w:rPr>
                <w:rFonts w:ascii="Bookman Old Style" w:hAnsi="Bookman Old Style"/>
                <w:b/>
              </w:rPr>
              <w:t>“ORIGINAL”</w:t>
            </w:r>
            <w:r w:rsidRPr="007C7B43">
              <w:rPr>
                <w:rFonts w:ascii="Bookman Old Style" w:hAnsi="Bookman Old Style"/>
              </w:rPr>
              <w:t xml:space="preserve">.  In addition, the Tenderer shall submit copies of the Tender, in the number specified in the </w:t>
            </w:r>
            <w:r w:rsidRPr="007C7B43">
              <w:rPr>
                <w:rFonts w:ascii="Bookman Old Style" w:hAnsi="Bookman Old Style"/>
                <w:b/>
              </w:rPr>
              <w:t>Tender Data Sheet</w:t>
            </w:r>
            <w:r w:rsidRPr="007C7B43">
              <w:rPr>
                <w:rFonts w:ascii="Bookman Old Style" w:hAnsi="Bookman Old Style"/>
              </w:rPr>
              <w:t xml:space="preserve">, and clearly marked as </w:t>
            </w:r>
            <w:r w:rsidRPr="007C7B43">
              <w:rPr>
                <w:rFonts w:ascii="Bookman Old Style" w:hAnsi="Bookman Old Style"/>
                <w:b/>
              </w:rPr>
              <w:t>“COPIES”</w:t>
            </w:r>
            <w:r w:rsidRPr="007C7B43">
              <w:rPr>
                <w:rFonts w:ascii="Bookman Old Style" w:hAnsi="Bookman Old Style"/>
              </w:rPr>
              <w:t>. In the event of discrepancy between them, the original shall prevail.</w:t>
            </w:r>
            <w:bookmarkEnd w:id="287"/>
            <w:bookmarkEnd w:id="288"/>
          </w:p>
          <w:p w14:paraId="6FF906B3" w14:textId="77777777" w:rsidR="00FE5DAA" w:rsidRPr="007C7B43" w:rsidRDefault="00FE5DAA" w:rsidP="002D55A0">
            <w:pPr>
              <w:rPr>
                <w:rFonts w:ascii="Bookman Old Style" w:hAnsi="Bookman Old Style"/>
              </w:rPr>
            </w:pPr>
          </w:p>
        </w:tc>
      </w:tr>
      <w:tr w:rsidR="00FE5DAA" w14:paraId="118636A2" w14:textId="77777777" w:rsidTr="0070325C">
        <w:tc>
          <w:tcPr>
            <w:tcW w:w="2880" w:type="dxa"/>
            <w:vMerge/>
            <w:tcBorders>
              <w:top w:val="nil"/>
              <w:left w:val="nil"/>
              <w:bottom w:val="nil"/>
              <w:right w:val="nil"/>
            </w:tcBorders>
          </w:tcPr>
          <w:p w14:paraId="1B3B5B27" w14:textId="77777777" w:rsidR="00FE5DAA" w:rsidRPr="007C7B43" w:rsidRDefault="00FE5DAA" w:rsidP="002D55A0">
            <w:pPr>
              <w:rPr>
                <w:rFonts w:ascii="Bookman Old Style" w:hAnsi="Bookman Old Style"/>
              </w:rPr>
            </w:pPr>
          </w:p>
        </w:tc>
        <w:tc>
          <w:tcPr>
            <w:tcW w:w="900" w:type="dxa"/>
            <w:tcBorders>
              <w:top w:val="nil"/>
              <w:left w:val="nil"/>
              <w:bottom w:val="nil"/>
              <w:right w:val="nil"/>
            </w:tcBorders>
          </w:tcPr>
          <w:p w14:paraId="4F24A5A8" w14:textId="77777777" w:rsidR="00FE5DAA" w:rsidRPr="007C7B43" w:rsidRDefault="00FE5DAA" w:rsidP="002D55A0">
            <w:pPr>
              <w:rPr>
                <w:rFonts w:ascii="Bookman Old Style" w:hAnsi="Bookman Old Style"/>
                <w:b/>
              </w:rPr>
            </w:pPr>
            <w:r w:rsidRPr="007C7B43">
              <w:rPr>
                <w:rFonts w:ascii="Bookman Old Style" w:hAnsi="Bookman Old Style"/>
                <w:b/>
              </w:rPr>
              <w:t>20.2</w:t>
            </w:r>
          </w:p>
        </w:tc>
        <w:tc>
          <w:tcPr>
            <w:tcW w:w="6390" w:type="dxa"/>
            <w:tcBorders>
              <w:top w:val="nil"/>
              <w:left w:val="nil"/>
              <w:bottom w:val="nil"/>
              <w:right w:val="nil"/>
            </w:tcBorders>
          </w:tcPr>
          <w:p w14:paraId="4BF40A9A" w14:textId="77777777" w:rsidR="00FE5DAA" w:rsidRPr="007C7B43" w:rsidRDefault="00FE5DAA" w:rsidP="002D55A0">
            <w:pPr>
              <w:rPr>
                <w:rFonts w:ascii="Bookman Old Style" w:hAnsi="Bookman Old Style"/>
              </w:rPr>
            </w:pPr>
            <w:r w:rsidRPr="007C7B43">
              <w:rPr>
                <w:rFonts w:ascii="Bookman Old Style" w:hAnsi="Bookman Old Style"/>
              </w:rPr>
              <w:t xml:space="preserve">The original and all copies of the Tenders shall be typed or written in indelible ink and shall be signed by a person or persons duly authorized to sign on behalf of the Tenderer.   This authorization shall consist of a written confirmation as specified in the </w:t>
            </w:r>
            <w:r w:rsidRPr="007C7B43">
              <w:rPr>
                <w:rFonts w:ascii="Bookman Old Style" w:hAnsi="Bookman Old Style"/>
                <w:b/>
              </w:rPr>
              <w:t>Tender Data Sheet</w:t>
            </w:r>
            <w:r w:rsidRPr="007C7B43">
              <w:rPr>
                <w:rFonts w:ascii="Bookman Old Style" w:hAnsi="Bookman Old Style"/>
              </w:rPr>
              <w:t xml:space="preserve"> and shall be attached to the Tender. The name and position held by each person signing the authorization must be typed or printed below the signature. All pages of the Tender, except for un-amended printed literature, shall be initialled by the person or persons signing the Tender.</w:t>
            </w:r>
          </w:p>
          <w:p w14:paraId="6C47975A" w14:textId="77777777" w:rsidR="00FE5DAA" w:rsidRPr="007C7B43" w:rsidRDefault="00FE5DAA" w:rsidP="002D55A0">
            <w:pPr>
              <w:rPr>
                <w:rFonts w:ascii="Bookman Old Style" w:hAnsi="Bookman Old Style"/>
              </w:rPr>
            </w:pPr>
          </w:p>
        </w:tc>
      </w:tr>
      <w:tr w:rsidR="00FE5DAA" w14:paraId="58E109D8" w14:textId="77777777" w:rsidTr="0070325C">
        <w:tc>
          <w:tcPr>
            <w:tcW w:w="2880" w:type="dxa"/>
            <w:vMerge/>
            <w:tcBorders>
              <w:top w:val="nil"/>
              <w:left w:val="nil"/>
              <w:bottom w:val="nil"/>
              <w:right w:val="nil"/>
            </w:tcBorders>
          </w:tcPr>
          <w:p w14:paraId="64EA9DB8" w14:textId="77777777" w:rsidR="00FE5DAA" w:rsidRPr="007C7B43" w:rsidRDefault="00FE5DAA" w:rsidP="002D55A0">
            <w:pPr>
              <w:rPr>
                <w:rFonts w:ascii="Bookman Old Style" w:hAnsi="Bookman Old Style"/>
              </w:rPr>
            </w:pPr>
          </w:p>
        </w:tc>
        <w:tc>
          <w:tcPr>
            <w:tcW w:w="900" w:type="dxa"/>
            <w:tcBorders>
              <w:top w:val="nil"/>
              <w:left w:val="nil"/>
              <w:bottom w:val="nil"/>
              <w:right w:val="nil"/>
            </w:tcBorders>
          </w:tcPr>
          <w:p w14:paraId="17B196E1" w14:textId="77777777" w:rsidR="00FE5DAA" w:rsidRPr="007C7B43" w:rsidRDefault="00FE5DAA" w:rsidP="002D55A0">
            <w:pPr>
              <w:rPr>
                <w:rFonts w:ascii="Bookman Old Style" w:hAnsi="Bookman Old Style"/>
                <w:b/>
              </w:rPr>
            </w:pPr>
            <w:r w:rsidRPr="007C7B43">
              <w:rPr>
                <w:rFonts w:ascii="Bookman Old Style" w:hAnsi="Bookman Old Style"/>
                <w:b/>
              </w:rPr>
              <w:t>20.3</w:t>
            </w:r>
          </w:p>
        </w:tc>
        <w:tc>
          <w:tcPr>
            <w:tcW w:w="6390" w:type="dxa"/>
            <w:tcBorders>
              <w:top w:val="nil"/>
              <w:left w:val="nil"/>
              <w:bottom w:val="nil"/>
              <w:right w:val="nil"/>
            </w:tcBorders>
          </w:tcPr>
          <w:p w14:paraId="12F5F2F5" w14:textId="77777777" w:rsidR="00FE5DAA" w:rsidRPr="007C7B43" w:rsidRDefault="00FE5DAA" w:rsidP="002D55A0">
            <w:pPr>
              <w:rPr>
                <w:rFonts w:ascii="Bookman Old Style" w:hAnsi="Bookman Old Style"/>
              </w:rPr>
            </w:pPr>
            <w:r w:rsidRPr="007C7B43">
              <w:rPr>
                <w:rFonts w:ascii="Bookman Old Style" w:hAnsi="Bookman Old Style"/>
              </w:rPr>
              <w:t>Any interlineations, erasures, or overwriting shall be valid only if they are initialled by the person or persons signing the Tender.</w:t>
            </w:r>
          </w:p>
          <w:p w14:paraId="007663D8" w14:textId="77777777" w:rsidR="00FE5DAA" w:rsidRPr="007C7B43" w:rsidRDefault="00FE5DAA" w:rsidP="002D55A0">
            <w:pPr>
              <w:rPr>
                <w:rFonts w:ascii="Bookman Old Style" w:hAnsi="Bookman Old Style"/>
              </w:rPr>
            </w:pPr>
          </w:p>
        </w:tc>
      </w:tr>
      <w:tr w:rsidR="00FE5DAA" w14:paraId="39855BF8" w14:textId="77777777" w:rsidTr="0070325C">
        <w:tc>
          <w:tcPr>
            <w:tcW w:w="2880" w:type="dxa"/>
            <w:vMerge/>
            <w:tcBorders>
              <w:top w:val="nil"/>
              <w:left w:val="nil"/>
              <w:bottom w:val="nil"/>
              <w:right w:val="nil"/>
            </w:tcBorders>
          </w:tcPr>
          <w:p w14:paraId="4C437C09" w14:textId="77777777" w:rsidR="00FE5DAA" w:rsidRPr="007C7B43" w:rsidRDefault="00FE5DAA" w:rsidP="002D55A0">
            <w:pPr>
              <w:rPr>
                <w:rFonts w:ascii="Bookman Old Style" w:hAnsi="Bookman Old Style"/>
              </w:rPr>
            </w:pPr>
          </w:p>
        </w:tc>
        <w:tc>
          <w:tcPr>
            <w:tcW w:w="900" w:type="dxa"/>
            <w:tcBorders>
              <w:top w:val="nil"/>
              <w:left w:val="nil"/>
              <w:bottom w:val="nil"/>
              <w:right w:val="nil"/>
            </w:tcBorders>
          </w:tcPr>
          <w:p w14:paraId="53FA3F08" w14:textId="77777777" w:rsidR="00FE5DAA" w:rsidRPr="007C7B43" w:rsidRDefault="00FE5DAA" w:rsidP="002D55A0">
            <w:pPr>
              <w:rPr>
                <w:rFonts w:ascii="Bookman Old Style" w:hAnsi="Bookman Old Style"/>
                <w:b/>
              </w:rPr>
            </w:pPr>
            <w:r w:rsidRPr="007C7B43">
              <w:rPr>
                <w:rFonts w:ascii="Bookman Old Style" w:hAnsi="Bookman Old Style"/>
                <w:b/>
              </w:rPr>
              <w:t>20.4</w:t>
            </w:r>
          </w:p>
        </w:tc>
        <w:tc>
          <w:tcPr>
            <w:tcW w:w="6390" w:type="dxa"/>
            <w:tcBorders>
              <w:top w:val="nil"/>
              <w:left w:val="nil"/>
              <w:bottom w:val="nil"/>
              <w:right w:val="nil"/>
            </w:tcBorders>
          </w:tcPr>
          <w:p w14:paraId="425106F9" w14:textId="77777777" w:rsidR="00FE5DAA" w:rsidRPr="007C7B43" w:rsidRDefault="00FE5DAA" w:rsidP="00FE5DAA">
            <w:pPr>
              <w:rPr>
                <w:rFonts w:ascii="Bookman Old Style" w:hAnsi="Bookman Old Style"/>
              </w:rPr>
            </w:pPr>
            <w:r w:rsidRPr="007C7B43">
              <w:rPr>
                <w:rFonts w:ascii="Bookman Old Style" w:hAnsi="Bookman Old Style"/>
              </w:rPr>
              <w:t>The Tenderer shall furnish information as described in the Form of Tender on commissions or gratuities, if any, paid or to be paid to agents relating to this Tender and to contract execution if the Tenderer is awarded the contract</w:t>
            </w:r>
          </w:p>
        </w:tc>
      </w:tr>
      <w:tr w:rsidR="002D55A0" w14:paraId="69E54130" w14:textId="77777777" w:rsidTr="0070325C">
        <w:tc>
          <w:tcPr>
            <w:tcW w:w="10170" w:type="dxa"/>
            <w:gridSpan w:val="3"/>
            <w:tcBorders>
              <w:top w:val="nil"/>
              <w:left w:val="nil"/>
              <w:bottom w:val="nil"/>
              <w:right w:val="nil"/>
            </w:tcBorders>
          </w:tcPr>
          <w:p w14:paraId="4C2606F2" w14:textId="77777777" w:rsidR="002D55A0" w:rsidRPr="007C7B43" w:rsidRDefault="002D55A0" w:rsidP="002D55A0">
            <w:pPr>
              <w:pStyle w:val="Heading1"/>
              <w:outlineLvl w:val="0"/>
            </w:pPr>
            <w:bookmarkStart w:id="289" w:name="_Toc224003350"/>
            <w:bookmarkStart w:id="290" w:name="_Toc254425882"/>
            <w:bookmarkStart w:id="291" w:name="_Toc53670568"/>
            <w:r w:rsidRPr="007C7B43">
              <w:lastRenderedPageBreak/>
              <w:t>Submission of Tenders</w:t>
            </w:r>
            <w:bookmarkEnd w:id="289"/>
            <w:bookmarkEnd w:id="290"/>
            <w:bookmarkEnd w:id="291"/>
          </w:p>
        </w:tc>
      </w:tr>
      <w:tr w:rsidR="00FE5DAA" w14:paraId="681FF8DF" w14:textId="77777777" w:rsidTr="0070325C">
        <w:tc>
          <w:tcPr>
            <w:tcW w:w="2880" w:type="dxa"/>
            <w:vMerge w:val="restart"/>
            <w:tcBorders>
              <w:top w:val="nil"/>
              <w:left w:val="nil"/>
              <w:bottom w:val="nil"/>
              <w:right w:val="nil"/>
            </w:tcBorders>
          </w:tcPr>
          <w:p w14:paraId="1B02AF06" w14:textId="77777777" w:rsidR="00FE5DAA" w:rsidRPr="007C7B43" w:rsidRDefault="00EE5B78" w:rsidP="00EE5B78">
            <w:pPr>
              <w:pStyle w:val="Heading2"/>
              <w:outlineLvl w:val="1"/>
            </w:pPr>
            <w:bookmarkStart w:id="292" w:name="_Toc224003352"/>
            <w:bookmarkStart w:id="293" w:name="_Toc254425883"/>
            <w:r>
              <w:t xml:space="preserve"> </w:t>
            </w:r>
            <w:bookmarkStart w:id="294" w:name="_Toc53670569"/>
            <w:r>
              <w:t xml:space="preserve">21. </w:t>
            </w:r>
            <w:r w:rsidR="00FE5DAA" w:rsidRPr="007C7B43">
              <w:t>Sealing and Marking of Tenders</w:t>
            </w:r>
            <w:bookmarkEnd w:id="292"/>
            <w:bookmarkEnd w:id="293"/>
            <w:bookmarkEnd w:id="294"/>
          </w:p>
        </w:tc>
        <w:tc>
          <w:tcPr>
            <w:tcW w:w="900" w:type="dxa"/>
            <w:tcBorders>
              <w:top w:val="nil"/>
              <w:left w:val="nil"/>
              <w:bottom w:val="nil"/>
              <w:right w:val="nil"/>
            </w:tcBorders>
          </w:tcPr>
          <w:p w14:paraId="510131D3" w14:textId="77777777" w:rsidR="00FE5DAA" w:rsidRPr="007C7B43" w:rsidRDefault="00FE5DAA" w:rsidP="002D55A0">
            <w:pPr>
              <w:rPr>
                <w:rFonts w:ascii="Bookman Old Style" w:hAnsi="Bookman Old Style"/>
                <w:b/>
              </w:rPr>
            </w:pPr>
            <w:bookmarkStart w:id="295" w:name="_Toc222217571"/>
            <w:bookmarkStart w:id="296" w:name="_Toc224003353"/>
            <w:r w:rsidRPr="007C7B43">
              <w:rPr>
                <w:rFonts w:ascii="Bookman Old Style" w:hAnsi="Bookman Old Style"/>
                <w:b/>
              </w:rPr>
              <w:t>21.1</w:t>
            </w:r>
            <w:bookmarkEnd w:id="295"/>
            <w:bookmarkEnd w:id="296"/>
          </w:p>
        </w:tc>
        <w:tc>
          <w:tcPr>
            <w:tcW w:w="6390" w:type="dxa"/>
            <w:tcBorders>
              <w:top w:val="nil"/>
              <w:left w:val="nil"/>
              <w:bottom w:val="nil"/>
              <w:right w:val="nil"/>
            </w:tcBorders>
          </w:tcPr>
          <w:p w14:paraId="35E151C8" w14:textId="77777777" w:rsidR="00FE5DAA" w:rsidRPr="007C7B43" w:rsidRDefault="00FE5DAA" w:rsidP="002D55A0">
            <w:pPr>
              <w:rPr>
                <w:rFonts w:ascii="Bookman Old Style" w:hAnsi="Bookman Old Style"/>
              </w:rPr>
            </w:pPr>
            <w:bookmarkStart w:id="297" w:name="_Toc222217572"/>
            <w:bookmarkStart w:id="298" w:name="_Toc224003354"/>
            <w:r w:rsidRPr="007C7B43">
              <w:rPr>
                <w:rFonts w:ascii="Bookman Old Style" w:hAnsi="Bookman Old Style"/>
              </w:rPr>
              <w:t xml:space="preserve">The Tenderer shall seal the original and each copy of the Tender in separate envelopes, duly marking the envelopes as </w:t>
            </w:r>
            <w:r w:rsidRPr="007C7B43">
              <w:rPr>
                <w:rFonts w:ascii="Bookman Old Style" w:hAnsi="Bookman Old Style"/>
                <w:b/>
              </w:rPr>
              <w:t>“ORIGINAL”</w:t>
            </w:r>
            <w:r w:rsidRPr="007C7B43">
              <w:rPr>
                <w:rFonts w:ascii="Bookman Old Style" w:hAnsi="Bookman Old Style"/>
              </w:rPr>
              <w:t xml:space="preserve"> and </w:t>
            </w:r>
            <w:r w:rsidRPr="007C7B43">
              <w:rPr>
                <w:rFonts w:ascii="Bookman Old Style" w:hAnsi="Bookman Old Style"/>
                <w:b/>
              </w:rPr>
              <w:t>“</w:t>
            </w:r>
            <w:smartTag w:uri="urn:schemas-microsoft-com:office:smarttags" w:element="stockticker">
              <w:r w:rsidRPr="007C7B43">
                <w:rPr>
                  <w:rFonts w:ascii="Bookman Old Style" w:hAnsi="Bookman Old Style"/>
                  <w:b/>
                </w:rPr>
                <w:t>COPY</w:t>
              </w:r>
            </w:smartTag>
            <w:r w:rsidRPr="007C7B43">
              <w:rPr>
                <w:rFonts w:ascii="Bookman Old Style" w:hAnsi="Bookman Old Style"/>
                <w:b/>
              </w:rPr>
              <w:t>”</w:t>
            </w:r>
            <w:r w:rsidRPr="007C7B43">
              <w:rPr>
                <w:rFonts w:ascii="Bookman Old Style" w:hAnsi="Bookman Old Style"/>
              </w:rPr>
              <w:t>.  The envelopes shall then be sealed in an outer envelope securely sealed in such a manner that opening and resealing cannot be achieved undetected.</w:t>
            </w:r>
            <w:bookmarkEnd w:id="297"/>
            <w:bookmarkEnd w:id="298"/>
          </w:p>
          <w:p w14:paraId="200B2F3D" w14:textId="77777777" w:rsidR="00FE5DAA" w:rsidRPr="007C7B43" w:rsidRDefault="00FE5DAA" w:rsidP="002D55A0">
            <w:pPr>
              <w:rPr>
                <w:rFonts w:ascii="Bookman Old Style" w:hAnsi="Bookman Old Style"/>
              </w:rPr>
            </w:pPr>
          </w:p>
        </w:tc>
      </w:tr>
      <w:tr w:rsidR="00FE5DAA" w14:paraId="70677097" w14:textId="77777777" w:rsidTr="0070325C">
        <w:tc>
          <w:tcPr>
            <w:tcW w:w="2880" w:type="dxa"/>
            <w:vMerge/>
            <w:tcBorders>
              <w:top w:val="nil"/>
              <w:left w:val="nil"/>
              <w:bottom w:val="nil"/>
              <w:right w:val="nil"/>
            </w:tcBorders>
          </w:tcPr>
          <w:p w14:paraId="2D9B6851" w14:textId="77777777" w:rsidR="00FE5DAA" w:rsidRPr="007C7B43" w:rsidRDefault="00FE5DAA" w:rsidP="002D55A0">
            <w:pPr>
              <w:rPr>
                <w:rFonts w:ascii="Bookman Old Style" w:hAnsi="Bookman Old Style"/>
              </w:rPr>
            </w:pPr>
          </w:p>
        </w:tc>
        <w:tc>
          <w:tcPr>
            <w:tcW w:w="900" w:type="dxa"/>
            <w:tcBorders>
              <w:top w:val="nil"/>
              <w:left w:val="nil"/>
              <w:bottom w:val="nil"/>
              <w:right w:val="nil"/>
            </w:tcBorders>
          </w:tcPr>
          <w:p w14:paraId="3DFDB515" w14:textId="77777777" w:rsidR="00FE5DAA" w:rsidRPr="007C7B43" w:rsidRDefault="00FE5DAA" w:rsidP="002D55A0">
            <w:pPr>
              <w:rPr>
                <w:rFonts w:ascii="Bookman Old Style" w:hAnsi="Bookman Old Style"/>
                <w:b/>
              </w:rPr>
            </w:pPr>
            <w:r w:rsidRPr="007C7B43">
              <w:rPr>
                <w:rFonts w:ascii="Bookman Old Style" w:hAnsi="Bookman Old Style"/>
                <w:b/>
              </w:rPr>
              <w:t>21.2</w:t>
            </w:r>
          </w:p>
        </w:tc>
        <w:tc>
          <w:tcPr>
            <w:tcW w:w="6390" w:type="dxa"/>
            <w:tcBorders>
              <w:top w:val="nil"/>
              <w:left w:val="nil"/>
              <w:bottom w:val="nil"/>
              <w:right w:val="nil"/>
            </w:tcBorders>
          </w:tcPr>
          <w:p w14:paraId="4918AF4F" w14:textId="77777777" w:rsidR="00FE5DAA" w:rsidRPr="007C7B43" w:rsidRDefault="00FE5DAA" w:rsidP="002D55A0">
            <w:pPr>
              <w:rPr>
                <w:rFonts w:ascii="Bookman Old Style" w:hAnsi="Bookman Old Style"/>
              </w:rPr>
            </w:pPr>
            <w:r w:rsidRPr="007C7B43">
              <w:rPr>
                <w:rFonts w:ascii="Bookman Old Style" w:hAnsi="Bookman Old Style"/>
              </w:rPr>
              <w:t>The inner and outer envelopes shall:</w:t>
            </w:r>
          </w:p>
          <w:p w14:paraId="530A4AE1" w14:textId="77777777" w:rsidR="00FE5DAA" w:rsidRPr="007C7B43" w:rsidRDefault="00FE5DAA" w:rsidP="002D55A0">
            <w:pPr>
              <w:rPr>
                <w:rFonts w:ascii="Bookman Old Style" w:hAnsi="Bookman Old Style"/>
              </w:rPr>
            </w:pPr>
          </w:p>
          <w:p w14:paraId="4CE78A21" w14:textId="77777777" w:rsidR="00FE5DAA" w:rsidRPr="007C7B43" w:rsidRDefault="00FE5DAA" w:rsidP="00EF74DE">
            <w:pPr>
              <w:numPr>
                <w:ilvl w:val="0"/>
                <w:numId w:val="26"/>
              </w:numPr>
              <w:rPr>
                <w:rFonts w:ascii="Bookman Old Style" w:hAnsi="Bookman Old Style"/>
              </w:rPr>
            </w:pPr>
            <w:r w:rsidRPr="007C7B43">
              <w:rPr>
                <w:rFonts w:ascii="Bookman Old Style" w:hAnsi="Bookman Old Style"/>
              </w:rPr>
              <w:t xml:space="preserve">Be addressed to the Procuring Entity at the address given in the </w:t>
            </w:r>
            <w:r w:rsidRPr="007C7B43">
              <w:rPr>
                <w:rFonts w:ascii="Bookman Old Style" w:hAnsi="Bookman Old Style"/>
                <w:b/>
              </w:rPr>
              <w:t>Tender Data Sheet</w:t>
            </w:r>
            <w:r w:rsidRPr="007C7B43">
              <w:rPr>
                <w:rFonts w:ascii="Bookman Old Style" w:hAnsi="Bookman Old Style"/>
              </w:rPr>
              <w:t>; and</w:t>
            </w:r>
          </w:p>
          <w:p w14:paraId="69AAFF82" w14:textId="77777777" w:rsidR="00FE5DAA" w:rsidRPr="007C7B43" w:rsidRDefault="00FE5DAA" w:rsidP="002D55A0">
            <w:pPr>
              <w:rPr>
                <w:rFonts w:ascii="Bookman Old Style" w:hAnsi="Bookman Old Style"/>
              </w:rPr>
            </w:pPr>
          </w:p>
          <w:p w14:paraId="6019112A" w14:textId="77777777" w:rsidR="00FE5DAA" w:rsidRPr="007C7B43" w:rsidRDefault="00FE5DAA" w:rsidP="00EF74DE">
            <w:pPr>
              <w:numPr>
                <w:ilvl w:val="0"/>
                <w:numId w:val="26"/>
              </w:numPr>
              <w:rPr>
                <w:rFonts w:ascii="Bookman Old Style" w:hAnsi="Bookman Old Style"/>
              </w:rPr>
            </w:pPr>
            <w:r w:rsidRPr="007C7B43">
              <w:rPr>
                <w:rFonts w:ascii="Bookman Old Style" w:hAnsi="Bookman Old Style"/>
              </w:rPr>
              <w:t xml:space="preserve">Bear the Project name indicated in the </w:t>
            </w:r>
            <w:r w:rsidRPr="007C7B43">
              <w:rPr>
                <w:rFonts w:ascii="Bookman Old Style" w:hAnsi="Bookman Old Style"/>
                <w:b/>
              </w:rPr>
              <w:t>Tender Data Sheet</w:t>
            </w:r>
            <w:r w:rsidRPr="007C7B43">
              <w:rPr>
                <w:rFonts w:ascii="Bookman Old Style" w:hAnsi="Bookman Old Style"/>
              </w:rPr>
              <w:t xml:space="preserve">, the Invitation for Tenders (IFB) title and number indicated in the </w:t>
            </w:r>
            <w:r w:rsidRPr="007C7B43">
              <w:rPr>
                <w:rFonts w:ascii="Bookman Old Style" w:hAnsi="Bookman Old Style"/>
                <w:b/>
              </w:rPr>
              <w:t>Tender Data Sheet</w:t>
            </w:r>
            <w:r w:rsidRPr="007C7B43">
              <w:rPr>
                <w:rFonts w:ascii="Bookman Old Style" w:hAnsi="Bookman Old Style"/>
              </w:rPr>
              <w:t xml:space="preserve">, and a statement:  </w:t>
            </w:r>
            <w:r w:rsidRPr="007C7B43">
              <w:rPr>
                <w:rFonts w:ascii="Bookman Old Style" w:hAnsi="Bookman Old Style"/>
                <w:b/>
              </w:rPr>
              <w:t>“DO NOT OPEN BEFORE,”</w:t>
            </w:r>
            <w:r w:rsidRPr="007C7B43">
              <w:rPr>
                <w:rFonts w:ascii="Bookman Old Style" w:hAnsi="Bookman Old Style"/>
              </w:rPr>
              <w:t xml:space="preserve"> to be completed with the time and the date specified in the </w:t>
            </w:r>
            <w:r w:rsidRPr="007C7B43">
              <w:rPr>
                <w:rFonts w:ascii="Bookman Old Style" w:hAnsi="Bookman Old Style"/>
                <w:b/>
              </w:rPr>
              <w:t>Tender Data Sheet</w:t>
            </w:r>
            <w:r w:rsidRPr="007C7B43">
              <w:rPr>
                <w:rFonts w:ascii="Bookman Old Style" w:hAnsi="Bookman Old Style"/>
              </w:rPr>
              <w:t xml:space="preserve">, pursuant to </w:t>
            </w:r>
            <w:smartTag w:uri="urn:schemas-microsoft-com:office:smarttags" w:element="stockticker">
              <w:r w:rsidRPr="007C7B43">
                <w:rPr>
                  <w:rFonts w:ascii="Bookman Old Style" w:hAnsi="Bookman Old Style"/>
                </w:rPr>
                <w:t>ITT</w:t>
              </w:r>
            </w:smartTag>
            <w:r w:rsidRPr="007C7B43">
              <w:rPr>
                <w:rFonts w:ascii="Bookman Old Style" w:hAnsi="Bookman Old Style"/>
              </w:rPr>
              <w:t xml:space="preserve"> sub-Clause 22.1.</w:t>
            </w:r>
          </w:p>
          <w:p w14:paraId="3CB46A86" w14:textId="77777777" w:rsidR="00FE5DAA" w:rsidRPr="007C7B43" w:rsidRDefault="00FE5DAA" w:rsidP="002D55A0">
            <w:pPr>
              <w:rPr>
                <w:rFonts w:ascii="Bookman Old Style" w:hAnsi="Bookman Old Style"/>
              </w:rPr>
            </w:pPr>
          </w:p>
        </w:tc>
      </w:tr>
      <w:tr w:rsidR="00FE5DAA" w14:paraId="6EDF1EFB" w14:textId="77777777" w:rsidTr="0070325C">
        <w:tc>
          <w:tcPr>
            <w:tcW w:w="2880" w:type="dxa"/>
            <w:vMerge/>
            <w:tcBorders>
              <w:top w:val="nil"/>
              <w:left w:val="nil"/>
              <w:bottom w:val="nil"/>
              <w:right w:val="nil"/>
            </w:tcBorders>
          </w:tcPr>
          <w:p w14:paraId="4B574FDC" w14:textId="77777777" w:rsidR="00FE5DAA" w:rsidRPr="007C7B43" w:rsidRDefault="00FE5DAA" w:rsidP="002D55A0">
            <w:pPr>
              <w:rPr>
                <w:rFonts w:ascii="Bookman Old Style" w:hAnsi="Bookman Old Style"/>
              </w:rPr>
            </w:pPr>
          </w:p>
        </w:tc>
        <w:tc>
          <w:tcPr>
            <w:tcW w:w="900" w:type="dxa"/>
            <w:tcBorders>
              <w:top w:val="nil"/>
              <w:left w:val="nil"/>
              <w:bottom w:val="nil"/>
              <w:right w:val="nil"/>
            </w:tcBorders>
          </w:tcPr>
          <w:p w14:paraId="6F9F8043" w14:textId="77777777" w:rsidR="00FE5DAA" w:rsidRPr="007C7B43" w:rsidRDefault="00FE5DAA" w:rsidP="002D55A0">
            <w:pPr>
              <w:rPr>
                <w:rFonts w:ascii="Bookman Old Style" w:hAnsi="Bookman Old Style"/>
                <w:b/>
              </w:rPr>
            </w:pPr>
            <w:r w:rsidRPr="007C7B43">
              <w:rPr>
                <w:rFonts w:ascii="Bookman Old Style" w:hAnsi="Bookman Old Style"/>
                <w:b/>
              </w:rPr>
              <w:t>21.3</w:t>
            </w:r>
          </w:p>
        </w:tc>
        <w:tc>
          <w:tcPr>
            <w:tcW w:w="6390" w:type="dxa"/>
            <w:tcBorders>
              <w:top w:val="nil"/>
              <w:left w:val="nil"/>
              <w:bottom w:val="nil"/>
              <w:right w:val="nil"/>
            </w:tcBorders>
          </w:tcPr>
          <w:p w14:paraId="55088645" w14:textId="77777777" w:rsidR="00FE5DAA" w:rsidRPr="007C7B43" w:rsidRDefault="00FE5DAA" w:rsidP="002D55A0">
            <w:pPr>
              <w:rPr>
                <w:rFonts w:ascii="Bookman Old Style" w:hAnsi="Bookman Old Style"/>
              </w:rPr>
            </w:pPr>
            <w:r w:rsidRPr="007C7B43">
              <w:rPr>
                <w:rFonts w:ascii="Bookman Old Style" w:hAnsi="Bookman Old Style"/>
              </w:rPr>
              <w:t xml:space="preserve">In addition to the identification required in sub-Clause 21.2, the inner envelopes shall also indicate the name and address of the Tenderer to enable the Tender be returned unopened in case it is declared late, pursuant to sub-Clause 22.1 and for matching purpose under </w:t>
            </w:r>
            <w:smartTag w:uri="urn:schemas-microsoft-com:office:smarttags" w:element="stockticker">
              <w:r w:rsidRPr="007C7B43">
                <w:rPr>
                  <w:rFonts w:ascii="Bookman Old Style" w:hAnsi="Bookman Old Style"/>
                </w:rPr>
                <w:t>ITT</w:t>
              </w:r>
            </w:smartTag>
            <w:r w:rsidRPr="007C7B43">
              <w:rPr>
                <w:rFonts w:ascii="Bookman Old Style" w:hAnsi="Bookman Old Style"/>
              </w:rPr>
              <w:t xml:space="preserve"> Clause 23</w:t>
            </w:r>
          </w:p>
          <w:p w14:paraId="4313EFB1" w14:textId="77777777" w:rsidR="00FE5DAA" w:rsidRPr="007C7B43" w:rsidRDefault="00FE5DAA" w:rsidP="002D55A0">
            <w:pPr>
              <w:rPr>
                <w:rFonts w:ascii="Bookman Old Style" w:hAnsi="Bookman Old Style"/>
              </w:rPr>
            </w:pPr>
          </w:p>
        </w:tc>
      </w:tr>
      <w:tr w:rsidR="00FE5DAA" w14:paraId="4395FBE4" w14:textId="77777777" w:rsidTr="0070325C">
        <w:tc>
          <w:tcPr>
            <w:tcW w:w="2880" w:type="dxa"/>
            <w:vMerge/>
            <w:tcBorders>
              <w:top w:val="nil"/>
              <w:left w:val="nil"/>
              <w:bottom w:val="nil"/>
              <w:right w:val="nil"/>
            </w:tcBorders>
          </w:tcPr>
          <w:p w14:paraId="00B4808B" w14:textId="77777777" w:rsidR="00FE5DAA" w:rsidRPr="007C7B43" w:rsidRDefault="00FE5DAA" w:rsidP="002D55A0">
            <w:pPr>
              <w:rPr>
                <w:rFonts w:ascii="Bookman Old Style" w:hAnsi="Bookman Old Style"/>
              </w:rPr>
            </w:pPr>
          </w:p>
        </w:tc>
        <w:tc>
          <w:tcPr>
            <w:tcW w:w="900" w:type="dxa"/>
            <w:tcBorders>
              <w:top w:val="nil"/>
              <w:left w:val="nil"/>
              <w:bottom w:val="nil"/>
              <w:right w:val="nil"/>
            </w:tcBorders>
          </w:tcPr>
          <w:p w14:paraId="27B403A1" w14:textId="77777777" w:rsidR="00FE5DAA" w:rsidRPr="007C7B43" w:rsidRDefault="00FE5DAA" w:rsidP="002D55A0">
            <w:pPr>
              <w:rPr>
                <w:rFonts w:ascii="Bookman Old Style" w:hAnsi="Bookman Old Style"/>
                <w:b/>
              </w:rPr>
            </w:pPr>
            <w:r w:rsidRPr="007C7B43">
              <w:rPr>
                <w:rFonts w:ascii="Bookman Old Style" w:hAnsi="Bookman Old Style"/>
                <w:b/>
              </w:rPr>
              <w:t>21.4</w:t>
            </w:r>
          </w:p>
        </w:tc>
        <w:tc>
          <w:tcPr>
            <w:tcW w:w="6390" w:type="dxa"/>
            <w:tcBorders>
              <w:top w:val="nil"/>
              <w:left w:val="nil"/>
              <w:bottom w:val="nil"/>
              <w:right w:val="nil"/>
            </w:tcBorders>
          </w:tcPr>
          <w:p w14:paraId="3FFBF4A2" w14:textId="77777777" w:rsidR="00FE5DAA" w:rsidRPr="007C7B43" w:rsidRDefault="00FE5DAA" w:rsidP="002D55A0">
            <w:pPr>
              <w:rPr>
                <w:rFonts w:ascii="Bookman Old Style" w:hAnsi="Bookman Old Style"/>
              </w:rPr>
            </w:pPr>
            <w:r w:rsidRPr="007C7B43">
              <w:rPr>
                <w:rFonts w:ascii="Bookman Old Style" w:hAnsi="Bookman Old Style"/>
              </w:rPr>
              <w:t xml:space="preserve">If the outer envelope is not sealed and marked as required by </w:t>
            </w:r>
            <w:smartTag w:uri="urn:schemas-microsoft-com:office:smarttags" w:element="stockticker">
              <w:r w:rsidRPr="007C7B43">
                <w:rPr>
                  <w:rFonts w:ascii="Bookman Old Style" w:hAnsi="Bookman Old Style"/>
                </w:rPr>
                <w:t>ITT</w:t>
              </w:r>
            </w:smartTag>
            <w:r w:rsidRPr="007C7B43">
              <w:rPr>
                <w:rFonts w:ascii="Bookman Old Style" w:hAnsi="Bookman Old Style"/>
              </w:rPr>
              <w:t xml:space="preserve"> sub clause 21.2, the Procuring Entity shall assume no responsibility for misplacement or premature opening of the Tender.</w:t>
            </w:r>
          </w:p>
          <w:p w14:paraId="3FE4B239" w14:textId="77777777" w:rsidR="00FE5DAA" w:rsidRPr="007C7B43" w:rsidRDefault="00FE5DAA" w:rsidP="002D55A0">
            <w:pPr>
              <w:rPr>
                <w:rFonts w:ascii="Bookman Old Style" w:hAnsi="Bookman Old Style"/>
              </w:rPr>
            </w:pPr>
          </w:p>
        </w:tc>
      </w:tr>
      <w:tr w:rsidR="00EE5B78" w14:paraId="25A728EA" w14:textId="77777777" w:rsidTr="0070325C">
        <w:tc>
          <w:tcPr>
            <w:tcW w:w="2880" w:type="dxa"/>
            <w:vMerge w:val="restart"/>
            <w:tcBorders>
              <w:top w:val="nil"/>
              <w:left w:val="nil"/>
              <w:bottom w:val="nil"/>
              <w:right w:val="nil"/>
            </w:tcBorders>
          </w:tcPr>
          <w:p w14:paraId="6BED22BB" w14:textId="77777777" w:rsidR="00EE5B78" w:rsidRPr="007C7B43" w:rsidRDefault="00EE5B78" w:rsidP="00EF74DE">
            <w:pPr>
              <w:pStyle w:val="Heading3"/>
              <w:numPr>
                <w:ilvl w:val="0"/>
                <w:numId w:val="46"/>
              </w:numPr>
              <w:outlineLvl w:val="2"/>
              <w:rPr>
                <w:rFonts w:ascii="Bookman Old Style" w:hAnsi="Bookman Old Style"/>
              </w:rPr>
            </w:pPr>
            <w:bookmarkStart w:id="299" w:name="_Toc224003356"/>
            <w:bookmarkStart w:id="300" w:name="_Toc254425884"/>
            <w:bookmarkStart w:id="301" w:name="_Toc53670570"/>
            <w:r w:rsidRPr="007C7B43">
              <w:rPr>
                <w:rFonts w:ascii="Bookman Old Style" w:hAnsi="Bookman Old Style"/>
              </w:rPr>
              <w:t>Deadline for Submission of Tenders</w:t>
            </w:r>
            <w:bookmarkEnd w:id="299"/>
            <w:bookmarkEnd w:id="300"/>
            <w:bookmarkEnd w:id="301"/>
          </w:p>
        </w:tc>
        <w:tc>
          <w:tcPr>
            <w:tcW w:w="900" w:type="dxa"/>
            <w:tcBorders>
              <w:top w:val="nil"/>
              <w:left w:val="nil"/>
              <w:bottom w:val="nil"/>
              <w:right w:val="nil"/>
            </w:tcBorders>
          </w:tcPr>
          <w:p w14:paraId="035A5606" w14:textId="77777777" w:rsidR="00EE5B78" w:rsidRPr="007C7B43" w:rsidRDefault="00EE5B78" w:rsidP="002D55A0">
            <w:pPr>
              <w:rPr>
                <w:rFonts w:ascii="Bookman Old Style" w:hAnsi="Bookman Old Style"/>
                <w:b/>
              </w:rPr>
            </w:pPr>
            <w:bookmarkStart w:id="302" w:name="_Toc222217575"/>
            <w:bookmarkStart w:id="303" w:name="_Toc224003357"/>
            <w:r w:rsidRPr="007C7B43">
              <w:rPr>
                <w:rFonts w:ascii="Bookman Old Style" w:hAnsi="Bookman Old Style"/>
                <w:b/>
              </w:rPr>
              <w:t>22.1</w:t>
            </w:r>
            <w:bookmarkEnd w:id="302"/>
            <w:bookmarkEnd w:id="303"/>
          </w:p>
        </w:tc>
        <w:tc>
          <w:tcPr>
            <w:tcW w:w="6390" w:type="dxa"/>
            <w:tcBorders>
              <w:top w:val="nil"/>
              <w:left w:val="nil"/>
              <w:bottom w:val="nil"/>
              <w:right w:val="nil"/>
            </w:tcBorders>
          </w:tcPr>
          <w:p w14:paraId="3BA2E1D9" w14:textId="77777777" w:rsidR="00EE5B78" w:rsidRPr="007C7B43" w:rsidRDefault="00EE5B78" w:rsidP="002D55A0">
            <w:pPr>
              <w:rPr>
                <w:rFonts w:ascii="Bookman Old Style" w:hAnsi="Bookman Old Style"/>
                <w:b/>
              </w:rPr>
            </w:pPr>
            <w:bookmarkStart w:id="304" w:name="_Toc222217576"/>
            <w:bookmarkStart w:id="305" w:name="_Toc224003358"/>
            <w:r w:rsidRPr="007C7B43">
              <w:rPr>
                <w:rFonts w:ascii="Bookman Old Style" w:hAnsi="Bookman Old Style"/>
              </w:rPr>
              <w:t xml:space="preserve">Tenders shall be received by the Procuring Entity at the address specified under </w:t>
            </w:r>
            <w:smartTag w:uri="urn:schemas-microsoft-com:office:smarttags" w:element="stockticker">
              <w:r w:rsidRPr="007C7B43">
                <w:rPr>
                  <w:rFonts w:ascii="Bookman Old Style" w:hAnsi="Bookman Old Style"/>
                </w:rPr>
                <w:t>ITT</w:t>
              </w:r>
            </w:smartTag>
            <w:r w:rsidRPr="007C7B43">
              <w:rPr>
                <w:rFonts w:ascii="Bookman Old Style" w:hAnsi="Bookman Old Style"/>
              </w:rPr>
              <w:t xml:space="preserve"> sub-Clause 21.2 no later than the date and time specified in the </w:t>
            </w:r>
            <w:r w:rsidRPr="007C7B43">
              <w:rPr>
                <w:rFonts w:ascii="Bookman Old Style" w:hAnsi="Bookman Old Style"/>
                <w:b/>
              </w:rPr>
              <w:t>Tender Data Sheet.</w:t>
            </w:r>
            <w:bookmarkEnd w:id="304"/>
            <w:bookmarkEnd w:id="305"/>
          </w:p>
          <w:p w14:paraId="72BF081D" w14:textId="77777777" w:rsidR="00EE5B78" w:rsidRPr="007C7B43" w:rsidRDefault="00EE5B78" w:rsidP="002D55A0">
            <w:pPr>
              <w:rPr>
                <w:rFonts w:ascii="Bookman Old Style" w:hAnsi="Bookman Old Style"/>
              </w:rPr>
            </w:pPr>
          </w:p>
        </w:tc>
      </w:tr>
      <w:tr w:rsidR="00EE5B78" w14:paraId="21CD6B1A" w14:textId="77777777" w:rsidTr="0070325C">
        <w:tc>
          <w:tcPr>
            <w:tcW w:w="2880" w:type="dxa"/>
            <w:vMerge/>
            <w:tcBorders>
              <w:top w:val="nil"/>
              <w:left w:val="nil"/>
              <w:bottom w:val="nil"/>
              <w:right w:val="nil"/>
            </w:tcBorders>
          </w:tcPr>
          <w:p w14:paraId="18D94D89" w14:textId="77777777" w:rsidR="00EE5B78" w:rsidRPr="007C7B43" w:rsidRDefault="00EE5B78" w:rsidP="002D55A0">
            <w:pPr>
              <w:rPr>
                <w:rFonts w:ascii="Bookman Old Style" w:hAnsi="Bookman Old Style"/>
              </w:rPr>
            </w:pPr>
          </w:p>
        </w:tc>
        <w:tc>
          <w:tcPr>
            <w:tcW w:w="900" w:type="dxa"/>
            <w:tcBorders>
              <w:top w:val="nil"/>
              <w:left w:val="nil"/>
              <w:bottom w:val="nil"/>
              <w:right w:val="nil"/>
            </w:tcBorders>
          </w:tcPr>
          <w:p w14:paraId="638040E8" w14:textId="77777777" w:rsidR="00EE5B78" w:rsidRPr="007C7B43" w:rsidRDefault="00EE5B78" w:rsidP="002D55A0">
            <w:pPr>
              <w:rPr>
                <w:rFonts w:ascii="Bookman Old Style" w:hAnsi="Bookman Old Style"/>
                <w:b/>
              </w:rPr>
            </w:pPr>
            <w:r w:rsidRPr="007C7B43">
              <w:rPr>
                <w:rFonts w:ascii="Bookman Old Style" w:hAnsi="Bookman Old Style"/>
                <w:b/>
              </w:rPr>
              <w:t>22.2</w:t>
            </w:r>
          </w:p>
        </w:tc>
        <w:tc>
          <w:tcPr>
            <w:tcW w:w="6390" w:type="dxa"/>
            <w:tcBorders>
              <w:top w:val="nil"/>
              <w:left w:val="nil"/>
              <w:bottom w:val="nil"/>
              <w:right w:val="nil"/>
            </w:tcBorders>
          </w:tcPr>
          <w:p w14:paraId="4A46F0B4" w14:textId="77777777" w:rsidR="00EE5B78" w:rsidRPr="007C7B43" w:rsidRDefault="00EE5B78" w:rsidP="002D55A0">
            <w:pPr>
              <w:rPr>
                <w:rStyle w:val="Head22"/>
                <w:rFonts w:ascii="Bookman Old Style" w:hAnsi="Bookman Old Style"/>
                <w:sz w:val="22"/>
              </w:rPr>
            </w:pPr>
            <w:r w:rsidRPr="007C7B43">
              <w:rPr>
                <w:rFonts w:ascii="Bookman Old Style" w:hAnsi="Bookman Old Style"/>
              </w:rPr>
              <w:t xml:space="preserve">The Procuring Entity may, in exceptional circumstances and at its discretion, extend the deadline for the submission of Tenders by amending the Tendering documents in accordance with </w:t>
            </w:r>
            <w:smartTag w:uri="urn:schemas-microsoft-com:office:smarttags" w:element="stockticker">
              <w:r w:rsidRPr="007C7B43">
                <w:rPr>
                  <w:rFonts w:ascii="Bookman Old Style" w:hAnsi="Bookman Old Style"/>
                </w:rPr>
                <w:t>ITT</w:t>
              </w:r>
            </w:smartTag>
            <w:r w:rsidRPr="007C7B43">
              <w:rPr>
                <w:rFonts w:ascii="Bookman Old Style" w:hAnsi="Bookman Old Style"/>
              </w:rPr>
              <w:t xml:space="preserve"> Clause 9, in which case all rights and obligations of the Procuring Entity and Tenderers previously subject to the deadline will thereafter be subject to the new deadline.</w:t>
            </w:r>
          </w:p>
          <w:p w14:paraId="1E8CFCDD" w14:textId="77777777" w:rsidR="00EE5B78" w:rsidRPr="007C7B43" w:rsidRDefault="00EE5B78" w:rsidP="002D55A0">
            <w:pPr>
              <w:rPr>
                <w:rFonts w:ascii="Bookman Old Style" w:hAnsi="Bookman Old Style"/>
              </w:rPr>
            </w:pPr>
          </w:p>
        </w:tc>
      </w:tr>
      <w:tr w:rsidR="00EE5B78" w14:paraId="0E013BA0" w14:textId="77777777" w:rsidTr="0070325C">
        <w:tc>
          <w:tcPr>
            <w:tcW w:w="2880" w:type="dxa"/>
            <w:vMerge/>
            <w:tcBorders>
              <w:top w:val="nil"/>
              <w:left w:val="nil"/>
              <w:bottom w:val="nil"/>
              <w:right w:val="nil"/>
            </w:tcBorders>
          </w:tcPr>
          <w:p w14:paraId="60927C7D" w14:textId="77777777" w:rsidR="00EE5B78" w:rsidRPr="007C7B43" w:rsidRDefault="00EE5B78" w:rsidP="002D55A0">
            <w:pPr>
              <w:rPr>
                <w:rFonts w:ascii="Bookman Old Style" w:hAnsi="Bookman Old Style"/>
              </w:rPr>
            </w:pPr>
          </w:p>
        </w:tc>
        <w:tc>
          <w:tcPr>
            <w:tcW w:w="900" w:type="dxa"/>
            <w:tcBorders>
              <w:top w:val="nil"/>
              <w:left w:val="nil"/>
              <w:bottom w:val="nil"/>
              <w:right w:val="nil"/>
            </w:tcBorders>
          </w:tcPr>
          <w:p w14:paraId="6EBEC284" w14:textId="77777777" w:rsidR="00EE5B78" w:rsidRPr="007C7B43" w:rsidRDefault="00EE5B78" w:rsidP="002D55A0">
            <w:pPr>
              <w:rPr>
                <w:rFonts w:ascii="Bookman Old Style" w:hAnsi="Bookman Old Style"/>
                <w:b/>
              </w:rPr>
            </w:pPr>
            <w:r w:rsidRPr="007C7B43">
              <w:rPr>
                <w:rFonts w:ascii="Bookman Old Style" w:hAnsi="Bookman Old Style"/>
                <w:b/>
              </w:rPr>
              <w:t>22.3</w:t>
            </w:r>
          </w:p>
        </w:tc>
        <w:tc>
          <w:tcPr>
            <w:tcW w:w="6390" w:type="dxa"/>
            <w:tcBorders>
              <w:top w:val="nil"/>
              <w:left w:val="nil"/>
              <w:bottom w:val="nil"/>
              <w:right w:val="nil"/>
            </w:tcBorders>
          </w:tcPr>
          <w:p w14:paraId="27392C81" w14:textId="77777777" w:rsidR="00EE5B78" w:rsidRPr="007C7B43" w:rsidRDefault="00EE5B78" w:rsidP="002D55A0">
            <w:pPr>
              <w:rPr>
                <w:rFonts w:ascii="Bookman Old Style" w:hAnsi="Bookman Old Style"/>
              </w:rPr>
            </w:pPr>
            <w:r w:rsidRPr="007C7B43">
              <w:rPr>
                <w:rFonts w:ascii="Bookman Old Style" w:hAnsi="Bookman Old Style"/>
              </w:rPr>
              <w:t xml:space="preserve">The extension of the deadline for submission of Tenders shall not be made later than the period specified in the </w:t>
            </w:r>
            <w:r w:rsidRPr="007C7B43">
              <w:rPr>
                <w:rFonts w:ascii="Bookman Old Style" w:hAnsi="Bookman Old Style"/>
                <w:b/>
              </w:rPr>
              <w:t>Tender Data Sheet</w:t>
            </w:r>
            <w:r w:rsidRPr="007C7B43">
              <w:rPr>
                <w:rFonts w:ascii="Bookman Old Style" w:hAnsi="Bookman Old Style"/>
              </w:rPr>
              <w:t xml:space="preserve"> before the expiry of the original deadline.</w:t>
            </w:r>
          </w:p>
          <w:p w14:paraId="576D0FBA" w14:textId="77777777" w:rsidR="00EE5B78" w:rsidRPr="007C7B43" w:rsidRDefault="00EE5B78" w:rsidP="002D55A0">
            <w:pPr>
              <w:rPr>
                <w:rFonts w:ascii="Bookman Old Style" w:hAnsi="Bookman Old Style"/>
              </w:rPr>
            </w:pPr>
          </w:p>
        </w:tc>
      </w:tr>
      <w:tr w:rsidR="00943FEB" w14:paraId="72843C37" w14:textId="77777777" w:rsidTr="0070325C">
        <w:tc>
          <w:tcPr>
            <w:tcW w:w="2880" w:type="dxa"/>
            <w:vMerge w:val="restart"/>
            <w:tcBorders>
              <w:top w:val="nil"/>
              <w:left w:val="nil"/>
              <w:bottom w:val="nil"/>
              <w:right w:val="nil"/>
            </w:tcBorders>
          </w:tcPr>
          <w:p w14:paraId="60590F90" w14:textId="77777777" w:rsidR="00943FEB" w:rsidRPr="007C7B43" w:rsidRDefault="00943FEB" w:rsidP="00EF74DE">
            <w:pPr>
              <w:pStyle w:val="Heading3"/>
              <w:numPr>
                <w:ilvl w:val="0"/>
                <w:numId w:val="46"/>
              </w:numPr>
              <w:outlineLvl w:val="2"/>
              <w:rPr>
                <w:rFonts w:ascii="Bookman Old Style" w:hAnsi="Bookman Old Style"/>
              </w:rPr>
            </w:pPr>
            <w:bookmarkStart w:id="306" w:name="_Toc224003360"/>
            <w:bookmarkStart w:id="307" w:name="_Toc254425885"/>
            <w:r>
              <w:rPr>
                <w:rFonts w:ascii="Bookman Old Style" w:hAnsi="Bookman Old Style"/>
              </w:rPr>
              <w:t xml:space="preserve"> </w:t>
            </w:r>
            <w:bookmarkStart w:id="308" w:name="_Toc53670571"/>
            <w:r w:rsidRPr="007C7B43">
              <w:rPr>
                <w:rFonts w:ascii="Bookman Old Style" w:hAnsi="Bookman Old Style"/>
              </w:rPr>
              <w:t>Late Tenders</w:t>
            </w:r>
            <w:bookmarkEnd w:id="306"/>
            <w:bookmarkEnd w:id="307"/>
            <w:bookmarkEnd w:id="308"/>
          </w:p>
        </w:tc>
        <w:tc>
          <w:tcPr>
            <w:tcW w:w="900" w:type="dxa"/>
            <w:tcBorders>
              <w:top w:val="nil"/>
              <w:left w:val="nil"/>
              <w:bottom w:val="nil"/>
              <w:right w:val="nil"/>
            </w:tcBorders>
          </w:tcPr>
          <w:p w14:paraId="53B6E81E" w14:textId="77777777" w:rsidR="00943FEB" w:rsidRPr="007C7B43" w:rsidRDefault="00943FEB" w:rsidP="002D55A0">
            <w:pPr>
              <w:rPr>
                <w:rFonts w:ascii="Bookman Old Style" w:hAnsi="Bookman Old Style"/>
                <w:b/>
              </w:rPr>
            </w:pPr>
            <w:bookmarkStart w:id="309" w:name="_Toc222217579"/>
            <w:bookmarkStart w:id="310" w:name="_Toc224003361"/>
            <w:r w:rsidRPr="007C7B43">
              <w:rPr>
                <w:rFonts w:ascii="Bookman Old Style" w:hAnsi="Bookman Old Style"/>
                <w:b/>
              </w:rPr>
              <w:t>23.1</w:t>
            </w:r>
            <w:bookmarkEnd w:id="309"/>
            <w:bookmarkEnd w:id="310"/>
          </w:p>
        </w:tc>
        <w:tc>
          <w:tcPr>
            <w:tcW w:w="6390" w:type="dxa"/>
            <w:tcBorders>
              <w:top w:val="nil"/>
              <w:left w:val="nil"/>
              <w:bottom w:val="nil"/>
              <w:right w:val="nil"/>
            </w:tcBorders>
          </w:tcPr>
          <w:p w14:paraId="2AF3BAD0" w14:textId="77777777" w:rsidR="00943FEB" w:rsidRPr="007C7B43" w:rsidRDefault="00943FEB" w:rsidP="002D55A0">
            <w:pPr>
              <w:rPr>
                <w:rFonts w:ascii="Bookman Old Style" w:hAnsi="Bookman Old Style"/>
              </w:rPr>
            </w:pPr>
            <w:bookmarkStart w:id="311" w:name="_Toc222217580"/>
            <w:bookmarkStart w:id="312" w:name="_Toc224003362"/>
            <w:r w:rsidRPr="007C7B43">
              <w:rPr>
                <w:rFonts w:ascii="Bookman Old Style" w:hAnsi="Bookman Old Style"/>
              </w:rPr>
              <w:t xml:space="preserve">The Procuring Entity shall not consider for evaluation any Tender that arrives after the deadline for submission of Tenders, in accordance with </w:t>
            </w:r>
            <w:smartTag w:uri="urn:schemas-microsoft-com:office:smarttags" w:element="stockticker">
              <w:r w:rsidRPr="007C7B43">
                <w:rPr>
                  <w:rFonts w:ascii="Bookman Old Style" w:hAnsi="Bookman Old Style"/>
                </w:rPr>
                <w:t>ITT</w:t>
              </w:r>
            </w:smartTag>
            <w:r w:rsidRPr="007C7B43">
              <w:rPr>
                <w:rFonts w:ascii="Bookman Old Style" w:hAnsi="Bookman Old Style"/>
              </w:rPr>
              <w:t xml:space="preserve"> Clause 22.</w:t>
            </w:r>
            <w:bookmarkEnd w:id="311"/>
            <w:bookmarkEnd w:id="312"/>
            <w:r w:rsidRPr="007C7B43">
              <w:rPr>
                <w:rFonts w:ascii="Bookman Old Style" w:hAnsi="Bookman Old Style"/>
              </w:rPr>
              <w:t xml:space="preserve">  </w:t>
            </w:r>
          </w:p>
          <w:p w14:paraId="63529753" w14:textId="77777777" w:rsidR="00943FEB" w:rsidRPr="007C7B43" w:rsidRDefault="00943FEB" w:rsidP="002D55A0">
            <w:pPr>
              <w:rPr>
                <w:rFonts w:ascii="Bookman Old Style" w:hAnsi="Bookman Old Style"/>
              </w:rPr>
            </w:pPr>
          </w:p>
        </w:tc>
      </w:tr>
      <w:tr w:rsidR="00943FEB" w14:paraId="3B55C126" w14:textId="77777777" w:rsidTr="0070325C">
        <w:tc>
          <w:tcPr>
            <w:tcW w:w="2880" w:type="dxa"/>
            <w:vMerge/>
            <w:tcBorders>
              <w:top w:val="nil"/>
              <w:left w:val="nil"/>
              <w:bottom w:val="nil"/>
              <w:right w:val="nil"/>
            </w:tcBorders>
          </w:tcPr>
          <w:p w14:paraId="56070DDA" w14:textId="77777777" w:rsidR="00943FEB" w:rsidRPr="007C7B43" w:rsidRDefault="00943FEB" w:rsidP="002D55A0">
            <w:pPr>
              <w:rPr>
                <w:rFonts w:ascii="Bookman Old Style" w:hAnsi="Bookman Old Style"/>
              </w:rPr>
            </w:pPr>
          </w:p>
        </w:tc>
        <w:tc>
          <w:tcPr>
            <w:tcW w:w="900" w:type="dxa"/>
            <w:tcBorders>
              <w:top w:val="nil"/>
              <w:left w:val="nil"/>
              <w:bottom w:val="nil"/>
              <w:right w:val="nil"/>
            </w:tcBorders>
          </w:tcPr>
          <w:p w14:paraId="67AB5868" w14:textId="77777777" w:rsidR="00943FEB" w:rsidRPr="007C7B43" w:rsidRDefault="00943FEB" w:rsidP="002D55A0">
            <w:pPr>
              <w:rPr>
                <w:rFonts w:ascii="Bookman Old Style" w:hAnsi="Bookman Old Style"/>
                <w:b/>
              </w:rPr>
            </w:pPr>
            <w:r w:rsidRPr="007C7B43">
              <w:rPr>
                <w:rFonts w:ascii="Bookman Old Style" w:hAnsi="Bookman Old Style"/>
                <w:b/>
              </w:rPr>
              <w:t>23.2</w:t>
            </w:r>
          </w:p>
        </w:tc>
        <w:tc>
          <w:tcPr>
            <w:tcW w:w="6390" w:type="dxa"/>
            <w:tcBorders>
              <w:top w:val="nil"/>
              <w:left w:val="nil"/>
              <w:bottom w:val="nil"/>
              <w:right w:val="nil"/>
            </w:tcBorders>
          </w:tcPr>
          <w:p w14:paraId="336B836B" w14:textId="77777777" w:rsidR="00943FEB" w:rsidRPr="007C7B43" w:rsidRDefault="00943FEB" w:rsidP="002D55A0">
            <w:pPr>
              <w:rPr>
                <w:rFonts w:ascii="Bookman Old Style" w:hAnsi="Bookman Old Style"/>
              </w:rPr>
            </w:pPr>
            <w:r w:rsidRPr="007C7B43">
              <w:rPr>
                <w:rFonts w:ascii="Bookman Old Style" w:hAnsi="Bookman Old Style"/>
              </w:rPr>
              <w:t>Any Tender received by the Procuring Entity after the deadline for submission of Tenders shall be declared late, rejected and returned unopened to the Tenderer</w:t>
            </w:r>
          </w:p>
          <w:p w14:paraId="3E9D8074" w14:textId="77777777" w:rsidR="00943FEB" w:rsidRPr="007C7B43" w:rsidRDefault="00943FEB" w:rsidP="002D55A0">
            <w:pPr>
              <w:rPr>
                <w:rFonts w:ascii="Bookman Old Style" w:hAnsi="Bookman Old Style"/>
              </w:rPr>
            </w:pPr>
          </w:p>
        </w:tc>
      </w:tr>
      <w:tr w:rsidR="00943FEB" w14:paraId="44F158EC" w14:textId="77777777" w:rsidTr="0070325C">
        <w:tc>
          <w:tcPr>
            <w:tcW w:w="2880" w:type="dxa"/>
            <w:vMerge w:val="restart"/>
            <w:tcBorders>
              <w:top w:val="nil"/>
              <w:left w:val="nil"/>
              <w:bottom w:val="nil"/>
              <w:right w:val="nil"/>
            </w:tcBorders>
          </w:tcPr>
          <w:p w14:paraId="63DFB4EE" w14:textId="77777777" w:rsidR="00943FEB" w:rsidRPr="007C7B43" w:rsidRDefault="00943FEB" w:rsidP="00943FEB">
            <w:pPr>
              <w:pStyle w:val="Heading2"/>
              <w:outlineLvl w:val="1"/>
            </w:pPr>
            <w:bookmarkStart w:id="313" w:name="_Toc224003364"/>
            <w:bookmarkStart w:id="314" w:name="_Toc254425886"/>
            <w:bookmarkStart w:id="315" w:name="_Toc53670572"/>
            <w:r>
              <w:t xml:space="preserve">24. </w:t>
            </w:r>
            <w:r w:rsidRPr="007C7B43">
              <w:t>Modification, Substitution and Withdrawal of Tenders</w:t>
            </w:r>
            <w:bookmarkEnd w:id="313"/>
            <w:bookmarkEnd w:id="314"/>
            <w:bookmarkEnd w:id="315"/>
          </w:p>
        </w:tc>
        <w:tc>
          <w:tcPr>
            <w:tcW w:w="900" w:type="dxa"/>
            <w:tcBorders>
              <w:top w:val="nil"/>
              <w:left w:val="nil"/>
              <w:bottom w:val="nil"/>
              <w:right w:val="nil"/>
            </w:tcBorders>
          </w:tcPr>
          <w:p w14:paraId="182CFE68" w14:textId="77777777" w:rsidR="00943FEB" w:rsidRPr="007C7B43" w:rsidRDefault="00943FEB" w:rsidP="002D55A0">
            <w:pPr>
              <w:rPr>
                <w:rFonts w:ascii="Bookman Old Style" w:hAnsi="Bookman Old Style"/>
                <w:b/>
              </w:rPr>
            </w:pPr>
            <w:bookmarkStart w:id="316" w:name="_Toc222217583"/>
            <w:bookmarkStart w:id="317" w:name="_Toc224003365"/>
            <w:r w:rsidRPr="007C7B43">
              <w:rPr>
                <w:rFonts w:ascii="Bookman Old Style" w:hAnsi="Bookman Old Style"/>
                <w:b/>
              </w:rPr>
              <w:t>24.1</w:t>
            </w:r>
            <w:bookmarkEnd w:id="316"/>
            <w:bookmarkEnd w:id="317"/>
          </w:p>
        </w:tc>
        <w:tc>
          <w:tcPr>
            <w:tcW w:w="6390" w:type="dxa"/>
            <w:tcBorders>
              <w:top w:val="nil"/>
              <w:left w:val="nil"/>
              <w:bottom w:val="nil"/>
              <w:right w:val="nil"/>
            </w:tcBorders>
          </w:tcPr>
          <w:p w14:paraId="11289D7F" w14:textId="77777777" w:rsidR="00943FEB" w:rsidRPr="007C7B43" w:rsidRDefault="00943FEB" w:rsidP="002D55A0">
            <w:pPr>
              <w:rPr>
                <w:rFonts w:ascii="Bookman Old Style" w:hAnsi="Bookman Old Style"/>
              </w:rPr>
            </w:pPr>
            <w:bookmarkStart w:id="318" w:name="_Toc222217584"/>
            <w:bookmarkStart w:id="319" w:name="_Toc224003366"/>
            <w:r w:rsidRPr="007C7B43">
              <w:rPr>
                <w:rFonts w:ascii="Bookman Old Style" w:hAnsi="Bookman Old Style"/>
              </w:rPr>
              <w:t xml:space="preserve">A Tenderer may modify or substitute or withdraw its Tender after it has been submitted, provided that written notice of the modification, including substitution or withdrawal of the Tender, is received by the Procuring Entity prior to the deadline prescribed for submission of Tenders prescribed under </w:t>
            </w:r>
            <w:smartTag w:uri="urn:schemas-microsoft-com:office:smarttags" w:element="stockticker">
              <w:r w:rsidRPr="007C7B43">
                <w:rPr>
                  <w:rFonts w:ascii="Bookman Old Style" w:hAnsi="Bookman Old Style"/>
                </w:rPr>
                <w:t>ITT</w:t>
              </w:r>
            </w:smartTag>
            <w:r w:rsidRPr="007C7B43">
              <w:rPr>
                <w:rFonts w:ascii="Bookman Old Style" w:hAnsi="Bookman Old Style"/>
              </w:rPr>
              <w:t xml:space="preserve"> sub-Clause 22.1.</w:t>
            </w:r>
            <w:bookmarkEnd w:id="318"/>
            <w:bookmarkEnd w:id="319"/>
          </w:p>
          <w:p w14:paraId="5E2ED013" w14:textId="77777777" w:rsidR="00943FEB" w:rsidRPr="007C7B43" w:rsidRDefault="00943FEB" w:rsidP="002D55A0">
            <w:pPr>
              <w:rPr>
                <w:rFonts w:ascii="Bookman Old Style" w:hAnsi="Bookman Old Style"/>
              </w:rPr>
            </w:pPr>
          </w:p>
        </w:tc>
      </w:tr>
      <w:tr w:rsidR="00943FEB" w14:paraId="1D620D1A" w14:textId="77777777" w:rsidTr="0070325C">
        <w:tc>
          <w:tcPr>
            <w:tcW w:w="2880" w:type="dxa"/>
            <w:vMerge/>
            <w:tcBorders>
              <w:top w:val="nil"/>
              <w:left w:val="nil"/>
              <w:bottom w:val="nil"/>
              <w:right w:val="nil"/>
            </w:tcBorders>
          </w:tcPr>
          <w:p w14:paraId="79ED1E69" w14:textId="77777777" w:rsidR="00943FEB" w:rsidRPr="007C7B43" w:rsidRDefault="00943FEB" w:rsidP="002D55A0">
            <w:pPr>
              <w:rPr>
                <w:rFonts w:ascii="Bookman Old Style" w:hAnsi="Bookman Old Style"/>
              </w:rPr>
            </w:pPr>
          </w:p>
        </w:tc>
        <w:tc>
          <w:tcPr>
            <w:tcW w:w="900" w:type="dxa"/>
            <w:tcBorders>
              <w:top w:val="nil"/>
              <w:left w:val="nil"/>
              <w:bottom w:val="nil"/>
              <w:right w:val="nil"/>
            </w:tcBorders>
          </w:tcPr>
          <w:p w14:paraId="18B4A9B1" w14:textId="77777777" w:rsidR="00943FEB" w:rsidRPr="007C7B43" w:rsidRDefault="00943FEB" w:rsidP="002D55A0">
            <w:pPr>
              <w:rPr>
                <w:rFonts w:ascii="Bookman Old Style" w:hAnsi="Bookman Old Style"/>
                <w:b/>
              </w:rPr>
            </w:pPr>
            <w:r w:rsidRPr="007C7B43">
              <w:rPr>
                <w:rFonts w:ascii="Bookman Old Style" w:hAnsi="Bookman Old Style"/>
                <w:b/>
              </w:rPr>
              <w:t>24.2</w:t>
            </w:r>
          </w:p>
        </w:tc>
        <w:tc>
          <w:tcPr>
            <w:tcW w:w="6390" w:type="dxa"/>
            <w:tcBorders>
              <w:top w:val="nil"/>
              <w:left w:val="nil"/>
              <w:bottom w:val="nil"/>
              <w:right w:val="nil"/>
            </w:tcBorders>
          </w:tcPr>
          <w:p w14:paraId="65DEB567" w14:textId="77777777" w:rsidR="00943FEB" w:rsidRPr="007C7B43" w:rsidRDefault="00943FEB" w:rsidP="002D55A0">
            <w:pPr>
              <w:rPr>
                <w:rFonts w:ascii="Bookman Old Style" w:hAnsi="Bookman Old Style"/>
              </w:rPr>
            </w:pPr>
            <w:r w:rsidRPr="007C7B43">
              <w:rPr>
                <w:rFonts w:ascii="Bookman Old Style" w:hAnsi="Bookman Old Style"/>
              </w:rPr>
              <w:t xml:space="preserve">The Tenderer’s modification or substitution or withdrawal notice shall be prepared, sealed, marked, and dispatched in accordance with the provisions of </w:t>
            </w:r>
            <w:smartTag w:uri="urn:schemas-microsoft-com:office:smarttags" w:element="stockticker">
              <w:r w:rsidRPr="007C7B43">
                <w:rPr>
                  <w:rFonts w:ascii="Bookman Old Style" w:hAnsi="Bookman Old Style"/>
                </w:rPr>
                <w:t>ITT</w:t>
              </w:r>
            </w:smartTag>
            <w:r w:rsidRPr="007C7B43">
              <w:rPr>
                <w:rFonts w:ascii="Bookman Old Style" w:hAnsi="Bookman Old Style"/>
              </w:rPr>
              <w:t xml:space="preserve"> Clauses 20 and 21 with the outer and inner envelopes additionally marked “</w:t>
            </w:r>
            <w:r w:rsidRPr="007C7B43">
              <w:rPr>
                <w:rFonts w:ascii="Bookman Old Style" w:hAnsi="Bookman Old Style"/>
                <w:b/>
              </w:rPr>
              <w:t>MODIFICATION</w:t>
            </w:r>
            <w:r w:rsidRPr="007C7B43">
              <w:rPr>
                <w:rFonts w:ascii="Bookman Old Style" w:hAnsi="Bookman Old Style"/>
              </w:rPr>
              <w:t xml:space="preserve">” or </w:t>
            </w:r>
            <w:r w:rsidRPr="007C7B43">
              <w:rPr>
                <w:rFonts w:ascii="Bookman Old Style" w:hAnsi="Bookman Old Style"/>
                <w:b/>
              </w:rPr>
              <w:t>SUBSTITUTION</w:t>
            </w:r>
            <w:r w:rsidRPr="007C7B43">
              <w:rPr>
                <w:rFonts w:ascii="Bookman Old Style" w:hAnsi="Bookman Old Style"/>
              </w:rPr>
              <w:t xml:space="preserve"> or “</w:t>
            </w:r>
            <w:r w:rsidRPr="007C7B43">
              <w:rPr>
                <w:rFonts w:ascii="Bookman Old Style" w:hAnsi="Bookman Old Style"/>
                <w:b/>
              </w:rPr>
              <w:t>WITHDRAWAL”</w:t>
            </w:r>
            <w:r w:rsidRPr="007C7B43">
              <w:rPr>
                <w:rFonts w:ascii="Bookman Old Style" w:hAnsi="Bookman Old Style"/>
              </w:rPr>
              <w:t xml:space="preserve"> as appropriate. The notice may also be sent by electronic mail and facsimile, but followed by a signed confirmation copy, postmarked </w:t>
            </w:r>
            <w:proofErr w:type="spellStart"/>
            <w:r w:rsidRPr="007C7B43">
              <w:rPr>
                <w:rFonts w:ascii="Bookman Old Style" w:hAnsi="Bookman Old Style"/>
              </w:rPr>
              <w:t>not</w:t>
            </w:r>
            <w:proofErr w:type="spellEnd"/>
            <w:r w:rsidRPr="007C7B43">
              <w:rPr>
                <w:rFonts w:ascii="Bookman Old Style" w:hAnsi="Bookman Old Style"/>
              </w:rPr>
              <w:t xml:space="preserve"> later than the deadline for submission of Tenders. </w:t>
            </w:r>
          </w:p>
          <w:p w14:paraId="2BE222E9" w14:textId="77777777" w:rsidR="00943FEB" w:rsidRPr="007C7B43" w:rsidRDefault="00943FEB" w:rsidP="002D55A0">
            <w:pPr>
              <w:rPr>
                <w:rFonts w:ascii="Bookman Old Style" w:hAnsi="Bookman Old Style"/>
              </w:rPr>
            </w:pPr>
          </w:p>
        </w:tc>
      </w:tr>
      <w:tr w:rsidR="00943FEB" w14:paraId="37309B82" w14:textId="77777777" w:rsidTr="0070325C">
        <w:tc>
          <w:tcPr>
            <w:tcW w:w="2880" w:type="dxa"/>
            <w:vMerge/>
            <w:tcBorders>
              <w:top w:val="nil"/>
              <w:left w:val="nil"/>
              <w:bottom w:val="nil"/>
              <w:right w:val="nil"/>
            </w:tcBorders>
          </w:tcPr>
          <w:p w14:paraId="559D6AB9" w14:textId="77777777" w:rsidR="00943FEB" w:rsidRPr="007C7B43" w:rsidRDefault="00943FEB" w:rsidP="002D55A0">
            <w:pPr>
              <w:rPr>
                <w:rFonts w:ascii="Bookman Old Style" w:hAnsi="Bookman Old Style"/>
              </w:rPr>
            </w:pPr>
          </w:p>
        </w:tc>
        <w:tc>
          <w:tcPr>
            <w:tcW w:w="900" w:type="dxa"/>
            <w:tcBorders>
              <w:top w:val="nil"/>
              <w:left w:val="nil"/>
              <w:bottom w:val="nil"/>
              <w:right w:val="nil"/>
            </w:tcBorders>
          </w:tcPr>
          <w:p w14:paraId="1314119A" w14:textId="77777777" w:rsidR="00943FEB" w:rsidRPr="007C7B43" w:rsidRDefault="00943FEB" w:rsidP="002D55A0">
            <w:pPr>
              <w:rPr>
                <w:rFonts w:ascii="Bookman Old Style" w:hAnsi="Bookman Old Style"/>
                <w:b/>
              </w:rPr>
            </w:pPr>
            <w:r w:rsidRPr="007C7B43">
              <w:rPr>
                <w:rFonts w:ascii="Bookman Old Style" w:hAnsi="Bookman Old Style"/>
                <w:b/>
              </w:rPr>
              <w:t>24.3</w:t>
            </w:r>
          </w:p>
        </w:tc>
        <w:tc>
          <w:tcPr>
            <w:tcW w:w="6390" w:type="dxa"/>
            <w:tcBorders>
              <w:top w:val="nil"/>
              <w:left w:val="nil"/>
              <w:bottom w:val="nil"/>
              <w:right w:val="nil"/>
            </w:tcBorders>
          </w:tcPr>
          <w:p w14:paraId="03F404FC" w14:textId="77777777" w:rsidR="00943FEB" w:rsidRPr="007C7B43" w:rsidRDefault="00943FEB" w:rsidP="002D55A0">
            <w:pPr>
              <w:rPr>
                <w:rFonts w:ascii="Bookman Old Style" w:hAnsi="Bookman Old Style"/>
              </w:rPr>
            </w:pPr>
            <w:r w:rsidRPr="007C7B43">
              <w:rPr>
                <w:rFonts w:ascii="Bookman Old Style" w:hAnsi="Bookman Old Style"/>
              </w:rPr>
              <w:t xml:space="preserve">No Tender may be withdrawn, replaced or modified in the interval between the deadline for submission of Tenders and the expiration of the period of Tender validity specified by the Tenderer on the Tender Form. Withdrawal of a Tender during this interval shall result in the Tenderer’s forfeiture of its Tender Security or execution of Tender Securing Declaration, pursuant to the </w:t>
            </w:r>
            <w:smartTag w:uri="urn:schemas-microsoft-com:office:smarttags" w:element="stockticker">
              <w:r w:rsidRPr="007C7B43">
                <w:rPr>
                  <w:rFonts w:ascii="Bookman Old Style" w:hAnsi="Bookman Old Style"/>
                </w:rPr>
                <w:t>ITT</w:t>
              </w:r>
            </w:smartTag>
            <w:r w:rsidRPr="007C7B43">
              <w:rPr>
                <w:rFonts w:ascii="Bookman Old Style" w:hAnsi="Bookman Old Style"/>
              </w:rPr>
              <w:t xml:space="preserve"> sub-Clause 19.9.</w:t>
            </w:r>
          </w:p>
          <w:p w14:paraId="436FE853" w14:textId="77777777" w:rsidR="00943FEB" w:rsidRPr="007C7B43" w:rsidRDefault="00943FEB" w:rsidP="002D55A0">
            <w:pPr>
              <w:rPr>
                <w:rFonts w:ascii="Bookman Old Style" w:hAnsi="Bookman Old Style"/>
              </w:rPr>
            </w:pPr>
          </w:p>
        </w:tc>
      </w:tr>
      <w:tr w:rsidR="00943FEB" w14:paraId="43E8D645" w14:textId="77777777" w:rsidTr="0070325C">
        <w:tc>
          <w:tcPr>
            <w:tcW w:w="2880" w:type="dxa"/>
            <w:vMerge/>
            <w:tcBorders>
              <w:top w:val="nil"/>
              <w:left w:val="nil"/>
              <w:bottom w:val="nil"/>
              <w:right w:val="nil"/>
            </w:tcBorders>
          </w:tcPr>
          <w:p w14:paraId="5ECA9E85" w14:textId="77777777" w:rsidR="00943FEB" w:rsidRPr="007C7B43" w:rsidRDefault="00943FEB" w:rsidP="002D55A0">
            <w:pPr>
              <w:rPr>
                <w:rFonts w:ascii="Bookman Old Style" w:hAnsi="Bookman Old Style"/>
              </w:rPr>
            </w:pPr>
          </w:p>
        </w:tc>
        <w:tc>
          <w:tcPr>
            <w:tcW w:w="900" w:type="dxa"/>
            <w:tcBorders>
              <w:top w:val="nil"/>
              <w:left w:val="nil"/>
              <w:bottom w:val="nil"/>
              <w:right w:val="nil"/>
            </w:tcBorders>
          </w:tcPr>
          <w:p w14:paraId="1E303B6C" w14:textId="77777777" w:rsidR="00943FEB" w:rsidRPr="007C7B43" w:rsidRDefault="00943FEB" w:rsidP="002D55A0">
            <w:pPr>
              <w:rPr>
                <w:rFonts w:ascii="Bookman Old Style" w:hAnsi="Bookman Old Style"/>
                <w:b/>
              </w:rPr>
            </w:pPr>
            <w:r w:rsidRPr="007C7B43">
              <w:rPr>
                <w:rFonts w:ascii="Bookman Old Style" w:hAnsi="Bookman Old Style"/>
                <w:b/>
              </w:rPr>
              <w:t>24.4</w:t>
            </w:r>
          </w:p>
        </w:tc>
        <w:tc>
          <w:tcPr>
            <w:tcW w:w="6390" w:type="dxa"/>
            <w:tcBorders>
              <w:top w:val="nil"/>
              <w:left w:val="nil"/>
              <w:bottom w:val="nil"/>
              <w:right w:val="nil"/>
            </w:tcBorders>
          </w:tcPr>
          <w:p w14:paraId="3B644F50" w14:textId="77777777" w:rsidR="00943FEB" w:rsidRPr="007C7B43" w:rsidRDefault="00943FEB" w:rsidP="002D55A0">
            <w:pPr>
              <w:rPr>
                <w:rFonts w:ascii="Bookman Old Style" w:hAnsi="Bookman Old Style"/>
              </w:rPr>
            </w:pPr>
            <w:r w:rsidRPr="007C7B43">
              <w:rPr>
                <w:rFonts w:ascii="Bookman Old Style" w:hAnsi="Bookman Old Style"/>
              </w:rPr>
              <w:t xml:space="preserve">Withdrawal of a Tender between the deadline for submission of Tenders and the expiration of the period of Tender validity specified in the </w:t>
            </w:r>
            <w:r w:rsidRPr="007C7B43">
              <w:rPr>
                <w:rFonts w:ascii="Bookman Old Style" w:hAnsi="Bookman Old Style"/>
                <w:b/>
              </w:rPr>
              <w:t>Tender Data Sheet</w:t>
            </w:r>
            <w:r w:rsidRPr="007C7B43">
              <w:rPr>
                <w:rFonts w:ascii="Bookman Old Style" w:hAnsi="Bookman Old Style"/>
              </w:rPr>
              <w:t xml:space="preserve"> or as extended pursuant to sub-Clause 22.2 shall result in the forfeiture of the Tender Security and execution of Tender Securing Declaration pursuant to </w:t>
            </w:r>
            <w:smartTag w:uri="urn:schemas-microsoft-com:office:smarttags" w:element="stockticker">
              <w:r w:rsidRPr="007C7B43">
                <w:rPr>
                  <w:rFonts w:ascii="Bookman Old Style" w:hAnsi="Bookman Old Style"/>
                </w:rPr>
                <w:t>ITT</w:t>
              </w:r>
            </w:smartTag>
            <w:r w:rsidRPr="007C7B43">
              <w:rPr>
                <w:rFonts w:ascii="Bookman Old Style" w:hAnsi="Bookman Old Style"/>
              </w:rPr>
              <w:t xml:space="preserve"> sub-Clause 19.9. </w:t>
            </w:r>
          </w:p>
          <w:p w14:paraId="124388EE" w14:textId="77777777" w:rsidR="00943FEB" w:rsidRPr="007C7B43" w:rsidRDefault="00943FEB" w:rsidP="002D55A0">
            <w:pPr>
              <w:rPr>
                <w:rFonts w:ascii="Bookman Old Style" w:hAnsi="Bookman Old Style"/>
              </w:rPr>
            </w:pPr>
          </w:p>
        </w:tc>
      </w:tr>
      <w:tr w:rsidR="00943FEB" w14:paraId="13F8DE14" w14:textId="77777777" w:rsidTr="0070325C">
        <w:tc>
          <w:tcPr>
            <w:tcW w:w="2880" w:type="dxa"/>
            <w:vMerge/>
            <w:tcBorders>
              <w:top w:val="nil"/>
              <w:left w:val="nil"/>
              <w:bottom w:val="nil"/>
              <w:right w:val="nil"/>
            </w:tcBorders>
          </w:tcPr>
          <w:p w14:paraId="5670FDAA" w14:textId="77777777" w:rsidR="00943FEB" w:rsidRPr="007C7B43" w:rsidRDefault="00943FEB" w:rsidP="002D55A0">
            <w:pPr>
              <w:rPr>
                <w:rFonts w:ascii="Bookman Old Style" w:hAnsi="Bookman Old Style"/>
              </w:rPr>
            </w:pPr>
          </w:p>
        </w:tc>
        <w:tc>
          <w:tcPr>
            <w:tcW w:w="900" w:type="dxa"/>
            <w:tcBorders>
              <w:top w:val="nil"/>
              <w:left w:val="nil"/>
              <w:bottom w:val="nil"/>
              <w:right w:val="nil"/>
            </w:tcBorders>
          </w:tcPr>
          <w:p w14:paraId="47C0527A" w14:textId="77777777" w:rsidR="00943FEB" w:rsidRPr="007C7B43" w:rsidRDefault="00943FEB" w:rsidP="002D55A0">
            <w:pPr>
              <w:rPr>
                <w:rFonts w:ascii="Bookman Old Style" w:hAnsi="Bookman Old Style"/>
                <w:b/>
              </w:rPr>
            </w:pPr>
            <w:r w:rsidRPr="007C7B43">
              <w:rPr>
                <w:rFonts w:ascii="Bookman Old Style" w:hAnsi="Bookman Old Style"/>
                <w:b/>
              </w:rPr>
              <w:t>24.5</w:t>
            </w:r>
          </w:p>
        </w:tc>
        <w:tc>
          <w:tcPr>
            <w:tcW w:w="6390" w:type="dxa"/>
            <w:tcBorders>
              <w:top w:val="nil"/>
              <w:left w:val="nil"/>
              <w:bottom w:val="nil"/>
              <w:right w:val="nil"/>
            </w:tcBorders>
          </w:tcPr>
          <w:p w14:paraId="3828E57E" w14:textId="77777777" w:rsidR="00943FEB" w:rsidRPr="007C7B43" w:rsidRDefault="00943FEB" w:rsidP="002D55A0">
            <w:pPr>
              <w:rPr>
                <w:rFonts w:ascii="Bookman Old Style" w:hAnsi="Bookman Old Style"/>
              </w:rPr>
            </w:pPr>
            <w:r w:rsidRPr="007C7B43">
              <w:rPr>
                <w:rFonts w:ascii="Bookman Old Style" w:hAnsi="Bookman Old Style"/>
              </w:rPr>
              <w:t xml:space="preserve">Tenderers may only offer discounts to, or otherwise modify the prices of their Tenders by submitting Tender modifications in accordance with this Clause, or included in the original Tender submission. </w:t>
            </w:r>
          </w:p>
        </w:tc>
      </w:tr>
      <w:tr w:rsidR="00943FEB" w14:paraId="53BCFE5B" w14:textId="77777777" w:rsidTr="0070325C">
        <w:trPr>
          <w:trHeight w:val="727"/>
        </w:trPr>
        <w:tc>
          <w:tcPr>
            <w:tcW w:w="10170" w:type="dxa"/>
            <w:gridSpan w:val="3"/>
            <w:tcBorders>
              <w:top w:val="nil"/>
              <w:left w:val="nil"/>
              <w:bottom w:val="nil"/>
              <w:right w:val="nil"/>
            </w:tcBorders>
          </w:tcPr>
          <w:p w14:paraId="4D6C6DCC" w14:textId="77777777" w:rsidR="00943FEB" w:rsidRPr="007C7B43" w:rsidRDefault="00943FEB" w:rsidP="002D55A0">
            <w:pPr>
              <w:pStyle w:val="Heading1"/>
              <w:outlineLvl w:val="0"/>
            </w:pPr>
            <w:bookmarkStart w:id="320" w:name="_Toc224003367"/>
            <w:bookmarkStart w:id="321" w:name="_Toc254425887"/>
            <w:bookmarkStart w:id="322" w:name="_Toc53670573"/>
            <w:r w:rsidRPr="007C7B43">
              <w:lastRenderedPageBreak/>
              <w:t>Opening and Evaluation of Tenders</w:t>
            </w:r>
            <w:bookmarkEnd w:id="320"/>
            <w:bookmarkEnd w:id="321"/>
            <w:bookmarkEnd w:id="322"/>
          </w:p>
        </w:tc>
      </w:tr>
      <w:tr w:rsidR="00943FEB" w14:paraId="5FFEFE47" w14:textId="77777777" w:rsidTr="0070325C">
        <w:tc>
          <w:tcPr>
            <w:tcW w:w="2880" w:type="dxa"/>
            <w:vMerge w:val="restart"/>
            <w:tcBorders>
              <w:top w:val="nil"/>
              <w:left w:val="nil"/>
              <w:bottom w:val="nil"/>
              <w:right w:val="nil"/>
            </w:tcBorders>
          </w:tcPr>
          <w:p w14:paraId="1476BB55" w14:textId="77777777" w:rsidR="00943FEB" w:rsidRPr="007C7B43" w:rsidRDefault="00943FEB" w:rsidP="00943FEB">
            <w:pPr>
              <w:pStyle w:val="Heading2"/>
              <w:outlineLvl w:val="1"/>
            </w:pPr>
            <w:bookmarkStart w:id="323" w:name="_Toc224003369"/>
            <w:bookmarkStart w:id="324" w:name="_Toc254425888"/>
            <w:bookmarkStart w:id="325" w:name="_Toc53670574"/>
            <w:r>
              <w:t xml:space="preserve">25. </w:t>
            </w:r>
            <w:r w:rsidRPr="007C7B43">
              <w:t>Opening of Tenders</w:t>
            </w:r>
            <w:bookmarkEnd w:id="323"/>
            <w:bookmarkEnd w:id="324"/>
            <w:bookmarkEnd w:id="325"/>
          </w:p>
        </w:tc>
        <w:tc>
          <w:tcPr>
            <w:tcW w:w="900" w:type="dxa"/>
            <w:tcBorders>
              <w:top w:val="nil"/>
              <w:left w:val="nil"/>
              <w:bottom w:val="nil"/>
              <w:right w:val="nil"/>
            </w:tcBorders>
          </w:tcPr>
          <w:p w14:paraId="29FD704A" w14:textId="77777777" w:rsidR="00943FEB" w:rsidRPr="007C7B43" w:rsidRDefault="00943FEB" w:rsidP="00B93DF9">
            <w:pPr>
              <w:rPr>
                <w:rFonts w:ascii="Bookman Old Style" w:hAnsi="Bookman Old Style"/>
                <w:b/>
              </w:rPr>
            </w:pPr>
            <w:r w:rsidRPr="007C7B43">
              <w:rPr>
                <w:rFonts w:ascii="Bookman Old Style" w:hAnsi="Bookman Old Style"/>
                <w:b/>
              </w:rPr>
              <w:t>25.2</w:t>
            </w:r>
          </w:p>
        </w:tc>
        <w:tc>
          <w:tcPr>
            <w:tcW w:w="6390" w:type="dxa"/>
            <w:tcBorders>
              <w:top w:val="nil"/>
              <w:left w:val="nil"/>
              <w:bottom w:val="nil"/>
              <w:right w:val="nil"/>
            </w:tcBorders>
          </w:tcPr>
          <w:p w14:paraId="7AC99A80" w14:textId="77777777" w:rsidR="00943FEB" w:rsidRPr="007C7B43" w:rsidRDefault="00943FEB" w:rsidP="00B93DF9">
            <w:pPr>
              <w:rPr>
                <w:rFonts w:ascii="Bookman Old Style" w:hAnsi="Bookman Old Style"/>
              </w:rPr>
            </w:pPr>
            <w:r w:rsidRPr="007C7B43">
              <w:rPr>
                <w:rFonts w:ascii="Bookman Old Style" w:hAnsi="Bookman Old Style"/>
              </w:rPr>
              <w:t xml:space="preserve">Envelopes marked </w:t>
            </w:r>
            <w:r w:rsidRPr="007C7B43">
              <w:rPr>
                <w:rFonts w:ascii="Bookman Old Style" w:hAnsi="Bookman Old Style"/>
                <w:b/>
              </w:rPr>
              <w:t>“WITHDRAWAL”</w:t>
            </w:r>
            <w:r w:rsidRPr="007C7B43">
              <w:rPr>
                <w:rFonts w:ascii="Bookman Old Style" w:hAnsi="Bookman Old Style"/>
              </w:rPr>
              <w:t xml:space="preserve"> shall be opened and read out first. Tenders for which an acceptable notice of withdrawal has been submitted pursuant to </w:t>
            </w:r>
            <w:smartTag w:uri="urn:schemas-microsoft-com:office:smarttags" w:element="stockticker">
              <w:r w:rsidRPr="007C7B43">
                <w:rPr>
                  <w:rFonts w:ascii="Bookman Old Style" w:hAnsi="Bookman Old Style"/>
                </w:rPr>
                <w:t>ITT</w:t>
              </w:r>
            </w:smartTag>
            <w:r w:rsidRPr="007C7B43">
              <w:rPr>
                <w:rFonts w:ascii="Bookman Old Style" w:hAnsi="Bookman Old Style"/>
              </w:rPr>
              <w:t xml:space="preserve"> Clause 24 shall not be opened but returned to the Tenderer. If the withdrawal envelope does not contain a copy of the “Power of Attorney” confirming the signature as a person duly authorized to sign on behalf of the Tenderer, the corresponding Tender will be opened. Subsequently, all envelopes marked </w:t>
            </w:r>
            <w:r w:rsidRPr="007C7B43">
              <w:rPr>
                <w:rFonts w:ascii="Bookman Old Style" w:hAnsi="Bookman Old Style"/>
                <w:b/>
              </w:rPr>
              <w:t>"MODIFICATION"</w:t>
            </w:r>
            <w:r w:rsidRPr="007C7B43">
              <w:rPr>
                <w:rFonts w:ascii="Bookman Old Style" w:hAnsi="Bookman Old Style"/>
              </w:rPr>
              <w:t xml:space="preserve"> shall be opened and the submissions therein read out in appropriate detail. Thereafter all envelopes marked or </w:t>
            </w:r>
            <w:r w:rsidRPr="007C7B43">
              <w:rPr>
                <w:rFonts w:ascii="Bookman Old Style" w:hAnsi="Bookman Old Style"/>
                <w:b/>
              </w:rPr>
              <w:t>"SUBSTITUTION"</w:t>
            </w:r>
            <w:r w:rsidRPr="007C7B43">
              <w:rPr>
                <w:rFonts w:ascii="Bookman Old Style" w:hAnsi="Bookman Old Style"/>
              </w:rPr>
              <w:t xml:space="preserve"> opened and the submissions therein read out in appropriate detail.</w:t>
            </w:r>
          </w:p>
          <w:p w14:paraId="2339159D" w14:textId="77777777" w:rsidR="00943FEB" w:rsidRPr="007C7B43" w:rsidRDefault="00943FEB" w:rsidP="00B93DF9">
            <w:pPr>
              <w:rPr>
                <w:rFonts w:ascii="Bookman Old Style" w:hAnsi="Bookman Old Style"/>
              </w:rPr>
            </w:pPr>
          </w:p>
        </w:tc>
      </w:tr>
      <w:tr w:rsidR="00943FEB" w14:paraId="14E4A5E0" w14:textId="77777777" w:rsidTr="0070325C">
        <w:tc>
          <w:tcPr>
            <w:tcW w:w="2880" w:type="dxa"/>
            <w:vMerge/>
            <w:tcBorders>
              <w:top w:val="nil"/>
              <w:left w:val="nil"/>
              <w:bottom w:val="nil"/>
              <w:right w:val="nil"/>
            </w:tcBorders>
          </w:tcPr>
          <w:p w14:paraId="546DC641" w14:textId="77777777" w:rsidR="00943FEB" w:rsidRPr="007C7B43" w:rsidRDefault="00943FEB" w:rsidP="00B93DF9">
            <w:pPr>
              <w:rPr>
                <w:rFonts w:ascii="Bookman Old Style" w:hAnsi="Bookman Old Style"/>
                <w:b/>
              </w:rPr>
            </w:pPr>
          </w:p>
        </w:tc>
        <w:tc>
          <w:tcPr>
            <w:tcW w:w="900" w:type="dxa"/>
            <w:tcBorders>
              <w:top w:val="nil"/>
              <w:left w:val="nil"/>
              <w:bottom w:val="nil"/>
              <w:right w:val="nil"/>
            </w:tcBorders>
          </w:tcPr>
          <w:p w14:paraId="125B8B00" w14:textId="77777777" w:rsidR="00943FEB" w:rsidRPr="007C7B43" w:rsidRDefault="00943FEB" w:rsidP="00B93DF9">
            <w:pPr>
              <w:rPr>
                <w:rFonts w:ascii="Bookman Old Style" w:hAnsi="Bookman Old Style"/>
                <w:b/>
              </w:rPr>
            </w:pPr>
            <w:r w:rsidRPr="007C7B43">
              <w:rPr>
                <w:rFonts w:ascii="Bookman Old Style" w:hAnsi="Bookman Old Style"/>
                <w:b/>
              </w:rPr>
              <w:t>25.3</w:t>
            </w:r>
          </w:p>
        </w:tc>
        <w:tc>
          <w:tcPr>
            <w:tcW w:w="6390" w:type="dxa"/>
            <w:tcBorders>
              <w:top w:val="nil"/>
              <w:left w:val="nil"/>
              <w:bottom w:val="nil"/>
              <w:right w:val="nil"/>
            </w:tcBorders>
          </w:tcPr>
          <w:p w14:paraId="5CF03B3E" w14:textId="77777777" w:rsidR="00943FEB" w:rsidRPr="007C7B43" w:rsidRDefault="00943FEB" w:rsidP="00B93DF9">
            <w:pPr>
              <w:rPr>
                <w:rFonts w:ascii="Bookman Old Style" w:hAnsi="Bookman Old Style"/>
              </w:rPr>
            </w:pPr>
            <w:r w:rsidRPr="007C7B43">
              <w:rPr>
                <w:rFonts w:ascii="Bookman Old Style" w:hAnsi="Bookman Old Style"/>
              </w:rPr>
              <w:t xml:space="preserve">All other envelopes shall be opened one at a time. The Tenderers' names, the Tender prices, the total amount of each Tender and of any alternative Tender (if alternatives have been requested or permitted), any discounts, the presence or absence of Tender security, and such other details as the appropriate tender opening committee may consider appropriate, will be announced by the Secretary of the Tender Opening Committee at the opening. </w:t>
            </w:r>
          </w:p>
          <w:p w14:paraId="071D94DD" w14:textId="77777777" w:rsidR="00943FEB" w:rsidRPr="007C7B43" w:rsidRDefault="00943FEB" w:rsidP="00B93DF9">
            <w:pPr>
              <w:rPr>
                <w:rFonts w:ascii="Bookman Old Style" w:hAnsi="Bookman Old Style"/>
                <w:b/>
              </w:rPr>
            </w:pPr>
          </w:p>
        </w:tc>
      </w:tr>
      <w:tr w:rsidR="00943FEB" w14:paraId="2E61FF6B" w14:textId="77777777" w:rsidTr="0070325C">
        <w:tc>
          <w:tcPr>
            <w:tcW w:w="2880" w:type="dxa"/>
            <w:vMerge/>
            <w:tcBorders>
              <w:top w:val="nil"/>
              <w:left w:val="nil"/>
              <w:bottom w:val="nil"/>
              <w:right w:val="nil"/>
            </w:tcBorders>
          </w:tcPr>
          <w:p w14:paraId="22BC2FB5" w14:textId="77777777" w:rsidR="00943FEB" w:rsidRPr="007C7B43" w:rsidRDefault="00943FEB" w:rsidP="00B93DF9">
            <w:pPr>
              <w:rPr>
                <w:rFonts w:ascii="Bookman Old Style" w:hAnsi="Bookman Old Style"/>
                <w:b/>
              </w:rPr>
            </w:pPr>
          </w:p>
        </w:tc>
        <w:tc>
          <w:tcPr>
            <w:tcW w:w="900" w:type="dxa"/>
            <w:tcBorders>
              <w:top w:val="nil"/>
              <w:left w:val="nil"/>
              <w:bottom w:val="nil"/>
              <w:right w:val="nil"/>
            </w:tcBorders>
          </w:tcPr>
          <w:p w14:paraId="287F0879" w14:textId="77777777" w:rsidR="00943FEB" w:rsidRPr="007C7B43" w:rsidRDefault="00943FEB" w:rsidP="00B93DF9">
            <w:pPr>
              <w:rPr>
                <w:rFonts w:ascii="Bookman Old Style" w:hAnsi="Bookman Old Style"/>
                <w:b/>
              </w:rPr>
            </w:pPr>
            <w:r w:rsidRPr="007C7B43">
              <w:rPr>
                <w:rFonts w:ascii="Bookman Old Style" w:hAnsi="Bookman Old Style"/>
                <w:b/>
              </w:rPr>
              <w:t>25.4</w:t>
            </w:r>
          </w:p>
        </w:tc>
        <w:tc>
          <w:tcPr>
            <w:tcW w:w="6390" w:type="dxa"/>
            <w:tcBorders>
              <w:top w:val="nil"/>
              <w:left w:val="nil"/>
              <w:bottom w:val="nil"/>
              <w:right w:val="nil"/>
            </w:tcBorders>
          </w:tcPr>
          <w:p w14:paraId="2C74DC01" w14:textId="77777777" w:rsidR="00943FEB" w:rsidRPr="007C7B43" w:rsidRDefault="00943FEB" w:rsidP="00B93DF9">
            <w:pPr>
              <w:rPr>
                <w:rFonts w:ascii="Bookman Old Style" w:hAnsi="Bookman Old Style"/>
              </w:rPr>
            </w:pPr>
            <w:r w:rsidRPr="007C7B43">
              <w:rPr>
                <w:rFonts w:ascii="Bookman Old Style" w:hAnsi="Bookman Old Style"/>
              </w:rPr>
              <w:t xml:space="preserve">Tenders or modifications that are not opened and not read out at Tender opening shall not be considered further for evaluation, irrespective of the circumstances. In particular, any discount offered by  a Tenderer which is not read out at Tender opening shall not be considered further. </w:t>
            </w:r>
          </w:p>
          <w:p w14:paraId="1A28E83C" w14:textId="77777777" w:rsidR="00943FEB" w:rsidRPr="007C7B43" w:rsidRDefault="00943FEB" w:rsidP="00B93DF9">
            <w:pPr>
              <w:rPr>
                <w:rFonts w:ascii="Bookman Old Style" w:hAnsi="Bookman Old Style"/>
                <w:b/>
              </w:rPr>
            </w:pPr>
          </w:p>
        </w:tc>
      </w:tr>
      <w:tr w:rsidR="00943FEB" w14:paraId="272C5D5A" w14:textId="77777777" w:rsidTr="0070325C">
        <w:tc>
          <w:tcPr>
            <w:tcW w:w="2880" w:type="dxa"/>
            <w:vMerge/>
            <w:tcBorders>
              <w:top w:val="nil"/>
              <w:left w:val="nil"/>
              <w:bottom w:val="nil"/>
              <w:right w:val="nil"/>
            </w:tcBorders>
          </w:tcPr>
          <w:p w14:paraId="00907980" w14:textId="77777777" w:rsidR="00943FEB" w:rsidRPr="007C7B43" w:rsidRDefault="00943FEB" w:rsidP="00B93DF9">
            <w:pPr>
              <w:rPr>
                <w:rFonts w:ascii="Bookman Old Style" w:hAnsi="Bookman Old Style"/>
                <w:b/>
              </w:rPr>
            </w:pPr>
          </w:p>
        </w:tc>
        <w:tc>
          <w:tcPr>
            <w:tcW w:w="900" w:type="dxa"/>
            <w:tcBorders>
              <w:top w:val="nil"/>
              <w:left w:val="nil"/>
              <w:bottom w:val="nil"/>
              <w:right w:val="nil"/>
            </w:tcBorders>
          </w:tcPr>
          <w:p w14:paraId="4191DDDF" w14:textId="77777777" w:rsidR="00943FEB" w:rsidRPr="007C7B43" w:rsidRDefault="00943FEB" w:rsidP="00B93DF9">
            <w:pPr>
              <w:rPr>
                <w:rFonts w:ascii="Bookman Old Style" w:hAnsi="Bookman Old Style"/>
                <w:b/>
              </w:rPr>
            </w:pPr>
            <w:r w:rsidRPr="007C7B43">
              <w:rPr>
                <w:rFonts w:ascii="Bookman Old Style" w:hAnsi="Bookman Old Style"/>
                <w:b/>
              </w:rPr>
              <w:t>25.5</w:t>
            </w:r>
          </w:p>
        </w:tc>
        <w:tc>
          <w:tcPr>
            <w:tcW w:w="6390" w:type="dxa"/>
            <w:tcBorders>
              <w:top w:val="nil"/>
              <w:left w:val="nil"/>
              <w:bottom w:val="nil"/>
              <w:right w:val="nil"/>
            </w:tcBorders>
          </w:tcPr>
          <w:p w14:paraId="13F97A99" w14:textId="77777777" w:rsidR="00943FEB" w:rsidRPr="007C7B43" w:rsidRDefault="00943FEB" w:rsidP="00B93DF9">
            <w:pPr>
              <w:rPr>
                <w:rFonts w:ascii="Bookman Old Style" w:hAnsi="Bookman Old Style"/>
              </w:rPr>
            </w:pPr>
            <w:r w:rsidRPr="007C7B43">
              <w:rPr>
                <w:rFonts w:ascii="Bookman Old Style" w:hAnsi="Bookman Old Style"/>
              </w:rPr>
              <w:t>Tenderers are advised to send in a representative with the knowledge of the content of the Tender who shall verify the information read out from the submitted documents. Failure to send a representative or to point out any un-read information by the sent Tenderer’s representative shall indemnify the Procuring Entity against any claim or failure to read out the correct information contained in the Tenderer’s Tender.</w:t>
            </w:r>
          </w:p>
          <w:p w14:paraId="64E10291" w14:textId="77777777" w:rsidR="00943FEB" w:rsidRPr="007C7B43" w:rsidRDefault="00943FEB" w:rsidP="00B93DF9">
            <w:pPr>
              <w:rPr>
                <w:rFonts w:ascii="Bookman Old Style" w:hAnsi="Bookman Old Style"/>
                <w:b/>
              </w:rPr>
            </w:pPr>
          </w:p>
        </w:tc>
      </w:tr>
      <w:tr w:rsidR="00943FEB" w14:paraId="7A1FBE92" w14:textId="77777777" w:rsidTr="0070325C">
        <w:tc>
          <w:tcPr>
            <w:tcW w:w="2880" w:type="dxa"/>
            <w:vMerge/>
            <w:tcBorders>
              <w:top w:val="nil"/>
              <w:left w:val="nil"/>
              <w:bottom w:val="nil"/>
              <w:right w:val="nil"/>
            </w:tcBorders>
          </w:tcPr>
          <w:p w14:paraId="6C061604" w14:textId="77777777" w:rsidR="00943FEB" w:rsidRPr="007C7B43" w:rsidRDefault="00943FEB" w:rsidP="00B93DF9">
            <w:pPr>
              <w:rPr>
                <w:rFonts w:ascii="Bookman Old Style" w:hAnsi="Bookman Old Style"/>
                <w:b/>
              </w:rPr>
            </w:pPr>
          </w:p>
        </w:tc>
        <w:tc>
          <w:tcPr>
            <w:tcW w:w="900" w:type="dxa"/>
            <w:tcBorders>
              <w:top w:val="nil"/>
              <w:left w:val="nil"/>
              <w:bottom w:val="nil"/>
              <w:right w:val="nil"/>
            </w:tcBorders>
          </w:tcPr>
          <w:p w14:paraId="40878CDE" w14:textId="77777777" w:rsidR="00943FEB" w:rsidRPr="007C7B43" w:rsidRDefault="00943FEB" w:rsidP="00B93DF9">
            <w:pPr>
              <w:rPr>
                <w:rFonts w:ascii="Bookman Old Style" w:hAnsi="Bookman Old Style"/>
                <w:b/>
              </w:rPr>
            </w:pPr>
            <w:r w:rsidRPr="007C7B43">
              <w:rPr>
                <w:rFonts w:ascii="Bookman Old Style" w:hAnsi="Bookman Old Style"/>
                <w:b/>
              </w:rPr>
              <w:t>25.6</w:t>
            </w:r>
          </w:p>
        </w:tc>
        <w:tc>
          <w:tcPr>
            <w:tcW w:w="6390" w:type="dxa"/>
            <w:tcBorders>
              <w:top w:val="nil"/>
              <w:left w:val="nil"/>
              <w:bottom w:val="nil"/>
              <w:right w:val="nil"/>
            </w:tcBorders>
          </w:tcPr>
          <w:p w14:paraId="2B33EC67" w14:textId="77777777" w:rsidR="00943FEB" w:rsidRPr="007C7B43" w:rsidRDefault="00943FEB" w:rsidP="00B93DF9">
            <w:pPr>
              <w:rPr>
                <w:rFonts w:ascii="Bookman Old Style" w:hAnsi="Bookman Old Style"/>
              </w:rPr>
            </w:pPr>
            <w:r w:rsidRPr="007C7B43">
              <w:rPr>
                <w:rFonts w:ascii="Bookman Old Style" w:hAnsi="Bookman Old Style"/>
              </w:rPr>
              <w:t xml:space="preserve">No Tender will be rejected at Tender opening except for late Tenders which will be returned unopened to the Tenderer, pursuant to </w:t>
            </w:r>
            <w:smartTag w:uri="urn:schemas-microsoft-com:office:smarttags" w:element="stockticker">
              <w:r w:rsidRPr="007C7B43">
                <w:rPr>
                  <w:rFonts w:ascii="Bookman Old Style" w:hAnsi="Bookman Old Style"/>
                </w:rPr>
                <w:t>ITT</w:t>
              </w:r>
            </w:smartTag>
            <w:r w:rsidRPr="007C7B43">
              <w:rPr>
                <w:rFonts w:ascii="Bookman Old Style" w:hAnsi="Bookman Old Style"/>
              </w:rPr>
              <w:t xml:space="preserve"> Clause 23. </w:t>
            </w:r>
          </w:p>
          <w:p w14:paraId="0200F766" w14:textId="77777777" w:rsidR="00943FEB" w:rsidRPr="007C7B43" w:rsidRDefault="00943FEB" w:rsidP="00B93DF9">
            <w:pPr>
              <w:rPr>
                <w:rFonts w:ascii="Bookman Old Style" w:hAnsi="Bookman Old Style"/>
              </w:rPr>
            </w:pPr>
          </w:p>
        </w:tc>
      </w:tr>
      <w:tr w:rsidR="00943FEB" w14:paraId="0B4DCD92" w14:textId="77777777" w:rsidTr="0070325C">
        <w:tc>
          <w:tcPr>
            <w:tcW w:w="2880" w:type="dxa"/>
            <w:vMerge/>
            <w:tcBorders>
              <w:top w:val="nil"/>
              <w:left w:val="nil"/>
              <w:bottom w:val="nil"/>
              <w:right w:val="nil"/>
            </w:tcBorders>
          </w:tcPr>
          <w:p w14:paraId="2EDEE1ED" w14:textId="77777777" w:rsidR="00943FEB" w:rsidRPr="007C7B43" w:rsidRDefault="00943FEB" w:rsidP="00B93DF9">
            <w:pPr>
              <w:rPr>
                <w:rFonts w:ascii="Bookman Old Style" w:hAnsi="Bookman Old Style"/>
                <w:b/>
              </w:rPr>
            </w:pPr>
          </w:p>
        </w:tc>
        <w:tc>
          <w:tcPr>
            <w:tcW w:w="900" w:type="dxa"/>
            <w:tcBorders>
              <w:top w:val="nil"/>
              <w:left w:val="nil"/>
              <w:bottom w:val="nil"/>
              <w:right w:val="nil"/>
            </w:tcBorders>
          </w:tcPr>
          <w:p w14:paraId="378E0775" w14:textId="77777777" w:rsidR="00943FEB" w:rsidRPr="007C7B43" w:rsidRDefault="00943FEB" w:rsidP="00B93DF9">
            <w:pPr>
              <w:rPr>
                <w:rFonts w:ascii="Bookman Old Style" w:hAnsi="Bookman Old Style"/>
                <w:b/>
              </w:rPr>
            </w:pPr>
            <w:r w:rsidRPr="007C7B43">
              <w:rPr>
                <w:rFonts w:ascii="Bookman Old Style" w:hAnsi="Bookman Old Style"/>
                <w:b/>
              </w:rPr>
              <w:t>25.7</w:t>
            </w:r>
          </w:p>
        </w:tc>
        <w:tc>
          <w:tcPr>
            <w:tcW w:w="6390" w:type="dxa"/>
            <w:tcBorders>
              <w:top w:val="nil"/>
              <w:left w:val="nil"/>
              <w:bottom w:val="nil"/>
              <w:right w:val="nil"/>
            </w:tcBorders>
          </w:tcPr>
          <w:p w14:paraId="5EC0DC7C" w14:textId="77777777" w:rsidR="00943FEB" w:rsidRPr="007C7B43" w:rsidRDefault="00943FEB" w:rsidP="00B93DF9">
            <w:pPr>
              <w:rPr>
                <w:rFonts w:ascii="Bookman Old Style" w:hAnsi="Bookman Old Style"/>
              </w:rPr>
            </w:pPr>
            <w:r w:rsidRPr="007C7B43">
              <w:rPr>
                <w:rFonts w:ascii="Bookman Old Style" w:hAnsi="Bookman Old Style"/>
              </w:rPr>
              <w:t xml:space="preserve">The Secretary of the appropriate tender opening committee shall prepare minutes of the Tender opening. The record of the Tender opening shall include, as a minimum: the name of the Tenderers and whether or not there is a withdrawal, substitution or modification, the Tender price per </w:t>
            </w:r>
            <w:smartTag w:uri="urn:schemas-microsoft-com:office:smarttags" w:element="place">
              <w:r w:rsidRPr="007C7B43">
                <w:rPr>
                  <w:rFonts w:ascii="Bookman Old Style" w:hAnsi="Bookman Old Style"/>
                </w:rPr>
                <w:t>Lot</w:t>
              </w:r>
            </w:smartTag>
            <w:r w:rsidRPr="007C7B43">
              <w:rPr>
                <w:rFonts w:ascii="Bookman Old Style" w:hAnsi="Bookman Old Style"/>
              </w:rPr>
              <w:t xml:space="preserve"> if applicable, including any discounts and alternative offers and the presence or </w:t>
            </w:r>
            <w:r w:rsidRPr="007C7B43">
              <w:rPr>
                <w:rFonts w:ascii="Bookman Old Style" w:hAnsi="Bookman Old Style"/>
              </w:rPr>
              <w:lastRenderedPageBreak/>
              <w:t xml:space="preserve">absence of a Tender Security or Tender Securing Declaration. </w:t>
            </w:r>
          </w:p>
          <w:p w14:paraId="27D757BE" w14:textId="77777777" w:rsidR="00943FEB" w:rsidRPr="007C7B43" w:rsidRDefault="00943FEB" w:rsidP="00B93DF9">
            <w:pPr>
              <w:rPr>
                <w:rFonts w:ascii="Bookman Old Style" w:hAnsi="Bookman Old Style"/>
              </w:rPr>
            </w:pPr>
          </w:p>
        </w:tc>
      </w:tr>
      <w:tr w:rsidR="00943FEB" w14:paraId="743AD1EC" w14:textId="77777777" w:rsidTr="0070325C">
        <w:tc>
          <w:tcPr>
            <w:tcW w:w="2880" w:type="dxa"/>
            <w:vMerge/>
            <w:tcBorders>
              <w:top w:val="nil"/>
              <w:left w:val="nil"/>
              <w:bottom w:val="nil"/>
              <w:right w:val="nil"/>
            </w:tcBorders>
          </w:tcPr>
          <w:p w14:paraId="42D420B2" w14:textId="77777777" w:rsidR="00943FEB" w:rsidRPr="007C7B43" w:rsidRDefault="00943FEB" w:rsidP="00B93DF9">
            <w:pPr>
              <w:rPr>
                <w:rFonts w:ascii="Bookman Old Style" w:hAnsi="Bookman Old Style"/>
                <w:b/>
              </w:rPr>
            </w:pPr>
          </w:p>
        </w:tc>
        <w:tc>
          <w:tcPr>
            <w:tcW w:w="900" w:type="dxa"/>
            <w:tcBorders>
              <w:top w:val="nil"/>
              <w:left w:val="nil"/>
              <w:bottom w:val="nil"/>
              <w:right w:val="nil"/>
            </w:tcBorders>
          </w:tcPr>
          <w:p w14:paraId="5EF73184" w14:textId="77777777" w:rsidR="00943FEB" w:rsidRPr="007C7B43" w:rsidRDefault="00943FEB" w:rsidP="00B93DF9">
            <w:pPr>
              <w:rPr>
                <w:rFonts w:ascii="Bookman Old Style" w:hAnsi="Bookman Old Style"/>
                <w:b/>
              </w:rPr>
            </w:pPr>
            <w:r w:rsidRPr="007C7B43">
              <w:rPr>
                <w:rFonts w:ascii="Bookman Old Style" w:hAnsi="Bookman Old Style"/>
                <w:b/>
              </w:rPr>
              <w:t>25.8</w:t>
            </w:r>
          </w:p>
        </w:tc>
        <w:tc>
          <w:tcPr>
            <w:tcW w:w="6390" w:type="dxa"/>
            <w:tcBorders>
              <w:top w:val="nil"/>
              <w:left w:val="nil"/>
              <w:bottom w:val="nil"/>
              <w:right w:val="nil"/>
            </w:tcBorders>
          </w:tcPr>
          <w:p w14:paraId="4C338186" w14:textId="77777777" w:rsidR="00943FEB" w:rsidRPr="007C7B43" w:rsidRDefault="00943FEB" w:rsidP="00B93DF9">
            <w:pPr>
              <w:rPr>
                <w:rFonts w:ascii="Bookman Old Style" w:hAnsi="Bookman Old Style"/>
              </w:rPr>
            </w:pPr>
            <w:r w:rsidRPr="007C7B43">
              <w:rPr>
                <w:rFonts w:ascii="Bookman Old Style" w:hAnsi="Bookman Old Style"/>
              </w:rPr>
              <w:t xml:space="preserve">The Tenderers’ representatives who are present shall be requested to sign the record. The omission of a Tenderer’s signature on the record shall not invalidate the contents and affect the record. </w:t>
            </w:r>
          </w:p>
          <w:p w14:paraId="6EFCD315" w14:textId="77777777" w:rsidR="00943FEB" w:rsidRPr="007C7B43" w:rsidRDefault="00943FEB" w:rsidP="00B93DF9">
            <w:pPr>
              <w:rPr>
                <w:rFonts w:ascii="Bookman Old Style" w:hAnsi="Bookman Old Style"/>
              </w:rPr>
            </w:pPr>
          </w:p>
        </w:tc>
      </w:tr>
      <w:tr w:rsidR="00943FEB" w14:paraId="3914EF68" w14:textId="77777777" w:rsidTr="0070325C">
        <w:tc>
          <w:tcPr>
            <w:tcW w:w="2880" w:type="dxa"/>
            <w:vMerge/>
            <w:tcBorders>
              <w:top w:val="nil"/>
              <w:left w:val="nil"/>
              <w:bottom w:val="nil"/>
              <w:right w:val="nil"/>
            </w:tcBorders>
          </w:tcPr>
          <w:p w14:paraId="0F945056" w14:textId="77777777" w:rsidR="00943FEB" w:rsidRPr="007C7B43" w:rsidRDefault="00943FEB" w:rsidP="00B93DF9">
            <w:pPr>
              <w:rPr>
                <w:rFonts w:ascii="Bookman Old Style" w:hAnsi="Bookman Old Style"/>
                <w:b/>
              </w:rPr>
            </w:pPr>
          </w:p>
        </w:tc>
        <w:tc>
          <w:tcPr>
            <w:tcW w:w="900" w:type="dxa"/>
            <w:tcBorders>
              <w:top w:val="nil"/>
              <w:left w:val="nil"/>
              <w:bottom w:val="nil"/>
              <w:right w:val="nil"/>
            </w:tcBorders>
          </w:tcPr>
          <w:p w14:paraId="47DAA19F" w14:textId="77777777" w:rsidR="00943FEB" w:rsidRPr="007C7B43" w:rsidRDefault="00943FEB" w:rsidP="00B93DF9">
            <w:pPr>
              <w:rPr>
                <w:rFonts w:ascii="Bookman Old Style" w:hAnsi="Bookman Old Style"/>
                <w:b/>
              </w:rPr>
            </w:pPr>
            <w:r w:rsidRPr="007C7B43">
              <w:rPr>
                <w:rFonts w:ascii="Bookman Old Style" w:hAnsi="Bookman Old Style"/>
                <w:b/>
              </w:rPr>
              <w:t>25.9</w:t>
            </w:r>
          </w:p>
        </w:tc>
        <w:tc>
          <w:tcPr>
            <w:tcW w:w="6390" w:type="dxa"/>
            <w:tcBorders>
              <w:top w:val="nil"/>
              <w:left w:val="nil"/>
              <w:bottom w:val="nil"/>
              <w:right w:val="nil"/>
            </w:tcBorders>
          </w:tcPr>
          <w:p w14:paraId="29773B50" w14:textId="77777777" w:rsidR="00943FEB" w:rsidRPr="007C7B43" w:rsidRDefault="00943FEB" w:rsidP="00B93DF9">
            <w:pPr>
              <w:rPr>
                <w:rFonts w:ascii="Bookman Old Style" w:hAnsi="Bookman Old Style"/>
              </w:rPr>
            </w:pPr>
            <w:r w:rsidRPr="007C7B43">
              <w:rPr>
                <w:rFonts w:ascii="Bookman Old Style" w:hAnsi="Bookman Old Style"/>
              </w:rPr>
              <w:t>A copy of the minutes of the Tender opening shall be furnished to individual Tenderers upon request.</w:t>
            </w:r>
          </w:p>
          <w:p w14:paraId="5E2B2AC7" w14:textId="77777777" w:rsidR="00943FEB" w:rsidRPr="007C7B43" w:rsidRDefault="00943FEB" w:rsidP="00B93DF9">
            <w:pPr>
              <w:rPr>
                <w:rFonts w:ascii="Bookman Old Style" w:hAnsi="Bookman Old Style"/>
              </w:rPr>
            </w:pPr>
          </w:p>
        </w:tc>
      </w:tr>
      <w:tr w:rsidR="0033589C" w14:paraId="3D10A7AC" w14:textId="77777777" w:rsidTr="0070325C">
        <w:tc>
          <w:tcPr>
            <w:tcW w:w="2880" w:type="dxa"/>
            <w:vMerge w:val="restart"/>
            <w:tcBorders>
              <w:top w:val="nil"/>
              <w:left w:val="nil"/>
              <w:bottom w:val="nil"/>
              <w:right w:val="nil"/>
            </w:tcBorders>
          </w:tcPr>
          <w:p w14:paraId="73313DD2" w14:textId="77777777" w:rsidR="0033589C" w:rsidRPr="007C7B43" w:rsidRDefault="0033589C" w:rsidP="0033589C">
            <w:pPr>
              <w:pStyle w:val="Heading2"/>
              <w:outlineLvl w:val="1"/>
            </w:pPr>
            <w:bookmarkStart w:id="326" w:name="_Toc224003377"/>
            <w:bookmarkStart w:id="327" w:name="_Toc254425889"/>
            <w:bookmarkStart w:id="328" w:name="_Toc53670575"/>
            <w:r>
              <w:t xml:space="preserve">26. </w:t>
            </w:r>
            <w:r w:rsidRPr="007C7B43">
              <w:t>Confidentiality</w:t>
            </w:r>
            <w:bookmarkEnd w:id="326"/>
            <w:bookmarkEnd w:id="327"/>
            <w:bookmarkEnd w:id="328"/>
          </w:p>
        </w:tc>
        <w:tc>
          <w:tcPr>
            <w:tcW w:w="900" w:type="dxa"/>
            <w:tcBorders>
              <w:top w:val="nil"/>
              <w:left w:val="nil"/>
              <w:bottom w:val="nil"/>
              <w:right w:val="nil"/>
            </w:tcBorders>
          </w:tcPr>
          <w:p w14:paraId="431DA7B6" w14:textId="77777777" w:rsidR="0033589C" w:rsidRPr="007C7B43" w:rsidRDefault="0033589C" w:rsidP="00B93DF9">
            <w:pPr>
              <w:rPr>
                <w:rFonts w:ascii="Bookman Old Style" w:hAnsi="Bookman Old Style"/>
                <w:b/>
              </w:rPr>
            </w:pPr>
            <w:bookmarkStart w:id="329" w:name="_Toc222217596"/>
            <w:bookmarkStart w:id="330" w:name="_Toc224003378"/>
            <w:r w:rsidRPr="007C7B43">
              <w:rPr>
                <w:rFonts w:ascii="Bookman Old Style" w:hAnsi="Bookman Old Style"/>
                <w:b/>
              </w:rPr>
              <w:t>26.1</w:t>
            </w:r>
            <w:bookmarkEnd w:id="329"/>
            <w:bookmarkEnd w:id="330"/>
          </w:p>
        </w:tc>
        <w:tc>
          <w:tcPr>
            <w:tcW w:w="6390" w:type="dxa"/>
            <w:tcBorders>
              <w:top w:val="nil"/>
              <w:left w:val="nil"/>
              <w:bottom w:val="nil"/>
              <w:right w:val="nil"/>
            </w:tcBorders>
          </w:tcPr>
          <w:p w14:paraId="63B7C5DC" w14:textId="77777777" w:rsidR="0033589C" w:rsidRPr="007C7B43" w:rsidRDefault="0033589C" w:rsidP="00B93DF9">
            <w:pPr>
              <w:rPr>
                <w:rFonts w:ascii="Bookman Old Style" w:hAnsi="Bookman Old Style"/>
              </w:rPr>
            </w:pPr>
            <w:bookmarkStart w:id="331" w:name="_Toc220497320"/>
            <w:bookmarkStart w:id="332" w:name="_Toc220902188"/>
            <w:bookmarkStart w:id="333" w:name="_Toc221013947"/>
            <w:bookmarkStart w:id="334" w:name="_Toc224003379"/>
            <w:r w:rsidRPr="007C7B43">
              <w:rPr>
                <w:rFonts w:ascii="Bookman Old Style" w:hAnsi="Bookman Old Style"/>
              </w:rPr>
              <w:t>Information relating to the examination, clarification, evaluation, and comparison of Tenders and recommendations for the award of a Contract shall not be disclosed to Tenderers or any other persons not officially concerned with such process until the award to the successful Tenderer has been announced.</w:t>
            </w:r>
            <w:bookmarkEnd w:id="331"/>
            <w:bookmarkEnd w:id="332"/>
            <w:bookmarkEnd w:id="333"/>
            <w:bookmarkEnd w:id="334"/>
          </w:p>
          <w:p w14:paraId="1C2E7379" w14:textId="77777777" w:rsidR="0033589C" w:rsidRPr="007C7B43" w:rsidRDefault="0033589C" w:rsidP="00B93DF9">
            <w:pPr>
              <w:rPr>
                <w:rFonts w:ascii="Bookman Old Style" w:hAnsi="Bookman Old Style"/>
              </w:rPr>
            </w:pPr>
          </w:p>
        </w:tc>
      </w:tr>
      <w:tr w:rsidR="0033589C" w14:paraId="06FB7FBC" w14:textId="77777777" w:rsidTr="0070325C">
        <w:tc>
          <w:tcPr>
            <w:tcW w:w="2880" w:type="dxa"/>
            <w:vMerge/>
            <w:tcBorders>
              <w:top w:val="nil"/>
              <w:left w:val="nil"/>
              <w:bottom w:val="nil"/>
              <w:right w:val="nil"/>
            </w:tcBorders>
          </w:tcPr>
          <w:p w14:paraId="42FD4C99" w14:textId="77777777" w:rsidR="0033589C" w:rsidRPr="007C7B43" w:rsidRDefault="0033589C" w:rsidP="00B93DF9">
            <w:pPr>
              <w:rPr>
                <w:rFonts w:ascii="Bookman Old Style" w:hAnsi="Bookman Old Style"/>
              </w:rPr>
            </w:pPr>
          </w:p>
        </w:tc>
        <w:tc>
          <w:tcPr>
            <w:tcW w:w="900" w:type="dxa"/>
            <w:tcBorders>
              <w:top w:val="nil"/>
              <w:left w:val="nil"/>
              <w:bottom w:val="nil"/>
              <w:right w:val="nil"/>
            </w:tcBorders>
          </w:tcPr>
          <w:p w14:paraId="0A705EA1" w14:textId="77777777" w:rsidR="0033589C" w:rsidRPr="007C7B43" w:rsidRDefault="0033589C" w:rsidP="00B93DF9">
            <w:pPr>
              <w:rPr>
                <w:rFonts w:ascii="Bookman Old Style" w:hAnsi="Bookman Old Style"/>
                <w:b/>
              </w:rPr>
            </w:pPr>
            <w:r w:rsidRPr="007C7B43">
              <w:rPr>
                <w:rFonts w:ascii="Bookman Old Style" w:hAnsi="Bookman Old Style"/>
                <w:b/>
              </w:rPr>
              <w:t>26.2</w:t>
            </w:r>
          </w:p>
        </w:tc>
        <w:tc>
          <w:tcPr>
            <w:tcW w:w="6390" w:type="dxa"/>
            <w:tcBorders>
              <w:top w:val="nil"/>
              <w:left w:val="nil"/>
              <w:bottom w:val="nil"/>
              <w:right w:val="nil"/>
            </w:tcBorders>
          </w:tcPr>
          <w:p w14:paraId="13EB0030" w14:textId="77777777" w:rsidR="0033589C" w:rsidRPr="007C7B43" w:rsidRDefault="0033589C" w:rsidP="00B93DF9">
            <w:pPr>
              <w:rPr>
                <w:rFonts w:ascii="Bookman Old Style" w:hAnsi="Bookman Old Style"/>
              </w:rPr>
            </w:pPr>
            <w:r w:rsidRPr="007C7B43">
              <w:rPr>
                <w:rFonts w:ascii="Bookman Old Style" w:hAnsi="Bookman Old Style"/>
              </w:rPr>
              <w:t>Any effort by a Tenderer to influence the Procuring Entity’s processing of Tenders or award decisions may result in the rejection of his Tender.</w:t>
            </w:r>
          </w:p>
          <w:p w14:paraId="3972DFAB" w14:textId="77777777" w:rsidR="0033589C" w:rsidRPr="007C7B43" w:rsidRDefault="0033589C" w:rsidP="00B93DF9">
            <w:pPr>
              <w:rPr>
                <w:rFonts w:ascii="Bookman Old Style" w:hAnsi="Bookman Old Style"/>
              </w:rPr>
            </w:pPr>
          </w:p>
        </w:tc>
      </w:tr>
      <w:tr w:rsidR="0033589C" w14:paraId="3C7EAC03" w14:textId="77777777" w:rsidTr="0070325C">
        <w:tc>
          <w:tcPr>
            <w:tcW w:w="2880" w:type="dxa"/>
            <w:vMerge/>
            <w:tcBorders>
              <w:top w:val="nil"/>
              <w:left w:val="nil"/>
              <w:bottom w:val="nil"/>
              <w:right w:val="nil"/>
            </w:tcBorders>
          </w:tcPr>
          <w:p w14:paraId="79601640" w14:textId="77777777" w:rsidR="0033589C" w:rsidRPr="007C7B43" w:rsidRDefault="0033589C" w:rsidP="00B93DF9">
            <w:pPr>
              <w:rPr>
                <w:rFonts w:ascii="Bookman Old Style" w:hAnsi="Bookman Old Style"/>
              </w:rPr>
            </w:pPr>
          </w:p>
        </w:tc>
        <w:tc>
          <w:tcPr>
            <w:tcW w:w="900" w:type="dxa"/>
            <w:tcBorders>
              <w:top w:val="nil"/>
              <w:left w:val="nil"/>
              <w:bottom w:val="nil"/>
              <w:right w:val="nil"/>
            </w:tcBorders>
          </w:tcPr>
          <w:p w14:paraId="764295F9" w14:textId="77777777" w:rsidR="0033589C" w:rsidRPr="007C7B43" w:rsidRDefault="0033589C" w:rsidP="00B93DF9">
            <w:pPr>
              <w:rPr>
                <w:rFonts w:ascii="Bookman Old Style" w:hAnsi="Bookman Old Style"/>
                <w:b/>
              </w:rPr>
            </w:pPr>
            <w:r w:rsidRPr="007C7B43">
              <w:rPr>
                <w:rFonts w:ascii="Bookman Old Style" w:hAnsi="Bookman Old Style"/>
                <w:b/>
              </w:rPr>
              <w:t>26.3</w:t>
            </w:r>
          </w:p>
        </w:tc>
        <w:tc>
          <w:tcPr>
            <w:tcW w:w="6390" w:type="dxa"/>
            <w:tcBorders>
              <w:top w:val="nil"/>
              <w:left w:val="nil"/>
              <w:bottom w:val="nil"/>
              <w:right w:val="nil"/>
            </w:tcBorders>
          </w:tcPr>
          <w:p w14:paraId="7380740E" w14:textId="77777777" w:rsidR="0033589C" w:rsidRPr="007C7B43" w:rsidRDefault="0033589C" w:rsidP="00B93DF9">
            <w:pPr>
              <w:rPr>
                <w:rFonts w:ascii="Bookman Old Style" w:hAnsi="Bookman Old Style"/>
              </w:rPr>
            </w:pPr>
            <w:r w:rsidRPr="007C7B43">
              <w:rPr>
                <w:rFonts w:ascii="Bookman Old Style" w:hAnsi="Bookman Old Style"/>
              </w:rPr>
              <w:t>Notwithstanding sub-Clause 26.2, from the time of Tender opening to the time of Contract award, if any Tenderer wishes to contact the Procuring Entity on any matter related to the Tendering process, it should do so in writing.</w:t>
            </w:r>
          </w:p>
          <w:p w14:paraId="21F12E01" w14:textId="77777777" w:rsidR="0033589C" w:rsidRPr="007C7B43" w:rsidRDefault="0033589C" w:rsidP="00B93DF9">
            <w:pPr>
              <w:rPr>
                <w:rFonts w:ascii="Bookman Old Style" w:hAnsi="Bookman Old Style"/>
              </w:rPr>
            </w:pPr>
          </w:p>
        </w:tc>
      </w:tr>
      <w:tr w:rsidR="0033589C" w14:paraId="017D47E0" w14:textId="77777777" w:rsidTr="0070325C">
        <w:tc>
          <w:tcPr>
            <w:tcW w:w="2880" w:type="dxa"/>
            <w:vMerge w:val="restart"/>
            <w:tcBorders>
              <w:top w:val="nil"/>
              <w:left w:val="nil"/>
              <w:bottom w:val="nil"/>
              <w:right w:val="nil"/>
            </w:tcBorders>
          </w:tcPr>
          <w:p w14:paraId="6299CC26" w14:textId="77777777" w:rsidR="0033589C" w:rsidRPr="007C7B43" w:rsidRDefault="0033589C" w:rsidP="0033589C">
            <w:pPr>
              <w:pStyle w:val="Heading2"/>
              <w:outlineLvl w:val="1"/>
            </w:pPr>
            <w:bookmarkStart w:id="335" w:name="_Toc224003381"/>
            <w:bookmarkStart w:id="336" w:name="_Toc254425890"/>
            <w:bookmarkStart w:id="337" w:name="_Toc53670576"/>
            <w:r>
              <w:t xml:space="preserve">27. </w:t>
            </w:r>
            <w:r w:rsidRPr="007C7B43">
              <w:t>Clarification of Tenders</w:t>
            </w:r>
            <w:bookmarkEnd w:id="335"/>
            <w:bookmarkEnd w:id="336"/>
            <w:bookmarkEnd w:id="337"/>
          </w:p>
        </w:tc>
        <w:tc>
          <w:tcPr>
            <w:tcW w:w="900" w:type="dxa"/>
            <w:tcBorders>
              <w:top w:val="nil"/>
              <w:left w:val="nil"/>
              <w:bottom w:val="nil"/>
              <w:right w:val="nil"/>
            </w:tcBorders>
          </w:tcPr>
          <w:p w14:paraId="4139BE92" w14:textId="77777777" w:rsidR="0033589C" w:rsidRPr="007C7B43" w:rsidRDefault="0033589C" w:rsidP="00B93DF9">
            <w:pPr>
              <w:rPr>
                <w:rFonts w:ascii="Bookman Old Style" w:hAnsi="Bookman Old Style"/>
                <w:b/>
              </w:rPr>
            </w:pPr>
            <w:bookmarkStart w:id="338" w:name="_Toc222217600"/>
            <w:bookmarkStart w:id="339" w:name="_Toc224003382"/>
            <w:r w:rsidRPr="007C7B43">
              <w:rPr>
                <w:rFonts w:ascii="Bookman Old Style" w:hAnsi="Bookman Old Style"/>
                <w:b/>
              </w:rPr>
              <w:t>27.1</w:t>
            </w:r>
            <w:bookmarkEnd w:id="338"/>
            <w:bookmarkEnd w:id="339"/>
          </w:p>
        </w:tc>
        <w:tc>
          <w:tcPr>
            <w:tcW w:w="6390" w:type="dxa"/>
            <w:tcBorders>
              <w:top w:val="nil"/>
              <w:left w:val="nil"/>
              <w:bottom w:val="nil"/>
              <w:right w:val="nil"/>
            </w:tcBorders>
          </w:tcPr>
          <w:p w14:paraId="5F50CF0A" w14:textId="77777777" w:rsidR="0033589C" w:rsidRPr="007C7B43" w:rsidRDefault="0033589C" w:rsidP="00B93DF9">
            <w:pPr>
              <w:rPr>
                <w:rFonts w:ascii="Bookman Old Style" w:hAnsi="Bookman Old Style"/>
              </w:rPr>
            </w:pPr>
            <w:bookmarkStart w:id="340" w:name="_Toc222217601"/>
            <w:bookmarkStart w:id="341" w:name="_Toc224003383"/>
            <w:r w:rsidRPr="007C7B43">
              <w:rPr>
                <w:rFonts w:ascii="Bookman Old Style" w:hAnsi="Bookman Old Style"/>
              </w:rPr>
              <w:t>To assist in the examination, evaluation, comparison of Tenders and post-qualification of the Tenderer, the Procuring Entity may, at its discretion, ask a Tenderer for clarification of its Tender including breakdown of prices. Any clarification submitted by a Tenderer that is not in response to a request by the Procuring Entity shall not be considered.</w:t>
            </w:r>
            <w:bookmarkEnd w:id="340"/>
            <w:bookmarkEnd w:id="341"/>
            <w:r w:rsidRPr="007C7B43">
              <w:rPr>
                <w:rFonts w:ascii="Bookman Old Style" w:hAnsi="Bookman Old Style"/>
              </w:rPr>
              <w:t xml:space="preserve"> </w:t>
            </w:r>
          </w:p>
          <w:p w14:paraId="3A2390F8" w14:textId="77777777" w:rsidR="0033589C" w:rsidRPr="007C7B43" w:rsidRDefault="0033589C" w:rsidP="00B93DF9">
            <w:pPr>
              <w:rPr>
                <w:rFonts w:ascii="Bookman Old Style" w:hAnsi="Bookman Old Style"/>
              </w:rPr>
            </w:pPr>
          </w:p>
        </w:tc>
      </w:tr>
      <w:tr w:rsidR="0033589C" w14:paraId="633D6299" w14:textId="77777777" w:rsidTr="0070325C">
        <w:tc>
          <w:tcPr>
            <w:tcW w:w="2880" w:type="dxa"/>
            <w:vMerge/>
            <w:tcBorders>
              <w:top w:val="nil"/>
              <w:left w:val="nil"/>
              <w:bottom w:val="nil"/>
              <w:right w:val="nil"/>
            </w:tcBorders>
          </w:tcPr>
          <w:p w14:paraId="3E3AFE51" w14:textId="77777777" w:rsidR="0033589C" w:rsidRPr="007C7B43" w:rsidRDefault="0033589C" w:rsidP="00B93DF9">
            <w:pPr>
              <w:rPr>
                <w:rFonts w:ascii="Bookman Old Style" w:hAnsi="Bookman Old Style"/>
              </w:rPr>
            </w:pPr>
          </w:p>
        </w:tc>
        <w:tc>
          <w:tcPr>
            <w:tcW w:w="900" w:type="dxa"/>
            <w:tcBorders>
              <w:top w:val="nil"/>
              <w:left w:val="nil"/>
              <w:bottom w:val="nil"/>
              <w:right w:val="nil"/>
            </w:tcBorders>
          </w:tcPr>
          <w:p w14:paraId="783B4E21" w14:textId="77777777" w:rsidR="0033589C" w:rsidRPr="007C7B43" w:rsidRDefault="0033589C" w:rsidP="00B93DF9">
            <w:pPr>
              <w:rPr>
                <w:rFonts w:ascii="Bookman Old Style" w:hAnsi="Bookman Old Style"/>
                <w:b/>
              </w:rPr>
            </w:pPr>
            <w:r w:rsidRPr="007C7B43">
              <w:rPr>
                <w:rFonts w:ascii="Bookman Old Style" w:hAnsi="Bookman Old Style"/>
                <w:b/>
              </w:rPr>
              <w:t>27.2</w:t>
            </w:r>
          </w:p>
        </w:tc>
        <w:tc>
          <w:tcPr>
            <w:tcW w:w="6390" w:type="dxa"/>
            <w:tcBorders>
              <w:top w:val="nil"/>
              <w:left w:val="nil"/>
              <w:bottom w:val="nil"/>
              <w:right w:val="nil"/>
            </w:tcBorders>
          </w:tcPr>
          <w:p w14:paraId="16313217" w14:textId="77777777" w:rsidR="0033589C" w:rsidRPr="007C7B43" w:rsidRDefault="0033589C" w:rsidP="00B93DF9">
            <w:pPr>
              <w:rPr>
                <w:rFonts w:ascii="Bookman Old Style" w:hAnsi="Bookman Old Style"/>
              </w:rPr>
            </w:pPr>
            <w:r w:rsidRPr="007C7B43">
              <w:rPr>
                <w:rFonts w:ascii="Bookman Old Style" w:hAnsi="Bookman Old Style"/>
              </w:rPr>
              <w:t xml:space="preserve">The request for clarification and the response shall be in writing. No change in the prices or substance of the Tender shall be sought, offered, or permitted except to confirm the correction of arithmetic errors discovered by the Procuring Entity in the evaluation of Tenders in accordance with </w:t>
            </w:r>
            <w:smartTag w:uri="urn:schemas-microsoft-com:office:smarttags" w:element="stockticker">
              <w:r w:rsidRPr="007C7B43">
                <w:rPr>
                  <w:rFonts w:ascii="Bookman Old Style" w:hAnsi="Bookman Old Style"/>
                </w:rPr>
                <w:t>ITT</w:t>
              </w:r>
            </w:smartTag>
            <w:r w:rsidRPr="007C7B43">
              <w:rPr>
                <w:rFonts w:ascii="Bookman Old Style" w:hAnsi="Bookman Old Style"/>
              </w:rPr>
              <w:t xml:space="preserve"> Clause 29.</w:t>
            </w:r>
          </w:p>
          <w:p w14:paraId="785B579F" w14:textId="77777777" w:rsidR="0033589C" w:rsidRPr="007C7B43" w:rsidRDefault="0033589C" w:rsidP="00B93DF9">
            <w:pPr>
              <w:rPr>
                <w:rFonts w:ascii="Bookman Old Style" w:hAnsi="Bookman Old Style"/>
              </w:rPr>
            </w:pPr>
          </w:p>
        </w:tc>
      </w:tr>
      <w:tr w:rsidR="0033589C" w14:paraId="60F3A2D9" w14:textId="77777777" w:rsidTr="0070325C">
        <w:tc>
          <w:tcPr>
            <w:tcW w:w="2880" w:type="dxa"/>
            <w:vMerge/>
            <w:tcBorders>
              <w:top w:val="nil"/>
              <w:left w:val="nil"/>
              <w:bottom w:val="nil"/>
              <w:right w:val="nil"/>
            </w:tcBorders>
          </w:tcPr>
          <w:p w14:paraId="44FC80E4" w14:textId="77777777" w:rsidR="0033589C" w:rsidRPr="007C7B43" w:rsidRDefault="0033589C" w:rsidP="00B93DF9">
            <w:pPr>
              <w:rPr>
                <w:rFonts w:ascii="Bookman Old Style" w:hAnsi="Bookman Old Style"/>
              </w:rPr>
            </w:pPr>
          </w:p>
        </w:tc>
        <w:tc>
          <w:tcPr>
            <w:tcW w:w="900" w:type="dxa"/>
            <w:tcBorders>
              <w:top w:val="nil"/>
              <w:left w:val="nil"/>
              <w:bottom w:val="nil"/>
              <w:right w:val="nil"/>
            </w:tcBorders>
          </w:tcPr>
          <w:p w14:paraId="25E98797" w14:textId="77777777" w:rsidR="0033589C" w:rsidRPr="007C7B43" w:rsidRDefault="0033589C" w:rsidP="00B93DF9">
            <w:pPr>
              <w:rPr>
                <w:rFonts w:ascii="Bookman Old Style" w:hAnsi="Bookman Old Style"/>
                <w:b/>
              </w:rPr>
            </w:pPr>
            <w:r w:rsidRPr="007C7B43">
              <w:rPr>
                <w:rFonts w:ascii="Bookman Old Style" w:hAnsi="Bookman Old Style"/>
                <w:b/>
              </w:rPr>
              <w:t>27.3</w:t>
            </w:r>
          </w:p>
        </w:tc>
        <w:tc>
          <w:tcPr>
            <w:tcW w:w="6390" w:type="dxa"/>
            <w:tcBorders>
              <w:top w:val="nil"/>
              <w:left w:val="nil"/>
              <w:bottom w:val="nil"/>
              <w:right w:val="nil"/>
            </w:tcBorders>
          </w:tcPr>
          <w:p w14:paraId="0B0380C1" w14:textId="77777777" w:rsidR="0033589C" w:rsidRPr="007C7B43" w:rsidRDefault="0033589C" w:rsidP="00B93DF9">
            <w:pPr>
              <w:rPr>
                <w:rFonts w:ascii="Bookman Old Style" w:hAnsi="Bookman Old Style"/>
              </w:rPr>
            </w:pPr>
            <w:r w:rsidRPr="007C7B43">
              <w:rPr>
                <w:rFonts w:ascii="Bookman Old Style" w:hAnsi="Bookman Old Style"/>
              </w:rPr>
              <w:t>From the time of Tender opening to the time of Contract award if any Tenderer wishes to contact the Procuring Entity on any matter related to the Tender it should do so in writing.</w:t>
            </w:r>
          </w:p>
          <w:p w14:paraId="206F17E0" w14:textId="77777777" w:rsidR="0033589C" w:rsidRPr="007C7B43" w:rsidRDefault="0033589C" w:rsidP="00B93DF9">
            <w:pPr>
              <w:rPr>
                <w:rFonts w:ascii="Bookman Old Style" w:hAnsi="Bookman Old Style"/>
              </w:rPr>
            </w:pPr>
          </w:p>
        </w:tc>
      </w:tr>
      <w:tr w:rsidR="000B173B" w14:paraId="26DB2E18" w14:textId="77777777" w:rsidTr="0070325C">
        <w:tc>
          <w:tcPr>
            <w:tcW w:w="2880" w:type="dxa"/>
            <w:vMerge w:val="restart"/>
            <w:tcBorders>
              <w:top w:val="nil"/>
              <w:left w:val="nil"/>
              <w:bottom w:val="nil"/>
              <w:right w:val="nil"/>
            </w:tcBorders>
          </w:tcPr>
          <w:p w14:paraId="7DBB3AB1" w14:textId="77777777" w:rsidR="000B173B" w:rsidRPr="007C7B43" w:rsidRDefault="000B173B" w:rsidP="000B173B">
            <w:pPr>
              <w:pStyle w:val="Heading2"/>
              <w:outlineLvl w:val="1"/>
            </w:pPr>
            <w:bookmarkStart w:id="342" w:name="_Toc224003385"/>
            <w:bookmarkStart w:id="343" w:name="_Toc254425891"/>
            <w:bookmarkStart w:id="344" w:name="_Toc53670577"/>
            <w:r>
              <w:lastRenderedPageBreak/>
              <w:t xml:space="preserve">28. </w:t>
            </w:r>
            <w:r w:rsidRPr="007C7B43">
              <w:t>Preliminary Examination of Tenders</w:t>
            </w:r>
            <w:bookmarkEnd w:id="342"/>
            <w:bookmarkEnd w:id="343"/>
            <w:bookmarkEnd w:id="344"/>
          </w:p>
        </w:tc>
        <w:tc>
          <w:tcPr>
            <w:tcW w:w="900" w:type="dxa"/>
            <w:tcBorders>
              <w:top w:val="nil"/>
              <w:left w:val="nil"/>
              <w:bottom w:val="nil"/>
              <w:right w:val="nil"/>
            </w:tcBorders>
          </w:tcPr>
          <w:p w14:paraId="12C78CAB" w14:textId="77777777" w:rsidR="000B173B" w:rsidRPr="007C7B43" w:rsidRDefault="000B173B" w:rsidP="00B93DF9">
            <w:pPr>
              <w:rPr>
                <w:rFonts w:ascii="Bookman Old Style" w:hAnsi="Bookman Old Style"/>
                <w:b/>
              </w:rPr>
            </w:pPr>
            <w:bookmarkStart w:id="345" w:name="_Toc222217604"/>
            <w:bookmarkStart w:id="346" w:name="_Toc224003386"/>
            <w:r w:rsidRPr="007C7B43">
              <w:rPr>
                <w:rFonts w:ascii="Bookman Old Style" w:hAnsi="Bookman Old Style"/>
                <w:b/>
              </w:rPr>
              <w:t>28.1</w:t>
            </w:r>
            <w:bookmarkEnd w:id="345"/>
            <w:bookmarkEnd w:id="346"/>
          </w:p>
        </w:tc>
        <w:tc>
          <w:tcPr>
            <w:tcW w:w="6390" w:type="dxa"/>
            <w:tcBorders>
              <w:top w:val="nil"/>
              <w:left w:val="nil"/>
              <w:bottom w:val="nil"/>
              <w:right w:val="nil"/>
            </w:tcBorders>
          </w:tcPr>
          <w:p w14:paraId="0C6C330C" w14:textId="77777777" w:rsidR="000B173B" w:rsidRPr="007C7B43" w:rsidRDefault="000B173B" w:rsidP="00B93DF9">
            <w:pPr>
              <w:rPr>
                <w:rFonts w:ascii="Bookman Old Style" w:hAnsi="Bookman Old Style"/>
              </w:rPr>
            </w:pPr>
            <w:bookmarkStart w:id="347" w:name="_Toc220497332"/>
            <w:bookmarkStart w:id="348" w:name="_Toc220902200"/>
            <w:bookmarkStart w:id="349" w:name="_Toc221013959"/>
            <w:bookmarkStart w:id="350" w:name="_Toc224003387"/>
            <w:r w:rsidRPr="007C7B43">
              <w:rPr>
                <w:rFonts w:ascii="Bookman Old Style" w:hAnsi="Bookman Old Style"/>
              </w:rPr>
              <w:t>Prior to the detailed evaluation of Tenders, the Procuring Entity will determine whether</w:t>
            </w:r>
            <w:bookmarkEnd w:id="347"/>
            <w:bookmarkEnd w:id="348"/>
            <w:bookmarkEnd w:id="349"/>
            <w:r w:rsidRPr="007C7B43">
              <w:rPr>
                <w:rFonts w:ascii="Bookman Old Style" w:hAnsi="Bookman Old Style"/>
              </w:rPr>
              <w:t>:</w:t>
            </w:r>
            <w:bookmarkEnd w:id="350"/>
          </w:p>
          <w:p w14:paraId="2DEF0C4E" w14:textId="77777777" w:rsidR="000B173B" w:rsidRPr="007C7B43" w:rsidRDefault="000B173B" w:rsidP="00B93DF9">
            <w:pPr>
              <w:rPr>
                <w:rFonts w:ascii="Bookman Old Style" w:hAnsi="Bookman Old Style"/>
              </w:rPr>
            </w:pPr>
          </w:p>
          <w:p w14:paraId="46B7E7F9" w14:textId="77777777" w:rsidR="000B173B" w:rsidRPr="007C7B43" w:rsidRDefault="000B173B" w:rsidP="00EF74DE">
            <w:pPr>
              <w:numPr>
                <w:ilvl w:val="0"/>
                <w:numId w:val="27"/>
              </w:numPr>
              <w:rPr>
                <w:rFonts w:ascii="Bookman Old Style" w:hAnsi="Bookman Old Style"/>
              </w:rPr>
            </w:pPr>
            <w:r w:rsidRPr="007C7B43">
              <w:rPr>
                <w:rFonts w:ascii="Bookman Old Style" w:hAnsi="Bookman Old Style"/>
              </w:rPr>
              <w:t xml:space="preserve">The Tender has been submitted in the required format; </w:t>
            </w:r>
          </w:p>
          <w:p w14:paraId="184B1AEB" w14:textId="77777777" w:rsidR="000B173B" w:rsidRPr="007C7B43" w:rsidRDefault="000B173B" w:rsidP="00B93DF9">
            <w:pPr>
              <w:rPr>
                <w:rFonts w:ascii="Bookman Old Style" w:hAnsi="Bookman Old Style"/>
              </w:rPr>
            </w:pPr>
          </w:p>
          <w:p w14:paraId="14546C96" w14:textId="77777777" w:rsidR="000B173B" w:rsidRPr="007C7B43" w:rsidRDefault="000B173B" w:rsidP="00EF74DE">
            <w:pPr>
              <w:numPr>
                <w:ilvl w:val="0"/>
                <w:numId w:val="27"/>
              </w:numPr>
              <w:rPr>
                <w:rFonts w:ascii="Bookman Old Style" w:hAnsi="Bookman Old Style"/>
              </w:rPr>
            </w:pPr>
            <w:r w:rsidRPr="007C7B43">
              <w:rPr>
                <w:rFonts w:ascii="Bookman Old Style" w:hAnsi="Bookman Old Style"/>
              </w:rPr>
              <w:t>Any Tender Security submitted is in the required form, amount and validity period;</w:t>
            </w:r>
          </w:p>
          <w:p w14:paraId="05D66759" w14:textId="77777777" w:rsidR="000B173B" w:rsidRPr="007C7B43" w:rsidRDefault="000B173B" w:rsidP="00B93DF9">
            <w:pPr>
              <w:rPr>
                <w:rFonts w:ascii="Bookman Old Style" w:hAnsi="Bookman Old Style"/>
              </w:rPr>
            </w:pPr>
          </w:p>
          <w:p w14:paraId="0D47854C" w14:textId="77777777" w:rsidR="000B173B" w:rsidRPr="007C7B43" w:rsidRDefault="000B173B" w:rsidP="00EF74DE">
            <w:pPr>
              <w:numPr>
                <w:ilvl w:val="0"/>
                <w:numId w:val="27"/>
              </w:numPr>
              <w:rPr>
                <w:rFonts w:ascii="Bookman Old Style" w:hAnsi="Bookman Old Style"/>
              </w:rPr>
            </w:pPr>
            <w:r w:rsidRPr="007C7B43">
              <w:rPr>
                <w:rFonts w:ascii="Bookman Old Style" w:hAnsi="Bookman Old Style"/>
              </w:rPr>
              <w:t>The Tender has been signed by the person lawfully authorized to do so;</w:t>
            </w:r>
          </w:p>
          <w:p w14:paraId="0BD15E6C" w14:textId="77777777" w:rsidR="000B173B" w:rsidRPr="007C7B43" w:rsidRDefault="000B173B" w:rsidP="00B93DF9">
            <w:pPr>
              <w:rPr>
                <w:rFonts w:ascii="Bookman Old Style" w:hAnsi="Bookman Old Style"/>
              </w:rPr>
            </w:pPr>
          </w:p>
          <w:p w14:paraId="7A201658" w14:textId="77777777" w:rsidR="000B173B" w:rsidRPr="007C7B43" w:rsidRDefault="000B173B" w:rsidP="00EF74DE">
            <w:pPr>
              <w:numPr>
                <w:ilvl w:val="0"/>
                <w:numId w:val="27"/>
              </w:numPr>
              <w:rPr>
                <w:rFonts w:ascii="Bookman Old Style" w:hAnsi="Bookman Old Style"/>
              </w:rPr>
            </w:pPr>
            <w:r w:rsidRPr="007C7B43">
              <w:rPr>
                <w:rFonts w:ascii="Bookman Old Style" w:hAnsi="Bookman Old Style"/>
              </w:rPr>
              <w:t>The required number of copies of the Tender have been submitted;</w:t>
            </w:r>
          </w:p>
          <w:p w14:paraId="3C062841" w14:textId="77777777" w:rsidR="000B173B" w:rsidRPr="007C7B43" w:rsidRDefault="000B173B" w:rsidP="00B93DF9">
            <w:pPr>
              <w:rPr>
                <w:rFonts w:ascii="Bookman Old Style" w:hAnsi="Bookman Old Style"/>
              </w:rPr>
            </w:pPr>
          </w:p>
          <w:p w14:paraId="534309DF" w14:textId="77777777" w:rsidR="000B173B" w:rsidRPr="007C7B43" w:rsidRDefault="000B173B" w:rsidP="00EF74DE">
            <w:pPr>
              <w:numPr>
                <w:ilvl w:val="0"/>
                <w:numId w:val="27"/>
              </w:numPr>
              <w:rPr>
                <w:rFonts w:ascii="Bookman Old Style" w:hAnsi="Bookman Old Style"/>
              </w:rPr>
            </w:pPr>
            <w:r w:rsidRPr="007C7B43">
              <w:rPr>
                <w:rFonts w:ascii="Bookman Old Style" w:hAnsi="Bookman Old Style"/>
              </w:rPr>
              <w:t>The Tender is valid for the period required;</w:t>
            </w:r>
          </w:p>
          <w:p w14:paraId="4DDE9C0F" w14:textId="77777777" w:rsidR="000B173B" w:rsidRPr="007C7B43" w:rsidRDefault="000B173B" w:rsidP="00B93DF9">
            <w:pPr>
              <w:rPr>
                <w:rFonts w:ascii="Bookman Old Style" w:hAnsi="Bookman Old Style"/>
              </w:rPr>
            </w:pPr>
          </w:p>
          <w:p w14:paraId="7015C270" w14:textId="77777777" w:rsidR="000B173B" w:rsidRPr="007C7B43" w:rsidRDefault="000B173B" w:rsidP="00EF74DE">
            <w:pPr>
              <w:numPr>
                <w:ilvl w:val="0"/>
                <w:numId w:val="27"/>
              </w:numPr>
              <w:rPr>
                <w:rFonts w:ascii="Bookman Old Style" w:hAnsi="Bookman Old Style"/>
              </w:rPr>
            </w:pPr>
            <w:r w:rsidRPr="007C7B43">
              <w:rPr>
                <w:rFonts w:ascii="Bookman Old Style" w:hAnsi="Bookman Old Style"/>
              </w:rPr>
              <w:t>All required documents and information have been submitted; and</w:t>
            </w:r>
          </w:p>
          <w:p w14:paraId="0DD13E79" w14:textId="77777777" w:rsidR="000B173B" w:rsidRPr="007C7B43" w:rsidRDefault="000B173B" w:rsidP="00B93DF9">
            <w:pPr>
              <w:rPr>
                <w:rFonts w:ascii="Bookman Old Style" w:hAnsi="Bookman Old Style"/>
              </w:rPr>
            </w:pPr>
          </w:p>
          <w:p w14:paraId="2F565E22" w14:textId="77777777" w:rsidR="000B173B" w:rsidRPr="007C7B43" w:rsidRDefault="000B173B" w:rsidP="00EF74DE">
            <w:pPr>
              <w:numPr>
                <w:ilvl w:val="0"/>
                <w:numId w:val="27"/>
              </w:numPr>
              <w:rPr>
                <w:rFonts w:ascii="Bookman Old Style" w:hAnsi="Bookman Old Style"/>
              </w:rPr>
            </w:pPr>
            <w:r w:rsidRPr="007C7B43">
              <w:rPr>
                <w:rFonts w:ascii="Bookman Old Style" w:hAnsi="Bookman Old Style"/>
              </w:rPr>
              <w:t>Any required samples have been submitted.</w:t>
            </w:r>
          </w:p>
          <w:p w14:paraId="1F65FE58" w14:textId="77777777" w:rsidR="000B173B" w:rsidRPr="007C7B43" w:rsidRDefault="000B173B" w:rsidP="00B93DF9">
            <w:pPr>
              <w:rPr>
                <w:rFonts w:ascii="Bookman Old Style" w:hAnsi="Bookman Old Style"/>
              </w:rPr>
            </w:pPr>
          </w:p>
        </w:tc>
      </w:tr>
      <w:tr w:rsidR="000B173B" w14:paraId="6EF14B3E" w14:textId="77777777" w:rsidTr="0070325C">
        <w:tc>
          <w:tcPr>
            <w:tcW w:w="2880" w:type="dxa"/>
            <w:vMerge/>
            <w:tcBorders>
              <w:top w:val="nil"/>
              <w:left w:val="nil"/>
              <w:bottom w:val="nil"/>
              <w:right w:val="nil"/>
            </w:tcBorders>
          </w:tcPr>
          <w:p w14:paraId="41840411" w14:textId="77777777" w:rsidR="000B173B" w:rsidRPr="007C7B43" w:rsidRDefault="000B173B" w:rsidP="00B93DF9">
            <w:pPr>
              <w:rPr>
                <w:rFonts w:ascii="Bookman Old Style" w:hAnsi="Bookman Old Style"/>
              </w:rPr>
            </w:pPr>
          </w:p>
        </w:tc>
        <w:tc>
          <w:tcPr>
            <w:tcW w:w="900" w:type="dxa"/>
            <w:tcBorders>
              <w:top w:val="nil"/>
              <w:left w:val="nil"/>
              <w:bottom w:val="nil"/>
              <w:right w:val="nil"/>
            </w:tcBorders>
          </w:tcPr>
          <w:p w14:paraId="009CE69B" w14:textId="77777777" w:rsidR="000B173B" w:rsidRPr="007C7B43" w:rsidRDefault="000B173B" w:rsidP="00B93DF9">
            <w:pPr>
              <w:rPr>
                <w:rFonts w:ascii="Bookman Old Style" w:hAnsi="Bookman Old Style"/>
                <w:b/>
              </w:rPr>
            </w:pPr>
            <w:r w:rsidRPr="007C7B43">
              <w:rPr>
                <w:rFonts w:ascii="Bookman Old Style" w:hAnsi="Bookman Old Style"/>
                <w:b/>
              </w:rPr>
              <w:t>28.2</w:t>
            </w:r>
          </w:p>
        </w:tc>
        <w:tc>
          <w:tcPr>
            <w:tcW w:w="6390" w:type="dxa"/>
            <w:tcBorders>
              <w:top w:val="nil"/>
              <w:left w:val="nil"/>
              <w:bottom w:val="nil"/>
              <w:right w:val="nil"/>
            </w:tcBorders>
          </w:tcPr>
          <w:p w14:paraId="1E478767" w14:textId="77777777" w:rsidR="000B173B" w:rsidRPr="007C7B43" w:rsidRDefault="000B173B" w:rsidP="00B93DF9">
            <w:pPr>
              <w:rPr>
                <w:rFonts w:ascii="Bookman Old Style" w:hAnsi="Bookman Old Style"/>
              </w:rPr>
            </w:pPr>
            <w:r w:rsidRPr="007C7B43">
              <w:rPr>
                <w:rFonts w:ascii="Bookman Old Style" w:hAnsi="Bookman Old Style"/>
              </w:rPr>
              <w:t xml:space="preserve">The Procuring Entity will confirm that the documents and information specified under </w:t>
            </w:r>
            <w:smartTag w:uri="urn:schemas-microsoft-com:office:smarttags" w:element="stockticker">
              <w:r w:rsidRPr="007C7B43">
                <w:rPr>
                  <w:rFonts w:ascii="Bookman Old Style" w:hAnsi="Bookman Old Style"/>
                </w:rPr>
                <w:t>ITT</w:t>
              </w:r>
            </w:smartTag>
            <w:r w:rsidRPr="007C7B43">
              <w:rPr>
                <w:rFonts w:ascii="Bookman Old Style" w:hAnsi="Bookman Old Style"/>
              </w:rPr>
              <w:t xml:space="preserve"> Clause 12 and </w:t>
            </w:r>
            <w:smartTag w:uri="urn:schemas-microsoft-com:office:smarttags" w:element="stockticker">
              <w:r w:rsidRPr="007C7B43">
                <w:rPr>
                  <w:rFonts w:ascii="Bookman Old Style" w:hAnsi="Bookman Old Style"/>
                </w:rPr>
                <w:t>ITT</w:t>
              </w:r>
            </w:smartTag>
            <w:r w:rsidRPr="007C7B43">
              <w:rPr>
                <w:rFonts w:ascii="Bookman Old Style" w:hAnsi="Bookman Old Style"/>
              </w:rPr>
              <w:t xml:space="preserve"> Clause 13 have been provided in the Tender. If any of these documents or information is missing, or is not provided in accordance with the Instructions to Tenderers, the Tender shall be rejected.</w:t>
            </w:r>
          </w:p>
          <w:p w14:paraId="39222BA6" w14:textId="77777777" w:rsidR="000B173B" w:rsidRPr="007C7B43" w:rsidRDefault="000B173B" w:rsidP="00B93DF9">
            <w:pPr>
              <w:rPr>
                <w:rFonts w:ascii="Bookman Old Style" w:hAnsi="Bookman Old Style"/>
              </w:rPr>
            </w:pPr>
            <w:r w:rsidRPr="007C7B43">
              <w:rPr>
                <w:rFonts w:ascii="Bookman Old Style" w:hAnsi="Bookman Old Style"/>
              </w:rPr>
              <w:t xml:space="preserve"> </w:t>
            </w:r>
          </w:p>
        </w:tc>
      </w:tr>
      <w:tr w:rsidR="000B173B" w14:paraId="599D2193" w14:textId="77777777" w:rsidTr="0070325C">
        <w:tc>
          <w:tcPr>
            <w:tcW w:w="2880" w:type="dxa"/>
            <w:vMerge/>
            <w:tcBorders>
              <w:top w:val="nil"/>
              <w:left w:val="nil"/>
              <w:bottom w:val="nil"/>
              <w:right w:val="nil"/>
            </w:tcBorders>
          </w:tcPr>
          <w:p w14:paraId="39E07A11" w14:textId="77777777" w:rsidR="000B173B" w:rsidRPr="007C7B43" w:rsidRDefault="000B173B" w:rsidP="00B93DF9">
            <w:pPr>
              <w:rPr>
                <w:rFonts w:ascii="Bookman Old Style" w:hAnsi="Bookman Old Style"/>
              </w:rPr>
            </w:pPr>
          </w:p>
        </w:tc>
        <w:tc>
          <w:tcPr>
            <w:tcW w:w="900" w:type="dxa"/>
            <w:tcBorders>
              <w:top w:val="nil"/>
              <w:left w:val="nil"/>
              <w:bottom w:val="nil"/>
              <w:right w:val="nil"/>
            </w:tcBorders>
          </w:tcPr>
          <w:p w14:paraId="73B7B16B" w14:textId="77777777" w:rsidR="000B173B" w:rsidRPr="007C7B43" w:rsidRDefault="000B173B" w:rsidP="00B93DF9">
            <w:pPr>
              <w:rPr>
                <w:rFonts w:ascii="Bookman Old Style" w:hAnsi="Bookman Old Style"/>
                <w:b/>
              </w:rPr>
            </w:pPr>
            <w:r w:rsidRPr="007C7B43">
              <w:rPr>
                <w:rFonts w:ascii="Bookman Old Style" w:hAnsi="Bookman Old Style"/>
                <w:b/>
              </w:rPr>
              <w:t>28.3</w:t>
            </w:r>
          </w:p>
        </w:tc>
        <w:tc>
          <w:tcPr>
            <w:tcW w:w="6390" w:type="dxa"/>
            <w:tcBorders>
              <w:top w:val="nil"/>
              <w:left w:val="nil"/>
              <w:bottom w:val="nil"/>
              <w:right w:val="nil"/>
            </w:tcBorders>
          </w:tcPr>
          <w:p w14:paraId="691E4E81" w14:textId="77777777" w:rsidR="000B173B" w:rsidRPr="007C7B43" w:rsidRDefault="000B173B" w:rsidP="00B93DF9">
            <w:pPr>
              <w:rPr>
                <w:rFonts w:ascii="Bookman Old Style" w:hAnsi="Bookman Old Style"/>
              </w:rPr>
            </w:pPr>
            <w:r w:rsidRPr="007C7B43">
              <w:rPr>
                <w:rFonts w:ascii="Bookman Old Style" w:hAnsi="Bookman Old Style"/>
              </w:rPr>
              <w:t>The Procuring Entity may waive any minor informality, nonconformity, or irregularity in a Tender which does not constitute a material deviation, provided such waiver does not prejudice or affect the relative ranking of any Tenderer</w:t>
            </w:r>
          </w:p>
          <w:p w14:paraId="4AB695C9" w14:textId="77777777" w:rsidR="000B173B" w:rsidRPr="007C7B43" w:rsidRDefault="000B173B" w:rsidP="00B93DF9">
            <w:pPr>
              <w:rPr>
                <w:rFonts w:ascii="Bookman Old Style" w:hAnsi="Bookman Old Style"/>
              </w:rPr>
            </w:pPr>
          </w:p>
        </w:tc>
      </w:tr>
      <w:tr w:rsidR="000B173B" w14:paraId="1300DEBC" w14:textId="77777777" w:rsidTr="0070325C">
        <w:tc>
          <w:tcPr>
            <w:tcW w:w="2880" w:type="dxa"/>
            <w:vMerge/>
            <w:tcBorders>
              <w:top w:val="nil"/>
              <w:left w:val="nil"/>
              <w:bottom w:val="nil"/>
              <w:right w:val="nil"/>
            </w:tcBorders>
          </w:tcPr>
          <w:p w14:paraId="7C1DF145" w14:textId="77777777" w:rsidR="000B173B" w:rsidRPr="007C7B43" w:rsidRDefault="000B173B" w:rsidP="00B93DF9">
            <w:pPr>
              <w:rPr>
                <w:rFonts w:ascii="Bookman Old Style" w:hAnsi="Bookman Old Style"/>
              </w:rPr>
            </w:pPr>
          </w:p>
        </w:tc>
        <w:tc>
          <w:tcPr>
            <w:tcW w:w="900" w:type="dxa"/>
            <w:tcBorders>
              <w:top w:val="nil"/>
              <w:left w:val="nil"/>
              <w:bottom w:val="nil"/>
              <w:right w:val="nil"/>
            </w:tcBorders>
          </w:tcPr>
          <w:p w14:paraId="23BDE159" w14:textId="77777777" w:rsidR="000B173B" w:rsidRPr="007C7B43" w:rsidRDefault="000B173B" w:rsidP="00B93DF9">
            <w:pPr>
              <w:rPr>
                <w:rFonts w:ascii="Bookman Old Style" w:hAnsi="Bookman Old Style"/>
                <w:b/>
              </w:rPr>
            </w:pPr>
            <w:r w:rsidRPr="007C7B43">
              <w:rPr>
                <w:rFonts w:ascii="Bookman Old Style" w:hAnsi="Bookman Old Style"/>
                <w:b/>
              </w:rPr>
              <w:t>28.4</w:t>
            </w:r>
          </w:p>
        </w:tc>
        <w:tc>
          <w:tcPr>
            <w:tcW w:w="6390" w:type="dxa"/>
            <w:tcBorders>
              <w:top w:val="nil"/>
              <w:left w:val="nil"/>
              <w:bottom w:val="nil"/>
              <w:right w:val="nil"/>
            </w:tcBorders>
          </w:tcPr>
          <w:p w14:paraId="467AE1C8" w14:textId="77777777" w:rsidR="000B173B" w:rsidRPr="007C7B43" w:rsidRDefault="000B173B" w:rsidP="00B93DF9">
            <w:pPr>
              <w:rPr>
                <w:rFonts w:ascii="Bookman Old Style" w:hAnsi="Bookman Old Style"/>
              </w:rPr>
            </w:pPr>
            <w:r w:rsidRPr="007C7B43">
              <w:rPr>
                <w:rFonts w:ascii="Bookman Old Style" w:hAnsi="Bookman Old Style"/>
              </w:rPr>
              <w:t>A substantially responsive Tender is one which conforms to all the terms, conditions, and specifications of the Tendering documents, without material deviation or reservation. A material deviation or reservation is one that:</w:t>
            </w:r>
          </w:p>
          <w:p w14:paraId="73349650" w14:textId="77777777" w:rsidR="000B173B" w:rsidRPr="007C7B43" w:rsidRDefault="000B173B" w:rsidP="00B93DF9">
            <w:pPr>
              <w:rPr>
                <w:rFonts w:ascii="Bookman Old Style" w:hAnsi="Bookman Old Style"/>
              </w:rPr>
            </w:pPr>
          </w:p>
          <w:p w14:paraId="4377610A" w14:textId="77777777" w:rsidR="000B173B" w:rsidRPr="007C7B43" w:rsidRDefault="000B173B" w:rsidP="00EF74DE">
            <w:pPr>
              <w:numPr>
                <w:ilvl w:val="0"/>
                <w:numId w:val="28"/>
              </w:numPr>
              <w:rPr>
                <w:rFonts w:ascii="Bookman Old Style" w:hAnsi="Bookman Old Style"/>
              </w:rPr>
            </w:pPr>
            <w:r w:rsidRPr="007C7B43">
              <w:rPr>
                <w:rFonts w:ascii="Bookman Old Style" w:hAnsi="Bookman Old Style"/>
              </w:rPr>
              <w:t xml:space="preserve">Affects in any substantial way the scope, quality, or execution of the Works; </w:t>
            </w:r>
          </w:p>
          <w:p w14:paraId="55D29EB7" w14:textId="77777777" w:rsidR="000B173B" w:rsidRPr="007C7B43" w:rsidRDefault="000B173B" w:rsidP="00B93DF9">
            <w:pPr>
              <w:rPr>
                <w:rFonts w:ascii="Bookman Old Style" w:hAnsi="Bookman Old Style"/>
              </w:rPr>
            </w:pPr>
          </w:p>
          <w:p w14:paraId="0C1FA368" w14:textId="77777777" w:rsidR="000B173B" w:rsidRPr="007C7B43" w:rsidRDefault="000B173B" w:rsidP="00EF74DE">
            <w:pPr>
              <w:numPr>
                <w:ilvl w:val="0"/>
                <w:numId w:val="28"/>
              </w:numPr>
              <w:rPr>
                <w:rFonts w:ascii="Bookman Old Style" w:hAnsi="Bookman Old Style"/>
              </w:rPr>
            </w:pPr>
            <w:r w:rsidRPr="007C7B43">
              <w:rPr>
                <w:rFonts w:ascii="Bookman Old Style" w:hAnsi="Bookman Old Style"/>
              </w:rPr>
              <w:t xml:space="preserve">Limits in any substantial way, inconsistent with the Tendering documents, the Procuring Entity's rights or the Tenderer’s obligations under the Contract; or </w:t>
            </w:r>
          </w:p>
          <w:p w14:paraId="34CC86DA" w14:textId="77777777" w:rsidR="000B173B" w:rsidRPr="007C7B43" w:rsidRDefault="000B173B" w:rsidP="00B93DF9">
            <w:pPr>
              <w:rPr>
                <w:rFonts w:ascii="Bookman Old Style" w:hAnsi="Bookman Old Style"/>
              </w:rPr>
            </w:pPr>
          </w:p>
          <w:p w14:paraId="255E2A45" w14:textId="77777777" w:rsidR="000B173B" w:rsidRPr="007C7B43" w:rsidRDefault="000B173B" w:rsidP="00EF74DE">
            <w:pPr>
              <w:numPr>
                <w:ilvl w:val="0"/>
                <w:numId w:val="28"/>
              </w:numPr>
              <w:rPr>
                <w:rFonts w:ascii="Bookman Old Style" w:hAnsi="Bookman Old Style"/>
              </w:rPr>
            </w:pPr>
            <w:r w:rsidRPr="007C7B43">
              <w:rPr>
                <w:rFonts w:ascii="Bookman Old Style" w:hAnsi="Bookman Old Style"/>
              </w:rPr>
              <w:t>If rectified, would affect unfairly the competitive position of other Tenderers presenting substantially responsive Tenders.</w:t>
            </w:r>
          </w:p>
          <w:p w14:paraId="28886113" w14:textId="77777777" w:rsidR="000B173B" w:rsidRPr="007C7B43" w:rsidRDefault="000B173B" w:rsidP="00B93DF9">
            <w:pPr>
              <w:rPr>
                <w:rFonts w:ascii="Bookman Old Style" w:hAnsi="Bookman Old Style"/>
              </w:rPr>
            </w:pPr>
          </w:p>
        </w:tc>
      </w:tr>
      <w:tr w:rsidR="000B173B" w14:paraId="23C01C25" w14:textId="77777777" w:rsidTr="0070325C">
        <w:tc>
          <w:tcPr>
            <w:tcW w:w="2880" w:type="dxa"/>
            <w:vMerge/>
            <w:tcBorders>
              <w:top w:val="nil"/>
              <w:left w:val="nil"/>
              <w:bottom w:val="nil"/>
              <w:right w:val="nil"/>
            </w:tcBorders>
          </w:tcPr>
          <w:p w14:paraId="236D9B0E" w14:textId="77777777" w:rsidR="000B173B" w:rsidRPr="007C7B43" w:rsidRDefault="000B173B" w:rsidP="00B93DF9">
            <w:pPr>
              <w:rPr>
                <w:rFonts w:ascii="Bookman Old Style" w:hAnsi="Bookman Old Style"/>
              </w:rPr>
            </w:pPr>
          </w:p>
        </w:tc>
        <w:tc>
          <w:tcPr>
            <w:tcW w:w="900" w:type="dxa"/>
            <w:tcBorders>
              <w:top w:val="nil"/>
              <w:left w:val="nil"/>
              <w:bottom w:val="nil"/>
              <w:right w:val="nil"/>
            </w:tcBorders>
          </w:tcPr>
          <w:p w14:paraId="3EE229E0" w14:textId="77777777" w:rsidR="000B173B" w:rsidRPr="007C7B43" w:rsidRDefault="000B173B" w:rsidP="00B93DF9">
            <w:pPr>
              <w:rPr>
                <w:rFonts w:ascii="Bookman Old Style" w:hAnsi="Bookman Old Style"/>
                <w:b/>
              </w:rPr>
            </w:pPr>
            <w:r w:rsidRPr="007C7B43">
              <w:rPr>
                <w:rFonts w:ascii="Bookman Old Style" w:hAnsi="Bookman Old Style"/>
                <w:b/>
              </w:rPr>
              <w:t>28.5</w:t>
            </w:r>
          </w:p>
        </w:tc>
        <w:tc>
          <w:tcPr>
            <w:tcW w:w="6390" w:type="dxa"/>
            <w:tcBorders>
              <w:top w:val="nil"/>
              <w:left w:val="nil"/>
              <w:bottom w:val="nil"/>
              <w:right w:val="nil"/>
            </w:tcBorders>
          </w:tcPr>
          <w:p w14:paraId="056D3C49" w14:textId="77777777" w:rsidR="000B173B" w:rsidRPr="007C7B43" w:rsidRDefault="000B173B" w:rsidP="00B93DF9">
            <w:pPr>
              <w:rPr>
                <w:rFonts w:ascii="Bookman Old Style" w:hAnsi="Bookman Old Style"/>
              </w:rPr>
            </w:pPr>
            <w:r w:rsidRPr="007C7B43">
              <w:rPr>
                <w:rFonts w:ascii="Bookman Old Style" w:hAnsi="Bookman Old Style"/>
              </w:rPr>
              <w:t xml:space="preserve">If a Tender is not substantially responsive, it will be rejected by the Procuring Entity, and may not </w:t>
            </w:r>
            <w:r w:rsidRPr="007C7B43">
              <w:rPr>
                <w:rFonts w:ascii="Bookman Old Style" w:hAnsi="Bookman Old Style"/>
              </w:rPr>
              <w:lastRenderedPageBreak/>
              <w:t>subsequently be made responsive by correction or withdrawal of the non-conforming deviation or reservation.</w:t>
            </w:r>
          </w:p>
          <w:p w14:paraId="4AAE820D" w14:textId="77777777" w:rsidR="000B173B" w:rsidRPr="007C7B43" w:rsidRDefault="000B173B" w:rsidP="00B93DF9">
            <w:pPr>
              <w:rPr>
                <w:rFonts w:ascii="Bookman Old Style" w:hAnsi="Bookman Old Style"/>
              </w:rPr>
            </w:pPr>
          </w:p>
        </w:tc>
      </w:tr>
      <w:tr w:rsidR="000B173B" w14:paraId="5C09606D" w14:textId="77777777" w:rsidTr="0070325C">
        <w:tc>
          <w:tcPr>
            <w:tcW w:w="2880" w:type="dxa"/>
            <w:vMerge w:val="restart"/>
            <w:tcBorders>
              <w:top w:val="nil"/>
              <w:left w:val="nil"/>
              <w:bottom w:val="nil"/>
              <w:right w:val="nil"/>
            </w:tcBorders>
          </w:tcPr>
          <w:p w14:paraId="1C046EBE" w14:textId="77777777" w:rsidR="000B173B" w:rsidRPr="007C7B43" w:rsidRDefault="000B173B" w:rsidP="000B173B">
            <w:pPr>
              <w:pStyle w:val="Heading2"/>
              <w:outlineLvl w:val="1"/>
            </w:pPr>
            <w:bookmarkStart w:id="351" w:name="_Toc224003390"/>
            <w:bookmarkStart w:id="352" w:name="_Toc254425892"/>
            <w:bookmarkStart w:id="353" w:name="_Toc53670578"/>
            <w:r>
              <w:lastRenderedPageBreak/>
              <w:t xml:space="preserve">29. </w:t>
            </w:r>
            <w:r w:rsidRPr="007C7B43">
              <w:t>Correction of Errors</w:t>
            </w:r>
            <w:bookmarkEnd w:id="351"/>
            <w:bookmarkEnd w:id="352"/>
            <w:bookmarkEnd w:id="353"/>
          </w:p>
        </w:tc>
        <w:tc>
          <w:tcPr>
            <w:tcW w:w="900" w:type="dxa"/>
            <w:tcBorders>
              <w:top w:val="nil"/>
              <w:left w:val="nil"/>
              <w:bottom w:val="nil"/>
              <w:right w:val="nil"/>
            </w:tcBorders>
          </w:tcPr>
          <w:p w14:paraId="71192472" w14:textId="77777777" w:rsidR="000B173B" w:rsidRPr="007C7B43" w:rsidRDefault="000B173B" w:rsidP="00B93DF9">
            <w:pPr>
              <w:rPr>
                <w:rFonts w:ascii="Bookman Old Style" w:hAnsi="Bookman Old Style"/>
                <w:b/>
              </w:rPr>
            </w:pPr>
            <w:bookmarkStart w:id="354" w:name="_Toc222217613"/>
            <w:bookmarkStart w:id="355" w:name="_Toc224003391"/>
            <w:r w:rsidRPr="007C7B43">
              <w:rPr>
                <w:rFonts w:ascii="Bookman Old Style" w:hAnsi="Bookman Old Style"/>
                <w:b/>
              </w:rPr>
              <w:t>29.1</w:t>
            </w:r>
            <w:bookmarkEnd w:id="354"/>
            <w:bookmarkEnd w:id="355"/>
          </w:p>
        </w:tc>
        <w:tc>
          <w:tcPr>
            <w:tcW w:w="6390" w:type="dxa"/>
            <w:tcBorders>
              <w:top w:val="nil"/>
              <w:left w:val="nil"/>
              <w:bottom w:val="nil"/>
              <w:right w:val="nil"/>
            </w:tcBorders>
          </w:tcPr>
          <w:p w14:paraId="6C9816CF" w14:textId="77777777" w:rsidR="000B173B" w:rsidRPr="007C7B43" w:rsidRDefault="000B173B" w:rsidP="00B93DF9">
            <w:pPr>
              <w:rPr>
                <w:rFonts w:ascii="Bookman Old Style" w:hAnsi="Bookman Old Style"/>
              </w:rPr>
            </w:pPr>
            <w:bookmarkStart w:id="356" w:name="_Toc222217615"/>
            <w:bookmarkStart w:id="357" w:name="_Toc224003392"/>
            <w:r w:rsidRPr="007C7B43">
              <w:rPr>
                <w:rFonts w:ascii="Bookman Old Style" w:hAnsi="Bookman Old Style"/>
              </w:rPr>
              <w:t>Tenders determined to be substantially responsive will be checked by the Procuring Entity for any arithmetic errors.  Errors will be corrected by the Procuring Entity as follows:</w:t>
            </w:r>
            <w:bookmarkEnd w:id="356"/>
            <w:bookmarkEnd w:id="357"/>
          </w:p>
          <w:p w14:paraId="21AFE489" w14:textId="77777777" w:rsidR="000B173B" w:rsidRPr="007C7B43" w:rsidRDefault="000B173B" w:rsidP="00B93DF9">
            <w:pPr>
              <w:rPr>
                <w:rFonts w:ascii="Bookman Old Style" w:hAnsi="Bookman Old Style"/>
              </w:rPr>
            </w:pPr>
          </w:p>
          <w:p w14:paraId="73DF0D72" w14:textId="77777777" w:rsidR="000B173B" w:rsidRPr="007C7B43" w:rsidRDefault="000B173B" w:rsidP="00EF74DE">
            <w:pPr>
              <w:numPr>
                <w:ilvl w:val="0"/>
                <w:numId w:val="29"/>
              </w:numPr>
              <w:rPr>
                <w:rFonts w:ascii="Bookman Old Style" w:hAnsi="Bookman Old Style"/>
              </w:rPr>
            </w:pPr>
            <w:bookmarkStart w:id="358" w:name="_Toc222217616"/>
            <w:bookmarkStart w:id="359" w:name="_Toc224003393"/>
            <w:r w:rsidRPr="007C7B43">
              <w:rPr>
                <w:rFonts w:ascii="Bookman Old Style" w:hAnsi="Bookman Old Style"/>
              </w:rPr>
              <w:t>If there is a discrepancy between unit prices and the total price that is obtained by multiplying the unit price and quantity, the unit price shall prevail, and the total price shall be corrected, unless in the opinion of the Procuring Entity there is an obvious misplacement of the decimal point in the unit price, in which the total price as quoted shall govern and the unit price shall be corrected;</w:t>
            </w:r>
            <w:bookmarkEnd w:id="358"/>
            <w:bookmarkEnd w:id="359"/>
          </w:p>
          <w:p w14:paraId="4F13B8A9" w14:textId="77777777" w:rsidR="000B173B" w:rsidRPr="007C7B43" w:rsidRDefault="000B173B" w:rsidP="00B93DF9">
            <w:pPr>
              <w:rPr>
                <w:rFonts w:ascii="Bookman Old Style" w:hAnsi="Bookman Old Style"/>
              </w:rPr>
            </w:pPr>
          </w:p>
          <w:p w14:paraId="42A01B1D" w14:textId="77777777" w:rsidR="000B173B" w:rsidRPr="007C7B43" w:rsidRDefault="000B173B" w:rsidP="00EF74DE">
            <w:pPr>
              <w:numPr>
                <w:ilvl w:val="0"/>
                <w:numId w:val="29"/>
              </w:numPr>
              <w:rPr>
                <w:rFonts w:ascii="Bookman Old Style" w:hAnsi="Bookman Old Style"/>
              </w:rPr>
            </w:pPr>
            <w:bookmarkStart w:id="360" w:name="_Toc222217617"/>
            <w:bookmarkStart w:id="361" w:name="_Toc224003394"/>
            <w:r w:rsidRPr="007C7B43">
              <w:rPr>
                <w:rFonts w:ascii="Bookman Old Style" w:hAnsi="Bookman Old Style"/>
              </w:rPr>
              <w:t>If there is an error in a total corresponding to the addition or subtraction of subtotals, the subtotals shall prevail and the total shall be corrected; and</w:t>
            </w:r>
            <w:bookmarkEnd w:id="360"/>
            <w:bookmarkEnd w:id="361"/>
            <w:r w:rsidRPr="007C7B43">
              <w:rPr>
                <w:rFonts w:ascii="Bookman Old Style" w:hAnsi="Bookman Old Style"/>
              </w:rPr>
              <w:t xml:space="preserve"> </w:t>
            </w:r>
          </w:p>
          <w:p w14:paraId="133CFAB5" w14:textId="77777777" w:rsidR="000B173B" w:rsidRPr="007C7B43" w:rsidRDefault="000B173B" w:rsidP="00B93DF9">
            <w:pPr>
              <w:rPr>
                <w:rFonts w:ascii="Bookman Old Style" w:hAnsi="Bookman Old Style"/>
              </w:rPr>
            </w:pPr>
          </w:p>
          <w:p w14:paraId="256ABD0F" w14:textId="77777777" w:rsidR="000B173B" w:rsidRPr="007C7B43" w:rsidRDefault="000B173B" w:rsidP="00EF74DE">
            <w:pPr>
              <w:numPr>
                <w:ilvl w:val="0"/>
                <w:numId w:val="29"/>
              </w:numPr>
              <w:rPr>
                <w:rFonts w:ascii="Bookman Old Style" w:hAnsi="Bookman Old Style"/>
              </w:rPr>
            </w:pPr>
            <w:bookmarkStart w:id="362" w:name="_Toc222217618"/>
            <w:bookmarkStart w:id="363" w:name="_Toc224003395"/>
            <w:r w:rsidRPr="007C7B43">
              <w:rPr>
                <w:rFonts w:ascii="Bookman Old Style" w:hAnsi="Bookman Old Style"/>
              </w:rPr>
              <w:t>Where there is a discrepancy between the amounts in figures and in words, the amount in words will govern.</w:t>
            </w:r>
            <w:bookmarkEnd w:id="362"/>
            <w:bookmarkEnd w:id="363"/>
          </w:p>
          <w:p w14:paraId="0AE3B0FC" w14:textId="77777777" w:rsidR="000B173B" w:rsidRPr="007C7B43" w:rsidRDefault="000B173B" w:rsidP="00B93DF9">
            <w:pPr>
              <w:rPr>
                <w:rFonts w:ascii="Bookman Old Style" w:hAnsi="Bookman Old Style"/>
              </w:rPr>
            </w:pPr>
          </w:p>
        </w:tc>
      </w:tr>
      <w:tr w:rsidR="000B173B" w14:paraId="10EC27B0" w14:textId="77777777" w:rsidTr="0070325C">
        <w:tc>
          <w:tcPr>
            <w:tcW w:w="2880" w:type="dxa"/>
            <w:vMerge/>
            <w:tcBorders>
              <w:top w:val="nil"/>
              <w:left w:val="nil"/>
              <w:bottom w:val="nil"/>
              <w:right w:val="nil"/>
            </w:tcBorders>
          </w:tcPr>
          <w:p w14:paraId="6EC52E3B" w14:textId="77777777" w:rsidR="000B173B" w:rsidRPr="007C7B43" w:rsidRDefault="000B173B" w:rsidP="00B93DF9">
            <w:pPr>
              <w:rPr>
                <w:rFonts w:ascii="Bookman Old Style" w:hAnsi="Bookman Old Style"/>
              </w:rPr>
            </w:pPr>
          </w:p>
        </w:tc>
        <w:tc>
          <w:tcPr>
            <w:tcW w:w="900" w:type="dxa"/>
            <w:tcBorders>
              <w:top w:val="nil"/>
              <w:left w:val="nil"/>
              <w:bottom w:val="nil"/>
              <w:right w:val="nil"/>
            </w:tcBorders>
          </w:tcPr>
          <w:p w14:paraId="1D8B7835" w14:textId="77777777" w:rsidR="000B173B" w:rsidRPr="007C7B43" w:rsidRDefault="000B173B" w:rsidP="00B93DF9">
            <w:pPr>
              <w:rPr>
                <w:rFonts w:ascii="Bookman Old Style" w:hAnsi="Bookman Old Style"/>
                <w:b/>
              </w:rPr>
            </w:pPr>
            <w:r w:rsidRPr="007C7B43">
              <w:rPr>
                <w:rFonts w:ascii="Bookman Old Style" w:hAnsi="Bookman Old Style"/>
                <w:b/>
              </w:rPr>
              <w:t>29.2</w:t>
            </w:r>
          </w:p>
        </w:tc>
        <w:tc>
          <w:tcPr>
            <w:tcW w:w="6390" w:type="dxa"/>
            <w:tcBorders>
              <w:top w:val="nil"/>
              <w:left w:val="nil"/>
              <w:bottom w:val="nil"/>
              <w:right w:val="nil"/>
            </w:tcBorders>
          </w:tcPr>
          <w:p w14:paraId="0A8F5CF4" w14:textId="77777777" w:rsidR="000B173B" w:rsidRPr="007C7B43" w:rsidRDefault="000B173B" w:rsidP="00B93DF9">
            <w:pPr>
              <w:rPr>
                <w:rFonts w:ascii="Bookman Old Style" w:hAnsi="Bookman Old Style"/>
              </w:rPr>
            </w:pPr>
            <w:r w:rsidRPr="007C7B43">
              <w:rPr>
                <w:rFonts w:ascii="Bookman Old Style" w:hAnsi="Bookman Old Style"/>
              </w:rPr>
              <w:t>The amount stated in the Tender will, be adjusted by the Procuring Entity in accordance with the above procedure for the correction of errors and, with, the concurrence of the Tenderer, shall be considered as binding upon the Tenderer. If the Tenderer does not accept the corrected amount, its Tender will then be rejected, and the Tender Security may be forfeited and the Tender Securing Declaration may be executed in accordance with sub-Clause 19.9.</w:t>
            </w:r>
          </w:p>
          <w:p w14:paraId="38EDABFF" w14:textId="77777777" w:rsidR="000B173B" w:rsidRPr="007C7B43" w:rsidRDefault="000B173B" w:rsidP="00B93DF9">
            <w:pPr>
              <w:rPr>
                <w:rFonts w:ascii="Bookman Old Style" w:hAnsi="Bookman Old Style"/>
              </w:rPr>
            </w:pPr>
          </w:p>
        </w:tc>
      </w:tr>
      <w:tr w:rsidR="00F61B8B" w14:paraId="504252AE" w14:textId="77777777" w:rsidTr="0070325C">
        <w:tc>
          <w:tcPr>
            <w:tcW w:w="2880" w:type="dxa"/>
            <w:tcBorders>
              <w:top w:val="nil"/>
              <w:left w:val="nil"/>
              <w:bottom w:val="nil"/>
              <w:right w:val="nil"/>
            </w:tcBorders>
          </w:tcPr>
          <w:p w14:paraId="4EBB3A71" w14:textId="77777777" w:rsidR="00F61B8B" w:rsidRPr="007C7B43" w:rsidRDefault="00F61B8B" w:rsidP="00F61B8B">
            <w:pPr>
              <w:pStyle w:val="Heading2"/>
              <w:outlineLvl w:val="1"/>
            </w:pPr>
            <w:bookmarkStart w:id="364" w:name="_Toc224003397"/>
            <w:bookmarkStart w:id="365" w:name="_Toc254425893"/>
            <w:bookmarkStart w:id="366" w:name="_Toc53670579"/>
            <w:r>
              <w:t xml:space="preserve">30. </w:t>
            </w:r>
            <w:r w:rsidRPr="007C7B43">
              <w:t>Conversion to Single Currency</w:t>
            </w:r>
            <w:bookmarkEnd w:id="364"/>
            <w:bookmarkEnd w:id="365"/>
            <w:bookmarkEnd w:id="366"/>
          </w:p>
        </w:tc>
        <w:tc>
          <w:tcPr>
            <w:tcW w:w="900" w:type="dxa"/>
            <w:tcBorders>
              <w:top w:val="nil"/>
              <w:left w:val="nil"/>
              <w:bottom w:val="nil"/>
              <w:right w:val="nil"/>
            </w:tcBorders>
          </w:tcPr>
          <w:p w14:paraId="7FBDE108" w14:textId="77777777" w:rsidR="00F61B8B" w:rsidRPr="007C7B43" w:rsidRDefault="00F61B8B" w:rsidP="005B52E8">
            <w:pPr>
              <w:rPr>
                <w:rFonts w:ascii="Bookman Old Style" w:hAnsi="Bookman Old Style"/>
                <w:b/>
              </w:rPr>
            </w:pPr>
            <w:bookmarkStart w:id="367" w:name="_Toc222217621"/>
            <w:bookmarkStart w:id="368" w:name="_Toc224003398"/>
            <w:r w:rsidRPr="007C7B43">
              <w:rPr>
                <w:rFonts w:ascii="Bookman Old Style" w:hAnsi="Bookman Old Style"/>
                <w:b/>
              </w:rPr>
              <w:t>30.1</w:t>
            </w:r>
            <w:bookmarkEnd w:id="367"/>
            <w:bookmarkEnd w:id="368"/>
          </w:p>
        </w:tc>
        <w:tc>
          <w:tcPr>
            <w:tcW w:w="6390" w:type="dxa"/>
            <w:tcBorders>
              <w:top w:val="nil"/>
              <w:left w:val="nil"/>
              <w:bottom w:val="nil"/>
              <w:right w:val="nil"/>
            </w:tcBorders>
          </w:tcPr>
          <w:p w14:paraId="326EE3E5" w14:textId="77777777" w:rsidR="00F61B8B" w:rsidRPr="007C7B43" w:rsidRDefault="00F61B8B" w:rsidP="005B52E8">
            <w:pPr>
              <w:rPr>
                <w:rFonts w:ascii="Bookman Old Style" w:hAnsi="Bookman Old Style"/>
              </w:rPr>
            </w:pPr>
            <w:bookmarkStart w:id="369" w:name="_Toc222217622"/>
            <w:bookmarkStart w:id="370" w:name="_Toc224003399"/>
            <w:r w:rsidRPr="007C7B43">
              <w:rPr>
                <w:rFonts w:ascii="Bookman Old Style" w:hAnsi="Bookman Old Style"/>
              </w:rPr>
              <w:t>To facilitate the evaluation and comparison, the Procuring Entity will convert all Tender prices expressed in the amounts in various currencies in which the Tender prices are payable to</w:t>
            </w:r>
            <w:bookmarkStart w:id="371" w:name="_Toc222217623"/>
            <w:bookmarkEnd w:id="369"/>
            <w:bookmarkEnd w:id="370"/>
            <w:r w:rsidRPr="007C7B43">
              <w:rPr>
                <w:rFonts w:ascii="Bookman Old Style" w:hAnsi="Bookman Old Style"/>
              </w:rPr>
              <w:t xml:space="preserve"> </w:t>
            </w:r>
            <w:bookmarkStart w:id="372" w:name="_Toc224003400"/>
            <w:r w:rsidRPr="007C7B43">
              <w:rPr>
                <w:rFonts w:ascii="Bookman Old Style" w:hAnsi="Bookman Old Style"/>
              </w:rPr>
              <w:t xml:space="preserve">Kenya Shillings at the selling exchange rate established for similar transactions by the Central Bank of </w:t>
            </w:r>
            <w:smartTag w:uri="urn:schemas-microsoft-com:office:smarttags" w:element="country-region">
              <w:smartTag w:uri="urn:schemas-microsoft-com:office:smarttags" w:element="place">
                <w:r w:rsidRPr="007C7B43">
                  <w:rPr>
                    <w:rFonts w:ascii="Bookman Old Style" w:hAnsi="Bookman Old Style"/>
                  </w:rPr>
                  <w:t>Kenya</w:t>
                </w:r>
              </w:smartTag>
            </w:smartTag>
            <w:r w:rsidRPr="007C7B43">
              <w:rPr>
                <w:rFonts w:ascii="Bookman Old Style" w:hAnsi="Bookman Old Style"/>
              </w:rPr>
              <w:t xml:space="preserve"> ruling on the date specified in the </w:t>
            </w:r>
            <w:r w:rsidRPr="007C7B43">
              <w:rPr>
                <w:rFonts w:ascii="Bookman Old Style" w:hAnsi="Bookman Old Style"/>
                <w:b/>
              </w:rPr>
              <w:t>Tender Data Sheet</w:t>
            </w:r>
            <w:bookmarkStart w:id="373" w:name="_Toc222217625"/>
            <w:bookmarkEnd w:id="371"/>
            <w:bookmarkEnd w:id="372"/>
            <w:r w:rsidRPr="007C7B43">
              <w:rPr>
                <w:rFonts w:ascii="Bookman Old Style" w:hAnsi="Bookman Old Style"/>
              </w:rPr>
              <w:t>.</w:t>
            </w:r>
          </w:p>
          <w:bookmarkEnd w:id="373"/>
          <w:p w14:paraId="6329A8EC" w14:textId="77777777" w:rsidR="00F61B8B" w:rsidRPr="007C7B43" w:rsidRDefault="00F61B8B" w:rsidP="005B52E8">
            <w:pPr>
              <w:rPr>
                <w:rFonts w:ascii="Bookman Old Style" w:hAnsi="Bookman Old Style"/>
              </w:rPr>
            </w:pPr>
          </w:p>
        </w:tc>
      </w:tr>
      <w:tr w:rsidR="00F61B8B" w14:paraId="7827693C" w14:textId="77777777" w:rsidTr="0070325C">
        <w:tc>
          <w:tcPr>
            <w:tcW w:w="2880" w:type="dxa"/>
            <w:vMerge w:val="restart"/>
            <w:tcBorders>
              <w:top w:val="nil"/>
              <w:left w:val="nil"/>
              <w:bottom w:val="nil"/>
              <w:right w:val="nil"/>
            </w:tcBorders>
          </w:tcPr>
          <w:p w14:paraId="1B6ABB19" w14:textId="77777777" w:rsidR="00F61B8B" w:rsidRPr="007C7B43" w:rsidRDefault="00F61B8B" w:rsidP="005B52E8">
            <w:pPr>
              <w:pStyle w:val="Heading3"/>
              <w:numPr>
                <w:ilvl w:val="0"/>
                <w:numId w:val="0"/>
              </w:numPr>
              <w:ind w:left="357" w:hanging="357"/>
              <w:outlineLvl w:val="2"/>
              <w:rPr>
                <w:rFonts w:ascii="Bookman Old Style" w:hAnsi="Bookman Old Style"/>
              </w:rPr>
            </w:pPr>
            <w:bookmarkStart w:id="374" w:name="_Toc224003403"/>
            <w:bookmarkStart w:id="375" w:name="_Toc254425894"/>
            <w:bookmarkStart w:id="376" w:name="_Toc53670580"/>
            <w:r>
              <w:rPr>
                <w:rFonts w:ascii="Bookman Old Style" w:hAnsi="Bookman Old Style"/>
              </w:rPr>
              <w:t xml:space="preserve">31. </w:t>
            </w:r>
            <w:r w:rsidRPr="007C7B43">
              <w:rPr>
                <w:rFonts w:ascii="Bookman Old Style" w:hAnsi="Bookman Old Style"/>
              </w:rPr>
              <w:t>Comparison of Tenders</w:t>
            </w:r>
            <w:bookmarkEnd w:id="374"/>
            <w:bookmarkEnd w:id="375"/>
            <w:bookmarkEnd w:id="376"/>
          </w:p>
        </w:tc>
        <w:tc>
          <w:tcPr>
            <w:tcW w:w="900" w:type="dxa"/>
            <w:tcBorders>
              <w:top w:val="nil"/>
              <w:left w:val="nil"/>
              <w:bottom w:val="nil"/>
              <w:right w:val="nil"/>
            </w:tcBorders>
          </w:tcPr>
          <w:p w14:paraId="68987869" w14:textId="77777777" w:rsidR="00F61B8B" w:rsidRPr="007C7B43" w:rsidRDefault="00F61B8B" w:rsidP="005B52E8">
            <w:pPr>
              <w:rPr>
                <w:rFonts w:ascii="Bookman Old Style" w:hAnsi="Bookman Old Style"/>
                <w:b/>
              </w:rPr>
            </w:pPr>
            <w:bookmarkStart w:id="377" w:name="_Toc222217628"/>
            <w:bookmarkStart w:id="378" w:name="_Toc224003404"/>
            <w:r w:rsidRPr="007C7B43">
              <w:rPr>
                <w:rFonts w:ascii="Bookman Old Style" w:hAnsi="Bookman Old Style"/>
                <w:b/>
              </w:rPr>
              <w:t>31.1</w:t>
            </w:r>
            <w:bookmarkEnd w:id="377"/>
            <w:bookmarkEnd w:id="378"/>
          </w:p>
        </w:tc>
        <w:tc>
          <w:tcPr>
            <w:tcW w:w="6390" w:type="dxa"/>
            <w:tcBorders>
              <w:top w:val="nil"/>
              <w:left w:val="nil"/>
              <w:bottom w:val="nil"/>
              <w:right w:val="nil"/>
            </w:tcBorders>
          </w:tcPr>
          <w:p w14:paraId="3C50352D" w14:textId="77777777" w:rsidR="00F61B8B" w:rsidRPr="007C7B43" w:rsidRDefault="00F61B8B" w:rsidP="005B52E8">
            <w:pPr>
              <w:rPr>
                <w:rFonts w:ascii="Bookman Old Style" w:hAnsi="Bookman Old Style"/>
              </w:rPr>
            </w:pPr>
            <w:bookmarkStart w:id="379" w:name="_Toc222217629"/>
            <w:bookmarkStart w:id="380" w:name="_Toc224003405"/>
            <w:r w:rsidRPr="007C7B43">
              <w:rPr>
                <w:rFonts w:ascii="Bookman Old Style" w:hAnsi="Bookman Old Style"/>
              </w:rPr>
              <w:t xml:space="preserve">The Procuring Entity shall evaluate and compare only the Tenders determined to be substantially responsive in accordance with </w:t>
            </w:r>
            <w:smartTag w:uri="urn:schemas-microsoft-com:office:smarttags" w:element="stockticker">
              <w:r w:rsidRPr="007C7B43">
                <w:rPr>
                  <w:rFonts w:ascii="Bookman Old Style" w:hAnsi="Bookman Old Style"/>
                </w:rPr>
                <w:t>ITT</w:t>
              </w:r>
            </w:smartTag>
            <w:r w:rsidRPr="007C7B43">
              <w:rPr>
                <w:rFonts w:ascii="Bookman Old Style" w:hAnsi="Bookman Old Style"/>
              </w:rPr>
              <w:t xml:space="preserve"> Clause 28.</w:t>
            </w:r>
            <w:bookmarkEnd w:id="379"/>
            <w:bookmarkEnd w:id="380"/>
          </w:p>
          <w:p w14:paraId="6C14E1CD" w14:textId="77777777" w:rsidR="00F61B8B" w:rsidRPr="007C7B43" w:rsidRDefault="00F61B8B" w:rsidP="005B52E8">
            <w:pPr>
              <w:rPr>
                <w:rFonts w:ascii="Bookman Old Style" w:hAnsi="Bookman Old Style"/>
              </w:rPr>
            </w:pPr>
          </w:p>
        </w:tc>
      </w:tr>
      <w:tr w:rsidR="00F61B8B" w14:paraId="23A4A13D" w14:textId="77777777" w:rsidTr="0070325C">
        <w:tc>
          <w:tcPr>
            <w:tcW w:w="2880" w:type="dxa"/>
            <w:vMerge/>
            <w:tcBorders>
              <w:top w:val="nil"/>
              <w:left w:val="nil"/>
              <w:bottom w:val="nil"/>
              <w:right w:val="nil"/>
            </w:tcBorders>
          </w:tcPr>
          <w:p w14:paraId="1AFD1511" w14:textId="77777777" w:rsidR="00F61B8B" w:rsidRPr="007C7B43" w:rsidRDefault="00F61B8B" w:rsidP="005B52E8">
            <w:pPr>
              <w:rPr>
                <w:rFonts w:ascii="Bookman Old Style" w:hAnsi="Bookman Old Style"/>
              </w:rPr>
            </w:pPr>
          </w:p>
        </w:tc>
        <w:tc>
          <w:tcPr>
            <w:tcW w:w="900" w:type="dxa"/>
            <w:tcBorders>
              <w:top w:val="nil"/>
              <w:left w:val="nil"/>
              <w:bottom w:val="nil"/>
              <w:right w:val="nil"/>
            </w:tcBorders>
          </w:tcPr>
          <w:p w14:paraId="7A1DE0CC" w14:textId="77777777" w:rsidR="00F61B8B" w:rsidRPr="007C7B43" w:rsidRDefault="00F61B8B" w:rsidP="005B52E8">
            <w:pPr>
              <w:rPr>
                <w:rFonts w:ascii="Bookman Old Style" w:hAnsi="Bookman Old Style"/>
                <w:b/>
              </w:rPr>
            </w:pPr>
            <w:r w:rsidRPr="007C7B43">
              <w:rPr>
                <w:rFonts w:ascii="Bookman Old Style" w:hAnsi="Bookman Old Style"/>
                <w:b/>
              </w:rPr>
              <w:t>31.2</w:t>
            </w:r>
          </w:p>
        </w:tc>
        <w:tc>
          <w:tcPr>
            <w:tcW w:w="6390" w:type="dxa"/>
            <w:tcBorders>
              <w:top w:val="nil"/>
              <w:left w:val="nil"/>
              <w:bottom w:val="nil"/>
              <w:right w:val="nil"/>
            </w:tcBorders>
          </w:tcPr>
          <w:p w14:paraId="6745F814" w14:textId="77777777" w:rsidR="00F61B8B" w:rsidRPr="007C7B43" w:rsidRDefault="00F61B8B" w:rsidP="005B52E8">
            <w:pPr>
              <w:rPr>
                <w:rFonts w:ascii="Bookman Old Style" w:hAnsi="Bookman Old Style"/>
              </w:rPr>
            </w:pPr>
            <w:r w:rsidRPr="007C7B43">
              <w:rPr>
                <w:rFonts w:ascii="Bookman Old Style" w:hAnsi="Bookman Old Style"/>
              </w:rPr>
              <w:t>In evaluating the Tenders, the Procuring Entity will determine for each Tender the evaluated Tender price by adjusting the Tender price as follows:</w:t>
            </w:r>
          </w:p>
          <w:p w14:paraId="024B0EC8" w14:textId="77777777" w:rsidR="00F61B8B" w:rsidRPr="007C7B43" w:rsidRDefault="00F61B8B" w:rsidP="005B52E8">
            <w:pPr>
              <w:rPr>
                <w:rFonts w:ascii="Bookman Old Style" w:hAnsi="Bookman Old Style"/>
              </w:rPr>
            </w:pPr>
            <w:r w:rsidRPr="007C7B43">
              <w:rPr>
                <w:rFonts w:ascii="Bookman Old Style" w:hAnsi="Bookman Old Style"/>
              </w:rPr>
              <w:t xml:space="preserve">Making any correction for errors pursuant to </w:t>
            </w:r>
            <w:smartTag w:uri="urn:schemas-microsoft-com:office:smarttags" w:element="stockticker">
              <w:r w:rsidRPr="007C7B43">
                <w:rPr>
                  <w:rFonts w:ascii="Bookman Old Style" w:hAnsi="Bookman Old Style"/>
                </w:rPr>
                <w:t>ITT</w:t>
              </w:r>
            </w:smartTag>
            <w:r w:rsidRPr="007C7B43">
              <w:rPr>
                <w:rFonts w:ascii="Bookman Old Style" w:hAnsi="Bookman Old Style"/>
              </w:rPr>
              <w:t xml:space="preserve"> Clause 29;</w:t>
            </w:r>
          </w:p>
          <w:p w14:paraId="1482B745" w14:textId="77777777" w:rsidR="00F61B8B" w:rsidRPr="007C7B43" w:rsidRDefault="00F61B8B" w:rsidP="005B52E8">
            <w:pPr>
              <w:rPr>
                <w:rFonts w:ascii="Bookman Old Style" w:hAnsi="Bookman Old Style"/>
              </w:rPr>
            </w:pPr>
            <w:r w:rsidRPr="007C7B43">
              <w:rPr>
                <w:rFonts w:ascii="Bookman Old Style" w:hAnsi="Bookman Old Style"/>
              </w:rPr>
              <w:lastRenderedPageBreak/>
              <w:t xml:space="preserve">Excluding provisional sums and the provision, if any for contingencies in the Bill of Quantities, but including Day work , where priced competitively ; and </w:t>
            </w:r>
          </w:p>
          <w:p w14:paraId="75BD96C6" w14:textId="77777777" w:rsidR="00F61B8B" w:rsidRPr="007C7B43" w:rsidRDefault="00F61B8B" w:rsidP="005B52E8">
            <w:pPr>
              <w:rPr>
                <w:rFonts w:ascii="Bookman Old Style" w:hAnsi="Bookman Old Style"/>
              </w:rPr>
            </w:pPr>
            <w:r w:rsidRPr="007C7B43">
              <w:rPr>
                <w:rFonts w:ascii="Bookman Old Style" w:hAnsi="Bookman Old Style"/>
              </w:rPr>
              <w:t>Making appropriate adjustments to reflect discounts or other price modifications offered in accordance with sub-Clause 24.5.</w:t>
            </w:r>
          </w:p>
          <w:p w14:paraId="054E306E" w14:textId="77777777" w:rsidR="00F61B8B" w:rsidRPr="007C7B43" w:rsidRDefault="00F61B8B" w:rsidP="005B52E8">
            <w:pPr>
              <w:rPr>
                <w:rFonts w:ascii="Bookman Old Style" w:hAnsi="Bookman Old Style"/>
              </w:rPr>
            </w:pPr>
          </w:p>
        </w:tc>
      </w:tr>
      <w:tr w:rsidR="00F61B8B" w14:paraId="47D67F56" w14:textId="77777777" w:rsidTr="0070325C">
        <w:tc>
          <w:tcPr>
            <w:tcW w:w="2880" w:type="dxa"/>
            <w:vMerge/>
            <w:tcBorders>
              <w:top w:val="nil"/>
              <w:left w:val="nil"/>
              <w:bottom w:val="nil"/>
              <w:right w:val="nil"/>
            </w:tcBorders>
          </w:tcPr>
          <w:p w14:paraId="7DCA5A41" w14:textId="77777777" w:rsidR="00F61B8B" w:rsidRPr="007C7B43" w:rsidRDefault="00F61B8B" w:rsidP="005B52E8">
            <w:pPr>
              <w:rPr>
                <w:rFonts w:ascii="Bookman Old Style" w:hAnsi="Bookman Old Style"/>
              </w:rPr>
            </w:pPr>
          </w:p>
        </w:tc>
        <w:tc>
          <w:tcPr>
            <w:tcW w:w="900" w:type="dxa"/>
            <w:tcBorders>
              <w:top w:val="nil"/>
              <w:left w:val="nil"/>
              <w:bottom w:val="nil"/>
              <w:right w:val="nil"/>
            </w:tcBorders>
          </w:tcPr>
          <w:p w14:paraId="56F55930" w14:textId="77777777" w:rsidR="00F61B8B" w:rsidRPr="007C7B43" w:rsidRDefault="00F61B8B" w:rsidP="005B52E8">
            <w:pPr>
              <w:rPr>
                <w:rFonts w:ascii="Bookman Old Style" w:hAnsi="Bookman Old Style"/>
                <w:b/>
              </w:rPr>
            </w:pPr>
            <w:r w:rsidRPr="007C7B43">
              <w:rPr>
                <w:rFonts w:ascii="Bookman Old Style" w:hAnsi="Bookman Old Style"/>
                <w:b/>
              </w:rPr>
              <w:t>31.3</w:t>
            </w:r>
          </w:p>
        </w:tc>
        <w:tc>
          <w:tcPr>
            <w:tcW w:w="6390" w:type="dxa"/>
            <w:tcBorders>
              <w:top w:val="nil"/>
              <w:left w:val="nil"/>
              <w:bottom w:val="nil"/>
              <w:right w:val="nil"/>
            </w:tcBorders>
          </w:tcPr>
          <w:p w14:paraId="1D6B5DBB" w14:textId="77777777" w:rsidR="00F61B8B" w:rsidRPr="007C7B43" w:rsidRDefault="00F61B8B" w:rsidP="005B52E8">
            <w:pPr>
              <w:rPr>
                <w:rFonts w:ascii="Bookman Old Style" w:hAnsi="Bookman Old Style"/>
              </w:rPr>
            </w:pPr>
            <w:r w:rsidRPr="007C7B43">
              <w:rPr>
                <w:rFonts w:ascii="Bookman Old Style" w:hAnsi="Bookman Old Style"/>
              </w:rPr>
              <w:t>The Procuring Entity may waive any minor informality or non-conformity, which does not constitute a material deviation, provided such waiver does not prejudice or affect the relative standing of any Tenderer.  Variations, deviations, and alternative offers and other factors, which are in excess of the requirements of the Tendering documents or otherwise result in unsolicited benefits for the Procuring Entity will not be taken into account in Tender evaluation.</w:t>
            </w:r>
          </w:p>
          <w:p w14:paraId="3AF799DD" w14:textId="77777777" w:rsidR="00F61B8B" w:rsidRPr="007C7B43" w:rsidRDefault="00F61B8B" w:rsidP="005B52E8">
            <w:pPr>
              <w:rPr>
                <w:rFonts w:ascii="Bookman Old Style" w:hAnsi="Bookman Old Style"/>
              </w:rPr>
            </w:pPr>
          </w:p>
        </w:tc>
      </w:tr>
      <w:tr w:rsidR="00F61B8B" w14:paraId="5657AFB7" w14:textId="77777777" w:rsidTr="0070325C">
        <w:tc>
          <w:tcPr>
            <w:tcW w:w="2880" w:type="dxa"/>
            <w:vMerge w:val="restart"/>
            <w:tcBorders>
              <w:top w:val="nil"/>
              <w:left w:val="nil"/>
              <w:bottom w:val="nil"/>
              <w:right w:val="nil"/>
            </w:tcBorders>
          </w:tcPr>
          <w:p w14:paraId="0ADFEE19" w14:textId="77777777" w:rsidR="00F61B8B" w:rsidRPr="007C7B43" w:rsidRDefault="00F61B8B" w:rsidP="00F61B8B">
            <w:pPr>
              <w:pStyle w:val="Heading2"/>
              <w:outlineLvl w:val="1"/>
            </w:pPr>
            <w:bookmarkStart w:id="381" w:name="_Toc224003407"/>
            <w:bookmarkStart w:id="382" w:name="_Toc254425895"/>
            <w:bookmarkStart w:id="383" w:name="_Toc53670581"/>
            <w:r>
              <w:t xml:space="preserve">32. </w:t>
            </w:r>
            <w:r w:rsidRPr="007C7B43">
              <w:t>National Preference</w:t>
            </w:r>
            <w:bookmarkEnd w:id="381"/>
            <w:bookmarkEnd w:id="382"/>
            <w:bookmarkEnd w:id="383"/>
          </w:p>
        </w:tc>
        <w:tc>
          <w:tcPr>
            <w:tcW w:w="900" w:type="dxa"/>
            <w:tcBorders>
              <w:top w:val="nil"/>
              <w:left w:val="nil"/>
              <w:bottom w:val="nil"/>
              <w:right w:val="nil"/>
            </w:tcBorders>
          </w:tcPr>
          <w:p w14:paraId="4BBDDF1E" w14:textId="77777777" w:rsidR="00F61B8B" w:rsidRPr="007C7B43" w:rsidRDefault="00F61B8B" w:rsidP="005B52E8">
            <w:pPr>
              <w:rPr>
                <w:rFonts w:ascii="Bookman Old Style" w:hAnsi="Bookman Old Style"/>
                <w:b/>
              </w:rPr>
            </w:pPr>
            <w:bookmarkStart w:id="384" w:name="_Toc222217632"/>
            <w:bookmarkStart w:id="385" w:name="_Toc224003408"/>
            <w:r w:rsidRPr="007C7B43">
              <w:rPr>
                <w:rFonts w:ascii="Bookman Old Style" w:hAnsi="Bookman Old Style"/>
                <w:b/>
              </w:rPr>
              <w:t>32.1</w:t>
            </w:r>
            <w:bookmarkEnd w:id="384"/>
            <w:bookmarkEnd w:id="385"/>
          </w:p>
        </w:tc>
        <w:tc>
          <w:tcPr>
            <w:tcW w:w="6390" w:type="dxa"/>
            <w:tcBorders>
              <w:top w:val="nil"/>
              <w:left w:val="nil"/>
              <w:bottom w:val="nil"/>
              <w:right w:val="nil"/>
            </w:tcBorders>
          </w:tcPr>
          <w:p w14:paraId="4E2557EA" w14:textId="77777777" w:rsidR="00F61B8B" w:rsidRPr="007C7B43" w:rsidRDefault="00F61B8B" w:rsidP="005B52E8">
            <w:pPr>
              <w:rPr>
                <w:rFonts w:ascii="Bookman Old Style" w:hAnsi="Bookman Old Style"/>
              </w:rPr>
            </w:pPr>
            <w:r w:rsidRPr="007C7B43">
              <w:rPr>
                <w:rFonts w:ascii="Bookman Old Style" w:hAnsi="Bookman Old Style"/>
              </w:rPr>
              <w:t xml:space="preserve">In the evaluation of Tenders the Procuring Entity shall apply exclusive preference to citizens of </w:t>
            </w:r>
            <w:smartTag w:uri="urn:schemas-microsoft-com:office:smarttags" w:element="country-region">
              <w:smartTag w:uri="urn:schemas-microsoft-com:office:smarttags" w:element="place">
                <w:r w:rsidRPr="007C7B43">
                  <w:rPr>
                    <w:rFonts w:ascii="Bookman Old Style" w:hAnsi="Bookman Old Style"/>
                  </w:rPr>
                  <w:t>Kenya</w:t>
                </w:r>
              </w:smartTag>
            </w:smartTag>
            <w:r w:rsidRPr="007C7B43">
              <w:rPr>
                <w:rFonts w:ascii="Bookman Old Style" w:hAnsi="Bookman Old Style"/>
              </w:rPr>
              <w:t xml:space="preserve"> where:</w:t>
            </w:r>
          </w:p>
          <w:p w14:paraId="09AA99EE" w14:textId="77777777" w:rsidR="00F61B8B" w:rsidRPr="007C7B43" w:rsidRDefault="00F61B8B" w:rsidP="005B52E8">
            <w:pPr>
              <w:rPr>
                <w:rFonts w:ascii="Bookman Old Style" w:hAnsi="Bookman Old Style"/>
              </w:rPr>
            </w:pPr>
          </w:p>
          <w:p w14:paraId="70E004D8" w14:textId="77777777" w:rsidR="00F61B8B" w:rsidRPr="007C7B43" w:rsidRDefault="00F61B8B" w:rsidP="00EF74DE">
            <w:pPr>
              <w:numPr>
                <w:ilvl w:val="0"/>
                <w:numId w:val="30"/>
              </w:numPr>
              <w:rPr>
                <w:rFonts w:ascii="Bookman Old Style" w:hAnsi="Bookman Old Style"/>
              </w:rPr>
            </w:pPr>
            <w:r w:rsidRPr="007C7B43">
              <w:rPr>
                <w:rFonts w:ascii="Bookman Old Style" w:hAnsi="Bookman Old Style"/>
              </w:rPr>
              <w:t>The funding is 100% from the Government of Kenya or a Kenyan body;</w:t>
            </w:r>
          </w:p>
          <w:p w14:paraId="5D26B3F3" w14:textId="77777777" w:rsidR="00F61B8B" w:rsidRPr="007C7B43" w:rsidRDefault="00F61B8B" w:rsidP="005B52E8">
            <w:pPr>
              <w:rPr>
                <w:rFonts w:ascii="Bookman Old Style" w:hAnsi="Bookman Old Style"/>
              </w:rPr>
            </w:pPr>
          </w:p>
          <w:p w14:paraId="30D25742" w14:textId="77777777" w:rsidR="00F61B8B" w:rsidRPr="007C7B43" w:rsidRDefault="00F61B8B" w:rsidP="00EF74DE">
            <w:pPr>
              <w:numPr>
                <w:ilvl w:val="0"/>
                <w:numId w:val="30"/>
              </w:numPr>
              <w:rPr>
                <w:rFonts w:ascii="Bookman Old Style" w:hAnsi="Bookman Old Style"/>
              </w:rPr>
            </w:pPr>
            <w:r w:rsidRPr="007C7B43">
              <w:rPr>
                <w:rFonts w:ascii="Bookman Old Style" w:hAnsi="Bookman Old Style"/>
              </w:rPr>
              <w:t>The amounts are below the prescribed threshold of K</w:t>
            </w:r>
            <w:r w:rsidR="00C76780">
              <w:rPr>
                <w:rFonts w:ascii="Bookman Old Style" w:hAnsi="Bookman Old Style"/>
              </w:rPr>
              <w:t>Kes</w:t>
            </w:r>
            <w:r w:rsidRPr="007C7B43">
              <w:rPr>
                <w:rFonts w:ascii="Bookman Old Style" w:hAnsi="Bookman Old Style"/>
              </w:rPr>
              <w:t>200 million;</w:t>
            </w:r>
          </w:p>
          <w:p w14:paraId="106A3A9F" w14:textId="77777777" w:rsidR="00F61B8B" w:rsidRPr="007C7B43" w:rsidRDefault="00F61B8B" w:rsidP="005B52E8">
            <w:pPr>
              <w:rPr>
                <w:rFonts w:ascii="Bookman Old Style" w:hAnsi="Bookman Old Style"/>
              </w:rPr>
            </w:pPr>
          </w:p>
        </w:tc>
      </w:tr>
      <w:tr w:rsidR="00F61B8B" w14:paraId="72E7BE3C" w14:textId="77777777" w:rsidTr="0070325C">
        <w:tc>
          <w:tcPr>
            <w:tcW w:w="2880" w:type="dxa"/>
            <w:vMerge/>
            <w:tcBorders>
              <w:top w:val="nil"/>
              <w:left w:val="nil"/>
              <w:bottom w:val="nil"/>
              <w:right w:val="nil"/>
            </w:tcBorders>
          </w:tcPr>
          <w:p w14:paraId="7CFCE408" w14:textId="77777777" w:rsidR="00F61B8B" w:rsidRPr="007C7B43" w:rsidRDefault="00F61B8B" w:rsidP="005B52E8">
            <w:pPr>
              <w:rPr>
                <w:rFonts w:ascii="Bookman Old Style" w:hAnsi="Bookman Old Style"/>
              </w:rPr>
            </w:pPr>
          </w:p>
        </w:tc>
        <w:tc>
          <w:tcPr>
            <w:tcW w:w="900" w:type="dxa"/>
            <w:tcBorders>
              <w:top w:val="nil"/>
              <w:left w:val="nil"/>
              <w:bottom w:val="nil"/>
              <w:right w:val="nil"/>
            </w:tcBorders>
          </w:tcPr>
          <w:p w14:paraId="0CC4FDF9" w14:textId="77777777" w:rsidR="00F61B8B" w:rsidRPr="007C7B43" w:rsidRDefault="00F61B8B" w:rsidP="005B52E8">
            <w:pPr>
              <w:rPr>
                <w:rFonts w:ascii="Bookman Old Style" w:hAnsi="Bookman Old Style"/>
                <w:b/>
              </w:rPr>
            </w:pPr>
            <w:r w:rsidRPr="007C7B43">
              <w:rPr>
                <w:rFonts w:ascii="Bookman Old Style" w:hAnsi="Bookman Old Style"/>
                <w:b/>
              </w:rPr>
              <w:t>32.2</w:t>
            </w:r>
          </w:p>
        </w:tc>
        <w:tc>
          <w:tcPr>
            <w:tcW w:w="6390" w:type="dxa"/>
            <w:tcBorders>
              <w:top w:val="nil"/>
              <w:left w:val="nil"/>
              <w:bottom w:val="nil"/>
              <w:right w:val="nil"/>
            </w:tcBorders>
          </w:tcPr>
          <w:p w14:paraId="7C4FDEB1" w14:textId="77777777" w:rsidR="00F61B8B" w:rsidRPr="007C7B43" w:rsidRDefault="00F61B8B" w:rsidP="005B52E8">
            <w:pPr>
              <w:rPr>
                <w:rFonts w:ascii="Bookman Old Style" w:hAnsi="Bookman Old Style"/>
              </w:rPr>
            </w:pPr>
            <w:r w:rsidRPr="007C7B43">
              <w:rPr>
                <w:rFonts w:ascii="Bookman Old Style" w:hAnsi="Bookman Old Style"/>
              </w:rPr>
              <w:t>To qualify for the preference the candidate shall provide evidence of eligibility by:</w:t>
            </w:r>
          </w:p>
          <w:p w14:paraId="1F1F3712" w14:textId="77777777" w:rsidR="00F61B8B" w:rsidRPr="007C7B43" w:rsidRDefault="00F61B8B" w:rsidP="005B52E8">
            <w:pPr>
              <w:rPr>
                <w:rFonts w:ascii="Bookman Old Style" w:hAnsi="Bookman Old Style"/>
              </w:rPr>
            </w:pPr>
          </w:p>
          <w:p w14:paraId="0B90704E" w14:textId="77777777" w:rsidR="00F61B8B" w:rsidRPr="007C7B43" w:rsidRDefault="00F61B8B" w:rsidP="00EF74DE">
            <w:pPr>
              <w:numPr>
                <w:ilvl w:val="0"/>
                <w:numId w:val="31"/>
              </w:numPr>
              <w:rPr>
                <w:rFonts w:ascii="Bookman Old Style" w:hAnsi="Bookman Old Style"/>
              </w:rPr>
            </w:pPr>
            <w:r w:rsidRPr="007C7B43">
              <w:rPr>
                <w:rFonts w:ascii="Bookman Old Style" w:hAnsi="Bookman Old Style"/>
              </w:rPr>
              <w:t>Proving Kenyan citizenship by production of a Kenyan Identity Card; or</w:t>
            </w:r>
          </w:p>
          <w:p w14:paraId="3F310DBE" w14:textId="77777777" w:rsidR="00F61B8B" w:rsidRPr="007C7B43" w:rsidRDefault="00F61B8B" w:rsidP="005B52E8">
            <w:pPr>
              <w:rPr>
                <w:rFonts w:ascii="Bookman Old Style" w:hAnsi="Bookman Old Style"/>
              </w:rPr>
            </w:pPr>
          </w:p>
          <w:p w14:paraId="57E90EB5" w14:textId="77777777" w:rsidR="00F61B8B" w:rsidRPr="007C7B43" w:rsidRDefault="00F61B8B" w:rsidP="00EF74DE">
            <w:pPr>
              <w:numPr>
                <w:ilvl w:val="0"/>
                <w:numId w:val="31"/>
              </w:numPr>
              <w:rPr>
                <w:rFonts w:ascii="Bookman Old Style" w:hAnsi="Bookman Old Style"/>
              </w:rPr>
            </w:pPr>
            <w:r w:rsidRPr="007C7B43">
              <w:rPr>
                <w:rFonts w:ascii="Bookman Old Style" w:hAnsi="Bookman Old Style"/>
              </w:rPr>
              <w:t xml:space="preserve">Providing proof of being a “citizen contractor” in terms of section 3(1) of the Act, i.e. being a natural person or an incorporated company wholly owned and controlled by persons who are citizens of </w:t>
            </w:r>
            <w:smartTag w:uri="urn:schemas-microsoft-com:office:smarttags" w:element="country-region">
              <w:smartTag w:uri="urn:schemas-microsoft-com:office:smarttags" w:element="place">
                <w:r w:rsidRPr="007C7B43">
                  <w:rPr>
                    <w:rFonts w:ascii="Bookman Old Style" w:hAnsi="Bookman Old Style"/>
                  </w:rPr>
                  <w:t>Kenya</w:t>
                </w:r>
              </w:smartTag>
            </w:smartTag>
            <w:r w:rsidRPr="007C7B43">
              <w:rPr>
                <w:rFonts w:ascii="Bookman Old Style" w:hAnsi="Bookman Old Style"/>
              </w:rPr>
              <w:t>.</w:t>
            </w:r>
          </w:p>
          <w:p w14:paraId="22E62A0B" w14:textId="77777777" w:rsidR="00F61B8B" w:rsidRPr="007C7B43" w:rsidRDefault="00F61B8B" w:rsidP="005B52E8">
            <w:pPr>
              <w:rPr>
                <w:rFonts w:ascii="Bookman Old Style" w:hAnsi="Bookman Old Style"/>
              </w:rPr>
            </w:pPr>
          </w:p>
        </w:tc>
      </w:tr>
      <w:tr w:rsidR="00F61B8B" w14:paraId="7923A504" w14:textId="77777777" w:rsidTr="0070325C">
        <w:tc>
          <w:tcPr>
            <w:tcW w:w="2880" w:type="dxa"/>
            <w:vMerge/>
            <w:tcBorders>
              <w:top w:val="nil"/>
              <w:left w:val="nil"/>
              <w:bottom w:val="nil"/>
              <w:right w:val="nil"/>
            </w:tcBorders>
          </w:tcPr>
          <w:p w14:paraId="3F7A069F" w14:textId="77777777" w:rsidR="00F61B8B" w:rsidRPr="007C7B43" w:rsidRDefault="00F61B8B" w:rsidP="005B52E8">
            <w:pPr>
              <w:rPr>
                <w:rFonts w:ascii="Bookman Old Style" w:hAnsi="Bookman Old Style"/>
              </w:rPr>
            </w:pPr>
          </w:p>
        </w:tc>
        <w:tc>
          <w:tcPr>
            <w:tcW w:w="900" w:type="dxa"/>
            <w:tcBorders>
              <w:top w:val="nil"/>
              <w:left w:val="nil"/>
              <w:bottom w:val="nil"/>
              <w:right w:val="nil"/>
            </w:tcBorders>
          </w:tcPr>
          <w:p w14:paraId="475CE14C" w14:textId="77777777" w:rsidR="00F61B8B" w:rsidRPr="007C7B43" w:rsidRDefault="00F61B8B" w:rsidP="005B52E8">
            <w:pPr>
              <w:rPr>
                <w:rFonts w:ascii="Bookman Old Style" w:hAnsi="Bookman Old Style"/>
                <w:b/>
              </w:rPr>
            </w:pPr>
            <w:r w:rsidRPr="007C7B43">
              <w:rPr>
                <w:rFonts w:ascii="Bookman Old Style" w:hAnsi="Bookman Old Style"/>
                <w:b/>
              </w:rPr>
              <w:t>32.3</w:t>
            </w:r>
          </w:p>
        </w:tc>
        <w:tc>
          <w:tcPr>
            <w:tcW w:w="6390" w:type="dxa"/>
            <w:tcBorders>
              <w:top w:val="nil"/>
              <w:left w:val="nil"/>
              <w:bottom w:val="nil"/>
              <w:right w:val="nil"/>
            </w:tcBorders>
          </w:tcPr>
          <w:p w14:paraId="513BEACA" w14:textId="77777777" w:rsidR="00F61B8B" w:rsidRPr="007C7B43" w:rsidRDefault="00F61B8B" w:rsidP="005B52E8">
            <w:pPr>
              <w:rPr>
                <w:rFonts w:ascii="Bookman Old Style" w:hAnsi="Bookman Old Style"/>
              </w:rPr>
            </w:pPr>
            <w:r w:rsidRPr="007C7B43">
              <w:rPr>
                <w:rFonts w:ascii="Bookman Old Style" w:hAnsi="Bookman Old Style"/>
              </w:rPr>
              <w:t xml:space="preserve">The Minister of Finance may prescribe additional preference and/or reservation schemes, for example for procurements above these thresholds.  If such additional preference schemes apply, details will be given in the </w:t>
            </w:r>
            <w:r w:rsidRPr="007C7B43">
              <w:rPr>
                <w:rFonts w:ascii="Bookman Old Style" w:hAnsi="Bookman Old Style"/>
                <w:b/>
              </w:rPr>
              <w:t>Tender Data Sheet</w:t>
            </w:r>
            <w:r w:rsidRPr="007C7B43">
              <w:rPr>
                <w:rFonts w:ascii="Bookman Old Style" w:hAnsi="Bookman Old Style"/>
              </w:rPr>
              <w:t xml:space="preserve">. </w:t>
            </w:r>
          </w:p>
          <w:p w14:paraId="02AB1A7B" w14:textId="77777777" w:rsidR="00F61B8B" w:rsidRPr="007C7B43" w:rsidRDefault="00F61B8B" w:rsidP="005B52E8">
            <w:pPr>
              <w:rPr>
                <w:rFonts w:ascii="Bookman Old Style" w:hAnsi="Bookman Old Style"/>
              </w:rPr>
            </w:pPr>
          </w:p>
        </w:tc>
      </w:tr>
      <w:tr w:rsidR="00F61B8B" w14:paraId="5A6B09A0" w14:textId="77777777" w:rsidTr="0070325C">
        <w:tc>
          <w:tcPr>
            <w:tcW w:w="2880" w:type="dxa"/>
            <w:tcBorders>
              <w:top w:val="nil"/>
              <w:left w:val="nil"/>
              <w:bottom w:val="nil"/>
              <w:right w:val="nil"/>
            </w:tcBorders>
          </w:tcPr>
          <w:p w14:paraId="677E7D78" w14:textId="77777777" w:rsidR="00F61B8B" w:rsidRPr="007C7B43" w:rsidRDefault="00F61B8B" w:rsidP="00F61B8B">
            <w:pPr>
              <w:pStyle w:val="Heading2"/>
              <w:outlineLvl w:val="1"/>
            </w:pPr>
            <w:bookmarkStart w:id="386" w:name="_Toc224003411"/>
            <w:bookmarkStart w:id="387" w:name="_Toc254425896"/>
            <w:bookmarkStart w:id="388" w:name="_Toc53670582"/>
            <w:r>
              <w:t xml:space="preserve">33. </w:t>
            </w:r>
            <w:r w:rsidRPr="007C7B43">
              <w:t>Determination of the Lowest Evaluated Tender</w:t>
            </w:r>
            <w:bookmarkEnd w:id="386"/>
            <w:bookmarkEnd w:id="387"/>
            <w:bookmarkEnd w:id="388"/>
          </w:p>
        </w:tc>
        <w:tc>
          <w:tcPr>
            <w:tcW w:w="900" w:type="dxa"/>
            <w:tcBorders>
              <w:top w:val="nil"/>
              <w:left w:val="nil"/>
              <w:bottom w:val="nil"/>
              <w:right w:val="nil"/>
            </w:tcBorders>
          </w:tcPr>
          <w:p w14:paraId="7AA04E77" w14:textId="77777777" w:rsidR="00F61B8B" w:rsidRPr="007C7B43" w:rsidRDefault="00F61B8B" w:rsidP="005B52E8">
            <w:pPr>
              <w:rPr>
                <w:rFonts w:ascii="Bookman Old Style" w:hAnsi="Bookman Old Style"/>
                <w:b/>
              </w:rPr>
            </w:pPr>
            <w:bookmarkStart w:id="389" w:name="_Toc222217636"/>
            <w:bookmarkStart w:id="390" w:name="_Toc224003412"/>
            <w:r w:rsidRPr="007C7B43">
              <w:rPr>
                <w:rFonts w:ascii="Bookman Old Style" w:hAnsi="Bookman Old Style"/>
                <w:b/>
              </w:rPr>
              <w:t>33.1</w:t>
            </w:r>
            <w:bookmarkEnd w:id="389"/>
            <w:bookmarkEnd w:id="390"/>
          </w:p>
        </w:tc>
        <w:tc>
          <w:tcPr>
            <w:tcW w:w="6390" w:type="dxa"/>
            <w:tcBorders>
              <w:top w:val="nil"/>
              <w:left w:val="nil"/>
              <w:bottom w:val="nil"/>
              <w:right w:val="nil"/>
            </w:tcBorders>
          </w:tcPr>
          <w:p w14:paraId="72EF1E51" w14:textId="77777777" w:rsidR="00F61B8B" w:rsidRPr="007C7B43" w:rsidRDefault="00F61B8B" w:rsidP="005B52E8">
            <w:pPr>
              <w:rPr>
                <w:rFonts w:ascii="Bookman Old Style" w:hAnsi="Bookman Old Style"/>
              </w:rPr>
            </w:pPr>
            <w:bookmarkStart w:id="391" w:name="_Toc222217637"/>
            <w:bookmarkStart w:id="392" w:name="_Toc224003413"/>
            <w:r w:rsidRPr="007C7B43">
              <w:rPr>
                <w:rFonts w:ascii="Bookman Old Style" w:hAnsi="Bookman Old Style"/>
              </w:rPr>
              <w:t>The Tender with the lowest evaluated price from among those which are eligible, compliant and substantially responsive shall be the lowest evaluated Tender.</w:t>
            </w:r>
            <w:bookmarkEnd w:id="391"/>
            <w:bookmarkEnd w:id="392"/>
          </w:p>
        </w:tc>
      </w:tr>
      <w:tr w:rsidR="00F61B8B" w14:paraId="2094F26D" w14:textId="77777777" w:rsidTr="0070325C">
        <w:tc>
          <w:tcPr>
            <w:tcW w:w="2880" w:type="dxa"/>
            <w:vMerge w:val="restart"/>
            <w:tcBorders>
              <w:top w:val="nil"/>
              <w:left w:val="nil"/>
              <w:bottom w:val="nil"/>
              <w:right w:val="nil"/>
            </w:tcBorders>
          </w:tcPr>
          <w:p w14:paraId="575D373C" w14:textId="77777777" w:rsidR="00F61B8B" w:rsidRPr="007C7B43" w:rsidRDefault="00F61B8B" w:rsidP="00F61B8B">
            <w:pPr>
              <w:pStyle w:val="Heading2"/>
              <w:outlineLvl w:val="1"/>
            </w:pPr>
            <w:bookmarkStart w:id="393" w:name="_Toc224003415"/>
            <w:bookmarkStart w:id="394" w:name="_Toc254425897"/>
            <w:bookmarkStart w:id="395" w:name="_Toc53670583"/>
            <w:r>
              <w:t xml:space="preserve">34. </w:t>
            </w:r>
            <w:r w:rsidRPr="007C7B43">
              <w:t xml:space="preserve">Post-qualification of </w:t>
            </w:r>
            <w:bookmarkEnd w:id="393"/>
            <w:r w:rsidRPr="007C7B43">
              <w:t>Tenderer</w:t>
            </w:r>
            <w:bookmarkEnd w:id="394"/>
            <w:bookmarkEnd w:id="395"/>
          </w:p>
        </w:tc>
        <w:tc>
          <w:tcPr>
            <w:tcW w:w="900" w:type="dxa"/>
            <w:tcBorders>
              <w:top w:val="nil"/>
              <w:left w:val="nil"/>
              <w:bottom w:val="nil"/>
              <w:right w:val="nil"/>
            </w:tcBorders>
          </w:tcPr>
          <w:p w14:paraId="2E1CD928" w14:textId="77777777" w:rsidR="00F61B8B" w:rsidRPr="007C7B43" w:rsidRDefault="00F61B8B" w:rsidP="005B52E8">
            <w:pPr>
              <w:rPr>
                <w:rFonts w:ascii="Bookman Old Style" w:hAnsi="Bookman Old Style"/>
                <w:b/>
              </w:rPr>
            </w:pPr>
            <w:bookmarkStart w:id="396" w:name="_Toc222217640"/>
            <w:bookmarkStart w:id="397" w:name="_Toc224003416"/>
            <w:r w:rsidRPr="007C7B43">
              <w:rPr>
                <w:rFonts w:ascii="Bookman Old Style" w:hAnsi="Bookman Old Style"/>
                <w:b/>
              </w:rPr>
              <w:t>34.1</w:t>
            </w:r>
            <w:bookmarkEnd w:id="396"/>
            <w:bookmarkEnd w:id="397"/>
          </w:p>
        </w:tc>
        <w:tc>
          <w:tcPr>
            <w:tcW w:w="6390" w:type="dxa"/>
            <w:tcBorders>
              <w:top w:val="nil"/>
              <w:left w:val="nil"/>
              <w:bottom w:val="nil"/>
              <w:right w:val="nil"/>
            </w:tcBorders>
          </w:tcPr>
          <w:p w14:paraId="23C39DA3" w14:textId="77777777" w:rsidR="00F61B8B" w:rsidRPr="007C7B43" w:rsidRDefault="00F61B8B" w:rsidP="005B52E8">
            <w:pPr>
              <w:rPr>
                <w:rFonts w:ascii="Bookman Old Style" w:hAnsi="Bookman Old Style"/>
              </w:rPr>
            </w:pPr>
            <w:bookmarkStart w:id="398" w:name="_Toc222217641"/>
            <w:bookmarkStart w:id="399" w:name="_Toc224003417"/>
            <w:r w:rsidRPr="007C7B43">
              <w:rPr>
                <w:rFonts w:ascii="Bookman Old Style" w:hAnsi="Bookman Old Style"/>
              </w:rPr>
              <w:t xml:space="preserve">If specified in the </w:t>
            </w:r>
            <w:r w:rsidRPr="007C7B43">
              <w:rPr>
                <w:rFonts w:ascii="Bookman Old Style" w:hAnsi="Bookman Old Style"/>
                <w:b/>
              </w:rPr>
              <w:t>Tender Data Sheet</w:t>
            </w:r>
            <w:r w:rsidRPr="007C7B43">
              <w:rPr>
                <w:rFonts w:ascii="Bookman Old Style" w:hAnsi="Bookman Old Style"/>
              </w:rPr>
              <w:t>, post-qualification shall be undertaken.</w:t>
            </w:r>
            <w:bookmarkEnd w:id="398"/>
            <w:bookmarkEnd w:id="399"/>
            <w:r w:rsidRPr="007C7B43">
              <w:rPr>
                <w:rFonts w:ascii="Bookman Old Style" w:hAnsi="Bookman Old Style"/>
              </w:rPr>
              <w:t xml:space="preserve"> </w:t>
            </w:r>
          </w:p>
          <w:p w14:paraId="22834258" w14:textId="77777777" w:rsidR="00F61B8B" w:rsidRPr="007C7B43" w:rsidRDefault="00F61B8B" w:rsidP="005B52E8">
            <w:pPr>
              <w:rPr>
                <w:rFonts w:ascii="Bookman Old Style" w:hAnsi="Bookman Old Style"/>
              </w:rPr>
            </w:pPr>
          </w:p>
        </w:tc>
      </w:tr>
      <w:tr w:rsidR="00F61B8B" w14:paraId="7F21DD58" w14:textId="77777777" w:rsidTr="0070325C">
        <w:tc>
          <w:tcPr>
            <w:tcW w:w="2880" w:type="dxa"/>
            <w:vMerge/>
            <w:tcBorders>
              <w:top w:val="nil"/>
              <w:left w:val="nil"/>
              <w:bottom w:val="nil"/>
              <w:right w:val="nil"/>
            </w:tcBorders>
          </w:tcPr>
          <w:p w14:paraId="0D250BE1" w14:textId="77777777" w:rsidR="00F61B8B" w:rsidRPr="007C7B43" w:rsidRDefault="00F61B8B" w:rsidP="005B52E8">
            <w:pPr>
              <w:rPr>
                <w:rFonts w:ascii="Bookman Old Style" w:hAnsi="Bookman Old Style"/>
              </w:rPr>
            </w:pPr>
          </w:p>
        </w:tc>
        <w:tc>
          <w:tcPr>
            <w:tcW w:w="900" w:type="dxa"/>
            <w:tcBorders>
              <w:top w:val="nil"/>
              <w:left w:val="nil"/>
              <w:bottom w:val="nil"/>
              <w:right w:val="nil"/>
            </w:tcBorders>
          </w:tcPr>
          <w:p w14:paraId="614566C4" w14:textId="77777777" w:rsidR="00F61B8B" w:rsidRPr="007C7B43" w:rsidRDefault="00F61B8B" w:rsidP="005B52E8">
            <w:pPr>
              <w:rPr>
                <w:rFonts w:ascii="Bookman Old Style" w:hAnsi="Bookman Old Style"/>
                <w:b/>
              </w:rPr>
            </w:pPr>
            <w:r w:rsidRPr="007C7B43">
              <w:rPr>
                <w:rFonts w:ascii="Bookman Old Style" w:hAnsi="Bookman Old Style"/>
                <w:b/>
              </w:rPr>
              <w:t>34.2</w:t>
            </w:r>
          </w:p>
        </w:tc>
        <w:tc>
          <w:tcPr>
            <w:tcW w:w="6390" w:type="dxa"/>
            <w:tcBorders>
              <w:top w:val="nil"/>
              <w:left w:val="nil"/>
              <w:bottom w:val="nil"/>
              <w:right w:val="nil"/>
            </w:tcBorders>
          </w:tcPr>
          <w:p w14:paraId="3E84579A" w14:textId="77777777" w:rsidR="00F61B8B" w:rsidRPr="007C7B43" w:rsidRDefault="00F61B8B" w:rsidP="005B52E8">
            <w:pPr>
              <w:rPr>
                <w:rFonts w:ascii="Bookman Old Style" w:hAnsi="Bookman Old Style"/>
              </w:rPr>
            </w:pPr>
            <w:r w:rsidRPr="007C7B43">
              <w:rPr>
                <w:rFonts w:ascii="Bookman Old Style" w:hAnsi="Bookman Old Style"/>
              </w:rPr>
              <w:t xml:space="preserve">The Procuring Entity will determine to its satisfaction whether the Tenderer that is selected as having </w:t>
            </w:r>
            <w:r w:rsidRPr="007C7B43">
              <w:rPr>
                <w:rFonts w:ascii="Bookman Old Style" w:hAnsi="Bookman Old Style"/>
              </w:rPr>
              <w:lastRenderedPageBreak/>
              <w:t>submitted the lowest evaluated responsive Tender is qualified to perform the contract satisfactorily, in accordance with the criteria listed in sub-Clause 13.3.</w:t>
            </w:r>
          </w:p>
          <w:p w14:paraId="76218615" w14:textId="77777777" w:rsidR="00F61B8B" w:rsidRPr="007C7B43" w:rsidRDefault="00F61B8B" w:rsidP="005B52E8">
            <w:pPr>
              <w:rPr>
                <w:rFonts w:ascii="Bookman Old Style" w:hAnsi="Bookman Old Style"/>
              </w:rPr>
            </w:pPr>
          </w:p>
        </w:tc>
      </w:tr>
      <w:tr w:rsidR="00F61B8B" w14:paraId="724CAD41" w14:textId="77777777" w:rsidTr="0070325C">
        <w:tc>
          <w:tcPr>
            <w:tcW w:w="2880" w:type="dxa"/>
            <w:vMerge/>
            <w:tcBorders>
              <w:top w:val="nil"/>
              <w:left w:val="nil"/>
              <w:bottom w:val="nil"/>
              <w:right w:val="nil"/>
            </w:tcBorders>
          </w:tcPr>
          <w:p w14:paraId="513573C7" w14:textId="77777777" w:rsidR="00F61B8B" w:rsidRPr="007C7B43" w:rsidRDefault="00F61B8B" w:rsidP="005B52E8">
            <w:pPr>
              <w:rPr>
                <w:rFonts w:ascii="Bookman Old Style" w:hAnsi="Bookman Old Style"/>
              </w:rPr>
            </w:pPr>
          </w:p>
        </w:tc>
        <w:tc>
          <w:tcPr>
            <w:tcW w:w="900" w:type="dxa"/>
            <w:tcBorders>
              <w:top w:val="nil"/>
              <w:left w:val="nil"/>
              <w:bottom w:val="nil"/>
              <w:right w:val="nil"/>
            </w:tcBorders>
          </w:tcPr>
          <w:p w14:paraId="0AA7680C" w14:textId="77777777" w:rsidR="00F61B8B" w:rsidRPr="007C7B43" w:rsidRDefault="00F61B8B" w:rsidP="005B52E8">
            <w:pPr>
              <w:rPr>
                <w:rFonts w:ascii="Bookman Old Style" w:hAnsi="Bookman Old Style"/>
                <w:b/>
              </w:rPr>
            </w:pPr>
            <w:r w:rsidRPr="007C7B43">
              <w:rPr>
                <w:rFonts w:ascii="Bookman Old Style" w:hAnsi="Bookman Old Style"/>
                <w:b/>
              </w:rPr>
              <w:t>34.3</w:t>
            </w:r>
          </w:p>
        </w:tc>
        <w:tc>
          <w:tcPr>
            <w:tcW w:w="6390" w:type="dxa"/>
            <w:tcBorders>
              <w:top w:val="nil"/>
              <w:left w:val="nil"/>
              <w:bottom w:val="nil"/>
              <w:right w:val="nil"/>
            </w:tcBorders>
          </w:tcPr>
          <w:p w14:paraId="534F442A" w14:textId="77777777" w:rsidR="00F61B8B" w:rsidRPr="007C7B43" w:rsidRDefault="00F61B8B" w:rsidP="005B52E8">
            <w:pPr>
              <w:rPr>
                <w:rFonts w:ascii="Bookman Old Style" w:hAnsi="Bookman Old Style"/>
              </w:rPr>
            </w:pPr>
            <w:r w:rsidRPr="007C7B43">
              <w:rPr>
                <w:rFonts w:ascii="Bookman Old Style" w:hAnsi="Bookman Old Style"/>
              </w:rPr>
              <w:t>The determination will take into account the Tenderer’s financial, technical, and production capabilities.  It will be based upon an examination of the documentary evidence of the Tenderer’s qualifications submitted by the Tenderer, pursuant to sub-Clause 13.3, as well as such other information as the Procuring Entity deems necessary and appropriate. Factors not included in these Tendering documents shall not be used in the evaluation of the Tenderer’s qualifications.</w:t>
            </w:r>
          </w:p>
          <w:p w14:paraId="22F6D4C1" w14:textId="77777777" w:rsidR="00F61B8B" w:rsidRPr="007C7B43" w:rsidRDefault="00F61B8B" w:rsidP="005B52E8">
            <w:pPr>
              <w:rPr>
                <w:rFonts w:ascii="Bookman Old Style" w:hAnsi="Bookman Old Style"/>
              </w:rPr>
            </w:pPr>
          </w:p>
        </w:tc>
      </w:tr>
      <w:tr w:rsidR="00F61B8B" w14:paraId="005ACB3B" w14:textId="77777777" w:rsidTr="0070325C">
        <w:tc>
          <w:tcPr>
            <w:tcW w:w="2880" w:type="dxa"/>
            <w:vMerge/>
            <w:tcBorders>
              <w:top w:val="nil"/>
              <w:left w:val="nil"/>
              <w:bottom w:val="nil"/>
              <w:right w:val="nil"/>
            </w:tcBorders>
          </w:tcPr>
          <w:p w14:paraId="029F78D9" w14:textId="77777777" w:rsidR="00F61B8B" w:rsidRPr="007C7B43" w:rsidRDefault="00F61B8B" w:rsidP="005B52E8">
            <w:pPr>
              <w:rPr>
                <w:rFonts w:ascii="Bookman Old Style" w:hAnsi="Bookman Old Style"/>
              </w:rPr>
            </w:pPr>
          </w:p>
        </w:tc>
        <w:tc>
          <w:tcPr>
            <w:tcW w:w="900" w:type="dxa"/>
            <w:tcBorders>
              <w:top w:val="nil"/>
              <w:left w:val="nil"/>
              <w:bottom w:val="nil"/>
              <w:right w:val="nil"/>
            </w:tcBorders>
          </w:tcPr>
          <w:p w14:paraId="3AEBD567" w14:textId="77777777" w:rsidR="00F61B8B" w:rsidRPr="007C7B43" w:rsidRDefault="00F61B8B" w:rsidP="005B52E8">
            <w:pPr>
              <w:rPr>
                <w:rFonts w:ascii="Bookman Old Style" w:hAnsi="Bookman Old Style"/>
                <w:b/>
              </w:rPr>
            </w:pPr>
            <w:r w:rsidRPr="007C7B43">
              <w:rPr>
                <w:rFonts w:ascii="Bookman Old Style" w:hAnsi="Bookman Old Style"/>
                <w:b/>
              </w:rPr>
              <w:t>34.4</w:t>
            </w:r>
          </w:p>
        </w:tc>
        <w:tc>
          <w:tcPr>
            <w:tcW w:w="6390" w:type="dxa"/>
            <w:tcBorders>
              <w:top w:val="nil"/>
              <w:left w:val="nil"/>
              <w:bottom w:val="nil"/>
              <w:right w:val="nil"/>
            </w:tcBorders>
          </w:tcPr>
          <w:p w14:paraId="0466AF95" w14:textId="77777777" w:rsidR="00F61B8B" w:rsidRPr="007C7B43" w:rsidRDefault="00F61B8B" w:rsidP="005B52E8">
            <w:pPr>
              <w:rPr>
                <w:rStyle w:val="Head22"/>
                <w:rFonts w:ascii="Bookman Old Style" w:hAnsi="Bookman Old Style"/>
                <w:sz w:val="22"/>
              </w:rPr>
            </w:pPr>
            <w:r w:rsidRPr="007C7B43">
              <w:rPr>
                <w:rFonts w:ascii="Bookman Old Style" w:hAnsi="Bookman Old Style"/>
              </w:rPr>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14:paraId="726AA577" w14:textId="77777777" w:rsidR="00F61B8B" w:rsidRPr="007C7B43" w:rsidRDefault="00F61B8B" w:rsidP="005B52E8">
            <w:pPr>
              <w:rPr>
                <w:rFonts w:ascii="Bookman Old Style" w:hAnsi="Bookman Old Style"/>
              </w:rPr>
            </w:pPr>
          </w:p>
        </w:tc>
      </w:tr>
      <w:tr w:rsidR="005B52E8" w14:paraId="6B08A5E6" w14:textId="77777777" w:rsidTr="0070325C">
        <w:tc>
          <w:tcPr>
            <w:tcW w:w="10170" w:type="dxa"/>
            <w:gridSpan w:val="3"/>
            <w:tcBorders>
              <w:top w:val="nil"/>
              <w:left w:val="nil"/>
              <w:bottom w:val="nil"/>
              <w:right w:val="nil"/>
            </w:tcBorders>
          </w:tcPr>
          <w:p w14:paraId="363359CC" w14:textId="77777777" w:rsidR="005B52E8" w:rsidRPr="007C7B43" w:rsidRDefault="005B52E8" w:rsidP="005B52E8">
            <w:pPr>
              <w:pStyle w:val="Heading1"/>
              <w:outlineLvl w:val="0"/>
            </w:pPr>
            <w:bookmarkStart w:id="400" w:name="_Toc224003418"/>
            <w:bookmarkStart w:id="401" w:name="_Toc254425898"/>
            <w:bookmarkStart w:id="402" w:name="_Toc53670584"/>
            <w:r w:rsidRPr="007C7B43">
              <w:t>Award of Contract</w:t>
            </w:r>
            <w:bookmarkEnd w:id="400"/>
            <w:bookmarkEnd w:id="401"/>
            <w:bookmarkEnd w:id="402"/>
          </w:p>
        </w:tc>
      </w:tr>
      <w:tr w:rsidR="00F61B8B" w14:paraId="21FA012B" w14:textId="77777777" w:rsidTr="0070325C">
        <w:tc>
          <w:tcPr>
            <w:tcW w:w="2880" w:type="dxa"/>
            <w:vMerge w:val="restart"/>
            <w:tcBorders>
              <w:top w:val="nil"/>
              <w:left w:val="nil"/>
              <w:bottom w:val="nil"/>
              <w:right w:val="nil"/>
            </w:tcBorders>
          </w:tcPr>
          <w:p w14:paraId="45D15906" w14:textId="77777777" w:rsidR="00F61B8B" w:rsidRPr="007C7B43" w:rsidRDefault="00F61B8B" w:rsidP="00F61B8B">
            <w:pPr>
              <w:pStyle w:val="Heading2"/>
              <w:outlineLvl w:val="1"/>
            </w:pPr>
            <w:bookmarkStart w:id="403" w:name="_Toc224003420"/>
            <w:bookmarkStart w:id="404" w:name="_Toc254425899"/>
            <w:bookmarkStart w:id="405" w:name="_Toc53670585"/>
            <w:r>
              <w:t xml:space="preserve">35. </w:t>
            </w:r>
            <w:r w:rsidRPr="007C7B43">
              <w:t>Criteria of Award</w:t>
            </w:r>
            <w:bookmarkEnd w:id="403"/>
            <w:bookmarkEnd w:id="404"/>
            <w:bookmarkEnd w:id="405"/>
            <w:r w:rsidRPr="007C7B43">
              <w:t xml:space="preserve"> </w:t>
            </w:r>
          </w:p>
        </w:tc>
        <w:tc>
          <w:tcPr>
            <w:tcW w:w="900" w:type="dxa"/>
            <w:tcBorders>
              <w:top w:val="nil"/>
              <w:left w:val="nil"/>
              <w:bottom w:val="nil"/>
              <w:right w:val="nil"/>
            </w:tcBorders>
          </w:tcPr>
          <w:p w14:paraId="0B510763" w14:textId="77777777" w:rsidR="00F61B8B" w:rsidRPr="007C7B43" w:rsidRDefault="00F61B8B" w:rsidP="005B52E8">
            <w:pPr>
              <w:rPr>
                <w:rFonts w:ascii="Bookman Old Style" w:hAnsi="Bookman Old Style"/>
                <w:b/>
              </w:rPr>
            </w:pPr>
            <w:bookmarkStart w:id="406" w:name="_Toc222217645"/>
            <w:bookmarkStart w:id="407" w:name="_Toc224003421"/>
            <w:r w:rsidRPr="007C7B43">
              <w:rPr>
                <w:rFonts w:ascii="Bookman Old Style" w:hAnsi="Bookman Old Style"/>
                <w:b/>
              </w:rPr>
              <w:t>35.1</w:t>
            </w:r>
            <w:bookmarkEnd w:id="406"/>
            <w:bookmarkEnd w:id="407"/>
          </w:p>
        </w:tc>
        <w:tc>
          <w:tcPr>
            <w:tcW w:w="6390" w:type="dxa"/>
            <w:tcBorders>
              <w:top w:val="nil"/>
              <w:left w:val="nil"/>
              <w:bottom w:val="nil"/>
              <w:right w:val="nil"/>
            </w:tcBorders>
          </w:tcPr>
          <w:p w14:paraId="3E950A07" w14:textId="77777777" w:rsidR="00F61B8B" w:rsidRPr="007C7B43" w:rsidRDefault="00F61B8B" w:rsidP="005B52E8">
            <w:pPr>
              <w:rPr>
                <w:rFonts w:ascii="Bookman Old Style" w:hAnsi="Bookman Old Style"/>
              </w:rPr>
            </w:pPr>
            <w:bookmarkStart w:id="408" w:name="_Toc224003422"/>
            <w:bookmarkStart w:id="409" w:name="_Toc222217646"/>
            <w:r w:rsidRPr="007C7B43">
              <w:rPr>
                <w:rFonts w:ascii="Bookman Old Style" w:hAnsi="Bookman Old Style"/>
              </w:rPr>
              <w:t xml:space="preserve">Subject to </w:t>
            </w:r>
            <w:smartTag w:uri="urn:schemas-microsoft-com:office:smarttags" w:element="stockticker">
              <w:r w:rsidRPr="007C7B43">
                <w:rPr>
                  <w:rFonts w:ascii="Bookman Old Style" w:hAnsi="Bookman Old Style"/>
                </w:rPr>
                <w:t>ITT</w:t>
              </w:r>
            </w:smartTag>
            <w:r w:rsidRPr="007C7B43">
              <w:rPr>
                <w:rFonts w:ascii="Bookman Old Style" w:hAnsi="Bookman Old Style"/>
              </w:rPr>
              <w:t xml:space="preserve"> Clause 35 and 36, the Procuring Entity will award the Contract to the Tenderer whose Tender has been determined to be substantially responsive to the Tendering documents and who has offered the lowest Evaluated Tender Price, provided that such Tenderer has been determined to be:</w:t>
            </w:r>
            <w:bookmarkEnd w:id="408"/>
            <w:r w:rsidRPr="007C7B43">
              <w:rPr>
                <w:rFonts w:ascii="Bookman Old Style" w:hAnsi="Bookman Old Style"/>
              </w:rPr>
              <w:t xml:space="preserve"> </w:t>
            </w:r>
          </w:p>
          <w:p w14:paraId="76AE76B2" w14:textId="77777777" w:rsidR="00F61B8B" w:rsidRPr="007C7B43" w:rsidRDefault="00F61B8B" w:rsidP="005B52E8">
            <w:pPr>
              <w:rPr>
                <w:rFonts w:ascii="Bookman Old Style" w:hAnsi="Bookman Old Style"/>
              </w:rPr>
            </w:pPr>
          </w:p>
          <w:p w14:paraId="1E0C87CC" w14:textId="77777777" w:rsidR="00F61B8B" w:rsidRPr="007C7B43" w:rsidRDefault="00F61B8B" w:rsidP="00EF74DE">
            <w:pPr>
              <w:numPr>
                <w:ilvl w:val="0"/>
                <w:numId w:val="32"/>
              </w:numPr>
              <w:rPr>
                <w:rFonts w:ascii="Bookman Old Style" w:hAnsi="Bookman Old Style"/>
              </w:rPr>
            </w:pPr>
            <w:bookmarkStart w:id="410" w:name="_Toc224003423"/>
            <w:r w:rsidRPr="007C7B43">
              <w:rPr>
                <w:rFonts w:ascii="Bookman Old Style" w:hAnsi="Bookman Old Style"/>
              </w:rPr>
              <w:t xml:space="preserve">Eligible in accordance with the provisions of </w:t>
            </w:r>
            <w:smartTag w:uri="urn:schemas-microsoft-com:office:smarttags" w:element="stockticker">
              <w:r w:rsidRPr="007C7B43">
                <w:rPr>
                  <w:rFonts w:ascii="Bookman Old Style" w:hAnsi="Bookman Old Style"/>
                </w:rPr>
                <w:t>ITT</w:t>
              </w:r>
            </w:smartTag>
            <w:r w:rsidRPr="007C7B43">
              <w:rPr>
                <w:rFonts w:ascii="Bookman Old Style" w:hAnsi="Bookman Old Style"/>
              </w:rPr>
              <w:t xml:space="preserve"> Clause 3;</w:t>
            </w:r>
            <w:bookmarkEnd w:id="410"/>
            <w:r w:rsidRPr="007C7B43">
              <w:rPr>
                <w:rFonts w:ascii="Bookman Old Style" w:hAnsi="Bookman Old Style"/>
              </w:rPr>
              <w:t xml:space="preserve"> </w:t>
            </w:r>
          </w:p>
          <w:p w14:paraId="61C25DC5" w14:textId="77777777" w:rsidR="00F61B8B" w:rsidRPr="007C7B43" w:rsidRDefault="00F61B8B" w:rsidP="005B52E8">
            <w:pPr>
              <w:rPr>
                <w:rFonts w:ascii="Bookman Old Style" w:hAnsi="Bookman Old Style"/>
                <w:b/>
              </w:rPr>
            </w:pPr>
          </w:p>
          <w:p w14:paraId="78944566" w14:textId="77777777" w:rsidR="00F61B8B" w:rsidRPr="007C7B43" w:rsidRDefault="00F61B8B" w:rsidP="00EF74DE">
            <w:pPr>
              <w:numPr>
                <w:ilvl w:val="0"/>
                <w:numId w:val="32"/>
              </w:numPr>
              <w:rPr>
                <w:rFonts w:ascii="Bookman Old Style" w:hAnsi="Bookman Old Style"/>
              </w:rPr>
            </w:pPr>
            <w:bookmarkStart w:id="411" w:name="_Toc224003424"/>
            <w:r w:rsidRPr="007C7B43">
              <w:rPr>
                <w:rFonts w:ascii="Bookman Old Style" w:hAnsi="Bookman Old Style"/>
              </w:rPr>
              <w:t>Is determined to be qualified to perform the Contract satisfactorily;</w:t>
            </w:r>
            <w:bookmarkEnd w:id="411"/>
            <w:r w:rsidRPr="007C7B43">
              <w:rPr>
                <w:rFonts w:ascii="Bookman Old Style" w:hAnsi="Bookman Old Style"/>
              </w:rPr>
              <w:t xml:space="preserve"> </w:t>
            </w:r>
          </w:p>
          <w:p w14:paraId="6B375D67" w14:textId="77777777" w:rsidR="00F61B8B" w:rsidRPr="007C7B43" w:rsidRDefault="00F61B8B" w:rsidP="005B52E8">
            <w:pPr>
              <w:rPr>
                <w:rFonts w:ascii="Bookman Old Style" w:hAnsi="Bookman Old Style"/>
                <w:b/>
              </w:rPr>
            </w:pPr>
          </w:p>
          <w:p w14:paraId="4607224B" w14:textId="77777777" w:rsidR="00F61B8B" w:rsidRPr="007C7B43" w:rsidRDefault="00F61B8B" w:rsidP="00EF74DE">
            <w:pPr>
              <w:numPr>
                <w:ilvl w:val="0"/>
                <w:numId w:val="32"/>
              </w:numPr>
              <w:rPr>
                <w:rFonts w:ascii="Bookman Old Style" w:hAnsi="Bookman Old Style"/>
                <w:b/>
              </w:rPr>
            </w:pPr>
            <w:bookmarkStart w:id="412" w:name="_Toc224003425"/>
            <w:r w:rsidRPr="007C7B43">
              <w:rPr>
                <w:rFonts w:ascii="Bookman Old Style" w:hAnsi="Bookman Old Style"/>
              </w:rPr>
              <w:t>Successful negotiations have been concluded.</w:t>
            </w:r>
            <w:bookmarkEnd w:id="409"/>
            <w:bookmarkEnd w:id="412"/>
          </w:p>
          <w:p w14:paraId="1ABB640D" w14:textId="77777777" w:rsidR="00F61B8B" w:rsidRPr="007C7B43" w:rsidRDefault="00F61B8B" w:rsidP="005B52E8">
            <w:pPr>
              <w:rPr>
                <w:rFonts w:ascii="Bookman Old Style" w:hAnsi="Bookman Old Style"/>
                <w:b/>
              </w:rPr>
            </w:pPr>
          </w:p>
        </w:tc>
      </w:tr>
      <w:tr w:rsidR="00F61B8B" w14:paraId="34565885" w14:textId="77777777" w:rsidTr="0070325C">
        <w:tc>
          <w:tcPr>
            <w:tcW w:w="2880" w:type="dxa"/>
            <w:vMerge/>
            <w:tcBorders>
              <w:top w:val="nil"/>
              <w:left w:val="nil"/>
              <w:bottom w:val="nil"/>
              <w:right w:val="nil"/>
            </w:tcBorders>
          </w:tcPr>
          <w:p w14:paraId="0F0B9C2D" w14:textId="77777777" w:rsidR="00F61B8B" w:rsidRPr="007C7B43" w:rsidRDefault="00F61B8B" w:rsidP="005B52E8">
            <w:pPr>
              <w:rPr>
                <w:rFonts w:ascii="Bookman Old Style" w:hAnsi="Bookman Old Style"/>
              </w:rPr>
            </w:pPr>
          </w:p>
        </w:tc>
        <w:tc>
          <w:tcPr>
            <w:tcW w:w="900" w:type="dxa"/>
            <w:tcBorders>
              <w:top w:val="nil"/>
              <w:left w:val="nil"/>
              <w:bottom w:val="nil"/>
              <w:right w:val="nil"/>
            </w:tcBorders>
          </w:tcPr>
          <w:p w14:paraId="4B731DC0" w14:textId="77777777" w:rsidR="00F61B8B" w:rsidRPr="007C7B43" w:rsidRDefault="00F61B8B" w:rsidP="005B52E8">
            <w:pPr>
              <w:rPr>
                <w:rFonts w:ascii="Bookman Old Style" w:hAnsi="Bookman Old Style"/>
                <w:b/>
              </w:rPr>
            </w:pPr>
            <w:r w:rsidRPr="007C7B43">
              <w:rPr>
                <w:rFonts w:ascii="Bookman Old Style" w:hAnsi="Bookman Old Style"/>
                <w:b/>
              </w:rPr>
              <w:t>35.2</w:t>
            </w:r>
          </w:p>
        </w:tc>
        <w:tc>
          <w:tcPr>
            <w:tcW w:w="6390" w:type="dxa"/>
            <w:tcBorders>
              <w:top w:val="nil"/>
              <w:left w:val="nil"/>
              <w:bottom w:val="nil"/>
              <w:right w:val="nil"/>
            </w:tcBorders>
          </w:tcPr>
          <w:p w14:paraId="1A491975" w14:textId="77777777" w:rsidR="00F61B8B" w:rsidRPr="007C7B43" w:rsidRDefault="00F61B8B" w:rsidP="005B52E8">
            <w:pPr>
              <w:rPr>
                <w:rFonts w:ascii="Bookman Old Style" w:hAnsi="Bookman Old Style"/>
              </w:rPr>
            </w:pPr>
            <w:r w:rsidRPr="007C7B43">
              <w:rPr>
                <w:rFonts w:ascii="Bookman Old Style" w:hAnsi="Bookman Old Style"/>
              </w:rPr>
              <w:t>If, pursuant to sub-Clause 14.1, this Contract is being awarded on a “lot and package” basis, the lowest evaluated Tender price will be determined when evaluating this Contract in conjunction with other Contracts to be awarded concurrently, taking into account any discounts offered by the Tenderer for award of more than one Contract.</w:t>
            </w:r>
          </w:p>
          <w:p w14:paraId="016254A8" w14:textId="77777777" w:rsidR="00F61B8B" w:rsidRPr="007C7B43" w:rsidRDefault="00F61B8B" w:rsidP="005B52E8">
            <w:pPr>
              <w:rPr>
                <w:rFonts w:ascii="Bookman Old Style" w:hAnsi="Bookman Old Style"/>
              </w:rPr>
            </w:pPr>
          </w:p>
        </w:tc>
      </w:tr>
      <w:tr w:rsidR="00F61B8B" w14:paraId="35445E4A" w14:textId="77777777" w:rsidTr="0070325C">
        <w:tc>
          <w:tcPr>
            <w:tcW w:w="2880" w:type="dxa"/>
            <w:vMerge w:val="restart"/>
            <w:tcBorders>
              <w:top w:val="nil"/>
              <w:left w:val="nil"/>
              <w:bottom w:val="nil"/>
              <w:right w:val="nil"/>
            </w:tcBorders>
          </w:tcPr>
          <w:p w14:paraId="6F8EB597" w14:textId="77777777" w:rsidR="00F61B8B" w:rsidRPr="007C7B43" w:rsidRDefault="00F61B8B" w:rsidP="00F61B8B">
            <w:pPr>
              <w:pStyle w:val="Heading2"/>
              <w:outlineLvl w:val="1"/>
            </w:pPr>
            <w:bookmarkStart w:id="413" w:name="_Toc254425900"/>
            <w:bookmarkStart w:id="414" w:name="_Toc53670586"/>
            <w:r>
              <w:t xml:space="preserve">36. </w:t>
            </w:r>
            <w:r w:rsidRPr="007C7B43">
              <w:t>Clarifications</w:t>
            </w:r>
            <w:bookmarkEnd w:id="413"/>
            <w:bookmarkEnd w:id="414"/>
          </w:p>
        </w:tc>
        <w:tc>
          <w:tcPr>
            <w:tcW w:w="900" w:type="dxa"/>
            <w:tcBorders>
              <w:top w:val="nil"/>
              <w:left w:val="nil"/>
              <w:bottom w:val="nil"/>
              <w:right w:val="nil"/>
            </w:tcBorders>
          </w:tcPr>
          <w:p w14:paraId="50D94DF0" w14:textId="77777777" w:rsidR="00F61B8B" w:rsidRPr="007C7B43" w:rsidRDefault="00F61B8B" w:rsidP="005B52E8">
            <w:pPr>
              <w:rPr>
                <w:rFonts w:ascii="Bookman Old Style" w:hAnsi="Bookman Old Style"/>
                <w:b/>
              </w:rPr>
            </w:pPr>
            <w:bookmarkStart w:id="415" w:name="_Toc222217649"/>
            <w:bookmarkStart w:id="416" w:name="_Toc224003428"/>
            <w:r w:rsidRPr="007C7B43">
              <w:rPr>
                <w:rFonts w:ascii="Bookman Old Style" w:hAnsi="Bookman Old Style"/>
                <w:b/>
              </w:rPr>
              <w:t>36.1</w:t>
            </w:r>
            <w:bookmarkEnd w:id="415"/>
            <w:bookmarkEnd w:id="416"/>
          </w:p>
        </w:tc>
        <w:tc>
          <w:tcPr>
            <w:tcW w:w="6390" w:type="dxa"/>
            <w:tcBorders>
              <w:top w:val="nil"/>
              <w:left w:val="nil"/>
              <w:bottom w:val="nil"/>
              <w:right w:val="nil"/>
            </w:tcBorders>
          </w:tcPr>
          <w:p w14:paraId="3B8FDDF5" w14:textId="77777777" w:rsidR="00F61B8B" w:rsidRPr="007C7B43" w:rsidRDefault="00F61B8B" w:rsidP="005B52E8">
            <w:pPr>
              <w:rPr>
                <w:rFonts w:ascii="Bookman Old Style" w:hAnsi="Bookman Old Style"/>
              </w:rPr>
            </w:pPr>
            <w:bookmarkStart w:id="417" w:name="_Toc222217650"/>
            <w:bookmarkStart w:id="418" w:name="_Toc224003429"/>
            <w:r w:rsidRPr="007C7B43">
              <w:rPr>
                <w:rFonts w:ascii="Bookman Old Style" w:hAnsi="Bookman Old Style"/>
              </w:rPr>
              <w:t>Clarifications may be undertaken with the lowest evaluated Tenderer relating to the following areas:</w:t>
            </w:r>
            <w:bookmarkEnd w:id="417"/>
            <w:bookmarkEnd w:id="418"/>
          </w:p>
          <w:p w14:paraId="1942DDD1" w14:textId="77777777" w:rsidR="00F61B8B" w:rsidRPr="007C7B43" w:rsidRDefault="00F61B8B" w:rsidP="005B52E8">
            <w:pPr>
              <w:rPr>
                <w:rFonts w:ascii="Bookman Old Style" w:hAnsi="Bookman Old Style"/>
              </w:rPr>
            </w:pPr>
          </w:p>
        </w:tc>
      </w:tr>
      <w:tr w:rsidR="00F61B8B" w14:paraId="44C23D57" w14:textId="77777777" w:rsidTr="0070325C">
        <w:tc>
          <w:tcPr>
            <w:tcW w:w="2880" w:type="dxa"/>
            <w:vMerge/>
            <w:tcBorders>
              <w:top w:val="nil"/>
              <w:left w:val="nil"/>
              <w:bottom w:val="nil"/>
              <w:right w:val="nil"/>
            </w:tcBorders>
          </w:tcPr>
          <w:p w14:paraId="1AE1FBAD" w14:textId="77777777" w:rsidR="00F61B8B" w:rsidRPr="007C7B43" w:rsidRDefault="00F61B8B" w:rsidP="005B52E8">
            <w:pPr>
              <w:rPr>
                <w:rFonts w:ascii="Bookman Old Style" w:hAnsi="Bookman Old Style"/>
              </w:rPr>
            </w:pPr>
          </w:p>
        </w:tc>
        <w:tc>
          <w:tcPr>
            <w:tcW w:w="900" w:type="dxa"/>
            <w:tcBorders>
              <w:top w:val="nil"/>
              <w:left w:val="nil"/>
              <w:bottom w:val="nil"/>
              <w:right w:val="nil"/>
            </w:tcBorders>
          </w:tcPr>
          <w:p w14:paraId="6A80D790" w14:textId="77777777" w:rsidR="00F61B8B" w:rsidRPr="007C7B43" w:rsidRDefault="00F61B8B" w:rsidP="005B52E8">
            <w:pPr>
              <w:rPr>
                <w:rFonts w:ascii="Bookman Old Style" w:hAnsi="Bookman Old Style"/>
                <w:b/>
              </w:rPr>
            </w:pPr>
          </w:p>
        </w:tc>
        <w:tc>
          <w:tcPr>
            <w:tcW w:w="6390" w:type="dxa"/>
            <w:tcBorders>
              <w:top w:val="nil"/>
              <w:left w:val="nil"/>
              <w:bottom w:val="nil"/>
              <w:right w:val="nil"/>
            </w:tcBorders>
          </w:tcPr>
          <w:p w14:paraId="6BDAA699" w14:textId="77777777" w:rsidR="00F61B8B" w:rsidRPr="007C7B43" w:rsidRDefault="00F61B8B" w:rsidP="00EF74DE">
            <w:pPr>
              <w:numPr>
                <w:ilvl w:val="0"/>
                <w:numId w:val="33"/>
              </w:numPr>
              <w:rPr>
                <w:rFonts w:ascii="Bookman Old Style" w:hAnsi="Bookman Old Style"/>
              </w:rPr>
            </w:pPr>
            <w:bookmarkStart w:id="419" w:name="_Toc220497379"/>
            <w:bookmarkStart w:id="420" w:name="_Toc220902240"/>
            <w:bookmarkStart w:id="421" w:name="_Toc221014000"/>
            <w:bookmarkStart w:id="422" w:name="_Toc224003430"/>
            <w:r w:rsidRPr="007C7B43">
              <w:rPr>
                <w:rFonts w:ascii="Bookman Old Style" w:hAnsi="Bookman Old Style"/>
              </w:rPr>
              <w:t>A minor alteration to the technical details of the statement of requirements;</w:t>
            </w:r>
            <w:bookmarkEnd w:id="419"/>
            <w:bookmarkEnd w:id="420"/>
            <w:bookmarkEnd w:id="421"/>
            <w:bookmarkEnd w:id="422"/>
          </w:p>
          <w:p w14:paraId="3E361C04" w14:textId="77777777" w:rsidR="00F61B8B" w:rsidRPr="007C7B43" w:rsidRDefault="00F61B8B" w:rsidP="005B52E8">
            <w:pPr>
              <w:rPr>
                <w:rFonts w:ascii="Bookman Old Style" w:hAnsi="Bookman Old Style"/>
              </w:rPr>
            </w:pPr>
          </w:p>
          <w:p w14:paraId="3CDD969A" w14:textId="77777777" w:rsidR="00F61B8B" w:rsidRPr="007C7B43" w:rsidRDefault="00F61B8B" w:rsidP="00EF74DE">
            <w:pPr>
              <w:numPr>
                <w:ilvl w:val="0"/>
                <w:numId w:val="33"/>
              </w:numPr>
              <w:rPr>
                <w:rFonts w:ascii="Bookman Old Style" w:hAnsi="Bookman Old Style"/>
              </w:rPr>
            </w:pPr>
            <w:bookmarkStart w:id="423" w:name="_Toc220497380"/>
            <w:bookmarkStart w:id="424" w:name="_Toc220902241"/>
            <w:bookmarkStart w:id="425" w:name="_Toc221014001"/>
            <w:bookmarkStart w:id="426" w:name="_Toc224003431"/>
            <w:r w:rsidRPr="007C7B43">
              <w:rPr>
                <w:rFonts w:ascii="Bookman Old Style" w:hAnsi="Bookman Old Style"/>
              </w:rPr>
              <w:lastRenderedPageBreak/>
              <w:t>Reduction of quantities for budgetary reasons, where the reduction is in excess of any provided for in the Tendering documents;</w:t>
            </w:r>
            <w:bookmarkEnd w:id="423"/>
            <w:bookmarkEnd w:id="424"/>
            <w:bookmarkEnd w:id="425"/>
            <w:bookmarkEnd w:id="426"/>
          </w:p>
          <w:p w14:paraId="1BE760EC" w14:textId="77777777" w:rsidR="00F61B8B" w:rsidRPr="007C7B43" w:rsidRDefault="00F61B8B" w:rsidP="005B52E8">
            <w:pPr>
              <w:rPr>
                <w:rFonts w:ascii="Bookman Old Style" w:hAnsi="Bookman Old Style"/>
              </w:rPr>
            </w:pPr>
          </w:p>
          <w:p w14:paraId="167E0272" w14:textId="77777777" w:rsidR="00F61B8B" w:rsidRPr="007C7B43" w:rsidRDefault="00F61B8B" w:rsidP="00EF74DE">
            <w:pPr>
              <w:numPr>
                <w:ilvl w:val="0"/>
                <w:numId w:val="33"/>
              </w:numPr>
              <w:rPr>
                <w:rFonts w:ascii="Bookman Old Style" w:hAnsi="Bookman Old Style"/>
              </w:rPr>
            </w:pPr>
            <w:bookmarkStart w:id="427" w:name="_Toc220497381"/>
            <w:bookmarkStart w:id="428" w:name="_Toc220902242"/>
            <w:bookmarkStart w:id="429" w:name="_Toc221014002"/>
            <w:bookmarkStart w:id="430" w:name="_Toc224003432"/>
            <w:r w:rsidRPr="007C7B43">
              <w:rPr>
                <w:rFonts w:ascii="Bookman Old Style" w:hAnsi="Bookman Old Style"/>
              </w:rPr>
              <w:t>A minor amendment to the Contract Data Sheet;</w:t>
            </w:r>
            <w:bookmarkEnd w:id="427"/>
            <w:bookmarkEnd w:id="428"/>
            <w:bookmarkEnd w:id="429"/>
            <w:bookmarkEnd w:id="430"/>
          </w:p>
          <w:p w14:paraId="7B30988A" w14:textId="77777777" w:rsidR="00F61B8B" w:rsidRPr="007C7B43" w:rsidRDefault="00F61B8B" w:rsidP="005B52E8">
            <w:pPr>
              <w:rPr>
                <w:rFonts w:ascii="Bookman Old Style" w:hAnsi="Bookman Old Style"/>
              </w:rPr>
            </w:pPr>
          </w:p>
          <w:p w14:paraId="1258F121" w14:textId="77777777" w:rsidR="00F61B8B" w:rsidRPr="007C7B43" w:rsidRDefault="00F61B8B" w:rsidP="00EF74DE">
            <w:pPr>
              <w:numPr>
                <w:ilvl w:val="0"/>
                <w:numId w:val="33"/>
              </w:numPr>
              <w:rPr>
                <w:rFonts w:ascii="Bookman Old Style" w:hAnsi="Bookman Old Style"/>
              </w:rPr>
            </w:pPr>
            <w:bookmarkStart w:id="431" w:name="_Toc220497382"/>
            <w:bookmarkStart w:id="432" w:name="_Toc220902243"/>
            <w:bookmarkStart w:id="433" w:name="_Toc221014003"/>
            <w:bookmarkStart w:id="434" w:name="_Toc224003433"/>
            <w:r w:rsidRPr="007C7B43">
              <w:rPr>
                <w:rFonts w:ascii="Bookman Old Style" w:hAnsi="Bookman Old Style"/>
              </w:rPr>
              <w:t>Finalizing payment arrangements;</w:t>
            </w:r>
            <w:bookmarkEnd w:id="431"/>
            <w:bookmarkEnd w:id="432"/>
            <w:bookmarkEnd w:id="433"/>
            <w:bookmarkEnd w:id="434"/>
          </w:p>
          <w:p w14:paraId="7927305D" w14:textId="77777777" w:rsidR="00F61B8B" w:rsidRPr="007C7B43" w:rsidRDefault="00F61B8B" w:rsidP="005B52E8">
            <w:pPr>
              <w:rPr>
                <w:rFonts w:ascii="Bookman Old Style" w:hAnsi="Bookman Old Style"/>
              </w:rPr>
            </w:pPr>
          </w:p>
          <w:p w14:paraId="6F775485" w14:textId="77777777" w:rsidR="00F61B8B" w:rsidRPr="007C7B43" w:rsidRDefault="00F61B8B" w:rsidP="00EF74DE">
            <w:pPr>
              <w:numPr>
                <w:ilvl w:val="0"/>
                <w:numId w:val="33"/>
              </w:numPr>
              <w:rPr>
                <w:rFonts w:ascii="Bookman Old Style" w:hAnsi="Bookman Old Style"/>
              </w:rPr>
            </w:pPr>
            <w:bookmarkStart w:id="435" w:name="_Toc220497383"/>
            <w:bookmarkStart w:id="436" w:name="_Toc220902244"/>
            <w:bookmarkStart w:id="437" w:name="_Toc221014004"/>
            <w:bookmarkStart w:id="438" w:name="_Toc224003434"/>
            <w:r w:rsidRPr="007C7B43">
              <w:rPr>
                <w:rFonts w:ascii="Bookman Old Style" w:hAnsi="Bookman Old Style"/>
              </w:rPr>
              <w:t>Mobilization arrangements;</w:t>
            </w:r>
            <w:bookmarkEnd w:id="435"/>
            <w:bookmarkEnd w:id="436"/>
            <w:bookmarkEnd w:id="437"/>
            <w:bookmarkEnd w:id="438"/>
          </w:p>
          <w:p w14:paraId="4FF27285" w14:textId="77777777" w:rsidR="00F61B8B" w:rsidRPr="007C7B43" w:rsidRDefault="00F61B8B" w:rsidP="005B52E8">
            <w:pPr>
              <w:rPr>
                <w:rFonts w:ascii="Bookman Old Style" w:hAnsi="Bookman Old Style"/>
              </w:rPr>
            </w:pPr>
          </w:p>
          <w:p w14:paraId="23202A11" w14:textId="77777777" w:rsidR="00F61B8B" w:rsidRPr="007C7B43" w:rsidRDefault="00F61B8B" w:rsidP="00EF74DE">
            <w:pPr>
              <w:numPr>
                <w:ilvl w:val="0"/>
                <w:numId w:val="33"/>
              </w:numPr>
              <w:rPr>
                <w:rFonts w:ascii="Bookman Old Style" w:hAnsi="Bookman Old Style"/>
              </w:rPr>
            </w:pPr>
            <w:bookmarkStart w:id="439" w:name="_Toc220497384"/>
            <w:bookmarkStart w:id="440" w:name="_Toc220902245"/>
            <w:bookmarkStart w:id="441" w:name="_Toc221014005"/>
            <w:bookmarkStart w:id="442" w:name="_Toc224003435"/>
            <w:r w:rsidRPr="007C7B43">
              <w:rPr>
                <w:rFonts w:ascii="Bookman Old Style" w:hAnsi="Bookman Old Style"/>
              </w:rPr>
              <w:t>Agreeing final delivery or work schedule to accommodate any changes required by the Procuring Entity;</w:t>
            </w:r>
            <w:bookmarkEnd w:id="439"/>
            <w:bookmarkEnd w:id="440"/>
            <w:bookmarkEnd w:id="441"/>
            <w:bookmarkEnd w:id="442"/>
          </w:p>
          <w:p w14:paraId="23FA882C" w14:textId="77777777" w:rsidR="00F61B8B" w:rsidRPr="007C7B43" w:rsidRDefault="00F61B8B" w:rsidP="005B52E8">
            <w:pPr>
              <w:rPr>
                <w:rFonts w:ascii="Bookman Old Style" w:hAnsi="Bookman Old Style"/>
              </w:rPr>
            </w:pPr>
          </w:p>
          <w:p w14:paraId="5D46CA16" w14:textId="77777777" w:rsidR="00F61B8B" w:rsidRPr="007C7B43" w:rsidRDefault="00F61B8B" w:rsidP="00EF74DE">
            <w:pPr>
              <w:numPr>
                <w:ilvl w:val="0"/>
                <w:numId w:val="33"/>
              </w:numPr>
              <w:rPr>
                <w:rFonts w:ascii="Bookman Old Style" w:hAnsi="Bookman Old Style"/>
              </w:rPr>
            </w:pPr>
            <w:bookmarkStart w:id="443" w:name="_Toc220497385"/>
            <w:bookmarkStart w:id="444" w:name="_Toc220902246"/>
            <w:bookmarkStart w:id="445" w:name="_Toc221014006"/>
            <w:bookmarkStart w:id="446" w:name="_Toc224003436"/>
            <w:r w:rsidRPr="007C7B43">
              <w:rPr>
                <w:rFonts w:ascii="Bookman Old Style" w:hAnsi="Bookman Old Style"/>
              </w:rPr>
              <w:t>The methodology or staffing; or</w:t>
            </w:r>
            <w:bookmarkEnd w:id="443"/>
            <w:bookmarkEnd w:id="444"/>
            <w:bookmarkEnd w:id="445"/>
            <w:bookmarkEnd w:id="446"/>
          </w:p>
          <w:p w14:paraId="7FC3A07B" w14:textId="77777777" w:rsidR="00F61B8B" w:rsidRPr="007C7B43" w:rsidRDefault="00F61B8B" w:rsidP="005B52E8">
            <w:pPr>
              <w:rPr>
                <w:rFonts w:ascii="Bookman Old Style" w:hAnsi="Bookman Old Style"/>
              </w:rPr>
            </w:pPr>
          </w:p>
          <w:p w14:paraId="0EF07D82" w14:textId="77777777" w:rsidR="00F61B8B" w:rsidRPr="007C7B43" w:rsidRDefault="00F61B8B" w:rsidP="00EF74DE">
            <w:pPr>
              <w:numPr>
                <w:ilvl w:val="0"/>
                <w:numId w:val="33"/>
              </w:numPr>
              <w:rPr>
                <w:rFonts w:ascii="Bookman Old Style" w:hAnsi="Bookman Old Style"/>
              </w:rPr>
            </w:pPr>
            <w:bookmarkStart w:id="447" w:name="_Toc220497386"/>
            <w:bookmarkStart w:id="448" w:name="_Toc220902247"/>
            <w:bookmarkStart w:id="449" w:name="_Toc221014007"/>
            <w:bookmarkStart w:id="450" w:name="_Toc224003437"/>
            <w:r w:rsidRPr="007C7B43">
              <w:rPr>
                <w:rFonts w:ascii="Bookman Old Style" w:hAnsi="Bookman Old Style"/>
                <w:color w:val="000000"/>
              </w:rPr>
              <w:t>Clarifying</w:t>
            </w:r>
            <w:r w:rsidRPr="007C7B43">
              <w:rPr>
                <w:rFonts w:ascii="Bookman Old Style" w:hAnsi="Bookman Old Style"/>
              </w:rPr>
              <w:t xml:space="preserve"> details that were not apparent or could not be finalized at the time of Tendering.</w:t>
            </w:r>
            <w:bookmarkEnd w:id="447"/>
            <w:bookmarkEnd w:id="448"/>
            <w:bookmarkEnd w:id="449"/>
            <w:bookmarkEnd w:id="450"/>
          </w:p>
          <w:p w14:paraId="3B0B8A37" w14:textId="77777777" w:rsidR="00F61B8B" w:rsidRPr="007C7B43" w:rsidRDefault="00F61B8B" w:rsidP="005B52E8">
            <w:pPr>
              <w:rPr>
                <w:rFonts w:ascii="Bookman Old Style" w:hAnsi="Bookman Old Style"/>
              </w:rPr>
            </w:pPr>
          </w:p>
        </w:tc>
      </w:tr>
      <w:tr w:rsidR="00F61B8B" w14:paraId="1123FD06" w14:textId="77777777" w:rsidTr="0070325C">
        <w:tc>
          <w:tcPr>
            <w:tcW w:w="2880" w:type="dxa"/>
            <w:vMerge/>
            <w:tcBorders>
              <w:top w:val="nil"/>
              <w:left w:val="nil"/>
              <w:bottom w:val="nil"/>
              <w:right w:val="nil"/>
            </w:tcBorders>
          </w:tcPr>
          <w:p w14:paraId="6AB818E1" w14:textId="77777777" w:rsidR="00F61B8B" w:rsidRPr="007C7B43" w:rsidRDefault="00F61B8B" w:rsidP="005B52E8">
            <w:pPr>
              <w:rPr>
                <w:rFonts w:ascii="Bookman Old Style" w:hAnsi="Bookman Old Style"/>
              </w:rPr>
            </w:pPr>
          </w:p>
        </w:tc>
        <w:tc>
          <w:tcPr>
            <w:tcW w:w="900" w:type="dxa"/>
            <w:tcBorders>
              <w:top w:val="nil"/>
              <w:left w:val="nil"/>
              <w:bottom w:val="nil"/>
              <w:right w:val="nil"/>
            </w:tcBorders>
          </w:tcPr>
          <w:p w14:paraId="339F6D9E" w14:textId="77777777" w:rsidR="00F61B8B" w:rsidRPr="007C7B43" w:rsidRDefault="00F61B8B" w:rsidP="005B52E8">
            <w:pPr>
              <w:rPr>
                <w:rFonts w:ascii="Bookman Old Style" w:hAnsi="Bookman Old Style"/>
                <w:b/>
              </w:rPr>
            </w:pPr>
            <w:r w:rsidRPr="007C7B43">
              <w:rPr>
                <w:rFonts w:ascii="Bookman Old Style" w:hAnsi="Bookman Old Style"/>
                <w:b/>
              </w:rPr>
              <w:t>36.2</w:t>
            </w:r>
          </w:p>
        </w:tc>
        <w:tc>
          <w:tcPr>
            <w:tcW w:w="6390" w:type="dxa"/>
            <w:tcBorders>
              <w:top w:val="nil"/>
              <w:left w:val="nil"/>
              <w:bottom w:val="nil"/>
              <w:right w:val="nil"/>
            </w:tcBorders>
          </w:tcPr>
          <w:p w14:paraId="063D263C" w14:textId="77777777" w:rsidR="00F61B8B" w:rsidRPr="007C7B43" w:rsidRDefault="00F61B8B" w:rsidP="005B52E8">
            <w:pPr>
              <w:rPr>
                <w:rFonts w:ascii="Bookman Old Style" w:hAnsi="Bookman Old Style"/>
              </w:rPr>
            </w:pPr>
            <w:r w:rsidRPr="007C7B43">
              <w:rPr>
                <w:rFonts w:ascii="Bookman Old Style" w:hAnsi="Bookman Old Style"/>
              </w:rPr>
              <w:t>Clarifications shall not change the substance of the tender.</w:t>
            </w:r>
          </w:p>
          <w:p w14:paraId="72F08B7C" w14:textId="77777777" w:rsidR="00F61B8B" w:rsidRPr="007C7B43" w:rsidRDefault="00F61B8B" w:rsidP="005B52E8">
            <w:pPr>
              <w:rPr>
                <w:rFonts w:ascii="Bookman Old Style" w:hAnsi="Bookman Old Style"/>
              </w:rPr>
            </w:pPr>
          </w:p>
        </w:tc>
      </w:tr>
      <w:tr w:rsidR="00F61B8B" w14:paraId="18ED86C8" w14:textId="77777777" w:rsidTr="0070325C">
        <w:tc>
          <w:tcPr>
            <w:tcW w:w="2880" w:type="dxa"/>
            <w:vMerge w:val="restart"/>
            <w:tcBorders>
              <w:top w:val="nil"/>
              <w:left w:val="nil"/>
              <w:bottom w:val="nil"/>
              <w:right w:val="nil"/>
            </w:tcBorders>
          </w:tcPr>
          <w:p w14:paraId="2CAE9517" w14:textId="77777777" w:rsidR="00F61B8B" w:rsidRPr="007C7B43" w:rsidRDefault="00F61B8B" w:rsidP="00F61B8B">
            <w:pPr>
              <w:pStyle w:val="Heading2"/>
              <w:outlineLvl w:val="1"/>
            </w:pPr>
            <w:bookmarkStart w:id="451" w:name="_Toc224003439"/>
            <w:bookmarkStart w:id="452" w:name="_Toc254425901"/>
            <w:bookmarkStart w:id="453" w:name="_Toc53670587"/>
            <w:r>
              <w:t xml:space="preserve">37. </w:t>
            </w:r>
            <w:r w:rsidRPr="007C7B43">
              <w:t>Procuring Entity’s Right to Accept any Tender and to Reject any or all Tenders</w:t>
            </w:r>
            <w:bookmarkEnd w:id="451"/>
            <w:bookmarkEnd w:id="452"/>
            <w:bookmarkEnd w:id="453"/>
          </w:p>
        </w:tc>
        <w:tc>
          <w:tcPr>
            <w:tcW w:w="900" w:type="dxa"/>
            <w:tcBorders>
              <w:top w:val="nil"/>
              <w:left w:val="nil"/>
              <w:bottom w:val="nil"/>
              <w:right w:val="nil"/>
            </w:tcBorders>
          </w:tcPr>
          <w:p w14:paraId="409A58E4" w14:textId="77777777" w:rsidR="00F61B8B" w:rsidRPr="007C7B43" w:rsidRDefault="00F61B8B" w:rsidP="005B52E8">
            <w:pPr>
              <w:rPr>
                <w:rFonts w:ascii="Bookman Old Style" w:hAnsi="Bookman Old Style"/>
                <w:b/>
              </w:rPr>
            </w:pPr>
            <w:bookmarkStart w:id="454" w:name="_Toc222217653"/>
            <w:bookmarkStart w:id="455" w:name="_Toc224003440"/>
            <w:r w:rsidRPr="007C7B43">
              <w:rPr>
                <w:rFonts w:ascii="Bookman Old Style" w:hAnsi="Bookman Old Style"/>
                <w:b/>
              </w:rPr>
              <w:t>37.1</w:t>
            </w:r>
            <w:bookmarkEnd w:id="454"/>
            <w:bookmarkEnd w:id="455"/>
          </w:p>
        </w:tc>
        <w:tc>
          <w:tcPr>
            <w:tcW w:w="6390" w:type="dxa"/>
            <w:tcBorders>
              <w:top w:val="nil"/>
              <w:left w:val="nil"/>
              <w:bottom w:val="nil"/>
              <w:right w:val="nil"/>
            </w:tcBorders>
          </w:tcPr>
          <w:p w14:paraId="7C50EBE1" w14:textId="77777777" w:rsidR="00F61B8B" w:rsidRPr="007C7B43" w:rsidRDefault="00F61B8B" w:rsidP="005B52E8">
            <w:pPr>
              <w:rPr>
                <w:rFonts w:ascii="Bookman Old Style" w:hAnsi="Bookman Old Style"/>
              </w:rPr>
            </w:pPr>
            <w:bookmarkStart w:id="456" w:name="_Toc222217654"/>
            <w:bookmarkStart w:id="457" w:name="_Toc224003441"/>
            <w:r w:rsidRPr="007C7B43">
              <w:rPr>
                <w:rFonts w:ascii="Bookman Old Style" w:hAnsi="Bookman Old Style"/>
              </w:rPr>
              <w:t xml:space="preserve">Notwithstanding </w:t>
            </w:r>
            <w:smartTag w:uri="urn:schemas-microsoft-com:office:smarttags" w:element="stockticker">
              <w:r w:rsidRPr="007C7B43">
                <w:rPr>
                  <w:rFonts w:ascii="Bookman Old Style" w:hAnsi="Bookman Old Style"/>
                </w:rPr>
                <w:t>ITT</w:t>
              </w:r>
            </w:smartTag>
            <w:r w:rsidRPr="007C7B43">
              <w:rPr>
                <w:rFonts w:ascii="Bookman Old Style" w:hAnsi="Bookman Old Style"/>
              </w:rPr>
              <w:t xml:space="preserve"> Clause 35, the Procuring Entity reserves the right to accept or reject any Tender, and to cancel the Tendering process and reject all Tenders, at any time prior to the award of Contract, without thereby incurring any liability to the affected Tenderer or Tenderers.</w:t>
            </w:r>
            <w:bookmarkEnd w:id="456"/>
            <w:bookmarkEnd w:id="457"/>
          </w:p>
          <w:p w14:paraId="47761AC3" w14:textId="77777777" w:rsidR="00F61B8B" w:rsidRPr="007C7B43" w:rsidRDefault="00F61B8B" w:rsidP="005B52E8">
            <w:pPr>
              <w:rPr>
                <w:rFonts w:ascii="Bookman Old Style" w:hAnsi="Bookman Old Style"/>
              </w:rPr>
            </w:pPr>
          </w:p>
        </w:tc>
      </w:tr>
      <w:tr w:rsidR="00F61B8B" w14:paraId="14694D5D" w14:textId="77777777" w:rsidTr="0070325C">
        <w:tc>
          <w:tcPr>
            <w:tcW w:w="2880" w:type="dxa"/>
            <w:vMerge/>
            <w:tcBorders>
              <w:top w:val="nil"/>
              <w:left w:val="nil"/>
              <w:bottom w:val="nil"/>
              <w:right w:val="nil"/>
            </w:tcBorders>
          </w:tcPr>
          <w:p w14:paraId="6B585542" w14:textId="77777777" w:rsidR="00F61B8B" w:rsidRPr="007C7B43" w:rsidRDefault="00F61B8B" w:rsidP="005B52E8">
            <w:pPr>
              <w:rPr>
                <w:rFonts w:ascii="Bookman Old Style" w:hAnsi="Bookman Old Style"/>
              </w:rPr>
            </w:pPr>
          </w:p>
        </w:tc>
        <w:tc>
          <w:tcPr>
            <w:tcW w:w="900" w:type="dxa"/>
            <w:tcBorders>
              <w:top w:val="nil"/>
              <w:left w:val="nil"/>
              <w:bottom w:val="nil"/>
              <w:right w:val="nil"/>
            </w:tcBorders>
          </w:tcPr>
          <w:p w14:paraId="36CBC46E" w14:textId="77777777" w:rsidR="00F61B8B" w:rsidRPr="007C7B43" w:rsidRDefault="00F61B8B" w:rsidP="005B52E8">
            <w:pPr>
              <w:rPr>
                <w:rFonts w:ascii="Bookman Old Style" w:hAnsi="Bookman Old Style"/>
                <w:b/>
              </w:rPr>
            </w:pPr>
            <w:r w:rsidRPr="007C7B43">
              <w:rPr>
                <w:rFonts w:ascii="Bookman Old Style" w:hAnsi="Bookman Old Style"/>
                <w:b/>
              </w:rPr>
              <w:t>37.2</w:t>
            </w:r>
          </w:p>
        </w:tc>
        <w:tc>
          <w:tcPr>
            <w:tcW w:w="6390" w:type="dxa"/>
            <w:tcBorders>
              <w:top w:val="nil"/>
              <w:left w:val="nil"/>
              <w:bottom w:val="nil"/>
              <w:right w:val="nil"/>
            </w:tcBorders>
          </w:tcPr>
          <w:p w14:paraId="423B88C0" w14:textId="77777777" w:rsidR="00F61B8B" w:rsidRPr="007C7B43" w:rsidRDefault="00F61B8B" w:rsidP="005B52E8">
            <w:pPr>
              <w:rPr>
                <w:rFonts w:ascii="Bookman Old Style" w:hAnsi="Bookman Old Style"/>
              </w:rPr>
            </w:pPr>
            <w:r w:rsidRPr="007C7B43">
              <w:rPr>
                <w:rFonts w:ascii="Bookman Old Style" w:hAnsi="Bookman Old Style"/>
              </w:rPr>
              <w:t>Notice of the rejection of all Tenders shall be given promptly within 14 days to all Contractors that have submitted Tenders.</w:t>
            </w:r>
          </w:p>
          <w:p w14:paraId="00FA10F6" w14:textId="77777777" w:rsidR="00F61B8B" w:rsidRPr="007C7B43" w:rsidRDefault="00F61B8B" w:rsidP="005B52E8">
            <w:pPr>
              <w:rPr>
                <w:rFonts w:ascii="Bookman Old Style" w:hAnsi="Bookman Old Style"/>
              </w:rPr>
            </w:pPr>
          </w:p>
        </w:tc>
      </w:tr>
      <w:tr w:rsidR="00F61B8B" w14:paraId="033F606D" w14:textId="77777777" w:rsidTr="0070325C">
        <w:tc>
          <w:tcPr>
            <w:tcW w:w="2880" w:type="dxa"/>
            <w:vMerge/>
            <w:tcBorders>
              <w:top w:val="nil"/>
              <w:left w:val="nil"/>
              <w:bottom w:val="nil"/>
              <w:right w:val="nil"/>
            </w:tcBorders>
          </w:tcPr>
          <w:p w14:paraId="26C9B1C5" w14:textId="77777777" w:rsidR="00F61B8B" w:rsidRPr="007C7B43" w:rsidRDefault="00F61B8B" w:rsidP="005B52E8">
            <w:pPr>
              <w:rPr>
                <w:rFonts w:ascii="Bookman Old Style" w:hAnsi="Bookman Old Style"/>
              </w:rPr>
            </w:pPr>
          </w:p>
        </w:tc>
        <w:tc>
          <w:tcPr>
            <w:tcW w:w="900" w:type="dxa"/>
            <w:tcBorders>
              <w:top w:val="nil"/>
              <w:left w:val="nil"/>
              <w:bottom w:val="nil"/>
              <w:right w:val="nil"/>
            </w:tcBorders>
          </w:tcPr>
          <w:p w14:paraId="22B58E66" w14:textId="77777777" w:rsidR="00F61B8B" w:rsidRPr="007C7B43" w:rsidRDefault="00F61B8B" w:rsidP="005B52E8">
            <w:pPr>
              <w:rPr>
                <w:rFonts w:ascii="Bookman Old Style" w:hAnsi="Bookman Old Style"/>
                <w:b/>
              </w:rPr>
            </w:pPr>
            <w:r w:rsidRPr="007C7B43">
              <w:rPr>
                <w:rFonts w:ascii="Bookman Old Style" w:hAnsi="Bookman Old Style"/>
                <w:b/>
              </w:rPr>
              <w:t>37.3</w:t>
            </w:r>
          </w:p>
        </w:tc>
        <w:tc>
          <w:tcPr>
            <w:tcW w:w="6390" w:type="dxa"/>
            <w:tcBorders>
              <w:top w:val="nil"/>
              <w:left w:val="nil"/>
              <w:bottom w:val="nil"/>
              <w:right w:val="nil"/>
            </w:tcBorders>
          </w:tcPr>
          <w:p w14:paraId="2A24A740" w14:textId="77777777" w:rsidR="00F61B8B" w:rsidRPr="007C7B43" w:rsidRDefault="00F61B8B" w:rsidP="005B52E8">
            <w:pPr>
              <w:rPr>
                <w:rFonts w:ascii="Bookman Old Style" w:hAnsi="Bookman Old Style"/>
              </w:rPr>
            </w:pPr>
            <w:r w:rsidRPr="007C7B43">
              <w:rPr>
                <w:rFonts w:ascii="Bookman Old Style" w:hAnsi="Bookman Old Style"/>
              </w:rPr>
              <w:t>The Procuring Entity shall upon request communicate to any Tenderer the grounds for its rejection of its Tenders, but is not required to justify those grounds.</w:t>
            </w:r>
          </w:p>
          <w:p w14:paraId="5B310951" w14:textId="77777777" w:rsidR="00F61B8B" w:rsidRPr="007C7B43" w:rsidRDefault="00F61B8B" w:rsidP="005B52E8">
            <w:pPr>
              <w:rPr>
                <w:rFonts w:ascii="Bookman Old Style" w:hAnsi="Bookman Old Style"/>
              </w:rPr>
            </w:pPr>
          </w:p>
        </w:tc>
      </w:tr>
      <w:tr w:rsidR="00911B4C" w14:paraId="31B7008D" w14:textId="77777777" w:rsidTr="0070325C">
        <w:tc>
          <w:tcPr>
            <w:tcW w:w="2880" w:type="dxa"/>
            <w:tcBorders>
              <w:top w:val="nil"/>
              <w:left w:val="nil"/>
              <w:bottom w:val="nil"/>
              <w:right w:val="nil"/>
            </w:tcBorders>
          </w:tcPr>
          <w:p w14:paraId="3162F849" w14:textId="77777777" w:rsidR="00911B4C" w:rsidRPr="007C7B43" w:rsidRDefault="00911B4C" w:rsidP="00911B4C">
            <w:pPr>
              <w:pStyle w:val="Heading2"/>
              <w:outlineLvl w:val="1"/>
            </w:pPr>
            <w:bookmarkStart w:id="458" w:name="_Toc224003443"/>
            <w:bookmarkStart w:id="459" w:name="_Toc254425902"/>
            <w:bookmarkStart w:id="460" w:name="_Toc53670588"/>
            <w:r>
              <w:lastRenderedPageBreak/>
              <w:t xml:space="preserve">38. </w:t>
            </w:r>
            <w:r w:rsidRPr="007C7B43">
              <w:t>Procuring Entities Right to Vary Quantities at the Time of Award</w:t>
            </w:r>
            <w:bookmarkEnd w:id="458"/>
            <w:bookmarkEnd w:id="459"/>
            <w:bookmarkEnd w:id="460"/>
          </w:p>
        </w:tc>
        <w:tc>
          <w:tcPr>
            <w:tcW w:w="900" w:type="dxa"/>
            <w:tcBorders>
              <w:top w:val="nil"/>
              <w:left w:val="nil"/>
              <w:bottom w:val="nil"/>
              <w:right w:val="nil"/>
            </w:tcBorders>
          </w:tcPr>
          <w:p w14:paraId="3CDBD553" w14:textId="77777777" w:rsidR="00911B4C" w:rsidRPr="007C7B43" w:rsidRDefault="00911B4C" w:rsidP="005B52E8">
            <w:pPr>
              <w:rPr>
                <w:rFonts w:ascii="Bookman Old Style" w:hAnsi="Bookman Old Style"/>
                <w:b/>
              </w:rPr>
            </w:pPr>
            <w:bookmarkStart w:id="461" w:name="_Toc222217657"/>
            <w:bookmarkStart w:id="462" w:name="_Toc224003444"/>
            <w:r w:rsidRPr="007C7B43">
              <w:rPr>
                <w:rFonts w:ascii="Bookman Old Style" w:hAnsi="Bookman Old Style"/>
                <w:b/>
              </w:rPr>
              <w:t>38.1</w:t>
            </w:r>
            <w:bookmarkEnd w:id="461"/>
            <w:bookmarkEnd w:id="462"/>
          </w:p>
        </w:tc>
        <w:tc>
          <w:tcPr>
            <w:tcW w:w="6390" w:type="dxa"/>
            <w:tcBorders>
              <w:top w:val="nil"/>
              <w:left w:val="nil"/>
              <w:bottom w:val="nil"/>
              <w:right w:val="nil"/>
            </w:tcBorders>
          </w:tcPr>
          <w:p w14:paraId="5893A299" w14:textId="77777777" w:rsidR="00911B4C" w:rsidRPr="007C7B43" w:rsidRDefault="00911B4C" w:rsidP="005B52E8">
            <w:pPr>
              <w:rPr>
                <w:rStyle w:val="Head22"/>
                <w:rFonts w:ascii="Bookman Old Style" w:hAnsi="Bookman Old Style"/>
                <w:i/>
                <w:sz w:val="22"/>
              </w:rPr>
            </w:pPr>
            <w:bookmarkStart w:id="463" w:name="_Toc222217658"/>
            <w:bookmarkStart w:id="464" w:name="_Toc224003445"/>
            <w:r w:rsidRPr="007C7B43">
              <w:rPr>
                <w:rFonts w:ascii="Bookman Old Style" w:hAnsi="Bookman Old Style"/>
              </w:rPr>
              <w:t xml:space="preserve">The Procuring Entity reserves the right at the time of contract award to increase or decrease the quantity of goods or related services originally specified in these Tendering documents (schedule of requirements) provided this does not exceed by the percentage indicated in the </w:t>
            </w:r>
            <w:r w:rsidRPr="007C7B43">
              <w:rPr>
                <w:rFonts w:ascii="Bookman Old Style" w:hAnsi="Bookman Old Style"/>
                <w:b/>
              </w:rPr>
              <w:t>Tender Data Sheet</w:t>
            </w:r>
            <w:r w:rsidRPr="007C7B43">
              <w:rPr>
                <w:rFonts w:ascii="Bookman Old Style" w:hAnsi="Bookman Old Style"/>
              </w:rPr>
              <w:t>, without any change in unit price or other terms and conditions of the Tender and Tendering documents.</w:t>
            </w:r>
            <w:bookmarkEnd w:id="463"/>
            <w:bookmarkEnd w:id="464"/>
          </w:p>
          <w:p w14:paraId="32D1B26E" w14:textId="77777777" w:rsidR="00911B4C" w:rsidRPr="007C7B43" w:rsidRDefault="00911B4C" w:rsidP="005B52E8">
            <w:pPr>
              <w:rPr>
                <w:rFonts w:ascii="Bookman Old Style" w:hAnsi="Bookman Old Style"/>
              </w:rPr>
            </w:pPr>
          </w:p>
        </w:tc>
      </w:tr>
      <w:tr w:rsidR="00F61B8B" w14:paraId="05F5EEDC" w14:textId="77777777" w:rsidTr="0070325C">
        <w:tc>
          <w:tcPr>
            <w:tcW w:w="2880" w:type="dxa"/>
            <w:vMerge w:val="restart"/>
            <w:tcBorders>
              <w:top w:val="nil"/>
              <w:left w:val="nil"/>
              <w:bottom w:val="nil"/>
              <w:right w:val="nil"/>
            </w:tcBorders>
          </w:tcPr>
          <w:p w14:paraId="549CEBDA" w14:textId="77777777" w:rsidR="00F61B8B" w:rsidRPr="007C7B43" w:rsidRDefault="00F61B8B" w:rsidP="00F61B8B">
            <w:pPr>
              <w:pStyle w:val="Heading2"/>
              <w:outlineLvl w:val="1"/>
            </w:pPr>
            <w:bookmarkStart w:id="465" w:name="_Toc224003447"/>
            <w:bookmarkStart w:id="466" w:name="_Toc254425903"/>
            <w:bookmarkStart w:id="467" w:name="_Toc53670589"/>
            <w:r>
              <w:t xml:space="preserve">39. </w:t>
            </w:r>
            <w:r w:rsidRPr="007C7B43">
              <w:t>Notification of Award</w:t>
            </w:r>
            <w:bookmarkEnd w:id="465"/>
            <w:bookmarkEnd w:id="466"/>
            <w:bookmarkEnd w:id="467"/>
            <w:r w:rsidRPr="007C7B43">
              <w:t xml:space="preserve"> </w:t>
            </w:r>
          </w:p>
        </w:tc>
        <w:tc>
          <w:tcPr>
            <w:tcW w:w="900" w:type="dxa"/>
            <w:tcBorders>
              <w:top w:val="nil"/>
              <w:left w:val="nil"/>
              <w:bottom w:val="nil"/>
              <w:right w:val="nil"/>
            </w:tcBorders>
          </w:tcPr>
          <w:p w14:paraId="2310E0BD" w14:textId="77777777" w:rsidR="00F61B8B" w:rsidRPr="007C7B43" w:rsidRDefault="00F61B8B" w:rsidP="005B52E8">
            <w:pPr>
              <w:rPr>
                <w:rFonts w:ascii="Bookman Old Style" w:hAnsi="Bookman Old Style"/>
                <w:b/>
              </w:rPr>
            </w:pPr>
            <w:bookmarkStart w:id="468" w:name="_Toc222217661"/>
            <w:bookmarkStart w:id="469" w:name="_Toc224003448"/>
            <w:r w:rsidRPr="007C7B43">
              <w:rPr>
                <w:rFonts w:ascii="Bookman Old Style" w:hAnsi="Bookman Old Style"/>
                <w:b/>
              </w:rPr>
              <w:t>39.1</w:t>
            </w:r>
            <w:bookmarkEnd w:id="468"/>
            <w:bookmarkEnd w:id="469"/>
          </w:p>
        </w:tc>
        <w:tc>
          <w:tcPr>
            <w:tcW w:w="6390" w:type="dxa"/>
            <w:tcBorders>
              <w:top w:val="nil"/>
              <w:left w:val="nil"/>
              <w:bottom w:val="nil"/>
              <w:right w:val="nil"/>
            </w:tcBorders>
          </w:tcPr>
          <w:p w14:paraId="598A84A1" w14:textId="77777777" w:rsidR="00F61B8B" w:rsidRPr="007C7B43" w:rsidRDefault="00F61B8B" w:rsidP="005B52E8">
            <w:pPr>
              <w:rPr>
                <w:rFonts w:ascii="Bookman Old Style" w:hAnsi="Bookman Old Style"/>
              </w:rPr>
            </w:pPr>
            <w:bookmarkStart w:id="470" w:name="_Toc222217662"/>
            <w:bookmarkStart w:id="471" w:name="_Toc224003449"/>
            <w:r w:rsidRPr="007C7B43">
              <w:rPr>
                <w:rFonts w:ascii="Bookman Old Style" w:hAnsi="Bookman Old Style"/>
              </w:rPr>
              <w:t>The Tenderer whose Tender has been accepted will be notified of the award by the Procuring Entity prior to expiration of the Tender validity period by e-mail or facsimile confirmed by registered letter. This letter (hereinafter and in the Conditions of Contract called the "Letter of Acceptance") will state the sum that the Procuring Entity will pay the Contractor in consideration of the provision and maintenance of the Work(s) as prescribed by the Contract (hereinafter and in the Contract called the “Contract Price”).</w:t>
            </w:r>
            <w:bookmarkEnd w:id="470"/>
            <w:bookmarkEnd w:id="471"/>
          </w:p>
          <w:p w14:paraId="320F09C1" w14:textId="77777777" w:rsidR="00F61B8B" w:rsidRPr="007C7B43" w:rsidRDefault="00F61B8B" w:rsidP="005B52E8">
            <w:pPr>
              <w:rPr>
                <w:rFonts w:ascii="Bookman Old Style" w:hAnsi="Bookman Old Style"/>
              </w:rPr>
            </w:pPr>
          </w:p>
        </w:tc>
      </w:tr>
      <w:tr w:rsidR="00F61B8B" w14:paraId="6A3B46FA" w14:textId="77777777" w:rsidTr="0070325C">
        <w:tc>
          <w:tcPr>
            <w:tcW w:w="2880" w:type="dxa"/>
            <w:vMerge/>
            <w:tcBorders>
              <w:top w:val="nil"/>
              <w:left w:val="nil"/>
              <w:bottom w:val="nil"/>
              <w:right w:val="nil"/>
            </w:tcBorders>
          </w:tcPr>
          <w:p w14:paraId="46D914CF" w14:textId="77777777" w:rsidR="00F61B8B" w:rsidRPr="007C7B43" w:rsidRDefault="00F61B8B" w:rsidP="005B52E8">
            <w:pPr>
              <w:rPr>
                <w:rFonts w:ascii="Bookman Old Style" w:hAnsi="Bookman Old Style"/>
              </w:rPr>
            </w:pPr>
          </w:p>
        </w:tc>
        <w:tc>
          <w:tcPr>
            <w:tcW w:w="900" w:type="dxa"/>
            <w:tcBorders>
              <w:top w:val="nil"/>
              <w:left w:val="nil"/>
              <w:bottom w:val="nil"/>
              <w:right w:val="nil"/>
            </w:tcBorders>
          </w:tcPr>
          <w:p w14:paraId="11002D75" w14:textId="77777777" w:rsidR="00F61B8B" w:rsidRPr="007C7B43" w:rsidRDefault="00F61B8B" w:rsidP="005B52E8">
            <w:pPr>
              <w:rPr>
                <w:rFonts w:ascii="Bookman Old Style" w:hAnsi="Bookman Old Style"/>
                <w:b/>
              </w:rPr>
            </w:pPr>
            <w:r w:rsidRPr="007C7B43">
              <w:rPr>
                <w:rFonts w:ascii="Bookman Old Style" w:hAnsi="Bookman Old Style"/>
                <w:b/>
              </w:rPr>
              <w:t>39.2</w:t>
            </w:r>
          </w:p>
        </w:tc>
        <w:tc>
          <w:tcPr>
            <w:tcW w:w="6390" w:type="dxa"/>
            <w:tcBorders>
              <w:top w:val="nil"/>
              <w:left w:val="nil"/>
              <w:bottom w:val="nil"/>
              <w:right w:val="nil"/>
            </w:tcBorders>
          </w:tcPr>
          <w:p w14:paraId="4EDC9654" w14:textId="77777777" w:rsidR="00F61B8B" w:rsidRPr="007C7B43" w:rsidRDefault="00F61B8B" w:rsidP="005B52E8">
            <w:pPr>
              <w:rPr>
                <w:rFonts w:ascii="Bookman Old Style" w:hAnsi="Bookman Old Style"/>
              </w:rPr>
            </w:pPr>
            <w:r w:rsidRPr="007C7B43">
              <w:rPr>
                <w:rFonts w:ascii="Bookman Old Style" w:hAnsi="Bookman Old Style"/>
              </w:rPr>
              <w:t xml:space="preserve">The notification of award will constitute the formation of the Contract, subject to the Tenderer furnishing the Performance Security in accordance with </w:t>
            </w:r>
            <w:smartTag w:uri="urn:schemas-microsoft-com:office:smarttags" w:element="stockticker">
              <w:r w:rsidRPr="007C7B43">
                <w:rPr>
                  <w:rFonts w:ascii="Bookman Old Style" w:hAnsi="Bookman Old Style"/>
                </w:rPr>
                <w:t>ITT</w:t>
              </w:r>
            </w:smartTag>
            <w:r w:rsidRPr="007C7B43">
              <w:rPr>
                <w:rFonts w:ascii="Bookman Old Style" w:hAnsi="Bookman Old Style"/>
              </w:rPr>
              <w:t xml:space="preserve"> Clause 41 and signing the Contract in accordance with sub-Clause 40.2</w:t>
            </w:r>
          </w:p>
          <w:p w14:paraId="7F7FF086" w14:textId="77777777" w:rsidR="00F61B8B" w:rsidRPr="007C7B43" w:rsidRDefault="00F61B8B" w:rsidP="005B52E8">
            <w:pPr>
              <w:rPr>
                <w:rFonts w:ascii="Bookman Old Style" w:hAnsi="Bookman Old Style"/>
              </w:rPr>
            </w:pPr>
          </w:p>
        </w:tc>
      </w:tr>
      <w:tr w:rsidR="00F61B8B" w14:paraId="3EC9AEC3" w14:textId="77777777" w:rsidTr="0070325C">
        <w:tc>
          <w:tcPr>
            <w:tcW w:w="2880" w:type="dxa"/>
            <w:vMerge/>
            <w:tcBorders>
              <w:top w:val="nil"/>
              <w:left w:val="nil"/>
              <w:bottom w:val="nil"/>
              <w:right w:val="nil"/>
            </w:tcBorders>
          </w:tcPr>
          <w:p w14:paraId="7F1EE039" w14:textId="77777777" w:rsidR="00F61B8B" w:rsidRPr="007C7B43" w:rsidRDefault="00F61B8B" w:rsidP="005B52E8">
            <w:pPr>
              <w:rPr>
                <w:rFonts w:ascii="Bookman Old Style" w:hAnsi="Bookman Old Style"/>
              </w:rPr>
            </w:pPr>
          </w:p>
        </w:tc>
        <w:tc>
          <w:tcPr>
            <w:tcW w:w="900" w:type="dxa"/>
            <w:tcBorders>
              <w:top w:val="nil"/>
              <w:left w:val="nil"/>
              <w:bottom w:val="nil"/>
              <w:right w:val="nil"/>
            </w:tcBorders>
          </w:tcPr>
          <w:p w14:paraId="5E8CF120" w14:textId="77777777" w:rsidR="00F61B8B" w:rsidRPr="007C7B43" w:rsidRDefault="00F61B8B" w:rsidP="005B52E8">
            <w:pPr>
              <w:rPr>
                <w:rFonts w:ascii="Bookman Old Style" w:hAnsi="Bookman Old Style"/>
                <w:b/>
              </w:rPr>
            </w:pPr>
            <w:r w:rsidRPr="007C7B43">
              <w:rPr>
                <w:rFonts w:ascii="Bookman Old Style" w:hAnsi="Bookman Old Style"/>
                <w:b/>
              </w:rPr>
              <w:t>39.3</w:t>
            </w:r>
          </w:p>
        </w:tc>
        <w:tc>
          <w:tcPr>
            <w:tcW w:w="6390" w:type="dxa"/>
            <w:tcBorders>
              <w:top w:val="nil"/>
              <w:left w:val="nil"/>
              <w:bottom w:val="nil"/>
              <w:right w:val="nil"/>
            </w:tcBorders>
          </w:tcPr>
          <w:p w14:paraId="600B53BB" w14:textId="77777777" w:rsidR="00F61B8B" w:rsidRPr="007C7B43" w:rsidRDefault="00F61B8B" w:rsidP="005B52E8">
            <w:pPr>
              <w:rPr>
                <w:rFonts w:ascii="Bookman Old Style" w:hAnsi="Bookman Old Style"/>
              </w:rPr>
            </w:pPr>
            <w:r w:rsidRPr="007C7B43">
              <w:rPr>
                <w:rFonts w:ascii="Bookman Old Style" w:hAnsi="Bookman Old Style"/>
              </w:rPr>
              <w:t xml:space="preserve">At the same time as the person submitting the successful Tender is notified, the Procuring Entity will notify each unsuccessful Tenderer, the name of the successful Tenderer and the Contract amount and will discharge the Tender Security and Tender Securing Declaration of the Tenderer pursuant to </w:t>
            </w:r>
            <w:smartTag w:uri="urn:schemas-microsoft-com:office:smarttags" w:element="stockticker">
              <w:r w:rsidRPr="007C7B43">
                <w:rPr>
                  <w:rFonts w:ascii="Bookman Old Style" w:hAnsi="Bookman Old Style"/>
                </w:rPr>
                <w:t>ITT</w:t>
              </w:r>
            </w:smartTag>
            <w:r w:rsidRPr="007C7B43">
              <w:rPr>
                <w:rFonts w:ascii="Bookman Old Style" w:hAnsi="Bookman Old Style"/>
              </w:rPr>
              <w:t xml:space="preserve"> sub Clause 19.7.</w:t>
            </w:r>
          </w:p>
          <w:p w14:paraId="2D98177C" w14:textId="77777777" w:rsidR="00F61B8B" w:rsidRPr="007C7B43" w:rsidRDefault="00F61B8B" w:rsidP="005B52E8">
            <w:pPr>
              <w:rPr>
                <w:rFonts w:ascii="Bookman Old Style" w:hAnsi="Bookman Old Style"/>
              </w:rPr>
            </w:pPr>
          </w:p>
        </w:tc>
      </w:tr>
      <w:tr w:rsidR="00F61B8B" w14:paraId="291DF407" w14:textId="77777777" w:rsidTr="0070325C">
        <w:tc>
          <w:tcPr>
            <w:tcW w:w="2880" w:type="dxa"/>
            <w:vMerge/>
            <w:tcBorders>
              <w:top w:val="nil"/>
              <w:left w:val="nil"/>
              <w:bottom w:val="nil"/>
              <w:right w:val="nil"/>
            </w:tcBorders>
          </w:tcPr>
          <w:p w14:paraId="5A4249F4" w14:textId="77777777" w:rsidR="00F61B8B" w:rsidRPr="007C7B43" w:rsidRDefault="00F61B8B" w:rsidP="005B52E8">
            <w:pPr>
              <w:rPr>
                <w:rFonts w:ascii="Bookman Old Style" w:hAnsi="Bookman Old Style"/>
              </w:rPr>
            </w:pPr>
          </w:p>
        </w:tc>
        <w:tc>
          <w:tcPr>
            <w:tcW w:w="900" w:type="dxa"/>
            <w:tcBorders>
              <w:top w:val="nil"/>
              <w:left w:val="nil"/>
              <w:bottom w:val="nil"/>
              <w:right w:val="nil"/>
            </w:tcBorders>
          </w:tcPr>
          <w:p w14:paraId="3C1BEAAF" w14:textId="77777777" w:rsidR="00F61B8B" w:rsidRPr="007C7B43" w:rsidRDefault="00F61B8B" w:rsidP="005B52E8">
            <w:pPr>
              <w:rPr>
                <w:rFonts w:ascii="Bookman Old Style" w:hAnsi="Bookman Old Style"/>
                <w:b/>
              </w:rPr>
            </w:pPr>
            <w:r w:rsidRPr="007C7B43">
              <w:rPr>
                <w:rFonts w:ascii="Bookman Old Style" w:hAnsi="Bookman Old Style"/>
                <w:b/>
              </w:rPr>
              <w:t>39.4</w:t>
            </w:r>
          </w:p>
        </w:tc>
        <w:tc>
          <w:tcPr>
            <w:tcW w:w="6390" w:type="dxa"/>
            <w:tcBorders>
              <w:top w:val="nil"/>
              <w:left w:val="nil"/>
              <w:bottom w:val="nil"/>
              <w:right w:val="nil"/>
            </w:tcBorders>
          </w:tcPr>
          <w:p w14:paraId="16071BA3" w14:textId="77777777" w:rsidR="00F61B8B" w:rsidRPr="007C7B43" w:rsidRDefault="00F61B8B" w:rsidP="005B52E8">
            <w:pPr>
              <w:rPr>
                <w:rFonts w:ascii="Bookman Old Style" w:hAnsi="Bookman Old Style"/>
              </w:rPr>
            </w:pPr>
            <w:r w:rsidRPr="007C7B43">
              <w:rPr>
                <w:rFonts w:ascii="Bookman Old Style" w:hAnsi="Bookman Old Style"/>
              </w:rPr>
              <w:t>If, after notification of award, a Tenderer wishes to ascertain the grounds on which it’s Tender or application for pre-qualification was unsuccessful, it should address its request to the secretary of the Tender Committee that authorized the award of contract. The secretary of the Tender Committee shall, within fourteen days after a request, provide written reasons as to why the Tender, proposal or application to be pre-qualified was unsuccessful. However, failure to take this opportunity to clarify the grounds for rejection does not affect the Tenderer’s right to seek immediate review by the Public Procurement Administrative Review Board under Clause 45.</w:t>
            </w:r>
          </w:p>
          <w:p w14:paraId="29BBEA73" w14:textId="77777777" w:rsidR="00F61B8B" w:rsidRPr="007C7B43" w:rsidRDefault="00F61B8B" w:rsidP="005B52E8">
            <w:pPr>
              <w:rPr>
                <w:rFonts w:ascii="Bookman Old Style" w:hAnsi="Bookman Old Style"/>
              </w:rPr>
            </w:pPr>
          </w:p>
        </w:tc>
      </w:tr>
      <w:tr w:rsidR="00F61B8B" w14:paraId="39C5695F" w14:textId="77777777" w:rsidTr="0070325C">
        <w:tc>
          <w:tcPr>
            <w:tcW w:w="2880" w:type="dxa"/>
            <w:vMerge w:val="restart"/>
            <w:tcBorders>
              <w:top w:val="nil"/>
              <w:left w:val="nil"/>
              <w:bottom w:val="nil"/>
              <w:right w:val="nil"/>
            </w:tcBorders>
          </w:tcPr>
          <w:p w14:paraId="7D27777F" w14:textId="77777777" w:rsidR="00F61B8B" w:rsidRPr="007C7B43" w:rsidRDefault="00F61B8B" w:rsidP="00F61B8B">
            <w:pPr>
              <w:pStyle w:val="Heading2"/>
              <w:outlineLvl w:val="1"/>
            </w:pPr>
            <w:bookmarkStart w:id="472" w:name="_Toc224003451"/>
            <w:bookmarkStart w:id="473" w:name="_Toc254425904"/>
            <w:bookmarkStart w:id="474" w:name="_Toc53670590"/>
            <w:r>
              <w:lastRenderedPageBreak/>
              <w:t xml:space="preserve">40. </w:t>
            </w:r>
            <w:r w:rsidRPr="007C7B43">
              <w:t>Signing of Contract</w:t>
            </w:r>
            <w:bookmarkEnd w:id="472"/>
            <w:bookmarkEnd w:id="473"/>
            <w:bookmarkEnd w:id="474"/>
          </w:p>
        </w:tc>
        <w:tc>
          <w:tcPr>
            <w:tcW w:w="900" w:type="dxa"/>
            <w:tcBorders>
              <w:top w:val="nil"/>
              <w:left w:val="nil"/>
              <w:bottom w:val="nil"/>
              <w:right w:val="nil"/>
            </w:tcBorders>
          </w:tcPr>
          <w:p w14:paraId="6E2043DC" w14:textId="77777777" w:rsidR="00F61B8B" w:rsidRPr="007C7B43" w:rsidRDefault="00F61B8B" w:rsidP="005B52E8">
            <w:pPr>
              <w:rPr>
                <w:rFonts w:ascii="Bookman Old Style" w:hAnsi="Bookman Old Style"/>
                <w:b/>
              </w:rPr>
            </w:pPr>
            <w:bookmarkStart w:id="475" w:name="_Toc222217665"/>
            <w:bookmarkStart w:id="476" w:name="_Toc224003452"/>
            <w:r w:rsidRPr="007C7B43">
              <w:rPr>
                <w:rFonts w:ascii="Bookman Old Style" w:hAnsi="Bookman Old Style"/>
                <w:b/>
              </w:rPr>
              <w:t>40.1</w:t>
            </w:r>
            <w:bookmarkEnd w:id="475"/>
            <w:bookmarkEnd w:id="476"/>
          </w:p>
        </w:tc>
        <w:tc>
          <w:tcPr>
            <w:tcW w:w="6390" w:type="dxa"/>
            <w:tcBorders>
              <w:top w:val="nil"/>
              <w:left w:val="nil"/>
              <w:bottom w:val="nil"/>
              <w:right w:val="nil"/>
            </w:tcBorders>
          </w:tcPr>
          <w:p w14:paraId="66D85185" w14:textId="77777777" w:rsidR="00F61B8B" w:rsidRPr="007C7B43" w:rsidRDefault="00F61B8B" w:rsidP="005B52E8">
            <w:pPr>
              <w:rPr>
                <w:rFonts w:ascii="Bookman Old Style" w:hAnsi="Bookman Old Style"/>
              </w:rPr>
            </w:pPr>
            <w:bookmarkStart w:id="477" w:name="_Toc222217666"/>
            <w:bookmarkStart w:id="478" w:name="_Toc224003453"/>
            <w:r w:rsidRPr="007C7B43">
              <w:rPr>
                <w:rFonts w:ascii="Bookman Old Style" w:hAnsi="Bookman Old Style"/>
              </w:rPr>
              <w:t>Promptly, and in no case later than 14 days, after notification, Procuring Entity shall send the successful Tenderer the Agreement and Contract Data Sheet, incorporating all agreements between the parties obtained as a result of Contract negotiations.</w:t>
            </w:r>
            <w:bookmarkEnd w:id="477"/>
            <w:bookmarkEnd w:id="478"/>
            <w:r w:rsidRPr="007C7B43">
              <w:rPr>
                <w:rFonts w:ascii="Bookman Old Style" w:hAnsi="Bookman Old Style"/>
              </w:rPr>
              <w:t xml:space="preserve">  </w:t>
            </w:r>
          </w:p>
          <w:p w14:paraId="13BC4C3D" w14:textId="77777777" w:rsidR="00F61B8B" w:rsidRPr="007C7B43" w:rsidRDefault="00F61B8B" w:rsidP="005B52E8">
            <w:pPr>
              <w:rPr>
                <w:rFonts w:ascii="Bookman Old Style" w:hAnsi="Bookman Old Style"/>
              </w:rPr>
            </w:pPr>
          </w:p>
        </w:tc>
      </w:tr>
      <w:tr w:rsidR="00F61B8B" w14:paraId="1723E8BA" w14:textId="77777777" w:rsidTr="0070325C">
        <w:tc>
          <w:tcPr>
            <w:tcW w:w="2880" w:type="dxa"/>
            <w:vMerge/>
            <w:tcBorders>
              <w:top w:val="nil"/>
              <w:left w:val="nil"/>
              <w:bottom w:val="nil"/>
              <w:right w:val="nil"/>
            </w:tcBorders>
          </w:tcPr>
          <w:p w14:paraId="6568379A" w14:textId="77777777" w:rsidR="00F61B8B" w:rsidRPr="007C7B43" w:rsidRDefault="00F61B8B" w:rsidP="005B52E8">
            <w:pPr>
              <w:rPr>
                <w:rFonts w:ascii="Bookman Old Style" w:hAnsi="Bookman Old Style"/>
              </w:rPr>
            </w:pPr>
          </w:p>
        </w:tc>
        <w:tc>
          <w:tcPr>
            <w:tcW w:w="900" w:type="dxa"/>
            <w:tcBorders>
              <w:top w:val="nil"/>
              <w:left w:val="nil"/>
              <w:bottom w:val="nil"/>
              <w:right w:val="nil"/>
            </w:tcBorders>
          </w:tcPr>
          <w:p w14:paraId="6A2A03D5" w14:textId="77777777" w:rsidR="00F61B8B" w:rsidRPr="007C7B43" w:rsidRDefault="00F61B8B" w:rsidP="005B52E8">
            <w:pPr>
              <w:rPr>
                <w:rFonts w:ascii="Bookman Old Style" w:hAnsi="Bookman Old Style"/>
                <w:b/>
              </w:rPr>
            </w:pPr>
            <w:r w:rsidRPr="007C7B43">
              <w:rPr>
                <w:rFonts w:ascii="Bookman Old Style" w:hAnsi="Bookman Old Style"/>
                <w:b/>
              </w:rPr>
              <w:t>40.2</w:t>
            </w:r>
          </w:p>
        </w:tc>
        <w:tc>
          <w:tcPr>
            <w:tcW w:w="6390" w:type="dxa"/>
            <w:tcBorders>
              <w:top w:val="nil"/>
              <w:left w:val="nil"/>
              <w:bottom w:val="nil"/>
              <w:right w:val="nil"/>
            </w:tcBorders>
          </w:tcPr>
          <w:p w14:paraId="68E1EA01" w14:textId="77777777" w:rsidR="00F61B8B" w:rsidRPr="007C7B43" w:rsidRDefault="00F61B8B" w:rsidP="005B52E8">
            <w:pPr>
              <w:rPr>
                <w:rFonts w:ascii="Bookman Old Style" w:hAnsi="Bookman Old Style"/>
              </w:rPr>
            </w:pPr>
            <w:r w:rsidRPr="007C7B43">
              <w:rPr>
                <w:rFonts w:ascii="Bookman Old Style" w:hAnsi="Bookman Old Style"/>
              </w:rPr>
              <w:t>Within the period specified in the notification or Tender Data Sheet but not earlier than fourteen (14) days since notification of award of contract, the successful Tenderer shall sign and date the contract and return it to the Procuring Entity.</w:t>
            </w:r>
          </w:p>
          <w:p w14:paraId="3DDB0A38" w14:textId="77777777" w:rsidR="00F61B8B" w:rsidRPr="007C7B43" w:rsidRDefault="00F61B8B" w:rsidP="005B52E8">
            <w:pPr>
              <w:rPr>
                <w:rFonts w:ascii="Bookman Old Style" w:hAnsi="Bookman Old Style"/>
              </w:rPr>
            </w:pPr>
          </w:p>
        </w:tc>
      </w:tr>
      <w:tr w:rsidR="00F61B8B" w14:paraId="2EB0CFDA" w14:textId="77777777" w:rsidTr="0070325C">
        <w:tc>
          <w:tcPr>
            <w:tcW w:w="2880" w:type="dxa"/>
            <w:vMerge w:val="restart"/>
            <w:tcBorders>
              <w:top w:val="nil"/>
              <w:left w:val="nil"/>
              <w:bottom w:val="nil"/>
              <w:right w:val="nil"/>
            </w:tcBorders>
          </w:tcPr>
          <w:p w14:paraId="57A3EE00" w14:textId="77777777" w:rsidR="00F61B8B" w:rsidRPr="007C7B43" w:rsidRDefault="00F61B8B" w:rsidP="00F61B8B">
            <w:pPr>
              <w:pStyle w:val="Heading2"/>
              <w:outlineLvl w:val="1"/>
            </w:pPr>
            <w:bookmarkStart w:id="479" w:name="_Toc224003455"/>
            <w:bookmarkStart w:id="480" w:name="_Toc254425905"/>
            <w:bookmarkStart w:id="481" w:name="_Toc53670591"/>
            <w:r>
              <w:t xml:space="preserve">41. </w:t>
            </w:r>
            <w:r w:rsidRPr="007C7B43">
              <w:t>Performance Security</w:t>
            </w:r>
            <w:bookmarkEnd w:id="479"/>
            <w:bookmarkEnd w:id="480"/>
            <w:bookmarkEnd w:id="481"/>
          </w:p>
        </w:tc>
        <w:tc>
          <w:tcPr>
            <w:tcW w:w="900" w:type="dxa"/>
            <w:tcBorders>
              <w:top w:val="nil"/>
              <w:left w:val="nil"/>
              <w:bottom w:val="nil"/>
              <w:right w:val="nil"/>
            </w:tcBorders>
          </w:tcPr>
          <w:p w14:paraId="46EE6C50" w14:textId="77777777" w:rsidR="00F61B8B" w:rsidRPr="007C7B43" w:rsidRDefault="00F61B8B" w:rsidP="005B52E8">
            <w:pPr>
              <w:rPr>
                <w:rFonts w:ascii="Bookman Old Style" w:hAnsi="Bookman Old Style"/>
                <w:b/>
              </w:rPr>
            </w:pPr>
            <w:bookmarkStart w:id="482" w:name="_Toc222217669"/>
            <w:bookmarkStart w:id="483" w:name="_Toc224003456"/>
            <w:r w:rsidRPr="007C7B43">
              <w:rPr>
                <w:rFonts w:ascii="Bookman Old Style" w:hAnsi="Bookman Old Style"/>
                <w:b/>
              </w:rPr>
              <w:t>41.1</w:t>
            </w:r>
            <w:bookmarkEnd w:id="482"/>
            <w:bookmarkEnd w:id="483"/>
          </w:p>
        </w:tc>
        <w:tc>
          <w:tcPr>
            <w:tcW w:w="6390" w:type="dxa"/>
            <w:tcBorders>
              <w:top w:val="nil"/>
              <w:left w:val="nil"/>
              <w:bottom w:val="nil"/>
              <w:right w:val="nil"/>
            </w:tcBorders>
          </w:tcPr>
          <w:p w14:paraId="43BE0BA2" w14:textId="77777777" w:rsidR="00F61B8B" w:rsidRPr="007C7B43" w:rsidRDefault="00F61B8B" w:rsidP="005B52E8">
            <w:pPr>
              <w:rPr>
                <w:rFonts w:ascii="Bookman Old Style" w:hAnsi="Bookman Old Style"/>
              </w:rPr>
            </w:pPr>
            <w:bookmarkStart w:id="484" w:name="_Toc220497410"/>
            <w:bookmarkStart w:id="485" w:name="_Toc220902271"/>
            <w:bookmarkStart w:id="486" w:name="_Toc221014031"/>
            <w:bookmarkStart w:id="487" w:name="_Toc224522409"/>
            <w:r w:rsidRPr="007C7B43">
              <w:rPr>
                <w:rFonts w:ascii="Bookman Old Style" w:hAnsi="Bookman Old Style"/>
              </w:rPr>
              <w:t>Within thirty (30) days but after 14 days after receipt of the Letter of Acceptance, the successful Tenderer shall deliver to the Procuring Entity a Performance Security in the amount and in the form stipulated in the Tender Data Sheet and the Contract Data Sheet, denominated in the type and proportions of currencies in the Letter of Acceptance and in accordance with the Conditions of Contract.</w:t>
            </w:r>
            <w:bookmarkEnd w:id="484"/>
            <w:bookmarkEnd w:id="485"/>
            <w:bookmarkEnd w:id="486"/>
            <w:bookmarkEnd w:id="487"/>
          </w:p>
          <w:p w14:paraId="6CD12622" w14:textId="77777777" w:rsidR="00F61B8B" w:rsidRPr="007C7B43" w:rsidRDefault="00F61B8B" w:rsidP="005B52E8">
            <w:pPr>
              <w:rPr>
                <w:rFonts w:ascii="Bookman Old Style" w:hAnsi="Bookman Old Style"/>
              </w:rPr>
            </w:pPr>
          </w:p>
        </w:tc>
      </w:tr>
      <w:tr w:rsidR="00F61B8B" w14:paraId="0622843E" w14:textId="77777777" w:rsidTr="0070325C">
        <w:tc>
          <w:tcPr>
            <w:tcW w:w="2880" w:type="dxa"/>
            <w:vMerge/>
            <w:tcBorders>
              <w:top w:val="nil"/>
              <w:left w:val="nil"/>
              <w:bottom w:val="nil"/>
              <w:right w:val="nil"/>
            </w:tcBorders>
          </w:tcPr>
          <w:p w14:paraId="5022AE71" w14:textId="77777777" w:rsidR="00F61B8B" w:rsidRPr="007C7B43" w:rsidRDefault="00F61B8B" w:rsidP="005B52E8">
            <w:pPr>
              <w:rPr>
                <w:rFonts w:ascii="Bookman Old Style" w:hAnsi="Bookman Old Style"/>
              </w:rPr>
            </w:pPr>
          </w:p>
        </w:tc>
        <w:tc>
          <w:tcPr>
            <w:tcW w:w="900" w:type="dxa"/>
            <w:tcBorders>
              <w:top w:val="nil"/>
              <w:left w:val="nil"/>
              <w:bottom w:val="nil"/>
              <w:right w:val="nil"/>
            </w:tcBorders>
          </w:tcPr>
          <w:p w14:paraId="5D8B137E" w14:textId="77777777" w:rsidR="00F61B8B" w:rsidRPr="007C7B43" w:rsidRDefault="00F61B8B" w:rsidP="005B52E8">
            <w:pPr>
              <w:rPr>
                <w:rFonts w:ascii="Bookman Old Style" w:hAnsi="Bookman Old Style"/>
                <w:b/>
              </w:rPr>
            </w:pPr>
            <w:r w:rsidRPr="007C7B43">
              <w:rPr>
                <w:rFonts w:ascii="Bookman Old Style" w:hAnsi="Bookman Old Style"/>
                <w:b/>
              </w:rPr>
              <w:t>41.2</w:t>
            </w:r>
          </w:p>
        </w:tc>
        <w:tc>
          <w:tcPr>
            <w:tcW w:w="6390" w:type="dxa"/>
            <w:tcBorders>
              <w:top w:val="nil"/>
              <w:left w:val="nil"/>
              <w:bottom w:val="nil"/>
              <w:right w:val="nil"/>
            </w:tcBorders>
          </w:tcPr>
          <w:p w14:paraId="3B77BEF0" w14:textId="77777777" w:rsidR="00F61B8B" w:rsidRPr="007C7B43" w:rsidRDefault="00F61B8B" w:rsidP="005B52E8">
            <w:pPr>
              <w:rPr>
                <w:rFonts w:ascii="Bookman Old Style" w:hAnsi="Bookman Old Style"/>
              </w:rPr>
            </w:pPr>
            <w:r w:rsidRPr="007C7B43">
              <w:rPr>
                <w:rFonts w:ascii="Bookman Old Style" w:hAnsi="Bookman Old Style"/>
              </w:rPr>
              <w:t>If the Performance Security is provided by the successful Tenderer in the form of a Bank Guarantee or Insurance Bond, it shall be issued either:</w:t>
            </w:r>
          </w:p>
          <w:p w14:paraId="7BE4C1D2" w14:textId="77777777" w:rsidR="00F61B8B" w:rsidRPr="007C7B43" w:rsidRDefault="00F61B8B" w:rsidP="005B52E8">
            <w:pPr>
              <w:rPr>
                <w:rFonts w:ascii="Bookman Old Style" w:hAnsi="Bookman Old Style"/>
              </w:rPr>
            </w:pPr>
          </w:p>
          <w:p w14:paraId="11EC7DD1" w14:textId="77777777" w:rsidR="00F61B8B" w:rsidRPr="007C7B43" w:rsidRDefault="00F61B8B" w:rsidP="00EF74DE">
            <w:pPr>
              <w:numPr>
                <w:ilvl w:val="0"/>
                <w:numId w:val="34"/>
              </w:numPr>
              <w:rPr>
                <w:rFonts w:ascii="Bookman Old Style" w:hAnsi="Bookman Old Style"/>
              </w:rPr>
            </w:pPr>
            <w:r w:rsidRPr="007C7B43">
              <w:rPr>
                <w:rFonts w:ascii="Bookman Old Style" w:hAnsi="Bookman Old Style"/>
              </w:rPr>
              <w:t xml:space="preserve">At the Tenderer’s option, by a bank or insurance firm located in Kenya, or a foreign bank or insurance firm through a correspondent bank or insurance firm located in Kenya; </w:t>
            </w:r>
          </w:p>
          <w:p w14:paraId="38A37D63" w14:textId="77777777" w:rsidR="00F61B8B" w:rsidRPr="007C7B43" w:rsidRDefault="00F61B8B" w:rsidP="005B52E8">
            <w:pPr>
              <w:rPr>
                <w:rFonts w:ascii="Bookman Old Style" w:hAnsi="Bookman Old Style"/>
              </w:rPr>
            </w:pPr>
          </w:p>
          <w:p w14:paraId="730E1D39" w14:textId="77777777" w:rsidR="00F61B8B" w:rsidRPr="007C7B43" w:rsidRDefault="00F61B8B" w:rsidP="00EF74DE">
            <w:pPr>
              <w:numPr>
                <w:ilvl w:val="0"/>
                <w:numId w:val="34"/>
              </w:numPr>
              <w:rPr>
                <w:rFonts w:ascii="Bookman Old Style" w:hAnsi="Bookman Old Style"/>
              </w:rPr>
            </w:pPr>
            <w:r w:rsidRPr="007C7B43">
              <w:rPr>
                <w:rFonts w:ascii="Bookman Old Style" w:hAnsi="Bookman Old Style"/>
              </w:rPr>
              <w:t>With the consent of the Procuring entity, directly by a foreign bank acceptable to the Procuring entity.</w:t>
            </w:r>
          </w:p>
          <w:p w14:paraId="7F8400E0" w14:textId="77777777" w:rsidR="00F61B8B" w:rsidRPr="007C7B43" w:rsidRDefault="00F61B8B" w:rsidP="005B52E8">
            <w:pPr>
              <w:rPr>
                <w:rFonts w:ascii="Bookman Old Style" w:hAnsi="Bookman Old Style"/>
              </w:rPr>
            </w:pPr>
          </w:p>
        </w:tc>
      </w:tr>
      <w:tr w:rsidR="00F61B8B" w14:paraId="2463C88C" w14:textId="77777777" w:rsidTr="0070325C">
        <w:tc>
          <w:tcPr>
            <w:tcW w:w="2880" w:type="dxa"/>
            <w:vMerge/>
            <w:tcBorders>
              <w:top w:val="nil"/>
              <w:left w:val="nil"/>
              <w:bottom w:val="nil"/>
              <w:right w:val="nil"/>
            </w:tcBorders>
          </w:tcPr>
          <w:p w14:paraId="75380388" w14:textId="77777777" w:rsidR="00F61B8B" w:rsidRPr="007C7B43" w:rsidRDefault="00F61B8B" w:rsidP="005B52E8">
            <w:pPr>
              <w:rPr>
                <w:rFonts w:ascii="Bookman Old Style" w:hAnsi="Bookman Old Style"/>
              </w:rPr>
            </w:pPr>
          </w:p>
        </w:tc>
        <w:tc>
          <w:tcPr>
            <w:tcW w:w="900" w:type="dxa"/>
            <w:tcBorders>
              <w:top w:val="nil"/>
              <w:left w:val="nil"/>
              <w:bottom w:val="nil"/>
              <w:right w:val="nil"/>
            </w:tcBorders>
          </w:tcPr>
          <w:p w14:paraId="00EC5D6A" w14:textId="77777777" w:rsidR="00F61B8B" w:rsidRPr="007C7B43" w:rsidRDefault="00F61B8B" w:rsidP="005B52E8">
            <w:pPr>
              <w:rPr>
                <w:rFonts w:ascii="Bookman Old Style" w:hAnsi="Bookman Old Style"/>
                <w:b/>
              </w:rPr>
            </w:pPr>
            <w:r w:rsidRPr="007C7B43">
              <w:rPr>
                <w:rFonts w:ascii="Bookman Old Style" w:hAnsi="Bookman Old Style"/>
                <w:b/>
              </w:rPr>
              <w:t>41.3</w:t>
            </w:r>
          </w:p>
        </w:tc>
        <w:tc>
          <w:tcPr>
            <w:tcW w:w="6390" w:type="dxa"/>
            <w:tcBorders>
              <w:top w:val="nil"/>
              <w:left w:val="nil"/>
              <w:bottom w:val="nil"/>
              <w:right w:val="nil"/>
            </w:tcBorders>
          </w:tcPr>
          <w:p w14:paraId="06C8594B" w14:textId="77777777" w:rsidR="00F61B8B" w:rsidRPr="007C7B43" w:rsidRDefault="00F61B8B" w:rsidP="005B52E8">
            <w:pPr>
              <w:rPr>
                <w:rFonts w:ascii="Bookman Old Style" w:hAnsi="Bookman Old Style"/>
              </w:rPr>
            </w:pPr>
            <w:bookmarkStart w:id="488" w:name="_Toc220497417"/>
            <w:bookmarkStart w:id="489" w:name="_Toc220902278"/>
            <w:bookmarkStart w:id="490" w:name="_Toc221014037"/>
            <w:bookmarkStart w:id="491" w:name="_Toc224003458"/>
            <w:r w:rsidRPr="007C7B43">
              <w:rPr>
                <w:rFonts w:ascii="Bookman Old Style" w:hAnsi="Bookman Old Style"/>
              </w:rPr>
              <w:t>Failure of the successful Tenderer to comply with the requirement of sub-Clause 41.1 shall constitute sufficient grounds for the annulment of the award and forfeiture of the Tender Security, in which event the Procuring Entity may make the award to the next lowest evaluated Tenderer or call for new Tenders.</w:t>
            </w:r>
            <w:bookmarkEnd w:id="488"/>
            <w:bookmarkEnd w:id="489"/>
            <w:bookmarkEnd w:id="490"/>
            <w:bookmarkEnd w:id="491"/>
          </w:p>
          <w:p w14:paraId="4F16450C" w14:textId="77777777" w:rsidR="00F61B8B" w:rsidRPr="007C7B43" w:rsidRDefault="00F61B8B" w:rsidP="005B52E8">
            <w:pPr>
              <w:rPr>
                <w:rFonts w:ascii="Bookman Old Style" w:hAnsi="Bookman Old Style"/>
              </w:rPr>
            </w:pPr>
          </w:p>
        </w:tc>
      </w:tr>
      <w:tr w:rsidR="00F61B8B" w14:paraId="3BAFAF7D" w14:textId="77777777" w:rsidTr="0070325C">
        <w:tc>
          <w:tcPr>
            <w:tcW w:w="2880" w:type="dxa"/>
            <w:vMerge w:val="restart"/>
            <w:tcBorders>
              <w:top w:val="nil"/>
              <w:left w:val="nil"/>
              <w:bottom w:val="nil"/>
              <w:right w:val="nil"/>
            </w:tcBorders>
          </w:tcPr>
          <w:p w14:paraId="2311634D" w14:textId="77777777" w:rsidR="00F61B8B" w:rsidRPr="007C7B43" w:rsidRDefault="00F61B8B" w:rsidP="00F61B8B">
            <w:pPr>
              <w:pStyle w:val="Heading2"/>
              <w:outlineLvl w:val="1"/>
            </w:pPr>
            <w:bookmarkStart w:id="492" w:name="_Toc224003460"/>
            <w:bookmarkStart w:id="493" w:name="_Toc254425906"/>
            <w:bookmarkStart w:id="494" w:name="_Toc53670592"/>
            <w:r>
              <w:t xml:space="preserve">42. </w:t>
            </w:r>
            <w:r w:rsidRPr="007C7B43">
              <w:t>Advance Payment</w:t>
            </w:r>
            <w:bookmarkEnd w:id="492"/>
            <w:bookmarkEnd w:id="493"/>
            <w:bookmarkEnd w:id="494"/>
          </w:p>
        </w:tc>
        <w:tc>
          <w:tcPr>
            <w:tcW w:w="900" w:type="dxa"/>
            <w:tcBorders>
              <w:top w:val="nil"/>
              <w:left w:val="nil"/>
              <w:bottom w:val="nil"/>
              <w:right w:val="nil"/>
            </w:tcBorders>
          </w:tcPr>
          <w:p w14:paraId="6D1B3C8A" w14:textId="77777777" w:rsidR="00F61B8B" w:rsidRPr="007C7B43" w:rsidRDefault="00F61B8B" w:rsidP="005B52E8">
            <w:pPr>
              <w:rPr>
                <w:rFonts w:ascii="Bookman Old Style" w:hAnsi="Bookman Old Style"/>
                <w:b/>
              </w:rPr>
            </w:pPr>
            <w:bookmarkStart w:id="495" w:name="_Toc222217673"/>
            <w:bookmarkStart w:id="496" w:name="_Toc224003461"/>
            <w:r w:rsidRPr="007C7B43">
              <w:rPr>
                <w:rFonts w:ascii="Bookman Old Style" w:hAnsi="Bookman Old Style"/>
                <w:b/>
              </w:rPr>
              <w:t>42.1</w:t>
            </w:r>
            <w:bookmarkEnd w:id="495"/>
            <w:bookmarkEnd w:id="496"/>
          </w:p>
        </w:tc>
        <w:tc>
          <w:tcPr>
            <w:tcW w:w="6390" w:type="dxa"/>
            <w:tcBorders>
              <w:top w:val="nil"/>
              <w:left w:val="nil"/>
              <w:bottom w:val="nil"/>
              <w:right w:val="nil"/>
            </w:tcBorders>
          </w:tcPr>
          <w:p w14:paraId="48EE637B" w14:textId="77777777" w:rsidR="00F61B8B" w:rsidRPr="007C7B43" w:rsidRDefault="00F61B8B" w:rsidP="005B52E8">
            <w:pPr>
              <w:rPr>
                <w:rFonts w:ascii="Bookman Old Style" w:hAnsi="Bookman Old Style"/>
              </w:rPr>
            </w:pPr>
            <w:bookmarkStart w:id="497" w:name="_Toc222217674"/>
            <w:bookmarkStart w:id="498" w:name="_Toc224003462"/>
            <w:r w:rsidRPr="007C7B43">
              <w:rPr>
                <w:rFonts w:ascii="Bookman Old Style" w:hAnsi="Bookman Old Style"/>
              </w:rPr>
              <w:t>The Procuring Entity will provide an Advance Payment as stipulated in the Conditions of Contract, subject to a maximum amount, as stated in the Tender Data Sheet.</w:t>
            </w:r>
            <w:bookmarkEnd w:id="497"/>
            <w:bookmarkEnd w:id="498"/>
            <w:r w:rsidRPr="007C7B43">
              <w:rPr>
                <w:rFonts w:ascii="Bookman Old Style" w:hAnsi="Bookman Old Style"/>
              </w:rPr>
              <w:t xml:space="preserve">  </w:t>
            </w:r>
          </w:p>
          <w:p w14:paraId="7C6B4E81" w14:textId="77777777" w:rsidR="00F61B8B" w:rsidRPr="007C7B43" w:rsidRDefault="00F61B8B" w:rsidP="005B52E8">
            <w:pPr>
              <w:rPr>
                <w:rFonts w:ascii="Bookman Old Style" w:hAnsi="Bookman Old Style"/>
              </w:rPr>
            </w:pPr>
          </w:p>
        </w:tc>
      </w:tr>
      <w:tr w:rsidR="00F61B8B" w14:paraId="73FEE9F5" w14:textId="77777777" w:rsidTr="0070325C">
        <w:tc>
          <w:tcPr>
            <w:tcW w:w="2880" w:type="dxa"/>
            <w:vMerge/>
            <w:tcBorders>
              <w:top w:val="nil"/>
              <w:left w:val="nil"/>
              <w:bottom w:val="nil"/>
              <w:right w:val="nil"/>
            </w:tcBorders>
          </w:tcPr>
          <w:p w14:paraId="5DEC155E" w14:textId="77777777" w:rsidR="00F61B8B" w:rsidRPr="007C7B43" w:rsidRDefault="00F61B8B" w:rsidP="005B52E8">
            <w:pPr>
              <w:rPr>
                <w:rFonts w:ascii="Bookman Old Style" w:hAnsi="Bookman Old Style"/>
              </w:rPr>
            </w:pPr>
          </w:p>
        </w:tc>
        <w:tc>
          <w:tcPr>
            <w:tcW w:w="900" w:type="dxa"/>
            <w:tcBorders>
              <w:top w:val="nil"/>
              <w:left w:val="nil"/>
              <w:bottom w:val="nil"/>
              <w:right w:val="nil"/>
            </w:tcBorders>
          </w:tcPr>
          <w:p w14:paraId="44FC9183" w14:textId="77777777" w:rsidR="00F61B8B" w:rsidRPr="007C7B43" w:rsidRDefault="00F61B8B" w:rsidP="005B52E8">
            <w:pPr>
              <w:rPr>
                <w:rFonts w:ascii="Bookman Old Style" w:hAnsi="Bookman Old Style"/>
                <w:b/>
              </w:rPr>
            </w:pPr>
            <w:r w:rsidRPr="007C7B43">
              <w:rPr>
                <w:rFonts w:ascii="Bookman Old Style" w:hAnsi="Bookman Old Style"/>
                <w:b/>
              </w:rPr>
              <w:t>42.2</w:t>
            </w:r>
          </w:p>
        </w:tc>
        <w:tc>
          <w:tcPr>
            <w:tcW w:w="6390" w:type="dxa"/>
            <w:tcBorders>
              <w:top w:val="nil"/>
              <w:left w:val="nil"/>
              <w:bottom w:val="nil"/>
              <w:right w:val="nil"/>
            </w:tcBorders>
          </w:tcPr>
          <w:p w14:paraId="28672AAE" w14:textId="77777777" w:rsidR="00F61B8B" w:rsidRPr="007C7B43" w:rsidRDefault="00F61B8B" w:rsidP="005B52E8">
            <w:pPr>
              <w:rPr>
                <w:rFonts w:ascii="Bookman Old Style" w:hAnsi="Bookman Old Style"/>
              </w:rPr>
            </w:pPr>
            <w:r w:rsidRPr="007C7B43">
              <w:rPr>
                <w:rFonts w:ascii="Bookman Old Style" w:hAnsi="Bookman Old Style"/>
              </w:rPr>
              <w:t xml:space="preserve">The Advance Payment request shall be accompanied by an Advance Payment Security (Guarantee) in the form provided in Section X. For the purpose of receiving the Advance Payment, the Tenderer shall make an estimate of, and include in its Tender, the expenses that will be incurred in order to commence work.  These expenses will relate to the purchase of equipment, machinery, materials, and on the engagement of labour during the first month beginning with the date of the Procuring </w:t>
            </w:r>
            <w:r w:rsidRPr="007C7B43">
              <w:rPr>
                <w:rFonts w:ascii="Bookman Old Style" w:hAnsi="Bookman Old Style"/>
              </w:rPr>
              <w:lastRenderedPageBreak/>
              <w:t>Entity’s “Notice to Commence” as specified in the Contract Data Sheet.</w:t>
            </w:r>
          </w:p>
          <w:p w14:paraId="18DD11C1" w14:textId="77777777" w:rsidR="00F61B8B" w:rsidRPr="007C7B43" w:rsidRDefault="00F61B8B" w:rsidP="005B52E8">
            <w:pPr>
              <w:rPr>
                <w:rFonts w:ascii="Bookman Old Style" w:hAnsi="Bookman Old Style"/>
              </w:rPr>
            </w:pPr>
          </w:p>
        </w:tc>
      </w:tr>
      <w:tr w:rsidR="00F61B8B" w14:paraId="27551459" w14:textId="77777777" w:rsidTr="0070325C">
        <w:tc>
          <w:tcPr>
            <w:tcW w:w="2880" w:type="dxa"/>
            <w:tcBorders>
              <w:top w:val="nil"/>
              <w:left w:val="nil"/>
              <w:bottom w:val="nil"/>
              <w:right w:val="nil"/>
            </w:tcBorders>
          </w:tcPr>
          <w:p w14:paraId="15625BD6" w14:textId="77777777" w:rsidR="00F61B8B" w:rsidRPr="007C7B43" w:rsidRDefault="00F61B8B" w:rsidP="00F61B8B">
            <w:pPr>
              <w:pStyle w:val="Heading2"/>
              <w:outlineLvl w:val="1"/>
            </w:pPr>
            <w:bookmarkStart w:id="499" w:name="_Toc224003464"/>
            <w:bookmarkStart w:id="500" w:name="_Toc254425907"/>
            <w:bookmarkStart w:id="501" w:name="_Toc53670593"/>
            <w:r>
              <w:lastRenderedPageBreak/>
              <w:t xml:space="preserve">43. </w:t>
            </w:r>
            <w:r w:rsidRPr="007C7B43">
              <w:t>Adjudicator</w:t>
            </w:r>
            <w:bookmarkEnd w:id="499"/>
            <w:bookmarkEnd w:id="500"/>
            <w:bookmarkEnd w:id="501"/>
          </w:p>
        </w:tc>
        <w:tc>
          <w:tcPr>
            <w:tcW w:w="900" w:type="dxa"/>
            <w:tcBorders>
              <w:top w:val="nil"/>
              <w:left w:val="nil"/>
              <w:bottom w:val="nil"/>
              <w:right w:val="nil"/>
            </w:tcBorders>
          </w:tcPr>
          <w:p w14:paraId="7969CFB8" w14:textId="77777777" w:rsidR="00F61B8B" w:rsidRPr="007C7B43" w:rsidRDefault="00F61B8B" w:rsidP="005B52E8">
            <w:pPr>
              <w:rPr>
                <w:rFonts w:ascii="Bookman Old Style" w:hAnsi="Bookman Old Style"/>
                <w:b/>
              </w:rPr>
            </w:pPr>
            <w:bookmarkStart w:id="502" w:name="_Toc222217677"/>
            <w:bookmarkStart w:id="503" w:name="_Toc224003465"/>
            <w:r w:rsidRPr="007C7B43">
              <w:rPr>
                <w:rFonts w:ascii="Bookman Old Style" w:hAnsi="Bookman Old Style"/>
                <w:b/>
              </w:rPr>
              <w:t>43.1</w:t>
            </w:r>
            <w:bookmarkEnd w:id="502"/>
            <w:bookmarkEnd w:id="503"/>
          </w:p>
        </w:tc>
        <w:tc>
          <w:tcPr>
            <w:tcW w:w="6390" w:type="dxa"/>
            <w:tcBorders>
              <w:top w:val="nil"/>
              <w:left w:val="nil"/>
              <w:bottom w:val="nil"/>
              <w:right w:val="nil"/>
            </w:tcBorders>
          </w:tcPr>
          <w:p w14:paraId="6B52C1C6" w14:textId="77777777" w:rsidR="00F61B8B" w:rsidRPr="007C7B43" w:rsidRDefault="00F61B8B" w:rsidP="005B52E8">
            <w:pPr>
              <w:rPr>
                <w:rFonts w:ascii="Bookman Old Style" w:hAnsi="Bookman Old Style"/>
              </w:rPr>
            </w:pPr>
            <w:bookmarkStart w:id="504" w:name="_Toc222217678"/>
            <w:bookmarkStart w:id="505" w:name="_Toc224003466"/>
            <w:r w:rsidRPr="007C7B43">
              <w:rPr>
                <w:rFonts w:ascii="Bookman Old Style" w:hAnsi="Bookman Old Style"/>
              </w:rPr>
              <w:t>The Procuring Entity proposes the person named in the Tender Data Sheet to be appointed as Adjudicator under the Contract, at an hourly fee specified in the Tender Data Sheet, plus reimbursable expenses.  If the Tenderer disagrees with this proposal, the Tenderer should so state in the Tender. If, in the Letter of Acceptance, the Procuring Entity has not agreed on the appointment of the Adjudicator, the Adjudicator shall be appointed by the Appointing Authority designated in the Contract Data Sheet at the request of either party.</w:t>
            </w:r>
            <w:bookmarkEnd w:id="504"/>
            <w:bookmarkEnd w:id="505"/>
          </w:p>
          <w:p w14:paraId="60E0B38D" w14:textId="77777777" w:rsidR="00F61B8B" w:rsidRPr="007C7B43" w:rsidRDefault="00F61B8B" w:rsidP="005B52E8">
            <w:pPr>
              <w:rPr>
                <w:rFonts w:ascii="Bookman Old Style" w:hAnsi="Bookman Old Style"/>
              </w:rPr>
            </w:pPr>
          </w:p>
        </w:tc>
      </w:tr>
      <w:tr w:rsidR="005B52E8" w14:paraId="6F25E8C1" w14:textId="77777777" w:rsidTr="0070325C">
        <w:tc>
          <w:tcPr>
            <w:tcW w:w="10170" w:type="dxa"/>
            <w:gridSpan w:val="3"/>
            <w:tcBorders>
              <w:top w:val="nil"/>
              <w:left w:val="nil"/>
              <w:bottom w:val="nil"/>
              <w:right w:val="nil"/>
            </w:tcBorders>
          </w:tcPr>
          <w:p w14:paraId="05FA51EF" w14:textId="77777777" w:rsidR="005B52E8" w:rsidRPr="007C7B43" w:rsidRDefault="005B52E8" w:rsidP="005B52E8">
            <w:pPr>
              <w:pStyle w:val="Heading1"/>
              <w:outlineLvl w:val="0"/>
            </w:pPr>
            <w:bookmarkStart w:id="506" w:name="_Toc224003470"/>
            <w:bookmarkStart w:id="507" w:name="_Toc254425908"/>
            <w:bookmarkStart w:id="508" w:name="_Toc53670594"/>
            <w:r w:rsidRPr="007C7B43">
              <w:t>Review of Procurement Decisions</w:t>
            </w:r>
            <w:bookmarkEnd w:id="506"/>
            <w:bookmarkEnd w:id="507"/>
            <w:bookmarkEnd w:id="508"/>
          </w:p>
        </w:tc>
      </w:tr>
      <w:tr w:rsidR="00F61B8B" w14:paraId="268CCB5A" w14:textId="77777777" w:rsidTr="0070325C">
        <w:tc>
          <w:tcPr>
            <w:tcW w:w="2880" w:type="dxa"/>
            <w:tcBorders>
              <w:top w:val="nil"/>
              <w:left w:val="nil"/>
              <w:bottom w:val="nil"/>
              <w:right w:val="nil"/>
            </w:tcBorders>
          </w:tcPr>
          <w:p w14:paraId="1C5F3764" w14:textId="77777777" w:rsidR="00F61B8B" w:rsidRPr="007C7B43" w:rsidRDefault="00844E89" w:rsidP="00844E89">
            <w:pPr>
              <w:pStyle w:val="Heading2"/>
              <w:outlineLvl w:val="1"/>
            </w:pPr>
            <w:bookmarkStart w:id="509" w:name="_Toc224003472"/>
            <w:bookmarkStart w:id="510" w:name="_Toc254425909"/>
            <w:bookmarkStart w:id="511" w:name="_Toc53670595"/>
            <w:r>
              <w:t xml:space="preserve">44. </w:t>
            </w:r>
            <w:r w:rsidR="00F61B8B" w:rsidRPr="007C7B43">
              <w:t>Right to Review</w:t>
            </w:r>
            <w:bookmarkEnd w:id="509"/>
            <w:bookmarkEnd w:id="510"/>
            <w:bookmarkEnd w:id="511"/>
          </w:p>
        </w:tc>
        <w:tc>
          <w:tcPr>
            <w:tcW w:w="900" w:type="dxa"/>
            <w:tcBorders>
              <w:top w:val="nil"/>
              <w:left w:val="nil"/>
              <w:bottom w:val="nil"/>
              <w:right w:val="nil"/>
            </w:tcBorders>
          </w:tcPr>
          <w:p w14:paraId="0BDCB3CC" w14:textId="77777777" w:rsidR="00F61B8B" w:rsidRPr="007C7B43" w:rsidRDefault="00F61B8B" w:rsidP="005B52E8">
            <w:pPr>
              <w:rPr>
                <w:rFonts w:ascii="Bookman Old Style" w:hAnsi="Bookman Old Style"/>
                <w:b/>
              </w:rPr>
            </w:pPr>
            <w:bookmarkStart w:id="512" w:name="_Toc222217692"/>
            <w:bookmarkStart w:id="513" w:name="_Toc224003473"/>
            <w:r w:rsidRPr="007C7B43">
              <w:rPr>
                <w:rFonts w:ascii="Bookman Old Style" w:hAnsi="Bookman Old Style"/>
                <w:b/>
              </w:rPr>
              <w:t>44.1</w:t>
            </w:r>
            <w:bookmarkEnd w:id="512"/>
            <w:bookmarkEnd w:id="513"/>
          </w:p>
        </w:tc>
        <w:tc>
          <w:tcPr>
            <w:tcW w:w="6390" w:type="dxa"/>
            <w:tcBorders>
              <w:top w:val="nil"/>
              <w:left w:val="nil"/>
              <w:bottom w:val="nil"/>
              <w:right w:val="nil"/>
            </w:tcBorders>
          </w:tcPr>
          <w:p w14:paraId="2CEA62FD" w14:textId="77777777" w:rsidR="00F61B8B" w:rsidRPr="007C7B43" w:rsidRDefault="00F61B8B" w:rsidP="005B52E8">
            <w:pPr>
              <w:rPr>
                <w:rFonts w:ascii="Bookman Old Style" w:hAnsi="Bookman Old Style"/>
              </w:rPr>
            </w:pPr>
            <w:r w:rsidRPr="007C7B43">
              <w:rPr>
                <w:rFonts w:ascii="Bookman Old Style" w:hAnsi="Bookman Old Style"/>
              </w:rPr>
              <w:t>A Tenderer who claims to have suffered or risk suffering, loss or damage or injury as a result of breach of a duty imposed on a Procuring Entity or an Approving Authority by the Public Procurement and Asset Disposal Act, 2015 and the Public Procurement and Disposal Regulations 2006, the procurement proceedings or processes, may seek administrative review as prescribed by the Act. The following matters, however, shall not be subject to the administrative review:</w:t>
            </w:r>
          </w:p>
          <w:p w14:paraId="36E4617F" w14:textId="77777777" w:rsidR="00F61B8B" w:rsidRPr="007C7B43" w:rsidRDefault="00F61B8B" w:rsidP="005B52E8">
            <w:pPr>
              <w:rPr>
                <w:rFonts w:ascii="Bookman Old Style" w:hAnsi="Bookman Old Style"/>
              </w:rPr>
            </w:pPr>
          </w:p>
          <w:p w14:paraId="727D19F4" w14:textId="77777777" w:rsidR="00F61B8B" w:rsidRPr="007C7B43" w:rsidRDefault="00F61B8B" w:rsidP="00EF74DE">
            <w:pPr>
              <w:numPr>
                <w:ilvl w:val="0"/>
                <w:numId w:val="35"/>
              </w:numPr>
              <w:rPr>
                <w:rFonts w:ascii="Bookman Old Style" w:hAnsi="Bookman Old Style"/>
              </w:rPr>
            </w:pPr>
            <w:r w:rsidRPr="007C7B43">
              <w:rPr>
                <w:rFonts w:ascii="Bookman Old Style" w:hAnsi="Bookman Old Style"/>
              </w:rPr>
              <w:t>The choice of procurement method;</w:t>
            </w:r>
          </w:p>
          <w:p w14:paraId="44599728" w14:textId="77777777" w:rsidR="00F61B8B" w:rsidRPr="007C7B43" w:rsidRDefault="00F61B8B" w:rsidP="005B52E8">
            <w:pPr>
              <w:rPr>
                <w:rFonts w:ascii="Bookman Old Style" w:hAnsi="Bookman Old Style"/>
              </w:rPr>
            </w:pPr>
          </w:p>
          <w:p w14:paraId="3C08BA90" w14:textId="77777777" w:rsidR="00F61B8B" w:rsidRPr="007C7B43" w:rsidRDefault="00F61B8B" w:rsidP="00EF74DE">
            <w:pPr>
              <w:numPr>
                <w:ilvl w:val="0"/>
                <w:numId w:val="35"/>
              </w:numPr>
              <w:rPr>
                <w:rFonts w:ascii="Bookman Old Style" w:hAnsi="Bookman Old Style"/>
              </w:rPr>
            </w:pPr>
            <w:r w:rsidRPr="007C7B43">
              <w:rPr>
                <w:rFonts w:ascii="Bookman Old Style" w:hAnsi="Bookman Old Style"/>
              </w:rPr>
              <w:t>a decision by the Procuring Entity to reject all Tenders, proposals or quotations;</w:t>
            </w:r>
          </w:p>
          <w:p w14:paraId="35EA08C5" w14:textId="77777777" w:rsidR="00F61B8B" w:rsidRPr="007C7B43" w:rsidRDefault="00F61B8B" w:rsidP="005B52E8">
            <w:pPr>
              <w:rPr>
                <w:rFonts w:ascii="Bookman Old Style" w:hAnsi="Bookman Old Style"/>
              </w:rPr>
            </w:pPr>
          </w:p>
          <w:p w14:paraId="6E5F3AF7" w14:textId="77777777" w:rsidR="00F61B8B" w:rsidRPr="007C7B43" w:rsidRDefault="00F61B8B" w:rsidP="00EF74DE">
            <w:pPr>
              <w:numPr>
                <w:ilvl w:val="0"/>
                <w:numId w:val="35"/>
              </w:numPr>
              <w:rPr>
                <w:rFonts w:ascii="Bookman Old Style" w:hAnsi="Bookman Old Style"/>
              </w:rPr>
            </w:pPr>
            <w:r w:rsidRPr="007C7B43">
              <w:rPr>
                <w:rFonts w:ascii="Bookman Old Style" w:hAnsi="Bookman Old Style"/>
              </w:rPr>
              <w:t>Where a contract is signed in accordance to Section 68 of the Public Procurement and Disposal Act,2005;</w:t>
            </w:r>
          </w:p>
          <w:p w14:paraId="566607EC" w14:textId="77777777" w:rsidR="00F61B8B" w:rsidRPr="007C7B43" w:rsidRDefault="00F61B8B" w:rsidP="005B52E8">
            <w:pPr>
              <w:rPr>
                <w:rFonts w:ascii="Bookman Old Style" w:hAnsi="Bookman Old Style"/>
              </w:rPr>
            </w:pPr>
          </w:p>
          <w:p w14:paraId="234ABBAF" w14:textId="77777777" w:rsidR="00F61B8B" w:rsidRPr="007C7B43" w:rsidRDefault="00F61B8B" w:rsidP="00EF74DE">
            <w:pPr>
              <w:numPr>
                <w:ilvl w:val="0"/>
                <w:numId w:val="35"/>
              </w:numPr>
              <w:rPr>
                <w:rFonts w:ascii="Bookman Old Style" w:hAnsi="Bookman Old Style"/>
              </w:rPr>
            </w:pPr>
            <w:r w:rsidRPr="007C7B43">
              <w:rPr>
                <w:rFonts w:ascii="Bookman Old Style" w:hAnsi="Bookman Old Style"/>
              </w:rPr>
              <w:t>Where an appeal is frivolous.</w:t>
            </w:r>
          </w:p>
          <w:p w14:paraId="050EDEFA" w14:textId="77777777" w:rsidR="00F61B8B" w:rsidRPr="007C7B43" w:rsidRDefault="00F61B8B" w:rsidP="005B52E8">
            <w:pPr>
              <w:rPr>
                <w:rFonts w:ascii="Bookman Old Style" w:hAnsi="Bookman Old Style"/>
              </w:rPr>
            </w:pPr>
          </w:p>
        </w:tc>
      </w:tr>
      <w:tr w:rsidR="00F61B8B" w14:paraId="2F6D77FA" w14:textId="77777777" w:rsidTr="0070325C">
        <w:tc>
          <w:tcPr>
            <w:tcW w:w="2880" w:type="dxa"/>
            <w:tcBorders>
              <w:top w:val="nil"/>
              <w:left w:val="nil"/>
              <w:bottom w:val="nil"/>
              <w:right w:val="nil"/>
            </w:tcBorders>
          </w:tcPr>
          <w:p w14:paraId="02620DD2" w14:textId="77777777" w:rsidR="00F61B8B" w:rsidRPr="007C7B43" w:rsidRDefault="00F61B8B" w:rsidP="00F61B8B">
            <w:pPr>
              <w:pStyle w:val="Heading2"/>
              <w:outlineLvl w:val="1"/>
            </w:pPr>
            <w:bookmarkStart w:id="514" w:name="_Toc224003475"/>
            <w:bookmarkStart w:id="515" w:name="_Toc254425910"/>
            <w:bookmarkStart w:id="516" w:name="_Toc53670596"/>
            <w:r>
              <w:t xml:space="preserve">45. </w:t>
            </w:r>
            <w:r w:rsidRPr="007C7B43">
              <w:t>Time Limit on Review</w:t>
            </w:r>
            <w:bookmarkEnd w:id="514"/>
            <w:bookmarkEnd w:id="515"/>
            <w:bookmarkEnd w:id="516"/>
          </w:p>
        </w:tc>
        <w:tc>
          <w:tcPr>
            <w:tcW w:w="900" w:type="dxa"/>
            <w:tcBorders>
              <w:top w:val="nil"/>
              <w:left w:val="nil"/>
              <w:bottom w:val="nil"/>
              <w:right w:val="nil"/>
            </w:tcBorders>
          </w:tcPr>
          <w:p w14:paraId="06B8E7C4" w14:textId="77777777" w:rsidR="00F61B8B" w:rsidRPr="007C7B43" w:rsidRDefault="00F61B8B" w:rsidP="005B52E8">
            <w:pPr>
              <w:rPr>
                <w:rFonts w:ascii="Bookman Old Style" w:hAnsi="Bookman Old Style"/>
                <w:b/>
              </w:rPr>
            </w:pPr>
            <w:bookmarkStart w:id="517" w:name="_Toc222217696"/>
            <w:bookmarkStart w:id="518" w:name="_Toc224003476"/>
            <w:r w:rsidRPr="007C7B43">
              <w:rPr>
                <w:rFonts w:ascii="Bookman Old Style" w:hAnsi="Bookman Old Style"/>
                <w:b/>
              </w:rPr>
              <w:t>45.1</w:t>
            </w:r>
            <w:bookmarkEnd w:id="517"/>
            <w:bookmarkEnd w:id="518"/>
          </w:p>
        </w:tc>
        <w:tc>
          <w:tcPr>
            <w:tcW w:w="6390" w:type="dxa"/>
            <w:tcBorders>
              <w:top w:val="nil"/>
              <w:left w:val="nil"/>
              <w:bottom w:val="nil"/>
              <w:right w:val="nil"/>
            </w:tcBorders>
          </w:tcPr>
          <w:p w14:paraId="7E9FFFB3" w14:textId="77777777" w:rsidR="00F61B8B" w:rsidRPr="007C7B43" w:rsidRDefault="00F61B8B" w:rsidP="005B52E8">
            <w:pPr>
              <w:rPr>
                <w:rFonts w:ascii="Bookman Old Style" w:hAnsi="Bookman Old Style"/>
              </w:rPr>
            </w:pPr>
            <w:bookmarkStart w:id="519" w:name="_Toc221014056"/>
            <w:bookmarkStart w:id="520" w:name="_Toc222217697"/>
            <w:bookmarkStart w:id="521" w:name="_Toc224003477"/>
            <w:r w:rsidRPr="007C7B43">
              <w:rPr>
                <w:rFonts w:ascii="Bookman Old Style" w:hAnsi="Bookman Old Style"/>
              </w:rPr>
              <w:t>The Tenderer shall submit an application for review in the number of copies and pay fees as prescribed by the Public Procurement and Disposal Regulations 2006 within fourteen (14) days of the time the Tenderer became or should have become aware of the circumstances giving rise to the complaint or dispute.</w:t>
            </w:r>
            <w:bookmarkEnd w:id="519"/>
            <w:bookmarkEnd w:id="520"/>
            <w:bookmarkEnd w:id="521"/>
          </w:p>
          <w:p w14:paraId="5B218162" w14:textId="77777777" w:rsidR="00F61B8B" w:rsidRPr="007C7B43" w:rsidRDefault="00F61B8B" w:rsidP="005B52E8">
            <w:pPr>
              <w:rPr>
                <w:rFonts w:ascii="Bookman Old Style" w:hAnsi="Bookman Old Style"/>
              </w:rPr>
            </w:pPr>
          </w:p>
        </w:tc>
      </w:tr>
      <w:tr w:rsidR="00F61B8B" w14:paraId="0A81444D" w14:textId="77777777" w:rsidTr="0070325C">
        <w:tc>
          <w:tcPr>
            <w:tcW w:w="2880" w:type="dxa"/>
            <w:vMerge w:val="restart"/>
            <w:tcBorders>
              <w:top w:val="nil"/>
              <w:left w:val="nil"/>
              <w:bottom w:val="nil"/>
              <w:right w:val="nil"/>
            </w:tcBorders>
          </w:tcPr>
          <w:p w14:paraId="15A07077" w14:textId="77777777" w:rsidR="00F61B8B" w:rsidRPr="007C7B43" w:rsidRDefault="00F61B8B" w:rsidP="00F61B8B">
            <w:pPr>
              <w:pStyle w:val="Heading2"/>
              <w:outlineLvl w:val="1"/>
            </w:pPr>
            <w:bookmarkStart w:id="522" w:name="_Toc224003479"/>
            <w:bookmarkStart w:id="523" w:name="_Toc254425911"/>
            <w:bookmarkStart w:id="524" w:name="_Toc53670597"/>
            <w:r>
              <w:t xml:space="preserve">46. </w:t>
            </w:r>
            <w:r w:rsidRPr="007C7B43">
              <w:t>Submission of Applications for Review by the Public Procurement Administrative</w:t>
            </w:r>
            <w:bookmarkStart w:id="525" w:name="_Toc221014058"/>
            <w:bookmarkStart w:id="526" w:name="_Toc224003480"/>
            <w:bookmarkEnd w:id="522"/>
            <w:r w:rsidRPr="007C7B43">
              <w:t xml:space="preserve"> Review Board</w:t>
            </w:r>
            <w:bookmarkEnd w:id="523"/>
            <w:bookmarkEnd w:id="524"/>
            <w:bookmarkEnd w:id="525"/>
            <w:bookmarkEnd w:id="526"/>
          </w:p>
        </w:tc>
        <w:tc>
          <w:tcPr>
            <w:tcW w:w="900" w:type="dxa"/>
            <w:tcBorders>
              <w:top w:val="nil"/>
              <w:left w:val="nil"/>
              <w:bottom w:val="nil"/>
              <w:right w:val="nil"/>
            </w:tcBorders>
          </w:tcPr>
          <w:p w14:paraId="47073303" w14:textId="77777777" w:rsidR="00F61B8B" w:rsidRPr="007C7B43" w:rsidRDefault="00F61B8B" w:rsidP="005B52E8">
            <w:pPr>
              <w:rPr>
                <w:rFonts w:ascii="Bookman Old Style" w:hAnsi="Bookman Old Style"/>
                <w:b/>
              </w:rPr>
            </w:pPr>
            <w:bookmarkStart w:id="527" w:name="_Toc222217701"/>
            <w:bookmarkStart w:id="528" w:name="_Toc224003481"/>
            <w:r w:rsidRPr="007C7B43">
              <w:rPr>
                <w:rFonts w:ascii="Bookman Old Style" w:hAnsi="Bookman Old Style"/>
                <w:b/>
              </w:rPr>
              <w:t>46.1</w:t>
            </w:r>
            <w:bookmarkEnd w:id="527"/>
            <w:bookmarkEnd w:id="528"/>
          </w:p>
        </w:tc>
        <w:tc>
          <w:tcPr>
            <w:tcW w:w="6390" w:type="dxa"/>
            <w:tcBorders>
              <w:top w:val="nil"/>
              <w:left w:val="nil"/>
              <w:bottom w:val="nil"/>
              <w:right w:val="nil"/>
            </w:tcBorders>
          </w:tcPr>
          <w:p w14:paraId="7A3CD340" w14:textId="77777777" w:rsidR="00F61B8B" w:rsidRPr="007C7B43" w:rsidRDefault="00F61B8B" w:rsidP="005B52E8">
            <w:pPr>
              <w:rPr>
                <w:rFonts w:ascii="Bookman Old Style" w:hAnsi="Bookman Old Style"/>
              </w:rPr>
            </w:pPr>
            <w:bookmarkStart w:id="529" w:name="_Toc222217702"/>
            <w:bookmarkStart w:id="530" w:name="_Toc224003482"/>
            <w:r w:rsidRPr="007C7B43">
              <w:rPr>
                <w:rFonts w:ascii="Bookman Old Style" w:hAnsi="Bookman Old Style"/>
              </w:rPr>
              <w:t>Any application for administrative review shall be submitted in writing to the Secretary, Public Procurement Administrative Review Board on Form RB 1 at the address shown in the Tender Data Sheet. The secretary to the review board shall immediately after filing of the request, serve a copy thereof on the Procuring Entity or Director-General as the case may be.</w:t>
            </w:r>
            <w:bookmarkEnd w:id="529"/>
            <w:bookmarkEnd w:id="530"/>
          </w:p>
        </w:tc>
      </w:tr>
      <w:tr w:rsidR="00F61B8B" w14:paraId="1DB97C72" w14:textId="77777777" w:rsidTr="0070325C">
        <w:tc>
          <w:tcPr>
            <w:tcW w:w="2880" w:type="dxa"/>
            <w:vMerge/>
            <w:tcBorders>
              <w:top w:val="nil"/>
              <w:left w:val="nil"/>
              <w:bottom w:val="nil"/>
              <w:right w:val="nil"/>
            </w:tcBorders>
          </w:tcPr>
          <w:p w14:paraId="1C25EFCD" w14:textId="77777777" w:rsidR="00F61B8B" w:rsidRPr="007C7B43" w:rsidRDefault="00F61B8B" w:rsidP="005B52E8">
            <w:pPr>
              <w:rPr>
                <w:rFonts w:ascii="Bookman Old Style" w:hAnsi="Bookman Old Style"/>
              </w:rPr>
            </w:pPr>
          </w:p>
        </w:tc>
        <w:tc>
          <w:tcPr>
            <w:tcW w:w="900" w:type="dxa"/>
            <w:tcBorders>
              <w:top w:val="nil"/>
              <w:left w:val="nil"/>
              <w:bottom w:val="nil"/>
              <w:right w:val="nil"/>
            </w:tcBorders>
          </w:tcPr>
          <w:p w14:paraId="766D5D4B" w14:textId="77777777" w:rsidR="00F61B8B" w:rsidRPr="007C7B43" w:rsidRDefault="00F61B8B" w:rsidP="005B52E8">
            <w:pPr>
              <w:rPr>
                <w:rFonts w:ascii="Bookman Old Style" w:hAnsi="Bookman Old Style"/>
                <w:b/>
              </w:rPr>
            </w:pPr>
            <w:r w:rsidRPr="007C7B43">
              <w:rPr>
                <w:rFonts w:ascii="Bookman Old Style" w:hAnsi="Bookman Old Style"/>
                <w:b/>
              </w:rPr>
              <w:t>46.2</w:t>
            </w:r>
          </w:p>
        </w:tc>
        <w:tc>
          <w:tcPr>
            <w:tcW w:w="6390" w:type="dxa"/>
            <w:tcBorders>
              <w:top w:val="nil"/>
              <w:left w:val="nil"/>
              <w:bottom w:val="nil"/>
              <w:right w:val="nil"/>
            </w:tcBorders>
          </w:tcPr>
          <w:p w14:paraId="5CA0ED92" w14:textId="77777777" w:rsidR="00F61B8B" w:rsidRPr="007C7B43" w:rsidRDefault="00F61B8B" w:rsidP="005B52E8">
            <w:pPr>
              <w:rPr>
                <w:rFonts w:ascii="Bookman Old Style" w:hAnsi="Bookman Old Style"/>
              </w:rPr>
            </w:pPr>
            <w:r w:rsidRPr="007C7B43">
              <w:rPr>
                <w:rFonts w:ascii="Bookman Old Style" w:hAnsi="Bookman Old Style"/>
              </w:rPr>
              <w:t>The application for administrative review shall be in accordance with the requirements of Regulation 73 of the  Public Procurement and Disposals Regulations,2006, including:</w:t>
            </w:r>
          </w:p>
          <w:p w14:paraId="24C6E676" w14:textId="77777777" w:rsidR="00F61B8B" w:rsidRPr="007C7B43" w:rsidRDefault="00F61B8B" w:rsidP="005B52E8">
            <w:pPr>
              <w:rPr>
                <w:rFonts w:ascii="Bookman Old Style" w:hAnsi="Bookman Old Style"/>
              </w:rPr>
            </w:pPr>
          </w:p>
          <w:p w14:paraId="7D841055" w14:textId="77777777" w:rsidR="00F61B8B" w:rsidRPr="007C7B43" w:rsidRDefault="00F61B8B" w:rsidP="00EF74DE">
            <w:pPr>
              <w:numPr>
                <w:ilvl w:val="0"/>
                <w:numId w:val="36"/>
              </w:numPr>
              <w:rPr>
                <w:rFonts w:ascii="Bookman Old Style" w:hAnsi="Bookman Old Style"/>
              </w:rPr>
            </w:pPr>
            <w:r w:rsidRPr="007C7B43">
              <w:rPr>
                <w:rFonts w:ascii="Bookman Old Style" w:hAnsi="Bookman Old Style"/>
              </w:rPr>
              <w:t>Reasons for the complaint ,including any alleged breach of the Act or Regulations;</w:t>
            </w:r>
          </w:p>
          <w:p w14:paraId="4E739A6B" w14:textId="77777777" w:rsidR="00F61B8B" w:rsidRPr="007C7B43" w:rsidRDefault="00F61B8B" w:rsidP="005B52E8">
            <w:pPr>
              <w:rPr>
                <w:rFonts w:ascii="Bookman Old Style" w:hAnsi="Bookman Old Style"/>
              </w:rPr>
            </w:pPr>
          </w:p>
          <w:p w14:paraId="43F7D95B" w14:textId="77777777" w:rsidR="00F61B8B" w:rsidRPr="007C7B43" w:rsidRDefault="00F61B8B" w:rsidP="00EF74DE">
            <w:pPr>
              <w:numPr>
                <w:ilvl w:val="0"/>
                <w:numId w:val="36"/>
              </w:numPr>
              <w:rPr>
                <w:rFonts w:ascii="Bookman Old Style" w:hAnsi="Bookman Old Style"/>
              </w:rPr>
            </w:pPr>
            <w:r w:rsidRPr="007C7B43">
              <w:rPr>
                <w:rFonts w:ascii="Bookman Old Style" w:hAnsi="Bookman Old Style"/>
              </w:rPr>
              <w:t>An explanation of how the provisions of the Act and or Regulation has been breached or omitted, including the dates and name of the responsible public officer, where known;</w:t>
            </w:r>
          </w:p>
          <w:p w14:paraId="165A53C6" w14:textId="77777777" w:rsidR="00F61B8B" w:rsidRPr="007C7B43" w:rsidRDefault="00F61B8B" w:rsidP="005B52E8">
            <w:pPr>
              <w:rPr>
                <w:rFonts w:ascii="Bookman Old Style" w:hAnsi="Bookman Old Style"/>
              </w:rPr>
            </w:pPr>
          </w:p>
          <w:p w14:paraId="224C92FF" w14:textId="77777777" w:rsidR="00F61B8B" w:rsidRPr="007C7B43" w:rsidRDefault="00F61B8B" w:rsidP="00EF74DE">
            <w:pPr>
              <w:numPr>
                <w:ilvl w:val="0"/>
                <w:numId w:val="36"/>
              </w:numPr>
              <w:rPr>
                <w:rFonts w:ascii="Bookman Old Style" w:hAnsi="Bookman Old Style"/>
              </w:rPr>
            </w:pPr>
            <w:r w:rsidRPr="007C7B43">
              <w:rPr>
                <w:rFonts w:ascii="Bookman Old Style" w:hAnsi="Bookman Old Style"/>
              </w:rPr>
              <w:t>Statements  or other evidence supporting the complaint where available as the applicant considers necessary in support of its request;</w:t>
            </w:r>
          </w:p>
          <w:p w14:paraId="6EAFFFB9" w14:textId="77777777" w:rsidR="00F61B8B" w:rsidRPr="007C7B43" w:rsidRDefault="00F61B8B" w:rsidP="005B52E8">
            <w:pPr>
              <w:rPr>
                <w:rFonts w:ascii="Bookman Old Style" w:hAnsi="Bookman Old Style"/>
              </w:rPr>
            </w:pPr>
          </w:p>
          <w:p w14:paraId="70F25A29" w14:textId="77777777" w:rsidR="00F61B8B" w:rsidRPr="007C7B43" w:rsidRDefault="00F61B8B" w:rsidP="00EF74DE">
            <w:pPr>
              <w:numPr>
                <w:ilvl w:val="0"/>
                <w:numId w:val="36"/>
              </w:numPr>
              <w:rPr>
                <w:rFonts w:ascii="Bookman Old Style" w:hAnsi="Bookman Old Style"/>
              </w:rPr>
            </w:pPr>
            <w:r w:rsidRPr="007C7B43">
              <w:rPr>
                <w:rFonts w:ascii="Bookman Old Style" w:hAnsi="Bookman Old Style"/>
              </w:rPr>
              <w:t xml:space="preserve">Remedies sought; </w:t>
            </w:r>
          </w:p>
          <w:p w14:paraId="1C79BDC6" w14:textId="77777777" w:rsidR="00F61B8B" w:rsidRPr="007C7B43" w:rsidRDefault="00F61B8B" w:rsidP="005B52E8">
            <w:pPr>
              <w:rPr>
                <w:rFonts w:ascii="Bookman Old Style" w:hAnsi="Bookman Old Style"/>
              </w:rPr>
            </w:pPr>
          </w:p>
          <w:p w14:paraId="0572178B" w14:textId="77777777" w:rsidR="00F61B8B" w:rsidRPr="007C7B43" w:rsidRDefault="00F61B8B" w:rsidP="00EF74DE">
            <w:pPr>
              <w:numPr>
                <w:ilvl w:val="0"/>
                <w:numId w:val="36"/>
              </w:numPr>
              <w:rPr>
                <w:rFonts w:ascii="Bookman Old Style" w:hAnsi="Bookman Old Style"/>
              </w:rPr>
            </w:pPr>
            <w:r w:rsidRPr="007C7B43">
              <w:rPr>
                <w:rFonts w:ascii="Bookman Old Style" w:hAnsi="Bookman Old Style"/>
              </w:rPr>
              <w:t xml:space="preserve">Any other information relevant to the complaint. </w:t>
            </w:r>
          </w:p>
          <w:p w14:paraId="04FDF555" w14:textId="77777777" w:rsidR="00F61B8B" w:rsidRPr="007C7B43" w:rsidRDefault="00F61B8B" w:rsidP="005B52E8">
            <w:pPr>
              <w:rPr>
                <w:rFonts w:ascii="Bookman Old Style" w:hAnsi="Bookman Old Style"/>
              </w:rPr>
            </w:pPr>
          </w:p>
        </w:tc>
      </w:tr>
      <w:tr w:rsidR="00F61B8B" w14:paraId="73ED255C" w14:textId="77777777" w:rsidTr="0070325C">
        <w:tc>
          <w:tcPr>
            <w:tcW w:w="2880" w:type="dxa"/>
            <w:vMerge w:val="restart"/>
            <w:tcBorders>
              <w:top w:val="nil"/>
              <w:left w:val="nil"/>
              <w:bottom w:val="nil"/>
              <w:right w:val="nil"/>
            </w:tcBorders>
          </w:tcPr>
          <w:p w14:paraId="6FE7EE96" w14:textId="77777777" w:rsidR="00F61B8B" w:rsidRPr="007C7B43" w:rsidRDefault="00F61B8B" w:rsidP="00844E89">
            <w:pPr>
              <w:pStyle w:val="Heading2"/>
              <w:outlineLvl w:val="1"/>
            </w:pPr>
            <w:bookmarkStart w:id="531" w:name="_Toc221014061"/>
            <w:bookmarkStart w:id="532" w:name="_Toc224003484"/>
            <w:bookmarkStart w:id="533" w:name="_Toc254425912"/>
            <w:bookmarkStart w:id="534" w:name="_Toc53670598"/>
            <w:r>
              <w:lastRenderedPageBreak/>
              <w:t xml:space="preserve">47. </w:t>
            </w:r>
            <w:r w:rsidRPr="007C7B43">
              <w:t>Decision by the Public Procurement Administrative Review Board</w:t>
            </w:r>
            <w:bookmarkEnd w:id="531"/>
            <w:bookmarkEnd w:id="532"/>
            <w:bookmarkEnd w:id="533"/>
            <w:bookmarkEnd w:id="534"/>
          </w:p>
        </w:tc>
        <w:tc>
          <w:tcPr>
            <w:tcW w:w="900" w:type="dxa"/>
            <w:tcBorders>
              <w:top w:val="nil"/>
              <w:left w:val="nil"/>
              <w:bottom w:val="nil"/>
              <w:right w:val="nil"/>
            </w:tcBorders>
          </w:tcPr>
          <w:p w14:paraId="2FB8F424" w14:textId="77777777" w:rsidR="00F61B8B" w:rsidRPr="007C7B43" w:rsidRDefault="00F61B8B" w:rsidP="005B52E8">
            <w:pPr>
              <w:rPr>
                <w:rFonts w:ascii="Bookman Old Style" w:hAnsi="Bookman Old Style"/>
                <w:b/>
              </w:rPr>
            </w:pPr>
            <w:bookmarkStart w:id="535" w:name="_Toc222217705"/>
            <w:bookmarkStart w:id="536" w:name="_Toc224003485"/>
            <w:r w:rsidRPr="007C7B43">
              <w:rPr>
                <w:rFonts w:ascii="Bookman Old Style" w:hAnsi="Bookman Old Style"/>
                <w:b/>
              </w:rPr>
              <w:t>47.1</w:t>
            </w:r>
            <w:bookmarkEnd w:id="535"/>
            <w:bookmarkEnd w:id="536"/>
          </w:p>
        </w:tc>
        <w:tc>
          <w:tcPr>
            <w:tcW w:w="6390" w:type="dxa"/>
            <w:tcBorders>
              <w:top w:val="nil"/>
              <w:left w:val="nil"/>
              <w:bottom w:val="nil"/>
              <w:right w:val="nil"/>
            </w:tcBorders>
          </w:tcPr>
          <w:p w14:paraId="657AE876" w14:textId="77777777" w:rsidR="00F61B8B" w:rsidRPr="007C7B43" w:rsidRDefault="00F61B8B" w:rsidP="005B52E8">
            <w:pPr>
              <w:rPr>
                <w:rFonts w:ascii="Bookman Old Style" w:hAnsi="Bookman Old Style"/>
              </w:rPr>
            </w:pPr>
            <w:r w:rsidRPr="007C7B43">
              <w:rPr>
                <w:rFonts w:ascii="Bookman Old Style" w:hAnsi="Bookman Old Style"/>
              </w:rPr>
              <w:t>The Administrative Review Board shall within thirty days after receipt of an application for administrative review deliver a written decision which shall indicate:</w:t>
            </w:r>
          </w:p>
          <w:p w14:paraId="3734D979" w14:textId="77777777" w:rsidR="00F61B8B" w:rsidRPr="007C7B43" w:rsidRDefault="00F61B8B" w:rsidP="005B52E8">
            <w:pPr>
              <w:rPr>
                <w:rFonts w:ascii="Bookman Old Style" w:hAnsi="Bookman Old Style"/>
              </w:rPr>
            </w:pPr>
          </w:p>
          <w:p w14:paraId="0187D24C" w14:textId="77777777" w:rsidR="00F61B8B" w:rsidRPr="007C7B43" w:rsidRDefault="00F61B8B" w:rsidP="00EF74DE">
            <w:pPr>
              <w:numPr>
                <w:ilvl w:val="0"/>
                <w:numId w:val="37"/>
              </w:numPr>
              <w:rPr>
                <w:rFonts w:ascii="Bookman Old Style" w:hAnsi="Bookman Old Style"/>
              </w:rPr>
            </w:pPr>
            <w:r w:rsidRPr="007C7B43">
              <w:rPr>
                <w:rFonts w:ascii="Bookman Old Style" w:hAnsi="Bookman Old Style"/>
              </w:rPr>
              <w:t>Annulling anything the Procuring Entity has done in the procurement proceedings, including annulling the procurement proceedings in their entirety;</w:t>
            </w:r>
          </w:p>
          <w:p w14:paraId="529B7132" w14:textId="77777777" w:rsidR="00F61B8B" w:rsidRPr="007C7B43" w:rsidRDefault="00F61B8B" w:rsidP="005B52E8">
            <w:pPr>
              <w:rPr>
                <w:rFonts w:ascii="Bookman Old Style" w:hAnsi="Bookman Old Style"/>
              </w:rPr>
            </w:pPr>
          </w:p>
          <w:p w14:paraId="30525EDD" w14:textId="77777777" w:rsidR="00F61B8B" w:rsidRPr="007C7B43" w:rsidRDefault="00F61B8B" w:rsidP="00EF74DE">
            <w:pPr>
              <w:numPr>
                <w:ilvl w:val="0"/>
                <w:numId w:val="37"/>
              </w:numPr>
              <w:rPr>
                <w:rFonts w:ascii="Bookman Old Style" w:hAnsi="Bookman Old Style"/>
              </w:rPr>
            </w:pPr>
            <w:r w:rsidRPr="007C7B43">
              <w:rPr>
                <w:rFonts w:ascii="Bookman Old Style" w:hAnsi="Bookman Old Style"/>
              </w:rPr>
              <w:t>Giving directions to the Procuring Entity with respect to anything to be done or redone in the procurement proceedings;</w:t>
            </w:r>
          </w:p>
          <w:p w14:paraId="630DFF1A" w14:textId="77777777" w:rsidR="00F61B8B" w:rsidRPr="007C7B43" w:rsidRDefault="00F61B8B" w:rsidP="005B52E8">
            <w:pPr>
              <w:rPr>
                <w:rFonts w:ascii="Bookman Old Style" w:hAnsi="Bookman Old Style"/>
              </w:rPr>
            </w:pPr>
          </w:p>
          <w:p w14:paraId="2B0078D7" w14:textId="77777777" w:rsidR="00F61B8B" w:rsidRPr="007C7B43" w:rsidRDefault="00F61B8B" w:rsidP="00EF74DE">
            <w:pPr>
              <w:numPr>
                <w:ilvl w:val="0"/>
                <w:numId w:val="37"/>
              </w:numPr>
              <w:rPr>
                <w:rFonts w:ascii="Bookman Old Style" w:hAnsi="Bookman Old Style"/>
              </w:rPr>
            </w:pPr>
            <w:r w:rsidRPr="007C7B43">
              <w:rPr>
                <w:rFonts w:ascii="Bookman Old Style" w:hAnsi="Bookman Old Style"/>
              </w:rPr>
              <w:t>Substituting the decision of the Review Board for any decision of the Procuring Entity in the procurement proceedings;</w:t>
            </w:r>
          </w:p>
          <w:p w14:paraId="4C289544" w14:textId="77777777" w:rsidR="00F61B8B" w:rsidRPr="007C7B43" w:rsidRDefault="00F61B8B" w:rsidP="005B52E8">
            <w:pPr>
              <w:rPr>
                <w:rFonts w:ascii="Bookman Old Style" w:hAnsi="Bookman Old Style"/>
              </w:rPr>
            </w:pPr>
          </w:p>
          <w:p w14:paraId="4BF31E48" w14:textId="77777777" w:rsidR="00F61B8B" w:rsidRPr="007C7B43" w:rsidRDefault="00F61B8B" w:rsidP="00EF74DE">
            <w:pPr>
              <w:numPr>
                <w:ilvl w:val="0"/>
                <w:numId w:val="37"/>
              </w:numPr>
              <w:rPr>
                <w:rFonts w:ascii="Bookman Old Style" w:hAnsi="Bookman Old Style"/>
              </w:rPr>
            </w:pPr>
            <w:r w:rsidRPr="007C7B43">
              <w:rPr>
                <w:rFonts w:ascii="Bookman Old Style" w:hAnsi="Bookman Old Style"/>
              </w:rPr>
              <w:t>Order the payment of costs as between parties to the review.</w:t>
            </w:r>
          </w:p>
          <w:p w14:paraId="48DD7C0F" w14:textId="77777777" w:rsidR="00F61B8B" w:rsidRPr="007C7B43" w:rsidRDefault="00F61B8B" w:rsidP="005B52E8">
            <w:pPr>
              <w:rPr>
                <w:rFonts w:ascii="Bookman Old Style" w:hAnsi="Bookman Old Style"/>
              </w:rPr>
            </w:pPr>
          </w:p>
        </w:tc>
      </w:tr>
      <w:tr w:rsidR="00F61B8B" w14:paraId="338ECF83" w14:textId="77777777" w:rsidTr="0070325C">
        <w:tc>
          <w:tcPr>
            <w:tcW w:w="2880" w:type="dxa"/>
            <w:vMerge/>
            <w:tcBorders>
              <w:top w:val="nil"/>
              <w:left w:val="nil"/>
              <w:bottom w:val="nil"/>
              <w:right w:val="nil"/>
            </w:tcBorders>
          </w:tcPr>
          <w:p w14:paraId="6BBF396C" w14:textId="77777777" w:rsidR="00F61B8B" w:rsidRPr="007C7B43" w:rsidRDefault="00F61B8B" w:rsidP="005B52E8">
            <w:pPr>
              <w:rPr>
                <w:rFonts w:ascii="Bookman Old Style" w:hAnsi="Bookman Old Style"/>
              </w:rPr>
            </w:pPr>
          </w:p>
        </w:tc>
        <w:tc>
          <w:tcPr>
            <w:tcW w:w="900" w:type="dxa"/>
            <w:tcBorders>
              <w:top w:val="nil"/>
              <w:left w:val="nil"/>
              <w:bottom w:val="nil"/>
              <w:right w:val="nil"/>
            </w:tcBorders>
          </w:tcPr>
          <w:p w14:paraId="220ADFF1" w14:textId="77777777" w:rsidR="00F61B8B" w:rsidRPr="007C7B43" w:rsidRDefault="00F61B8B" w:rsidP="005B52E8">
            <w:pPr>
              <w:rPr>
                <w:rFonts w:ascii="Bookman Old Style" w:hAnsi="Bookman Old Style"/>
                <w:b/>
              </w:rPr>
            </w:pPr>
            <w:r w:rsidRPr="007C7B43">
              <w:rPr>
                <w:rFonts w:ascii="Bookman Old Style" w:hAnsi="Bookman Old Style"/>
                <w:b/>
              </w:rPr>
              <w:t>47.2</w:t>
            </w:r>
          </w:p>
        </w:tc>
        <w:tc>
          <w:tcPr>
            <w:tcW w:w="6390" w:type="dxa"/>
            <w:tcBorders>
              <w:top w:val="nil"/>
              <w:left w:val="nil"/>
              <w:bottom w:val="nil"/>
              <w:right w:val="nil"/>
            </w:tcBorders>
          </w:tcPr>
          <w:p w14:paraId="163DF632" w14:textId="77777777" w:rsidR="00F61B8B" w:rsidRPr="007C7B43" w:rsidRDefault="00F61B8B" w:rsidP="005B52E8">
            <w:pPr>
              <w:rPr>
                <w:rFonts w:ascii="Bookman Old Style" w:hAnsi="Bookman Old Style"/>
              </w:rPr>
            </w:pPr>
            <w:bookmarkStart w:id="537" w:name="_Toc220497457"/>
            <w:bookmarkStart w:id="538" w:name="_Toc220902318"/>
            <w:bookmarkStart w:id="539" w:name="_Toc221014064"/>
            <w:bookmarkStart w:id="540" w:name="_Toc222217711"/>
            <w:bookmarkStart w:id="541" w:name="_Toc224003486"/>
            <w:r w:rsidRPr="007C7B43">
              <w:rPr>
                <w:rFonts w:ascii="Bookman Old Style" w:hAnsi="Bookman Old Style"/>
              </w:rPr>
              <w:t>The decision made by the Review Board shall, be final and binding on the parties unless judicial review thereof commences within fourteen (14) days from the date of the Review Board’s decision.</w:t>
            </w:r>
            <w:bookmarkEnd w:id="537"/>
            <w:bookmarkEnd w:id="538"/>
            <w:bookmarkEnd w:id="539"/>
            <w:bookmarkEnd w:id="540"/>
            <w:bookmarkEnd w:id="541"/>
          </w:p>
          <w:p w14:paraId="621AA73E" w14:textId="77777777" w:rsidR="00F61B8B" w:rsidRPr="007C7B43" w:rsidRDefault="00F61B8B" w:rsidP="005B52E8">
            <w:pPr>
              <w:rPr>
                <w:rFonts w:ascii="Bookman Old Style" w:hAnsi="Bookman Old Style"/>
              </w:rPr>
            </w:pPr>
          </w:p>
        </w:tc>
      </w:tr>
      <w:tr w:rsidR="00645AE7" w14:paraId="17DCBFEB" w14:textId="77777777" w:rsidTr="0070325C">
        <w:tc>
          <w:tcPr>
            <w:tcW w:w="2880" w:type="dxa"/>
            <w:tcBorders>
              <w:top w:val="nil"/>
              <w:left w:val="nil"/>
              <w:bottom w:val="nil"/>
              <w:right w:val="nil"/>
            </w:tcBorders>
          </w:tcPr>
          <w:p w14:paraId="08BBB434" w14:textId="77777777" w:rsidR="00645AE7" w:rsidRPr="007C7B43" w:rsidRDefault="00844E89" w:rsidP="00844E89">
            <w:pPr>
              <w:pStyle w:val="Heading2"/>
              <w:outlineLvl w:val="1"/>
            </w:pPr>
            <w:bookmarkStart w:id="542" w:name="_Toc221014066"/>
            <w:bookmarkStart w:id="543" w:name="_Toc224003488"/>
            <w:bookmarkStart w:id="544" w:name="_Toc254425913"/>
            <w:bookmarkStart w:id="545" w:name="_Toc53670599"/>
            <w:r>
              <w:t xml:space="preserve">48. </w:t>
            </w:r>
            <w:r w:rsidR="00645AE7" w:rsidRPr="007C7B43">
              <w:t>Appeal on the decision of the Review Board</w:t>
            </w:r>
            <w:bookmarkEnd w:id="542"/>
            <w:bookmarkEnd w:id="543"/>
            <w:bookmarkEnd w:id="544"/>
            <w:bookmarkEnd w:id="545"/>
          </w:p>
        </w:tc>
        <w:tc>
          <w:tcPr>
            <w:tcW w:w="900" w:type="dxa"/>
            <w:tcBorders>
              <w:top w:val="nil"/>
              <w:left w:val="nil"/>
              <w:bottom w:val="nil"/>
              <w:right w:val="nil"/>
            </w:tcBorders>
          </w:tcPr>
          <w:p w14:paraId="23FCD9AD" w14:textId="77777777" w:rsidR="00645AE7" w:rsidRPr="007C7B43" w:rsidRDefault="00645AE7" w:rsidP="005B52E8">
            <w:pPr>
              <w:rPr>
                <w:rFonts w:ascii="Bookman Old Style" w:hAnsi="Bookman Old Style"/>
                <w:b/>
              </w:rPr>
            </w:pPr>
            <w:bookmarkStart w:id="546" w:name="_Toc222217714"/>
            <w:bookmarkStart w:id="547" w:name="_Toc224003489"/>
            <w:r w:rsidRPr="007C7B43">
              <w:rPr>
                <w:rFonts w:ascii="Bookman Old Style" w:hAnsi="Bookman Old Style"/>
                <w:b/>
              </w:rPr>
              <w:t>48.1</w:t>
            </w:r>
            <w:bookmarkEnd w:id="546"/>
            <w:bookmarkEnd w:id="547"/>
          </w:p>
        </w:tc>
        <w:tc>
          <w:tcPr>
            <w:tcW w:w="6390" w:type="dxa"/>
            <w:tcBorders>
              <w:top w:val="nil"/>
              <w:left w:val="nil"/>
              <w:bottom w:val="nil"/>
              <w:right w:val="nil"/>
            </w:tcBorders>
          </w:tcPr>
          <w:p w14:paraId="363790D3" w14:textId="77777777" w:rsidR="00645AE7" w:rsidRPr="007C7B43" w:rsidRDefault="00645AE7" w:rsidP="005B52E8">
            <w:pPr>
              <w:rPr>
                <w:rFonts w:ascii="Bookman Old Style" w:hAnsi="Bookman Old Style"/>
              </w:rPr>
            </w:pPr>
            <w:bookmarkStart w:id="548" w:name="_Toc220497461"/>
            <w:bookmarkStart w:id="549" w:name="_Toc220902322"/>
            <w:bookmarkStart w:id="550" w:name="_Toc221014068"/>
            <w:bookmarkStart w:id="551" w:name="_Toc222217715"/>
            <w:bookmarkStart w:id="552" w:name="_Toc224003490"/>
            <w:r w:rsidRPr="007C7B43">
              <w:rPr>
                <w:rFonts w:ascii="Bookman Old Style" w:hAnsi="Bookman Old Style"/>
              </w:rPr>
              <w:t>Any party to the review aggrieved by the decision of the Review Board may appeal to the High Court and the decision of the High Court shall be final.</w:t>
            </w:r>
            <w:bookmarkEnd w:id="548"/>
            <w:bookmarkEnd w:id="549"/>
            <w:bookmarkEnd w:id="550"/>
            <w:bookmarkEnd w:id="551"/>
            <w:bookmarkEnd w:id="552"/>
          </w:p>
          <w:p w14:paraId="0CBBB35D" w14:textId="77777777" w:rsidR="00645AE7" w:rsidRPr="007C7B43" w:rsidRDefault="00645AE7" w:rsidP="005B52E8">
            <w:pPr>
              <w:rPr>
                <w:rFonts w:ascii="Bookman Old Style" w:hAnsi="Bookman Old Style"/>
              </w:rPr>
            </w:pPr>
          </w:p>
        </w:tc>
      </w:tr>
    </w:tbl>
    <w:p w14:paraId="0ABB58A4" w14:textId="77777777" w:rsidR="00F36969" w:rsidRPr="007C7B43" w:rsidRDefault="00F36969" w:rsidP="00F36969">
      <w:pPr>
        <w:rPr>
          <w:rFonts w:ascii="Bookman Old Style" w:hAnsi="Bookman Old Style"/>
        </w:rPr>
      </w:pPr>
    </w:p>
    <w:p w14:paraId="50443CE1" w14:textId="77777777" w:rsidR="00F36969" w:rsidRPr="007C7B43" w:rsidRDefault="00F36969" w:rsidP="00F36969">
      <w:pPr>
        <w:rPr>
          <w:rFonts w:ascii="Bookman Old Style" w:hAnsi="Bookman Old Style"/>
        </w:rPr>
      </w:pPr>
      <w:r w:rsidRPr="007C7B43">
        <w:rPr>
          <w:rFonts w:ascii="Bookman Old Style" w:hAnsi="Bookman Old Style"/>
        </w:rPr>
        <w:br w:type="page"/>
      </w:r>
    </w:p>
    <w:p w14:paraId="64E07182" w14:textId="77777777" w:rsidR="00F36969" w:rsidRPr="007C7B43" w:rsidRDefault="00F36969" w:rsidP="00F36969">
      <w:pPr>
        <w:rPr>
          <w:rFonts w:ascii="Bookman Old Style" w:hAnsi="Bookman Old Style"/>
        </w:rPr>
      </w:pPr>
    </w:p>
    <w:p w14:paraId="116F660A" w14:textId="77777777" w:rsidR="00F36969" w:rsidRPr="007C7B43" w:rsidRDefault="00F36969" w:rsidP="00F36969">
      <w:pPr>
        <w:rPr>
          <w:rFonts w:ascii="Bookman Old Style" w:hAnsi="Bookman Old Style"/>
        </w:rPr>
      </w:pPr>
    </w:p>
    <w:p w14:paraId="79AA50FD" w14:textId="77777777" w:rsidR="00F36969" w:rsidRPr="007C7B43" w:rsidRDefault="00F36969" w:rsidP="00F36969">
      <w:pPr>
        <w:rPr>
          <w:rFonts w:ascii="Bookman Old Style" w:hAnsi="Bookman Old Style"/>
        </w:rPr>
      </w:pPr>
    </w:p>
    <w:p w14:paraId="15F2056E" w14:textId="77777777" w:rsidR="00F36969" w:rsidRPr="007C7B43" w:rsidRDefault="00F36969" w:rsidP="00F36969">
      <w:pPr>
        <w:rPr>
          <w:rFonts w:ascii="Bookman Old Style" w:hAnsi="Bookman Old Style"/>
        </w:rPr>
      </w:pPr>
    </w:p>
    <w:p w14:paraId="00C708D5" w14:textId="77777777" w:rsidR="00F36969" w:rsidRPr="007C7B43" w:rsidRDefault="00F36969" w:rsidP="00F36969">
      <w:pPr>
        <w:rPr>
          <w:rFonts w:ascii="Bookman Old Style" w:hAnsi="Bookman Old Style"/>
        </w:rPr>
      </w:pPr>
    </w:p>
    <w:p w14:paraId="6EAA8BDF" w14:textId="77777777" w:rsidR="00F36969" w:rsidRPr="007C7B43" w:rsidRDefault="00F36969" w:rsidP="00F36969">
      <w:pPr>
        <w:rPr>
          <w:rFonts w:ascii="Bookman Old Style" w:hAnsi="Bookman Old Style"/>
        </w:rPr>
      </w:pPr>
    </w:p>
    <w:p w14:paraId="1FC4E892" w14:textId="77777777" w:rsidR="00F36969" w:rsidRPr="007C7B43" w:rsidRDefault="00F36969" w:rsidP="00F36969">
      <w:pPr>
        <w:rPr>
          <w:rFonts w:ascii="Bookman Old Style" w:hAnsi="Bookman Old Style"/>
        </w:rPr>
      </w:pPr>
    </w:p>
    <w:p w14:paraId="601AE01C" w14:textId="77777777" w:rsidR="00F36969" w:rsidRPr="007C7B43" w:rsidRDefault="00F36969" w:rsidP="00F36969">
      <w:pPr>
        <w:rPr>
          <w:rFonts w:ascii="Bookman Old Style" w:hAnsi="Bookman Old Style"/>
        </w:rPr>
      </w:pPr>
    </w:p>
    <w:p w14:paraId="02147F6C" w14:textId="77777777" w:rsidR="00F36969" w:rsidRPr="007C7B43" w:rsidRDefault="00F36969" w:rsidP="00F36969">
      <w:pPr>
        <w:rPr>
          <w:rFonts w:ascii="Bookman Old Style" w:hAnsi="Bookman Old Style"/>
        </w:rPr>
      </w:pPr>
    </w:p>
    <w:p w14:paraId="6768FF44" w14:textId="77777777" w:rsidR="00F36969" w:rsidRPr="007C7B43" w:rsidRDefault="00F36969" w:rsidP="00F36969">
      <w:pPr>
        <w:rPr>
          <w:rFonts w:ascii="Bookman Old Style" w:hAnsi="Bookman Old Style"/>
        </w:rPr>
      </w:pPr>
    </w:p>
    <w:p w14:paraId="4215B3EA" w14:textId="77777777" w:rsidR="00F36969" w:rsidRPr="007C7B43" w:rsidRDefault="00F36969" w:rsidP="00F36969">
      <w:pPr>
        <w:rPr>
          <w:rFonts w:ascii="Bookman Old Style" w:hAnsi="Bookman Old Style"/>
        </w:rPr>
      </w:pPr>
    </w:p>
    <w:p w14:paraId="55A3EB2D" w14:textId="77777777" w:rsidR="00F36969" w:rsidRPr="007C7B43" w:rsidRDefault="00F36969" w:rsidP="00F36969">
      <w:pPr>
        <w:rPr>
          <w:rFonts w:ascii="Bookman Old Style" w:hAnsi="Bookman Old Style"/>
        </w:rPr>
      </w:pPr>
    </w:p>
    <w:p w14:paraId="0C820F04" w14:textId="77777777" w:rsidR="00F36969" w:rsidRPr="007C7B43" w:rsidRDefault="00F36969" w:rsidP="00F36969">
      <w:pPr>
        <w:rPr>
          <w:rFonts w:ascii="Bookman Old Style" w:hAnsi="Bookman Old Style"/>
        </w:rPr>
      </w:pPr>
    </w:p>
    <w:p w14:paraId="7486D4FB" w14:textId="77777777" w:rsidR="00F36969" w:rsidRPr="007C7B43" w:rsidRDefault="00F36969" w:rsidP="00F36969">
      <w:pPr>
        <w:rPr>
          <w:rFonts w:ascii="Bookman Old Style" w:hAnsi="Bookman Old Style"/>
        </w:rPr>
      </w:pPr>
    </w:p>
    <w:p w14:paraId="73A59ACA" w14:textId="77777777" w:rsidR="00F36969" w:rsidRPr="007C7B43" w:rsidRDefault="00F36969" w:rsidP="00F36969">
      <w:pPr>
        <w:rPr>
          <w:rFonts w:ascii="Bookman Old Style" w:hAnsi="Bookman Old Style"/>
        </w:rPr>
      </w:pPr>
    </w:p>
    <w:p w14:paraId="33303018" w14:textId="77777777" w:rsidR="00F36969" w:rsidRPr="007C7B43" w:rsidRDefault="00F36969" w:rsidP="00F36969">
      <w:pPr>
        <w:rPr>
          <w:rFonts w:ascii="Bookman Old Style" w:hAnsi="Bookman Old Style"/>
        </w:rPr>
      </w:pPr>
    </w:p>
    <w:p w14:paraId="5AB1D42C" w14:textId="77777777" w:rsidR="00F36969" w:rsidRPr="007C7B43" w:rsidRDefault="00F36969" w:rsidP="00F36969">
      <w:pPr>
        <w:rPr>
          <w:rFonts w:ascii="Bookman Old Style" w:hAnsi="Bookman Old Style"/>
          <w:b/>
          <w:i/>
        </w:rPr>
      </w:pPr>
    </w:p>
    <w:p w14:paraId="73257273" w14:textId="77777777" w:rsidR="00F36969" w:rsidRPr="007C7B43" w:rsidRDefault="00F36969" w:rsidP="00F36969">
      <w:pPr>
        <w:rPr>
          <w:rFonts w:ascii="Bookman Old Style" w:hAnsi="Bookman Old Style"/>
          <w:b/>
          <w:i/>
        </w:rPr>
      </w:pPr>
    </w:p>
    <w:p w14:paraId="7EA49724" w14:textId="77777777" w:rsidR="00F36969" w:rsidRPr="007C7B43" w:rsidRDefault="00F36969" w:rsidP="00F36969">
      <w:pPr>
        <w:rPr>
          <w:rFonts w:ascii="Bookman Old Style" w:hAnsi="Bookman Old Style"/>
          <w:b/>
          <w:i/>
        </w:rPr>
      </w:pPr>
    </w:p>
    <w:p w14:paraId="0B47398A" w14:textId="77777777" w:rsidR="00F36969" w:rsidRPr="007C7B43" w:rsidRDefault="00F36969" w:rsidP="00F36969">
      <w:pPr>
        <w:rPr>
          <w:rFonts w:ascii="Bookman Old Style" w:hAnsi="Bookman Old Style"/>
          <w:b/>
          <w:i/>
        </w:rPr>
      </w:pPr>
    </w:p>
    <w:p w14:paraId="4677278B" w14:textId="77777777" w:rsidR="00F36969" w:rsidRPr="007C7B43" w:rsidRDefault="00F36969" w:rsidP="00F36969">
      <w:pPr>
        <w:rPr>
          <w:rFonts w:ascii="Bookman Old Style" w:hAnsi="Bookman Old Style"/>
          <w:b/>
          <w:i/>
        </w:rPr>
      </w:pPr>
    </w:p>
    <w:p w14:paraId="6434D31D" w14:textId="77777777" w:rsidR="00F36969" w:rsidRPr="007C7B43" w:rsidRDefault="00F36969" w:rsidP="00F36969">
      <w:pPr>
        <w:rPr>
          <w:rFonts w:ascii="Bookman Old Style" w:hAnsi="Bookman Old Style"/>
          <w:b/>
          <w:i/>
        </w:rPr>
      </w:pPr>
    </w:p>
    <w:p w14:paraId="5993F4A6" w14:textId="77777777" w:rsidR="00F36969" w:rsidRPr="007C7B43" w:rsidRDefault="00F36969" w:rsidP="00F36969">
      <w:pPr>
        <w:rPr>
          <w:rFonts w:ascii="Bookman Old Style" w:hAnsi="Bookman Old Style"/>
        </w:rPr>
        <w:sectPr w:rsidR="00F36969" w:rsidRPr="007C7B43" w:rsidSect="007F200E">
          <w:type w:val="continuous"/>
          <w:pgSz w:w="11909" w:h="16834" w:code="9"/>
          <w:pgMar w:top="1440" w:right="1800" w:bottom="1440" w:left="1800" w:header="720" w:footer="720" w:gutter="0"/>
          <w:cols w:space="708"/>
          <w:docGrid w:linePitch="360"/>
        </w:sectPr>
      </w:pPr>
    </w:p>
    <w:p w14:paraId="1C1D5A7A" w14:textId="77777777" w:rsidR="00F36969" w:rsidRPr="005B52E8" w:rsidRDefault="00F36969" w:rsidP="005B52E8">
      <w:pPr>
        <w:pStyle w:val="Heading1"/>
      </w:pPr>
      <w:bookmarkStart w:id="553" w:name="_Toc53670600"/>
      <w:r w:rsidRPr="005B52E8">
        <w:t xml:space="preserve">SECTION </w:t>
      </w:r>
      <w:smartTag w:uri="urn:schemas-microsoft-com:office:smarttags" w:element="stockticker">
        <w:r w:rsidRPr="005B52E8">
          <w:t>III</w:t>
        </w:r>
      </w:smartTag>
      <w:r w:rsidRPr="005B52E8">
        <w:t xml:space="preserve">:  TENDER </w:t>
      </w:r>
      <w:smartTag w:uri="urn:schemas-microsoft-com:office:smarttags" w:element="stockticker">
        <w:r w:rsidRPr="005B52E8">
          <w:t>DATA</w:t>
        </w:r>
      </w:smartTag>
      <w:r w:rsidRPr="005B52E8">
        <w:t xml:space="preserve"> SHEET</w:t>
      </w:r>
      <w:bookmarkEnd w:id="11"/>
      <w:bookmarkEnd w:id="553"/>
    </w:p>
    <w:p w14:paraId="2D24A974" w14:textId="77777777" w:rsidR="00F36969" w:rsidRPr="007C7B43" w:rsidRDefault="00F36969" w:rsidP="003F0909">
      <w:pPr>
        <w:jc w:val="center"/>
        <w:rPr>
          <w:rFonts w:ascii="Bookman Old Style" w:hAnsi="Bookman Old Style"/>
          <w:b/>
        </w:rPr>
      </w:pPr>
      <w:bookmarkStart w:id="554" w:name="_Toc111539479"/>
      <w:r w:rsidRPr="007C7B43">
        <w:rPr>
          <w:rFonts w:ascii="Bookman Old Style" w:hAnsi="Bookman Old Style"/>
        </w:rPr>
        <w:br w:type="page"/>
      </w:r>
      <w:bookmarkStart w:id="555" w:name="_Toc224003492"/>
      <w:r w:rsidRPr="007C7B43">
        <w:rPr>
          <w:rFonts w:ascii="Bookman Old Style" w:hAnsi="Bookman Old Style"/>
          <w:b/>
        </w:rPr>
        <w:lastRenderedPageBreak/>
        <w:t>Tender Data Sheet (</w:t>
      </w:r>
      <w:smartTag w:uri="urn:schemas-microsoft-com:office:smarttags" w:element="stockticker">
        <w:r w:rsidRPr="007C7B43">
          <w:rPr>
            <w:rFonts w:ascii="Bookman Old Style" w:hAnsi="Bookman Old Style"/>
            <w:b/>
          </w:rPr>
          <w:t>TDS</w:t>
        </w:r>
      </w:smartTag>
      <w:r w:rsidRPr="007C7B43">
        <w:rPr>
          <w:rFonts w:ascii="Bookman Old Style" w:hAnsi="Bookman Old Style"/>
          <w:b/>
        </w:rPr>
        <w:t>)</w:t>
      </w:r>
      <w:bookmarkEnd w:id="554"/>
      <w:bookmarkEnd w:id="555"/>
    </w:p>
    <w:p w14:paraId="72858448" w14:textId="77777777" w:rsidR="00F36969" w:rsidRPr="007C7B43" w:rsidRDefault="00F36969" w:rsidP="00BC3E50">
      <w:pPr>
        <w:pStyle w:val="BodyText"/>
        <w:rPr>
          <w:rFonts w:ascii="Bookman Old Style" w:hAnsi="Bookman Old Style"/>
          <w:sz w:val="22"/>
          <w:szCs w:val="22"/>
          <w:lang w:val="en-GB"/>
        </w:rPr>
      </w:pPr>
    </w:p>
    <w:p w14:paraId="0730A064" w14:textId="77777777" w:rsidR="00F36969" w:rsidRPr="007C7B43" w:rsidRDefault="00F36969" w:rsidP="00380786">
      <w:pPr>
        <w:pStyle w:val="BodyText"/>
        <w:jc w:val="center"/>
        <w:rPr>
          <w:rFonts w:ascii="Bookman Old Style" w:hAnsi="Bookman Old Style"/>
          <w:b/>
          <w:sz w:val="22"/>
          <w:szCs w:val="22"/>
          <w:lang w:val="en-GB"/>
        </w:rPr>
      </w:pPr>
      <w:r w:rsidRPr="007C7B43">
        <w:rPr>
          <w:rFonts w:ascii="Bookman Old Style" w:hAnsi="Bookman Old Style"/>
          <w:b/>
          <w:sz w:val="22"/>
          <w:szCs w:val="22"/>
          <w:lang w:val="en-GB"/>
        </w:rPr>
        <w:t>Instructions to Tenderers Clause Reference</w:t>
      </w:r>
    </w:p>
    <w:p w14:paraId="6F85D4E5" w14:textId="77777777" w:rsidR="00F36969" w:rsidRPr="007C7B43" w:rsidRDefault="00F36969" w:rsidP="00BC3E50">
      <w:pPr>
        <w:pStyle w:val="BodyText"/>
        <w:rPr>
          <w:rFonts w:ascii="Bookman Old Style" w:hAnsi="Bookman Old Style"/>
          <w:sz w:val="22"/>
          <w:szCs w:val="22"/>
          <w:lang w:val="en-GB"/>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09"/>
        <w:gridCol w:w="1080"/>
        <w:gridCol w:w="6307"/>
      </w:tblGrid>
      <w:tr w:rsidR="00F36969" w:rsidRPr="007C7B43" w14:paraId="5337C09F" w14:textId="77777777">
        <w:tc>
          <w:tcPr>
            <w:tcW w:w="1260" w:type="dxa"/>
            <w:gridSpan w:val="2"/>
          </w:tcPr>
          <w:p w14:paraId="7C455AB6" w14:textId="77777777" w:rsidR="00F36969" w:rsidRPr="007C7B43" w:rsidRDefault="00F36969" w:rsidP="00BC3E50">
            <w:pPr>
              <w:pStyle w:val="BodyText"/>
              <w:rPr>
                <w:rFonts w:ascii="Bookman Old Style" w:hAnsi="Bookman Old Style"/>
                <w:b/>
                <w:sz w:val="22"/>
                <w:szCs w:val="22"/>
                <w:lang w:val="en-GB"/>
              </w:rPr>
            </w:pPr>
            <w:smartTag w:uri="urn:schemas-microsoft-com:office:smarttags" w:element="stockticker">
              <w:r w:rsidRPr="007C7B43">
                <w:rPr>
                  <w:rFonts w:ascii="Bookman Old Style" w:hAnsi="Bookman Old Style"/>
                  <w:b/>
                  <w:sz w:val="22"/>
                  <w:szCs w:val="22"/>
                  <w:lang w:val="en-GB"/>
                </w:rPr>
                <w:t>TDS</w:t>
              </w:r>
            </w:smartTag>
            <w:r w:rsidRPr="007C7B43">
              <w:rPr>
                <w:rFonts w:ascii="Bookman Old Style" w:hAnsi="Bookman Old Style"/>
                <w:b/>
                <w:sz w:val="22"/>
                <w:szCs w:val="22"/>
                <w:lang w:val="en-GB"/>
              </w:rPr>
              <w:t xml:space="preserve"> Reference Number</w:t>
            </w:r>
          </w:p>
        </w:tc>
        <w:tc>
          <w:tcPr>
            <w:tcW w:w="1080" w:type="dxa"/>
          </w:tcPr>
          <w:p w14:paraId="0BB5EC56" w14:textId="77777777" w:rsidR="00F36969" w:rsidRPr="007C7B43" w:rsidRDefault="00F36969" w:rsidP="00BC3E50">
            <w:pPr>
              <w:pStyle w:val="BodyText"/>
              <w:rPr>
                <w:rFonts w:ascii="Bookman Old Style" w:hAnsi="Bookman Old Style"/>
                <w:b/>
                <w:kern w:val="24"/>
                <w:sz w:val="22"/>
                <w:szCs w:val="22"/>
                <w:lang w:val="en-GB"/>
              </w:rPr>
            </w:pPr>
            <w:smartTag w:uri="urn:schemas-microsoft-com:office:smarttags" w:element="stockticker">
              <w:r w:rsidRPr="007C7B43">
                <w:rPr>
                  <w:rFonts w:ascii="Bookman Old Style" w:hAnsi="Bookman Old Style"/>
                  <w:b/>
                  <w:kern w:val="24"/>
                  <w:sz w:val="22"/>
                  <w:szCs w:val="22"/>
                  <w:lang w:val="en-GB"/>
                </w:rPr>
                <w:t>ITT</w:t>
              </w:r>
            </w:smartTag>
            <w:r w:rsidRPr="007C7B43">
              <w:rPr>
                <w:rFonts w:ascii="Bookman Old Style" w:hAnsi="Bookman Old Style"/>
                <w:b/>
                <w:kern w:val="24"/>
                <w:sz w:val="22"/>
                <w:szCs w:val="22"/>
                <w:lang w:val="en-GB"/>
              </w:rPr>
              <w:t xml:space="preserve"> Clause Number</w:t>
            </w:r>
          </w:p>
        </w:tc>
        <w:tc>
          <w:tcPr>
            <w:tcW w:w="6307" w:type="dxa"/>
          </w:tcPr>
          <w:p w14:paraId="5D38483A" w14:textId="77777777" w:rsidR="00F36969" w:rsidRPr="007C7B43" w:rsidRDefault="00F36969" w:rsidP="00BC3E50">
            <w:pPr>
              <w:pStyle w:val="BodyText"/>
              <w:rPr>
                <w:rFonts w:ascii="Bookman Old Style" w:hAnsi="Bookman Old Style"/>
                <w:b/>
                <w:sz w:val="22"/>
                <w:szCs w:val="22"/>
                <w:lang w:val="en-GB"/>
              </w:rPr>
            </w:pPr>
            <w:r w:rsidRPr="007C7B43">
              <w:rPr>
                <w:rFonts w:ascii="Bookman Old Style" w:hAnsi="Bookman Old Style"/>
                <w:b/>
                <w:sz w:val="22"/>
                <w:szCs w:val="22"/>
                <w:lang w:val="en-GB"/>
              </w:rPr>
              <w:t>Amendments of, and Supplements to, Clauses in the Instruction to Tenderers</w:t>
            </w:r>
          </w:p>
        </w:tc>
      </w:tr>
      <w:tr w:rsidR="00F36969" w:rsidRPr="007C7B43" w14:paraId="60631272" w14:textId="77777777">
        <w:tc>
          <w:tcPr>
            <w:tcW w:w="8647" w:type="dxa"/>
            <w:gridSpan w:val="4"/>
          </w:tcPr>
          <w:p w14:paraId="1CE56EA7" w14:textId="77777777" w:rsidR="00F36969" w:rsidRPr="007C7B43" w:rsidRDefault="00F36969" w:rsidP="00BC3E50">
            <w:pPr>
              <w:pStyle w:val="Footer"/>
              <w:rPr>
                <w:rFonts w:ascii="Bookman Old Style" w:hAnsi="Bookman Old Style"/>
                <w:b/>
                <w:lang w:val="en-GB"/>
              </w:rPr>
            </w:pPr>
          </w:p>
          <w:p w14:paraId="28D2BCCF" w14:textId="77777777" w:rsidR="00F36969" w:rsidRPr="007C7B43" w:rsidRDefault="00F36969" w:rsidP="00BC3E50">
            <w:pPr>
              <w:pStyle w:val="Footer"/>
              <w:tabs>
                <w:tab w:val="clear" w:pos="4320"/>
                <w:tab w:val="clear" w:pos="8640"/>
                <w:tab w:val="left" w:pos="6420"/>
              </w:tabs>
              <w:jc w:val="center"/>
              <w:rPr>
                <w:rFonts w:ascii="Bookman Old Style" w:hAnsi="Bookman Old Style"/>
                <w:b/>
                <w:lang w:val="en-GB"/>
              </w:rPr>
            </w:pPr>
            <w:r w:rsidRPr="007C7B43">
              <w:rPr>
                <w:rFonts w:ascii="Bookman Old Style" w:hAnsi="Bookman Old Style"/>
                <w:b/>
                <w:lang w:val="en-GB"/>
              </w:rPr>
              <w:t>A. Introduction</w:t>
            </w:r>
          </w:p>
          <w:p w14:paraId="37A21742" w14:textId="77777777" w:rsidR="00F36969" w:rsidRPr="007C7B43" w:rsidRDefault="00F36969" w:rsidP="00BC3E50">
            <w:pPr>
              <w:pStyle w:val="Footer"/>
              <w:rPr>
                <w:rFonts w:ascii="Bookman Old Style" w:hAnsi="Bookman Old Style"/>
                <w:b/>
                <w:lang w:val="en-GB"/>
              </w:rPr>
            </w:pPr>
          </w:p>
        </w:tc>
      </w:tr>
      <w:tr w:rsidR="00F36969" w:rsidRPr="007C7B43" w14:paraId="446D3372" w14:textId="77777777">
        <w:tc>
          <w:tcPr>
            <w:tcW w:w="851" w:type="dxa"/>
          </w:tcPr>
          <w:p w14:paraId="53C78697" w14:textId="77777777" w:rsidR="00F36969" w:rsidRPr="007C7B43" w:rsidRDefault="00F36969" w:rsidP="00BC3E50">
            <w:pPr>
              <w:pStyle w:val="Footer"/>
              <w:jc w:val="center"/>
              <w:rPr>
                <w:rFonts w:ascii="Bookman Old Style" w:hAnsi="Bookman Old Style"/>
                <w:b/>
                <w:lang w:val="en-GB"/>
              </w:rPr>
            </w:pPr>
            <w:r w:rsidRPr="007C7B43">
              <w:rPr>
                <w:rFonts w:ascii="Bookman Old Style" w:hAnsi="Bookman Old Style"/>
                <w:b/>
                <w:lang w:val="en-GB"/>
              </w:rPr>
              <w:t>1.</w:t>
            </w:r>
          </w:p>
        </w:tc>
        <w:tc>
          <w:tcPr>
            <w:tcW w:w="1489" w:type="dxa"/>
            <w:gridSpan w:val="2"/>
          </w:tcPr>
          <w:p w14:paraId="28832D44" w14:textId="77777777" w:rsidR="00F36969" w:rsidRPr="007C7B43" w:rsidRDefault="00F36969" w:rsidP="00BC3E50">
            <w:pPr>
              <w:pStyle w:val="Footer"/>
              <w:ind w:left="-108"/>
              <w:jc w:val="center"/>
              <w:rPr>
                <w:rFonts w:ascii="Bookman Old Style" w:hAnsi="Bookman Old Style"/>
                <w:b/>
                <w:lang w:val="en-GB"/>
              </w:rPr>
            </w:pPr>
            <w:r w:rsidRPr="007C7B43">
              <w:rPr>
                <w:rFonts w:ascii="Bookman Old Style" w:hAnsi="Bookman Old Style"/>
                <w:b/>
                <w:lang w:val="en-GB"/>
              </w:rPr>
              <w:t>1.1</w:t>
            </w:r>
          </w:p>
        </w:tc>
        <w:tc>
          <w:tcPr>
            <w:tcW w:w="6307" w:type="dxa"/>
          </w:tcPr>
          <w:p w14:paraId="4B6C5E72" w14:textId="77777777" w:rsidR="005B52E8" w:rsidRPr="007C7B43" w:rsidRDefault="00F36969" w:rsidP="005B52E8">
            <w:pPr>
              <w:rPr>
                <w:rFonts w:ascii="Bookman Old Style" w:hAnsi="Bookman Old Style"/>
                <w:b/>
                <w:sz w:val="24"/>
                <w:szCs w:val="24"/>
                <w:lang w:val="en-GB"/>
              </w:rPr>
            </w:pPr>
            <w:r w:rsidRPr="007C7B43">
              <w:rPr>
                <w:rFonts w:ascii="Bookman Old Style" w:hAnsi="Bookman Old Style"/>
                <w:lang w:val="en-GB"/>
              </w:rPr>
              <w:t xml:space="preserve">The Procuring Entity is </w:t>
            </w:r>
            <w:r w:rsidR="005B52E8" w:rsidRPr="007C7B43">
              <w:rPr>
                <w:rFonts w:ascii="Bookman Old Style" w:hAnsi="Bookman Old Style"/>
                <w:b/>
                <w:i/>
                <w:sz w:val="24"/>
                <w:szCs w:val="24"/>
                <w:lang w:val="en-GB"/>
              </w:rPr>
              <w:t xml:space="preserve">Ethics and Anti-Corruption Commission </w:t>
            </w:r>
          </w:p>
          <w:p w14:paraId="177025F7" w14:textId="77777777" w:rsidR="00F36969" w:rsidRPr="007C7B43" w:rsidRDefault="00F36969" w:rsidP="00BC3E50">
            <w:pPr>
              <w:pStyle w:val="Footer"/>
              <w:rPr>
                <w:rFonts w:ascii="Bookman Old Style" w:hAnsi="Bookman Old Style"/>
                <w:lang w:val="en-GB"/>
              </w:rPr>
            </w:pPr>
          </w:p>
        </w:tc>
      </w:tr>
      <w:tr w:rsidR="00F36969" w:rsidRPr="007C7B43" w14:paraId="63FDA651" w14:textId="77777777">
        <w:tc>
          <w:tcPr>
            <w:tcW w:w="851" w:type="dxa"/>
          </w:tcPr>
          <w:p w14:paraId="2C5B7787" w14:textId="77777777" w:rsidR="00F36969" w:rsidRPr="007C7B43" w:rsidRDefault="00F36969" w:rsidP="00BC3E50">
            <w:pPr>
              <w:pStyle w:val="Footer"/>
              <w:jc w:val="center"/>
              <w:rPr>
                <w:rFonts w:ascii="Bookman Old Style" w:hAnsi="Bookman Old Style"/>
                <w:b/>
                <w:lang w:val="en-GB"/>
              </w:rPr>
            </w:pPr>
            <w:r w:rsidRPr="007C7B43">
              <w:rPr>
                <w:rFonts w:ascii="Bookman Old Style" w:hAnsi="Bookman Old Style"/>
                <w:b/>
                <w:lang w:val="en-GB"/>
              </w:rPr>
              <w:t>2.</w:t>
            </w:r>
          </w:p>
        </w:tc>
        <w:tc>
          <w:tcPr>
            <w:tcW w:w="1489" w:type="dxa"/>
            <w:gridSpan w:val="2"/>
          </w:tcPr>
          <w:p w14:paraId="4C054B16" w14:textId="77777777" w:rsidR="00F36969" w:rsidRPr="007C7B43" w:rsidRDefault="00F36969" w:rsidP="00BC3E50">
            <w:pPr>
              <w:pStyle w:val="Footer"/>
              <w:ind w:left="-108"/>
              <w:jc w:val="center"/>
              <w:rPr>
                <w:rFonts w:ascii="Bookman Old Style" w:hAnsi="Bookman Old Style"/>
                <w:b/>
                <w:lang w:val="en-GB"/>
              </w:rPr>
            </w:pPr>
            <w:r w:rsidRPr="007C7B43">
              <w:rPr>
                <w:rFonts w:ascii="Bookman Old Style" w:hAnsi="Bookman Old Style"/>
                <w:b/>
                <w:lang w:val="en-GB"/>
              </w:rPr>
              <w:t>1.1</w:t>
            </w:r>
          </w:p>
        </w:tc>
        <w:tc>
          <w:tcPr>
            <w:tcW w:w="6307" w:type="dxa"/>
          </w:tcPr>
          <w:p w14:paraId="021E6B0E" w14:textId="77777777" w:rsidR="00F36969" w:rsidRPr="007C7B43" w:rsidRDefault="00F36969" w:rsidP="005B52E8">
            <w:pPr>
              <w:jc w:val="center"/>
              <w:rPr>
                <w:rFonts w:ascii="Bookman Old Style" w:hAnsi="Bookman Old Style"/>
                <w:lang w:val="en-GB"/>
              </w:rPr>
            </w:pPr>
            <w:r w:rsidRPr="007C7B43">
              <w:rPr>
                <w:rFonts w:ascii="Bookman Old Style" w:hAnsi="Bookman Old Style"/>
                <w:lang w:val="en-GB"/>
              </w:rPr>
              <w:t xml:space="preserve">Name of Project is </w:t>
            </w:r>
            <w:r w:rsidR="005B52E8" w:rsidRPr="007C7B43">
              <w:rPr>
                <w:rFonts w:ascii="Bookman Old Style" w:hAnsi="Bookman Old Style"/>
                <w:b/>
                <w:sz w:val="24"/>
                <w:szCs w:val="24"/>
              </w:rPr>
              <w:t>Proposed External Repainting And Associated Works At Integrity Centre Building - Nairobi</w:t>
            </w:r>
          </w:p>
        </w:tc>
      </w:tr>
      <w:tr w:rsidR="00F36969" w:rsidRPr="007C7B43" w14:paraId="0D9F6C1E" w14:textId="77777777">
        <w:tc>
          <w:tcPr>
            <w:tcW w:w="851" w:type="dxa"/>
          </w:tcPr>
          <w:p w14:paraId="14E24E0B" w14:textId="77777777" w:rsidR="00F36969" w:rsidRPr="007C7B43" w:rsidRDefault="00F36969" w:rsidP="00BC3E50">
            <w:pPr>
              <w:pStyle w:val="Footer"/>
              <w:jc w:val="center"/>
              <w:rPr>
                <w:rFonts w:ascii="Bookman Old Style" w:hAnsi="Bookman Old Style"/>
                <w:b/>
                <w:lang w:val="en-GB"/>
              </w:rPr>
            </w:pPr>
            <w:r w:rsidRPr="007C7B43">
              <w:rPr>
                <w:rFonts w:ascii="Bookman Old Style" w:hAnsi="Bookman Old Style"/>
                <w:b/>
                <w:lang w:val="en-GB"/>
              </w:rPr>
              <w:t>3.</w:t>
            </w:r>
          </w:p>
        </w:tc>
        <w:tc>
          <w:tcPr>
            <w:tcW w:w="1489" w:type="dxa"/>
            <w:gridSpan w:val="2"/>
          </w:tcPr>
          <w:p w14:paraId="48D8B398" w14:textId="77777777" w:rsidR="00F36969" w:rsidRPr="007C7B43" w:rsidRDefault="00F36969" w:rsidP="00BC3E50">
            <w:pPr>
              <w:pStyle w:val="Footer"/>
              <w:ind w:left="-108"/>
              <w:jc w:val="center"/>
              <w:rPr>
                <w:rFonts w:ascii="Bookman Old Style" w:hAnsi="Bookman Old Style"/>
                <w:b/>
                <w:lang w:val="en-GB"/>
              </w:rPr>
            </w:pPr>
            <w:r w:rsidRPr="007C7B43">
              <w:rPr>
                <w:rFonts w:ascii="Bookman Old Style" w:hAnsi="Bookman Old Style"/>
                <w:b/>
                <w:lang w:val="en-GB"/>
              </w:rPr>
              <w:t>1.2</w:t>
            </w:r>
          </w:p>
        </w:tc>
        <w:tc>
          <w:tcPr>
            <w:tcW w:w="6307" w:type="dxa"/>
          </w:tcPr>
          <w:p w14:paraId="3C6E9F84" w14:textId="77777777" w:rsidR="00F36969" w:rsidRPr="007C7B43" w:rsidRDefault="00F36969" w:rsidP="00BC3E50">
            <w:pPr>
              <w:pStyle w:val="Footer"/>
              <w:rPr>
                <w:rFonts w:ascii="Bookman Old Style" w:hAnsi="Bookman Old Style"/>
                <w:lang w:val="en-GB"/>
              </w:rPr>
            </w:pPr>
            <w:r w:rsidRPr="007C7B43">
              <w:rPr>
                <w:rFonts w:ascii="Bookman Old Style" w:hAnsi="Bookman Old Style"/>
                <w:lang w:val="en-GB"/>
              </w:rPr>
              <w:t xml:space="preserve">The expected completion date of the works is </w:t>
            </w:r>
            <w:r w:rsidR="005B52E8">
              <w:rPr>
                <w:rFonts w:ascii="Bookman Old Style" w:hAnsi="Bookman Old Style"/>
                <w:lang w:val="en-GB"/>
              </w:rPr>
              <w:t>to be agreed with the project management team</w:t>
            </w:r>
          </w:p>
          <w:p w14:paraId="7AEA67DC" w14:textId="77777777" w:rsidR="00F36969" w:rsidRPr="007C7B43" w:rsidRDefault="00F36969" w:rsidP="00BC3E50">
            <w:pPr>
              <w:pStyle w:val="Footer"/>
              <w:rPr>
                <w:rFonts w:ascii="Bookman Old Style" w:hAnsi="Bookman Old Style"/>
                <w:lang w:val="en-GB"/>
              </w:rPr>
            </w:pPr>
          </w:p>
        </w:tc>
      </w:tr>
      <w:tr w:rsidR="00F36969" w:rsidRPr="007C7B43" w14:paraId="73076061" w14:textId="77777777">
        <w:tc>
          <w:tcPr>
            <w:tcW w:w="851" w:type="dxa"/>
          </w:tcPr>
          <w:p w14:paraId="380384DA" w14:textId="77777777" w:rsidR="00F36969" w:rsidRPr="007C7B43" w:rsidRDefault="00F36969" w:rsidP="00BC3E50">
            <w:pPr>
              <w:pStyle w:val="Footer"/>
              <w:jc w:val="center"/>
              <w:rPr>
                <w:rFonts w:ascii="Bookman Old Style" w:hAnsi="Bookman Old Style"/>
                <w:b/>
                <w:lang w:val="en-GB"/>
              </w:rPr>
            </w:pPr>
            <w:r w:rsidRPr="007C7B43">
              <w:rPr>
                <w:rFonts w:ascii="Bookman Old Style" w:hAnsi="Bookman Old Style"/>
                <w:b/>
                <w:lang w:val="en-GB"/>
              </w:rPr>
              <w:t>4.</w:t>
            </w:r>
          </w:p>
        </w:tc>
        <w:tc>
          <w:tcPr>
            <w:tcW w:w="1489" w:type="dxa"/>
            <w:gridSpan w:val="2"/>
          </w:tcPr>
          <w:p w14:paraId="7A0C83BF" w14:textId="77777777" w:rsidR="00F36969" w:rsidRPr="007C7B43" w:rsidRDefault="00F36969" w:rsidP="00BC3E50">
            <w:pPr>
              <w:pStyle w:val="Footer"/>
              <w:ind w:left="-108"/>
              <w:jc w:val="center"/>
              <w:rPr>
                <w:rFonts w:ascii="Bookman Old Style" w:hAnsi="Bookman Old Style"/>
                <w:b/>
                <w:lang w:val="en-GB"/>
              </w:rPr>
            </w:pPr>
            <w:r w:rsidRPr="007C7B43">
              <w:rPr>
                <w:rFonts w:ascii="Bookman Old Style" w:hAnsi="Bookman Old Style"/>
                <w:b/>
                <w:lang w:val="en-GB"/>
              </w:rPr>
              <w:t>1.3</w:t>
            </w:r>
          </w:p>
        </w:tc>
        <w:tc>
          <w:tcPr>
            <w:tcW w:w="6307" w:type="dxa"/>
          </w:tcPr>
          <w:p w14:paraId="4D272D73" w14:textId="77777777" w:rsidR="00F36969" w:rsidRPr="007C7B43" w:rsidRDefault="00F36969" w:rsidP="00BC3E50">
            <w:pPr>
              <w:pStyle w:val="Footer"/>
              <w:rPr>
                <w:rFonts w:ascii="Bookman Old Style" w:hAnsi="Bookman Old Style"/>
                <w:i/>
                <w:lang w:val="en-GB"/>
              </w:rPr>
            </w:pPr>
            <w:r w:rsidRPr="007C7B43">
              <w:rPr>
                <w:rFonts w:ascii="Bookman Old Style" w:hAnsi="Bookman Old Style"/>
                <w:lang w:val="en-GB"/>
              </w:rPr>
              <w:t xml:space="preserve">The Objectives of the Project are </w:t>
            </w:r>
            <w:r w:rsidR="00CF557A" w:rsidRPr="007C7B43">
              <w:rPr>
                <w:rFonts w:ascii="Bookman Old Style" w:hAnsi="Bookman Old Style"/>
                <w:b/>
                <w:sz w:val="24"/>
                <w:szCs w:val="24"/>
              </w:rPr>
              <w:t>External Repainting And Associated Works At Integrity Centre Building - Nairobi</w:t>
            </w:r>
            <w:r w:rsidR="00CF557A" w:rsidRPr="007C7B43">
              <w:rPr>
                <w:rFonts w:ascii="Bookman Old Style" w:hAnsi="Bookman Old Style"/>
                <w:i/>
                <w:lang w:val="en-GB"/>
              </w:rPr>
              <w:t xml:space="preserve"> </w:t>
            </w:r>
          </w:p>
        </w:tc>
      </w:tr>
      <w:tr w:rsidR="00F36969" w:rsidRPr="007C7B43" w14:paraId="05AD0587" w14:textId="77777777">
        <w:tc>
          <w:tcPr>
            <w:tcW w:w="851" w:type="dxa"/>
          </w:tcPr>
          <w:p w14:paraId="7D094DA4" w14:textId="77777777" w:rsidR="00F36969" w:rsidRPr="007C7B43" w:rsidRDefault="00F36969" w:rsidP="00BC3E50">
            <w:pPr>
              <w:pStyle w:val="Footer"/>
              <w:jc w:val="center"/>
              <w:rPr>
                <w:rFonts w:ascii="Bookman Old Style" w:hAnsi="Bookman Old Style"/>
                <w:b/>
                <w:lang w:val="en-GB"/>
              </w:rPr>
            </w:pPr>
            <w:r w:rsidRPr="007C7B43">
              <w:rPr>
                <w:rFonts w:ascii="Bookman Old Style" w:hAnsi="Bookman Old Style"/>
                <w:b/>
                <w:lang w:val="en-GB"/>
              </w:rPr>
              <w:t>5.</w:t>
            </w:r>
          </w:p>
        </w:tc>
        <w:tc>
          <w:tcPr>
            <w:tcW w:w="1489" w:type="dxa"/>
            <w:gridSpan w:val="2"/>
          </w:tcPr>
          <w:p w14:paraId="68F475B3" w14:textId="77777777" w:rsidR="00F36969" w:rsidRPr="007C7B43" w:rsidRDefault="00F36969" w:rsidP="00BC3E50">
            <w:pPr>
              <w:pStyle w:val="Footer"/>
              <w:ind w:left="-108"/>
              <w:jc w:val="center"/>
              <w:rPr>
                <w:rFonts w:ascii="Bookman Old Style" w:hAnsi="Bookman Old Style"/>
                <w:b/>
                <w:lang w:val="en-GB"/>
              </w:rPr>
            </w:pPr>
            <w:r w:rsidRPr="007C7B43">
              <w:rPr>
                <w:rFonts w:ascii="Bookman Old Style" w:hAnsi="Bookman Old Style"/>
                <w:b/>
                <w:lang w:val="en-GB"/>
              </w:rPr>
              <w:t>2.1</w:t>
            </w:r>
          </w:p>
        </w:tc>
        <w:tc>
          <w:tcPr>
            <w:tcW w:w="6307" w:type="dxa"/>
          </w:tcPr>
          <w:p w14:paraId="05544E3D" w14:textId="77777777" w:rsidR="00F36969" w:rsidRPr="007C7B43" w:rsidRDefault="00F36969" w:rsidP="00BC3E50">
            <w:pPr>
              <w:pStyle w:val="Footer"/>
              <w:rPr>
                <w:rFonts w:ascii="Bookman Old Style" w:hAnsi="Bookman Old Style"/>
                <w:lang w:val="en-GB"/>
              </w:rPr>
            </w:pPr>
            <w:r w:rsidRPr="007C7B43">
              <w:rPr>
                <w:rFonts w:ascii="Bookman Old Style" w:hAnsi="Bookman Old Style"/>
                <w:lang w:val="en-GB"/>
              </w:rPr>
              <w:t xml:space="preserve">Name of financing institution is </w:t>
            </w:r>
            <w:r w:rsidR="00CF557A">
              <w:rPr>
                <w:rFonts w:ascii="Bookman Old Style" w:hAnsi="Bookman Old Style"/>
                <w:lang w:val="en-GB"/>
              </w:rPr>
              <w:t>EACC</w:t>
            </w:r>
          </w:p>
          <w:p w14:paraId="0E4A3774" w14:textId="77777777" w:rsidR="00F36969" w:rsidRPr="007C7B43" w:rsidRDefault="00F36969" w:rsidP="00BC3E50">
            <w:pPr>
              <w:pStyle w:val="Footer"/>
              <w:rPr>
                <w:rFonts w:ascii="Bookman Old Style" w:hAnsi="Bookman Old Style"/>
                <w:lang w:val="en-GB"/>
              </w:rPr>
            </w:pPr>
          </w:p>
          <w:p w14:paraId="503E26F2" w14:textId="77777777" w:rsidR="00CF557A" w:rsidRPr="007C7B43" w:rsidRDefault="00F36969" w:rsidP="00CF557A">
            <w:pPr>
              <w:rPr>
                <w:rFonts w:ascii="Bookman Old Style" w:hAnsi="Bookman Old Style"/>
                <w:b/>
                <w:sz w:val="24"/>
                <w:szCs w:val="24"/>
                <w:lang w:val="en-GB"/>
              </w:rPr>
            </w:pPr>
            <w:r w:rsidRPr="007C7B43">
              <w:rPr>
                <w:rFonts w:ascii="Bookman Old Style" w:hAnsi="Bookman Old Style"/>
                <w:lang w:val="en-GB"/>
              </w:rPr>
              <w:t xml:space="preserve">Name of the Procuring is </w:t>
            </w:r>
            <w:r w:rsidR="00CF557A" w:rsidRPr="007C7B43">
              <w:rPr>
                <w:rFonts w:ascii="Bookman Old Style" w:hAnsi="Bookman Old Style"/>
                <w:b/>
                <w:i/>
                <w:sz w:val="24"/>
                <w:szCs w:val="24"/>
                <w:lang w:val="en-GB"/>
              </w:rPr>
              <w:t xml:space="preserve">Ethics and Anti-Corruption Commission </w:t>
            </w:r>
          </w:p>
          <w:p w14:paraId="7B68E887" w14:textId="77777777" w:rsidR="00F36969" w:rsidRPr="007C7B43" w:rsidRDefault="00CF557A" w:rsidP="00BC3E50">
            <w:pPr>
              <w:pStyle w:val="Footer"/>
              <w:rPr>
                <w:rFonts w:ascii="Bookman Old Style" w:hAnsi="Bookman Old Style"/>
                <w:lang w:val="en-GB"/>
              </w:rPr>
            </w:pPr>
            <w:r>
              <w:rPr>
                <w:rFonts w:ascii="Bookman Old Style" w:hAnsi="Bookman Old Style"/>
                <w:lang w:val="en-GB"/>
              </w:rPr>
              <w:t>Financial Year 2020/2021</w:t>
            </w:r>
            <w:r w:rsidR="00F36969" w:rsidRPr="007C7B43">
              <w:rPr>
                <w:rFonts w:ascii="Bookman Old Style" w:hAnsi="Bookman Old Style"/>
                <w:lang w:val="en-GB"/>
              </w:rPr>
              <w:t>.</w:t>
            </w:r>
          </w:p>
          <w:p w14:paraId="02AD825A" w14:textId="77777777" w:rsidR="00F36969" w:rsidRPr="007C7B43" w:rsidRDefault="00F36969" w:rsidP="00BC3E50">
            <w:pPr>
              <w:pStyle w:val="Footer"/>
              <w:rPr>
                <w:rFonts w:ascii="Bookman Old Style" w:hAnsi="Bookman Old Style"/>
                <w:lang w:val="en-GB"/>
              </w:rPr>
            </w:pPr>
          </w:p>
          <w:p w14:paraId="556E5B2F" w14:textId="77777777" w:rsidR="00F36969" w:rsidRPr="007C7B43" w:rsidRDefault="00F36969" w:rsidP="00BC3E50">
            <w:pPr>
              <w:pStyle w:val="Footer"/>
              <w:rPr>
                <w:rFonts w:ascii="Bookman Old Style" w:hAnsi="Bookman Old Style"/>
                <w:lang w:val="en-GB"/>
              </w:rPr>
            </w:pPr>
            <w:r w:rsidRPr="007C7B43">
              <w:rPr>
                <w:rFonts w:ascii="Bookman Old Style" w:hAnsi="Bookman Old Style"/>
                <w:lang w:val="en-GB"/>
              </w:rPr>
              <w:t>Describe works under the contracts</w:t>
            </w:r>
            <w:r w:rsidR="00CF557A" w:rsidRPr="007C7B43">
              <w:rPr>
                <w:rFonts w:ascii="Bookman Old Style" w:hAnsi="Bookman Old Style"/>
                <w:b/>
                <w:sz w:val="24"/>
                <w:szCs w:val="24"/>
              </w:rPr>
              <w:t xml:space="preserve"> External Repainting And Associated Works At Integrity Centre Building - Nairobi</w:t>
            </w:r>
            <w:r w:rsidR="00CF557A" w:rsidRPr="007C7B43">
              <w:rPr>
                <w:rFonts w:ascii="Bookman Old Style" w:hAnsi="Bookman Old Style"/>
                <w:i/>
                <w:lang w:val="en-GB"/>
              </w:rPr>
              <w:t xml:space="preserve"> </w:t>
            </w:r>
          </w:p>
        </w:tc>
      </w:tr>
      <w:tr w:rsidR="00F36969" w:rsidRPr="007C7B43" w14:paraId="3D674DEF" w14:textId="77777777">
        <w:tc>
          <w:tcPr>
            <w:tcW w:w="851" w:type="dxa"/>
          </w:tcPr>
          <w:p w14:paraId="59B9C24A" w14:textId="77777777" w:rsidR="00F36969" w:rsidRPr="007C7B43" w:rsidRDefault="00F36969" w:rsidP="00BC3E50">
            <w:pPr>
              <w:pStyle w:val="Footer"/>
              <w:jc w:val="center"/>
              <w:rPr>
                <w:rFonts w:ascii="Bookman Old Style" w:hAnsi="Bookman Old Style"/>
                <w:b/>
                <w:lang w:val="en-GB"/>
              </w:rPr>
            </w:pPr>
            <w:r w:rsidRPr="007C7B43">
              <w:rPr>
                <w:rFonts w:ascii="Bookman Old Style" w:hAnsi="Bookman Old Style"/>
                <w:b/>
                <w:lang w:val="en-GB"/>
              </w:rPr>
              <w:t>6.</w:t>
            </w:r>
          </w:p>
        </w:tc>
        <w:tc>
          <w:tcPr>
            <w:tcW w:w="1489" w:type="dxa"/>
            <w:gridSpan w:val="2"/>
          </w:tcPr>
          <w:p w14:paraId="465F7E34" w14:textId="77777777" w:rsidR="00F36969" w:rsidRPr="007C7B43" w:rsidRDefault="00F36969" w:rsidP="00BC3E50">
            <w:pPr>
              <w:pStyle w:val="Footer"/>
              <w:ind w:left="-108"/>
              <w:jc w:val="center"/>
              <w:rPr>
                <w:rFonts w:ascii="Bookman Old Style" w:hAnsi="Bookman Old Style"/>
                <w:b/>
                <w:lang w:val="en-GB"/>
              </w:rPr>
            </w:pPr>
            <w:r w:rsidRPr="007C7B43">
              <w:rPr>
                <w:rFonts w:ascii="Bookman Old Style" w:hAnsi="Bookman Old Style"/>
                <w:b/>
                <w:lang w:val="en-GB"/>
              </w:rPr>
              <w:t>2.2</w:t>
            </w:r>
          </w:p>
        </w:tc>
        <w:tc>
          <w:tcPr>
            <w:tcW w:w="6307" w:type="dxa"/>
          </w:tcPr>
          <w:p w14:paraId="58796B41" w14:textId="77777777" w:rsidR="00F36969" w:rsidRPr="007C7B43" w:rsidRDefault="00F36969" w:rsidP="00BC3E50">
            <w:pPr>
              <w:pStyle w:val="Footer"/>
              <w:rPr>
                <w:rFonts w:ascii="Bookman Old Style" w:hAnsi="Bookman Old Style"/>
                <w:lang w:val="en-GB"/>
              </w:rPr>
            </w:pPr>
            <w:r w:rsidRPr="007C7B43">
              <w:rPr>
                <w:rFonts w:ascii="Bookman Old Style" w:hAnsi="Bookman Old Style"/>
                <w:lang w:val="en-GB"/>
              </w:rPr>
              <w:t xml:space="preserve">The loan/ credit number is </w:t>
            </w:r>
            <w:r w:rsidR="00CF557A">
              <w:rPr>
                <w:rFonts w:ascii="Bookman Old Style" w:hAnsi="Bookman Old Style"/>
                <w:lang w:val="en-GB"/>
              </w:rPr>
              <w:t>N/a</w:t>
            </w:r>
          </w:p>
          <w:p w14:paraId="451478B3" w14:textId="77777777" w:rsidR="00F36969" w:rsidRPr="007C7B43" w:rsidRDefault="00F36969" w:rsidP="00BC3E50">
            <w:pPr>
              <w:pStyle w:val="Footer"/>
              <w:rPr>
                <w:rFonts w:ascii="Bookman Old Style" w:hAnsi="Bookman Old Style"/>
                <w:lang w:val="en-GB"/>
              </w:rPr>
            </w:pPr>
          </w:p>
        </w:tc>
      </w:tr>
      <w:tr w:rsidR="00F36969" w:rsidRPr="007C7B43" w14:paraId="71C35E34" w14:textId="77777777">
        <w:tc>
          <w:tcPr>
            <w:tcW w:w="851" w:type="dxa"/>
          </w:tcPr>
          <w:p w14:paraId="3F259AAC" w14:textId="77777777" w:rsidR="00F36969" w:rsidRPr="007C7B43" w:rsidRDefault="00F36969" w:rsidP="005E12CD">
            <w:pPr>
              <w:jc w:val="center"/>
              <w:rPr>
                <w:rFonts w:ascii="Bookman Old Style" w:hAnsi="Bookman Old Style"/>
                <w:b/>
                <w:lang w:val="en-GB"/>
              </w:rPr>
            </w:pPr>
            <w:r w:rsidRPr="007C7B43">
              <w:rPr>
                <w:rFonts w:ascii="Bookman Old Style" w:hAnsi="Bookman Old Style"/>
                <w:b/>
                <w:lang w:val="en-GB"/>
              </w:rPr>
              <w:t>7.</w:t>
            </w:r>
          </w:p>
        </w:tc>
        <w:tc>
          <w:tcPr>
            <w:tcW w:w="1489" w:type="dxa"/>
            <w:gridSpan w:val="2"/>
          </w:tcPr>
          <w:p w14:paraId="20AB91F3" w14:textId="77777777" w:rsidR="00F36969" w:rsidRPr="007C7B43" w:rsidRDefault="00F36969" w:rsidP="005E12CD">
            <w:pPr>
              <w:jc w:val="center"/>
              <w:rPr>
                <w:rFonts w:ascii="Bookman Old Style" w:hAnsi="Bookman Old Style"/>
                <w:b/>
                <w:lang w:val="en-GB"/>
              </w:rPr>
            </w:pPr>
            <w:r w:rsidRPr="007C7B43">
              <w:rPr>
                <w:rFonts w:ascii="Bookman Old Style" w:hAnsi="Bookman Old Style"/>
                <w:b/>
                <w:lang w:val="en-GB"/>
              </w:rPr>
              <w:t>5.1</w:t>
            </w:r>
          </w:p>
          <w:p w14:paraId="710AEC78" w14:textId="77777777" w:rsidR="00F36969" w:rsidRPr="007C7B43" w:rsidRDefault="00F36969" w:rsidP="005E12CD">
            <w:pPr>
              <w:rPr>
                <w:rFonts w:ascii="Bookman Old Style" w:hAnsi="Bookman Old Style"/>
                <w:lang w:val="en-GB"/>
              </w:rPr>
            </w:pPr>
          </w:p>
        </w:tc>
        <w:tc>
          <w:tcPr>
            <w:tcW w:w="6307" w:type="dxa"/>
          </w:tcPr>
          <w:p w14:paraId="4B1EA597" w14:textId="77777777" w:rsidR="00F36969" w:rsidRPr="007C7B43" w:rsidRDefault="00F36969" w:rsidP="00CF557A">
            <w:pPr>
              <w:suppressAutoHyphens/>
              <w:jc w:val="both"/>
              <w:rPr>
                <w:rFonts w:ascii="Bookman Old Style" w:hAnsi="Bookman Old Style"/>
                <w:lang w:val="en-GB"/>
              </w:rPr>
            </w:pPr>
            <w:r w:rsidRPr="007C7B43">
              <w:rPr>
                <w:rFonts w:ascii="Bookman Old Style" w:hAnsi="Bookman Old Style"/>
                <w:lang w:val="en-GB"/>
              </w:rPr>
              <w:t xml:space="preserve">Alternative Tenders are </w:t>
            </w:r>
            <w:r w:rsidR="00CF557A">
              <w:rPr>
                <w:rFonts w:ascii="Bookman Old Style" w:hAnsi="Bookman Old Style"/>
                <w:i/>
                <w:lang w:val="en-GB"/>
              </w:rPr>
              <w:t>not allowed</w:t>
            </w:r>
            <w:r w:rsidRPr="007C7B43">
              <w:rPr>
                <w:rFonts w:ascii="Bookman Old Style" w:hAnsi="Bookman Old Style"/>
                <w:i/>
                <w:lang w:val="en-GB"/>
              </w:rPr>
              <w:t xml:space="preserve"> </w:t>
            </w:r>
            <w:r w:rsidRPr="007C7B43">
              <w:rPr>
                <w:rFonts w:ascii="Bookman Old Style" w:hAnsi="Bookman Old Style"/>
                <w:lang w:val="en-GB"/>
              </w:rPr>
              <w:t>in this Tender</w:t>
            </w:r>
            <w:r w:rsidRPr="007C7B43">
              <w:rPr>
                <w:rFonts w:ascii="Bookman Old Style" w:hAnsi="Bookman Old Style"/>
                <w:i/>
                <w:lang w:val="en-GB"/>
              </w:rPr>
              <w:t xml:space="preserve">. </w:t>
            </w:r>
          </w:p>
        </w:tc>
      </w:tr>
      <w:tr w:rsidR="00F36969" w:rsidRPr="007C7B43" w14:paraId="60DA0FC4" w14:textId="77777777">
        <w:tc>
          <w:tcPr>
            <w:tcW w:w="851" w:type="dxa"/>
          </w:tcPr>
          <w:p w14:paraId="6F01F49D" w14:textId="77777777" w:rsidR="00F36969" w:rsidRPr="007C7B43" w:rsidRDefault="00F36969" w:rsidP="005E12CD">
            <w:pPr>
              <w:jc w:val="center"/>
              <w:rPr>
                <w:rFonts w:ascii="Bookman Old Style" w:hAnsi="Bookman Old Style"/>
                <w:b/>
                <w:lang w:val="en-GB"/>
              </w:rPr>
            </w:pPr>
            <w:r w:rsidRPr="007C7B43">
              <w:rPr>
                <w:rFonts w:ascii="Bookman Old Style" w:hAnsi="Bookman Old Style"/>
                <w:b/>
                <w:lang w:val="en-GB"/>
              </w:rPr>
              <w:t>8.</w:t>
            </w:r>
          </w:p>
        </w:tc>
        <w:tc>
          <w:tcPr>
            <w:tcW w:w="1489" w:type="dxa"/>
            <w:gridSpan w:val="2"/>
          </w:tcPr>
          <w:p w14:paraId="39121176" w14:textId="77777777" w:rsidR="00F36969" w:rsidRPr="007C7B43" w:rsidRDefault="00F36969" w:rsidP="005E12CD">
            <w:pPr>
              <w:jc w:val="center"/>
              <w:rPr>
                <w:rFonts w:ascii="Bookman Old Style" w:hAnsi="Bookman Old Style"/>
                <w:b/>
                <w:lang w:val="en-GB"/>
              </w:rPr>
            </w:pPr>
            <w:r w:rsidRPr="007C7B43">
              <w:rPr>
                <w:rFonts w:ascii="Bookman Old Style" w:hAnsi="Bookman Old Style"/>
                <w:b/>
                <w:lang w:val="en-GB"/>
              </w:rPr>
              <w:t>5.2</w:t>
            </w:r>
          </w:p>
          <w:p w14:paraId="0534C166" w14:textId="77777777" w:rsidR="00F36969" w:rsidRPr="007C7B43" w:rsidRDefault="00F36969" w:rsidP="005E12CD">
            <w:pPr>
              <w:jc w:val="center"/>
              <w:rPr>
                <w:rFonts w:ascii="Bookman Old Style" w:hAnsi="Bookman Old Style"/>
                <w:b/>
                <w:lang w:val="en-GB"/>
              </w:rPr>
            </w:pPr>
          </w:p>
        </w:tc>
        <w:tc>
          <w:tcPr>
            <w:tcW w:w="6307" w:type="dxa"/>
          </w:tcPr>
          <w:p w14:paraId="53EC1E40" w14:textId="77777777" w:rsidR="00CF557A" w:rsidRPr="007C7B43" w:rsidRDefault="00F36969" w:rsidP="00CF557A">
            <w:pPr>
              <w:pStyle w:val="Footer"/>
              <w:rPr>
                <w:rFonts w:ascii="Bookman Old Style" w:hAnsi="Bookman Old Style"/>
                <w:lang w:val="en-GB"/>
              </w:rPr>
            </w:pPr>
            <w:r w:rsidRPr="007C7B43">
              <w:rPr>
                <w:rFonts w:ascii="Bookman Old Style" w:hAnsi="Bookman Old Style"/>
                <w:lang w:val="en-GB"/>
              </w:rPr>
              <w:t xml:space="preserve">Alternative time for completion </w:t>
            </w:r>
            <w:r w:rsidR="00CF557A">
              <w:rPr>
                <w:rFonts w:ascii="Bookman Old Style" w:hAnsi="Bookman Old Style"/>
                <w:lang w:val="en-GB"/>
              </w:rPr>
              <w:t>to be agreed with the project management team</w:t>
            </w:r>
          </w:p>
          <w:p w14:paraId="24515FEF" w14:textId="77777777" w:rsidR="00F36969" w:rsidRPr="007C7B43" w:rsidRDefault="00F36969" w:rsidP="005E12CD">
            <w:pPr>
              <w:suppressAutoHyphens/>
              <w:jc w:val="both"/>
              <w:rPr>
                <w:rFonts w:ascii="Bookman Old Style" w:hAnsi="Bookman Old Style"/>
                <w:lang w:val="en-GB"/>
              </w:rPr>
            </w:pPr>
          </w:p>
        </w:tc>
      </w:tr>
      <w:tr w:rsidR="00F36969" w:rsidRPr="007C7B43" w14:paraId="1D0DAB97" w14:textId="77777777">
        <w:tc>
          <w:tcPr>
            <w:tcW w:w="851" w:type="dxa"/>
          </w:tcPr>
          <w:p w14:paraId="289BB808" w14:textId="77777777" w:rsidR="00F36969" w:rsidRPr="007C7B43" w:rsidRDefault="00F36969" w:rsidP="00BC3E50">
            <w:pPr>
              <w:pStyle w:val="Footer"/>
              <w:jc w:val="center"/>
              <w:rPr>
                <w:rFonts w:ascii="Bookman Old Style" w:hAnsi="Bookman Old Style"/>
                <w:b/>
                <w:lang w:val="en-GB"/>
              </w:rPr>
            </w:pPr>
            <w:r w:rsidRPr="007C7B43">
              <w:rPr>
                <w:rFonts w:ascii="Bookman Old Style" w:hAnsi="Bookman Old Style"/>
                <w:b/>
                <w:lang w:val="en-GB"/>
              </w:rPr>
              <w:t>9.</w:t>
            </w:r>
          </w:p>
        </w:tc>
        <w:tc>
          <w:tcPr>
            <w:tcW w:w="1489" w:type="dxa"/>
            <w:gridSpan w:val="2"/>
          </w:tcPr>
          <w:p w14:paraId="78EFDEF9" w14:textId="77777777" w:rsidR="00F36969" w:rsidRPr="007C7B43" w:rsidRDefault="00F36969" w:rsidP="00BC3E50">
            <w:pPr>
              <w:pStyle w:val="Footer"/>
              <w:ind w:left="-108"/>
              <w:jc w:val="center"/>
              <w:rPr>
                <w:rFonts w:ascii="Bookman Old Style" w:hAnsi="Bookman Old Style"/>
                <w:b/>
                <w:lang w:val="en-GB"/>
              </w:rPr>
            </w:pPr>
            <w:r w:rsidRPr="007C7B43">
              <w:rPr>
                <w:rFonts w:ascii="Bookman Old Style" w:hAnsi="Bookman Old Style"/>
                <w:b/>
                <w:lang w:val="en-GB"/>
              </w:rPr>
              <w:t>3.1</w:t>
            </w:r>
          </w:p>
        </w:tc>
        <w:tc>
          <w:tcPr>
            <w:tcW w:w="6307" w:type="dxa"/>
          </w:tcPr>
          <w:p w14:paraId="2549EF05" w14:textId="62BEF95A" w:rsidR="00F36969" w:rsidRPr="007C7B43" w:rsidRDefault="00F36969" w:rsidP="00BC3E50">
            <w:pPr>
              <w:pStyle w:val="Footer"/>
              <w:rPr>
                <w:rFonts w:ascii="Bookman Old Style" w:hAnsi="Bookman Old Style"/>
                <w:lang w:val="en-GB"/>
              </w:rPr>
            </w:pPr>
            <w:r w:rsidRPr="007C7B43">
              <w:rPr>
                <w:rFonts w:ascii="Bookman Old Style" w:hAnsi="Bookman Old Style"/>
                <w:lang w:val="en-GB"/>
              </w:rPr>
              <w:t xml:space="preserve">Only Tenderers registered </w:t>
            </w:r>
            <w:r w:rsidR="00CF557A" w:rsidRPr="00CF557A">
              <w:rPr>
                <w:rFonts w:ascii="Bookman Old Style" w:hAnsi="Bookman Old Style"/>
                <w:lang w:val="en-GB"/>
              </w:rPr>
              <w:t xml:space="preserve">with National Construction Authority (NCA </w:t>
            </w:r>
            <w:r w:rsidR="00AA0B7F">
              <w:rPr>
                <w:rFonts w:ascii="Bookman Old Style" w:hAnsi="Bookman Old Style"/>
                <w:lang w:val="en-GB"/>
              </w:rPr>
              <w:t>5</w:t>
            </w:r>
            <w:r w:rsidR="00CF557A" w:rsidRPr="00CF557A">
              <w:rPr>
                <w:rFonts w:ascii="Bookman Old Style" w:hAnsi="Bookman Old Style"/>
                <w:lang w:val="en-GB"/>
              </w:rPr>
              <w:t xml:space="preserve"> and above) with a valid Registration renewal</w:t>
            </w:r>
            <w:r w:rsidR="00CF557A">
              <w:rPr>
                <w:rFonts w:ascii="Bookman Old Style" w:hAnsi="Bookman Old Style"/>
                <w:lang w:val="en-GB"/>
              </w:rPr>
              <w:t>.</w:t>
            </w:r>
          </w:p>
          <w:p w14:paraId="20635056" w14:textId="77777777" w:rsidR="00F36969" w:rsidRPr="007C7B43" w:rsidRDefault="00F36969" w:rsidP="00CF557A">
            <w:pPr>
              <w:pStyle w:val="Footer"/>
              <w:rPr>
                <w:rFonts w:ascii="Bookman Old Style" w:hAnsi="Bookman Old Style"/>
                <w:lang w:val="en-GB"/>
              </w:rPr>
            </w:pPr>
            <w:r w:rsidRPr="007C7B43">
              <w:rPr>
                <w:rFonts w:ascii="Bookman Old Style" w:hAnsi="Bookman Old Style"/>
                <w:lang w:val="en-GB"/>
              </w:rPr>
              <w:t xml:space="preserve">This Tender is: </w:t>
            </w:r>
            <w:r w:rsidR="00CF557A">
              <w:rPr>
                <w:rFonts w:ascii="Bookman Old Style" w:hAnsi="Bookman Old Style"/>
                <w:lang w:val="en-GB"/>
              </w:rPr>
              <w:t xml:space="preserve"> for </w:t>
            </w:r>
            <w:r w:rsidR="00CF557A" w:rsidRPr="00CF557A">
              <w:rPr>
                <w:rFonts w:ascii="Bookman Old Style" w:hAnsi="Bookman Old Style"/>
                <w:lang w:val="en-GB"/>
              </w:rPr>
              <w:t>national contractors</w:t>
            </w:r>
            <w:r w:rsidR="00CF557A">
              <w:rPr>
                <w:rFonts w:ascii="Bookman Old Style" w:hAnsi="Bookman Old Style"/>
                <w:lang w:val="en-GB"/>
              </w:rPr>
              <w:t xml:space="preserve"> only </w:t>
            </w:r>
          </w:p>
        </w:tc>
      </w:tr>
      <w:tr w:rsidR="00F36969" w:rsidRPr="007C7B43" w14:paraId="3C67C513" w14:textId="77777777">
        <w:tc>
          <w:tcPr>
            <w:tcW w:w="851" w:type="dxa"/>
            <w:tcBorders>
              <w:bottom w:val="single" w:sz="4" w:space="0" w:color="auto"/>
            </w:tcBorders>
          </w:tcPr>
          <w:p w14:paraId="307C8A1C" w14:textId="77777777" w:rsidR="00F36969" w:rsidRPr="007C7B43" w:rsidRDefault="00F36969" w:rsidP="00BC3E50">
            <w:pPr>
              <w:pStyle w:val="Footer"/>
              <w:jc w:val="center"/>
              <w:rPr>
                <w:rFonts w:ascii="Bookman Old Style" w:hAnsi="Bookman Old Style"/>
                <w:b/>
                <w:lang w:val="en-GB"/>
              </w:rPr>
            </w:pPr>
            <w:r w:rsidRPr="007C7B43">
              <w:rPr>
                <w:rFonts w:ascii="Bookman Old Style" w:hAnsi="Bookman Old Style"/>
                <w:b/>
                <w:lang w:val="en-GB"/>
              </w:rPr>
              <w:t>10.</w:t>
            </w:r>
          </w:p>
        </w:tc>
        <w:tc>
          <w:tcPr>
            <w:tcW w:w="1489" w:type="dxa"/>
            <w:gridSpan w:val="2"/>
            <w:tcBorders>
              <w:bottom w:val="single" w:sz="4" w:space="0" w:color="auto"/>
            </w:tcBorders>
          </w:tcPr>
          <w:p w14:paraId="34CB2E3D" w14:textId="77777777" w:rsidR="00F36969" w:rsidRPr="007C7B43" w:rsidRDefault="00F36969" w:rsidP="00BC3E50">
            <w:pPr>
              <w:pStyle w:val="Footer"/>
              <w:ind w:left="-108"/>
              <w:jc w:val="center"/>
              <w:rPr>
                <w:rFonts w:ascii="Bookman Old Style" w:hAnsi="Bookman Old Style"/>
                <w:b/>
                <w:lang w:val="en-GB"/>
              </w:rPr>
            </w:pPr>
            <w:r w:rsidRPr="007C7B43">
              <w:rPr>
                <w:rFonts w:ascii="Bookman Old Style" w:hAnsi="Bookman Old Style"/>
                <w:b/>
                <w:lang w:val="en-GB"/>
              </w:rPr>
              <w:t>7.3</w:t>
            </w:r>
          </w:p>
          <w:p w14:paraId="71B99A5F" w14:textId="77777777" w:rsidR="00F36969" w:rsidRPr="007C7B43" w:rsidRDefault="00F36969" w:rsidP="00BC3E50">
            <w:pPr>
              <w:pStyle w:val="Footer"/>
              <w:ind w:left="-108"/>
              <w:jc w:val="center"/>
              <w:rPr>
                <w:rFonts w:ascii="Bookman Old Style" w:hAnsi="Bookman Old Style"/>
                <w:b/>
                <w:lang w:val="en-GB"/>
              </w:rPr>
            </w:pPr>
          </w:p>
          <w:p w14:paraId="786421E6" w14:textId="77777777" w:rsidR="00F36969" w:rsidRPr="007C7B43" w:rsidRDefault="00F36969" w:rsidP="00BC3E50">
            <w:pPr>
              <w:pStyle w:val="Footer"/>
              <w:ind w:left="-108"/>
              <w:jc w:val="center"/>
              <w:rPr>
                <w:rFonts w:ascii="Bookman Old Style" w:hAnsi="Bookman Old Style"/>
                <w:b/>
                <w:lang w:val="en-GB"/>
              </w:rPr>
            </w:pPr>
          </w:p>
          <w:p w14:paraId="34756A45" w14:textId="77777777" w:rsidR="00F36969" w:rsidRPr="007C7B43" w:rsidRDefault="00F36969" w:rsidP="00BC3E50">
            <w:pPr>
              <w:pStyle w:val="Footer"/>
              <w:ind w:left="-108"/>
              <w:jc w:val="center"/>
              <w:rPr>
                <w:rFonts w:ascii="Bookman Old Style" w:hAnsi="Bookman Old Style"/>
                <w:b/>
                <w:lang w:val="en-GB"/>
              </w:rPr>
            </w:pPr>
          </w:p>
          <w:p w14:paraId="177A9A55" w14:textId="77777777" w:rsidR="00F36969" w:rsidRPr="007C7B43" w:rsidRDefault="00F36969" w:rsidP="00BC3E50">
            <w:pPr>
              <w:pStyle w:val="Footer"/>
              <w:ind w:left="-108"/>
              <w:jc w:val="center"/>
              <w:rPr>
                <w:rFonts w:ascii="Bookman Old Style" w:hAnsi="Bookman Old Style"/>
                <w:b/>
                <w:lang w:val="en-GB"/>
              </w:rPr>
            </w:pPr>
          </w:p>
        </w:tc>
        <w:tc>
          <w:tcPr>
            <w:tcW w:w="6307" w:type="dxa"/>
            <w:tcBorders>
              <w:bottom w:val="single" w:sz="4" w:space="0" w:color="auto"/>
            </w:tcBorders>
          </w:tcPr>
          <w:p w14:paraId="557F6A5F" w14:textId="2B2A66BC" w:rsidR="00F36969" w:rsidRPr="007C7B43" w:rsidRDefault="00F36969" w:rsidP="00BC3E50">
            <w:pPr>
              <w:pStyle w:val="Footer"/>
              <w:rPr>
                <w:rFonts w:ascii="Bookman Old Style" w:hAnsi="Bookman Old Style"/>
                <w:lang w:val="en-GB"/>
              </w:rPr>
            </w:pPr>
            <w:r w:rsidRPr="007C7B43">
              <w:rPr>
                <w:rFonts w:ascii="Bookman Old Style" w:hAnsi="Bookman Old Style"/>
                <w:lang w:val="en-GB"/>
              </w:rPr>
              <w:t xml:space="preserve">Pre-Tender meeting will take place at </w:t>
            </w:r>
            <w:r w:rsidR="00AA0B7F">
              <w:rPr>
                <w:rFonts w:ascii="Bookman Old Style" w:hAnsi="Bookman Old Style"/>
                <w:lang w:val="en-GB"/>
              </w:rPr>
              <w:t xml:space="preserve">Integrity </w:t>
            </w:r>
            <w:r w:rsidR="00AA0B7F" w:rsidRPr="00AA0B7F">
              <w:rPr>
                <w:rFonts w:ascii="Bookman Old Style" w:hAnsi="Bookman Old Style"/>
                <w:highlight w:val="yellow"/>
                <w:lang w:val="en-GB"/>
              </w:rPr>
              <w:t xml:space="preserve">Centre on </w:t>
            </w:r>
            <w:r w:rsidR="004C34C3">
              <w:rPr>
                <w:rFonts w:ascii="Bookman Old Style" w:hAnsi="Bookman Old Style"/>
                <w:highlight w:val="yellow"/>
                <w:lang w:val="en-GB"/>
              </w:rPr>
              <w:t>20</w:t>
            </w:r>
            <w:r w:rsidR="004C34C3" w:rsidRPr="004C34C3">
              <w:rPr>
                <w:rFonts w:ascii="Bookman Old Style" w:hAnsi="Bookman Old Style"/>
                <w:highlight w:val="yellow"/>
                <w:vertAlign w:val="superscript"/>
                <w:lang w:val="en-GB"/>
              </w:rPr>
              <w:t>th</w:t>
            </w:r>
            <w:r w:rsidR="004C34C3">
              <w:rPr>
                <w:rFonts w:ascii="Bookman Old Style" w:hAnsi="Bookman Old Style"/>
                <w:highlight w:val="yellow"/>
                <w:lang w:val="en-GB"/>
              </w:rPr>
              <w:t xml:space="preserve"> </w:t>
            </w:r>
            <w:r w:rsidR="00AA0B7F" w:rsidRPr="00AA0B7F">
              <w:rPr>
                <w:rFonts w:ascii="Bookman Old Style" w:hAnsi="Bookman Old Style"/>
                <w:highlight w:val="yellow"/>
                <w:lang w:val="en-GB"/>
              </w:rPr>
              <w:t>November 2020 at 10.00 am</w:t>
            </w:r>
            <w:r w:rsidR="004C34C3">
              <w:rPr>
                <w:rFonts w:ascii="Bookman Old Style" w:hAnsi="Bookman Old Style"/>
                <w:lang w:val="en-GB"/>
              </w:rPr>
              <w:t xml:space="preserve"> at Integrity Centre.</w:t>
            </w:r>
          </w:p>
          <w:p w14:paraId="1420A0E5" w14:textId="77777777" w:rsidR="00F36969" w:rsidRPr="007C7B43" w:rsidRDefault="00F36969" w:rsidP="00BC3E50">
            <w:pPr>
              <w:pStyle w:val="Footer"/>
              <w:rPr>
                <w:rFonts w:ascii="Bookman Old Style" w:hAnsi="Bookman Old Style"/>
                <w:lang w:val="en-GB"/>
              </w:rPr>
            </w:pPr>
          </w:p>
          <w:p w14:paraId="42C937A0" w14:textId="77777777" w:rsidR="00F36969" w:rsidRPr="007C7B43" w:rsidRDefault="00F36969" w:rsidP="00CF557A">
            <w:pPr>
              <w:pStyle w:val="Footer"/>
              <w:rPr>
                <w:rFonts w:ascii="Bookman Old Style" w:hAnsi="Bookman Old Style"/>
                <w:lang w:val="en-GB"/>
              </w:rPr>
            </w:pPr>
          </w:p>
        </w:tc>
      </w:tr>
      <w:tr w:rsidR="00F36969" w:rsidRPr="007C7B43" w14:paraId="01E1DDEB" w14:textId="77777777">
        <w:tc>
          <w:tcPr>
            <w:tcW w:w="851" w:type="dxa"/>
          </w:tcPr>
          <w:p w14:paraId="74003C78" w14:textId="77777777" w:rsidR="00F36969" w:rsidRPr="007C7B43" w:rsidRDefault="00F36969" w:rsidP="00C74762">
            <w:pPr>
              <w:pStyle w:val="BodyTextIndent3"/>
              <w:tabs>
                <w:tab w:val="center" w:pos="4320"/>
                <w:tab w:val="right" w:pos="8640"/>
              </w:tabs>
              <w:ind w:left="0"/>
              <w:jc w:val="center"/>
              <w:rPr>
                <w:rFonts w:ascii="Bookman Old Style" w:hAnsi="Bookman Old Style" w:cs="Times New Roman"/>
                <w:b/>
                <w:sz w:val="22"/>
                <w:szCs w:val="22"/>
                <w:lang w:val="en-GB"/>
              </w:rPr>
            </w:pPr>
            <w:r w:rsidRPr="007C7B43">
              <w:rPr>
                <w:rFonts w:ascii="Bookman Old Style" w:hAnsi="Bookman Old Style" w:cs="Times New Roman"/>
                <w:b/>
                <w:sz w:val="22"/>
                <w:szCs w:val="22"/>
                <w:lang w:val="en-GB"/>
              </w:rPr>
              <w:t>11.</w:t>
            </w:r>
          </w:p>
        </w:tc>
        <w:tc>
          <w:tcPr>
            <w:tcW w:w="1489" w:type="dxa"/>
            <w:gridSpan w:val="2"/>
          </w:tcPr>
          <w:p w14:paraId="481CCE3D" w14:textId="77777777" w:rsidR="00F36969" w:rsidRPr="007C7B43" w:rsidRDefault="00F36969" w:rsidP="00BC3E50">
            <w:pPr>
              <w:pStyle w:val="BodyTextIndent3"/>
              <w:tabs>
                <w:tab w:val="center" w:pos="4320"/>
                <w:tab w:val="right" w:pos="8640"/>
              </w:tabs>
              <w:ind w:left="-108"/>
              <w:jc w:val="center"/>
              <w:rPr>
                <w:rFonts w:ascii="Bookman Old Style" w:hAnsi="Bookman Old Style" w:cs="Times New Roman"/>
                <w:b/>
                <w:sz w:val="22"/>
                <w:szCs w:val="22"/>
                <w:lang w:val="en-GB"/>
              </w:rPr>
            </w:pPr>
            <w:r w:rsidRPr="007C7B43">
              <w:rPr>
                <w:rFonts w:ascii="Bookman Old Style" w:hAnsi="Bookman Old Style" w:cs="Times New Roman"/>
                <w:b/>
                <w:sz w:val="22"/>
                <w:szCs w:val="22"/>
                <w:lang w:val="en-GB"/>
              </w:rPr>
              <w:t>7.5</w:t>
            </w:r>
          </w:p>
        </w:tc>
        <w:tc>
          <w:tcPr>
            <w:tcW w:w="6307" w:type="dxa"/>
          </w:tcPr>
          <w:p w14:paraId="1420E3BD" w14:textId="77777777" w:rsidR="00F36969" w:rsidRPr="007C7B43" w:rsidRDefault="00F36969" w:rsidP="00BC3E50">
            <w:pPr>
              <w:pStyle w:val="BodyTextIndent3"/>
              <w:tabs>
                <w:tab w:val="center" w:pos="4320"/>
                <w:tab w:val="right" w:pos="8640"/>
              </w:tabs>
              <w:ind w:left="0"/>
              <w:rPr>
                <w:rFonts w:ascii="Bookman Old Style" w:hAnsi="Bookman Old Style" w:cs="Times New Roman"/>
                <w:sz w:val="22"/>
                <w:szCs w:val="22"/>
                <w:lang w:val="en-GB"/>
              </w:rPr>
            </w:pPr>
            <w:r w:rsidRPr="007C7B43">
              <w:rPr>
                <w:rFonts w:ascii="Bookman Old Style" w:hAnsi="Bookman Old Style" w:cs="Times New Roman"/>
                <w:sz w:val="22"/>
                <w:szCs w:val="22"/>
                <w:lang w:val="en-GB"/>
              </w:rPr>
              <w:t>The minutes of the pre-Tender meeting will be transmitted within [</w:t>
            </w:r>
            <w:r w:rsidR="00CF557A">
              <w:rPr>
                <w:rFonts w:ascii="Bookman Old Style" w:hAnsi="Bookman Old Style" w:cs="Times New Roman"/>
                <w:i/>
                <w:sz w:val="22"/>
                <w:szCs w:val="22"/>
                <w:lang w:val="en-GB"/>
              </w:rPr>
              <w:t xml:space="preserve">2 days </w:t>
            </w:r>
            <w:r w:rsidRPr="007C7B43">
              <w:rPr>
                <w:rFonts w:ascii="Bookman Old Style" w:hAnsi="Bookman Old Style" w:cs="Times New Roman"/>
                <w:i/>
                <w:sz w:val="22"/>
                <w:szCs w:val="22"/>
                <w:lang w:val="en-GB"/>
              </w:rPr>
              <w:t>]</w:t>
            </w:r>
            <w:r w:rsidRPr="007C7B43">
              <w:rPr>
                <w:rFonts w:ascii="Bookman Old Style" w:hAnsi="Bookman Old Style" w:cs="Times New Roman"/>
                <w:sz w:val="22"/>
                <w:szCs w:val="22"/>
                <w:lang w:val="en-GB"/>
              </w:rPr>
              <w:t xml:space="preserve"> </w:t>
            </w:r>
          </w:p>
          <w:p w14:paraId="4CCD7A83" w14:textId="77777777" w:rsidR="00F36969" w:rsidRPr="007C7B43" w:rsidRDefault="00F36969" w:rsidP="00BC3E50">
            <w:pPr>
              <w:pStyle w:val="BodyTextIndent3"/>
              <w:tabs>
                <w:tab w:val="center" w:pos="4320"/>
                <w:tab w:val="right" w:pos="8640"/>
              </w:tabs>
              <w:rPr>
                <w:rFonts w:ascii="Bookman Old Style" w:hAnsi="Bookman Old Style" w:cs="Times New Roman"/>
                <w:sz w:val="22"/>
                <w:szCs w:val="22"/>
                <w:lang w:val="en-GB"/>
              </w:rPr>
            </w:pPr>
          </w:p>
        </w:tc>
      </w:tr>
      <w:tr w:rsidR="00F36969" w:rsidRPr="007C7B43" w14:paraId="6DBFD4FA" w14:textId="77777777">
        <w:tc>
          <w:tcPr>
            <w:tcW w:w="851" w:type="dxa"/>
          </w:tcPr>
          <w:p w14:paraId="510B2A2E" w14:textId="77777777" w:rsidR="00F36969" w:rsidRPr="007C7B43" w:rsidRDefault="00F36969" w:rsidP="00C74762">
            <w:pPr>
              <w:pStyle w:val="BodyTextIndent3"/>
              <w:tabs>
                <w:tab w:val="center" w:pos="4320"/>
                <w:tab w:val="right" w:pos="8640"/>
              </w:tabs>
              <w:ind w:left="0"/>
              <w:jc w:val="center"/>
              <w:rPr>
                <w:rFonts w:ascii="Bookman Old Style" w:hAnsi="Bookman Old Style" w:cs="Times New Roman"/>
                <w:b/>
                <w:sz w:val="22"/>
                <w:szCs w:val="22"/>
                <w:lang w:val="en-GB"/>
              </w:rPr>
            </w:pPr>
          </w:p>
        </w:tc>
        <w:tc>
          <w:tcPr>
            <w:tcW w:w="1489" w:type="dxa"/>
            <w:gridSpan w:val="2"/>
          </w:tcPr>
          <w:p w14:paraId="345E0E31" w14:textId="77777777" w:rsidR="00F36969" w:rsidRPr="007C7B43" w:rsidRDefault="00F36969" w:rsidP="00BC3E50">
            <w:pPr>
              <w:pStyle w:val="BodyTextIndent3"/>
              <w:tabs>
                <w:tab w:val="center" w:pos="4320"/>
                <w:tab w:val="right" w:pos="8640"/>
              </w:tabs>
              <w:ind w:left="-108"/>
              <w:jc w:val="center"/>
              <w:rPr>
                <w:rFonts w:ascii="Bookman Old Style" w:hAnsi="Bookman Old Style" w:cs="Times New Roman"/>
                <w:b/>
                <w:sz w:val="22"/>
                <w:szCs w:val="22"/>
                <w:lang w:val="en-GB"/>
              </w:rPr>
            </w:pPr>
            <w:r w:rsidRPr="007C7B43">
              <w:rPr>
                <w:rFonts w:ascii="Bookman Old Style" w:hAnsi="Bookman Old Style" w:cs="Times New Roman"/>
                <w:b/>
                <w:sz w:val="22"/>
                <w:szCs w:val="22"/>
                <w:lang w:val="en-GB"/>
              </w:rPr>
              <w:t>7.6</w:t>
            </w:r>
          </w:p>
        </w:tc>
        <w:tc>
          <w:tcPr>
            <w:tcW w:w="6307" w:type="dxa"/>
          </w:tcPr>
          <w:p w14:paraId="1753325D" w14:textId="77777777" w:rsidR="00F36969" w:rsidRPr="007C7B43" w:rsidRDefault="00F36969" w:rsidP="00CF557A">
            <w:pPr>
              <w:pStyle w:val="Footer"/>
              <w:rPr>
                <w:rFonts w:ascii="Bookman Old Style" w:hAnsi="Bookman Old Style"/>
                <w:lang w:val="en-GB"/>
              </w:rPr>
            </w:pPr>
            <w:r w:rsidRPr="007C7B43">
              <w:rPr>
                <w:rFonts w:ascii="Bookman Old Style" w:hAnsi="Bookman Old Style"/>
                <w:lang w:val="en-GB"/>
              </w:rPr>
              <w:t xml:space="preserve">Non-attendance at the pre-tender meeting will </w:t>
            </w:r>
            <w:r w:rsidR="00CF557A">
              <w:rPr>
                <w:rFonts w:ascii="Bookman Old Style" w:hAnsi="Bookman Old Style"/>
                <w:lang w:val="en-GB"/>
              </w:rPr>
              <w:t xml:space="preserve">result in disqualification </w:t>
            </w:r>
          </w:p>
        </w:tc>
      </w:tr>
    </w:tbl>
    <w:p w14:paraId="735A67B0" w14:textId="77777777" w:rsidR="00F36969" w:rsidRPr="007C7B43" w:rsidRDefault="00F36969" w:rsidP="00BC3E50">
      <w:pPr>
        <w:jc w:val="center"/>
        <w:rPr>
          <w:rFonts w:ascii="Bookman Old Style" w:hAnsi="Bookman Old Style"/>
          <w:b/>
          <w:lang w:val="en-GB"/>
        </w:rPr>
      </w:pPr>
    </w:p>
    <w:p w14:paraId="6E48C84A" w14:textId="77777777" w:rsidR="00F36969" w:rsidRPr="007C7B43" w:rsidRDefault="00F36969" w:rsidP="00BC3E50">
      <w:pPr>
        <w:jc w:val="center"/>
        <w:rPr>
          <w:rFonts w:ascii="Bookman Old Style" w:hAnsi="Bookman Old Style"/>
          <w:b/>
          <w:lang w:val="en-GB"/>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260"/>
        <w:gridCol w:w="6487"/>
      </w:tblGrid>
      <w:tr w:rsidR="00F36969" w:rsidRPr="007C7B43" w14:paraId="6BEEB56F" w14:textId="77777777">
        <w:tc>
          <w:tcPr>
            <w:tcW w:w="8647" w:type="dxa"/>
            <w:gridSpan w:val="3"/>
          </w:tcPr>
          <w:p w14:paraId="7938BABC"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B. Tendering Documents</w:t>
            </w:r>
          </w:p>
          <w:p w14:paraId="1060C83E" w14:textId="77777777" w:rsidR="00F36969" w:rsidRPr="007C7B43" w:rsidRDefault="00F36969" w:rsidP="00BC3E50">
            <w:pPr>
              <w:jc w:val="both"/>
              <w:rPr>
                <w:rFonts w:ascii="Bookman Old Style" w:hAnsi="Bookman Old Style"/>
                <w:lang w:val="en-GB"/>
              </w:rPr>
            </w:pPr>
          </w:p>
        </w:tc>
      </w:tr>
      <w:tr w:rsidR="00F36969" w:rsidRPr="007C7B43" w14:paraId="217D79BC" w14:textId="77777777">
        <w:tc>
          <w:tcPr>
            <w:tcW w:w="900" w:type="dxa"/>
          </w:tcPr>
          <w:p w14:paraId="3FB34508" w14:textId="77777777" w:rsidR="00F36969" w:rsidRPr="007C7B43" w:rsidRDefault="00F36969" w:rsidP="00BC3E50">
            <w:pPr>
              <w:tabs>
                <w:tab w:val="left" w:pos="632"/>
              </w:tabs>
              <w:jc w:val="center"/>
              <w:rPr>
                <w:rFonts w:ascii="Bookman Old Style" w:hAnsi="Bookman Old Style"/>
                <w:b/>
                <w:lang w:val="en-GB"/>
              </w:rPr>
            </w:pPr>
            <w:r w:rsidRPr="007C7B43">
              <w:rPr>
                <w:rFonts w:ascii="Bookman Old Style" w:hAnsi="Bookman Old Style"/>
                <w:b/>
                <w:lang w:val="en-GB"/>
              </w:rPr>
              <w:t>12.</w:t>
            </w:r>
          </w:p>
        </w:tc>
        <w:tc>
          <w:tcPr>
            <w:tcW w:w="1260" w:type="dxa"/>
          </w:tcPr>
          <w:p w14:paraId="5B6C1859"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8.2</w:t>
            </w:r>
          </w:p>
        </w:tc>
        <w:tc>
          <w:tcPr>
            <w:tcW w:w="6487" w:type="dxa"/>
          </w:tcPr>
          <w:p w14:paraId="5CEF035E" w14:textId="6C1485A2" w:rsidR="00F36969" w:rsidRPr="007C7B43" w:rsidRDefault="00F36969" w:rsidP="00BC3E50">
            <w:pPr>
              <w:jc w:val="both"/>
              <w:rPr>
                <w:rFonts w:ascii="Bookman Old Style" w:hAnsi="Bookman Old Style"/>
                <w:b/>
                <w:lang w:val="en-GB"/>
              </w:rPr>
            </w:pPr>
            <w:r w:rsidRPr="007C7B43">
              <w:rPr>
                <w:rFonts w:ascii="Bookman Old Style" w:hAnsi="Bookman Old Style"/>
                <w:lang w:val="en-GB"/>
              </w:rPr>
              <w:t xml:space="preserve">The number of copies to be completed and returned with the Tender is </w:t>
            </w:r>
            <w:r w:rsidR="00396943">
              <w:rPr>
                <w:rFonts w:ascii="Bookman Old Style" w:hAnsi="Bookman Old Style"/>
                <w:lang w:val="en-GB"/>
              </w:rPr>
              <w:t xml:space="preserve">(one original electronic copy through IFMIS and one original </w:t>
            </w:r>
            <w:r w:rsidR="00AA0B7F">
              <w:rPr>
                <w:rFonts w:ascii="Bookman Old Style" w:hAnsi="Bookman Old Style"/>
                <w:lang w:val="en-GB"/>
              </w:rPr>
              <w:t>bid</w:t>
            </w:r>
            <w:r w:rsidR="00396943">
              <w:rPr>
                <w:rFonts w:ascii="Bookman Old Style" w:hAnsi="Bookman Old Style"/>
                <w:lang w:val="en-GB"/>
              </w:rPr>
              <w:t xml:space="preserve"> security through the tender box located at </w:t>
            </w:r>
            <w:r w:rsidR="00396943">
              <w:t xml:space="preserve">Integrity Centre ground floor. </w:t>
            </w:r>
          </w:p>
          <w:p w14:paraId="586122B6" w14:textId="77777777" w:rsidR="00F36969" w:rsidRPr="007C7B43" w:rsidRDefault="00F36969" w:rsidP="00BC3E50">
            <w:pPr>
              <w:jc w:val="both"/>
              <w:rPr>
                <w:rFonts w:ascii="Bookman Old Style" w:hAnsi="Bookman Old Style"/>
                <w:lang w:val="en-GB"/>
              </w:rPr>
            </w:pPr>
          </w:p>
        </w:tc>
      </w:tr>
      <w:tr w:rsidR="00F36969" w:rsidRPr="007C7B43" w14:paraId="1113EC9D" w14:textId="77777777">
        <w:tc>
          <w:tcPr>
            <w:tcW w:w="900" w:type="dxa"/>
          </w:tcPr>
          <w:p w14:paraId="65B3DE10"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13.</w:t>
            </w:r>
          </w:p>
        </w:tc>
        <w:tc>
          <w:tcPr>
            <w:tcW w:w="1260" w:type="dxa"/>
          </w:tcPr>
          <w:p w14:paraId="405AF191"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8.1</w:t>
            </w:r>
          </w:p>
        </w:tc>
        <w:tc>
          <w:tcPr>
            <w:tcW w:w="6487" w:type="dxa"/>
          </w:tcPr>
          <w:p w14:paraId="7BF214C6" w14:textId="77777777" w:rsidR="00F36969" w:rsidRPr="007C7B43" w:rsidRDefault="00F36969" w:rsidP="00396943">
            <w:pPr>
              <w:jc w:val="both"/>
              <w:rPr>
                <w:rFonts w:ascii="Bookman Old Style" w:hAnsi="Bookman Old Style"/>
                <w:lang w:val="en-GB"/>
              </w:rPr>
            </w:pPr>
            <w:r w:rsidRPr="007C7B43">
              <w:rPr>
                <w:rFonts w:ascii="Bookman Old Style" w:hAnsi="Bookman Old Style"/>
                <w:lang w:val="en-GB"/>
              </w:rPr>
              <w:t>Address for clarific</w:t>
            </w:r>
            <w:r w:rsidR="00396943">
              <w:rPr>
                <w:rFonts w:ascii="Bookman Old Style" w:hAnsi="Bookman Old Style"/>
                <w:lang w:val="en-GB"/>
              </w:rPr>
              <w:t xml:space="preserve">ation of Tendering Document is through email - </w:t>
            </w:r>
            <w:hyperlink r:id="rId17" w:history="1">
              <w:r w:rsidR="00396943" w:rsidRPr="00625489">
                <w:rPr>
                  <w:rStyle w:val="Hyperlink"/>
                  <w:rFonts w:ascii="Bookman Old Style" w:hAnsi="Bookman Old Style"/>
                  <w:lang w:val="en-GB"/>
                </w:rPr>
                <w:t>supply-chain@integrity.go.ke</w:t>
              </w:r>
            </w:hyperlink>
            <w:r w:rsidR="00396943">
              <w:rPr>
                <w:rFonts w:ascii="Bookman Old Style" w:hAnsi="Bookman Old Style"/>
                <w:lang w:val="en-GB"/>
              </w:rPr>
              <w:t xml:space="preserve"> </w:t>
            </w:r>
          </w:p>
        </w:tc>
      </w:tr>
      <w:tr w:rsidR="00F36969" w:rsidRPr="007C7B43" w14:paraId="22CC9ED0" w14:textId="77777777">
        <w:tc>
          <w:tcPr>
            <w:tcW w:w="900" w:type="dxa"/>
          </w:tcPr>
          <w:p w14:paraId="4469001A"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14.</w:t>
            </w:r>
          </w:p>
        </w:tc>
        <w:tc>
          <w:tcPr>
            <w:tcW w:w="1260" w:type="dxa"/>
          </w:tcPr>
          <w:p w14:paraId="0B35C0B6"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8.2</w:t>
            </w:r>
          </w:p>
        </w:tc>
        <w:tc>
          <w:tcPr>
            <w:tcW w:w="6487" w:type="dxa"/>
          </w:tcPr>
          <w:p w14:paraId="282EC2BC" w14:textId="77777777" w:rsidR="00F36969" w:rsidRPr="007C7B43" w:rsidRDefault="00F36969" w:rsidP="00BC3E50">
            <w:pPr>
              <w:jc w:val="both"/>
              <w:rPr>
                <w:rFonts w:ascii="Bookman Old Style" w:hAnsi="Bookman Old Style"/>
                <w:i/>
                <w:lang w:val="en-GB"/>
              </w:rPr>
            </w:pPr>
            <w:r w:rsidRPr="007C7B43">
              <w:rPr>
                <w:rFonts w:ascii="Bookman Old Style" w:hAnsi="Bookman Old Style"/>
                <w:lang w:val="en-GB"/>
              </w:rPr>
              <w:t xml:space="preserve">Period to Respond to request for clarification by the Procuring Entity </w:t>
            </w:r>
            <w:r w:rsidRPr="007C7B43">
              <w:rPr>
                <w:rFonts w:ascii="Bookman Old Style" w:hAnsi="Bookman Old Style"/>
                <w:i/>
                <w:lang w:val="en-GB"/>
              </w:rPr>
              <w:t>[</w:t>
            </w:r>
            <w:r w:rsidR="00396943">
              <w:rPr>
                <w:rFonts w:ascii="Bookman Old Style" w:hAnsi="Bookman Old Style"/>
                <w:i/>
                <w:lang w:val="en-GB"/>
              </w:rPr>
              <w:t>2</w:t>
            </w:r>
            <w:r w:rsidRPr="007C7B43">
              <w:rPr>
                <w:rFonts w:ascii="Bookman Old Style" w:hAnsi="Bookman Old Style"/>
                <w:i/>
                <w:lang w:val="en-GB"/>
              </w:rPr>
              <w:t xml:space="preserve"> days]</w:t>
            </w:r>
          </w:p>
          <w:p w14:paraId="24F17E1D" w14:textId="77777777" w:rsidR="00F36969" w:rsidRPr="007C7B43" w:rsidRDefault="00F36969" w:rsidP="00BC3E50">
            <w:pPr>
              <w:jc w:val="both"/>
              <w:rPr>
                <w:rFonts w:ascii="Bookman Old Style" w:hAnsi="Bookman Old Style"/>
                <w:lang w:val="en-GB"/>
              </w:rPr>
            </w:pPr>
          </w:p>
          <w:p w14:paraId="5F7FF3E0" w14:textId="77777777" w:rsidR="00F36969" w:rsidRPr="007C7B43" w:rsidRDefault="00F36969" w:rsidP="00BC3E50">
            <w:pPr>
              <w:jc w:val="both"/>
              <w:rPr>
                <w:rFonts w:ascii="Bookman Old Style" w:hAnsi="Bookman Old Style"/>
                <w:i/>
                <w:lang w:val="en-GB"/>
              </w:rPr>
            </w:pPr>
            <w:r w:rsidRPr="007C7B43">
              <w:rPr>
                <w:rFonts w:ascii="Bookman Old Style" w:hAnsi="Bookman Old Style"/>
                <w:lang w:val="en-GB"/>
              </w:rPr>
              <w:t xml:space="preserve">Period Prior to deadline for submission of Tenders for Tenderers to request clarification </w:t>
            </w:r>
            <w:r w:rsidR="00396943">
              <w:rPr>
                <w:rFonts w:ascii="Bookman Old Style" w:hAnsi="Bookman Old Style"/>
                <w:lang w:val="en-GB"/>
              </w:rPr>
              <w:t>[3</w:t>
            </w:r>
            <w:r w:rsidRPr="007C7B43">
              <w:rPr>
                <w:rFonts w:ascii="Bookman Old Style" w:hAnsi="Bookman Old Style"/>
                <w:i/>
                <w:lang w:val="en-GB"/>
              </w:rPr>
              <w:t xml:space="preserve"> days]</w:t>
            </w:r>
          </w:p>
          <w:p w14:paraId="4ABBD44E" w14:textId="77777777" w:rsidR="00F36969" w:rsidRPr="007C7B43" w:rsidRDefault="00F36969" w:rsidP="00BC3E50">
            <w:pPr>
              <w:jc w:val="both"/>
              <w:rPr>
                <w:rFonts w:ascii="Bookman Old Style" w:hAnsi="Bookman Old Style"/>
                <w:lang w:val="en-GB"/>
              </w:rPr>
            </w:pPr>
          </w:p>
        </w:tc>
      </w:tr>
    </w:tbl>
    <w:p w14:paraId="1EF54950" w14:textId="77777777" w:rsidR="00F36969" w:rsidRDefault="00F36969" w:rsidP="004D6253">
      <w:pPr>
        <w:rPr>
          <w:rFonts w:ascii="Bookman Old Style" w:hAnsi="Bookman Old Style"/>
        </w:rPr>
      </w:pPr>
    </w:p>
    <w:p w14:paraId="430A3AEF" w14:textId="77777777" w:rsidR="00F36969" w:rsidRPr="007C7B43" w:rsidRDefault="00F36969" w:rsidP="004D6253">
      <w:pPr>
        <w:rPr>
          <w:rFonts w:ascii="Bookman Old Style" w:hAnsi="Bookman Old Style"/>
          <w:b/>
          <w:lang w:val="en-GB"/>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986"/>
        <w:gridCol w:w="6811"/>
      </w:tblGrid>
      <w:tr w:rsidR="00F36969" w:rsidRPr="007C7B43" w14:paraId="2568A5F9" w14:textId="77777777">
        <w:tc>
          <w:tcPr>
            <w:tcW w:w="8647" w:type="dxa"/>
            <w:gridSpan w:val="3"/>
          </w:tcPr>
          <w:p w14:paraId="7A83B77D" w14:textId="77777777" w:rsidR="00F36969" w:rsidRPr="007C7B43" w:rsidRDefault="00F36969" w:rsidP="00BC3E50">
            <w:pPr>
              <w:tabs>
                <w:tab w:val="left" w:pos="1008"/>
                <w:tab w:val="left" w:pos="1908"/>
                <w:tab w:val="left" w:pos="8928"/>
              </w:tabs>
              <w:jc w:val="center"/>
              <w:rPr>
                <w:rFonts w:ascii="Bookman Old Style" w:hAnsi="Bookman Old Style"/>
                <w:b/>
                <w:lang w:val="en-GB"/>
              </w:rPr>
            </w:pPr>
            <w:r w:rsidRPr="007C7B43">
              <w:rPr>
                <w:rFonts w:ascii="Bookman Old Style" w:hAnsi="Bookman Old Style"/>
                <w:b/>
                <w:lang w:val="en-GB"/>
              </w:rPr>
              <w:t>C. Preparation of Tenders</w:t>
            </w:r>
          </w:p>
          <w:p w14:paraId="2A23405B" w14:textId="77777777" w:rsidR="00F36969" w:rsidRPr="007C7B43" w:rsidRDefault="00F36969" w:rsidP="00BC3E50">
            <w:pPr>
              <w:jc w:val="center"/>
              <w:rPr>
                <w:rFonts w:ascii="Bookman Old Style" w:hAnsi="Bookman Old Style"/>
                <w:lang w:val="en-GB"/>
              </w:rPr>
            </w:pPr>
          </w:p>
        </w:tc>
      </w:tr>
      <w:tr w:rsidR="00F36969" w:rsidRPr="007C7B43" w14:paraId="393B8B51" w14:textId="77777777">
        <w:tc>
          <w:tcPr>
            <w:tcW w:w="850" w:type="dxa"/>
          </w:tcPr>
          <w:p w14:paraId="3AB3FCCD"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15.</w:t>
            </w:r>
          </w:p>
          <w:p w14:paraId="25F618EB" w14:textId="77777777" w:rsidR="00F36969" w:rsidRPr="007C7B43" w:rsidRDefault="00F36969" w:rsidP="00BC3E50">
            <w:pPr>
              <w:jc w:val="center"/>
              <w:rPr>
                <w:rFonts w:ascii="Bookman Old Style" w:hAnsi="Bookman Old Style"/>
                <w:b/>
                <w:lang w:val="en-GB"/>
              </w:rPr>
            </w:pPr>
          </w:p>
        </w:tc>
        <w:tc>
          <w:tcPr>
            <w:tcW w:w="986" w:type="dxa"/>
          </w:tcPr>
          <w:p w14:paraId="6D26BE0B"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11.1</w:t>
            </w:r>
          </w:p>
        </w:tc>
        <w:tc>
          <w:tcPr>
            <w:tcW w:w="6811" w:type="dxa"/>
          </w:tcPr>
          <w:p w14:paraId="0255A190" w14:textId="77777777" w:rsidR="00F36969" w:rsidRPr="007C7B43" w:rsidRDefault="00F36969" w:rsidP="00BC3E50">
            <w:pPr>
              <w:jc w:val="both"/>
              <w:rPr>
                <w:rFonts w:ascii="Bookman Old Style" w:hAnsi="Bookman Old Style"/>
                <w:i/>
                <w:lang w:val="en-GB"/>
              </w:rPr>
            </w:pPr>
            <w:r w:rsidRPr="007C7B43">
              <w:rPr>
                <w:rFonts w:ascii="Bookman Old Style" w:hAnsi="Bookman Old Style"/>
                <w:lang w:val="en-GB"/>
              </w:rPr>
              <w:t xml:space="preserve">Language of Tender and all correspondence shall be </w:t>
            </w:r>
            <w:r w:rsidR="00396943">
              <w:rPr>
                <w:rFonts w:ascii="Bookman Old Style" w:hAnsi="Bookman Old Style"/>
                <w:i/>
                <w:lang w:val="en-GB"/>
              </w:rPr>
              <w:t xml:space="preserve">English </w:t>
            </w:r>
            <w:r w:rsidRPr="007C7B43">
              <w:rPr>
                <w:rFonts w:ascii="Bookman Old Style" w:hAnsi="Bookman Old Style"/>
                <w:i/>
                <w:lang w:val="en-GB"/>
              </w:rPr>
              <w:t xml:space="preserve"> language]</w:t>
            </w:r>
          </w:p>
          <w:p w14:paraId="2A23C4A4" w14:textId="77777777" w:rsidR="00F36969" w:rsidRPr="007C7B43" w:rsidRDefault="00F36969" w:rsidP="00BC3E50">
            <w:pPr>
              <w:jc w:val="both"/>
              <w:rPr>
                <w:rFonts w:ascii="Bookman Old Style" w:hAnsi="Bookman Old Style"/>
                <w:lang w:val="en-GB"/>
              </w:rPr>
            </w:pPr>
          </w:p>
        </w:tc>
      </w:tr>
      <w:tr w:rsidR="00F36969" w:rsidRPr="007C7B43" w14:paraId="76193806" w14:textId="77777777">
        <w:tc>
          <w:tcPr>
            <w:tcW w:w="850" w:type="dxa"/>
            <w:tcBorders>
              <w:bottom w:val="single" w:sz="4" w:space="0" w:color="auto"/>
            </w:tcBorders>
          </w:tcPr>
          <w:p w14:paraId="3C5C74B3"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16.</w:t>
            </w:r>
          </w:p>
        </w:tc>
        <w:tc>
          <w:tcPr>
            <w:tcW w:w="986" w:type="dxa"/>
            <w:tcBorders>
              <w:bottom w:val="single" w:sz="4" w:space="0" w:color="auto"/>
            </w:tcBorders>
          </w:tcPr>
          <w:p w14:paraId="41F5BB70"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13.3</w:t>
            </w:r>
          </w:p>
        </w:tc>
        <w:tc>
          <w:tcPr>
            <w:tcW w:w="6811" w:type="dxa"/>
            <w:tcBorders>
              <w:bottom w:val="single" w:sz="4" w:space="0" w:color="auto"/>
            </w:tcBorders>
          </w:tcPr>
          <w:p w14:paraId="0B248B50" w14:textId="77777777" w:rsidR="00F36969" w:rsidRPr="007C7B43" w:rsidRDefault="00F36969" w:rsidP="00BC3E50">
            <w:pPr>
              <w:tabs>
                <w:tab w:val="left" w:pos="466"/>
              </w:tabs>
              <w:ind w:left="466" w:hanging="466"/>
              <w:jc w:val="both"/>
              <w:rPr>
                <w:rFonts w:ascii="Bookman Old Style" w:hAnsi="Bookman Old Style"/>
                <w:lang w:val="en-GB"/>
              </w:rPr>
            </w:pPr>
            <w:r w:rsidRPr="007C7B43">
              <w:rPr>
                <w:rFonts w:ascii="Bookman Old Style" w:hAnsi="Bookman Old Style"/>
                <w:lang w:val="en-GB"/>
              </w:rPr>
              <w:t xml:space="preserve">Other information or materials required to be completed and submitted by </w:t>
            </w:r>
            <w:r w:rsidR="00396943" w:rsidRPr="007C7B43">
              <w:rPr>
                <w:rFonts w:ascii="Bookman Old Style" w:hAnsi="Bookman Old Style"/>
                <w:lang w:val="en-GB"/>
              </w:rPr>
              <w:t>Tenderers:</w:t>
            </w:r>
          </w:p>
          <w:p w14:paraId="14012474" w14:textId="77777777" w:rsidR="00347089" w:rsidRPr="004527FD" w:rsidRDefault="00347089" w:rsidP="00EF74DE">
            <w:pPr>
              <w:pStyle w:val="ListParagraph"/>
              <w:numPr>
                <w:ilvl w:val="0"/>
                <w:numId w:val="43"/>
              </w:numPr>
              <w:jc w:val="both"/>
            </w:pPr>
            <w:r w:rsidRPr="004527FD">
              <w:t>Certified copy of Incorporation Certificate/Firm registration</w:t>
            </w:r>
          </w:p>
          <w:p w14:paraId="0AE025F3" w14:textId="77777777" w:rsidR="00347089" w:rsidRPr="004527FD" w:rsidRDefault="00347089" w:rsidP="00EF74DE">
            <w:pPr>
              <w:pStyle w:val="ListParagraph"/>
              <w:numPr>
                <w:ilvl w:val="0"/>
                <w:numId w:val="43"/>
              </w:numPr>
              <w:jc w:val="both"/>
            </w:pPr>
            <w:r w:rsidRPr="004527FD">
              <w:t>List of directors/ Copy of valid CR 12</w:t>
            </w:r>
          </w:p>
          <w:p w14:paraId="541C8A68" w14:textId="77777777" w:rsidR="00347089" w:rsidRPr="004527FD" w:rsidRDefault="00347089" w:rsidP="00EF74DE">
            <w:pPr>
              <w:pStyle w:val="ListParagraph"/>
              <w:numPr>
                <w:ilvl w:val="0"/>
                <w:numId w:val="43"/>
              </w:numPr>
              <w:contextualSpacing/>
              <w:jc w:val="both"/>
            </w:pPr>
            <w:r w:rsidRPr="004527FD">
              <w:t>Copy of valid Tax compliance certificate from Kenya Revenue Authority.</w:t>
            </w:r>
          </w:p>
          <w:p w14:paraId="65F69B49" w14:textId="77777777" w:rsidR="00347089" w:rsidRPr="004527FD" w:rsidRDefault="00347089" w:rsidP="00EF74DE">
            <w:pPr>
              <w:pStyle w:val="ListParagraph"/>
              <w:numPr>
                <w:ilvl w:val="0"/>
                <w:numId w:val="43"/>
              </w:numPr>
              <w:contextualSpacing/>
              <w:jc w:val="both"/>
            </w:pPr>
            <w:r w:rsidRPr="004527FD">
              <w:t>Form of tender in the format provided, dully completed, signed and stamped.</w:t>
            </w:r>
          </w:p>
          <w:p w14:paraId="40B021C0" w14:textId="77777777" w:rsidR="00347089" w:rsidRPr="004527FD" w:rsidRDefault="00347089" w:rsidP="00EF74DE">
            <w:pPr>
              <w:pStyle w:val="ListParagraph"/>
              <w:numPr>
                <w:ilvl w:val="0"/>
                <w:numId w:val="43"/>
              </w:numPr>
              <w:contextualSpacing/>
              <w:jc w:val="both"/>
            </w:pPr>
            <w:r w:rsidRPr="004527FD">
              <w:t>Audited accounts for each of the last three (3) years, (2019,2018 &amp; 2017).</w:t>
            </w:r>
          </w:p>
          <w:p w14:paraId="400BA19C" w14:textId="77777777" w:rsidR="00347089" w:rsidRPr="004527FD" w:rsidRDefault="00347089" w:rsidP="00EF74DE">
            <w:pPr>
              <w:pStyle w:val="ListParagraph"/>
              <w:numPr>
                <w:ilvl w:val="0"/>
                <w:numId w:val="43"/>
              </w:numPr>
              <w:jc w:val="both"/>
            </w:pPr>
            <w:r w:rsidRPr="004527FD">
              <w:t xml:space="preserve">Copy of valid registration certificate and practicing license from NCA as building works contractor category NCA </w:t>
            </w:r>
            <w:r>
              <w:t>8</w:t>
            </w:r>
            <w:r w:rsidRPr="004527FD">
              <w:t xml:space="preserve"> and above</w:t>
            </w:r>
          </w:p>
          <w:p w14:paraId="1943B5DD" w14:textId="77777777" w:rsidR="00347089" w:rsidRPr="004527FD" w:rsidRDefault="00347089" w:rsidP="00EF74DE">
            <w:pPr>
              <w:pStyle w:val="ListParagraph"/>
              <w:numPr>
                <w:ilvl w:val="0"/>
                <w:numId w:val="43"/>
              </w:numPr>
              <w:contextualSpacing/>
              <w:jc w:val="both"/>
            </w:pPr>
            <w:r w:rsidRPr="004527FD">
              <w:t>Current annual practicing license from NCA.</w:t>
            </w:r>
          </w:p>
          <w:p w14:paraId="55A4B11B" w14:textId="77777777" w:rsidR="00347089" w:rsidRPr="004527FD" w:rsidRDefault="00347089" w:rsidP="00EF74DE">
            <w:pPr>
              <w:pStyle w:val="ListParagraph"/>
              <w:numPr>
                <w:ilvl w:val="0"/>
                <w:numId w:val="43"/>
              </w:numPr>
              <w:contextualSpacing/>
              <w:jc w:val="both"/>
            </w:pPr>
            <w:r w:rsidRPr="004527FD">
              <w:t xml:space="preserve">Original Bid Bond of Kes. </w:t>
            </w:r>
            <w:r w:rsidR="00A76B49">
              <w:t>12</w:t>
            </w:r>
            <w:r w:rsidRPr="004527FD">
              <w:t>0,000.00 from a reputable bank valid for 150 days from the date of tender opening.</w:t>
            </w:r>
            <w:r>
              <w:t xml:space="preserve"> </w:t>
            </w:r>
            <w:r w:rsidRPr="004527FD">
              <w:t>To submitted to the tender box on or before the tender submission deadline. (a copy to accompany the electronically submitted document)</w:t>
            </w:r>
          </w:p>
          <w:p w14:paraId="2A2B4023" w14:textId="77777777" w:rsidR="00347089" w:rsidRPr="004527FD" w:rsidRDefault="00347089" w:rsidP="00EF74DE">
            <w:pPr>
              <w:pStyle w:val="ListParagraph"/>
              <w:numPr>
                <w:ilvl w:val="0"/>
                <w:numId w:val="43"/>
              </w:numPr>
              <w:contextualSpacing/>
              <w:jc w:val="both"/>
            </w:pPr>
            <w:r w:rsidRPr="004527FD">
              <w:t>Power of attorney (of Tender signatories)</w:t>
            </w:r>
          </w:p>
          <w:p w14:paraId="584844B2" w14:textId="77777777" w:rsidR="00347089" w:rsidRPr="004527FD" w:rsidRDefault="00347089" w:rsidP="00EF74DE">
            <w:pPr>
              <w:pStyle w:val="ListParagraph"/>
              <w:numPr>
                <w:ilvl w:val="0"/>
                <w:numId w:val="43"/>
              </w:numPr>
              <w:spacing w:before="240"/>
              <w:contextualSpacing/>
              <w:jc w:val="both"/>
            </w:pPr>
            <w:r w:rsidRPr="004527FD">
              <w:t>Signed and stamped statement of Verification that not debarred in matters of Public procurement and Disposal act. (Litigation history)</w:t>
            </w:r>
          </w:p>
          <w:p w14:paraId="67805387" w14:textId="77777777" w:rsidR="00347089" w:rsidRPr="004527FD" w:rsidRDefault="00347089" w:rsidP="00EF74DE">
            <w:pPr>
              <w:pStyle w:val="ListParagraph"/>
              <w:numPr>
                <w:ilvl w:val="0"/>
                <w:numId w:val="43"/>
              </w:numPr>
              <w:spacing w:before="240"/>
              <w:contextualSpacing/>
              <w:jc w:val="both"/>
            </w:pPr>
            <w:r w:rsidRPr="004527FD">
              <w:t>Duly filled, signed and stamped Business questionnaire.</w:t>
            </w:r>
          </w:p>
          <w:p w14:paraId="41114D57" w14:textId="77777777" w:rsidR="00347089" w:rsidRPr="004527FD" w:rsidRDefault="00347089" w:rsidP="00EF74DE">
            <w:pPr>
              <w:pStyle w:val="ListParagraph"/>
              <w:numPr>
                <w:ilvl w:val="0"/>
                <w:numId w:val="43"/>
              </w:numPr>
              <w:spacing w:before="240"/>
              <w:contextualSpacing/>
              <w:jc w:val="both"/>
            </w:pPr>
            <w:r w:rsidRPr="004527FD">
              <w:t xml:space="preserve">Duly filled, signed and stamped Tender questionnaire </w:t>
            </w:r>
          </w:p>
          <w:p w14:paraId="4FD0E0A4" w14:textId="77777777" w:rsidR="00347089" w:rsidRPr="004527FD" w:rsidRDefault="00347089" w:rsidP="00EF74DE">
            <w:pPr>
              <w:pStyle w:val="ListParagraph"/>
              <w:numPr>
                <w:ilvl w:val="0"/>
                <w:numId w:val="43"/>
              </w:numPr>
              <w:contextualSpacing/>
              <w:jc w:val="both"/>
            </w:pPr>
            <w:r w:rsidRPr="004527FD">
              <w:lastRenderedPageBreak/>
              <w:t>Submission of tender document on IFMIS.</w:t>
            </w:r>
          </w:p>
          <w:p w14:paraId="1B46CBD9" w14:textId="77777777" w:rsidR="00347089" w:rsidRPr="004527FD" w:rsidRDefault="00347089" w:rsidP="00EF74DE">
            <w:pPr>
              <w:pStyle w:val="ListParagraph"/>
              <w:numPr>
                <w:ilvl w:val="0"/>
                <w:numId w:val="43"/>
              </w:numPr>
              <w:contextualSpacing/>
              <w:jc w:val="both"/>
            </w:pPr>
            <w:r w:rsidRPr="004527FD">
              <w:t>Dully completed visit to site certificate by tenderer and signed and stamped by the client representative.</w:t>
            </w:r>
          </w:p>
          <w:p w14:paraId="0606F643" w14:textId="77777777" w:rsidR="00347089" w:rsidRPr="004527FD" w:rsidRDefault="00347089" w:rsidP="00EF74DE">
            <w:pPr>
              <w:pStyle w:val="ListParagraph"/>
              <w:numPr>
                <w:ilvl w:val="0"/>
                <w:numId w:val="43"/>
              </w:numPr>
              <w:contextualSpacing/>
              <w:jc w:val="both"/>
            </w:pPr>
            <w:r w:rsidRPr="004527FD">
              <w:t>Priced bill of quantities rate amount completely filled, and stamped and incase of alterations, countersigned</w:t>
            </w:r>
          </w:p>
          <w:p w14:paraId="5422252E" w14:textId="77777777" w:rsidR="00347089" w:rsidRDefault="00347089" w:rsidP="00EF74DE">
            <w:pPr>
              <w:pStyle w:val="ListParagraph"/>
              <w:numPr>
                <w:ilvl w:val="0"/>
                <w:numId w:val="43"/>
              </w:numPr>
              <w:contextualSpacing/>
              <w:jc w:val="both"/>
            </w:pPr>
            <w:r w:rsidRPr="004527FD">
              <w:t xml:space="preserve">Dully completed self-declaration form filled, and stamped </w:t>
            </w:r>
          </w:p>
          <w:p w14:paraId="3CF9426F" w14:textId="77777777" w:rsidR="00347089" w:rsidRDefault="00347089" w:rsidP="00EF74DE">
            <w:pPr>
              <w:pStyle w:val="ListParagraph"/>
              <w:numPr>
                <w:ilvl w:val="0"/>
                <w:numId w:val="43"/>
              </w:numPr>
              <w:contextualSpacing/>
              <w:jc w:val="both"/>
            </w:pPr>
            <w:r w:rsidRPr="004527FD">
              <w:t>Name, Address and Telephone of Banks</w:t>
            </w:r>
          </w:p>
          <w:p w14:paraId="4176654E" w14:textId="77777777" w:rsidR="00396943" w:rsidRPr="007C7B43" w:rsidRDefault="00396943" w:rsidP="00A76B49">
            <w:pPr>
              <w:tabs>
                <w:tab w:val="left" w:pos="466"/>
                <w:tab w:val="left" w:pos="646"/>
              </w:tabs>
              <w:spacing w:before="240"/>
              <w:ind w:left="1440"/>
              <w:jc w:val="both"/>
              <w:rPr>
                <w:rFonts w:ascii="Bookman Old Style" w:hAnsi="Bookman Old Style"/>
                <w:lang w:val="en-GB"/>
              </w:rPr>
            </w:pPr>
          </w:p>
        </w:tc>
      </w:tr>
      <w:tr w:rsidR="00F36969" w:rsidRPr="007C7B43" w14:paraId="4F7963F0" w14:textId="77777777">
        <w:tc>
          <w:tcPr>
            <w:tcW w:w="850" w:type="dxa"/>
          </w:tcPr>
          <w:p w14:paraId="40874474"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lastRenderedPageBreak/>
              <w:t>17.</w:t>
            </w:r>
          </w:p>
        </w:tc>
        <w:tc>
          <w:tcPr>
            <w:tcW w:w="986" w:type="dxa"/>
          </w:tcPr>
          <w:p w14:paraId="2059DCCD"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13.4</w:t>
            </w:r>
          </w:p>
        </w:tc>
        <w:tc>
          <w:tcPr>
            <w:tcW w:w="6811" w:type="dxa"/>
          </w:tcPr>
          <w:p w14:paraId="327862F7" w14:textId="77777777" w:rsidR="00F36969" w:rsidRPr="007C7B43" w:rsidRDefault="00F36969" w:rsidP="00A76B49">
            <w:pPr>
              <w:jc w:val="both"/>
              <w:rPr>
                <w:rFonts w:ascii="Bookman Old Style" w:hAnsi="Bookman Old Style"/>
                <w:lang w:val="en-GB"/>
              </w:rPr>
            </w:pPr>
            <w:r w:rsidRPr="007C7B43">
              <w:rPr>
                <w:rFonts w:ascii="Bookman Old Style" w:hAnsi="Bookman Old Style"/>
                <w:lang w:val="en-GB"/>
              </w:rPr>
              <w:t xml:space="preserve">In the case of joint venture each partner shall submit information required under Clause </w:t>
            </w:r>
            <w:smartTag w:uri="urn:schemas-microsoft-com:office:smarttags" w:element="stockticker">
              <w:r w:rsidRPr="007C7B43">
                <w:rPr>
                  <w:rFonts w:ascii="Bookman Old Style" w:hAnsi="Bookman Old Style"/>
                  <w:lang w:val="en-GB"/>
                </w:rPr>
                <w:t>ITT</w:t>
              </w:r>
            </w:smartTag>
            <w:r w:rsidRPr="007C7B43">
              <w:rPr>
                <w:rFonts w:ascii="Bookman Old Style" w:hAnsi="Bookman Old Style"/>
                <w:lang w:val="en-GB"/>
              </w:rPr>
              <w:t xml:space="preserve"> Clause 13.4. </w:t>
            </w:r>
          </w:p>
        </w:tc>
      </w:tr>
      <w:tr w:rsidR="00F36969" w:rsidRPr="007C7B43" w14:paraId="04412017" w14:textId="77777777">
        <w:tc>
          <w:tcPr>
            <w:tcW w:w="850" w:type="dxa"/>
          </w:tcPr>
          <w:p w14:paraId="7EFBCF97"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18.</w:t>
            </w:r>
          </w:p>
        </w:tc>
        <w:tc>
          <w:tcPr>
            <w:tcW w:w="986" w:type="dxa"/>
          </w:tcPr>
          <w:p w14:paraId="1D57D928"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16.4</w:t>
            </w:r>
          </w:p>
        </w:tc>
        <w:tc>
          <w:tcPr>
            <w:tcW w:w="6811" w:type="dxa"/>
          </w:tcPr>
          <w:p w14:paraId="4E328C67" w14:textId="77777777" w:rsidR="00F36969" w:rsidRPr="007C7B43" w:rsidRDefault="00F36969" w:rsidP="00A76B49">
            <w:pPr>
              <w:suppressAutoHyphens/>
              <w:jc w:val="both"/>
              <w:rPr>
                <w:rFonts w:ascii="Bookman Old Style" w:hAnsi="Bookman Old Style"/>
                <w:lang w:val="en-GB"/>
              </w:rPr>
            </w:pPr>
            <w:r w:rsidRPr="007C7B43">
              <w:rPr>
                <w:rFonts w:ascii="Bookman Old Style" w:hAnsi="Bookman Old Style"/>
                <w:lang w:val="en-GB"/>
              </w:rPr>
              <w:t>The price shall be</w:t>
            </w:r>
            <w:r w:rsidR="00A76B49">
              <w:rPr>
                <w:rFonts w:ascii="Bookman Old Style" w:hAnsi="Bookman Old Style"/>
                <w:lang w:val="en-GB"/>
              </w:rPr>
              <w:t xml:space="preserve"> </w:t>
            </w:r>
            <w:r w:rsidR="00A76B49">
              <w:rPr>
                <w:rFonts w:ascii="Bookman Old Style" w:hAnsi="Bookman Old Style"/>
                <w:i/>
                <w:lang w:val="en-GB"/>
              </w:rPr>
              <w:t xml:space="preserve"> fixed</w:t>
            </w:r>
          </w:p>
        </w:tc>
      </w:tr>
      <w:tr w:rsidR="00F36969" w:rsidRPr="007C7B43" w14:paraId="4B27811C" w14:textId="77777777">
        <w:tc>
          <w:tcPr>
            <w:tcW w:w="850" w:type="dxa"/>
          </w:tcPr>
          <w:p w14:paraId="5178CF92"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19.</w:t>
            </w:r>
          </w:p>
        </w:tc>
        <w:tc>
          <w:tcPr>
            <w:tcW w:w="986" w:type="dxa"/>
          </w:tcPr>
          <w:p w14:paraId="22BFFD3E"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17.1</w:t>
            </w:r>
          </w:p>
          <w:p w14:paraId="3A62E7E6" w14:textId="77777777" w:rsidR="00F36969" w:rsidRPr="007C7B43" w:rsidRDefault="00F36969" w:rsidP="00BC3E50">
            <w:pPr>
              <w:jc w:val="center"/>
              <w:rPr>
                <w:rFonts w:ascii="Bookman Old Style" w:hAnsi="Bookman Old Style"/>
                <w:b/>
                <w:lang w:val="en-GB"/>
              </w:rPr>
            </w:pPr>
          </w:p>
          <w:p w14:paraId="7F673B1E" w14:textId="77777777" w:rsidR="00F36969" w:rsidRPr="007C7B43" w:rsidRDefault="00F36969" w:rsidP="00BC3E50">
            <w:pPr>
              <w:jc w:val="center"/>
              <w:rPr>
                <w:rFonts w:ascii="Bookman Old Style" w:hAnsi="Bookman Old Style"/>
                <w:b/>
                <w:lang w:val="en-GB"/>
              </w:rPr>
            </w:pPr>
          </w:p>
        </w:tc>
        <w:tc>
          <w:tcPr>
            <w:tcW w:w="6811" w:type="dxa"/>
          </w:tcPr>
          <w:p w14:paraId="3653E290" w14:textId="77777777" w:rsidR="00F36969" w:rsidRPr="007C7B43" w:rsidRDefault="00F36969" w:rsidP="00BC3E50">
            <w:pPr>
              <w:jc w:val="both"/>
              <w:rPr>
                <w:rFonts w:ascii="Bookman Old Style" w:hAnsi="Bookman Old Style"/>
                <w:lang w:val="en-GB"/>
              </w:rPr>
            </w:pPr>
            <w:r w:rsidRPr="007C7B43">
              <w:rPr>
                <w:rFonts w:ascii="Bookman Old Style" w:hAnsi="Bookman Old Style"/>
                <w:lang w:val="en-GB"/>
              </w:rPr>
              <w:t xml:space="preserve">The currency in which the prices shall be quoted shall be: </w:t>
            </w:r>
            <w:r w:rsidRPr="007C7B43">
              <w:rPr>
                <w:rFonts w:ascii="Bookman Old Style" w:hAnsi="Bookman Old Style"/>
                <w:i/>
                <w:lang w:val="en-GB"/>
              </w:rPr>
              <w:t>Kenyan Shilling</w:t>
            </w:r>
          </w:p>
        </w:tc>
      </w:tr>
      <w:tr w:rsidR="00F36969" w:rsidRPr="007C7B43" w14:paraId="79F0E2D5" w14:textId="77777777">
        <w:tc>
          <w:tcPr>
            <w:tcW w:w="850" w:type="dxa"/>
          </w:tcPr>
          <w:p w14:paraId="4590DDFF"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20.</w:t>
            </w:r>
          </w:p>
        </w:tc>
        <w:tc>
          <w:tcPr>
            <w:tcW w:w="986" w:type="dxa"/>
          </w:tcPr>
          <w:p w14:paraId="61A15CC5"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17.2</w:t>
            </w:r>
            <w:r w:rsidRPr="007C7B43">
              <w:rPr>
                <w:rFonts w:ascii="Bookman Old Style" w:hAnsi="Bookman Old Style"/>
                <w:b/>
                <w:lang w:val="en-GB"/>
              </w:rPr>
              <w:br/>
              <w:t>30.2</w:t>
            </w:r>
          </w:p>
        </w:tc>
        <w:tc>
          <w:tcPr>
            <w:tcW w:w="6811" w:type="dxa"/>
          </w:tcPr>
          <w:p w14:paraId="0670E94E" w14:textId="77777777" w:rsidR="00F36969" w:rsidRPr="007C7B43" w:rsidRDefault="00F36969" w:rsidP="00BC3E50">
            <w:pPr>
              <w:jc w:val="both"/>
              <w:rPr>
                <w:rFonts w:ascii="Bookman Old Style" w:hAnsi="Bookman Old Style"/>
                <w:lang w:val="en-GB"/>
              </w:rPr>
            </w:pPr>
            <w:r w:rsidRPr="007C7B43">
              <w:rPr>
                <w:rFonts w:ascii="Bookman Old Style" w:hAnsi="Bookman Old Style"/>
                <w:lang w:val="en-GB"/>
              </w:rPr>
              <w:t xml:space="preserve">The authority for establishing the rates of exchange shall be Central Bank of </w:t>
            </w:r>
            <w:smartTag w:uri="urn:schemas-microsoft-com:office:smarttags" w:element="country-region">
              <w:smartTag w:uri="urn:schemas-microsoft-com:office:smarttags" w:element="place">
                <w:r w:rsidRPr="007C7B43">
                  <w:rPr>
                    <w:rFonts w:ascii="Bookman Old Style" w:hAnsi="Bookman Old Style"/>
                    <w:lang w:val="en-GB"/>
                  </w:rPr>
                  <w:t>Kenya</w:t>
                </w:r>
              </w:smartTag>
            </w:smartTag>
            <w:r w:rsidRPr="007C7B43">
              <w:rPr>
                <w:rFonts w:ascii="Bookman Old Style" w:hAnsi="Bookman Old Style"/>
                <w:lang w:val="en-GB"/>
              </w:rPr>
              <w:t>.</w:t>
            </w:r>
          </w:p>
          <w:p w14:paraId="34B312DA" w14:textId="77777777" w:rsidR="00F36969" w:rsidRPr="007C7B43" w:rsidRDefault="00F36969" w:rsidP="00BC3E50">
            <w:pPr>
              <w:jc w:val="both"/>
              <w:rPr>
                <w:rFonts w:ascii="Bookman Old Style" w:hAnsi="Bookman Old Style"/>
                <w:lang w:val="en-GB"/>
              </w:rPr>
            </w:pPr>
          </w:p>
          <w:p w14:paraId="54E713E7" w14:textId="77777777" w:rsidR="00F36969" w:rsidRPr="007C7B43" w:rsidRDefault="00F36969" w:rsidP="00BC3E50">
            <w:pPr>
              <w:jc w:val="both"/>
              <w:rPr>
                <w:rFonts w:ascii="Bookman Old Style" w:hAnsi="Bookman Old Style"/>
                <w:lang w:val="en-GB"/>
              </w:rPr>
            </w:pPr>
            <w:r w:rsidRPr="007C7B43">
              <w:rPr>
                <w:rFonts w:ascii="Bookman Old Style" w:hAnsi="Bookman Old Style"/>
                <w:lang w:val="en-GB"/>
              </w:rPr>
              <w:t>The applicable date for exchange rates for tendering and evaluation purposes is 28 days earlier than the final deadline for the submission of tenders.</w:t>
            </w:r>
          </w:p>
          <w:p w14:paraId="3FF37589" w14:textId="77777777" w:rsidR="00F36969" w:rsidRPr="007C7B43" w:rsidRDefault="00F36969" w:rsidP="00BC3E50">
            <w:pPr>
              <w:ind w:left="720" w:hanging="720"/>
              <w:jc w:val="both"/>
              <w:rPr>
                <w:rFonts w:ascii="Bookman Old Style" w:hAnsi="Bookman Old Style"/>
                <w:lang w:val="en-GB"/>
              </w:rPr>
            </w:pPr>
          </w:p>
        </w:tc>
      </w:tr>
      <w:tr w:rsidR="00F36969" w:rsidRPr="007C7B43" w14:paraId="264F685A" w14:textId="77777777">
        <w:tc>
          <w:tcPr>
            <w:tcW w:w="850" w:type="dxa"/>
          </w:tcPr>
          <w:p w14:paraId="293AEBF5"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21.</w:t>
            </w:r>
          </w:p>
        </w:tc>
        <w:tc>
          <w:tcPr>
            <w:tcW w:w="986" w:type="dxa"/>
          </w:tcPr>
          <w:p w14:paraId="547AE31B"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18.1</w:t>
            </w:r>
          </w:p>
        </w:tc>
        <w:tc>
          <w:tcPr>
            <w:tcW w:w="6811" w:type="dxa"/>
          </w:tcPr>
          <w:p w14:paraId="09675921" w14:textId="77777777" w:rsidR="00F36969" w:rsidRPr="007C7B43" w:rsidRDefault="00F36969" w:rsidP="00BC3E50">
            <w:pPr>
              <w:suppressAutoHyphens/>
              <w:jc w:val="both"/>
              <w:rPr>
                <w:rFonts w:ascii="Bookman Old Style" w:hAnsi="Bookman Old Style"/>
                <w:lang w:val="en-GB"/>
              </w:rPr>
            </w:pPr>
            <w:r w:rsidRPr="007C7B43">
              <w:rPr>
                <w:rFonts w:ascii="Bookman Old Style" w:hAnsi="Bookman Old Style"/>
                <w:lang w:val="en-GB"/>
              </w:rPr>
              <w:t>The Tender validity period shall be …………….. days.</w:t>
            </w:r>
          </w:p>
          <w:p w14:paraId="5CD3040E" w14:textId="77777777" w:rsidR="00F36969" w:rsidRPr="007C7B43" w:rsidRDefault="00F36969" w:rsidP="00BC3E50">
            <w:pPr>
              <w:suppressAutoHyphens/>
              <w:jc w:val="both"/>
              <w:rPr>
                <w:rFonts w:ascii="Bookman Old Style" w:hAnsi="Bookman Old Style"/>
                <w:lang w:val="en-GB"/>
              </w:rPr>
            </w:pPr>
          </w:p>
        </w:tc>
      </w:tr>
      <w:tr w:rsidR="00F36969" w:rsidRPr="007C7B43" w14:paraId="63A0AD32" w14:textId="77777777">
        <w:tc>
          <w:tcPr>
            <w:tcW w:w="850" w:type="dxa"/>
            <w:tcBorders>
              <w:bottom w:val="single" w:sz="4" w:space="0" w:color="auto"/>
            </w:tcBorders>
          </w:tcPr>
          <w:p w14:paraId="4F630150"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22.</w:t>
            </w:r>
          </w:p>
        </w:tc>
        <w:tc>
          <w:tcPr>
            <w:tcW w:w="986" w:type="dxa"/>
            <w:tcBorders>
              <w:bottom w:val="single" w:sz="4" w:space="0" w:color="auto"/>
            </w:tcBorders>
          </w:tcPr>
          <w:p w14:paraId="243631E1"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19.1</w:t>
            </w:r>
          </w:p>
        </w:tc>
        <w:tc>
          <w:tcPr>
            <w:tcW w:w="6811" w:type="dxa"/>
            <w:tcBorders>
              <w:bottom w:val="single" w:sz="4" w:space="0" w:color="auto"/>
            </w:tcBorders>
          </w:tcPr>
          <w:p w14:paraId="4E245A15" w14:textId="11EFA082" w:rsidR="00F36969" w:rsidRPr="007C7B43" w:rsidRDefault="00F36969" w:rsidP="00A76B49">
            <w:pPr>
              <w:suppressAutoHyphens/>
              <w:jc w:val="both"/>
              <w:rPr>
                <w:rFonts w:ascii="Bookman Old Style" w:hAnsi="Bookman Old Style"/>
                <w:lang w:val="en-GB"/>
              </w:rPr>
            </w:pPr>
            <w:r w:rsidRPr="007C7B43">
              <w:rPr>
                <w:rFonts w:ascii="Bookman Old Style" w:hAnsi="Bookman Old Style"/>
                <w:lang w:val="en-GB"/>
              </w:rPr>
              <w:t xml:space="preserve">The amount of Tender Security shall be </w:t>
            </w:r>
            <w:proofErr w:type="spellStart"/>
            <w:r w:rsidR="00A76B49">
              <w:rPr>
                <w:rFonts w:ascii="Bookman Old Style" w:hAnsi="Bookman Old Style"/>
                <w:lang w:val="en-GB"/>
              </w:rPr>
              <w:t>kes</w:t>
            </w:r>
            <w:proofErr w:type="spellEnd"/>
            <w:r w:rsidR="00A76B49">
              <w:rPr>
                <w:rFonts w:ascii="Bookman Old Style" w:hAnsi="Bookman Old Style"/>
                <w:lang w:val="en-GB"/>
              </w:rPr>
              <w:t xml:space="preserve"> 1</w:t>
            </w:r>
            <w:r w:rsidR="00AA0B7F">
              <w:rPr>
                <w:rFonts w:ascii="Bookman Old Style" w:hAnsi="Bookman Old Style"/>
                <w:lang w:val="en-GB"/>
              </w:rPr>
              <w:t>0</w:t>
            </w:r>
            <w:r w:rsidR="00A76B49">
              <w:rPr>
                <w:rFonts w:ascii="Bookman Old Style" w:hAnsi="Bookman Old Style"/>
                <w:lang w:val="en-GB"/>
              </w:rPr>
              <w:t>0,000</w:t>
            </w:r>
          </w:p>
        </w:tc>
      </w:tr>
      <w:tr w:rsidR="00F36969" w:rsidRPr="007C7B43" w14:paraId="6274D3E6" w14:textId="77777777">
        <w:tc>
          <w:tcPr>
            <w:tcW w:w="850" w:type="dxa"/>
          </w:tcPr>
          <w:p w14:paraId="262141A4"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23.</w:t>
            </w:r>
          </w:p>
        </w:tc>
        <w:tc>
          <w:tcPr>
            <w:tcW w:w="986" w:type="dxa"/>
          </w:tcPr>
          <w:p w14:paraId="64DFE853"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20.1</w:t>
            </w:r>
          </w:p>
          <w:p w14:paraId="7CE09762" w14:textId="77777777" w:rsidR="00F36969" w:rsidRPr="007C7B43" w:rsidRDefault="00F36969" w:rsidP="00BC3E50">
            <w:pPr>
              <w:jc w:val="center"/>
              <w:rPr>
                <w:rFonts w:ascii="Bookman Old Style" w:hAnsi="Bookman Old Style"/>
                <w:b/>
                <w:lang w:val="en-GB"/>
              </w:rPr>
            </w:pPr>
          </w:p>
        </w:tc>
        <w:tc>
          <w:tcPr>
            <w:tcW w:w="6811" w:type="dxa"/>
          </w:tcPr>
          <w:p w14:paraId="4F1C85A2" w14:textId="77777777" w:rsidR="00F36969" w:rsidRPr="00AA0B7F" w:rsidRDefault="00F36969" w:rsidP="00BC3E50">
            <w:pPr>
              <w:suppressAutoHyphens/>
              <w:jc w:val="both"/>
              <w:rPr>
                <w:rFonts w:ascii="Bookman Old Style" w:hAnsi="Bookman Old Style"/>
                <w:i/>
                <w:color w:val="FF0000"/>
                <w:lang w:val="en-GB"/>
              </w:rPr>
            </w:pPr>
            <w:r w:rsidRPr="007C7B43">
              <w:rPr>
                <w:rFonts w:ascii="Bookman Old Style" w:hAnsi="Bookman Old Style"/>
                <w:lang w:val="en-GB"/>
              </w:rPr>
              <w:t xml:space="preserve">In addition to the original of the Tender, the Tenderer should submit </w:t>
            </w:r>
            <w:r w:rsidR="00A76B49">
              <w:rPr>
                <w:rFonts w:ascii="Bookman Old Style" w:hAnsi="Bookman Old Style"/>
                <w:i/>
                <w:lang w:val="en-GB"/>
              </w:rPr>
              <w:t xml:space="preserve"> </w:t>
            </w:r>
            <w:r w:rsidR="00A76B49" w:rsidRPr="00AA0B7F">
              <w:rPr>
                <w:rFonts w:ascii="Bookman Old Style" w:hAnsi="Bookman Old Style"/>
                <w:i/>
                <w:color w:val="FF0000"/>
                <w:lang w:val="en-GB"/>
              </w:rPr>
              <w:t xml:space="preserve">only the original tender security in the tender box. </w:t>
            </w:r>
          </w:p>
          <w:p w14:paraId="143F7B96" w14:textId="77777777" w:rsidR="00F36969" w:rsidRPr="007C7B43" w:rsidRDefault="00F36969" w:rsidP="00BC3E50">
            <w:pPr>
              <w:suppressAutoHyphens/>
              <w:jc w:val="both"/>
              <w:rPr>
                <w:rFonts w:ascii="Bookman Old Style" w:hAnsi="Bookman Old Style"/>
                <w:lang w:val="en-GB"/>
              </w:rPr>
            </w:pPr>
          </w:p>
        </w:tc>
      </w:tr>
      <w:tr w:rsidR="00F36969" w:rsidRPr="007C7B43" w14:paraId="460D1262" w14:textId="77777777">
        <w:tc>
          <w:tcPr>
            <w:tcW w:w="850" w:type="dxa"/>
            <w:tcBorders>
              <w:bottom w:val="single" w:sz="4" w:space="0" w:color="auto"/>
            </w:tcBorders>
          </w:tcPr>
          <w:p w14:paraId="36F2176A"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24.</w:t>
            </w:r>
          </w:p>
        </w:tc>
        <w:tc>
          <w:tcPr>
            <w:tcW w:w="986" w:type="dxa"/>
            <w:tcBorders>
              <w:bottom w:val="single" w:sz="4" w:space="0" w:color="auto"/>
            </w:tcBorders>
          </w:tcPr>
          <w:p w14:paraId="007916D4"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20.2</w:t>
            </w:r>
          </w:p>
        </w:tc>
        <w:tc>
          <w:tcPr>
            <w:tcW w:w="6811" w:type="dxa"/>
            <w:tcBorders>
              <w:bottom w:val="single" w:sz="4" w:space="0" w:color="auto"/>
            </w:tcBorders>
          </w:tcPr>
          <w:p w14:paraId="406D63E9" w14:textId="77777777" w:rsidR="00F36969" w:rsidRPr="007C7B43" w:rsidRDefault="00F36969" w:rsidP="00BC3E50">
            <w:pPr>
              <w:suppressAutoHyphens/>
              <w:jc w:val="both"/>
              <w:rPr>
                <w:rFonts w:ascii="Bookman Old Style" w:hAnsi="Bookman Old Style"/>
                <w:i/>
                <w:lang w:val="en-GB"/>
              </w:rPr>
            </w:pPr>
            <w:r w:rsidRPr="007C7B43">
              <w:rPr>
                <w:rFonts w:ascii="Bookman Old Style" w:hAnsi="Bookman Old Style"/>
                <w:lang w:val="en-GB"/>
              </w:rPr>
              <w:t>Written c</w:t>
            </w:r>
            <w:r w:rsidR="008A10A3">
              <w:rPr>
                <w:rFonts w:ascii="Bookman Old Style" w:hAnsi="Bookman Old Style"/>
                <w:lang w:val="en-GB"/>
              </w:rPr>
              <w:t xml:space="preserve">onfirmation of authorization will be </w:t>
            </w:r>
            <w:r w:rsidRPr="007C7B43">
              <w:rPr>
                <w:rFonts w:ascii="Bookman Old Style" w:hAnsi="Bookman Old Style"/>
                <w:i/>
                <w:lang w:val="en-GB"/>
              </w:rPr>
              <w:t xml:space="preserve">power of attorney </w:t>
            </w:r>
          </w:p>
          <w:p w14:paraId="3F9EB185" w14:textId="77777777" w:rsidR="00F36969" w:rsidRPr="007C7B43" w:rsidRDefault="00F36969" w:rsidP="00BC3E50">
            <w:pPr>
              <w:suppressAutoHyphens/>
              <w:jc w:val="both"/>
              <w:rPr>
                <w:rFonts w:ascii="Bookman Old Style" w:hAnsi="Bookman Old Style"/>
                <w:lang w:val="en-GB"/>
              </w:rPr>
            </w:pPr>
          </w:p>
        </w:tc>
      </w:tr>
      <w:tr w:rsidR="00F36969" w:rsidRPr="007C7B43" w14:paraId="42E64DE1" w14:textId="77777777">
        <w:tc>
          <w:tcPr>
            <w:tcW w:w="8647" w:type="dxa"/>
            <w:gridSpan w:val="3"/>
            <w:tcBorders>
              <w:left w:val="nil"/>
              <w:right w:val="nil"/>
            </w:tcBorders>
          </w:tcPr>
          <w:p w14:paraId="7E8715FC" w14:textId="77777777" w:rsidR="00F36969" w:rsidRPr="007C7B43" w:rsidRDefault="00F36969" w:rsidP="00BC3E50">
            <w:pPr>
              <w:jc w:val="center"/>
              <w:rPr>
                <w:rFonts w:ascii="Bookman Old Style" w:hAnsi="Bookman Old Style"/>
                <w:b/>
                <w:lang w:val="en-GB"/>
              </w:rPr>
            </w:pPr>
          </w:p>
          <w:p w14:paraId="1F636354" w14:textId="77777777" w:rsidR="00F36969" w:rsidRPr="007C7B43" w:rsidRDefault="00F36969" w:rsidP="00BC3E50">
            <w:pPr>
              <w:jc w:val="center"/>
              <w:rPr>
                <w:rFonts w:ascii="Bookman Old Style" w:hAnsi="Bookman Old Style"/>
                <w:lang w:val="en-GB"/>
              </w:rPr>
            </w:pPr>
          </w:p>
        </w:tc>
      </w:tr>
      <w:tr w:rsidR="00F36969" w:rsidRPr="007C7B43" w14:paraId="45464388" w14:textId="77777777">
        <w:tc>
          <w:tcPr>
            <w:tcW w:w="8647" w:type="dxa"/>
            <w:gridSpan w:val="3"/>
          </w:tcPr>
          <w:p w14:paraId="18468BB4" w14:textId="77777777" w:rsidR="00F36969" w:rsidRPr="007C7B43" w:rsidRDefault="00F36969" w:rsidP="00BC3E50">
            <w:pPr>
              <w:jc w:val="center"/>
              <w:rPr>
                <w:rFonts w:ascii="Bookman Old Style" w:hAnsi="Bookman Old Style"/>
                <w:b/>
                <w:lang w:val="en-GB"/>
              </w:rPr>
            </w:pPr>
          </w:p>
          <w:p w14:paraId="656A3F7F"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D. Submission of Tenders</w:t>
            </w:r>
          </w:p>
          <w:p w14:paraId="3812D370" w14:textId="77777777" w:rsidR="00F36969" w:rsidRPr="007C7B43" w:rsidRDefault="00F36969" w:rsidP="00BC3E50">
            <w:pPr>
              <w:suppressAutoHyphens/>
              <w:jc w:val="center"/>
              <w:rPr>
                <w:rFonts w:ascii="Bookman Old Style" w:hAnsi="Bookman Old Style"/>
                <w:lang w:val="en-GB"/>
              </w:rPr>
            </w:pPr>
          </w:p>
        </w:tc>
      </w:tr>
      <w:tr w:rsidR="00F36969" w:rsidRPr="007C7B43" w14:paraId="3E3A4279" w14:textId="77777777">
        <w:tc>
          <w:tcPr>
            <w:tcW w:w="850" w:type="dxa"/>
          </w:tcPr>
          <w:p w14:paraId="33999C10"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25.</w:t>
            </w:r>
          </w:p>
        </w:tc>
        <w:tc>
          <w:tcPr>
            <w:tcW w:w="986" w:type="dxa"/>
          </w:tcPr>
          <w:p w14:paraId="2704DB9E"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21.2 a)</w:t>
            </w:r>
          </w:p>
        </w:tc>
        <w:tc>
          <w:tcPr>
            <w:tcW w:w="6811" w:type="dxa"/>
          </w:tcPr>
          <w:p w14:paraId="006A1305" w14:textId="53EE2B54" w:rsidR="00F36969" w:rsidRPr="007C7B43" w:rsidRDefault="00F36969" w:rsidP="008A10A3">
            <w:pPr>
              <w:suppressAutoHyphens/>
              <w:jc w:val="both"/>
              <w:rPr>
                <w:rFonts w:ascii="Bookman Old Style" w:hAnsi="Bookman Old Style"/>
                <w:lang w:val="en-GB"/>
              </w:rPr>
            </w:pPr>
            <w:r w:rsidRPr="007C7B43">
              <w:rPr>
                <w:rFonts w:ascii="Bookman Old Style" w:hAnsi="Bookman Old Style"/>
                <w:lang w:val="en-GB"/>
              </w:rPr>
              <w:t xml:space="preserve">Tenders shall be  submitted  </w:t>
            </w:r>
            <w:r w:rsidR="00AA0B7F">
              <w:rPr>
                <w:rFonts w:ascii="Bookman Old Style" w:hAnsi="Bookman Old Style"/>
                <w:lang w:val="en-GB"/>
              </w:rPr>
              <w:t>through</w:t>
            </w:r>
            <w:r w:rsidR="008A10A3">
              <w:rPr>
                <w:rFonts w:ascii="Bookman Old Style" w:hAnsi="Bookman Old Style"/>
                <w:lang w:val="en-GB"/>
              </w:rPr>
              <w:t xml:space="preserve"> IFMIS</w:t>
            </w:r>
          </w:p>
          <w:p w14:paraId="00685966" w14:textId="77777777" w:rsidR="00F36969" w:rsidRPr="007C7B43" w:rsidRDefault="00F36969" w:rsidP="00BC3E50">
            <w:pPr>
              <w:suppressAutoHyphens/>
              <w:jc w:val="both"/>
              <w:rPr>
                <w:rFonts w:ascii="Bookman Old Style" w:hAnsi="Bookman Old Style"/>
                <w:lang w:val="en-GB"/>
              </w:rPr>
            </w:pPr>
          </w:p>
        </w:tc>
      </w:tr>
      <w:tr w:rsidR="00F36969" w:rsidRPr="007C7B43" w14:paraId="6E431B58" w14:textId="77777777">
        <w:tc>
          <w:tcPr>
            <w:tcW w:w="850" w:type="dxa"/>
          </w:tcPr>
          <w:p w14:paraId="5C14E592"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26.</w:t>
            </w:r>
          </w:p>
        </w:tc>
        <w:tc>
          <w:tcPr>
            <w:tcW w:w="986" w:type="dxa"/>
          </w:tcPr>
          <w:p w14:paraId="28B7FCAA"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21.2 b)</w:t>
            </w:r>
          </w:p>
        </w:tc>
        <w:tc>
          <w:tcPr>
            <w:tcW w:w="6811" w:type="dxa"/>
          </w:tcPr>
          <w:p w14:paraId="3564CB71" w14:textId="2B6585D7" w:rsidR="00F36969" w:rsidRPr="008A10A3" w:rsidRDefault="00F36969" w:rsidP="00BC3E50">
            <w:pPr>
              <w:suppressAutoHyphens/>
              <w:jc w:val="both"/>
              <w:rPr>
                <w:rFonts w:ascii="Bookman Old Style" w:hAnsi="Bookman Old Style"/>
                <w:highlight w:val="yellow"/>
                <w:lang w:val="en-GB"/>
              </w:rPr>
            </w:pPr>
            <w:r w:rsidRPr="008A10A3">
              <w:rPr>
                <w:rFonts w:ascii="Bookman Old Style" w:hAnsi="Bookman Old Style"/>
                <w:highlight w:val="yellow"/>
                <w:lang w:val="en-GB"/>
              </w:rPr>
              <w:t>Project na</w:t>
            </w:r>
            <w:r w:rsidR="00AA0B7F">
              <w:rPr>
                <w:rFonts w:ascii="Bookman Old Style" w:hAnsi="Bookman Old Style"/>
                <w:highlight w:val="yellow"/>
                <w:lang w:val="en-GB"/>
              </w:rPr>
              <w:t>me. Proposed repainting of Integrity Centre</w:t>
            </w:r>
          </w:p>
          <w:p w14:paraId="76DD850A" w14:textId="2979794F" w:rsidR="00F36969" w:rsidRPr="008A10A3" w:rsidRDefault="00F36969" w:rsidP="00BC3E50">
            <w:pPr>
              <w:suppressAutoHyphens/>
              <w:jc w:val="both"/>
              <w:rPr>
                <w:rFonts w:ascii="Bookman Old Style" w:hAnsi="Bookman Old Style"/>
                <w:highlight w:val="yellow"/>
                <w:lang w:val="en-GB"/>
              </w:rPr>
            </w:pPr>
            <w:r w:rsidRPr="008A10A3">
              <w:rPr>
                <w:rFonts w:ascii="Bookman Old Style" w:hAnsi="Bookman Old Style"/>
                <w:highlight w:val="yellow"/>
                <w:lang w:val="en-GB"/>
              </w:rPr>
              <w:t>Tender number</w:t>
            </w:r>
            <w:r w:rsidR="00AA0B7F">
              <w:rPr>
                <w:rFonts w:ascii="Bookman Old Style" w:hAnsi="Bookman Old Style"/>
                <w:highlight w:val="yellow"/>
                <w:lang w:val="en-GB"/>
              </w:rPr>
              <w:t>; EACC/15/2020-2021</w:t>
            </w:r>
            <w:r w:rsidRPr="008A10A3">
              <w:rPr>
                <w:rFonts w:ascii="Bookman Old Style" w:hAnsi="Bookman Old Style"/>
                <w:highlight w:val="yellow"/>
                <w:lang w:val="en-GB"/>
              </w:rPr>
              <w:t>……....</w:t>
            </w:r>
          </w:p>
          <w:p w14:paraId="2B45CC6A" w14:textId="6C9DC149" w:rsidR="00F36969" w:rsidRPr="007C7B43" w:rsidRDefault="00F36969" w:rsidP="00BC3E50">
            <w:pPr>
              <w:suppressAutoHyphens/>
              <w:jc w:val="both"/>
              <w:rPr>
                <w:rFonts w:ascii="Bookman Old Style" w:hAnsi="Bookman Old Style"/>
                <w:lang w:val="en-GB"/>
              </w:rPr>
            </w:pPr>
            <w:r w:rsidRPr="008A10A3">
              <w:rPr>
                <w:rFonts w:ascii="Bookman Old Style" w:hAnsi="Bookman Old Style"/>
                <w:highlight w:val="yellow"/>
                <w:lang w:val="en-GB"/>
              </w:rPr>
              <w:t>Time and date for submission</w:t>
            </w:r>
            <w:r w:rsidR="00AA0B7F">
              <w:rPr>
                <w:rFonts w:ascii="Bookman Old Style" w:hAnsi="Bookman Old Style"/>
                <w:highlight w:val="yellow"/>
                <w:lang w:val="en-GB"/>
              </w:rPr>
              <w:t xml:space="preserve">: </w:t>
            </w:r>
            <w:r w:rsidR="00D23A25">
              <w:rPr>
                <w:rFonts w:ascii="Bookman Old Style" w:hAnsi="Bookman Old Style"/>
                <w:highlight w:val="yellow"/>
                <w:lang w:val="en-GB"/>
              </w:rPr>
              <w:t>…</w:t>
            </w:r>
            <w:r w:rsidR="00E31A8F">
              <w:rPr>
                <w:rFonts w:ascii="Bookman Old Style" w:hAnsi="Bookman Old Style"/>
                <w:lang w:val="en-GB"/>
              </w:rPr>
              <w:t>30</w:t>
            </w:r>
            <w:r w:rsidR="00E31A8F" w:rsidRPr="00E31A8F">
              <w:rPr>
                <w:rFonts w:ascii="Bookman Old Style" w:hAnsi="Bookman Old Style"/>
                <w:vertAlign w:val="superscript"/>
                <w:lang w:val="en-GB"/>
              </w:rPr>
              <w:t>th</w:t>
            </w:r>
            <w:r w:rsidR="00E31A8F">
              <w:rPr>
                <w:rFonts w:ascii="Bookman Old Style" w:hAnsi="Bookman Old Style"/>
                <w:lang w:val="en-GB"/>
              </w:rPr>
              <w:t xml:space="preserve"> November 2020</w:t>
            </w:r>
          </w:p>
          <w:p w14:paraId="2FBFDB0C" w14:textId="77777777" w:rsidR="00F36969" w:rsidRPr="007C7B43" w:rsidRDefault="00F36969" w:rsidP="00BC3E50">
            <w:pPr>
              <w:suppressAutoHyphens/>
              <w:jc w:val="both"/>
              <w:rPr>
                <w:rFonts w:ascii="Bookman Old Style" w:hAnsi="Bookman Old Style"/>
                <w:lang w:val="en-GB"/>
              </w:rPr>
            </w:pPr>
          </w:p>
        </w:tc>
      </w:tr>
      <w:tr w:rsidR="00F36969" w:rsidRPr="007C7B43" w14:paraId="4CD05167" w14:textId="77777777">
        <w:tc>
          <w:tcPr>
            <w:tcW w:w="850" w:type="dxa"/>
          </w:tcPr>
          <w:p w14:paraId="1F7D03D2" w14:textId="77777777" w:rsidR="00F36969" w:rsidRPr="007C7B43" w:rsidRDefault="00F36969" w:rsidP="00BC3E50">
            <w:pPr>
              <w:tabs>
                <w:tab w:val="left" w:pos="1170"/>
              </w:tabs>
              <w:ind w:left="900" w:hanging="900"/>
              <w:jc w:val="center"/>
              <w:rPr>
                <w:rFonts w:ascii="Bookman Old Style" w:hAnsi="Bookman Old Style"/>
                <w:b/>
                <w:lang w:val="en-GB"/>
              </w:rPr>
            </w:pPr>
            <w:r w:rsidRPr="007C7B43">
              <w:rPr>
                <w:rFonts w:ascii="Bookman Old Style" w:hAnsi="Bookman Old Style"/>
                <w:b/>
                <w:lang w:val="en-GB"/>
              </w:rPr>
              <w:t>27.</w:t>
            </w:r>
          </w:p>
        </w:tc>
        <w:tc>
          <w:tcPr>
            <w:tcW w:w="986" w:type="dxa"/>
          </w:tcPr>
          <w:p w14:paraId="1A0844B7" w14:textId="77777777" w:rsidR="00F36969" w:rsidRPr="007C7B43" w:rsidRDefault="00F36969" w:rsidP="00BC3E50">
            <w:pPr>
              <w:tabs>
                <w:tab w:val="left" w:pos="1170"/>
              </w:tabs>
              <w:ind w:left="900" w:hanging="900"/>
              <w:jc w:val="center"/>
              <w:rPr>
                <w:rFonts w:ascii="Bookman Old Style" w:hAnsi="Bookman Old Style"/>
                <w:b/>
                <w:lang w:val="en-GB"/>
              </w:rPr>
            </w:pPr>
            <w:r w:rsidRPr="007C7B43">
              <w:rPr>
                <w:rFonts w:ascii="Bookman Old Style" w:hAnsi="Bookman Old Style"/>
                <w:b/>
                <w:lang w:val="en-GB"/>
              </w:rPr>
              <w:t>22.1</w:t>
            </w:r>
          </w:p>
        </w:tc>
        <w:tc>
          <w:tcPr>
            <w:tcW w:w="6811" w:type="dxa"/>
          </w:tcPr>
          <w:p w14:paraId="4A40E783" w14:textId="77777777" w:rsidR="00F36969" w:rsidRPr="008A10A3" w:rsidRDefault="00F36969" w:rsidP="00BC3E50">
            <w:pPr>
              <w:suppressAutoHyphens/>
              <w:jc w:val="both"/>
              <w:rPr>
                <w:rFonts w:ascii="Bookman Old Style" w:hAnsi="Bookman Old Style"/>
                <w:highlight w:val="yellow"/>
                <w:lang w:val="en-GB"/>
              </w:rPr>
            </w:pPr>
            <w:r w:rsidRPr="008A10A3">
              <w:rPr>
                <w:rFonts w:ascii="Bookman Old Style" w:hAnsi="Bookman Old Style"/>
                <w:highlight w:val="yellow"/>
                <w:lang w:val="en-GB"/>
              </w:rPr>
              <w:t>The deadline for Tender submission is</w:t>
            </w:r>
          </w:p>
          <w:p w14:paraId="36FE6DEC" w14:textId="6281C842" w:rsidR="00F36969" w:rsidRPr="008A10A3" w:rsidRDefault="004C34C3" w:rsidP="00EF74DE">
            <w:pPr>
              <w:numPr>
                <w:ilvl w:val="0"/>
                <w:numId w:val="5"/>
              </w:numPr>
              <w:suppressAutoHyphens/>
              <w:jc w:val="both"/>
              <w:rPr>
                <w:rFonts w:ascii="Bookman Old Style" w:hAnsi="Bookman Old Style"/>
                <w:highlight w:val="yellow"/>
                <w:lang w:val="en-GB"/>
              </w:rPr>
            </w:pPr>
            <w:r>
              <w:rPr>
                <w:rFonts w:ascii="Bookman Old Style" w:hAnsi="Bookman Old Style"/>
                <w:highlight w:val="yellow"/>
                <w:lang w:val="en-GB"/>
              </w:rPr>
              <w:t>Monday 30</w:t>
            </w:r>
            <w:r w:rsidRPr="004C34C3">
              <w:rPr>
                <w:rFonts w:ascii="Bookman Old Style" w:hAnsi="Bookman Old Style"/>
                <w:highlight w:val="yellow"/>
                <w:vertAlign w:val="superscript"/>
                <w:lang w:val="en-GB"/>
              </w:rPr>
              <w:t>th</w:t>
            </w:r>
            <w:r>
              <w:rPr>
                <w:rFonts w:ascii="Bookman Old Style" w:hAnsi="Bookman Old Style"/>
                <w:highlight w:val="yellow"/>
                <w:lang w:val="en-GB"/>
              </w:rPr>
              <w:t xml:space="preserve">  </w:t>
            </w:r>
          </w:p>
          <w:p w14:paraId="59CBCEB3" w14:textId="2A83B2BB" w:rsidR="00F36969" w:rsidRPr="008A10A3" w:rsidRDefault="00F36969" w:rsidP="00EF74DE">
            <w:pPr>
              <w:numPr>
                <w:ilvl w:val="0"/>
                <w:numId w:val="5"/>
              </w:numPr>
              <w:suppressAutoHyphens/>
              <w:jc w:val="both"/>
              <w:rPr>
                <w:rFonts w:ascii="Bookman Old Style" w:hAnsi="Bookman Old Style"/>
                <w:highlight w:val="yellow"/>
                <w:lang w:val="en-GB"/>
              </w:rPr>
            </w:pPr>
            <w:r w:rsidRPr="008A10A3">
              <w:rPr>
                <w:rFonts w:ascii="Bookman Old Style" w:hAnsi="Bookman Old Style"/>
                <w:highlight w:val="yellow"/>
                <w:lang w:val="en-GB"/>
              </w:rPr>
              <w:t>Da</w:t>
            </w:r>
            <w:r w:rsidR="004C34C3">
              <w:rPr>
                <w:rFonts w:ascii="Bookman Old Style" w:hAnsi="Bookman Old Style"/>
                <w:highlight w:val="yellow"/>
                <w:lang w:val="en-GB"/>
              </w:rPr>
              <w:t>te: 30</w:t>
            </w:r>
            <w:r w:rsidR="004C34C3" w:rsidRPr="004C34C3">
              <w:rPr>
                <w:rFonts w:ascii="Bookman Old Style" w:hAnsi="Bookman Old Style"/>
                <w:highlight w:val="yellow"/>
                <w:vertAlign w:val="superscript"/>
                <w:lang w:val="en-GB"/>
              </w:rPr>
              <w:t>th</w:t>
            </w:r>
            <w:r w:rsidR="004C34C3">
              <w:rPr>
                <w:rFonts w:ascii="Bookman Old Style" w:hAnsi="Bookman Old Style"/>
                <w:highlight w:val="yellow"/>
                <w:lang w:val="en-GB"/>
              </w:rPr>
              <w:t xml:space="preserve"> November</w:t>
            </w:r>
          </w:p>
          <w:p w14:paraId="7AC58C4E" w14:textId="1C39E0B8" w:rsidR="00F36969" w:rsidRPr="008A10A3" w:rsidRDefault="00F36969" w:rsidP="00EF74DE">
            <w:pPr>
              <w:numPr>
                <w:ilvl w:val="0"/>
                <w:numId w:val="5"/>
              </w:numPr>
              <w:suppressAutoHyphens/>
              <w:jc w:val="both"/>
              <w:rPr>
                <w:rFonts w:ascii="Bookman Old Style" w:hAnsi="Bookman Old Style"/>
                <w:highlight w:val="yellow"/>
                <w:lang w:val="en-GB"/>
              </w:rPr>
            </w:pPr>
            <w:r w:rsidRPr="008A10A3">
              <w:rPr>
                <w:rFonts w:ascii="Bookman Old Style" w:hAnsi="Bookman Old Style"/>
                <w:highlight w:val="yellow"/>
                <w:lang w:val="en-GB"/>
              </w:rPr>
              <w:t xml:space="preserve">Time </w:t>
            </w:r>
            <w:r w:rsidR="004C34C3">
              <w:rPr>
                <w:rFonts w:ascii="Bookman Old Style" w:hAnsi="Bookman Old Style"/>
                <w:highlight w:val="yellow"/>
                <w:lang w:val="en-GB"/>
              </w:rPr>
              <w:t xml:space="preserve">10.00 am </w:t>
            </w:r>
          </w:p>
          <w:p w14:paraId="07A48007" w14:textId="77777777" w:rsidR="00F36969" w:rsidRPr="008A10A3" w:rsidRDefault="00F36969" w:rsidP="00BC3E50">
            <w:pPr>
              <w:suppressAutoHyphens/>
              <w:jc w:val="both"/>
              <w:rPr>
                <w:rFonts w:ascii="Bookman Old Style" w:hAnsi="Bookman Old Style"/>
                <w:highlight w:val="yellow"/>
                <w:lang w:val="en-GB"/>
              </w:rPr>
            </w:pPr>
          </w:p>
        </w:tc>
      </w:tr>
      <w:tr w:rsidR="00F36969" w:rsidRPr="007C7B43" w14:paraId="3C83F1D2" w14:textId="77777777">
        <w:tc>
          <w:tcPr>
            <w:tcW w:w="850" w:type="dxa"/>
            <w:tcBorders>
              <w:bottom w:val="single" w:sz="4" w:space="0" w:color="auto"/>
            </w:tcBorders>
          </w:tcPr>
          <w:p w14:paraId="6ECFB37B" w14:textId="77777777" w:rsidR="00F36969" w:rsidRPr="007C7B43" w:rsidRDefault="00F36969" w:rsidP="00BC3E50">
            <w:pPr>
              <w:tabs>
                <w:tab w:val="left" w:pos="1170"/>
              </w:tabs>
              <w:ind w:left="900" w:hanging="900"/>
              <w:jc w:val="center"/>
              <w:rPr>
                <w:rFonts w:ascii="Bookman Old Style" w:hAnsi="Bookman Old Style"/>
                <w:b/>
                <w:lang w:val="en-GB"/>
              </w:rPr>
            </w:pPr>
            <w:r w:rsidRPr="007C7B43">
              <w:rPr>
                <w:rFonts w:ascii="Bookman Old Style" w:hAnsi="Bookman Old Style"/>
                <w:b/>
                <w:lang w:val="en-GB"/>
              </w:rPr>
              <w:t>28.</w:t>
            </w:r>
          </w:p>
        </w:tc>
        <w:tc>
          <w:tcPr>
            <w:tcW w:w="986" w:type="dxa"/>
            <w:tcBorders>
              <w:bottom w:val="single" w:sz="4" w:space="0" w:color="auto"/>
            </w:tcBorders>
          </w:tcPr>
          <w:p w14:paraId="3125786F" w14:textId="77777777" w:rsidR="00F36969" w:rsidRPr="007C7B43" w:rsidRDefault="00F36969" w:rsidP="00BC3E50">
            <w:pPr>
              <w:tabs>
                <w:tab w:val="left" w:pos="0"/>
                <w:tab w:val="left" w:pos="720"/>
                <w:tab w:val="left" w:pos="1440"/>
                <w:tab w:val="left" w:pos="2160"/>
                <w:tab w:val="left" w:pos="2880"/>
                <w:tab w:val="left" w:pos="3600"/>
                <w:tab w:val="left" w:pos="4320"/>
                <w:tab w:val="left" w:pos="5040"/>
                <w:tab w:val="left" w:pos="5760"/>
                <w:tab w:val="left" w:pos="6480"/>
              </w:tabs>
              <w:spacing w:after="240"/>
              <w:jc w:val="center"/>
              <w:rPr>
                <w:rFonts w:ascii="Bookman Old Style" w:hAnsi="Bookman Old Style"/>
                <w:b/>
                <w:lang w:val="en-GB"/>
              </w:rPr>
            </w:pPr>
            <w:r w:rsidRPr="007C7B43">
              <w:rPr>
                <w:rFonts w:ascii="Bookman Old Style" w:hAnsi="Bookman Old Style"/>
                <w:b/>
                <w:lang w:val="en-GB"/>
              </w:rPr>
              <w:t>22.3</w:t>
            </w:r>
          </w:p>
        </w:tc>
        <w:tc>
          <w:tcPr>
            <w:tcW w:w="6811" w:type="dxa"/>
            <w:tcBorders>
              <w:bottom w:val="single" w:sz="4" w:space="0" w:color="auto"/>
            </w:tcBorders>
          </w:tcPr>
          <w:p w14:paraId="058A12D2" w14:textId="77777777" w:rsidR="00F36969" w:rsidRPr="007C7B43" w:rsidRDefault="00F36969" w:rsidP="00BC3E50">
            <w:pPr>
              <w:tabs>
                <w:tab w:val="left" w:pos="0"/>
                <w:tab w:val="left" w:pos="720"/>
                <w:tab w:val="left" w:pos="1440"/>
                <w:tab w:val="left" w:pos="2160"/>
                <w:tab w:val="left" w:pos="2880"/>
                <w:tab w:val="left" w:pos="3600"/>
                <w:tab w:val="left" w:pos="4320"/>
                <w:tab w:val="left" w:pos="5040"/>
                <w:tab w:val="left" w:pos="5760"/>
                <w:tab w:val="left" w:pos="6480"/>
              </w:tabs>
              <w:jc w:val="both"/>
              <w:rPr>
                <w:rFonts w:ascii="Bookman Old Style" w:hAnsi="Bookman Old Style"/>
                <w:lang w:val="en-GB"/>
              </w:rPr>
            </w:pPr>
            <w:r w:rsidRPr="007C7B43">
              <w:rPr>
                <w:rFonts w:ascii="Bookman Old Style" w:hAnsi="Bookman Old Style"/>
                <w:lang w:val="en-GB"/>
              </w:rPr>
              <w:t xml:space="preserve">The extension of the deadline for submission of Tenders shall be made not later than </w:t>
            </w:r>
            <w:r w:rsidR="008A10A3">
              <w:rPr>
                <w:rFonts w:ascii="Bookman Old Style" w:hAnsi="Bookman Old Style"/>
                <w:lang w:val="en-GB"/>
              </w:rPr>
              <w:t xml:space="preserve">3 </w:t>
            </w:r>
            <w:r w:rsidRPr="007C7B43">
              <w:rPr>
                <w:rFonts w:ascii="Bookman Old Style" w:hAnsi="Bookman Old Style"/>
                <w:i/>
                <w:lang w:val="en-GB"/>
              </w:rPr>
              <w:t>days</w:t>
            </w:r>
            <w:r w:rsidR="008A10A3">
              <w:rPr>
                <w:rFonts w:ascii="Bookman Old Style" w:hAnsi="Bookman Old Style"/>
                <w:i/>
                <w:lang w:val="en-GB"/>
              </w:rPr>
              <w:t xml:space="preserve"> </w:t>
            </w:r>
            <w:r w:rsidRPr="007C7B43">
              <w:rPr>
                <w:rFonts w:ascii="Bookman Old Style" w:hAnsi="Bookman Old Style"/>
                <w:lang w:val="en-GB"/>
              </w:rPr>
              <w:t xml:space="preserve"> before the expiry of the original deadline.</w:t>
            </w:r>
          </w:p>
          <w:p w14:paraId="1D00A343" w14:textId="77777777" w:rsidR="00F36969" w:rsidRPr="007C7B43" w:rsidRDefault="00F36969" w:rsidP="00BC3E50">
            <w:pPr>
              <w:tabs>
                <w:tab w:val="left" w:pos="0"/>
                <w:tab w:val="left" w:pos="720"/>
                <w:tab w:val="left" w:pos="1440"/>
                <w:tab w:val="left" w:pos="2160"/>
                <w:tab w:val="left" w:pos="2880"/>
                <w:tab w:val="left" w:pos="3600"/>
                <w:tab w:val="left" w:pos="4320"/>
                <w:tab w:val="left" w:pos="5040"/>
                <w:tab w:val="left" w:pos="5760"/>
                <w:tab w:val="left" w:pos="6480"/>
              </w:tabs>
              <w:jc w:val="both"/>
              <w:rPr>
                <w:rFonts w:ascii="Bookman Old Style" w:hAnsi="Bookman Old Style"/>
                <w:lang w:val="en-GB"/>
              </w:rPr>
            </w:pPr>
          </w:p>
        </w:tc>
      </w:tr>
      <w:tr w:rsidR="00F36969" w:rsidRPr="007C7B43" w14:paraId="310D9D91" w14:textId="77777777">
        <w:tc>
          <w:tcPr>
            <w:tcW w:w="850" w:type="dxa"/>
            <w:tcBorders>
              <w:bottom w:val="single" w:sz="4" w:space="0" w:color="auto"/>
            </w:tcBorders>
          </w:tcPr>
          <w:p w14:paraId="2CE0CCC6" w14:textId="77777777" w:rsidR="00F36969" w:rsidRPr="007C7B43" w:rsidRDefault="00F36969" w:rsidP="00BC3E50">
            <w:pPr>
              <w:tabs>
                <w:tab w:val="left" w:pos="1170"/>
              </w:tabs>
              <w:ind w:left="900" w:hanging="900"/>
              <w:jc w:val="center"/>
              <w:rPr>
                <w:rFonts w:ascii="Bookman Old Style" w:hAnsi="Bookman Old Style"/>
                <w:b/>
                <w:lang w:val="en-GB"/>
              </w:rPr>
            </w:pPr>
            <w:r w:rsidRPr="007C7B43">
              <w:rPr>
                <w:rFonts w:ascii="Bookman Old Style" w:hAnsi="Bookman Old Style"/>
                <w:b/>
                <w:lang w:val="en-GB"/>
              </w:rPr>
              <w:t>29</w:t>
            </w:r>
          </w:p>
        </w:tc>
        <w:tc>
          <w:tcPr>
            <w:tcW w:w="986" w:type="dxa"/>
            <w:tcBorders>
              <w:bottom w:val="single" w:sz="4" w:space="0" w:color="auto"/>
            </w:tcBorders>
          </w:tcPr>
          <w:p w14:paraId="471C8658" w14:textId="77777777" w:rsidR="00F36969" w:rsidRPr="007C7B43" w:rsidRDefault="00F36969" w:rsidP="00BC3E50">
            <w:pPr>
              <w:tabs>
                <w:tab w:val="left" w:pos="0"/>
                <w:tab w:val="left" w:pos="720"/>
                <w:tab w:val="left" w:pos="1440"/>
                <w:tab w:val="left" w:pos="2160"/>
                <w:tab w:val="left" w:pos="2880"/>
                <w:tab w:val="left" w:pos="3600"/>
                <w:tab w:val="left" w:pos="4320"/>
                <w:tab w:val="left" w:pos="5040"/>
                <w:tab w:val="left" w:pos="5760"/>
                <w:tab w:val="left" w:pos="6480"/>
              </w:tabs>
              <w:spacing w:after="240"/>
              <w:jc w:val="center"/>
              <w:rPr>
                <w:rFonts w:ascii="Bookman Old Style" w:hAnsi="Bookman Old Style"/>
                <w:b/>
                <w:lang w:val="en-GB"/>
              </w:rPr>
            </w:pPr>
            <w:r w:rsidRPr="007C7B43">
              <w:rPr>
                <w:rFonts w:ascii="Bookman Old Style" w:hAnsi="Bookman Old Style"/>
                <w:b/>
                <w:lang w:val="en-GB"/>
              </w:rPr>
              <w:t>24.4</w:t>
            </w:r>
          </w:p>
        </w:tc>
        <w:tc>
          <w:tcPr>
            <w:tcW w:w="6811" w:type="dxa"/>
            <w:tcBorders>
              <w:bottom w:val="single" w:sz="4" w:space="0" w:color="auto"/>
            </w:tcBorders>
          </w:tcPr>
          <w:p w14:paraId="2C5AC393" w14:textId="77777777" w:rsidR="00F36969" w:rsidRPr="007C7B43" w:rsidRDefault="00F36969" w:rsidP="008A10A3">
            <w:pPr>
              <w:tabs>
                <w:tab w:val="left" w:pos="0"/>
                <w:tab w:val="left" w:pos="720"/>
                <w:tab w:val="left" w:pos="1440"/>
                <w:tab w:val="left" w:pos="2160"/>
                <w:tab w:val="left" w:pos="2880"/>
                <w:tab w:val="left" w:pos="3600"/>
                <w:tab w:val="left" w:pos="4320"/>
                <w:tab w:val="left" w:pos="5040"/>
                <w:tab w:val="left" w:pos="5760"/>
                <w:tab w:val="left" w:pos="6480"/>
              </w:tabs>
              <w:jc w:val="both"/>
              <w:rPr>
                <w:rFonts w:ascii="Bookman Old Style" w:hAnsi="Bookman Old Style"/>
                <w:lang w:val="en-GB"/>
              </w:rPr>
            </w:pPr>
            <w:r w:rsidRPr="007C7B43">
              <w:rPr>
                <w:rFonts w:ascii="Bookman Old Style" w:hAnsi="Bookman Old Style"/>
                <w:lang w:val="en-GB"/>
              </w:rPr>
              <w:t>Expiry of Tender validity is (</w:t>
            </w:r>
            <w:r w:rsidR="008A10A3">
              <w:rPr>
                <w:rFonts w:ascii="Bookman Old Style" w:hAnsi="Bookman Old Style"/>
                <w:lang w:val="en-GB"/>
              </w:rPr>
              <w:t>150 days form the tender submission deadline</w:t>
            </w:r>
            <w:r w:rsidRPr="007C7B43">
              <w:rPr>
                <w:rFonts w:ascii="Bookman Old Style" w:hAnsi="Bookman Old Style"/>
                <w:lang w:val="en-GB"/>
              </w:rPr>
              <w:t>).</w:t>
            </w:r>
          </w:p>
        </w:tc>
      </w:tr>
      <w:tr w:rsidR="00F36969" w:rsidRPr="007C7B43" w14:paraId="305CBCB4" w14:textId="77777777">
        <w:tc>
          <w:tcPr>
            <w:tcW w:w="8647" w:type="dxa"/>
            <w:gridSpan w:val="3"/>
            <w:tcBorders>
              <w:left w:val="nil"/>
              <w:right w:val="nil"/>
            </w:tcBorders>
          </w:tcPr>
          <w:p w14:paraId="7262A23C" w14:textId="77777777" w:rsidR="00F36969" w:rsidRPr="007C7B43" w:rsidRDefault="00F36969" w:rsidP="00BC3E50">
            <w:pPr>
              <w:tabs>
                <w:tab w:val="left" w:pos="1008"/>
                <w:tab w:val="left" w:pos="1908"/>
                <w:tab w:val="left" w:pos="8928"/>
              </w:tabs>
              <w:ind w:left="-1766"/>
              <w:jc w:val="center"/>
              <w:rPr>
                <w:rFonts w:ascii="Bookman Old Style" w:hAnsi="Bookman Old Style"/>
                <w:b/>
                <w:lang w:val="en-GB"/>
              </w:rPr>
            </w:pPr>
          </w:p>
          <w:p w14:paraId="4CF6BA7A" w14:textId="77777777" w:rsidR="00F36969" w:rsidRPr="007C7B43" w:rsidRDefault="00F36969" w:rsidP="00BC3E50">
            <w:pPr>
              <w:tabs>
                <w:tab w:val="left" w:pos="1008"/>
                <w:tab w:val="left" w:pos="1908"/>
                <w:tab w:val="left" w:pos="8928"/>
              </w:tabs>
              <w:ind w:left="-1766"/>
              <w:jc w:val="center"/>
              <w:rPr>
                <w:rFonts w:ascii="Bookman Old Style" w:hAnsi="Bookman Old Style"/>
                <w:b/>
                <w:lang w:val="en-GB"/>
              </w:rPr>
            </w:pPr>
          </w:p>
        </w:tc>
      </w:tr>
      <w:tr w:rsidR="00F36969" w:rsidRPr="007C7B43" w14:paraId="16837F98" w14:textId="77777777">
        <w:tc>
          <w:tcPr>
            <w:tcW w:w="8647" w:type="dxa"/>
            <w:gridSpan w:val="3"/>
          </w:tcPr>
          <w:p w14:paraId="70C00BD2" w14:textId="77777777" w:rsidR="00F36969" w:rsidRPr="007C7B43" w:rsidRDefault="00F36969" w:rsidP="00BC3E50">
            <w:pPr>
              <w:tabs>
                <w:tab w:val="left" w:pos="1008"/>
                <w:tab w:val="left" w:pos="1908"/>
                <w:tab w:val="left" w:pos="8928"/>
              </w:tabs>
              <w:ind w:left="-1766"/>
              <w:jc w:val="center"/>
              <w:rPr>
                <w:rFonts w:ascii="Bookman Old Style" w:hAnsi="Bookman Old Style"/>
                <w:b/>
                <w:lang w:val="en-GB"/>
              </w:rPr>
            </w:pPr>
            <w:r w:rsidRPr="007C7B43">
              <w:rPr>
                <w:rFonts w:ascii="Bookman Old Style" w:hAnsi="Bookman Old Style"/>
                <w:b/>
                <w:lang w:val="en-GB"/>
              </w:rPr>
              <w:t>E. Opening and Evaluation of Tenders</w:t>
            </w:r>
          </w:p>
          <w:p w14:paraId="12926D9B" w14:textId="77777777" w:rsidR="00F36969" w:rsidRPr="007C7B43" w:rsidRDefault="00F36969" w:rsidP="00BC3E50">
            <w:pPr>
              <w:suppressAutoHyphens/>
              <w:jc w:val="center"/>
              <w:rPr>
                <w:rFonts w:ascii="Bookman Old Style" w:hAnsi="Bookman Old Style"/>
                <w:lang w:val="en-GB"/>
              </w:rPr>
            </w:pPr>
          </w:p>
        </w:tc>
      </w:tr>
      <w:tr w:rsidR="00F36969" w:rsidRPr="007C7B43" w14:paraId="063F7460" w14:textId="77777777">
        <w:tc>
          <w:tcPr>
            <w:tcW w:w="850" w:type="dxa"/>
          </w:tcPr>
          <w:p w14:paraId="4DC2AB1B" w14:textId="77777777" w:rsidR="00F36969" w:rsidRPr="007C7B43" w:rsidRDefault="00F36969" w:rsidP="00BC3E50">
            <w:pPr>
              <w:tabs>
                <w:tab w:val="left" w:pos="1170"/>
              </w:tabs>
              <w:ind w:left="900" w:hanging="900"/>
              <w:jc w:val="center"/>
              <w:rPr>
                <w:rFonts w:ascii="Bookman Old Style" w:hAnsi="Bookman Old Style"/>
                <w:b/>
                <w:lang w:val="en-GB"/>
              </w:rPr>
            </w:pPr>
            <w:r w:rsidRPr="007C7B43">
              <w:rPr>
                <w:rFonts w:ascii="Bookman Old Style" w:hAnsi="Bookman Old Style"/>
                <w:b/>
                <w:lang w:val="en-GB"/>
              </w:rPr>
              <w:t>29.</w:t>
            </w:r>
          </w:p>
        </w:tc>
        <w:tc>
          <w:tcPr>
            <w:tcW w:w="986" w:type="dxa"/>
          </w:tcPr>
          <w:p w14:paraId="402B1030" w14:textId="77777777" w:rsidR="00F36969" w:rsidRPr="007C7B43" w:rsidRDefault="00F36969" w:rsidP="00BC3E50">
            <w:pPr>
              <w:tabs>
                <w:tab w:val="left" w:pos="1170"/>
              </w:tabs>
              <w:ind w:left="900" w:hanging="900"/>
              <w:jc w:val="center"/>
              <w:rPr>
                <w:rFonts w:ascii="Bookman Old Style" w:hAnsi="Bookman Old Style"/>
                <w:b/>
                <w:lang w:val="en-GB"/>
              </w:rPr>
            </w:pPr>
            <w:r w:rsidRPr="007C7B43">
              <w:rPr>
                <w:rFonts w:ascii="Bookman Old Style" w:hAnsi="Bookman Old Style"/>
                <w:b/>
                <w:lang w:val="en-GB"/>
              </w:rPr>
              <w:t>25.1</w:t>
            </w:r>
          </w:p>
        </w:tc>
        <w:tc>
          <w:tcPr>
            <w:tcW w:w="6811" w:type="dxa"/>
          </w:tcPr>
          <w:p w14:paraId="4F18D20F" w14:textId="5E5ADACC" w:rsidR="00F36969" w:rsidRPr="007C7B43" w:rsidRDefault="00F36969" w:rsidP="008A10A3">
            <w:pPr>
              <w:suppressAutoHyphens/>
              <w:jc w:val="both"/>
              <w:rPr>
                <w:rFonts w:ascii="Bookman Old Style" w:hAnsi="Bookman Old Style"/>
                <w:lang w:val="en-GB"/>
              </w:rPr>
            </w:pPr>
            <w:r w:rsidRPr="007C7B43">
              <w:rPr>
                <w:rFonts w:ascii="Bookman Old Style" w:hAnsi="Bookman Old Style"/>
                <w:lang w:val="en-GB"/>
              </w:rPr>
              <w:t>The Tender opening shall take place at</w:t>
            </w:r>
            <w:r w:rsidR="008A10A3">
              <w:rPr>
                <w:rFonts w:ascii="Bookman Old Style" w:hAnsi="Bookman Old Style"/>
                <w:lang w:val="en-GB"/>
              </w:rPr>
              <w:t xml:space="preserve"> the IFMIS as indicated in the cover page of this document or ad will be indicated in any addendum issued</w:t>
            </w:r>
            <w:r w:rsidR="00D23A25">
              <w:rPr>
                <w:rFonts w:ascii="Bookman Old Style" w:hAnsi="Bookman Old Style"/>
                <w:lang w:val="en-GB"/>
              </w:rPr>
              <w:t xml:space="preserve"> </w:t>
            </w:r>
            <w:r w:rsidR="00D23A25" w:rsidRPr="00D23A25">
              <w:rPr>
                <w:rFonts w:ascii="Bookman Old Style" w:hAnsi="Bookman Old Style"/>
                <w:color w:val="FF0000"/>
                <w:lang w:val="en-GB"/>
              </w:rPr>
              <w:t>( No attendance of bidders on opening)</w:t>
            </w:r>
            <w:r w:rsidR="008A10A3" w:rsidRPr="00D23A25">
              <w:rPr>
                <w:rFonts w:ascii="Bookman Old Style" w:hAnsi="Bookman Old Style"/>
                <w:color w:val="FF0000"/>
                <w:lang w:val="en-GB"/>
              </w:rPr>
              <w:t xml:space="preserve"> </w:t>
            </w:r>
          </w:p>
        </w:tc>
      </w:tr>
      <w:tr w:rsidR="00B820D9" w:rsidRPr="007C7B43" w14:paraId="2086F43F" w14:textId="77777777">
        <w:tc>
          <w:tcPr>
            <w:tcW w:w="850" w:type="dxa"/>
          </w:tcPr>
          <w:p w14:paraId="4B604211" w14:textId="77777777" w:rsidR="00B820D9" w:rsidRPr="007C7B43" w:rsidRDefault="00B820D9" w:rsidP="00BC3E50">
            <w:pPr>
              <w:tabs>
                <w:tab w:val="left" w:pos="1170"/>
              </w:tabs>
              <w:ind w:left="900" w:hanging="900"/>
              <w:jc w:val="center"/>
              <w:rPr>
                <w:rFonts w:ascii="Bookman Old Style" w:hAnsi="Bookman Old Style"/>
                <w:b/>
                <w:lang w:val="en-GB"/>
              </w:rPr>
            </w:pPr>
          </w:p>
        </w:tc>
        <w:tc>
          <w:tcPr>
            <w:tcW w:w="986" w:type="dxa"/>
          </w:tcPr>
          <w:p w14:paraId="46D3730C" w14:textId="77777777" w:rsidR="00B820D9" w:rsidRPr="007C7B43" w:rsidRDefault="00B820D9" w:rsidP="00BC3E50">
            <w:pPr>
              <w:tabs>
                <w:tab w:val="left" w:pos="1170"/>
              </w:tabs>
              <w:ind w:left="900" w:hanging="900"/>
              <w:jc w:val="center"/>
              <w:rPr>
                <w:rFonts w:ascii="Bookman Old Style" w:hAnsi="Bookman Old Style"/>
                <w:b/>
                <w:lang w:val="en-GB"/>
              </w:rPr>
            </w:pPr>
            <w:r>
              <w:rPr>
                <w:rFonts w:ascii="Bookman Old Style" w:hAnsi="Bookman Old Style"/>
                <w:b/>
                <w:lang w:val="en-GB"/>
              </w:rPr>
              <w:t>29</w:t>
            </w:r>
          </w:p>
        </w:tc>
        <w:tc>
          <w:tcPr>
            <w:tcW w:w="6811" w:type="dxa"/>
          </w:tcPr>
          <w:p w14:paraId="38F16A47" w14:textId="77777777" w:rsidR="00B820D9" w:rsidRPr="007C7B43" w:rsidRDefault="00B820D9" w:rsidP="008A10A3">
            <w:pPr>
              <w:suppressAutoHyphens/>
              <w:jc w:val="both"/>
              <w:rPr>
                <w:rFonts w:ascii="Bookman Old Style" w:hAnsi="Bookman Old Style"/>
                <w:lang w:val="en-GB"/>
              </w:rPr>
            </w:pPr>
            <w:r w:rsidRPr="00B820D9">
              <w:rPr>
                <w:rFonts w:ascii="Bookman Old Style" w:hAnsi="Bookman Old Style"/>
                <w:lang w:val="en-GB"/>
              </w:rPr>
              <w:t>The tender sum as submitted and read out during the tender opening shall be absolute and final and shall not be the subject of correction, adjustment or amendment in any way by any person or entity.</w:t>
            </w:r>
          </w:p>
        </w:tc>
      </w:tr>
      <w:tr w:rsidR="00F36969" w:rsidRPr="007C7B43" w14:paraId="71BF25F6" w14:textId="77777777">
        <w:tc>
          <w:tcPr>
            <w:tcW w:w="850" w:type="dxa"/>
            <w:tcBorders>
              <w:bottom w:val="single" w:sz="4" w:space="0" w:color="auto"/>
            </w:tcBorders>
          </w:tcPr>
          <w:p w14:paraId="7454CF2E" w14:textId="77777777" w:rsidR="00F36969" w:rsidRPr="007C7B43" w:rsidRDefault="00F36969" w:rsidP="00BC3E50">
            <w:pPr>
              <w:ind w:left="1095" w:hanging="915"/>
              <w:jc w:val="center"/>
              <w:rPr>
                <w:rFonts w:ascii="Bookman Old Style" w:hAnsi="Bookman Old Style"/>
                <w:b/>
                <w:lang w:val="en-GB"/>
              </w:rPr>
            </w:pPr>
            <w:r w:rsidRPr="007C7B43">
              <w:rPr>
                <w:rFonts w:ascii="Bookman Old Style" w:hAnsi="Bookman Old Style"/>
                <w:b/>
                <w:lang w:val="en-GB"/>
              </w:rPr>
              <w:t>30.</w:t>
            </w:r>
          </w:p>
        </w:tc>
        <w:tc>
          <w:tcPr>
            <w:tcW w:w="986" w:type="dxa"/>
            <w:tcBorders>
              <w:bottom w:val="single" w:sz="4" w:space="0" w:color="auto"/>
            </w:tcBorders>
          </w:tcPr>
          <w:p w14:paraId="749CFDAF" w14:textId="77777777" w:rsidR="00F36969" w:rsidRPr="007C7B43" w:rsidRDefault="00F36969" w:rsidP="00BC3E50">
            <w:pPr>
              <w:ind w:left="1095" w:hanging="915"/>
              <w:jc w:val="center"/>
              <w:rPr>
                <w:rFonts w:ascii="Bookman Old Style" w:hAnsi="Bookman Old Style"/>
                <w:b/>
                <w:lang w:val="en-GB"/>
              </w:rPr>
            </w:pPr>
            <w:r w:rsidRPr="007C7B43">
              <w:rPr>
                <w:rFonts w:ascii="Bookman Old Style" w:hAnsi="Bookman Old Style"/>
                <w:b/>
                <w:lang w:val="en-GB"/>
              </w:rPr>
              <w:t>32.3</w:t>
            </w:r>
          </w:p>
        </w:tc>
        <w:tc>
          <w:tcPr>
            <w:tcW w:w="6811" w:type="dxa"/>
            <w:tcBorders>
              <w:bottom w:val="single" w:sz="4" w:space="0" w:color="auto"/>
            </w:tcBorders>
          </w:tcPr>
          <w:p w14:paraId="45BD2B05" w14:textId="77777777" w:rsidR="00F36969" w:rsidRPr="00B820D9" w:rsidRDefault="00F36969" w:rsidP="00BC3E50">
            <w:pPr>
              <w:suppressAutoHyphens/>
              <w:jc w:val="both"/>
              <w:rPr>
                <w:rFonts w:ascii="Bookman Old Style" w:hAnsi="Bookman Old Style"/>
                <w:lang w:val="en-GB"/>
              </w:rPr>
            </w:pPr>
            <w:r w:rsidRPr="007C7B43">
              <w:rPr>
                <w:rFonts w:ascii="Bookman Old Style" w:hAnsi="Bookman Old Style"/>
                <w:lang w:val="en-GB"/>
              </w:rPr>
              <w:t xml:space="preserve">Additional Preference </w:t>
            </w:r>
            <w:r w:rsidRPr="00B820D9">
              <w:rPr>
                <w:rFonts w:ascii="Bookman Old Style" w:hAnsi="Bookman Old Style"/>
                <w:lang w:val="en-GB"/>
              </w:rPr>
              <w:t>[</w:t>
            </w:r>
            <w:r w:rsidR="008A10A3" w:rsidRPr="00B820D9">
              <w:rPr>
                <w:rFonts w:ascii="Bookman Old Style" w:hAnsi="Bookman Old Style"/>
                <w:lang w:val="en-GB"/>
              </w:rPr>
              <w:t xml:space="preserve">not </w:t>
            </w:r>
            <w:r w:rsidR="00B820D9" w:rsidRPr="00B820D9">
              <w:rPr>
                <w:rFonts w:ascii="Bookman Old Style" w:hAnsi="Bookman Old Style"/>
                <w:lang w:val="en-GB"/>
              </w:rPr>
              <w:t>applicable]</w:t>
            </w:r>
          </w:p>
          <w:p w14:paraId="05282FD1" w14:textId="77777777" w:rsidR="00F36969" w:rsidRPr="00B820D9" w:rsidRDefault="00F36969" w:rsidP="00BC3E50">
            <w:pPr>
              <w:jc w:val="both"/>
              <w:rPr>
                <w:rFonts w:ascii="Bookman Old Style" w:hAnsi="Bookman Old Style"/>
                <w:lang w:val="en-GB"/>
              </w:rPr>
            </w:pPr>
          </w:p>
        </w:tc>
      </w:tr>
      <w:tr w:rsidR="00F36969" w:rsidRPr="007C7B43" w14:paraId="66875B77" w14:textId="77777777">
        <w:tc>
          <w:tcPr>
            <w:tcW w:w="850" w:type="dxa"/>
          </w:tcPr>
          <w:p w14:paraId="4D2041AE" w14:textId="77777777" w:rsidR="00F36969" w:rsidRPr="007C7B43" w:rsidRDefault="00F36969" w:rsidP="00BC3E50">
            <w:pPr>
              <w:ind w:left="1095" w:hanging="915"/>
              <w:jc w:val="center"/>
              <w:rPr>
                <w:rFonts w:ascii="Bookman Old Style" w:hAnsi="Bookman Old Style"/>
                <w:b/>
                <w:lang w:val="en-GB"/>
              </w:rPr>
            </w:pPr>
            <w:r w:rsidRPr="007C7B43">
              <w:rPr>
                <w:rFonts w:ascii="Bookman Old Style" w:hAnsi="Bookman Old Style"/>
                <w:b/>
                <w:lang w:val="en-GB"/>
              </w:rPr>
              <w:t>31.</w:t>
            </w:r>
          </w:p>
        </w:tc>
        <w:tc>
          <w:tcPr>
            <w:tcW w:w="986" w:type="dxa"/>
          </w:tcPr>
          <w:p w14:paraId="69849F07" w14:textId="77777777" w:rsidR="00F36969" w:rsidRPr="007C7B43" w:rsidRDefault="00F36969" w:rsidP="00BC3E50">
            <w:pPr>
              <w:ind w:left="1095" w:hanging="915"/>
              <w:jc w:val="center"/>
              <w:rPr>
                <w:rFonts w:ascii="Bookman Old Style" w:hAnsi="Bookman Old Style"/>
                <w:b/>
                <w:lang w:val="en-GB"/>
              </w:rPr>
            </w:pPr>
            <w:r w:rsidRPr="007C7B43">
              <w:rPr>
                <w:rFonts w:ascii="Bookman Old Style" w:hAnsi="Bookman Old Style"/>
                <w:b/>
                <w:lang w:val="en-GB"/>
              </w:rPr>
              <w:t>34.1</w:t>
            </w:r>
          </w:p>
        </w:tc>
        <w:tc>
          <w:tcPr>
            <w:tcW w:w="6811" w:type="dxa"/>
          </w:tcPr>
          <w:p w14:paraId="1FD5C22F" w14:textId="77777777" w:rsidR="00F36969" w:rsidRPr="007C7B43" w:rsidRDefault="00F36969" w:rsidP="008A10A3">
            <w:pPr>
              <w:suppressAutoHyphens/>
              <w:jc w:val="both"/>
              <w:rPr>
                <w:rFonts w:ascii="Bookman Old Style" w:hAnsi="Bookman Old Style"/>
                <w:i/>
                <w:lang w:val="en-GB"/>
              </w:rPr>
            </w:pPr>
            <w:r w:rsidRPr="007C7B43">
              <w:rPr>
                <w:rFonts w:ascii="Bookman Old Style" w:hAnsi="Bookman Old Style"/>
                <w:lang w:val="en-GB"/>
              </w:rPr>
              <w:t xml:space="preserve">Post- qualification will </w:t>
            </w:r>
            <w:r w:rsidRPr="007C7B43">
              <w:rPr>
                <w:rFonts w:ascii="Bookman Old Style" w:hAnsi="Bookman Old Style"/>
                <w:i/>
                <w:lang w:val="en-GB"/>
              </w:rPr>
              <w:t>be undertaken</w:t>
            </w:r>
          </w:p>
        </w:tc>
      </w:tr>
      <w:tr w:rsidR="00F36969" w:rsidRPr="007C7B43" w14:paraId="0B550FD6" w14:textId="77777777">
        <w:tc>
          <w:tcPr>
            <w:tcW w:w="850" w:type="dxa"/>
            <w:tcBorders>
              <w:bottom w:val="single" w:sz="4" w:space="0" w:color="auto"/>
            </w:tcBorders>
          </w:tcPr>
          <w:p w14:paraId="71CCCEA0" w14:textId="77777777" w:rsidR="00F36969" w:rsidRPr="007C7B43" w:rsidRDefault="00F36969" w:rsidP="00BC3E50">
            <w:pPr>
              <w:ind w:left="1095" w:hanging="915"/>
              <w:jc w:val="center"/>
              <w:rPr>
                <w:rFonts w:ascii="Bookman Old Style" w:hAnsi="Bookman Old Style"/>
                <w:b/>
                <w:lang w:val="en-GB"/>
              </w:rPr>
            </w:pPr>
            <w:r w:rsidRPr="007C7B43">
              <w:rPr>
                <w:rFonts w:ascii="Bookman Old Style" w:hAnsi="Bookman Old Style"/>
                <w:b/>
                <w:lang w:val="en-GB"/>
              </w:rPr>
              <w:t>32.</w:t>
            </w:r>
          </w:p>
        </w:tc>
        <w:tc>
          <w:tcPr>
            <w:tcW w:w="986" w:type="dxa"/>
            <w:tcBorders>
              <w:bottom w:val="single" w:sz="4" w:space="0" w:color="auto"/>
            </w:tcBorders>
          </w:tcPr>
          <w:p w14:paraId="591FCDA1" w14:textId="77777777" w:rsidR="00F36969" w:rsidRPr="007C7B43" w:rsidRDefault="00F36969" w:rsidP="00BC3E50">
            <w:pPr>
              <w:ind w:left="1095" w:hanging="915"/>
              <w:jc w:val="center"/>
              <w:rPr>
                <w:rFonts w:ascii="Bookman Old Style" w:hAnsi="Bookman Old Style"/>
                <w:b/>
                <w:lang w:val="en-GB"/>
              </w:rPr>
            </w:pPr>
            <w:r w:rsidRPr="007C7B43">
              <w:rPr>
                <w:rFonts w:ascii="Bookman Old Style" w:hAnsi="Bookman Old Style"/>
                <w:b/>
                <w:lang w:val="en-GB"/>
              </w:rPr>
              <w:t>38.1</w:t>
            </w:r>
          </w:p>
        </w:tc>
        <w:tc>
          <w:tcPr>
            <w:tcW w:w="6811" w:type="dxa"/>
            <w:tcBorders>
              <w:bottom w:val="single" w:sz="4" w:space="0" w:color="auto"/>
            </w:tcBorders>
          </w:tcPr>
          <w:p w14:paraId="34207CEB" w14:textId="77777777" w:rsidR="00F36969" w:rsidRPr="007C7B43" w:rsidRDefault="00F36969" w:rsidP="008A10A3">
            <w:pPr>
              <w:jc w:val="both"/>
              <w:rPr>
                <w:rFonts w:ascii="Bookman Old Style" w:hAnsi="Bookman Old Style"/>
                <w:i/>
                <w:lang w:val="en-GB"/>
              </w:rPr>
            </w:pPr>
            <w:r w:rsidRPr="007C7B43">
              <w:rPr>
                <w:rFonts w:ascii="Bookman Old Style" w:hAnsi="Bookman Old Style"/>
                <w:lang w:val="en-GB"/>
              </w:rPr>
              <w:t>Percentage for quantities increase or decrease is (</w:t>
            </w:r>
            <w:r w:rsidR="008A10A3">
              <w:rPr>
                <w:rFonts w:ascii="Bookman Old Style" w:hAnsi="Bookman Old Style"/>
                <w:i/>
                <w:lang w:val="en-GB"/>
              </w:rPr>
              <w:t>as directed by the project management team in adherence to Section 134 of the PPADA.</w:t>
            </w:r>
          </w:p>
          <w:p w14:paraId="5D651EA2" w14:textId="77777777" w:rsidR="00F36969" w:rsidRPr="007C7B43" w:rsidRDefault="00F36969" w:rsidP="00BC3E50">
            <w:pPr>
              <w:jc w:val="both"/>
              <w:rPr>
                <w:rFonts w:ascii="Bookman Old Style" w:hAnsi="Bookman Old Style"/>
                <w:i/>
                <w:lang w:val="en-GB"/>
              </w:rPr>
            </w:pPr>
          </w:p>
        </w:tc>
      </w:tr>
      <w:tr w:rsidR="00F36969" w:rsidRPr="007C7B43" w14:paraId="05B69F3A" w14:textId="77777777">
        <w:tc>
          <w:tcPr>
            <w:tcW w:w="8647" w:type="dxa"/>
            <w:gridSpan w:val="3"/>
          </w:tcPr>
          <w:p w14:paraId="594D3632" w14:textId="77777777" w:rsidR="00F36969" w:rsidRPr="007C7B43" w:rsidRDefault="00F36969" w:rsidP="00BC3E50">
            <w:pPr>
              <w:ind w:left="-1766"/>
              <w:jc w:val="center"/>
              <w:rPr>
                <w:rFonts w:ascii="Bookman Old Style" w:hAnsi="Bookman Old Style"/>
                <w:b/>
                <w:lang w:val="en-GB"/>
              </w:rPr>
            </w:pPr>
          </w:p>
          <w:p w14:paraId="0224F183" w14:textId="77777777" w:rsidR="00F36969" w:rsidRPr="007C7B43" w:rsidRDefault="00F36969" w:rsidP="00BC3E50">
            <w:pPr>
              <w:ind w:left="-1766"/>
              <w:jc w:val="center"/>
              <w:rPr>
                <w:rFonts w:ascii="Bookman Old Style" w:hAnsi="Bookman Old Style"/>
                <w:b/>
                <w:lang w:val="en-GB"/>
              </w:rPr>
            </w:pPr>
            <w:r w:rsidRPr="007C7B43">
              <w:rPr>
                <w:rFonts w:ascii="Bookman Old Style" w:hAnsi="Bookman Old Style"/>
                <w:b/>
                <w:lang w:val="en-GB"/>
              </w:rPr>
              <w:t>F. Award of Contract</w:t>
            </w:r>
          </w:p>
          <w:p w14:paraId="5E51DDCB" w14:textId="77777777" w:rsidR="00F36969" w:rsidRPr="007C7B43" w:rsidRDefault="00F36969" w:rsidP="00BC3E50">
            <w:pPr>
              <w:jc w:val="center"/>
              <w:rPr>
                <w:rFonts w:ascii="Bookman Old Style" w:hAnsi="Bookman Old Style"/>
                <w:lang w:val="en-GB"/>
              </w:rPr>
            </w:pPr>
          </w:p>
        </w:tc>
      </w:tr>
      <w:tr w:rsidR="00F36969" w:rsidRPr="007C7B43" w14:paraId="73986961" w14:textId="77777777">
        <w:tc>
          <w:tcPr>
            <w:tcW w:w="850" w:type="dxa"/>
          </w:tcPr>
          <w:p w14:paraId="4A071C75" w14:textId="77777777" w:rsidR="00F36969" w:rsidRPr="007C7B43" w:rsidRDefault="00F36969" w:rsidP="00BC3E50">
            <w:pPr>
              <w:ind w:left="1095" w:hanging="915"/>
              <w:rPr>
                <w:rFonts w:ascii="Bookman Old Style" w:hAnsi="Bookman Old Style"/>
                <w:b/>
                <w:lang w:val="en-GB"/>
              </w:rPr>
            </w:pPr>
            <w:r w:rsidRPr="007C7B43">
              <w:rPr>
                <w:rFonts w:ascii="Bookman Old Style" w:hAnsi="Bookman Old Style"/>
                <w:b/>
                <w:lang w:val="en-GB"/>
              </w:rPr>
              <w:t>33.</w:t>
            </w:r>
          </w:p>
        </w:tc>
        <w:tc>
          <w:tcPr>
            <w:tcW w:w="986" w:type="dxa"/>
          </w:tcPr>
          <w:p w14:paraId="0DDB8AAD" w14:textId="77777777" w:rsidR="00F36969" w:rsidRPr="007C7B43" w:rsidRDefault="00F36969" w:rsidP="00BC3E50">
            <w:pPr>
              <w:ind w:left="1095" w:hanging="915"/>
              <w:jc w:val="center"/>
              <w:rPr>
                <w:rFonts w:ascii="Bookman Old Style" w:hAnsi="Bookman Old Style"/>
                <w:b/>
                <w:lang w:val="en-GB"/>
              </w:rPr>
            </w:pPr>
            <w:r w:rsidRPr="007C7B43">
              <w:rPr>
                <w:rFonts w:ascii="Bookman Old Style" w:hAnsi="Bookman Old Style"/>
                <w:b/>
                <w:lang w:val="en-GB"/>
              </w:rPr>
              <w:t>41.1</w:t>
            </w:r>
          </w:p>
        </w:tc>
        <w:tc>
          <w:tcPr>
            <w:tcW w:w="6811" w:type="dxa"/>
          </w:tcPr>
          <w:p w14:paraId="3A63BDFA" w14:textId="77777777" w:rsidR="00F36969" w:rsidRPr="007C7B43" w:rsidRDefault="00F36969" w:rsidP="00BC3E50">
            <w:pPr>
              <w:jc w:val="both"/>
              <w:rPr>
                <w:rFonts w:ascii="Bookman Old Style" w:hAnsi="Bookman Old Style"/>
                <w:i/>
                <w:lang w:val="en-GB"/>
              </w:rPr>
            </w:pPr>
            <w:r w:rsidRPr="007C7B43">
              <w:rPr>
                <w:rFonts w:ascii="Bookman Old Style" w:hAnsi="Bookman Old Style"/>
                <w:lang w:val="en-GB"/>
              </w:rPr>
              <w:t>The amount of Performance Security shall be [</w:t>
            </w:r>
            <w:r w:rsidR="008A10A3">
              <w:rPr>
                <w:rFonts w:ascii="Bookman Old Style" w:hAnsi="Bookman Old Style"/>
                <w:i/>
                <w:lang w:val="en-GB"/>
              </w:rPr>
              <w:t>10</w:t>
            </w:r>
            <w:r w:rsidRPr="007C7B43">
              <w:rPr>
                <w:rFonts w:ascii="Bookman Old Style" w:hAnsi="Bookman Old Style"/>
                <w:i/>
                <w:lang w:val="en-GB"/>
              </w:rPr>
              <w:t>% of the contract price]</w:t>
            </w:r>
          </w:p>
          <w:p w14:paraId="1F7C0354" w14:textId="77777777" w:rsidR="00F36969" w:rsidRPr="007C7B43" w:rsidRDefault="00F36969" w:rsidP="00BC3E50">
            <w:pPr>
              <w:jc w:val="both"/>
              <w:rPr>
                <w:rFonts w:ascii="Bookman Old Style" w:hAnsi="Bookman Old Style"/>
                <w:lang w:val="en-GB"/>
              </w:rPr>
            </w:pPr>
          </w:p>
        </w:tc>
      </w:tr>
      <w:tr w:rsidR="00F36969" w:rsidRPr="007C7B43" w14:paraId="66A22E27" w14:textId="77777777">
        <w:tc>
          <w:tcPr>
            <w:tcW w:w="850" w:type="dxa"/>
          </w:tcPr>
          <w:p w14:paraId="390FB376" w14:textId="77777777" w:rsidR="00F36969" w:rsidRPr="007C7B43" w:rsidRDefault="00F36969" w:rsidP="00BC3E50">
            <w:pPr>
              <w:ind w:left="1095" w:hanging="915"/>
              <w:rPr>
                <w:rFonts w:ascii="Bookman Old Style" w:hAnsi="Bookman Old Style"/>
                <w:b/>
                <w:lang w:val="en-GB"/>
              </w:rPr>
            </w:pPr>
            <w:r w:rsidRPr="007C7B43">
              <w:rPr>
                <w:rFonts w:ascii="Bookman Old Style" w:hAnsi="Bookman Old Style"/>
                <w:b/>
                <w:lang w:val="en-GB"/>
              </w:rPr>
              <w:t>34.</w:t>
            </w:r>
          </w:p>
        </w:tc>
        <w:tc>
          <w:tcPr>
            <w:tcW w:w="986" w:type="dxa"/>
          </w:tcPr>
          <w:p w14:paraId="2A648E36" w14:textId="77777777" w:rsidR="00F36969" w:rsidRPr="007C7B43" w:rsidRDefault="00F36969" w:rsidP="00BC3E50">
            <w:pPr>
              <w:ind w:left="1095" w:hanging="915"/>
              <w:jc w:val="center"/>
              <w:rPr>
                <w:rFonts w:ascii="Bookman Old Style" w:hAnsi="Bookman Old Style"/>
                <w:b/>
                <w:lang w:val="en-GB"/>
              </w:rPr>
            </w:pPr>
            <w:r w:rsidRPr="007C7B43">
              <w:rPr>
                <w:rFonts w:ascii="Bookman Old Style" w:hAnsi="Bookman Old Style"/>
                <w:b/>
                <w:lang w:val="en-GB"/>
              </w:rPr>
              <w:t>42.1</w:t>
            </w:r>
          </w:p>
        </w:tc>
        <w:tc>
          <w:tcPr>
            <w:tcW w:w="6811" w:type="dxa"/>
          </w:tcPr>
          <w:p w14:paraId="6EB06702" w14:textId="77777777" w:rsidR="00F36969" w:rsidRDefault="00F36969" w:rsidP="008A10A3">
            <w:pPr>
              <w:jc w:val="both"/>
              <w:rPr>
                <w:rFonts w:ascii="Bookman Old Style" w:hAnsi="Bookman Old Style"/>
                <w:lang w:val="en-GB"/>
              </w:rPr>
            </w:pPr>
            <w:r w:rsidRPr="007C7B43">
              <w:rPr>
                <w:rFonts w:ascii="Bookman Old Style" w:hAnsi="Bookman Old Style"/>
                <w:lang w:val="en-GB"/>
              </w:rPr>
              <w:t xml:space="preserve">The Advance Payment shall be </w:t>
            </w:r>
            <w:r w:rsidR="008A10A3">
              <w:rPr>
                <w:rFonts w:ascii="Bookman Old Style" w:hAnsi="Bookman Old Style"/>
                <w:lang w:val="en-GB"/>
              </w:rPr>
              <w:t xml:space="preserve">zero </w:t>
            </w:r>
          </w:p>
          <w:p w14:paraId="006CBD2E" w14:textId="77777777" w:rsidR="008A10A3" w:rsidRPr="007C7B43" w:rsidRDefault="008A10A3" w:rsidP="008A10A3">
            <w:pPr>
              <w:jc w:val="both"/>
              <w:rPr>
                <w:rFonts w:ascii="Bookman Old Style" w:hAnsi="Bookman Old Style"/>
                <w:lang w:val="en-GB"/>
              </w:rPr>
            </w:pPr>
          </w:p>
        </w:tc>
      </w:tr>
      <w:tr w:rsidR="00F36969" w:rsidRPr="007C7B43" w14:paraId="4585706F" w14:textId="77777777">
        <w:tc>
          <w:tcPr>
            <w:tcW w:w="850" w:type="dxa"/>
            <w:tcBorders>
              <w:bottom w:val="single" w:sz="4" w:space="0" w:color="auto"/>
            </w:tcBorders>
          </w:tcPr>
          <w:p w14:paraId="76D180F5" w14:textId="77777777" w:rsidR="00F36969" w:rsidRPr="007C7B43" w:rsidRDefault="00F36969" w:rsidP="00BC3E50">
            <w:pPr>
              <w:ind w:left="1095" w:hanging="915"/>
              <w:rPr>
                <w:rFonts w:ascii="Bookman Old Style" w:hAnsi="Bookman Old Style"/>
                <w:b/>
                <w:lang w:val="en-GB"/>
              </w:rPr>
            </w:pPr>
            <w:r w:rsidRPr="007C7B43">
              <w:rPr>
                <w:rFonts w:ascii="Bookman Old Style" w:hAnsi="Bookman Old Style"/>
                <w:b/>
                <w:lang w:val="en-GB"/>
              </w:rPr>
              <w:t>35.</w:t>
            </w:r>
          </w:p>
        </w:tc>
        <w:tc>
          <w:tcPr>
            <w:tcW w:w="986" w:type="dxa"/>
            <w:tcBorders>
              <w:bottom w:val="single" w:sz="4" w:space="0" w:color="auto"/>
            </w:tcBorders>
          </w:tcPr>
          <w:p w14:paraId="5E4D26CC" w14:textId="77777777" w:rsidR="00F36969" w:rsidRPr="007C7B43" w:rsidRDefault="00F36969" w:rsidP="00BC3E50">
            <w:pPr>
              <w:ind w:left="1095" w:hanging="915"/>
              <w:jc w:val="center"/>
              <w:rPr>
                <w:rFonts w:ascii="Bookman Old Style" w:hAnsi="Bookman Old Style"/>
                <w:b/>
                <w:lang w:val="en-GB"/>
              </w:rPr>
            </w:pPr>
            <w:r w:rsidRPr="007C7B43">
              <w:rPr>
                <w:rFonts w:ascii="Bookman Old Style" w:hAnsi="Bookman Old Style"/>
                <w:b/>
                <w:lang w:val="en-GB"/>
              </w:rPr>
              <w:t>43.1</w:t>
            </w:r>
          </w:p>
        </w:tc>
        <w:tc>
          <w:tcPr>
            <w:tcW w:w="6811" w:type="dxa"/>
            <w:tcBorders>
              <w:bottom w:val="single" w:sz="4" w:space="0" w:color="auto"/>
            </w:tcBorders>
          </w:tcPr>
          <w:p w14:paraId="50D63A3F" w14:textId="77777777" w:rsidR="008A10A3" w:rsidRPr="007C7B43" w:rsidRDefault="00F36969" w:rsidP="008A10A3">
            <w:pPr>
              <w:jc w:val="both"/>
              <w:rPr>
                <w:rFonts w:ascii="Bookman Old Style" w:hAnsi="Bookman Old Style"/>
                <w:lang w:val="en-GB"/>
              </w:rPr>
            </w:pPr>
            <w:r w:rsidRPr="007C7B43">
              <w:rPr>
                <w:rFonts w:ascii="Bookman Old Style" w:hAnsi="Bookman Old Style"/>
                <w:lang w:val="en-GB"/>
              </w:rPr>
              <w:t xml:space="preserve">The proposed </w:t>
            </w:r>
            <w:r w:rsidR="008A10A3">
              <w:rPr>
                <w:rFonts w:ascii="Bookman Old Style" w:hAnsi="Bookman Old Style"/>
                <w:lang w:val="en-GB"/>
              </w:rPr>
              <w:t xml:space="preserve"> adjudicator for the project is to be agreed by both parties </w:t>
            </w:r>
          </w:p>
        </w:tc>
      </w:tr>
      <w:tr w:rsidR="00F36969" w:rsidRPr="007C7B43" w14:paraId="3E011AAC" w14:textId="77777777">
        <w:tc>
          <w:tcPr>
            <w:tcW w:w="8647" w:type="dxa"/>
            <w:gridSpan w:val="3"/>
          </w:tcPr>
          <w:p w14:paraId="2B371B3B" w14:textId="77777777" w:rsidR="00F36969" w:rsidRPr="007C7B43" w:rsidRDefault="00F36969" w:rsidP="00BC3E50">
            <w:pPr>
              <w:ind w:left="-1766"/>
              <w:jc w:val="center"/>
              <w:rPr>
                <w:rFonts w:ascii="Bookman Old Style" w:hAnsi="Bookman Old Style"/>
                <w:b/>
                <w:lang w:val="en-GB"/>
              </w:rPr>
            </w:pPr>
          </w:p>
          <w:p w14:paraId="7C1C7627" w14:textId="77777777" w:rsidR="00F36969" w:rsidRPr="007C7B43" w:rsidRDefault="00F36969" w:rsidP="00BC3E50">
            <w:pPr>
              <w:ind w:left="-1766"/>
              <w:jc w:val="center"/>
              <w:rPr>
                <w:rFonts w:ascii="Bookman Old Style" w:hAnsi="Bookman Old Style"/>
                <w:lang w:val="en-GB"/>
              </w:rPr>
            </w:pPr>
            <w:r w:rsidRPr="007C7B43">
              <w:rPr>
                <w:rFonts w:ascii="Bookman Old Style" w:hAnsi="Bookman Old Style"/>
                <w:b/>
                <w:lang w:val="en-GB"/>
              </w:rPr>
              <w:t>G. Review of Procurement Decisions</w:t>
            </w:r>
          </w:p>
          <w:p w14:paraId="6AEDC08F" w14:textId="77777777" w:rsidR="00F36969" w:rsidRPr="007C7B43" w:rsidRDefault="00F36969" w:rsidP="00BC3E50">
            <w:pPr>
              <w:ind w:left="-1766"/>
              <w:jc w:val="center"/>
              <w:rPr>
                <w:rFonts w:ascii="Bookman Old Style" w:hAnsi="Bookman Old Style"/>
                <w:lang w:val="en-GB"/>
              </w:rPr>
            </w:pPr>
          </w:p>
        </w:tc>
      </w:tr>
      <w:tr w:rsidR="00F36969" w:rsidRPr="007C7B43" w14:paraId="5D26FB72" w14:textId="77777777">
        <w:tc>
          <w:tcPr>
            <w:tcW w:w="850" w:type="dxa"/>
          </w:tcPr>
          <w:p w14:paraId="4B69018A"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37.</w:t>
            </w:r>
          </w:p>
        </w:tc>
        <w:tc>
          <w:tcPr>
            <w:tcW w:w="986" w:type="dxa"/>
          </w:tcPr>
          <w:p w14:paraId="166CE8CC"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46.1</w:t>
            </w:r>
          </w:p>
        </w:tc>
        <w:tc>
          <w:tcPr>
            <w:tcW w:w="6811" w:type="dxa"/>
          </w:tcPr>
          <w:p w14:paraId="6B2B8F88" w14:textId="77777777" w:rsidR="00F36969" w:rsidRPr="007C7B43" w:rsidRDefault="00F36969" w:rsidP="00BC3E50">
            <w:pPr>
              <w:tabs>
                <w:tab w:val="left" w:pos="0"/>
                <w:tab w:val="left" w:pos="720"/>
                <w:tab w:val="left" w:pos="1440"/>
                <w:tab w:val="left" w:pos="2160"/>
                <w:tab w:val="left" w:pos="2880"/>
                <w:tab w:val="left" w:pos="3600"/>
                <w:tab w:val="left" w:pos="4320"/>
                <w:tab w:val="left" w:pos="5040"/>
                <w:tab w:val="left" w:pos="5760"/>
                <w:tab w:val="left" w:pos="6480"/>
              </w:tabs>
              <w:jc w:val="both"/>
              <w:rPr>
                <w:rFonts w:ascii="Bookman Old Style" w:hAnsi="Bookman Old Style"/>
                <w:lang w:val="en-GB"/>
              </w:rPr>
            </w:pPr>
            <w:r w:rsidRPr="007C7B43">
              <w:rPr>
                <w:rFonts w:ascii="Bookman Old Style" w:hAnsi="Bookman Old Style"/>
                <w:lang w:val="en-GB"/>
              </w:rPr>
              <w:t>The address for submitting appeals to Administrative Review Board :</w:t>
            </w:r>
          </w:p>
          <w:p w14:paraId="012E41CE" w14:textId="77777777" w:rsidR="00F36969" w:rsidRPr="007C7B43" w:rsidRDefault="00F36969" w:rsidP="00BC3E50">
            <w:pPr>
              <w:tabs>
                <w:tab w:val="left" w:pos="0"/>
                <w:tab w:val="left" w:pos="720"/>
                <w:tab w:val="left" w:pos="1440"/>
                <w:tab w:val="left" w:pos="2160"/>
                <w:tab w:val="left" w:pos="2880"/>
                <w:tab w:val="left" w:pos="3600"/>
                <w:tab w:val="left" w:pos="4320"/>
                <w:tab w:val="left" w:pos="5040"/>
                <w:tab w:val="left" w:pos="5760"/>
                <w:tab w:val="left" w:pos="6480"/>
              </w:tabs>
              <w:jc w:val="both"/>
              <w:rPr>
                <w:rFonts w:ascii="Bookman Old Style" w:hAnsi="Bookman Old Style"/>
                <w:lang w:val="en-GB"/>
              </w:rPr>
            </w:pPr>
            <w:r w:rsidRPr="007C7B43">
              <w:rPr>
                <w:rFonts w:ascii="Bookman Old Style" w:hAnsi="Bookman Old Style"/>
                <w:lang w:val="en-GB"/>
              </w:rPr>
              <w:t>The Secretary,</w:t>
            </w:r>
          </w:p>
          <w:p w14:paraId="669F36CD" w14:textId="77777777" w:rsidR="00F36969" w:rsidRPr="007C7B43" w:rsidRDefault="00F36969" w:rsidP="00BC3E50">
            <w:pPr>
              <w:tabs>
                <w:tab w:val="left" w:pos="0"/>
                <w:tab w:val="left" w:pos="720"/>
                <w:tab w:val="left" w:pos="1440"/>
                <w:tab w:val="left" w:pos="2160"/>
                <w:tab w:val="left" w:pos="2880"/>
                <w:tab w:val="left" w:pos="3600"/>
                <w:tab w:val="left" w:pos="4320"/>
                <w:tab w:val="left" w:pos="5040"/>
                <w:tab w:val="left" w:pos="5760"/>
                <w:tab w:val="left" w:pos="6480"/>
              </w:tabs>
              <w:jc w:val="both"/>
              <w:rPr>
                <w:rFonts w:ascii="Bookman Old Style" w:hAnsi="Bookman Old Style"/>
                <w:lang w:val="en-GB"/>
              </w:rPr>
            </w:pPr>
            <w:r w:rsidRPr="007C7B43">
              <w:rPr>
                <w:rFonts w:ascii="Bookman Old Style" w:hAnsi="Bookman Old Style"/>
                <w:lang w:val="en-GB"/>
              </w:rPr>
              <w:t>Public Procurement Administrative Review Board ,</w:t>
            </w:r>
          </w:p>
          <w:p w14:paraId="050654CF" w14:textId="77777777" w:rsidR="00F36969" w:rsidRPr="007C7B43" w:rsidRDefault="00F36969" w:rsidP="00BC3E50">
            <w:pPr>
              <w:tabs>
                <w:tab w:val="left" w:pos="0"/>
                <w:tab w:val="left" w:pos="720"/>
                <w:tab w:val="left" w:pos="1440"/>
                <w:tab w:val="left" w:pos="2160"/>
                <w:tab w:val="left" w:pos="2880"/>
                <w:tab w:val="left" w:pos="3600"/>
                <w:tab w:val="left" w:pos="4320"/>
                <w:tab w:val="left" w:pos="5040"/>
                <w:tab w:val="left" w:pos="5760"/>
                <w:tab w:val="left" w:pos="6480"/>
              </w:tabs>
              <w:jc w:val="both"/>
              <w:rPr>
                <w:rFonts w:ascii="Bookman Old Style" w:hAnsi="Bookman Old Style"/>
                <w:lang w:val="en-GB"/>
              </w:rPr>
            </w:pPr>
            <w:r w:rsidRPr="007C7B43">
              <w:rPr>
                <w:rFonts w:ascii="Bookman Old Style" w:hAnsi="Bookman Old Style"/>
                <w:lang w:val="en-GB"/>
              </w:rPr>
              <w:t xml:space="preserve">The </w:t>
            </w:r>
            <w:r w:rsidR="00D2610C" w:rsidRPr="007C7B43">
              <w:rPr>
                <w:rFonts w:ascii="Bookman Old Style" w:hAnsi="Bookman Old Style"/>
                <w:lang w:val="en-GB"/>
              </w:rPr>
              <w:t xml:space="preserve">Public Procurement </w:t>
            </w:r>
            <w:r w:rsidR="008A10A3" w:rsidRPr="007C7B43">
              <w:rPr>
                <w:rFonts w:ascii="Bookman Old Style" w:hAnsi="Bookman Old Style"/>
                <w:lang w:val="en-GB"/>
              </w:rPr>
              <w:t>Regulatory Authority</w:t>
            </w:r>
            <w:r w:rsidRPr="007C7B43">
              <w:rPr>
                <w:rFonts w:ascii="Bookman Old Style" w:hAnsi="Bookman Old Style"/>
                <w:lang w:val="en-GB"/>
              </w:rPr>
              <w:t>,</w:t>
            </w:r>
          </w:p>
          <w:p w14:paraId="5EF02B37" w14:textId="77777777" w:rsidR="00F36969" w:rsidRPr="007C7B43" w:rsidRDefault="00F36969" w:rsidP="00BC3E50">
            <w:pPr>
              <w:tabs>
                <w:tab w:val="left" w:pos="0"/>
                <w:tab w:val="left" w:pos="720"/>
                <w:tab w:val="left" w:pos="1440"/>
                <w:tab w:val="left" w:pos="2160"/>
                <w:tab w:val="left" w:pos="2880"/>
                <w:tab w:val="left" w:pos="3600"/>
                <w:tab w:val="left" w:pos="4320"/>
                <w:tab w:val="left" w:pos="5040"/>
                <w:tab w:val="left" w:pos="5760"/>
                <w:tab w:val="left" w:pos="6480"/>
              </w:tabs>
              <w:jc w:val="both"/>
              <w:rPr>
                <w:rFonts w:ascii="Bookman Old Style" w:hAnsi="Bookman Old Style"/>
                <w:lang w:val="en-GB"/>
              </w:rPr>
            </w:pPr>
            <w:r w:rsidRPr="007C7B43">
              <w:rPr>
                <w:rFonts w:ascii="Bookman Old Style" w:hAnsi="Bookman Old Style"/>
                <w:lang w:val="en-GB"/>
              </w:rPr>
              <w:t>10</w:t>
            </w:r>
            <w:r w:rsidRPr="007C7B43">
              <w:rPr>
                <w:rFonts w:ascii="Bookman Old Style" w:hAnsi="Bookman Old Style"/>
                <w:vertAlign w:val="superscript"/>
                <w:lang w:val="en-GB"/>
              </w:rPr>
              <w:t>th</w:t>
            </w:r>
            <w:r w:rsidRPr="007C7B43">
              <w:rPr>
                <w:rFonts w:ascii="Bookman Old Style" w:hAnsi="Bookman Old Style"/>
                <w:lang w:val="en-GB"/>
              </w:rPr>
              <w:t xml:space="preserve"> </w:t>
            </w:r>
            <w:r w:rsidR="008A10A3" w:rsidRPr="007C7B43">
              <w:rPr>
                <w:rFonts w:ascii="Bookman Old Style" w:hAnsi="Bookman Old Style"/>
                <w:lang w:val="en-GB"/>
              </w:rPr>
              <w:t>Floor, National</w:t>
            </w:r>
            <w:r w:rsidRPr="007C7B43">
              <w:rPr>
                <w:rFonts w:ascii="Bookman Old Style" w:hAnsi="Bookman Old Style"/>
                <w:lang w:val="en-GB"/>
              </w:rPr>
              <w:t xml:space="preserve"> Bank House,</w:t>
            </w:r>
          </w:p>
          <w:p w14:paraId="3EB6C8A7" w14:textId="77777777" w:rsidR="00F36969" w:rsidRPr="007C7B43" w:rsidRDefault="00F36969" w:rsidP="00BC3E50">
            <w:pPr>
              <w:tabs>
                <w:tab w:val="left" w:pos="0"/>
                <w:tab w:val="left" w:pos="720"/>
                <w:tab w:val="left" w:pos="1440"/>
                <w:tab w:val="left" w:pos="2160"/>
                <w:tab w:val="left" w:pos="2880"/>
                <w:tab w:val="left" w:pos="3600"/>
                <w:tab w:val="left" w:pos="4320"/>
                <w:tab w:val="left" w:pos="5040"/>
                <w:tab w:val="left" w:pos="5760"/>
                <w:tab w:val="left" w:pos="6480"/>
              </w:tabs>
              <w:jc w:val="both"/>
              <w:rPr>
                <w:rFonts w:ascii="Bookman Old Style" w:hAnsi="Bookman Old Style"/>
                <w:lang w:val="en-GB"/>
              </w:rPr>
            </w:pPr>
            <w:r w:rsidRPr="007C7B43">
              <w:rPr>
                <w:rFonts w:ascii="Bookman Old Style" w:hAnsi="Bookman Old Style"/>
                <w:lang w:val="en-GB"/>
              </w:rPr>
              <w:t xml:space="preserve">P.O. Box 58583-00200, </w:t>
            </w:r>
          </w:p>
          <w:p w14:paraId="053C892F" w14:textId="77777777" w:rsidR="00F36969" w:rsidRPr="007C7B43" w:rsidRDefault="00F36969" w:rsidP="00BC3E50">
            <w:pPr>
              <w:tabs>
                <w:tab w:val="left" w:pos="0"/>
                <w:tab w:val="left" w:pos="720"/>
                <w:tab w:val="left" w:pos="1440"/>
                <w:tab w:val="left" w:pos="2160"/>
                <w:tab w:val="left" w:pos="2880"/>
                <w:tab w:val="left" w:pos="3600"/>
                <w:tab w:val="left" w:pos="4320"/>
                <w:tab w:val="left" w:pos="5040"/>
                <w:tab w:val="left" w:pos="5760"/>
                <w:tab w:val="left" w:pos="6480"/>
              </w:tabs>
              <w:jc w:val="both"/>
              <w:rPr>
                <w:rFonts w:ascii="Bookman Old Style" w:hAnsi="Bookman Old Style"/>
                <w:lang w:val="en-GB"/>
              </w:rPr>
            </w:pPr>
            <w:smartTag w:uri="urn:schemas-microsoft-com:office:smarttags" w:element="place">
              <w:smartTag w:uri="urn:schemas-microsoft-com:office:smarttags" w:element="City">
                <w:r w:rsidRPr="007C7B43">
                  <w:rPr>
                    <w:rFonts w:ascii="Bookman Old Style" w:hAnsi="Bookman Old Style"/>
                    <w:lang w:val="en-GB"/>
                  </w:rPr>
                  <w:t>NAIROBI</w:t>
                </w:r>
              </w:smartTag>
              <w:r w:rsidRPr="007C7B43">
                <w:rPr>
                  <w:rFonts w:ascii="Bookman Old Style" w:hAnsi="Bookman Old Style"/>
                  <w:lang w:val="en-GB"/>
                </w:rPr>
                <w:t xml:space="preserve">, </w:t>
              </w:r>
              <w:smartTag w:uri="urn:schemas-microsoft-com:office:smarttags" w:element="country-region">
                <w:r w:rsidRPr="007C7B43">
                  <w:rPr>
                    <w:rFonts w:ascii="Bookman Old Style" w:hAnsi="Bookman Old Style"/>
                    <w:lang w:val="en-GB"/>
                  </w:rPr>
                  <w:t>Kenya</w:t>
                </w:r>
              </w:smartTag>
            </w:smartTag>
            <w:r w:rsidRPr="007C7B43">
              <w:rPr>
                <w:rFonts w:ascii="Bookman Old Style" w:hAnsi="Bookman Old Style"/>
                <w:lang w:val="en-GB"/>
              </w:rPr>
              <w:t>.</w:t>
            </w:r>
          </w:p>
          <w:p w14:paraId="7E6793BB" w14:textId="77777777" w:rsidR="00F36969" w:rsidRPr="007C7B43" w:rsidRDefault="00F36969" w:rsidP="00BC3E50">
            <w:pPr>
              <w:tabs>
                <w:tab w:val="left" w:pos="0"/>
                <w:tab w:val="left" w:pos="720"/>
                <w:tab w:val="left" w:pos="1440"/>
                <w:tab w:val="left" w:pos="2160"/>
                <w:tab w:val="left" w:pos="2880"/>
                <w:tab w:val="left" w:pos="3600"/>
                <w:tab w:val="left" w:pos="4320"/>
                <w:tab w:val="left" w:pos="5040"/>
                <w:tab w:val="left" w:pos="5760"/>
                <w:tab w:val="left" w:pos="6480"/>
              </w:tabs>
              <w:jc w:val="both"/>
              <w:rPr>
                <w:rFonts w:ascii="Bookman Old Style" w:hAnsi="Bookman Old Style"/>
                <w:lang w:val="fr-FR"/>
              </w:rPr>
            </w:pPr>
            <w:r w:rsidRPr="007C7B43">
              <w:rPr>
                <w:rFonts w:ascii="Bookman Old Style" w:hAnsi="Bookman Old Style"/>
                <w:lang w:val="fr-FR"/>
              </w:rPr>
              <w:t>Tel: +254 (0) 20 3244000</w:t>
            </w:r>
          </w:p>
          <w:p w14:paraId="669B6DF5" w14:textId="77777777" w:rsidR="00F36969" w:rsidRPr="007C7B43" w:rsidRDefault="00F36969" w:rsidP="00BC3E50">
            <w:pPr>
              <w:tabs>
                <w:tab w:val="left" w:pos="0"/>
                <w:tab w:val="left" w:pos="720"/>
                <w:tab w:val="left" w:pos="1440"/>
                <w:tab w:val="left" w:pos="2160"/>
                <w:tab w:val="left" w:pos="2880"/>
                <w:tab w:val="left" w:pos="3600"/>
                <w:tab w:val="left" w:pos="4320"/>
                <w:tab w:val="left" w:pos="5040"/>
                <w:tab w:val="left" w:pos="5760"/>
                <w:tab w:val="left" w:pos="6480"/>
              </w:tabs>
              <w:jc w:val="both"/>
              <w:rPr>
                <w:rFonts w:ascii="Bookman Old Style" w:hAnsi="Bookman Old Style"/>
                <w:lang w:val="fr-FR"/>
              </w:rPr>
            </w:pPr>
            <w:r w:rsidRPr="007C7B43">
              <w:rPr>
                <w:rFonts w:ascii="Bookman Old Style" w:hAnsi="Bookman Old Style"/>
                <w:lang w:val="fr-FR"/>
              </w:rPr>
              <w:t xml:space="preserve">Email: </w:t>
            </w:r>
            <w:hyperlink r:id="rId18" w:history="1">
              <w:r w:rsidRPr="007C7B43">
                <w:rPr>
                  <w:rStyle w:val="Hyperlink"/>
                  <w:rFonts w:ascii="Bookman Old Style" w:hAnsi="Bookman Old Style"/>
                  <w:lang w:val="fr-FR"/>
                </w:rPr>
                <w:t>info@</w:t>
              </w:r>
              <w:r w:rsidR="00ED35BC">
                <w:rPr>
                  <w:rStyle w:val="Hyperlink"/>
                  <w:rFonts w:ascii="Bookman Old Style" w:hAnsi="Bookman Old Style"/>
                  <w:lang w:val="fr-FR"/>
                </w:rPr>
                <w:t>ppra</w:t>
              </w:r>
              <w:r w:rsidRPr="007C7B43">
                <w:rPr>
                  <w:rStyle w:val="Hyperlink"/>
                  <w:rFonts w:ascii="Bookman Old Style" w:hAnsi="Bookman Old Style"/>
                  <w:lang w:val="fr-FR"/>
                </w:rPr>
                <w:t>.go.ke</w:t>
              </w:r>
            </w:hyperlink>
          </w:p>
          <w:p w14:paraId="73D6481C" w14:textId="77777777" w:rsidR="00F36969" w:rsidRPr="007C7B43" w:rsidRDefault="00F36969" w:rsidP="00BC3E50">
            <w:pPr>
              <w:rPr>
                <w:rFonts w:ascii="Bookman Old Style" w:hAnsi="Bookman Old Style"/>
                <w:lang w:val="en-GB"/>
              </w:rPr>
            </w:pPr>
            <w:r w:rsidRPr="007C7B43">
              <w:rPr>
                <w:rFonts w:ascii="Bookman Old Style" w:hAnsi="Bookman Old Style"/>
                <w:lang w:val="en-GB"/>
              </w:rPr>
              <w:t xml:space="preserve">Website: </w:t>
            </w:r>
            <w:hyperlink r:id="rId19" w:history="1">
              <w:r w:rsidRPr="007C7B43">
                <w:rPr>
                  <w:rStyle w:val="Hyperlink"/>
                  <w:rFonts w:ascii="Bookman Old Style" w:hAnsi="Bookman Old Style"/>
                  <w:lang w:val="en-GB"/>
                </w:rPr>
                <w:t>www.</w:t>
              </w:r>
              <w:r w:rsidR="00ED35BC">
                <w:rPr>
                  <w:rStyle w:val="Hyperlink"/>
                  <w:rFonts w:ascii="Bookman Old Style" w:hAnsi="Bookman Old Style"/>
                  <w:lang w:val="en-GB"/>
                </w:rPr>
                <w:t>ppra</w:t>
              </w:r>
              <w:r w:rsidRPr="007C7B43">
                <w:rPr>
                  <w:rStyle w:val="Hyperlink"/>
                  <w:rFonts w:ascii="Bookman Old Style" w:hAnsi="Bookman Old Style"/>
                  <w:lang w:val="en-GB"/>
                </w:rPr>
                <w:t>.go.ke</w:t>
              </w:r>
            </w:hyperlink>
          </w:p>
          <w:p w14:paraId="7E9960E4" w14:textId="77777777" w:rsidR="00F36969" w:rsidRPr="007C7B43" w:rsidRDefault="00F36969" w:rsidP="00BC3E50">
            <w:pPr>
              <w:rPr>
                <w:rFonts w:ascii="Bookman Old Style" w:hAnsi="Bookman Old Style"/>
                <w:lang w:val="en-GB"/>
              </w:rPr>
            </w:pPr>
          </w:p>
        </w:tc>
      </w:tr>
    </w:tbl>
    <w:p w14:paraId="3B891E8E" w14:textId="77777777" w:rsidR="00F36969" w:rsidRPr="007C7B43" w:rsidRDefault="00F36969" w:rsidP="00BC3E50">
      <w:pPr>
        <w:pStyle w:val="BodyText"/>
        <w:rPr>
          <w:rFonts w:ascii="Bookman Old Style" w:hAnsi="Bookman Old Style"/>
          <w:sz w:val="22"/>
          <w:szCs w:val="22"/>
          <w:lang w:val="en-GB"/>
        </w:rPr>
      </w:pPr>
    </w:p>
    <w:p w14:paraId="1665F4C5" w14:textId="77777777" w:rsidR="00F7225E" w:rsidRDefault="00F7225E">
      <w:pPr>
        <w:rPr>
          <w:rFonts w:ascii="Bookman Old Style" w:eastAsia="Bookman Old Style" w:hAnsi="Bookman Old Style" w:cs="Bookman Old Style"/>
          <w:position w:val="-1"/>
          <w:sz w:val="24"/>
          <w:szCs w:val="24"/>
        </w:rPr>
      </w:pPr>
      <w:r>
        <w:rPr>
          <w:rFonts w:ascii="Bookman Old Style" w:eastAsia="Bookman Old Style" w:hAnsi="Bookman Old Style" w:cs="Bookman Old Style"/>
          <w:position w:val="-1"/>
          <w:sz w:val="24"/>
          <w:szCs w:val="24"/>
        </w:rPr>
        <w:br w:type="page"/>
      </w:r>
    </w:p>
    <w:p w14:paraId="606BF278" w14:textId="77777777" w:rsidR="00880786" w:rsidRDefault="00880786" w:rsidP="00880786">
      <w:pPr>
        <w:spacing w:before="71"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lastRenderedPageBreak/>
        <w:t>CLAUSE 5</w:t>
      </w:r>
    </w:p>
    <w:p w14:paraId="2841DBAF" w14:textId="77777777" w:rsidR="00880786" w:rsidRDefault="00880786" w:rsidP="00880786">
      <w:pPr>
        <w:spacing w:before="18" w:line="260" w:lineRule="exact"/>
        <w:rPr>
          <w:sz w:val="26"/>
          <w:szCs w:val="26"/>
        </w:rPr>
      </w:pPr>
    </w:p>
    <w:p w14:paraId="0195863F" w14:textId="77777777" w:rsidR="00F7225E" w:rsidRPr="004527FD" w:rsidRDefault="00F7225E" w:rsidP="00F7225E">
      <w:pPr>
        <w:pStyle w:val="Heading1"/>
      </w:pPr>
      <w:bookmarkStart w:id="556" w:name="_Toc53155711"/>
      <w:r w:rsidRPr="004527FD">
        <w:t>TENDER EVALUATION CRITERIA</w:t>
      </w:r>
      <w:bookmarkEnd w:id="556"/>
    </w:p>
    <w:p w14:paraId="604BBECE" w14:textId="77777777" w:rsidR="00F7225E" w:rsidRPr="004527FD" w:rsidRDefault="00F7225E" w:rsidP="00F7225E">
      <w:r w:rsidRPr="004527FD">
        <w:t>After tender opening, the tenders will be evaluated in 3 stages, namely:</w:t>
      </w:r>
    </w:p>
    <w:p w14:paraId="54E3CD36" w14:textId="77777777" w:rsidR="00F7225E" w:rsidRPr="004527FD" w:rsidRDefault="00F7225E" w:rsidP="00F7225E"/>
    <w:p w14:paraId="424476E5" w14:textId="77777777" w:rsidR="00F7225E" w:rsidRPr="004527FD" w:rsidRDefault="00F7225E" w:rsidP="00EF74DE">
      <w:pPr>
        <w:numPr>
          <w:ilvl w:val="0"/>
          <w:numId w:val="51"/>
        </w:numPr>
        <w:ind w:left="810" w:hanging="540"/>
      </w:pPr>
      <w:r w:rsidRPr="004527FD">
        <w:t>Preliminary examination;</w:t>
      </w:r>
    </w:p>
    <w:p w14:paraId="579206B5" w14:textId="77777777" w:rsidR="00F7225E" w:rsidRPr="004527FD" w:rsidRDefault="00F7225E" w:rsidP="00EF74DE">
      <w:pPr>
        <w:numPr>
          <w:ilvl w:val="0"/>
          <w:numId w:val="51"/>
        </w:numPr>
        <w:ind w:left="810" w:hanging="540"/>
      </w:pPr>
      <w:r w:rsidRPr="004527FD">
        <w:t>Technical evaluation;</w:t>
      </w:r>
    </w:p>
    <w:p w14:paraId="18182D97" w14:textId="4B879E06" w:rsidR="00F7225E" w:rsidRDefault="00F7225E" w:rsidP="00EF74DE">
      <w:pPr>
        <w:numPr>
          <w:ilvl w:val="0"/>
          <w:numId w:val="51"/>
        </w:numPr>
        <w:ind w:left="810" w:hanging="540"/>
      </w:pPr>
      <w:r w:rsidRPr="004527FD">
        <w:t>Financial Evaluation; and</w:t>
      </w:r>
    </w:p>
    <w:p w14:paraId="2CC63023" w14:textId="1AAC35CF" w:rsidR="00D23A25" w:rsidRPr="004527FD" w:rsidRDefault="00D23A25" w:rsidP="00EF74DE">
      <w:pPr>
        <w:numPr>
          <w:ilvl w:val="0"/>
          <w:numId w:val="51"/>
        </w:numPr>
        <w:ind w:left="810" w:hanging="540"/>
      </w:pPr>
      <w:r>
        <w:t>Due Diligence</w:t>
      </w:r>
    </w:p>
    <w:p w14:paraId="7299B98B" w14:textId="77777777" w:rsidR="00F7225E" w:rsidRPr="004527FD" w:rsidRDefault="00F7225E" w:rsidP="00F7225E">
      <w:pPr>
        <w:pStyle w:val="Heading2"/>
      </w:pPr>
      <w:bookmarkStart w:id="557" w:name="_Toc53155712"/>
      <w:r w:rsidRPr="004527FD">
        <w:t>STAGE 1: PRELIMINARY EXAMINATION</w:t>
      </w:r>
      <w:bookmarkEnd w:id="557"/>
      <w:r w:rsidRPr="004527FD">
        <w:t xml:space="preserve"> </w:t>
      </w:r>
    </w:p>
    <w:p w14:paraId="0E6FF279" w14:textId="77777777" w:rsidR="00F7225E" w:rsidRPr="004527FD" w:rsidRDefault="00F7225E" w:rsidP="00F7225E">
      <w:pPr>
        <w:jc w:val="center"/>
      </w:pPr>
    </w:p>
    <w:p w14:paraId="77B5D1DD" w14:textId="77777777" w:rsidR="00F7225E" w:rsidRPr="004527FD" w:rsidRDefault="00F7225E" w:rsidP="00F7225E">
      <w:pPr>
        <w:jc w:val="both"/>
      </w:pPr>
      <w:r w:rsidRPr="004527FD">
        <w:t xml:space="preserve">This stage of evaluation shall involve examination documents that are listed in the table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5099"/>
        <w:gridCol w:w="2269"/>
      </w:tblGrid>
      <w:tr w:rsidR="00F7225E" w:rsidRPr="004527FD" w14:paraId="67AA363D" w14:textId="77777777" w:rsidTr="00D23A25">
        <w:tc>
          <w:tcPr>
            <w:tcW w:w="931" w:type="dxa"/>
            <w:shd w:val="clear" w:color="auto" w:fill="auto"/>
          </w:tcPr>
          <w:p w14:paraId="1540F72F" w14:textId="77777777" w:rsidR="00F7225E" w:rsidRPr="004527FD" w:rsidRDefault="00F7225E" w:rsidP="00571A02">
            <w:r w:rsidRPr="004527FD">
              <w:t>NO</w:t>
            </w:r>
          </w:p>
        </w:tc>
        <w:tc>
          <w:tcPr>
            <w:tcW w:w="5099" w:type="dxa"/>
            <w:shd w:val="clear" w:color="auto" w:fill="auto"/>
          </w:tcPr>
          <w:p w14:paraId="78578F20" w14:textId="77777777" w:rsidR="00F7225E" w:rsidRPr="004527FD" w:rsidRDefault="00F7225E" w:rsidP="00571A02">
            <w:r w:rsidRPr="004527FD">
              <w:t>REQUIREMENTS</w:t>
            </w:r>
          </w:p>
        </w:tc>
        <w:tc>
          <w:tcPr>
            <w:tcW w:w="2269" w:type="dxa"/>
            <w:shd w:val="clear" w:color="auto" w:fill="auto"/>
          </w:tcPr>
          <w:p w14:paraId="521AC2A6" w14:textId="77777777" w:rsidR="00F7225E" w:rsidRPr="004527FD" w:rsidRDefault="00F7225E" w:rsidP="00571A02">
            <w:r w:rsidRPr="004527FD">
              <w:t>RESPONSIVE OR NON-RESPONSIVE</w:t>
            </w:r>
          </w:p>
        </w:tc>
      </w:tr>
      <w:tr w:rsidR="00F7225E" w:rsidRPr="004527FD" w14:paraId="05FB523E" w14:textId="77777777" w:rsidTr="00D23A25">
        <w:tc>
          <w:tcPr>
            <w:tcW w:w="931" w:type="dxa"/>
            <w:shd w:val="clear" w:color="auto" w:fill="auto"/>
          </w:tcPr>
          <w:p w14:paraId="07EFBD7F" w14:textId="77777777" w:rsidR="00F7225E" w:rsidRPr="004527FD" w:rsidRDefault="00F7225E" w:rsidP="00571A02">
            <w:pPr>
              <w:jc w:val="both"/>
            </w:pPr>
            <w:r w:rsidRPr="004527FD">
              <w:t>MR1</w:t>
            </w:r>
          </w:p>
        </w:tc>
        <w:tc>
          <w:tcPr>
            <w:tcW w:w="5099" w:type="dxa"/>
            <w:shd w:val="clear" w:color="auto" w:fill="auto"/>
          </w:tcPr>
          <w:p w14:paraId="134563DE" w14:textId="77777777" w:rsidR="00F7225E" w:rsidRPr="004527FD" w:rsidRDefault="00F7225E" w:rsidP="00571A02">
            <w:pPr>
              <w:jc w:val="both"/>
            </w:pPr>
            <w:r w:rsidRPr="004527FD">
              <w:t>Certified copy of Incorporation Certificate/Firm registration</w:t>
            </w:r>
          </w:p>
        </w:tc>
        <w:tc>
          <w:tcPr>
            <w:tcW w:w="2269" w:type="dxa"/>
            <w:shd w:val="clear" w:color="auto" w:fill="auto"/>
          </w:tcPr>
          <w:p w14:paraId="6814EE00" w14:textId="77777777" w:rsidR="00F7225E" w:rsidRPr="004527FD" w:rsidRDefault="00F7225E" w:rsidP="00571A02">
            <w:pPr>
              <w:jc w:val="both"/>
            </w:pPr>
          </w:p>
        </w:tc>
      </w:tr>
      <w:tr w:rsidR="00F7225E" w:rsidRPr="004527FD" w14:paraId="021AEA0A" w14:textId="77777777" w:rsidTr="00D23A25">
        <w:tc>
          <w:tcPr>
            <w:tcW w:w="931" w:type="dxa"/>
            <w:shd w:val="clear" w:color="auto" w:fill="auto"/>
          </w:tcPr>
          <w:p w14:paraId="158EB8A4" w14:textId="77777777" w:rsidR="00F7225E" w:rsidRPr="004527FD" w:rsidRDefault="00F7225E" w:rsidP="00571A02">
            <w:pPr>
              <w:jc w:val="both"/>
            </w:pPr>
            <w:r w:rsidRPr="004527FD">
              <w:t>MR2</w:t>
            </w:r>
          </w:p>
        </w:tc>
        <w:tc>
          <w:tcPr>
            <w:tcW w:w="5099" w:type="dxa"/>
            <w:shd w:val="clear" w:color="auto" w:fill="auto"/>
          </w:tcPr>
          <w:p w14:paraId="1F4E3430" w14:textId="77777777" w:rsidR="00F7225E" w:rsidRPr="004527FD" w:rsidRDefault="00F7225E" w:rsidP="00571A02">
            <w:pPr>
              <w:jc w:val="both"/>
            </w:pPr>
            <w:r w:rsidRPr="004527FD">
              <w:t>List of directors/ Copy of valid CR 12</w:t>
            </w:r>
          </w:p>
        </w:tc>
        <w:tc>
          <w:tcPr>
            <w:tcW w:w="2269" w:type="dxa"/>
            <w:shd w:val="clear" w:color="auto" w:fill="auto"/>
          </w:tcPr>
          <w:p w14:paraId="1634C94A" w14:textId="77777777" w:rsidR="00F7225E" w:rsidRPr="004527FD" w:rsidRDefault="00F7225E" w:rsidP="00571A02">
            <w:pPr>
              <w:jc w:val="both"/>
            </w:pPr>
          </w:p>
        </w:tc>
      </w:tr>
      <w:tr w:rsidR="00F7225E" w:rsidRPr="004527FD" w14:paraId="16439478" w14:textId="77777777" w:rsidTr="00D23A25">
        <w:tc>
          <w:tcPr>
            <w:tcW w:w="931" w:type="dxa"/>
            <w:shd w:val="clear" w:color="auto" w:fill="auto"/>
          </w:tcPr>
          <w:p w14:paraId="5D91200D" w14:textId="77777777" w:rsidR="00F7225E" w:rsidRPr="004527FD" w:rsidRDefault="00F7225E" w:rsidP="00571A02">
            <w:pPr>
              <w:jc w:val="both"/>
            </w:pPr>
            <w:r w:rsidRPr="004527FD">
              <w:t>MR3</w:t>
            </w:r>
          </w:p>
        </w:tc>
        <w:tc>
          <w:tcPr>
            <w:tcW w:w="5099" w:type="dxa"/>
            <w:shd w:val="clear" w:color="auto" w:fill="auto"/>
          </w:tcPr>
          <w:p w14:paraId="23878930" w14:textId="77777777" w:rsidR="00F7225E" w:rsidRPr="004527FD" w:rsidRDefault="00F7225E" w:rsidP="00571A02">
            <w:pPr>
              <w:pStyle w:val="ListParagraph"/>
              <w:ind w:left="0"/>
              <w:contextualSpacing/>
              <w:jc w:val="both"/>
            </w:pPr>
            <w:r w:rsidRPr="004527FD">
              <w:t>Copy of valid Tax compliance certificate from Kenya Revenue Authority.</w:t>
            </w:r>
          </w:p>
        </w:tc>
        <w:tc>
          <w:tcPr>
            <w:tcW w:w="2269" w:type="dxa"/>
            <w:shd w:val="clear" w:color="auto" w:fill="auto"/>
          </w:tcPr>
          <w:p w14:paraId="21A6C796" w14:textId="77777777" w:rsidR="00F7225E" w:rsidRPr="004527FD" w:rsidRDefault="00F7225E" w:rsidP="00571A02">
            <w:pPr>
              <w:jc w:val="both"/>
            </w:pPr>
          </w:p>
        </w:tc>
      </w:tr>
      <w:tr w:rsidR="00F7225E" w:rsidRPr="004527FD" w14:paraId="4EAA9996" w14:textId="77777777" w:rsidTr="00D23A25">
        <w:tc>
          <w:tcPr>
            <w:tcW w:w="931" w:type="dxa"/>
            <w:shd w:val="clear" w:color="auto" w:fill="auto"/>
          </w:tcPr>
          <w:p w14:paraId="39A3844E" w14:textId="77777777" w:rsidR="00F7225E" w:rsidRPr="004527FD" w:rsidRDefault="00F7225E" w:rsidP="00571A02">
            <w:pPr>
              <w:jc w:val="both"/>
            </w:pPr>
            <w:r w:rsidRPr="004527FD">
              <w:t>MR4</w:t>
            </w:r>
          </w:p>
        </w:tc>
        <w:tc>
          <w:tcPr>
            <w:tcW w:w="5099" w:type="dxa"/>
            <w:shd w:val="clear" w:color="auto" w:fill="auto"/>
          </w:tcPr>
          <w:p w14:paraId="51176D77" w14:textId="77777777" w:rsidR="00F7225E" w:rsidRPr="004527FD" w:rsidRDefault="00F7225E" w:rsidP="00571A02">
            <w:pPr>
              <w:pStyle w:val="ListParagraph"/>
              <w:ind w:left="0"/>
              <w:contextualSpacing/>
              <w:jc w:val="both"/>
            </w:pPr>
            <w:r w:rsidRPr="004527FD">
              <w:t>Form of tender in the format provided, dully completed, signed and stamped.</w:t>
            </w:r>
          </w:p>
        </w:tc>
        <w:tc>
          <w:tcPr>
            <w:tcW w:w="2269" w:type="dxa"/>
            <w:shd w:val="clear" w:color="auto" w:fill="auto"/>
          </w:tcPr>
          <w:p w14:paraId="0ACF52DD" w14:textId="77777777" w:rsidR="00F7225E" w:rsidRPr="004527FD" w:rsidRDefault="00F7225E" w:rsidP="00571A02">
            <w:pPr>
              <w:jc w:val="both"/>
            </w:pPr>
          </w:p>
        </w:tc>
      </w:tr>
      <w:tr w:rsidR="00F7225E" w:rsidRPr="004527FD" w14:paraId="5FF09F33" w14:textId="77777777" w:rsidTr="00D23A25">
        <w:tc>
          <w:tcPr>
            <w:tcW w:w="931" w:type="dxa"/>
            <w:shd w:val="clear" w:color="auto" w:fill="auto"/>
          </w:tcPr>
          <w:p w14:paraId="01D2FD44" w14:textId="77777777" w:rsidR="00F7225E" w:rsidRPr="004527FD" w:rsidRDefault="00F7225E" w:rsidP="00571A02">
            <w:pPr>
              <w:jc w:val="both"/>
            </w:pPr>
            <w:r w:rsidRPr="004527FD">
              <w:t>MR5</w:t>
            </w:r>
          </w:p>
        </w:tc>
        <w:tc>
          <w:tcPr>
            <w:tcW w:w="5099" w:type="dxa"/>
            <w:shd w:val="clear" w:color="auto" w:fill="auto"/>
          </w:tcPr>
          <w:p w14:paraId="164AD127" w14:textId="77777777" w:rsidR="00F7225E" w:rsidRPr="004527FD" w:rsidRDefault="00F7225E" w:rsidP="00571A02">
            <w:pPr>
              <w:pStyle w:val="ListParagraph"/>
              <w:ind w:left="0"/>
              <w:contextualSpacing/>
              <w:jc w:val="both"/>
            </w:pPr>
            <w:r w:rsidRPr="004527FD">
              <w:t>Audited accounts for each of the last three (3) years, (2019,2018 &amp; 2017).</w:t>
            </w:r>
          </w:p>
        </w:tc>
        <w:tc>
          <w:tcPr>
            <w:tcW w:w="2269" w:type="dxa"/>
            <w:shd w:val="clear" w:color="auto" w:fill="auto"/>
          </w:tcPr>
          <w:p w14:paraId="4F468888" w14:textId="77777777" w:rsidR="00F7225E" w:rsidRPr="004527FD" w:rsidRDefault="00F7225E" w:rsidP="00571A02">
            <w:pPr>
              <w:jc w:val="both"/>
            </w:pPr>
          </w:p>
        </w:tc>
      </w:tr>
      <w:tr w:rsidR="00F7225E" w:rsidRPr="004527FD" w14:paraId="4EEA8034" w14:textId="77777777" w:rsidTr="00D23A25">
        <w:tc>
          <w:tcPr>
            <w:tcW w:w="931" w:type="dxa"/>
            <w:shd w:val="clear" w:color="auto" w:fill="auto"/>
          </w:tcPr>
          <w:p w14:paraId="2D18408B" w14:textId="77777777" w:rsidR="00F7225E" w:rsidRPr="004527FD" w:rsidRDefault="00F7225E" w:rsidP="00571A02">
            <w:pPr>
              <w:jc w:val="both"/>
            </w:pPr>
            <w:r w:rsidRPr="004527FD">
              <w:t>MR6</w:t>
            </w:r>
          </w:p>
        </w:tc>
        <w:tc>
          <w:tcPr>
            <w:tcW w:w="5099" w:type="dxa"/>
            <w:shd w:val="clear" w:color="auto" w:fill="auto"/>
          </w:tcPr>
          <w:p w14:paraId="1670E63F" w14:textId="77777777" w:rsidR="00F7225E" w:rsidRPr="004527FD" w:rsidRDefault="00F7225E" w:rsidP="00571A02">
            <w:pPr>
              <w:jc w:val="both"/>
            </w:pPr>
            <w:r w:rsidRPr="004527FD">
              <w:t>Copy of valid registration certificate and practicing license from NCA as building works contractor category NCA 5 and above</w:t>
            </w:r>
          </w:p>
        </w:tc>
        <w:tc>
          <w:tcPr>
            <w:tcW w:w="2269" w:type="dxa"/>
            <w:shd w:val="clear" w:color="auto" w:fill="auto"/>
          </w:tcPr>
          <w:p w14:paraId="043DB8E3" w14:textId="77777777" w:rsidR="00F7225E" w:rsidRPr="004527FD" w:rsidRDefault="00F7225E" w:rsidP="00571A02">
            <w:pPr>
              <w:jc w:val="both"/>
            </w:pPr>
          </w:p>
        </w:tc>
      </w:tr>
      <w:tr w:rsidR="00F7225E" w:rsidRPr="004527FD" w14:paraId="0C6D1DF7" w14:textId="77777777" w:rsidTr="00D23A25">
        <w:tc>
          <w:tcPr>
            <w:tcW w:w="931" w:type="dxa"/>
            <w:shd w:val="clear" w:color="auto" w:fill="auto"/>
          </w:tcPr>
          <w:p w14:paraId="15453D62" w14:textId="77777777" w:rsidR="00F7225E" w:rsidRPr="004527FD" w:rsidRDefault="00F7225E" w:rsidP="00571A02">
            <w:pPr>
              <w:jc w:val="both"/>
            </w:pPr>
            <w:r w:rsidRPr="004527FD">
              <w:t>MR7</w:t>
            </w:r>
          </w:p>
        </w:tc>
        <w:tc>
          <w:tcPr>
            <w:tcW w:w="5099" w:type="dxa"/>
            <w:shd w:val="clear" w:color="auto" w:fill="auto"/>
          </w:tcPr>
          <w:p w14:paraId="1C50A10F" w14:textId="77777777" w:rsidR="00F7225E" w:rsidRPr="004527FD" w:rsidRDefault="00F7225E" w:rsidP="00571A02">
            <w:pPr>
              <w:pStyle w:val="ListParagraph"/>
              <w:ind w:left="0"/>
              <w:contextualSpacing/>
              <w:jc w:val="both"/>
            </w:pPr>
            <w:r w:rsidRPr="004527FD">
              <w:t>Current annual practicing license from NCA.</w:t>
            </w:r>
          </w:p>
        </w:tc>
        <w:tc>
          <w:tcPr>
            <w:tcW w:w="2269" w:type="dxa"/>
            <w:shd w:val="clear" w:color="auto" w:fill="auto"/>
          </w:tcPr>
          <w:p w14:paraId="5C3F88BA" w14:textId="77777777" w:rsidR="00F7225E" w:rsidRPr="004527FD" w:rsidRDefault="00F7225E" w:rsidP="00571A02">
            <w:pPr>
              <w:jc w:val="both"/>
            </w:pPr>
          </w:p>
        </w:tc>
      </w:tr>
      <w:tr w:rsidR="00F7225E" w:rsidRPr="004527FD" w14:paraId="5EEAF984" w14:textId="77777777" w:rsidTr="00D23A25">
        <w:trPr>
          <w:trHeight w:val="1886"/>
        </w:trPr>
        <w:tc>
          <w:tcPr>
            <w:tcW w:w="931" w:type="dxa"/>
            <w:shd w:val="clear" w:color="auto" w:fill="auto"/>
          </w:tcPr>
          <w:p w14:paraId="512350C4" w14:textId="77777777" w:rsidR="00F7225E" w:rsidRPr="004527FD" w:rsidRDefault="00F7225E" w:rsidP="00571A02">
            <w:pPr>
              <w:jc w:val="both"/>
            </w:pPr>
            <w:r w:rsidRPr="004527FD">
              <w:t>MR8</w:t>
            </w:r>
          </w:p>
        </w:tc>
        <w:tc>
          <w:tcPr>
            <w:tcW w:w="5099" w:type="dxa"/>
            <w:shd w:val="clear" w:color="auto" w:fill="auto"/>
          </w:tcPr>
          <w:p w14:paraId="5CC80E6A" w14:textId="48AE40AA" w:rsidR="00D23A25" w:rsidRPr="004E7129" w:rsidRDefault="00D23A25" w:rsidP="00D23A25">
            <w:pPr>
              <w:rPr>
                <w:rFonts w:ascii="Bookman Old Style" w:hAnsi="Bookman Old Style"/>
                <w:sz w:val="24"/>
                <w:szCs w:val="24"/>
              </w:rPr>
            </w:pPr>
            <w:r>
              <w:rPr>
                <w:rFonts w:ascii="Bookman Old Style" w:hAnsi="Bookman Old Style"/>
                <w:sz w:val="24"/>
                <w:szCs w:val="24"/>
              </w:rPr>
              <w:t xml:space="preserve">Must </w:t>
            </w:r>
            <w:r w:rsidRPr="004E7129">
              <w:rPr>
                <w:rFonts w:ascii="Bookman Old Style" w:hAnsi="Bookman Old Style"/>
                <w:sz w:val="24"/>
                <w:szCs w:val="24"/>
              </w:rPr>
              <w:t>Upload Tender Security of Kes.</w:t>
            </w:r>
            <w:r>
              <w:rPr>
                <w:rFonts w:ascii="Bookman Old Style" w:hAnsi="Bookman Old Style"/>
                <w:sz w:val="24"/>
                <w:szCs w:val="24"/>
              </w:rPr>
              <w:t>10</w:t>
            </w:r>
            <w:r w:rsidRPr="004E7129">
              <w:rPr>
                <w:rFonts w:ascii="Bookman Old Style" w:hAnsi="Bookman Old Style"/>
                <w:sz w:val="24"/>
                <w:szCs w:val="24"/>
              </w:rPr>
              <w:t xml:space="preserve">0,000/= </w:t>
            </w:r>
            <w:r>
              <w:rPr>
                <w:rFonts w:ascii="Bookman Old Style" w:hAnsi="Bookman Old Style"/>
                <w:sz w:val="24"/>
                <w:szCs w:val="24"/>
              </w:rPr>
              <w:t>from a reputable Bank</w:t>
            </w:r>
            <w:r w:rsidRPr="004E7129">
              <w:rPr>
                <w:rFonts w:ascii="Bookman Old Style" w:hAnsi="Bookman Old Style"/>
                <w:sz w:val="24"/>
                <w:szCs w:val="24"/>
              </w:rPr>
              <w:t xml:space="preserve"> in IFIMIS and the original submitted to EACC valid for 150 days from the tender crossing date. </w:t>
            </w:r>
          </w:p>
          <w:p w14:paraId="343D8153" w14:textId="01DDDCB1" w:rsidR="00F7225E" w:rsidRPr="004527FD" w:rsidRDefault="00D23A25" w:rsidP="00D23A25">
            <w:pPr>
              <w:pStyle w:val="ListParagraph"/>
              <w:ind w:left="0"/>
              <w:contextualSpacing/>
              <w:jc w:val="both"/>
            </w:pPr>
            <w:r w:rsidRPr="004E7129">
              <w:rPr>
                <w:rFonts w:ascii="Bookman Old Style" w:hAnsi="Bookman Old Style"/>
                <w:snapToGrid w:val="0"/>
                <w:color w:val="FF0000"/>
                <w:lang w:val="en-AU"/>
              </w:rPr>
              <w:t>The original tender security to be dropped in the tender box at Integrity Centre, Ground Floor while a scanned copy to be attached to the bid documents and submitted through IFMIS.</w:t>
            </w:r>
          </w:p>
        </w:tc>
        <w:tc>
          <w:tcPr>
            <w:tcW w:w="2269" w:type="dxa"/>
            <w:shd w:val="clear" w:color="auto" w:fill="auto"/>
          </w:tcPr>
          <w:p w14:paraId="36972173" w14:textId="77777777" w:rsidR="00F7225E" w:rsidRPr="004527FD" w:rsidRDefault="00F7225E" w:rsidP="00571A02">
            <w:pPr>
              <w:jc w:val="both"/>
            </w:pPr>
          </w:p>
        </w:tc>
      </w:tr>
      <w:tr w:rsidR="00F7225E" w:rsidRPr="004527FD" w14:paraId="7907FED1" w14:textId="77777777" w:rsidTr="00D23A25">
        <w:tc>
          <w:tcPr>
            <w:tcW w:w="931" w:type="dxa"/>
            <w:shd w:val="clear" w:color="auto" w:fill="auto"/>
          </w:tcPr>
          <w:p w14:paraId="77731464" w14:textId="77777777" w:rsidR="00F7225E" w:rsidRPr="004527FD" w:rsidRDefault="00F7225E" w:rsidP="00571A02">
            <w:pPr>
              <w:jc w:val="both"/>
            </w:pPr>
            <w:r w:rsidRPr="004527FD">
              <w:t>MR9</w:t>
            </w:r>
          </w:p>
        </w:tc>
        <w:tc>
          <w:tcPr>
            <w:tcW w:w="5099" w:type="dxa"/>
            <w:shd w:val="clear" w:color="auto" w:fill="auto"/>
          </w:tcPr>
          <w:p w14:paraId="14E23F8F" w14:textId="77777777" w:rsidR="00F7225E" w:rsidRPr="004527FD" w:rsidRDefault="00F7225E" w:rsidP="00571A02">
            <w:pPr>
              <w:pStyle w:val="ListParagraph"/>
              <w:ind w:left="0"/>
              <w:contextualSpacing/>
              <w:jc w:val="both"/>
            </w:pPr>
            <w:r w:rsidRPr="004527FD">
              <w:t>Power of attorney (of Tender signatories)</w:t>
            </w:r>
          </w:p>
        </w:tc>
        <w:tc>
          <w:tcPr>
            <w:tcW w:w="2269" w:type="dxa"/>
            <w:shd w:val="clear" w:color="auto" w:fill="auto"/>
          </w:tcPr>
          <w:p w14:paraId="46AD14E9" w14:textId="77777777" w:rsidR="00F7225E" w:rsidRPr="004527FD" w:rsidRDefault="00F7225E" w:rsidP="00571A02">
            <w:pPr>
              <w:jc w:val="both"/>
            </w:pPr>
          </w:p>
        </w:tc>
      </w:tr>
      <w:tr w:rsidR="00F7225E" w:rsidRPr="004527FD" w14:paraId="30070339" w14:textId="77777777" w:rsidTr="00D23A25">
        <w:trPr>
          <w:trHeight w:val="593"/>
        </w:trPr>
        <w:tc>
          <w:tcPr>
            <w:tcW w:w="931" w:type="dxa"/>
            <w:shd w:val="clear" w:color="auto" w:fill="auto"/>
          </w:tcPr>
          <w:p w14:paraId="42C77F67" w14:textId="77777777" w:rsidR="00F7225E" w:rsidRPr="004527FD" w:rsidRDefault="00F7225E" w:rsidP="00571A02">
            <w:pPr>
              <w:jc w:val="both"/>
            </w:pPr>
            <w:r w:rsidRPr="004527FD">
              <w:t>MR10</w:t>
            </w:r>
          </w:p>
        </w:tc>
        <w:tc>
          <w:tcPr>
            <w:tcW w:w="5099" w:type="dxa"/>
            <w:shd w:val="clear" w:color="auto" w:fill="auto"/>
          </w:tcPr>
          <w:p w14:paraId="7A6F6669" w14:textId="77777777" w:rsidR="00F7225E" w:rsidRPr="004527FD" w:rsidRDefault="00F7225E" w:rsidP="00571A02">
            <w:pPr>
              <w:pStyle w:val="ListParagraph"/>
              <w:spacing w:before="240"/>
              <w:ind w:left="0"/>
              <w:contextualSpacing/>
              <w:jc w:val="both"/>
            </w:pPr>
            <w:r w:rsidRPr="004527FD">
              <w:t>Signed and stamped statement of Verification that not debarred in matters of Public procurement and Disposal act. (Litigation history)</w:t>
            </w:r>
          </w:p>
        </w:tc>
        <w:tc>
          <w:tcPr>
            <w:tcW w:w="2269" w:type="dxa"/>
            <w:shd w:val="clear" w:color="auto" w:fill="auto"/>
          </w:tcPr>
          <w:p w14:paraId="1EB8BBBD" w14:textId="77777777" w:rsidR="00F7225E" w:rsidRPr="004527FD" w:rsidRDefault="00F7225E" w:rsidP="00571A02">
            <w:pPr>
              <w:jc w:val="both"/>
            </w:pPr>
          </w:p>
        </w:tc>
      </w:tr>
      <w:tr w:rsidR="00F7225E" w:rsidRPr="004527FD" w14:paraId="7EA1AEA4" w14:textId="77777777" w:rsidTr="00D23A25">
        <w:tc>
          <w:tcPr>
            <w:tcW w:w="931" w:type="dxa"/>
            <w:shd w:val="clear" w:color="auto" w:fill="auto"/>
          </w:tcPr>
          <w:p w14:paraId="18137914" w14:textId="77777777" w:rsidR="00F7225E" w:rsidRPr="004527FD" w:rsidRDefault="00F7225E" w:rsidP="00571A02">
            <w:pPr>
              <w:jc w:val="both"/>
            </w:pPr>
            <w:r w:rsidRPr="004527FD">
              <w:t>MR11</w:t>
            </w:r>
          </w:p>
        </w:tc>
        <w:tc>
          <w:tcPr>
            <w:tcW w:w="5099" w:type="dxa"/>
            <w:shd w:val="clear" w:color="auto" w:fill="auto"/>
          </w:tcPr>
          <w:p w14:paraId="3E189FCD" w14:textId="77777777" w:rsidR="00F7225E" w:rsidRPr="004527FD" w:rsidRDefault="00F7225E" w:rsidP="00571A02">
            <w:pPr>
              <w:pStyle w:val="ListParagraph"/>
              <w:spacing w:before="240"/>
              <w:ind w:left="0"/>
              <w:contextualSpacing/>
              <w:jc w:val="both"/>
            </w:pPr>
            <w:r w:rsidRPr="004527FD">
              <w:t>Duly filled, signed and stamped Business questionnaire.</w:t>
            </w:r>
          </w:p>
        </w:tc>
        <w:tc>
          <w:tcPr>
            <w:tcW w:w="2269" w:type="dxa"/>
            <w:shd w:val="clear" w:color="auto" w:fill="auto"/>
          </w:tcPr>
          <w:p w14:paraId="51B74367" w14:textId="77777777" w:rsidR="00F7225E" w:rsidRPr="004527FD" w:rsidRDefault="00F7225E" w:rsidP="00571A02">
            <w:pPr>
              <w:jc w:val="both"/>
            </w:pPr>
          </w:p>
        </w:tc>
      </w:tr>
      <w:tr w:rsidR="00F7225E" w:rsidRPr="004527FD" w14:paraId="38310D36" w14:textId="77777777" w:rsidTr="00D23A25">
        <w:tc>
          <w:tcPr>
            <w:tcW w:w="931" w:type="dxa"/>
            <w:shd w:val="clear" w:color="auto" w:fill="auto"/>
          </w:tcPr>
          <w:p w14:paraId="1BB5BCD2" w14:textId="77777777" w:rsidR="00F7225E" w:rsidRPr="004527FD" w:rsidRDefault="00F7225E" w:rsidP="00571A02">
            <w:pPr>
              <w:jc w:val="both"/>
            </w:pPr>
            <w:r w:rsidRPr="004527FD">
              <w:t>MR12</w:t>
            </w:r>
          </w:p>
        </w:tc>
        <w:tc>
          <w:tcPr>
            <w:tcW w:w="5099" w:type="dxa"/>
            <w:shd w:val="clear" w:color="auto" w:fill="auto"/>
          </w:tcPr>
          <w:p w14:paraId="261985DA" w14:textId="77777777" w:rsidR="00F7225E" w:rsidRPr="004527FD" w:rsidRDefault="00F7225E" w:rsidP="00571A02">
            <w:pPr>
              <w:pStyle w:val="ListParagraph"/>
              <w:spacing w:before="240"/>
              <w:ind w:left="0"/>
              <w:contextualSpacing/>
              <w:jc w:val="both"/>
            </w:pPr>
            <w:r w:rsidRPr="004527FD">
              <w:t xml:space="preserve">Duly filled, signed and stamped Tender questionnaire </w:t>
            </w:r>
          </w:p>
        </w:tc>
        <w:tc>
          <w:tcPr>
            <w:tcW w:w="2269" w:type="dxa"/>
            <w:shd w:val="clear" w:color="auto" w:fill="auto"/>
          </w:tcPr>
          <w:p w14:paraId="3C30D390" w14:textId="77777777" w:rsidR="00F7225E" w:rsidRPr="004527FD" w:rsidRDefault="00F7225E" w:rsidP="00571A02">
            <w:pPr>
              <w:jc w:val="both"/>
            </w:pPr>
          </w:p>
        </w:tc>
      </w:tr>
      <w:tr w:rsidR="00F7225E" w:rsidRPr="004527FD" w14:paraId="61B0176C" w14:textId="77777777" w:rsidTr="00D23A25">
        <w:tc>
          <w:tcPr>
            <w:tcW w:w="931" w:type="dxa"/>
            <w:shd w:val="clear" w:color="auto" w:fill="auto"/>
          </w:tcPr>
          <w:p w14:paraId="4CD4988C" w14:textId="77777777" w:rsidR="00F7225E" w:rsidRPr="004527FD" w:rsidRDefault="00F7225E" w:rsidP="00571A02">
            <w:pPr>
              <w:jc w:val="both"/>
            </w:pPr>
            <w:r w:rsidRPr="004527FD">
              <w:t>MR13</w:t>
            </w:r>
          </w:p>
        </w:tc>
        <w:tc>
          <w:tcPr>
            <w:tcW w:w="5099" w:type="dxa"/>
            <w:shd w:val="clear" w:color="auto" w:fill="auto"/>
          </w:tcPr>
          <w:p w14:paraId="12ED1B16" w14:textId="77777777" w:rsidR="00F7225E" w:rsidRPr="004527FD" w:rsidRDefault="00F7225E" w:rsidP="00571A02">
            <w:pPr>
              <w:pStyle w:val="ListParagraph"/>
              <w:ind w:left="0"/>
              <w:contextualSpacing/>
              <w:jc w:val="both"/>
            </w:pPr>
            <w:r w:rsidRPr="004527FD">
              <w:t>Submission of tender document on IFMIS.</w:t>
            </w:r>
          </w:p>
        </w:tc>
        <w:tc>
          <w:tcPr>
            <w:tcW w:w="2269" w:type="dxa"/>
            <w:shd w:val="clear" w:color="auto" w:fill="auto"/>
          </w:tcPr>
          <w:p w14:paraId="2D34E7DF" w14:textId="77777777" w:rsidR="00F7225E" w:rsidRPr="004527FD" w:rsidRDefault="00F7225E" w:rsidP="00571A02">
            <w:pPr>
              <w:jc w:val="both"/>
            </w:pPr>
          </w:p>
        </w:tc>
      </w:tr>
      <w:tr w:rsidR="00F7225E" w:rsidRPr="004527FD" w14:paraId="2BD9D362" w14:textId="77777777" w:rsidTr="00D23A25">
        <w:tc>
          <w:tcPr>
            <w:tcW w:w="931" w:type="dxa"/>
            <w:shd w:val="clear" w:color="auto" w:fill="auto"/>
          </w:tcPr>
          <w:p w14:paraId="3B7F7A07" w14:textId="77777777" w:rsidR="00F7225E" w:rsidRPr="004527FD" w:rsidRDefault="00F7225E" w:rsidP="00571A02">
            <w:pPr>
              <w:jc w:val="both"/>
            </w:pPr>
            <w:r w:rsidRPr="004527FD">
              <w:lastRenderedPageBreak/>
              <w:t>MR14</w:t>
            </w:r>
          </w:p>
        </w:tc>
        <w:tc>
          <w:tcPr>
            <w:tcW w:w="5099" w:type="dxa"/>
            <w:shd w:val="clear" w:color="auto" w:fill="auto"/>
          </w:tcPr>
          <w:p w14:paraId="247938AF" w14:textId="77777777" w:rsidR="00F7225E" w:rsidRPr="004527FD" w:rsidRDefault="00F7225E" w:rsidP="00571A02">
            <w:pPr>
              <w:pStyle w:val="ListParagraph"/>
              <w:ind w:left="0"/>
              <w:contextualSpacing/>
              <w:jc w:val="both"/>
            </w:pPr>
            <w:r w:rsidRPr="004527FD">
              <w:t>Dully completed visit to site certificate by tenderer and signed and stamped by the client representative.</w:t>
            </w:r>
          </w:p>
        </w:tc>
        <w:tc>
          <w:tcPr>
            <w:tcW w:w="2269" w:type="dxa"/>
            <w:shd w:val="clear" w:color="auto" w:fill="auto"/>
          </w:tcPr>
          <w:p w14:paraId="598058C1" w14:textId="77777777" w:rsidR="00F7225E" w:rsidRPr="004527FD" w:rsidRDefault="00F7225E" w:rsidP="00571A02">
            <w:pPr>
              <w:jc w:val="both"/>
            </w:pPr>
          </w:p>
        </w:tc>
      </w:tr>
      <w:tr w:rsidR="00F7225E" w:rsidRPr="004527FD" w14:paraId="08B62A70" w14:textId="77777777" w:rsidTr="00D23A25">
        <w:tc>
          <w:tcPr>
            <w:tcW w:w="931" w:type="dxa"/>
            <w:shd w:val="clear" w:color="auto" w:fill="auto"/>
          </w:tcPr>
          <w:p w14:paraId="5E8F2653" w14:textId="77777777" w:rsidR="00F7225E" w:rsidRPr="004527FD" w:rsidRDefault="00F7225E" w:rsidP="00571A02">
            <w:pPr>
              <w:jc w:val="both"/>
            </w:pPr>
            <w:r w:rsidRPr="004527FD">
              <w:t>MR15</w:t>
            </w:r>
          </w:p>
        </w:tc>
        <w:tc>
          <w:tcPr>
            <w:tcW w:w="5099" w:type="dxa"/>
            <w:shd w:val="clear" w:color="auto" w:fill="auto"/>
          </w:tcPr>
          <w:p w14:paraId="34BE222F" w14:textId="77777777" w:rsidR="00F7225E" w:rsidRPr="004527FD" w:rsidRDefault="00F7225E" w:rsidP="00571A02">
            <w:pPr>
              <w:pStyle w:val="ListParagraph"/>
              <w:ind w:left="0"/>
              <w:contextualSpacing/>
              <w:jc w:val="both"/>
            </w:pPr>
            <w:r w:rsidRPr="004527FD">
              <w:t>Priced bill of quantities rate amount completely filled, and stamped and incase of alterations, countersigned</w:t>
            </w:r>
          </w:p>
        </w:tc>
        <w:tc>
          <w:tcPr>
            <w:tcW w:w="2269" w:type="dxa"/>
            <w:shd w:val="clear" w:color="auto" w:fill="auto"/>
          </w:tcPr>
          <w:p w14:paraId="7D322B5B" w14:textId="77777777" w:rsidR="00F7225E" w:rsidRPr="004527FD" w:rsidRDefault="00F7225E" w:rsidP="00571A02">
            <w:pPr>
              <w:jc w:val="both"/>
            </w:pPr>
          </w:p>
        </w:tc>
      </w:tr>
      <w:tr w:rsidR="00F7225E" w:rsidRPr="004527FD" w14:paraId="0B2A2556" w14:textId="77777777" w:rsidTr="00D23A25">
        <w:tc>
          <w:tcPr>
            <w:tcW w:w="931" w:type="dxa"/>
            <w:shd w:val="clear" w:color="auto" w:fill="auto"/>
          </w:tcPr>
          <w:p w14:paraId="4F86BF36" w14:textId="77777777" w:rsidR="00F7225E" w:rsidRPr="004527FD" w:rsidRDefault="00F7225E" w:rsidP="00571A02">
            <w:pPr>
              <w:jc w:val="both"/>
            </w:pPr>
            <w:r w:rsidRPr="004527FD">
              <w:t>MR16</w:t>
            </w:r>
          </w:p>
        </w:tc>
        <w:tc>
          <w:tcPr>
            <w:tcW w:w="5099" w:type="dxa"/>
            <w:shd w:val="clear" w:color="auto" w:fill="auto"/>
          </w:tcPr>
          <w:p w14:paraId="7F62611E" w14:textId="77777777" w:rsidR="00F7225E" w:rsidRPr="004527FD" w:rsidRDefault="00F7225E" w:rsidP="00571A02">
            <w:pPr>
              <w:pStyle w:val="ListParagraph"/>
              <w:ind w:left="0"/>
              <w:contextualSpacing/>
              <w:jc w:val="both"/>
            </w:pPr>
            <w:r w:rsidRPr="004527FD">
              <w:t>Dully completed self-declaration form filled, and stamped</w:t>
            </w:r>
          </w:p>
        </w:tc>
        <w:tc>
          <w:tcPr>
            <w:tcW w:w="2269" w:type="dxa"/>
            <w:shd w:val="clear" w:color="auto" w:fill="auto"/>
          </w:tcPr>
          <w:p w14:paraId="7C34A851" w14:textId="77777777" w:rsidR="00F7225E" w:rsidRPr="004527FD" w:rsidRDefault="00F7225E" w:rsidP="00571A02">
            <w:pPr>
              <w:jc w:val="both"/>
            </w:pPr>
          </w:p>
        </w:tc>
      </w:tr>
      <w:tr w:rsidR="0070325C" w:rsidRPr="004527FD" w14:paraId="01FE0D34" w14:textId="77777777" w:rsidTr="0070325C">
        <w:tc>
          <w:tcPr>
            <w:tcW w:w="8299" w:type="dxa"/>
            <w:gridSpan w:val="3"/>
            <w:shd w:val="clear" w:color="auto" w:fill="auto"/>
          </w:tcPr>
          <w:p w14:paraId="377AEDB5" w14:textId="2AB2F892" w:rsidR="0070325C" w:rsidRPr="004527FD" w:rsidRDefault="0070325C" w:rsidP="00571A02">
            <w:pPr>
              <w:jc w:val="both"/>
            </w:pPr>
            <w:r w:rsidRPr="00015DFA">
              <w:rPr>
                <w:rFonts w:ascii="Bookman Old Style" w:hAnsi="Bookman Old Style"/>
                <w:bCs/>
                <w:color w:val="FF0000"/>
              </w:rPr>
              <w:t xml:space="preserve">Note that all requirement above and those in the technical evaluation </w:t>
            </w:r>
            <w:r w:rsidRPr="00015DFA">
              <w:rPr>
                <w:rFonts w:ascii="Bookman Old Style" w:hAnsi="Bookman Old Style"/>
                <w:b/>
                <w:bCs/>
                <w:color w:val="FF0000"/>
              </w:rPr>
              <w:t>MUST</w:t>
            </w:r>
            <w:r w:rsidRPr="00015DFA">
              <w:rPr>
                <w:rFonts w:ascii="Bookman Old Style" w:hAnsi="Bookman Old Style"/>
                <w:bCs/>
                <w:color w:val="FF0000"/>
              </w:rPr>
              <w:t xml:space="preserve"> be attached in the </w:t>
            </w:r>
            <w:r w:rsidRPr="00015DFA">
              <w:rPr>
                <w:rFonts w:ascii="Bookman Old Style" w:hAnsi="Bookman Old Style"/>
                <w:b/>
                <w:bCs/>
                <w:color w:val="FF0000"/>
              </w:rPr>
              <w:t>IFMIS</w:t>
            </w:r>
            <w:r w:rsidRPr="00015DFA">
              <w:rPr>
                <w:rFonts w:ascii="Bookman Old Style" w:hAnsi="Bookman Old Style"/>
                <w:bCs/>
                <w:color w:val="FF0000"/>
              </w:rPr>
              <w:t xml:space="preserve"> as ‘</w:t>
            </w:r>
            <w:r w:rsidRPr="00015DFA">
              <w:rPr>
                <w:rFonts w:ascii="Bookman Old Style" w:hAnsi="Bookman Old Style"/>
                <w:b/>
                <w:bCs/>
                <w:color w:val="FF0000"/>
              </w:rPr>
              <w:t>form supplier technical’</w:t>
            </w:r>
          </w:p>
        </w:tc>
      </w:tr>
    </w:tbl>
    <w:p w14:paraId="557E4C10" w14:textId="77777777" w:rsidR="00F7225E" w:rsidRPr="004527FD" w:rsidRDefault="00F7225E" w:rsidP="00F7225E">
      <w:pPr>
        <w:jc w:val="center"/>
      </w:pPr>
    </w:p>
    <w:p w14:paraId="6938F14E" w14:textId="54618A38" w:rsidR="00F7225E" w:rsidRPr="004527FD" w:rsidRDefault="00F7225E" w:rsidP="00F7225E">
      <w:pPr>
        <w:jc w:val="both"/>
      </w:pPr>
      <w:r w:rsidRPr="004527FD">
        <w:t xml:space="preserve">The bidders’ who do not </w:t>
      </w:r>
      <w:r w:rsidR="00DE3709">
        <w:t>meet</w:t>
      </w:r>
      <w:r w:rsidRPr="004527FD">
        <w:t xml:space="preserve"> any of the above requirements shall be considered Non-Responsive and their tenders will not be evaluated further.</w:t>
      </w:r>
    </w:p>
    <w:p w14:paraId="488E21F7" w14:textId="77777777" w:rsidR="00F7225E" w:rsidRPr="004527FD" w:rsidRDefault="00F7225E" w:rsidP="00F7225E">
      <w:pPr>
        <w:jc w:val="both"/>
      </w:pPr>
    </w:p>
    <w:p w14:paraId="0FB9D866" w14:textId="77777777" w:rsidR="00F7225E" w:rsidRPr="004527FD" w:rsidRDefault="00F7225E" w:rsidP="00F7225E">
      <w:pPr>
        <w:pStyle w:val="Heading2"/>
      </w:pPr>
      <w:bookmarkStart w:id="558" w:name="_Toc53155713"/>
      <w:r w:rsidRPr="004527FD">
        <w:t>STAGE 2: TECHNICAL EVALUATION</w:t>
      </w:r>
      <w:bookmarkEnd w:id="558"/>
    </w:p>
    <w:p w14:paraId="67AF8876" w14:textId="77777777" w:rsidR="00F7225E" w:rsidRPr="004527FD" w:rsidRDefault="00F7225E" w:rsidP="00F7225E">
      <w:pPr>
        <w:jc w:val="both"/>
      </w:pPr>
      <w:r w:rsidRPr="004527FD">
        <w:t>The award of points for the Technical Evaluation will be as follows: -</w:t>
      </w:r>
      <w:r w:rsidRPr="004527FD">
        <w:tab/>
      </w:r>
    </w:p>
    <w:p w14:paraId="5412F4AD" w14:textId="77777777" w:rsidR="00F7225E" w:rsidRPr="004527FD" w:rsidRDefault="00F7225E" w:rsidP="00F7225E">
      <w:r w:rsidRPr="004527FD">
        <w:t>TABLE 1: Assessment for Eligibility</w:t>
      </w:r>
    </w:p>
    <w:p w14:paraId="76417A92" w14:textId="77777777" w:rsidR="00F7225E" w:rsidRPr="004527FD" w:rsidRDefault="00F7225E" w:rsidP="00F722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5131"/>
        <w:gridCol w:w="977"/>
        <w:gridCol w:w="559"/>
        <w:gridCol w:w="926"/>
      </w:tblGrid>
      <w:tr w:rsidR="00F7225E" w:rsidRPr="004527FD" w14:paraId="112D0284" w14:textId="77777777" w:rsidTr="0070325C">
        <w:trPr>
          <w:cantSplit/>
          <w:tblHeader/>
        </w:trPr>
        <w:tc>
          <w:tcPr>
            <w:tcW w:w="706" w:type="dxa"/>
            <w:shd w:val="clear" w:color="auto" w:fill="A6A6A6"/>
            <w:vAlign w:val="center"/>
          </w:tcPr>
          <w:p w14:paraId="49081831" w14:textId="77777777" w:rsidR="00F7225E" w:rsidRPr="004527FD" w:rsidRDefault="00F7225E" w:rsidP="00571A02">
            <w:pPr>
              <w:spacing w:line="360" w:lineRule="auto"/>
            </w:pPr>
            <w:r w:rsidRPr="004527FD">
              <w:t>Item</w:t>
            </w:r>
          </w:p>
        </w:tc>
        <w:tc>
          <w:tcPr>
            <w:tcW w:w="5131" w:type="dxa"/>
            <w:shd w:val="clear" w:color="auto" w:fill="A6A6A6"/>
            <w:vAlign w:val="center"/>
          </w:tcPr>
          <w:p w14:paraId="5694F208" w14:textId="77777777" w:rsidR="00F7225E" w:rsidRPr="004527FD" w:rsidRDefault="00F7225E" w:rsidP="00571A02">
            <w:pPr>
              <w:spacing w:line="360" w:lineRule="auto"/>
            </w:pPr>
            <w:r w:rsidRPr="004527FD">
              <w:t>Description</w:t>
            </w:r>
          </w:p>
        </w:tc>
        <w:tc>
          <w:tcPr>
            <w:tcW w:w="977" w:type="dxa"/>
            <w:shd w:val="clear" w:color="auto" w:fill="A6A6A6"/>
            <w:vAlign w:val="center"/>
          </w:tcPr>
          <w:p w14:paraId="2B15FBC4" w14:textId="77777777" w:rsidR="00F7225E" w:rsidRPr="004527FD" w:rsidRDefault="00F7225E" w:rsidP="00571A02">
            <w:r w:rsidRPr="004527FD">
              <w:t>Point Scored</w:t>
            </w:r>
          </w:p>
        </w:tc>
        <w:tc>
          <w:tcPr>
            <w:tcW w:w="1485" w:type="dxa"/>
            <w:gridSpan w:val="2"/>
            <w:shd w:val="clear" w:color="auto" w:fill="A6A6A6"/>
            <w:vAlign w:val="center"/>
          </w:tcPr>
          <w:p w14:paraId="05686666" w14:textId="77777777" w:rsidR="00F7225E" w:rsidRPr="004527FD" w:rsidRDefault="00F7225E" w:rsidP="00571A02">
            <w:r w:rsidRPr="004527FD">
              <w:t>Max. Point</w:t>
            </w:r>
          </w:p>
        </w:tc>
      </w:tr>
      <w:tr w:rsidR="00F7225E" w:rsidRPr="004527FD" w14:paraId="2B63E928" w14:textId="77777777" w:rsidTr="0070325C">
        <w:trPr>
          <w:cantSplit/>
        </w:trPr>
        <w:tc>
          <w:tcPr>
            <w:tcW w:w="706" w:type="dxa"/>
            <w:vMerge w:val="restart"/>
            <w:shd w:val="clear" w:color="auto" w:fill="auto"/>
            <w:vAlign w:val="center"/>
          </w:tcPr>
          <w:p w14:paraId="06C642EB" w14:textId="77777777" w:rsidR="00F7225E" w:rsidRPr="004527FD" w:rsidRDefault="00F7225E" w:rsidP="00571A02">
            <w:r w:rsidRPr="004527FD">
              <w:t>1</w:t>
            </w:r>
          </w:p>
        </w:tc>
        <w:tc>
          <w:tcPr>
            <w:tcW w:w="5131" w:type="dxa"/>
            <w:shd w:val="clear" w:color="auto" w:fill="auto"/>
            <w:vAlign w:val="center"/>
          </w:tcPr>
          <w:p w14:paraId="7F01F75A" w14:textId="77777777" w:rsidR="00F7225E" w:rsidRPr="004527FD" w:rsidRDefault="00F7225E" w:rsidP="00571A02">
            <w:pPr>
              <w:shd w:val="clear" w:color="auto" w:fill="A6A6A6"/>
              <w:spacing w:line="360" w:lineRule="auto"/>
            </w:pPr>
            <w:r w:rsidRPr="004527FD">
              <w:t>1 Key Personnel (Attach evidence)</w:t>
            </w:r>
          </w:p>
          <w:p w14:paraId="097B2A90" w14:textId="77777777" w:rsidR="00F7225E" w:rsidRPr="00FB47D5" w:rsidRDefault="00F7225E" w:rsidP="00EF74DE">
            <w:pPr>
              <w:numPr>
                <w:ilvl w:val="1"/>
                <w:numId w:val="52"/>
              </w:numPr>
              <w:rPr>
                <w:b/>
              </w:rPr>
            </w:pPr>
            <w:r w:rsidRPr="00FB47D5">
              <w:rPr>
                <w:b/>
              </w:rPr>
              <w:t>Director of the firm</w:t>
            </w:r>
          </w:p>
          <w:p w14:paraId="147BEF75" w14:textId="77777777" w:rsidR="00DE3709" w:rsidRDefault="00DE3709" w:rsidP="00DE3709">
            <w:pPr>
              <w:spacing w:line="280" w:lineRule="exact"/>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Director of the firm</w:t>
            </w:r>
          </w:p>
          <w:p w14:paraId="719E072F" w14:textId="08196B20" w:rsidR="00DE3709" w:rsidRPr="00DE3709" w:rsidRDefault="00DE3709" w:rsidP="00DE3709">
            <w:pPr>
              <w:ind w:left="105" w:right="163"/>
              <w:rPr>
                <w:rFonts w:ascii="Bookman Old Style" w:eastAsia="Bookman Old Style" w:hAnsi="Bookman Old Style" w:cs="Bookman Old Style"/>
                <w:sz w:val="16"/>
                <w:szCs w:val="16"/>
              </w:rPr>
            </w:pPr>
            <w:r w:rsidRPr="00DE3709">
              <w:rPr>
                <w:rFonts w:ascii="Bookman Old Style" w:eastAsia="Bookman Old Style" w:hAnsi="Bookman Old Style" w:cs="Bookman Old Style"/>
                <w:spacing w:val="2"/>
                <w:sz w:val="16"/>
                <w:szCs w:val="16"/>
              </w:rPr>
              <w:t>H</w:t>
            </w:r>
            <w:r w:rsidRPr="00DE3709">
              <w:rPr>
                <w:rFonts w:ascii="Bookman Old Style" w:eastAsia="Bookman Old Style" w:hAnsi="Bookman Old Style" w:cs="Bookman Old Style"/>
                <w:spacing w:val="-2"/>
                <w:sz w:val="16"/>
                <w:szCs w:val="16"/>
              </w:rPr>
              <w:t>o</w:t>
            </w:r>
            <w:r w:rsidRPr="00DE3709">
              <w:rPr>
                <w:rFonts w:ascii="Bookman Old Style" w:eastAsia="Bookman Old Style" w:hAnsi="Bookman Old Style" w:cs="Bookman Old Style"/>
                <w:spacing w:val="2"/>
                <w:sz w:val="16"/>
                <w:szCs w:val="16"/>
              </w:rPr>
              <w:t>l</w:t>
            </w:r>
            <w:r w:rsidRPr="00DE3709">
              <w:rPr>
                <w:rFonts w:ascii="Bookman Old Style" w:eastAsia="Bookman Old Style" w:hAnsi="Bookman Old Style" w:cs="Bookman Old Style"/>
                <w:sz w:val="16"/>
                <w:szCs w:val="16"/>
              </w:rPr>
              <w:t>d</w:t>
            </w:r>
            <w:r w:rsidRPr="00DE3709">
              <w:rPr>
                <w:rFonts w:ascii="Bookman Old Style" w:eastAsia="Bookman Old Style" w:hAnsi="Bookman Old Style" w:cs="Bookman Old Style"/>
                <w:spacing w:val="-4"/>
                <w:sz w:val="16"/>
                <w:szCs w:val="16"/>
              </w:rPr>
              <w:t>e</w:t>
            </w:r>
            <w:r w:rsidRPr="00DE3709">
              <w:rPr>
                <w:rFonts w:ascii="Bookman Old Style" w:eastAsia="Bookman Old Style" w:hAnsi="Bookman Old Style" w:cs="Bookman Old Style"/>
                <w:sz w:val="16"/>
                <w:szCs w:val="16"/>
              </w:rPr>
              <w:t>r</w:t>
            </w:r>
            <w:r w:rsidRPr="00DE3709">
              <w:rPr>
                <w:rFonts w:ascii="Bookman Old Style" w:eastAsia="Bookman Old Style" w:hAnsi="Bookman Old Style" w:cs="Bookman Old Style"/>
                <w:spacing w:val="2"/>
                <w:sz w:val="16"/>
                <w:szCs w:val="16"/>
              </w:rPr>
              <w:t xml:space="preserve"> o</w:t>
            </w:r>
            <w:r w:rsidRPr="00DE3709">
              <w:rPr>
                <w:rFonts w:ascii="Bookman Old Style" w:eastAsia="Bookman Old Style" w:hAnsi="Bookman Old Style" w:cs="Bookman Old Style"/>
                <w:sz w:val="16"/>
                <w:szCs w:val="16"/>
              </w:rPr>
              <w:t>f</w:t>
            </w:r>
            <w:r w:rsidRPr="00DE3709">
              <w:rPr>
                <w:rFonts w:ascii="Bookman Old Style" w:eastAsia="Bookman Old Style" w:hAnsi="Bookman Old Style" w:cs="Bookman Old Style"/>
                <w:spacing w:val="-2"/>
                <w:sz w:val="16"/>
                <w:szCs w:val="16"/>
              </w:rPr>
              <w:t xml:space="preserve"> </w:t>
            </w:r>
            <w:r w:rsidRPr="00DE3709">
              <w:rPr>
                <w:rFonts w:ascii="Bookman Old Style" w:eastAsia="Bookman Old Style" w:hAnsi="Bookman Old Style" w:cs="Bookman Old Style"/>
                <w:sz w:val="16"/>
                <w:szCs w:val="16"/>
              </w:rPr>
              <w:t>d</w:t>
            </w:r>
            <w:r w:rsidRPr="00DE3709">
              <w:rPr>
                <w:rFonts w:ascii="Bookman Old Style" w:eastAsia="Bookman Old Style" w:hAnsi="Bookman Old Style" w:cs="Bookman Old Style"/>
                <w:spacing w:val="-4"/>
                <w:sz w:val="16"/>
                <w:szCs w:val="16"/>
              </w:rPr>
              <w:t>e</w:t>
            </w:r>
            <w:r w:rsidRPr="00DE3709">
              <w:rPr>
                <w:rFonts w:ascii="Bookman Old Style" w:eastAsia="Bookman Old Style" w:hAnsi="Bookman Old Style" w:cs="Bookman Old Style"/>
                <w:spacing w:val="1"/>
                <w:sz w:val="16"/>
                <w:szCs w:val="16"/>
              </w:rPr>
              <w:t>g</w:t>
            </w:r>
            <w:r w:rsidRPr="00DE3709">
              <w:rPr>
                <w:rFonts w:ascii="Bookman Old Style" w:eastAsia="Bookman Old Style" w:hAnsi="Bookman Old Style" w:cs="Bookman Old Style"/>
                <w:spacing w:val="-2"/>
                <w:sz w:val="16"/>
                <w:szCs w:val="16"/>
              </w:rPr>
              <w:t>r</w:t>
            </w:r>
            <w:r w:rsidRPr="00DE3709">
              <w:rPr>
                <w:rFonts w:ascii="Bookman Old Style" w:eastAsia="Bookman Old Style" w:hAnsi="Bookman Old Style" w:cs="Bookman Old Style"/>
                <w:spacing w:val="1"/>
                <w:sz w:val="16"/>
                <w:szCs w:val="16"/>
              </w:rPr>
              <w:t>e</w:t>
            </w:r>
            <w:r w:rsidRPr="00DE3709">
              <w:rPr>
                <w:rFonts w:ascii="Bookman Old Style" w:eastAsia="Bookman Old Style" w:hAnsi="Bookman Old Style" w:cs="Bookman Old Style"/>
                <w:sz w:val="16"/>
                <w:szCs w:val="16"/>
              </w:rPr>
              <w:t xml:space="preserve">e </w:t>
            </w:r>
            <w:r w:rsidRPr="00DE3709">
              <w:rPr>
                <w:rFonts w:ascii="Bookman Old Style" w:eastAsia="Bookman Old Style" w:hAnsi="Bookman Old Style" w:cs="Bookman Old Style"/>
                <w:spacing w:val="-3"/>
                <w:sz w:val="16"/>
                <w:szCs w:val="16"/>
              </w:rPr>
              <w:t>i</w:t>
            </w:r>
            <w:r w:rsidRPr="00DE3709">
              <w:rPr>
                <w:rFonts w:ascii="Bookman Old Style" w:eastAsia="Bookman Old Style" w:hAnsi="Bookman Old Style" w:cs="Bookman Old Style"/>
                <w:sz w:val="16"/>
                <w:szCs w:val="16"/>
              </w:rPr>
              <w:t>n</w:t>
            </w:r>
            <w:r w:rsidRPr="00DE3709">
              <w:rPr>
                <w:rFonts w:ascii="Bookman Old Style" w:eastAsia="Bookman Old Style" w:hAnsi="Bookman Old Style" w:cs="Bookman Old Style"/>
                <w:spacing w:val="1"/>
                <w:sz w:val="16"/>
                <w:szCs w:val="16"/>
              </w:rPr>
              <w:t xml:space="preserve"> </w:t>
            </w:r>
            <w:r w:rsidRPr="00DE3709">
              <w:rPr>
                <w:rFonts w:ascii="Bookman Old Style" w:eastAsia="Bookman Old Style" w:hAnsi="Bookman Old Style" w:cs="Bookman Old Style"/>
                <w:spacing w:val="2"/>
                <w:sz w:val="16"/>
                <w:szCs w:val="16"/>
              </w:rPr>
              <w:t>r</w:t>
            </w:r>
            <w:r w:rsidRPr="00DE3709">
              <w:rPr>
                <w:rFonts w:ascii="Bookman Old Style" w:eastAsia="Bookman Old Style" w:hAnsi="Bookman Old Style" w:cs="Bookman Old Style"/>
                <w:spacing w:val="-4"/>
                <w:sz w:val="16"/>
                <w:szCs w:val="16"/>
              </w:rPr>
              <w:t>e</w:t>
            </w:r>
            <w:r w:rsidRPr="00DE3709">
              <w:rPr>
                <w:rFonts w:ascii="Bookman Old Style" w:eastAsia="Bookman Old Style" w:hAnsi="Bookman Old Style" w:cs="Bookman Old Style"/>
                <w:spacing w:val="2"/>
                <w:sz w:val="16"/>
                <w:szCs w:val="16"/>
              </w:rPr>
              <w:t>l</w:t>
            </w:r>
            <w:r w:rsidRPr="00DE3709">
              <w:rPr>
                <w:rFonts w:ascii="Bookman Old Style" w:eastAsia="Bookman Old Style" w:hAnsi="Bookman Old Style" w:cs="Bookman Old Style"/>
                <w:spacing w:val="-4"/>
                <w:sz w:val="16"/>
                <w:szCs w:val="16"/>
              </w:rPr>
              <w:t>e</w:t>
            </w:r>
            <w:r w:rsidRPr="00DE3709">
              <w:rPr>
                <w:rFonts w:ascii="Bookman Old Style" w:eastAsia="Bookman Old Style" w:hAnsi="Bookman Old Style" w:cs="Bookman Old Style"/>
                <w:spacing w:val="1"/>
                <w:sz w:val="16"/>
                <w:szCs w:val="16"/>
              </w:rPr>
              <w:t>v</w:t>
            </w:r>
            <w:r w:rsidRPr="00DE3709">
              <w:rPr>
                <w:rFonts w:ascii="Bookman Old Style" w:eastAsia="Bookman Old Style" w:hAnsi="Bookman Old Style" w:cs="Bookman Old Style"/>
                <w:spacing w:val="-2"/>
                <w:sz w:val="16"/>
                <w:szCs w:val="16"/>
              </w:rPr>
              <w:t>a</w:t>
            </w:r>
            <w:r w:rsidRPr="00DE3709">
              <w:rPr>
                <w:rFonts w:ascii="Bookman Old Style" w:eastAsia="Bookman Old Style" w:hAnsi="Bookman Old Style" w:cs="Bookman Old Style"/>
                <w:spacing w:val="1"/>
                <w:sz w:val="16"/>
                <w:szCs w:val="16"/>
              </w:rPr>
              <w:t>n</w:t>
            </w:r>
            <w:r w:rsidRPr="00DE3709">
              <w:rPr>
                <w:rFonts w:ascii="Bookman Old Style" w:eastAsia="Bookman Old Style" w:hAnsi="Bookman Old Style" w:cs="Bookman Old Style"/>
                <w:sz w:val="16"/>
                <w:szCs w:val="16"/>
              </w:rPr>
              <w:t>t</w:t>
            </w:r>
            <w:r w:rsidRPr="00DE3709">
              <w:rPr>
                <w:rFonts w:ascii="Bookman Old Style" w:eastAsia="Bookman Old Style" w:hAnsi="Bookman Old Style" w:cs="Bookman Old Style"/>
                <w:spacing w:val="1"/>
                <w:sz w:val="16"/>
                <w:szCs w:val="16"/>
              </w:rPr>
              <w:t xml:space="preserve"> </w:t>
            </w:r>
            <w:r w:rsidRPr="00DE3709">
              <w:rPr>
                <w:rFonts w:ascii="Bookman Old Style" w:eastAsia="Bookman Old Style" w:hAnsi="Bookman Old Style" w:cs="Bookman Old Style"/>
                <w:spacing w:val="-1"/>
                <w:sz w:val="16"/>
                <w:szCs w:val="16"/>
              </w:rPr>
              <w:t>E</w:t>
            </w:r>
            <w:r w:rsidRPr="00DE3709">
              <w:rPr>
                <w:rFonts w:ascii="Bookman Old Style" w:eastAsia="Bookman Old Style" w:hAnsi="Bookman Old Style" w:cs="Bookman Old Style"/>
                <w:spacing w:val="-3"/>
                <w:sz w:val="16"/>
                <w:szCs w:val="16"/>
              </w:rPr>
              <w:t>n</w:t>
            </w:r>
            <w:r w:rsidRPr="00DE3709">
              <w:rPr>
                <w:rFonts w:ascii="Bookman Old Style" w:eastAsia="Bookman Old Style" w:hAnsi="Bookman Old Style" w:cs="Bookman Old Style"/>
                <w:spacing w:val="1"/>
                <w:sz w:val="16"/>
                <w:szCs w:val="16"/>
              </w:rPr>
              <w:t>g</w:t>
            </w:r>
            <w:r w:rsidRPr="00DE3709">
              <w:rPr>
                <w:rFonts w:ascii="Bookman Old Style" w:eastAsia="Bookman Old Style" w:hAnsi="Bookman Old Style" w:cs="Bookman Old Style"/>
                <w:spacing w:val="-3"/>
                <w:sz w:val="16"/>
                <w:szCs w:val="16"/>
              </w:rPr>
              <w:t>i</w:t>
            </w:r>
            <w:r w:rsidRPr="00DE3709">
              <w:rPr>
                <w:rFonts w:ascii="Bookman Old Style" w:eastAsia="Bookman Old Style" w:hAnsi="Bookman Old Style" w:cs="Bookman Old Style"/>
                <w:spacing w:val="1"/>
                <w:sz w:val="16"/>
                <w:szCs w:val="16"/>
              </w:rPr>
              <w:t>ne</w:t>
            </w:r>
            <w:r w:rsidRPr="00DE3709">
              <w:rPr>
                <w:rFonts w:ascii="Bookman Old Style" w:eastAsia="Bookman Old Style" w:hAnsi="Bookman Old Style" w:cs="Bookman Old Style"/>
                <w:spacing w:val="-4"/>
                <w:sz w:val="16"/>
                <w:szCs w:val="16"/>
              </w:rPr>
              <w:t>e</w:t>
            </w:r>
            <w:r w:rsidRPr="00DE3709">
              <w:rPr>
                <w:rFonts w:ascii="Bookman Old Style" w:eastAsia="Bookman Old Style" w:hAnsi="Bookman Old Style" w:cs="Bookman Old Style"/>
                <w:spacing w:val="-2"/>
                <w:sz w:val="16"/>
                <w:szCs w:val="16"/>
              </w:rPr>
              <w:t>r</w:t>
            </w:r>
            <w:r w:rsidRPr="00DE3709">
              <w:rPr>
                <w:rFonts w:ascii="Bookman Old Style" w:eastAsia="Bookman Old Style" w:hAnsi="Bookman Old Style" w:cs="Bookman Old Style"/>
                <w:spacing w:val="2"/>
                <w:sz w:val="16"/>
                <w:szCs w:val="16"/>
              </w:rPr>
              <w:t>i</w:t>
            </w:r>
            <w:r w:rsidRPr="00DE3709">
              <w:rPr>
                <w:rFonts w:ascii="Bookman Old Style" w:eastAsia="Bookman Old Style" w:hAnsi="Bookman Old Style" w:cs="Bookman Old Style"/>
                <w:spacing w:val="-3"/>
                <w:sz w:val="16"/>
                <w:szCs w:val="16"/>
              </w:rPr>
              <w:t>n</w:t>
            </w:r>
            <w:r w:rsidRPr="00DE3709">
              <w:rPr>
                <w:rFonts w:ascii="Bookman Old Style" w:eastAsia="Bookman Old Style" w:hAnsi="Bookman Old Style" w:cs="Bookman Old Style"/>
                <w:sz w:val="16"/>
                <w:szCs w:val="16"/>
              </w:rPr>
              <w:t>g</w:t>
            </w:r>
            <w:r w:rsidRPr="00DE3709">
              <w:rPr>
                <w:rFonts w:ascii="Bookman Old Style" w:eastAsia="Bookman Old Style" w:hAnsi="Bookman Old Style" w:cs="Bookman Old Style"/>
                <w:spacing w:val="2"/>
                <w:sz w:val="16"/>
                <w:szCs w:val="16"/>
              </w:rPr>
              <w:t xml:space="preserve"> </w:t>
            </w:r>
            <w:r w:rsidRPr="00DE3709">
              <w:rPr>
                <w:rFonts w:ascii="Bookman Old Style" w:eastAsia="Bookman Old Style" w:hAnsi="Bookman Old Style" w:cs="Bookman Old Style"/>
                <w:spacing w:val="-2"/>
                <w:sz w:val="16"/>
                <w:szCs w:val="16"/>
              </w:rPr>
              <w:t>f</w:t>
            </w:r>
            <w:r w:rsidRPr="00DE3709">
              <w:rPr>
                <w:rFonts w:ascii="Bookman Old Style" w:eastAsia="Bookman Old Style" w:hAnsi="Bookman Old Style" w:cs="Bookman Old Style"/>
                <w:spacing w:val="2"/>
                <w:sz w:val="16"/>
                <w:szCs w:val="16"/>
              </w:rPr>
              <w:t>i</w:t>
            </w:r>
            <w:r w:rsidRPr="00DE3709">
              <w:rPr>
                <w:rFonts w:ascii="Bookman Old Style" w:eastAsia="Bookman Old Style" w:hAnsi="Bookman Old Style" w:cs="Bookman Old Style"/>
                <w:spacing w:val="1"/>
                <w:sz w:val="16"/>
                <w:szCs w:val="16"/>
              </w:rPr>
              <w:t>e</w:t>
            </w:r>
            <w:r w:rsidRPr="00DE3709">
              <w:rPr>
                <w:rFonts w:ascii="Bookman Old Style" w:eastAsia="Bookman Old Style" w:hAnsi="Bookman Old Style" w:cs="Bookman Old Style"/>
                <w:spacing w:val="-3"/>
                <w:sz w:val="16"/>
                <w:szCs w:val="16"/>
              </w:rPr>
              <w:t>l</w:t>
            </w:r>
            <w:r w:rsidRPr="00DE3709">
              <w:rPr>
                <w:rFonts w:ascii="Bookman Old Style" w:eastAsia="Bookman Old Style" w:hAnsi="Bookman Old Style" w:cs="Bookman Old Style"/>
                <w:sz w:val="16"/>
                <w:szCs w:val="16"/>
              </w:rPr>
              <w:t>d</w:t>
            </w:r>
            <w:r w:rsidRPr="00DE3709">
              <w:rPr>
                <w:rFonts w:ascii="Bookman Old Style" w:eastAsia="Bookman Old Style" w:hAnsi="Bookman Old Style" w:cs="Bookman Old Style"/>
                <w:spacing w:val="4"/>
                <w:sz w:val="16"/>
                <w:szCs w:val="16"/>
              </w:rPr>
              <w:t xml:space="preserve"> </w:t>
            </w:r>
            <w:r w:rsidRPr="00DE3709">
              <w:rPr>
                <w:rFonts w:ascii="Bookman Old Style" w:eastAsia="Bookman Old Style" w:hAnsi="Bookman Old Style" w:cs="Bookman Old Style"/>
                <w:spacing w:val="1"/>
                <w:sz w:val="16"/>
                <w:szCs w:val="16"/>
              </w:rPr>
              <w:t>--</w:t>
            </w:r>
            <w:r w:rsidRPr="00DE3709">
              <w:rPr>
                <w:rFonts w:ascii="Bookman Old Style" w:eastAsia="Bookman Old Style" w:hAnsi="Bookman Old Style" w:cs="Bookman Old Style"/>
                <w:spacing w:val="-4"/>
                <w:sz w:val="16"/>
                <w:szCs w:val="16"/>
              </w:rPr>
              <w:t>-</w:t>
            </w:r>
            <w:r w:rsidRPr="00DE3709">
              <w:rPr>
                <w:rFonts w:ascii="Bookman Old Style" w:eastAsia="Bookman Old Style" w:hAnsi="Bookman Old Style" w:cs="Bookman Old Style"/>
                <w:spacing w:val="1"/>
                <w:sz w:val="16"/>
                <w:szCs w:val="16"/>
              </w:rPr>
              <w:t>-</w:t>
            </w:r>
            <w:r w:rsidRPr="00DE3709">
              <w:rPr>
                <w:rFonts w:ascii="Bookman Old Style" w:eastAsia="Bookman Old Style" w:hAnsi="Bookman Old Style" w:cs="Bookman Old Style"/>
                <w:spacing w:val="-4"/>
                <w:sz w:val="16"/>
                <w:szCs w:val="16"/>
              </w:rPr>
              <w:t>-</w:t>
            </w:r>
            <w:r w:rsidRPr="00DE3709">
              <w:rPr>
                <w:rFonts w:ascii="Bookman Old Style" w:eastAsia="Bookman Old Style" w:hAnsi="Bookman Old Style" w:cs="Bookman Old Style"/>
                <w:spacing w:val="1"/>
                <w:sz w:val="16"/>
                <w:szCs w:val="16"/>
              </w:rPr>
              <w:t>---</w:t>
            </w:r>
            <w:r w:rsidRPr="00DE3709">
              <w:rPr>
                <w:rFonts w:ascii="Bookman Old Style" w:eastAsia="Bookman Old Style" w:hAnsi="Bookman Old Style" w:cs="Bookman Old Style"/>
                <w:sz w:val="16"/>
                <w:szCs w:val="16"/>
              </w:rPr>
              <w:t>-</w:t>
            </w:r>
            <w:r w:rsidRPr="00DE3709">
              <w:rPr>
                <w:rFonts w:ascii="Bookman Old Style" w:eastAsia="Bookman Old Style" w:hAnsi="Bookman Old Style" w:cs="Bookman Old Style"/>
                <w:spacing w:val="8"/>
                <w:sz w:val="16"/>
                <w:szCs w:val="16"/>
              </w:rPr>
              <w:t xml:space="preserve"> </w:t>
            </w:r>
            <w:r w:rsidRPr="00DE3709">
              <w:rPr>
                <w:rFonts w:ascii="Bookman Old Style" w:eastAsia="Bookman Old Style" w:hAnsi="Bookman Old Style" w:cs="Bookman Old Style"/>
                <w:sz w:val="16"/>
                <w:szCs w:val="16"/>
              </w:rPr>
              <w:t>6</w:t>
            </w:r>
            <w:r w:rsidRPr="00DE3709">
              <w:rPr>
                <w:rFonts w:ascii="Bookman Old Style" w:eastAsia="Bookman Old Style" w:hAnsi="Bookman Old Style" w:cs="Bookman Old Style"/>
                <w:spacing w:val="-6"/>
                <w:sz w:val="16"/>
                <w:szCs w:val="16"/>
              </w:rPr>
              <w:t xml:space="preserve"> </w:t>
            </w:r>
            <w:r w:rsidRPr="00DE3709">
              <w:rPr>
                <w:rFonts w:ascii="Bookman Old Style" w:eastAsia="Bookman Old Style" w:hAnsi="Bookman Old Style" w:cs="Bookman Old Style"/>
                <w:spacing w:val="2"/>
                <w:sz w:val="16"/>
                <w:szCs w:val="16"/>
              </w:rPr>
              <w:t>m</w:t>
            </w:r>
            <w:r w:rsidRPr="00DE3709">
              <w:rPr>
                <w:rFonts w:ascii="Bookman Old Style" w:eastAsia="Bookman Old Style" w:hAnsi="Bookman Old Style" w:cs="Bookman Old Style"/>
                <w:spacing w:val="-2"/>
                <w:sz w:val="16"/>
                <w:szCs w:val="16"/>
              </w:rPr>
              <w:t>a</w:t>
            </w:r>
            <w:r w:rsidRPr="00DE3709">
              <w:rPr>
                <w:rFonts w:ascii="Bookman Old Style" w:eastAsia="Bookman Old Style" w:hAnsi="Bookman Old Style" w:cs="Bookman Old Style"/>
                <w:spacing w:val="2"/>
                <w:w w:val="101"/>
                <w:sz w:val="16"/>
                <w:szCs w:val="16"/>
              </w:rPr>
              <w:t>r</w:t>
            </w:r>
            <w:r w:rsidRPr="00DE3709">
              <w:rPr>
                <w:rFonts w:ascii="Bookman Old Style" w:eastAsia="Bookman Old Style" w:hAnsi="Bookman Old Style" w:cs="Bookman Old Style"/>
                <w:spacing w:val="-5"/>
                <w:sz w:val="16"/>
                <w:szCs w:val="16"/>
              </w:rPr>
              <w:t>k</w:t>
            </w:r>
            <w:r w:rsidRPr="00DE3709">
              <w:rPr>
                <w:rFonts w:ascii="Bookman Old Style" w:eastAsia="Bookman Old Style" w:hAnsi="Bookman Old Style" w:cs="Bookman Old Style"/>
                <w:sz w:val="16"/>
                <w:szCs w:val="16"/>
              </w:rPr>
              <w:t xml:space="preserve">s </w:t>
            </w:r>
            <w:r w:rsidRPr="00DE3709">
              <w:rPr>
                <w:rFonts w:ascii="Bookman Old Style" w:eastAsia="Bookman Old Style" w:hAnsi="Bookman Old Style" w:cs="Bookman Old Style"/>
                <w:spacing w:val="2"/>
                <w:sz w:val="16"/>
                <w:szCs w:val="16"/>
              </w:rPr>
              <w:t>H</w:t>
            </w:r>
            <w:r w:rsidRPr="00DE3709">
              <w:rPr>
                <w:rFonts w:ascii="Bookman Old Style" w:eastAsia="Bookman Old Style" w:hAnsi="Bookman Old Style" w:cs="Bookman Old Style"/>
                <w:spacing w:val="-2"/>
                <w:sz w:val="16"/>
                <w:szCs w:val="16"/>
              </w:rPr>
              <w:t>o</w:t>
            </w:r>
            <w:r w:rsidRPr="00DE3709">
              <w:rPr>
                <w:rFonts w:ascii="Bookman Old Style" w:eastAsia="Bookman Old Style" w:hAnsi="Bookman Old Style" w:cs="Bookman Old Style"/>
                <w:spacing w:val="2"/>
                <w:sz w:val="16"/>
                <w:szCs w:val="16"/>
              </w:rPr>
              <w:t>l</w:t>
            </w:r>
            <w:r w:rsidRPr="00DE3709">
              <w:rPr>
                <w:rFonts w:ascii="Bookman Old Style" w:eastAsia="Bookman Old Style" w:hAnsi="Bookman Old Style" w:cs="Bookman Old Style"/>
                <w:sz w:val="16"/>
                <w:szCs w:val="16"/>
              </w:rPr>
              <w:t>d</w:t>
            </w:r>
            <w:r w:rsidRPr="00DE3709">
              <w:rPr>
                <w:rFonts w:ascii="Bookman Old Style" w:eastAsia="Bookman Old Style" w:hAnsi="Bookman Old Style" w:cs="Bookman Old Style"/>
                <w:spacing w:val="-4"/>
                <w:sz w:val="16"/>
                <w:szCs w:val="16"/>
              </w:rPr>
              <w:t>e</w:t>
            </w:r>
            <w:r w:rsidRPr="00DE3709">
              <w:rPr>
                <w:rFonts w:ascii="Bookman Old Style" w:eastAsia="Bookman Old Style" w:hAnsi="Bookman Old Style" w:cs="Bookman Old Style"/>
                <w:sz w:val="16"/>
                <w:szCs w:val="16"/>
              </w:rPr>
              <w:t>r</w:t>
            </w:r>
            <w:r w:rsidRPr="00DE3709">
              <w:rPr>
                <w:rFonts w:ascii="Bookman Old Style" w:eastAsia="Bookman Old Style" w:hAnsi="Bookman Old Style" w:cs="Bookman Old Style"/>
                <w:spacing w:val="2"/>
                <w:sz w:val="16"/>
                <w:szCs w:val="16"/>
              </w:rPr>
              <w:t xml:space="preserve"> o</w:t>
            </w:r>
            <w:r w:rsidRPr="00DE3709">
              <w:rPr>
                <w:rFonts w:ascii="Bookman Old Style" w:eastAsia="Bookman Old Style" w:hAnsi="Bookman Old Style" w:cs="Bookman Old Style"/>
                <w:sz w:val="16"/>
                <w:szCs w:val="16"/>
              </w:rPr>
              <w:t>f</w:t>
            </w:r>
            <w:r w:rsidRPr="00DE3709">
              <w:rPr>
                <w:rFonts w:ascii="Bookman Old Style" w:eastAsia="Bookman Old Style" w:hAnsi="Bookman Old Style" w:cs="Bookman Old Style"/>
                <w:spacing w:val="-2"/>
                <w:sz w:val="16"/>
                <w:szCs w:val="16"/>
              </w:rPr>
              <w:t xml:space="preserve"> </w:t>
            </w:r>
            <w:r w:rsidRPr="00DE3709">
              <w:rPr>
                <w:rFonts w:ascii="Bookman Old Style" w:eastAsia="Bookman Old Style" w:hAnsi="Bookman Old Style" w:cs="Bookman Old Style"/>
                <w:sz w:val="16"/>
                <w:szCs w:val="16"/>
              </w:rPr>
              <w:t>d</w:t>
            </w:r>
            <w:r w:rsidRPr="00DE3709">
              <w:rPr>
                <w:rFonts w:ascii="Bookman Old Style" w:eastAsia="Bookman Old Style" w:hAnsi="Bookman Old Style" w:cs="Bookman Old Style"/>
                <w:spacing w:val="-3"/>
                <w:sz w:val="16"/>
                <w:szCs w:val="16"/>
              </w:rPr>
              <w:t>i</w:t>
            </w:r>
            <w:r w:rsidRPr="00DE3709">
              <w:rPr>
                <w:rFonts w:ascii="Bookman Old Style" w:eastAsia="Bookman Old Style" w:hAnsi="Bookman Old Style" w:cs="Bookman Old Style"/>
                <w:sz w:val="16"/>
                <w:szCs w:val="16"/>
              </w:rPr>
              <w:t>p</w:t>
            </w:r>
            <w:r w:rsidRPr="00DE3709">
              <w:rPr>
                <w:rFonts w:ascii="Bookman Old Style" w:eastAsia="Bookman Old Style" w:hAnsi="Bookman Old Style" w:cs="Bookman Old Style"/>
                <w:spacing w:val="-3"/>
                <w:sz w:val="16"/>
                <w:szCs w:val="16"/>
              </w:rPr>
              <w:t>l</w:t>
            </w:r>
            <w:r w:rsidRPr="00DE3709">
              <w:rPr>
                <w:rFonts w:ascii="Bookman Old Style" w:eastAsia="Bookman Old Style" w:hAnsi="Bookman Old Style" w:cs="Bookman Old Style"/>
                <w:spacing w:val="-2"/>
                <w:sz w:val="16"/>
                <w:szCs w:val="16"/>
              </w:rPr>
              <w:t>o</w:t>
            </w:r>
            <w:r w:rsidRPr="00DE3709">
              <w:rPr>
                <w:rFonts w:ascii="Bookman Old Style" w:eastAsia="Bookman Old Style" w:hAnsi="Bookman Old Style" w:cs="Bookman Old Style"/>
                <w:spacing w:val="2"/>
                <w:sz w:val="16"/>
                <w:szCs w:val="16"/>
              </w:rPr>
              <w:t>m</w:t>
            </w:r>
            <w:r w:rsidRPr="00DE3709">
              <w:rPr>
                <w:rFonts w:ascii="Bookman Old Style" w:eastAsia="Bookman Old Style" w:hAnsi="Bookman Old Style" w:cs="Bookman Old Style"/>
                <w:sz w:val="16"/>
                <w:szCs w:val="16"/>
              </w:rPr>
              <w:t>a</w:t>
            </w:r>
            <w:r w:rsidRPr="00DE3709">
              <w:rPr>
                <w:rFonts w:ascii="Bookman Old Style" w:eastAsia="Bookman Old Style" w:hAnsi="Bookman Old Style" w:cs="Bookman Old Style"/>
                <w:spacing w:val="-3"/>
                <w:sz w:val="16"/>
                <w:szCs w:val="16"/>
              </w:rPr>
              <w:t xml:space="preserve"> </w:t>
            </w:r>
            <w:r w:rsidRPr="00DE3709">
              <w:rPr>
                <w:rFonts w:ascii="Bookman Old Style" w:eastAsia="Bookman Old Style" w:hAnsi="Bookman Old Style" w:cs="Bookman Old Style"/>
                <w:spacing w:val="2"/>
                <w:sz w:val="16"/>
                <w:szCs w:val="16"/>
              </w:rPr>
              <w:t>i</w:t>
            </w:r>
            <w:r w:rsidRPr="00DE3709">
              <w:rPr>
                <w:rFonts w:ascii="Bookman Old Style" w:eastAsia="Bookman Old Style" w:hAnsi="Bookman Old Style" w:cs="Bookman Old Style"/>
                <w:sz w:val="16"/>
                <w:szCs w:val="16"/>
              </w:rPr>
              <w:t>n</w:t>
            </w:r>
            <w:r w:rsidRPr="00DE3709">
              <w:rPr>
                <w:rFonts w:ascii="Bookman Old Style" w:eastAsia="Bookman Old Style" w:hAnsi="Bookman Old Style" w:cs="Bookman Old Style"/>
                <w:spacing w:val="1"/>
                <w:sz w:val="16"/>
                <w:szCs w:val="16"/>
              </w:rPr>
              <w:t xml:space="preserve"> </w:t>
            </w:r>
            <w:r w:rsidRPr="00DE3709">
              <w:rPr>
                <w:rFonts w:ascii="Bookman Old Style" w:eastAsia="Bookman Old Style" w:hAnsi="Bookman Old Style" w:cs="Bookman Old Style"/>
                <w:spacing w:val="-2"/>
                <w:sz w:val="16"/>
                <w:szCs w:val="16"/>
              </w:rPr>
              <w:t>r</w:t>
            </w:r>
            <w:r w:rsidRPr="00DE3709">
              <w:rPr>
                <w:rFonts w:ascii="Bookman Old Style" w:eastAsia="Bookman Old Style" w:hAnsi="Bookman Old Style" w:cs="Bookman Old Style"/>
                <w:spacing w:val="1"/>
                <w:sz w:val="16"/>
                <w:szCs w:val="16"/>
              </w:rPr>
              <w:t>e</w:t>
            </w:r>
            <w:r w:rsidRPr="00DE3709">
              <w:rPr>
                <w:rFonts w:ascii="Bookman Old Style" w:eastAsia="Bookman Old Style" w:hAnsi="Bookman Old Style" w:cs="Bookman Old Style"/>
                <w:spacing w:val="-3"/>
                <w:sz w:val="16"/>
                <w:szCs w:val="16"/>
              </w:rPr>
              <w:t>l</w:t>
            </w:r>
            <w:r w:rsidRPr="00DE3709">
              <w:rPr>
                <w:rFonts w:ascii="Bookman Old Style" w:eastAsia="Bookman Old Style" w:hAnsi="Bookman Old Style" w:cs="Bookman Old Style"/>
                <w:spacing w:val="1"/>
                <w:sz w:val="16"/>
                <w:szCs w:val="16"/>
              </w:rPr>
              <w:t>ev</w:t>
            </w:r>
            <w:r w:rsidRPr="00DE3709">
              <w:rPr>
                <w:rFonts w:ascii="Bookman Old Style" w:eastAsia="Bookman Old Style" w:hAnsi="Bookman Old Style" w:cs="Bookman Old Style"/>
                <w:spacing w:val="-2"/>
                <w:sz w:val="16"/>
                <w:szCs w:val="16"/>
              </w:rPr>
              <w:t>a</w:t>
            </w:r>
            <w:r w:rsidRPr="00DE3709">
              <w:rPr>
                <w:rFonts w:ascii="Bookman Old Style" w:eastAsia="Bookman Old Style" w:hAnsi="Bookman Old Style" w:cs="Bookman Old Style"/>
                <w:spacing w:val="1"/>
                <w:sz w:val="16"/>
                <w:szCs w:val="16"/>
              </w:rPr>
              <w:t>n</w:t>
            </w:r>
            <w:r w:rsidRPr="00DE3709">
              <w:rPr>
                <w:rFonts w:ascii="Bookman Old Style" w:eastAsia="Bookman Old Style" w:hAnsi="Bookman Old Style" w:cs="Bookman Old Style"/>
                <w:sz w:val="16"/>
                <w:szCs w:val="16"/>
              </w:rPr>
              <w:t>t</w:t>
            </w:r>
            <w:r w:rsidRPr="00DE3709">
              <w:rPr>
                <w:rFonts w:ascii="Bookman Old Style" w:eastAsia="Bookman Old Style" w:hAnsi="Bookman Old Style" w:cs="Bookman Old Style"/>
                <w:spacing w:val="1"/>
                <w:sz w:val="16"/>
                <w:szCs w:val="16"/>
              </w:rPr>
              <w:t xml:space="preserve"> </w:t>
            </w:r>
            <w:r w:rsidRPr="00DE3709">
              <w:rPr>
                <w:rFonts w:ascii="Bookman Old Style" w:eastAsia="Bookman Old Style" w:hAnsi="Bookman Old Style" w:cs="Bookman Old Style"/>
                <w:spacing w:val="-6"/>
                <w:sz w:val="16"/>
                <w:szCs w:val="16"/>
              </w:rPr>
              <w:t>E</w:t>
            </w:r>
            <w:r w:rsidRPr="00DE3709">
              <w:rPr>
                <w:rFonts w:ascii="Bookman Old Style" w:eastAsia="Bookman Old Style" w:hAnsi="Bookman Old Style" w:cs="Bookman Old Style"/>
                <w:spacing w:val="1"/>
                <w:sz w:val="16"/>
                <w:szCs w:val="16"/>
              </w:rPr>
              <w:t>n</w:t>
            </w:r>
            <w:r w:rsidRPr="00DE3709">
              <w:rPr>
                <w:rFonts w:ascii="Bookman Old Style" w:eastAsia="Bookman Old Style" w:hAnsi="Bookman Old Style" w:cs="Bookman Old Style"/>
                <w:spacing w:val="-3"/>
                <w:sz w:val="16"/>
                <w:szCs w:val="16"/>
              </w:rPr>
              <w:t>g</w:t>
            </w:r>
            <w:r w:rsidRPr="00DE3709">
              <w:rPr>
                <w:rFonts w:ascii="Bookman Old Style" w:eastAsia="Bookman Old Style" w:hAnsi="Bookman Old Style" w:cs="Bookman Old Style"/>
                <w:spacing w:val="2"/>
                <w:sz w:val="16"/>
                <w:szCs w:val="16"/>
              </w:rPr>
              <w:t>i</w:t>
            </w:r>
            <w:r w:rsidRPr="00DE3709">
              <w:rPr>
                <w:rFonts w:ascii="Bookman Old Style" w:eastAsia="Bookman Old Style" w:hAnsi="Bookman Old Style" w:cs="Bookman Old Style"/>
                <w:spacing w:val="1"/>
                <w:sz w:val="16"/>
                <w:szCs w:val="16"/>
              </w:rPr>
              <w:t>n</w:t>
            </w:r>
            <w:r w:rsidRPr="00DE3709">
              <w:rPr>
                <w:rFonts w:ascii="Bookman Old Style" w:eastAsia="Bookman Old Style" w:hAnsi="Bookman Old Style" w:cs="Bookman Old Style"/>
                <w:spacing w:val="-4"/>
                <w:sz w:val="16"/>
                <w:szCs w:val="16"/>
              </w:rPr>
              <w:t>ee</w:t>
            </w:r>
            <w:r w:rsidRPr="00DE3709">
              <w:rPr>
                <w:rFonts w:ascii="Bookman Old Style" w:eastAsia="Bookman Old Style" w:hAnsi="Bookman Old Style" w:cs="Bookman Old Style"/>
                <w:spacing w:val="2"/>
                <w:sz w:val="16"/>
                <w:szCs w:val="16"/>
              </w:rPr>
              <w:t>r</w:t>
            </w:r>
            <w:r w:rsidRPr="00DE3709">
              <w:rPr>
                <w:rFonts w:ascii="Bookman Old Style" w:eastAsia="Bookman Old Style" w:hAnsi="Bookman Old Style" w:cs="Bookman Old Style"/>
                <w:spacing w:val="-3"/>
                <w:sz w:val="16"/>
                <w:szCs w:val="16"/>
              </w:rPr>
              <w:t>i</w:t>
            </w:r>
            <w:r w:rsidRPr="00DE3709">
              <w:rPr>
                <w:rFonts w:ascii="Bookman Old Style" w:eastAsia="Bookman Old Style" w:hAnsi="Bookman Old Style" w:cs="Bookman Old Style"/>
                <w:spacing w:val="1"/>
                <w:sz w:val="16"/>
                <w:szCs w:val="16"/>
              </w:rPr>
              <w:t>n</w:t>
            </w:r>
            <w:r w:rsidRPr="00DE3709">
              <w:rPr>
                <w:rFonts w:ascii="Bookman Old Style" w:eastAsia="Bookman Old Style" w:hAnsi="Bookman Old Style" w:cs="Bookman Old Style"/>
                <w:sz w:val="16"/>
                <w:szCs w:val="16"/>
              </w:rPr>
              <w:t>g</w:t>
            </w:r>
            <w:r w:rsidRPr="00DE3709">
              <w:rPr>
                <w:rFonts w:ascii="Bookman Old Style" w:eastAsia="Bookman Old Style" w:hAnsi="Bookman Old Style" w:cs="Bookman Old Style"/>
                <w:spacing w:val="2"/>
                <w:sz w:val="16"/>
                <w:szCs w:val="16"/>
              </w:rPr>
              <w:t xml:space="preserve"> </w:t>
            </w:r>
            <w:proofErr w:type="spellStart"/>
            <w:r w:rsidRPr="00DE3709">
              <w:rPr>
                <w:rFonts w:ascii="Bookman Old Style" w:eastAsia="Bookman Old Style" w:hAnsi="Bookman Old Style" w:cs="Bookman Old Style"/>
                <w:spacing w:val="-2"/>
                <w:sz w:val="16"/>
                <w:szCs w:val="16"/>
              </w:rPr>
              <w:t>f</w:t>
            </w:r>
            <w:r w:rsidRPr="00DE3709">
              <w:rPr>
                <w:rFonts w:ascii="Bookman Old Style" w:eastAsia="Bookman Old Style" w:hAnsi="Bookman Old Style" w:cs="Bookman Old Style"/>
                <w:spacing w:val="2"/>
                <w:sz w:val="16"/>
                <w:szCs w:val="16"/>
              </w:rPr>
              <w:t>i</w:t>
            </w:r>
            <w:r w:rsidRPr="00DE3709">
              <w:rPr>
                <w:rFonts w:ascii="Bookman Old Style" w:eastAsia="Bookman Old Style" w:hAnsi="Bookman Old Style" w:cs="Bookman Old Style"/>
                <w:spacing w:val="-4"/>
                <w:sz w:val="16"/>
                <w:szCs w:val="16"/>
              </w:rPr>
              <w:t>e</w:t>
            </w:r>
            <w:r w:rsidRPr="00DE3709">
              <w:rPr>
                <w:rFonts w:ascii="Bookman Old Style" w:eastAsia="Bookman Old Style" w:hAnsi="Bookman Old Style" w:cs="Bookman Old Style"/>
                <w:spacing w:val="6"/>
                <w:sz w:val="16"/>
                <w:szCs w:val="16"/>
              </w:rPr>
              <w:t>l</w:t>
            </w:r>
            <w:proofErr w:type="spellEnd"/>
            <w:r w:rsidRPr="00DE3709">
              <w:rPr>
                <w:rFonts w:ascii="Bookman Old Style" w:eastAsia="Bookman Old Style" w:hAnsi="Bookman Old Style" w:cs="Bookman Old Style"/>
                <w:spacing w:val="1"/>
                <w:sz w:val="16"/>
                <w:szCs w:val="16"/>
              </w:rPr>
              <w:t>-</w:t>
            </w:r>
            <w:r w:rsidRPr="00DE3709">
              <w:rPr>
                <w:rFonts w:ascii="Bookman Old Style" w:eastAsia="Bookman Old Style" w:hAnsi="Bookman Old Style" w:cs="Bookman Old Style"/>
                <w:spacing w:val="-4"/>
                <w:sz w:val="16"/>
                <w:szCs w:val="16"/>
              </w:rPr>
              <w:t>-</w:t>
            </w:r>
            <w:r w:rsidRPr="00DE3709">
              <w:rPr>
                <w:rFonts w:ascii="Bookman Old Style" w:eastAsia="Bookman Old Style" w:hAnsi="Bookman Old Style" w:cs="Bookman Old Style"/>
                <w:spacing w:val="1"/>
                <w:sz w:val="16"/>
                <w:szCs w:val="16"/>
              </w:rPr>
              <w:t>--</w:t>
            </w:r>
            <w:r w:rsidRPr="00DE3709">
              <w:rPr>
                <w:rFonts w:ascii="Bookman Old Style" w:eastAsia="Bookman Old Style" w:hAnsi="Bookman Old Style" w:cs="Bookman Old Style"/>
                <w:sz w:val="16"/>
                <w:szCs w:val="16"/>
              </w:rPr>
              <w:t>-</w:t>
            </w:r>
            <w:r w:rsidRPr="00DE3709">
              <w:rPr>
                <w:rFonts w:ascii="Bookman Old Style" w:eastAsia="Bookman Old Style" w:hAnsi="Bookman Old Style" w:cs="Bookman Old Style"/>
                <w:spacing w:val="10"/>
                <w:sz w:val="16"/>
                <w:szCs w:val="16"/>
              </w:rPr>
              <w:t xml:space="preserve"> </w:t>
            </w:r>
            <w:r w:rsidRPr="00DE3709">
              <w:rPr>
                <w:rFonts w:ascii="Bookman Old Style" w:eastAsia="Bookman Old Style" w:hAnsi="Bookman Old Style" w:cs="Bookman Old Style"/>
                <w:sz w:val="16"/>
                <w:szCs w:val="16"/>
              </w:rPr>
              <w:t>5</w:t>
            </w:r>
            <w:r w:rsidRPr="00DE3709">
              <w:rPr>
                <w:rFonts w:ascii="Bookman Old Style" w:eastAsia="Bookman Old Style" w:hAnsi="Bookman Old Style" w:cs="Bookman Old Style"/>
                <w:spacing w:val="-2"/>
                <w:sz w:val="16"/>
                <w:szCs w:val="16"/>
              </w:rPr>
              <w:t xml:space="preserve"> </w:t>
            </w:r>
            <w:r w:rsidRPr="00DE3709">
              <w:rPr>
                <w:rFonts w:ascii="Bookman Old Style" w:eastAsia="Bookman Old Style" w:hAnsi="Bookman Old Style" w:cs="Bookman Old Style"/>
                <w:spacing w:val="2"/>
                <w:sz w:val="16"/>
                <w:szCs w:val="16"/>
              </w:rPr>
              <w:t>m</w:t>
            </w:r>
            <w:r w:rsidRPr="00DE3709">
              <w:rPr>
                <w:rFonts w:ascii="Bookman Old Style" w:eastAsia="Bookman Old Style" w:hAnsi="Bookman Old Style" w:cs="Bookman Old Style"/>
                <w:spacing w:val="-6"/>
                <w:sz w:val="16"/>
                <w:szCs w:val="16"/>
              </w:rPr>
              <w:t>a</w:t>
            </w:r>
            <w:r w:rsidRPr="00DE3709">
              <w:rPr>
                <w:rFonts w:ascii="Bookman Old Style" w:eastAsia="Bookman Old Style" w:hAnsi="Bookman Old Style" w:cs="Bookman Old Style"/>
                <w:spacing w:val="2"/>
                <w:w w:val="101"/>
                <w:sz w:val="16"/>
                <w:szCs w:val="16"/>
              </w:rPr>
              <w:t>r</w:t>
            </w:r>
            <w:r w:rsidRPr="00DE3709">
              <w:rPr>
                <w:rFonts w:ascii="Bookman Old Style" w:eastAsia="Bookman Old Style" w:hAnsi="Bookman Old Style" w:cs="Bookman Old Style"/>
                <w:sz w:val="16"/>
                <w:szCs w:val="16"/>
              </w:rPr>
              <w:t xml:space="preserve">ks </w:t>
            </w:r>
            <w:r w:rsidRPr="00DE3709">
              <w:rPr>
                <w:rFonts w:ascii="Bookman Old Style" w:eastAsia="Bookman Old Style" w:hAnsi="Bookman Old Style" w:cs="Bookman Old Style"/>
                <w:spacing w:val="2"/>
                <w:sz w:val="16"/>
                <w:szCs w:val="16"/>
              </w:rPr>
              <w:t>H</w:t>
            </w:r>
            <w:r w:rsidRPr="00DE3709">
              <w:rPr>
                <w:rFonts w:ascii="Bookman Old Style" w:eastAsia="Bookman Old Style" w:hAnsi="Bookman Old Style" w:cs="Bookman Old Style"/>
                <w:spacing w:val="-2"/>
                <w:sz w:val="16"/>
                <w:szCs w:val="16"/>
              </w:rPr>
              <w:t>o</w:t>
            </w:r>
            <w:r w:rsidRPr="00DE3709">
              <w:rPr>
                <w:rFonts w:ascii="Bookman Old Style" w:eastAsia="Bookman Old Style" w:hAnsi="Bookman Old Style" w:cs="Bookman Old Style"/>
                <w:spacing w:val="2"/>
                <w:sz w:val="16"/>
                <w:szCs w:val="16"/>
              </w:rPr>
              <w:t>l</w:t>
            </w:r>
            <w:r w:rsidRPr="00DE3709">
              <w:rPr>
                <w:rFonts w:ascii="Bookman Old Style" w:eastAsia="Bookman Old Style" w:hAnsi="Bookman Old Style" w:cs="Bookman Old Style"/>
                <w:sz w:val="16"/>
                <w:szCs w:val="16"/>
              </w:rPr>
              <w:t>d</w:t>
            </w:r>
            <w:r w:rsidRPr="00DE3709">
              <w:rPr>
                <w:rFonts w:ascii="Bookman Old Style" w:eastAsia="Bookman Old Style" w:hAnsi="Bookman Old Style" w:cs="Bookman Old Style"/>
                <w:spacing w:val="-4"/>
                <w:sz w:val="16"/>
                <w:szCs w:val="16"/>
              </w:rPr>
              <w:t>e</w:t>
            </w:r>
            <w:r w:rsidRPr="00DE3709">
              <w:rPr>
                <w:rFonts w:ascii="Bookman Old Style" w:eastAsia="Bookman Old Style" w:hAnsi="Bookman Old Style" w:cs="Bookman Old Style"/>
                <w:sz w:val="16"/>
                <w:szCs w:val="16"/>
              </w:rPr>
              <w:t>r</w:t>
            </w:r>
            <w:r w:rsidRPr="00DE3709">
              <w:rPr>
                <w:rFonts w:ascii="Bookman Old Style" w:eastAsia="Bookman Old Style" w:hAnsi="Bookman Old Style" w:cs="Bookman Old Style"/>
                <w:spacing w:val="2"/>
                <w:sz w:val="16"/>
                <w:szCs w:val="16"/>
              </w:rPr>
              <w:t xml:space="preserve"> o</w:t>
            </w:r>
            <w:r w:rsidRPr="00DE3709">
              <w:rPr>
                <w:rFonts w:ascii="Bookman Old Style" w:eastAsia="Bookman Old Style" w:hAnsi="Bookman Old Style" w:cs="Bookman Old Style"/>
                <w:sz w:val="16"/>
                <w:szCs w:val="16"/>
              </w:rPr>
              <w:t>f</w:t>
            </w:r>
            <w:r w:rsidRPr="00DE3709">
              <w:rPr>
                <w:rFonts w:ascii="Bookman Old Style" w:eastAsia="Bookman Old Style" w:hAnsi="Bookman Old Style" w:cs="Bookman Old Style"/>
                <w:spacing w:val="-2"/>
                <w:sz w:val="16"/>
                <w:szCs w:val="16"/>
              </w:rPr>
              <w:t xml:space="preserve"> </w:t>
            </w:r>
            <w:r w:rsidRPr="00DE3709">
              <w:rPr>
                <w:rFonts w:ascii="Bookman Old Style" w:eastAsia="Bookman Old Style" w:hAnsi="Bookman Old Style" w:cs="Bookman Old Style"/>
                <w:spacing w:val="1"/>
                <w:sz w:val="16"/>
                <w:szCs w:val="16"/>
              </w:rPr>
              <w:t>c</w:t>
            </w:r>
            <w:r w:rsidRPr="00DE3709">
              <w:rPr>
                <w:rFonts w:ascii="Bookman Old Style" w:eastAsia="Bookman Old Style" w:hAnsi="Bookman Old Style" w:cs="Bookman Old Style"/>
                <w:spacing w:val="-4"/>
                <w:sz w:val="16"/>
                <w:szCs w:val="16"/>
              </w:rPr>
              <w:t>e</w:t>
            </w:r>
            <w:r w:rsidRPr="00DE3709">
              <w:rPr>
                <w:rFonts w:ascii="Bookman Old Style" w:eastAsia="Bookman Old Style" w:hAnsi="Bookman Old Style" w:cs="Bookman Old Style"/>
                <w:spacing w:val="2"/>
                <w:sz w:val="16"/>
                <w:szCs w:val="16"/>
              </w:rPr>
              <w:t>r</w:t>
            </w:r>
            <w:r w:rsidRPr="00DE3709">
              <w:rPr>
                <w:rFonts w:ascii="Bookman Old Style" w:eastAsia="Bookman Old Style" w:hAnsi="Bookman Old Style" w:cs="Bookman Old Style"/>
                <w:spacing w:val="-5"/>
                <w:sz w:val="16"/>
                <w:szCs w:val="16"/>
              </w:rPr>
              <w:t>t</w:t>
            </w:r>
            <w:r w:rsidRPr="00DE3709">
              <w:rPr>
                <w:rFonts w:ascii="Bookman Old Style" w:eastAsia="Bookman Old Style" w:hAnsi="Bookman Old Style" w:cs="Bookman Old Style"/>
                <w:spacing w:val="2"/>
                <w:sz w:val="16"/>
                <w:szCs w:val="16"/>
              </w:rPr>
              <w:t>i</w:t>
            </w:r>
            <w:r w:rsidRPr="00DE3709">
              <w:rPr>
                <w:rFonts w:ascii="Bookman Old Style" w:eastAsia="Bookman Old Style" w:hAnsi="Bookman Old Style" w:cs="Bookman Old Style"/>
                <w:spacing w:val="-2"/>
                <w:sz w:val="16"/>
                <w:szCs w:val="16"/>
              </w:rPr>
              <w:t>f</w:t>
            </w:r>
            <w:r w:rsidRPr="00DE3709">
              <w:rPr>
                <w:rFonts w:ascii="Bookman Old Style" w:eastAsia="Bookman Old Style" w:hAnsi="Bookman Old Style" w:cs="Bookman Old Style"/>
                <w:spacing w:val="2"/>
                <w:sz w:val="16"/>
                <w:szCs w:val="16"/>
              </w:rPr>
              <w:t>i</w:t>
            </w:r>
            <w:r w:rsidRPr="00DE3709">
              <w:rPr>
                <w:rFonts w:ascii="Bookman Old Style" w:eastAsia="Bookman Old Style" w:hAnsi="Bookman Old Style" w:cs="Bookman Old Style"/>
                <w:spacing w:val="1"/>
                <w:sz w:val="16"/>
                <w:szCs w:val="16"/>
              </w:rPr>
              <w:t>c</w:t>
            </w:r>
            <w:r w:rsidRPr="00DE3709">
              <w:rPr>
                <w:rFonts w:ascii="Bookman Old Style" w:eastAsia="Bookman Old Style" w:hAnsi="Bookman Old Style" w:cs="Bookman Old Style"/>
                <w:spacing w:val="-2"/>
                <w:sz w:val="16"/>
                <w:szCs w:val="16"/>
              </w:rPr>
              <w:t>a</w:t>
            </w:r>
            <w:r w:rsidRPr="00DE3709">
              <w:rPr>
                <w:rFonts w:ascii="Bookman Old Style" w:eastAsia="Bookman Old Style" w:hAnsi="Bookman Old Style" w:cs="Bookman Old Style"/>
                <w:spacing w:val="-5"/>
                <w:sz w:val="16"/>
                <w:szCs w:val="16"/>
              </w:rPr>
              <w:t>t</w:t>
            </w:r>
            <w:r w:rsidRPr="00DE3709">
              <w:rPr>
                <w:rFonts w:ascii="Bookman Old Style" w:eastAsia="Bookman Old Style" w:hAnsi="Bookman Old Style" w:cs="Bookman Old Style"/>
                <w:sz w:val="16"/>
                <w:szCs w:val="16"/>
              </w:rPr>
              <w:t>e</w:t>
            </w:r>
            <w:r w:rsidRPr="00DE3709">
              <w:rPr>
                <w:rFonts w:ascii="Bookman Old Style" w:eastAsia="Bookman Old Style" w:hAnsi="Bookman Old Style" w:cs="Bookman Old Style"/>
                <w:spacing w:val="3"/>
                <w:sz w:val="16"/>
                <w:szCs w:val="16"/>
              </w:rPr>
              <w:t xml:space="preserve"> </w:t>
            </w:r>
            <w:r w:rsidRPr="00DE3709">
              <w:rPr>
                <w:rFonts w:ascii="Bookman Old Style" w:eastAsia="Bookman Old Style" w:hAnsi="Bookman Old Style" w:cs="Bookman Old Style"/>
                <w:spacing w:val="2"/>
                <w:sz w:val="16"/>
                <w:szCs w:val="16"/>
              </w:rPr>
              <w:t>i</w:t>
            </w:r>
            <w:r w:rsidRPr="00DE3709">
              <w:rPr>
                <w:rFonts w:ascii="Bookman Old Style" w:eastAsia="Bookman Old Style" w:hAnsi="Bookman Old Style" w:cs="Bookman Old Style"/>
                <w:sz w:val="16"/>
                <w:szCs w:val="16"/>
              </w:rPr>
              <w:t>n</w:t>
            </w:r>
            <w:r w:rsidRPr="00DE3709">
              <w:rPr>
                <w:rFonts w:ascii="Bookman Old Style" w:eastAsia="Bookman Old Style" w:hAnsi="Bookman Old Style" w:cs="Bookman Old Style"/>
                <w:spacing w:val="-4"/>
                <w:sz w:val="16"/>
                <w:szCs w:val="16"/>
              </w:rPr>
              <w:t xml:space="preserve"> </w:t>
            </w:r>
            <w:r w:rsidRPr="00DE3709">
              <w:rPr>
                <w:rFonts w:ascii="Bookman Old Style" w:eastAsia="Bookman Old Style" w:hAnsi="Bookman Old Style" w:cs="Bookman Old Style"/>
                <w:spacing w:val="2"/>
                <w:sz w:val="16"/>
                <w:szCs w:val="16"/>
              </w:rPr>
              <w:t>r</w:t>
            </w:r>
            <w:r w:rsidRPr="00DE3709">
              <w:rPr>
                <w:rFonts w:ascii="Bookman Old Style" w:eastAsia="Bookman Old Style" w:hAnsi="Bookman Old Style" w:cs="Bookman Old Style"/>
                <w:spacing w:val="1"/>
                <w:sz w:val="16"/>
                <w:szCs w:val="16"/>
              </w:rPr>
              <w:t>e</w:t>
            </w:r>
            <w:r w:rsidRPr="00DE3709">
              <w:rPr>
                <w:rFonts w:ascii="Bookman Old Style" w:eastAsia="Bookman Old Style" w:hAnsi="Bookman Old Style" w:cs="Bookman Old Style"/>
                <w:spacing w:val="-3"/>
                <w:sz w:val="16"/>
                <w:szCs w:val="16"/>
              </w:rPr>
              <w:t>l</w:t>
            </w:r>
            <w:r w:rsidRPr="00DE3709">
              <w:rPr>
                <w:rFonts w:ascii="Bookman Old Style" w:eastAsia="Bookman Old Style" w:hAnsi="Bookman Old Style" w:cs="Bookman Old Style"/>
                <w:spacing w:val="1"/>
                <w:sz w:val="16"/>
                <w:szCs w:val="16"/>
              </w:rPr>
              <w:t>ev</w:t>
            </w:r>
            <w:r w:rsidRPr="00DE3709">
              <w:rPr>
                <w:rFonts w:ascii="Bookman Old Style" w:eastAsia="Bookman Old Style" w:hAnsi="Bookman Old Style" w:cs="Bookman Old Style"/>
                <w:spacing w:val="-6"/>
                <w:sz w:val="16"/>
                <w:szCs w:val="16"/>
              </w:rPr>
              <w:t>a</w:t>
            </w:r>
            <w:r w:rsidRPr="00DE3709">
              <w:rPr>
                <w:rFonts w:ascii="Bookman Old Style" w:eastAsia="Bookman Old Style" w:hAnsi="Bookman Old Style" w:cs="Bookman Old Style"/>
                <w:spacing w:val="1"/>
                <w:sz w:val="16"/>
                <w:szCs w:val="16"/>
              </w:rPr>
              <w:t>n</w:t>
            </w:r>
            <w:r w:rsidRPr="00DE3709">
              <w:rPr>
                <w:rFonts w:ascii="Bookman Old Style" w:eastAsia="Bookman Old Style" w:hAnsi="Bookman Old Style" w:cs="Bookman Old Style"/>
                <w:sz w:val="16"/>
                <w:szCs w:val="16"/>
              </w:rPr>
              <w:t>t</w:t>
            </w:r>
            <w:r w:rsidRPr="00DE3709">
              <w:rPr>
                <w:rFonts w:ascii="Bookman Old Style" w:eastAsia="Bookman Old Style" w:hAnsi="Bookman Old Style" w:cs="Bookman Old Style"/>
                <w:spacing w:val="4"/>
                <w:sz w:val="16"/>
                <w:szCs w:val="16"/>
              </w:rPr>
              <w:t xml:space="preserve"> </w:t>
            </w:r>
            <w:r w:rsidRPr="00DE3709">
              <w:rPr>
                <w:rFonts w:ascii="Bookman Old Style" w:eastAsia="Bookman Old Style" w:hAnsi="Bookman Old Style" w:cs="Bookman Old Style"/>
                <w:spacing w:val="-1"/>
                <w:sz w:val="16"/>
                <w:szCs w:val="16"/>
              </w:rPr>
              <w:t>E</w:t>
            </w:r>
            <w:r w:rsidRPr="00DE3709">
              <w:rPr>
                <w:rFonts w:ascii="Bookman Old Style" w:eastAsia="Bookman Old Style" w:hAnsi="Bookman Old Style" w:cs="Bookman Old Style"/>
                <w:spacing w:val="1"/>
                <w:sz w:val="16"/>
                <w:szCs w:val="16"/>
              </w:rPr>
              <w:t>n</w:t>
            </w:r>
            <w:r w:rsidRPr="00DE3709">
              <w:rPr>
                <w:rFonts w:ascii="Bookman Old Style" w:eastAsia="Bookman Old Style" w:hAnsi="Bookman Old Style" w:cs="Bookman Old Style"/>
                <w:spacing w:val="-3"/>
                <w:sz w:val="16"/>
                <w:szCs w:val="16"/>
              </w:rPr>
              <w:t>g</w:t>
            </w:r>
            <w:r w:rsidRPr="00DE3709">
              <w:rPr>
                <w:rFonts w:ascii="Bookman Old Style" w:eastAsia="Bookman Old Style" w:hAnsi="Bookman Old Style" w:cs="Bookman Old Style"/>
                <w:spacing w:val="2"/>
                <w:sz w:val="16"/>
                <w:szCs w:val="16"/>
              </w:rPr>
              <w:t>i</w:t>
            </w:r>
            <w:r w:rsidRPr="00DE3709">
              <w:rPr>
                <w:rFonts w:ascii="Bookman Old Style" w:eastAsia="Bookman Old Style" w:hAnsi="Bookman Old Style" w:cs="Bookman Old Style"/>
                <w:spacing w:val="-3"/>
                <w:sz w:val="16"/>
                <w:szCs w:val="16"/>
              </w:rPr>
              <w:t>n</w:t>
            </w:r>
            <w:r w:rsidRPr="00DE3709">
              <w:rPr>
                <w:rFonts w:ascii="Bookman Old Style" w:eastAsia="Bookman Old Style" w:hAnsi="Bookman Old Style" w:cs="Bookman Old Style"/>
                <w:spacing w:val="1"/>
                <w:sz w:val="16"/>
                <w:szCs w:val="16"/>
              </w:rPr>
              <w:t>e</w:t>
            </w:r>
            <w:r w:rsidRPr="00DE3709">
              <w:rPr>
                <w:rFonts w:ascii="Bookman Old Style" w:eastAsia="Bookman Old Style" w:hAnsi="Bookman Old Style" w:cs="Bookman Old Style"/>
                <w:spacing w:val="-4"/>
                <w:sz w:val="16"/>
                <w:szCs w:val="16"/>
              </w:rPr>
              <w:t>e</w:t>
            </w:r>
            <w:r w:rsidRPr="00DE3709">
              <w:rPr>
                <w:rFonts w:ascii="Bookman Old Style" w:eastAsia="Bookman Old Style" w:hAnsi="Bookman Old Style" w:cs="Bookman Old Style"/>
                <w:spacing w:val="2"/>
                <w:sz w:val="16"/>
                <w:szCs w:val="16"/>
              </w:rPr>
              <w:t>r</w:t>
            </w:r>
            <w:r w:rsidRPr="00DE3709">
              <w:rPr>
                <w:rFonts w:ascii="Bookman Old Style" w:eastAsia="Bookman Old Style" w:hAnsi="Bookman Old Style" w:cs="Bookman Old Style"/>
                <w:spacing w:val="-3"/>
                <w:sz w:val="16"/>
                <w:szCs w:val="16"/>
              </w:rPr>
              <w:t>i</w:t>
            </w:r>
            <w:r w:rsidRPr="00DE3709">
              <w:rPr>
                <w:rFonts w:ascii="Bookman Old Style" w:eastAsia="Bookman Old Style" w:hAnsi="Bookman Old Style" w:cs="Bookman Old Style"/>
                <w:spacing w:val="1"/>
                <w:sz w:val="16"/>
                <w:szCs w:val="16"/>
              </w:rPr>
              <w:t>n</w:t>
            </w:r>
            <w:r w:rsidRPr="00DE3709">
              <w:rPr>
                <w:rFonts w:ascii="Bookman Old Style" w:eastAsia="Bookman Old Style" w:hAnsi="Bookman Old Style" w:cs="Bookman Old Style"/>
                <w:sz w:val="16"/>
                <w:szCs w:val="16"/>
              </w:rPr>
              <w:t>g</w:t>
            </w:r>
            <w:r w:rsidRPr="00DE3709">
              <w:rPr>
                <w:rFonts w:ascii="Bookman Old Style" w:eastAsia="Bookman Old Style" w:hAnsi="Bookman Old Style" w:cs="Bookman Old Style"/>
                <w:spacing w:val="2"/>
                <w:sz w:val="16"/>
                <w:szCs w:val="16"/>
              </w:rPr>
              <w:t xml:space="preserve"> </w:t>
            </w:r>
            <w:r w:rsidRPr="00DE3709">
              <w:rPr>
                <w:rFonts w:ascii="Bookman Old Style" w:eastAsia="Bookman Old Style" w:hAnsi="Bookman Old Style" w:cs="Bookman Old Style"/>
                <w:spacing w:val="-2"/>
                <w:sz w:val="16"/>
                <w:szCs w:val="16"/>
              </w:rPr>
              <w:t>f</w:t>
            </w:r>
            <w:r w:rsidRPr="00DE3709">
              <w:rPr>
                <w:rFonts w:ascii="Bookman Old Style" w:eastAsia="Bookman Old Style" w:hAnsi="Bookman Old Style" w:cs="Bookman Old Style"/>
                <w:spacing w:val="2"/>
                <w:sz w:val="16"/>
                <w:szCs w:val="16"/>
              </w:rPr>
              <w:t>i</w:t>
            </w:r>
            <w:r w:rsidRPr="00DE3709">
              <w:rPr>
                <w:rFonts w:ascii="Bookman Old Style" w:eastAsia="Bookman Old Style" w:hAnsi="Bookman Old Style" w:cs="Bookman Old Style"/>
                <w:spacing w:val="-4"/>
                <w:sz w:val="16"/>
                <w:szCs w:val="16"/>
              </w:rPr>
              <w:t>e</w:t>
            </w:r>
            <w:r w:rsidRPr="00DE3709">
              <w:rPr>
                <w:rFonts w:ascii="Bookman Old Style" w:eastAsia="Bookman Old Style" w:hAnsi="Bookman Old Style" w:cs="Bookman Old Style"/>
                <w:spacing w:val="2"/>
                <w:sz w:val="16"/>
                <w:szCs w:val="16"/>
              </w:rPr>
              <w:t>l</w:t>
            </w:r>
            <w:r w:rsidRPr="00DE3709">
              <w:rPr>
                <w:rFonts w:ascii="Bookman Old Style" w:eastAsia="Bookman Old Style" w:hAnsi="Bookman Old Style" w:cs="Bookman Old Style"/>
                <w:spacing w:val="1"/>
                <w:sz w:val="16"/>
                <w:szCs w:val="16"/>
              </w:rPr>
              <w:t>d</w:t>
            </w:r>
            <w:r w:rsidRPr="00DE3709">
              <w:rPr>
                <w:rFonts w:ascii="Bookman Old Style" w:eastAsia="Bookman Old Style" w:hAnsi="Bookman Old Style" w:cs="Bookman Old Style"/>
                <w:spacing w:val="-4"/>
                <w:sz w:val="16"/>
                <w:szCs w:val="16"/>
              </w:rPr>
              <w:t>--</w:t>
            </w:r>
            <w:r w:rsidRPr="00DE3709">
              <w:rPr>
                <w:rFonts w:ascii="Bookman Old Style" w:eastAsia="Bookman Old Style" w:hAnsi="Bookman Old Style" w:cs="Bookman Old Style"/>
                <w:spacing w:val="6"/>
                <w:sz w:val="16"/>
                <w:szCs w:val="16"/>
              </w:rPr>
              <w:t xml:space="preserve"> </w:t>
            </w:r>
            <w:r w:rsidRPr="00DE3709">
              <w:rPr>
                <w:rFonts w:ascii="Bookman Old Style" w:eastAsia="Bookman Old Style" w:hAnsi="Bookman Old Style" w:cs="Bookman Old Style"/>
                <w:sz w:val="16"/>
                <w:szCs w:val="16"/>
              </w:rPr>
              <w:t>3</w:t>
            </w:r>
            <w:r w:rsidRPr="00DE3709">
              <w:rPr>
                <w:rFonts w:ascii="Bookman Old Style" w:eastAsia="Bookman Old Style" w:hAnsi="Bookman Old Style" w:cs="Bookman Old Style"/>
                <w:spacing w:val="-2"/>
                <w:sz w:val="16"/>
                <w:szCs w:val="16"/>
              </w:rPr>
              <w:t xml:space="preserve"> </w:t>
            </w:r>
            <w:r w:rsidRPr="00DE3709">
              <w:rPr>
                <w:rFonts w:ascii="Bookman Old Style" w:eastAsia="Bookman Old Style" w:hAnsi="Bookman Old Style" w:cs="Bookman Old Style"/>
                <w:spacing w:val="2"/>
                <w:sz w:val="16"/>
                <w:szCs w:val="16"/>
              </w:rPr>
              <w:t>m</w:t>
            </w:r>
            <w:r w:rsidRPr="00DE3709">
              <w:rPr>
                <w:rFonts w:ascii="Bookman Old Style" w:eastAsia="Bookman Old Style" w:hAnsi="Bookman Old Style" w:cs="Bookman Old Style"/>
                <w:spacing w:val="-6"/>
                <w:sz w:val="16"/>
                <w:szCs w:val="16"/>
              </w:rPr>
              <w:t>a</w:t>
            </w:r>
            <w:r w:rsidRPr="00DE3709">
              <w:rPr>
                <w:rFonts w:ascii="Bookman Old Style" w:eastAsia="Bookman Old Style" w:hAnsi="Bookman Old Style" w:cs="Bookman Old Style"/>
                <w:spacing w:val="2"/>
                <w:w w:val="101"/>
                <w:sz w:val="16"/>
                <w:szCs w:val="16"/>
              </w:rPr>
              <w:t>r</w:t>
            </w:r>
            <w:r w:rsidRPr="00DE3709">
              <w:rPr>
                <w:rFonts w:ascii="Bookman Old Style" w:eastAsia="Bookman Old Style" w:hAnsi="Bookman Old Style" w:cs="Bookman Old Style"/>
                <w:sz w:val="16"/>
                <w:szCs w:val="16"/>
              </w:rPr>
              <w:t xml:space="preserve">ks </w:t>
            </w:r>
            <w:r w:rsidRPr="00DE3709">
              <w:rPr>
                <w:rFonts w:ascii="Bookman Old Style" w:eastAsia="Bookman Old Style" w:hAnsi="Bookman Old Style" w:cs="Bookman Old Style"/>
                <w:spacing w:val="2"/>
                <w:sz w:val="16"/>
                <w:szCs w:val="16"/>
              </w:rPr>
              <w:t>H</w:t>
            </w:r>
            <w:r w:rsidRPr="00DE3709">
              <w:rPr>
                <w:rFonts w:ascii="Bookman Old Style" w:eastAsia="Bookman Old Style" w:hAnsi="Bookman Old Style" w:cs="Bookman Old Style"/>
                <w:spacing w:val="-2"/>
                <w:sz w:val="16"/>
                <w:szCs w:val="16"/>
              </w:rPr>
              <w:t>o</w:t>
            </w:r>
            <w:r w:rsidRPr="00DE3709">
              <w:rPr>
                <w:rFonts w:ascii="Bookman Old Style" w:eastAsia="Bookman Old Style" w:hAnsi="Bookman Old Style" w:cs="Bookman Old Style"/>
                <w:spacing w:val="2"/>
                <w:sz w:val="16"/>
                <w:szCs w:val="16"/>
              </w:rPr>
              <w:t>l</w:t>
            </w:r>
            <w:r w:rsidRPr="00DE3709">
              <w:rPr>
                <w:rFonts w:ascii="Bookman Old Style" w:eastAsia="Bookman Old Style" w:hAnsi="Bookman Old Style" w:cs="Bookman Old Style"/>
                <w:sz w:val="16"/>
                <w:szCs w:val="16"/>
              </w:rPr>
              <w:t>d</w:t>
            </w:r>
            <w:r w:rsidRPr="00DE3709">
              <w:rPr>
                <w:rFonts w:ascii="Bookman Old Style" w:eastAsia="Bookman Old Style" w:hAnsi="Bookman Old Style" w:cs="Bookman Old Style"/>
                <w:spacing w:val="-4"/>
                <w:sz w:val="16"/>
                <w:szCs w:val="16"/>
              </w:rPr>
              <w:t>e</w:t>
            </w:r>
            <w:r w:rsidRPr="00DE3709">
              <w:rPr>
                <w:rFonts w:ascii="Bookman Old Style" w:eastAsia="Bookman Old Style" w:hAnsi="Bookman Old Style" w:cs="Bookman Old Style"/>
                <w:sz w:val="16"/>
                <w:szCs w:val="16"/>
              </w:rPr>
              <w:t>r</w:t>
            </w:r>
            <w:r w:rsidRPr="00DE3709">
              <w:rPr>
                <w:rFonts w:ascii="Bookman Old Style" w:eastAsia="Bookman Old Style" w:hAnsi="Bookman Old Style" w:cs="Bookman Old Style"/>
                <w:spacing w:val="2"/>
                <w:sz w:val="16"/>
                <w:szCs w:val="16"/>
              </w:rPr>
              <w:t xml:space="preserve"> o</w:t>
            </w:r>
            <w:r w:rsidRPr="00DE3709">
              <w:rPr>
                <w:rFonts w:ascii="Bookman Old Style" w:eastAsia="Bookman Old Style" w:hAnsi="Bookman Old Style" w:cs="Bookman Old Style"/>
                <w:sz w:val="16"/>
                <w:szCs w:val="16"/>
              </w:rPr>
              <w:t>f</w:t>
            </w:r>
            <w:r w:rsidRPr="00DE3709">
              <w:rPr>
                <w:rFonts w:ascii="Bookman Old Style" w:eastAsia="Bookman Old Style" w:hAnsi="Bookman Old Style" w:cs="Bookman Old Style"/>
                <w:spacing w:val="-2"/>
                <w:sz w:val="16"/>
                <w:szCs w:val="16"/>
              </w:rPr>
              <w:t xml:space="preserve"> </w:t>
            </w:r>
            <w:r w:rsidRPr="00DE3709">
              <w:rPr>
                <w:rFonts w:ascii="Bookman Old Style" w:eastAsia="Bookman Old Style" w:hAnsi="Bookman Old Style" w:cs="Bookman Old Style"/>
                <w:spacing w:val="-5"/>
                <w:sz w:val="16"/>
                <w:szCs w:val="16"/>
              </w:rPr>
              <w:t>t</w:t>
            </w:r>
            <w:r w:rsidRPr="00DE3709">
              <w:rPr>
                <w:rFonts w:ascii="Bookman Old Style" w:eastAsia="Bookman Old Style" w:hAnsi="Bookman Old Style" w:cs="Bookman Old Style"/>
                <w:spacing w:val="2"/>
                <w:sz w:val="16"/>
                <w:szCs w:val="16"/>
              </w:rPr>
              <w:t>r</w:t>
            </w:r>
            <w:r w:rsidRPr="00DE3709">
              <w:rPr>
                <w:rFonts w:ascii="Bookman Old Style" w:eastAsia="Bookman Old Style" w:hAnsi="Bookman Old Style" w:cs="Bookman Old Style"/>
                <w:spacing w:val="-2"/>
                <w:sz w:val="16"/>
                <w:szCs w:val="16"/>
              </w:rPr>
              <w:t>a</w:t>
            </w:r>
            <w:r w:rsidRPr="00DE3709">
              <w:rPr>
                <w:rFonts w:ascii="Bookman Old Style" w:eastAsia="Bookman Old Style" w:hAnsi="Bookman Old Style" w:cs="Bookman Old Style"/>
                <w:sz w:val="16"/>
                <w:szCs w:val="16"/>
              </w:rPr>
              <w:t>de</w:t>
            </w:r>
            <w:r w:rsidRPr="00DE3709">
              <w:rPr>
                <w:rFonts w:ascii="Bookman Old Style" w:eastAsia="Bookman Old Style" w:hAnsi="Bookman Old Style" w:cs="Bookman Old Style"/>
                <w:spacing w:val="1"/>
                <w:sz w:val="16"/>
                <w:szCs w:val="16"/>
              </w:rPr>
              <w:t xml:space="preserve"> </w:t>
            </w:r>
            <w:r w:rsidRPr="00DE3709">
              <w:rPr>
                <w:rFonts w:ascii="Bookman Old Style" w:eastAsia="Bookman Old Style" w:hAnsi="Bookman Old Style" w:cs="Bookman Old Style"/>
                <w:sz w:val="16"/>
                <w:szCs w:val="16"/>
              </w:rPr>
              <w:t>t</w:t>
            </w:r>
            <w:r w:rsidRPr="00DE3709">
              <w:rPr>
                <w:rFonts w:ascii="Bookman Old Style" w:eastAsia="Bookman Old Style" w:hAnsi="Bookman Old Style" w:cs="Bookman Old Style"/>
                <w:spacing w:val="1"/>
                <w:sz w:val="16"/>
                <w:szCs w:val="16"/>
              </w:rPr>
              <w:t>e</w:t>
            </w:r>
            <w:r w:rsidRPr="00DE3709">
              <w:rPr>
                <w:rFonts w:ascii="Bookman Old Style" w:eastAsia="Bookman Old Style" w:hAnsi="Bookman Old Style" w:cs="Bookman Old Style"/>
                <w:spacing w:val="-4"/>
                <w:sz w:val="16"/>
                <w:szCs w:val="16"/>
              </w:rPr>
              <w:t>s</w:t>
            </w:r>
            <w:r w:rsidRPr="00DE3709">
              <w:rPr>
                <w:rFonts w:ascii="Bookman Old Style" w:eastAsia="Bookman Old Style" w:hAnsi="Bookman Old Style" w:cs="Bookman Old Style"/>
                <w:sz w:val="16"/>
                <w:szCs w:val="16"/>
              </w:rPr>
              <w:t xml:space="preserve">t </w:t>
            </w:r>
            <w:r w:rsidRPr="00DE3709">
              <w:rPr>
                <w:rFonts w:ascii="Bookman Old Style" w:eastAsia="Bookman Old Style" w:hAnsi="Bookman Old Style" w:cs="Bookman Old Style"/>
                <w:spacing w:val="1"/>
                <w:sz w:val="16"/>
                <w:szCs w:val="16"/>
              </w:rPr>
              <w:t>c</w:t>
            </w:r>
            <w:r w:rsidRPr="00DE3709">
              <w:rPr>
                <w:rFonts w:ascii="Bookman Old Style" w:eastAsia="Bookman Old Style" w:hAnsi="Bookman Old Style" w:cs="Bookman Old Style"/>
                <w:spacing w:val="-4"/>
                <w:sz w:val="16"/>
                <w:szCs w:val="16"/>
              </w:rPr>
              <w:t>e</w:t>
            </w:r>
            <w:r w:rsidRPr="00DE3709">
              <w:rPr>
                <w:rFonts w:ascii="Bookman Old Style" w:eastAsia="Bookman Old Style" w:hAnsi="Bookman Old Style" w:cs="Bookman Old Style"/>
                <w:spacing w:val="2"/>
                <w:sz w:val="16"/>
                <w:szCs w:val="16"/>
              </w:rPr>
              <w:t>r</w:t>
            </w:r>
            <w:r w:rsidRPr="00DE3709">
              <w:rPr>
                <w:rFonts w:ascii="Bookman Old Style" w:eastAsia="Bookman Old Style" w:hAnsi="Bookman Old Style" w:cs="Bookman Old Style"/>
                <w:sz w:val="16"/>
                <w:szCs w:val="16"/>
              </w:rPr>
              <w:t>t</w:t>
            </w:r>
            <w:r w:rsidRPr="00DE3709">
              <w:rPr>
                <w:rFonts w:ascii="Bookman Old Style" w:eastAsia="Bookman Old Style" w:hAnsi="Bookman Old Style" w:cs="Bookman Old Style"/>
                <w:spacing w:val="2"/>
                <w:sz w:val="16"/>
                <w:szCs w:val="16"/>
              </w:rPr>
              <w:t>i</w:t>
            </w:r>
            <w:r w:rsidRPr="00DE3709">
              <w:rPr>
                <w:rFonts w:ascii="Bookman Old Style" w:eastAsia="Bookman Old Style" w:hAnsi="Bookman Old Style" w:cs="Bookman Old Style"/>
                <w:spacing w:val="-2"/>
                <w:sz w:val="16"/>
                <w:szCs w:val="16"/>
              </w:rPr>
              <w:t>f</w:t>
            </w:r>
            <w:r w:rsidRPr="00DE3709">
              <w:rPr>
                <w:rFonts w:ascii="Bookman Old Style" w:eastAsia="Bookman Old Style" w:hAnsi="Bookman Old Style" w:cs="Bookman Old Style"/>
                <w:spacing w:val="-3"/>
                <w:sz w:val="16"/>
                <w:szCs w:val="16"/>
              </w:rPr>
              <w:t>i</w:t>
            </w:r>
            <w:r w:rsidRPr="00DE3709">
              <w:rPr>
                <w:rFonts w:ascii="Bookman Old Style" w:eastAsia="Bookman Old Style" w:hAnsi="Bookman Old Style" w:cs="Bookman Old Style"/>
                <w:spacing w:val="1"/>
                <w:sz w:val="16"/>
                <w:szCs w:val="16"/>
              </w:rPr>
              <w:t>c</w:t>
            </w:r>
            <w:r w:rsidRPr="00DE3709">
              <w:rPr>
                <w:rFonts w:ascii="Bookman Old Style" w:eastAsia="Bookman Old Style" w:hAnsi="Bookman Old Style" w:cs="Bookman Old Style"/>
                <w:spacing w:val="-2"/>
                <w:sz w:val="16"/>
                <w:szCs w:val="16"/>
              </w:rPr>
              <w:t>a</w:t>
            </w:r>
            <w:r w:rsidRPr="00DE3709">
              <w:rPr>
                <w:rFonts w:ascii="Bookman Old Style" w:eastAsia="Bookman Old Style" w:hAnsi="Bookman Old Style" w:cs="Bookman Old Style"/>
                <w:sz w:val="16"/>
                <w:szCs w:val="16"/>
              </w:rPr>
              <w:t>te</w:t>
            </w:r>
            <w:r w:rsidRPr="00DE3709">
              <w:rPr>
                <w:rFonts w:ascii="Bookman Old Style" w:eastAsia="Bookman Old Style" w:hAnsi="Bookman Old Style" w:cs="Bookman Old Style"/>
                <w:spacing w:val="3"/>
                <w:sz w:val="16"/>
                <w:szCs w:val="16"/>
              </w:rPr>
              <w:t xml:space="preserve"> </w:t>
            </w:r>
            <w:r w:rsidRPr="00DE3709">
              <w:rPr>
                <w:rFonts w:ascii="Bookman Old Style" w:eastAsia="Bookman Old Style" w:hAnsi="Bookman Old Style" w:cs="Bookman Old Style"/>
                <w:spacing w:val="-3"/>
                <w:sz w:val="16"/>
                <w:szCs w:val="16"/>
              </w:rPr>
              <w:t>i</w:t>
            </w:r>
            <w:r w:rsidRPr="00DE3709">
              <w:rPr>
                <w:rFonts w:ascii="Bookman Old Style" w:eastAsia="Bookman Old Style" w:hAnsi="Bookman Old Style" w:cs="Bookman Old Style"/>
                <w:sz w:val="16"/>
                <w:szCs w:val="16"/>
              </w:rPr>
              <w:t>n</w:t>
            </w:r>
            <w:r w:rsidRPr="00DE3709">
              <w:rPr>
                <w:rFonts w:ascii="Bookman Old Style" w:eastAsia="Bookman Old Style" w:hAnsi="Bookman Old Style" w:cs="Bookman Old Style"/>
                <w:spacing w:val="1"/>
                <w:sz w:val="16"/>
                <w:szCs w:val="16"/>
              </w:rPr>
              <w:t xml:space="preserve"> </w:t>
            </w:r>
            <w:r w:rsidRPr="00DE3709">
              <w:rPr>
                <w:rFonts w:ascii="Bookman Old Style" w:eastAsia="Bookman Old Style" w:hAnsi="Bookman Old Style" w:cs="Bookman Old Style"/>
                <w:spacing w:val="-2"/>
                <w:sz w:val="16"/>
                <w:szCs w:val="16"/>
              </w:rPr>
              <w:t>r</w:t>
            </w:r>
            <w:r w:rsidRPr="00DE3709">
              <w:rPr>
                <w:rFonts w:ascii="Bookman Old Style" w:eastAsia="Bookman Old Style" w:hAnsi="Bookman Old Style" w:cs="Bookman Old Style"/>
                <w:spacing w:val="1"/>
                <w:sz w:val="16"/>
                <w:szCs w:val="16"/>
              </w:rPr>
              <w:t>e</w:t>
            </w:r>
            <w:r w:rsidRPr="00DE3709">
              <w:rPr>
                <w:rFonts w:ascii="Bookman Old Style" w:eastAsia="Bookman Old Style" w:hAnsi="Bookman Old Style" w:cs="Bookman Old Style"/>
                <w:spacing w:val="2"/>
                <w:sz w:val="16"/>
                <w:szCs w:val="16"/>
              </w:rPr>
              <w:t>l</w:t>
            </w:r>
            <w:r w:rsidRPr="00DE3709">
              <w:rPr>
                <w:rFonts w:ascii="Bookman Old Style" w:eastAsia="Bookman Old Style" w:hAnsi="Bookman Old Style" w:cs="Bookman Old Style"/>
                <w:spacing w:val="-4"/>
                <w:sz w:val="16"/>
                <w:szCs w:val="16"/>
              </w:rPr>
              <w:t>e</w:t>
            </w:r>
            <w:r w:rsidRPr="00DE3709">
              <w:rPr>
                <w:rFonts w:ascii="Bookman Old Style" w:eastAsia="Bookman Old Style" w:hAnsi="Bookman Old Style" w:cs="Bookman Old Style"/>
                <w:spacing w:val="1"/>
                <w:sz w:val="16"/>
                <w:szCs w:val="16"/>
              </w:rPr>
              <w:t>v</w:t>
            </w:r>
            <w:r w:rsidRPr="00DE3709">
              <w:rPr>
                <w:rFonts w:ascii="Bookman Old Style" w:eastAsia="Bookman Old Style" w:hAnsi="Bookman Old Style" w:cs="Bookman Old Style"/>
                <w:spacing w:val="-2"/>
                <w:sz w:val="16"/>
                <w:szCs w:val="16"/>
              </w:rPr>
              <w:t>a</w:t>
            </w:r>
            <w:r w:rsidRPr="00DE3709">
              <w:rPr>
                <w:rFonts w:ascii="Bookman Old Style" w:eastAsia="Bookman Old Style" w:hAnsi="Bookman Old Style" w:cs="Bookman Old Style"/>
                <w:spacing w:val="1"/>
                <w:sz w:val="16"/>
                <w:szCs w:val="16"/>
              </w:rPr>
              <w:t>n</w:t>
            </w:r>
            <w:r w:rsidRPr="00DE3709">
              <w:rPr>
                <w:rFonts w:ascii="Bookman Old Style" w:eastAsia="Bookman Old Style" w:hAnsi="Bookman Old Style" w:cs="Bookman Old Style"/>
                <w:sz w:val="16"/>
                <w:szCs w:val="16"/>
              </w:rPr>
              <w:t>t</w:t>
            </w:r>
            <w:r w:rsidRPr="00DE3709">
              <w:rPr>
                <w:rFonts w:ascii="Bookman Old Style" w:eastAsia="Bookman Old Style" w:hAnsi="Bookman Old Style" w:cs="Bookman Old Style"/>
                <w:spacing w:val="5"/>
                <w:sz w:val="16"/>
                <w:szCs w:val="16"/>
              </w:rPr>
              <w:t xml:space="preserve"> </w:t>
            </w:r>
            <w:r w:rsidRPr="00DE3709">
              <w:rPr>
                <w:rFonts w:ascii="Bookman Old Style" w:eastAsia="Bookman Old Style" w:hAnsi="Bookman Old Style" w:cs="Bookman Old Style"/>
                <w:spacing w:val="-1"/>
                <w:sz w:val="16"/>
                <w:szCs w:val="16"/>
              </w:rPr>
              <w:t>E</w:t>
            </w:r>
            <w:r w:rsidRPr="00DE3709">
              <w:rPr>
                <w:rFonts w:ascii="Bookman Old Style" w:eastAsia="Bookman Old Style" w:hAnsi="Bookman Old Style" w:cs="Bookman Old Style"/>
                <w:spacing w:val="-3"/>
                <w:sz w:val="16"/>
                <w:szCs w:val="16"/>
              </w:rPr>
              <w:t>n</w:t>
            </w:r>
            <w:r w:rsidRPr="00DE3709">
              <w:rPr>
                <w:rFonts w:ascii="Bookman Old Style" w:eastAsia="Bookman Old Style" w:hAnsi="Bookman Old Style" w:cs="Bookman Old Style"/>
                <w:spacing w:val="1"/>
                <w:sz w:val="16"/>
                <w:szCs w:val="16"/>
              </w:rPr>
              <w:t>g</w:t>
            </w:r>
            <w:r w:rsidRPr="00DE3709">
              <w:rPr>
                <w:rFonts w:ascii="Bookman Old Style" w:eastAsia="Bookman Old Style" w:hAnsi="Bookman Old Style" w:cs="Bookman Old Style"/>
                <w:spacing w:val="-3"/>
                <w:sz w:val="16"/>
                <w:szCs w:val="16"/>
              </w:rPr>
              <w:t>i</w:t>
            </w:r>
            <w:r w:rsidRPr="00DE3709">
              <w:rPr>
                <w:rFonts w:ascii="Bookman Old Style" w:eastAsia="Bookman Old Style" w:hAnsi="Bookman Old Style" w:cs="Bookman Old Style"/>
                <w:spacing w:val="1"/>
                <w:sz w:val="16"/>
                <w:szCs w:val="16"/>
              </w:rPr>
              <w:t>n</w:t>
            </w:r>
            <w:r w:rsidRPr="00DE3709">
              <w:rPr>
                <w:rFonts w:ascii="Bookman Old Style" w:eastAsia="Bookman Old Style" w:hAnsi="Bookman Old Style" w:cs="Bookman Old Style"/>
                <w:spacing w:val="-4"/>
                <w:sz w:val="16"/>
                <w:szCs w:val="16"/>
              </w:rPr>
              <w:t>ee</w:t>
            </w:r>
            <w:r w:rsidRPr="00DE3709">
              <w:rPr>
                <w:rFonts w:ascii="Bookman Old Style" w:eastAsia="Bookman Old Style" w:hAnsi="Bookman Old Style" w:cs="Bookman Old Style"/>
                <w:spacing w:val="2"/>
                <w:sz w:val="16"/>
                <w:szCs w:val="16"/>
              </w:rPr>
              <w:t>r</w:t>
            </w:r>
            <w:r w:rsidRPr="00DE3709">
              <w:rPr>
                <w:rFonts w:ascii="Bookman Old Style" w:eastAsia="Bookman Old Style" w:hAnsi="Bookman Old Style" w:cs="Bookman Old Style"/>
                <w:spacing w:val="-3"/>
                <w:sz w:val="16"/>
                <w:szCs w:val="16"/>
              </w:rPr>
              <w:t>i</w:t>
            </w:r>
            <w:r w:rsidRPr="00DE3709">
              <w:rPr>
                <w:rFonts w:ascii="Bookman Old Style" w:eastAsia="Bookman Old Style" w:hAnsi="Bookman Old Style" w:cs="Bookman Old Style"/>
                <w:spacing w:val="1"/>
                <w:sz w:val="16"/>
                <w:szCs w:val="16"/>
              </w:rPr>
              <w:t>n</w:t>
            </w:r>
            <w:r w:rsidRPr="00DE3709">
              <w:rPr>
                <w:rFonts w:ascii="Bookman Old Style" w:eastAsia="Bookman Old Style" w:hAnsi="Bookman Old Style" w:cs="Bookman Old Style"/>
                <w:sz w:val="16"/>
                <w:szCs w:val="16"/>
              </w:rPr>
              <w:t>g</w:t>
            </w:r>
            <w:r w:rsidRPr="00DE3709">
              <w:rPr>
                <w:rFonts w:ascii="Bookman Old Style" w:eastAsia="Bookman Old Style" w:hAnsi="Bookman Old Style" w:cs="Bookman Old Style"/>
                <w:spacing w:val="2"/>
                <w:sz w:val="16"/>
                <w:szCs w:val="16"/>
              </w:rPr>
              <w:t xml:space="preserve"> </w:t>
            </w:r>
            <w:r w:rsidRPr="00DE3709">
              <w:rPr>
                <w:rFonts w:ascii="Bookman Old Style" w:eastAsia="Bookman Old Style" w:hAnsi="Bookman Old Style" w:cs="Bookman Old Style"/>
                <w:spacing w:val="-2"/>
                <w:sz w:val="16"/>
                <w:szCs w:val="16"/>
              </w:rPr>
              <w:t>f</w:t>
            </w:r>
            <w:r w:rsidRPr="00DE3709">
              <w:rPr>
                <w:rFonts w:ascii="Bookman Old Style" w:eastAsia="Bookman Old Style" w:hAnsi="Bookman Old Style" w:cs="Bookman Old Style"/>
                <w:spacing w:val="2"/>
                <w:sz w:val="16"/>
                <w:szCs w:val="16"/>
              </w:rPr>
              <w:t>i</w:t>
            </w:r>
            <w:r w:rsidRPr="00DE3709">
              <w:rPr>
                <w:rFonts w:ascii="Bookman Old Style" w:eastAsia="Bookman Old Style" w:hAnsi="Bookman Old Style" w:cs="Bookman Old Style"/>
                <w:spacing w:val="-4"/>
                <w:sz w:val="16"/>
                <w:szCs w:val="16"/>
              </w:rPr>
              <w:t>e</w:t>
            </w:r>
            <w:r w:rsidRPr="00DE3709">
              <w:rPr>
                <w:rFonts w:ascii="Bookman Old Style" w:eastAsia="Bookman Old Style" w:hAnsi="Bookman Old Style" w:cs="Bookman Old Style"/>
                <w:spacing w:val="2"/>
                <w:sz w:val="16"/>
                <w:szCs w:val="16"/>
              </w:rPr>
              <w:t>l</w:t>
            </w:r>
            <w:r w:rsidRPr="00DE3709">
              <w:rPr>
                <w:rFonts w:ascii="Bookman Old Style" w:eastAsia="Bookman Old Style" w:hAnsi="Bookman Old Style" w:cs="Bookman Old Style"/>
                <w:sz w:val="16"/>
                <w:szCs w:val="16"/>
              </w:rPr>
              <w:t>d</w:t>
            </w:r>
            <w:r w:rsidRPr="00DE3709">
              <w:rPr>
                <w:rFonts w:ascii="Bookman Old Style" w:eastAsia="Bookman Old Style" w:hAnsi="Bookman Old Style" w:cs="Bookman Old Style"/>
                <w:spacing w:val="2"/>
                <w:sz w:val="16"/>
                <w:szCs w:val="16"/>
              </w:rPr>
              <w:t xml:space="preserve"> </w:t>
            </w:r>
            <w:r w:rsidRPr="00DE3709">
              <w:rPr>
                <w:rFonts w:ascii="Bookman Old Style" w:eastAsia="Bookman Old Style" w:hAnsi="Bookman Old Style" w:cs="Bookman Old Style"/>
                <w:spacing w:val="1"/>
                <w:w w:val="101"/>
                <w:sz w:val="16"/>
                <w:szCs w:val="16"/>
              </w:rPr>
              <w:t>-</w:t>
            </w:r>
            <w:r w:rsidRPr="00DE3709">
              <w:rPr>
                <w:rFonts w:ascii="Bookman Old Style" w:eastAsia="Bookman Old Style" w:hAnsi="Bookman Old Style" w:cs="Bookman Old Style"/>
                <w:sz w:val="16"/>
                <w:szCs w:val="16"/>
              </w:rPr>
              <w:t xml:space="preserve">2 </w:t>
            </w:r>
            <w:r w:rsidRPr="00DE3709">
              <w:rPr>
                <w:rFonts w:ascii="Bookman Old Style" w:eastAsia="Bookman Old Style" w:hAnsi="Bookman Old Style" w:cs="Bookman Old Style"/>
                <w:spacing w:val="2"/>
                <w:sz w:val="16"/>
                <w:szCs w:val="16"/>
              </w:rPr>
              <w:t>m</w:t>
            </w:r>
            <w:r w:rsidRPr="00DE3709">
              <w:rPr>
                <w:rFonts w:ascii="Bookman Old Style" w:eastAsia="Bookman Old Style" w:hAnsi="Bookman Old Style" w:cs="Bookman Old Style"/>
                <w:spacing w:val="-2"/>
                <w:sz w:val="16"/>
                <w:szCs w:val="16"/>
              </w:rPr>
              <w:t>a</w:t>
            </w:r>
            <w:r w:rsidRPr="00DE3709">
              <w:rPr>
                <w:rFonts w:ascii="Bookman Old Style" w:eastAsia="Bookman Old Style" w:hAnsi="Bookman Old Style" w:cs="Bookman Old Style"/>
                <w:spacing w:val="-2"/>
                <w:w w:val="101"/>
                <w:sz w:val="16"/>
                <w:szCs w:val="16"/>
              </w:rPr>
              <w:t>r</w:t>
            </w:r>
            <w:r w:rsidRPr="00DE3709">
              <w:rPr>
                <w:rFonts w:ascii="Bookman Old Style" w:eastAsia="Bookman Old Style" w:hAnsi="Bookman Old Style" w:cs="Bookman Old Style"/>
                <w:sz w:val="16"/>
                <w:szCs w:val="16"/>
              </w:rPr>
              <w:t>ks</w:t>
            </w:r>
          </w:p>
          <w:p w14:paraId="3555EEF5" w14:textId="5686924E" w:rsidR="00F7225E" w:rsidRPr="004527FD" w:rsidRDefault="00DE3709" w:rsidP="00DE3709">
            <w:pPr>
              <w:spacing w:line="360" w:lineRule="auto"/>
            </w:pPr>
            <w:r w:rsidRPr="00DE3709">
              <w:rPr>
                <w:rFonts w:ascii="Bookman Old Style" w:eastAsia="Bookman Old Style" w:hAnsi="Bookman Old Style" w:cs="Bookman Old Style"/>
                <w:sz w:val="16"/>
                <w:szCs w:val="16"/>
              </w:rPr>
              <w:t xml:space="preserve">No </w:t>
            </w:r>
            <w:r w:rsidRPr="00DE3709">
              <w:rPr>
                <w:rFonts w:ascii="Bookman Old Style" w:eastAsia="Bookman Old Style" w:hAnsi="Bookman Old Style" w:cs="Bookman Old Style"/>
                <w:spacing w:val="-2"/>
                <w:sz w:val="16"/>
                <w:szCs w:val="16"/>
              </w:rPr>
              <w:t>r</w:t>
            </w:r>
            <w:r w:rsidRPr="00DE3709">
              <w:rPr>
                <w:rFonts w:ascii="Bookman Old Style" w:eastAsia="Bookman Old Style" w:hAnsi="Bookman Old Style" w:cs="Bookman Old Style"/>
                <w:spacing w:val="1"/>
                <w:sz w:val="16"/>
                <w:szCs w:val="16"/>
              </w:rPr>
              <w:t>e</w:t>
            </w:r>
            <w:r w:rsidRPr="00DE3709">
              <w:rPr>
                <w:rFonts w:ascii="Bookman Old Style" w:eastAsia="Bookman Old Style" w:hAnsi="Bookman Old Style" w:cs="Bookman Old Style"/>
                <w:spacing w:val="2"/>
                <w:sz w:val="16"/>
                <w:szCs w:val="16"/>
              </w:rPr>
              <w:t>l</w:t>
            </w:r>
            <w:r w:rsidRPr="00DE3709">
              <w:rPr>
                <w:rFonts w:ascii="Bookman Old Style" w:eastAsia="Bookman Old Style" w:hAnsi="Bookman Old Style" w:cs="Bookman Old Style"/>
                <w:spacing w:val="-4"/>
                <w:sz w:val="16"/>
                <w:szCs w:val="16"/>
              </w:rPr>
              <w:t>e</w:t>
            </w:r>
            <w:r w:rsidRPr="00DE3709">
              <w:rPr>
                <w:rFonts w:ascii="Bookman Old Style" w:eastAsia="Bookman Old Style" w:hAnsi="Bookman Old Style" w:cs="Bookman Old Style"/>
                <w:spacing w:val="1"/>
                <w:sz w:val="16"/>
                <w:szCs w:val="16"/>
              </w:rPr>
              <w:t>v</w:t>
            </w:r>
            <w:r w:rsidRPr="00DE3709">
              <w:rPr>
                <w:rFonts w:ascii="Bookman Old Style" w:eastAsia="Bookman Old Style" w:hAnsi="Bookman Old Style" w:cs="Bookman Old Style"/>
                <w:spacing w:val="-2"/>
                <w:sz w:val="16"/>
                <w:szCs w:val="16"/>
              </w:rPr>
              <w:t>a</w:t>
            </w:r>
            <w:r w:rsidRPr="00DE3709">
              <w:rPr>
                <w:rFonts w:ascii="Bookman Old Style" w:eastAsia="Bookman Old Style" w:hAnsi="Bookman Old Style" w:cs="Bookman Old Style"/>
                <w:spacing w:val="1"/>
                <w:sz w:val="16"/>
                <w:szCs w:val="16"/>
              </w:rPr>
              <w:t>n</w:t>
            </w:r>
            <w:r w:rsidRPr="00DE3709">
              <w:rPr>
                <w:rFonts w:ascii="Bookman Old Style" w:eastAsia="Bookman Old Style" w:hAnsi="Bookman Old Style" w:cs="Bookman Old Style"/>
                <w:sz w:val="16"/>
                <w:szCs w:val="16"/>
              </w:rPr>
              <w:t>t</w:t>
            </w:r>
            <w:r w:rsidRPr="00DE3709">
              <w:rPr>
                <w:rFonts w:ascii="Bookman Old Style" w:eastAsia="Bookman Old Style" w:hAnsi="Bookman Old Style" w:cs="Bookman Old Style"/>
                <w:spacing w:val="1"/>
                <w:sz w:val="16"/>
                <w:szCs w:val="16"/>
              </w:rPr>
              <w:t xml:space="preserve"> </w:t>
            </w:r>
            <w:r w:rsidRPr="00DE3709">
              <w:rPr>
                <w:rFonts w:ascii="Bookman Old Style" w:eastAsia="Bookman Old Style" w:hAnsi="Bookman Old Style" w:cs="Bookman Old Style"/>
                <w:spacing w:val="-4"/>
                <w:sz w:val="16"/>
                <w:szCs w:val="16"/>
              </w:rPr>
              <w:t>c</w:t>
            </w:r>
            <w:r w:rsidRPr="00DE3709">
              <w:rPr>
                <w:rFonts w:ascii="Bookman Old Style" w:eastAsia="Bookman Old Style" w:hAnsi="Bookman Old Style" w:cs="Bookman Old Style"/>
                <w:spacing w:val="1"/>
                <w:sz w:val="16"/>
                <w:szCs w:val="16"/>
              </w:rPr>
              <w:t>e</w:t>
            </w:r>
            <w:r w:rsidRPr="00DE3709">
              <w:rPr>
                <w:rFonts w:ascii="Bookman Old Style" w:eastAsia="Bookman Old Style" w:hAnsi="Bookman Old Style" w:cs="Bookman Old Style"/>
                <w:spacing w:val="2"/>
                <w:sz w:val="16"/>
                <w:szCs w:val="16"/>
              </w:rPr>
              <w:t>r</w:t>
            </w:r>
            <w:r w:rsidRPr="00DE3709">
              <w:rPr>
                <w:rFonts w:ascii="Bookman Old Style" w:eastAsia="Bookman Old Style" w:hAnsi="Bookman Old Style" w:cs="Bookman Old Style"/>
                <w:spacing w:val="-5"/>
                <w:sz w:val="16"/>
                <w:szCs w:val="16"/>
              </w:rPr>
              <w:t>t</w:t>
            </w:r>
            <w:r w:rsidRPr="00DE3709">
              <w:rPr>
                <w:rFonts w:ascii="Bookman Old Style" w:eastAsia="Bookman Old Style" w:hAnsi="Bookman Old Style" w:cs="Bookman Old Style"/>
                <w:spacing w:val="2"/>
                <w:sz w:val="16"/>
                <w:szCs w:val="16"/>
              </w:rPr>
              <w:t>i</w:t>
            </w:r>
            <w:r w:rsidRPr="00DE3709">
              <w:rPr>
                <w:rFonts w:ascii="Bookman Old Style" w:eastAsia="Bookman Old Style" w:hAnsi="Bookman Old Style" w:cs="Bookman Old Style"/>
                <w:spacing w:val="-2"/>
                <w:sz w:val="16"/>
                <w:szCs w:val="16"/>
              </w:rPr>
              <w:t>f</w:t>
            </w:r>
            <w:r w:rsidRPr="00DE3709">
              <w:rPr>
                <w:rFonts w:ascii="Bookman Old Style" w:eastAsia="Bookman Old Style" w:hAnsi="Bookman Old Style" w:cs="Bookman Old Style"/>
                <w:spacing w:val="2"/>
                <w:sz w:val="16"/>
                <w:szCs w:val="16"/>
              </w:rPr>
              <w:t>i</w:t>
            </w:r>
            <w:r w:rsidRPr="00DE3709">
              <w:rPr>
                <w:rFonts w:ascii="Bookman Old Style" w:eastAsia="Bookman Old Style" w:hAnsi="Bookman Old Style" w:cs="Bookman Old Style"/>
                <w:spacing w:val="1"/>
                <w:sz w:val="16"/>
                <w:szCs w:val="16"/>
              </w:rPr>
              <w:t>c</w:t>
            </w:r>
            <w:r w:rsidRPr="00DE3709">
              <w:rPr>
                <w:rFonts w:ascii="Bookman Old Style" w:eastAsia="Bookman Old Style" w:hAnsi="Bookman Old Style" w:cs="Bookman Old Style"/>
                <w:spacing w:val="-2"/>
                <w:sz w:val="16"/>
                <w:szCs w:val="16"/>
              </w:rPr>
              <w:t>a</w:t>
            </w:r>
            <w:r w:rsidRPr="00DE3709">
              <w:rPr>
                <w:rFonts w:ascii="Bookman Old Style" w:eastAsia="Bookman Old Style" w:hAnsi="Bookman Old Style" w:cs="Bookman Old Style"/>
                <w:spacing w:val="-5"/>
                <w:sz w:val="16"/>
                <w:szCs w:val="16"/>
              </w:rPr>
              <w:t>t</w:t>
            </w:r>
            <w:r w:rsidRPr="00DE3709">
              <w:rPr>
                <w:rFonts w:ascii="Bookman Old Style" w:eastAsia="Bookman Old Style" w:hAnsi="Bookman Old Style" w:cs="Bookman Old Style"/>
                <w:sz w:val="16"/>
                <w:szCs w:val="16"/>
              </w:rPr>
              <w:t>e</w:t>
            </w:r>
            <w:r w:rsidRPr="00DE3709">
              <w:rPr>
                <w:rFonts w:ascii="Bookman Old Style" w:eastAsia="Bookman Old Style" w:hAnsi="Bookman Old Style" w:cs="Bookman Old Style"/>
                <w:spacing w:val="6"/>
                <w:sz w:val="16"/>
                <w:szCs w:val="16"/>
              </w:rPr>
              <w:t xml:space="preserve"> </w:t>
            </w:r>
            <w:r w:rsidRPr="00DE3709">
              <w:rPr>
                <w:rFonts w:ascii="Bookman Old Style" w:eastAsia="Bookman Old Style" w:hAnsi="Bookman Old Style" w:cs="Bookman Old Style"/>
                <w:spacing w:val="1"/>
                <w:sz w:val="16"/>
                <w:szCs w:val="16"/>
              </w:rPr>
              <w:t>--</w:t>
            </w:r>
            <w:r w:rsidRPr="00DE3709">
              <w:rPr>
                <w:rFonts w:ascii="Bookman Old Style" w:eastAsia="Bookman Old Style" w:hAnsi="Bookman Old Style" w:cs="Bookman Old Style"/>
                <w:spacing w:val="-4"/>
                <w:sz w:val="16"/>
                <w:szCs w:val="16"/>
              </w:rPr>
              <w:t>-</w:t>
            </w:r>
            <w:r w:rsidRPr="00DE3709">
              <w:rPr>
                <w:rFonts w:ascii="Bookman Old Style" w:eastAsia="Bookman Old Style" w:hAnsi="Bookman Old Style" w:cs="Bookman Old Style"/>
                <w:spacing w:val="1"/>
                <w:sz w:val="16"/>
                <w:szCs w:val="16"/>
              </w:rPr>
              <w:t>-</w:t>
            </w:r>
            <w:r w:rsidRPr="00DE3709">
              <w:rPr>
                <w:rFonts w:ascii="Bookman Old Style" w:eastAsia="Bookman Old Style" w:hAnsi="Bookman Old Style" w:cs="Bookman Old Style"/>
                <w:spacing w:val="-4"/>
                <w:sz w:val="16"/>
                <w:szCs w:val="16"/>
              </w:rPr>
              <w:t>-</w:t>
            </w:r>
            <w:r w:rsidRPr="00DE3709">
              <w:rPr>
                <w:rFonts w:ascii="Bookman Old Style" w:eastAsia="Bookman Old Style" w:hAnsi="Bookman Old Style" w:cs="Bookman Old Style"/>
                <w:spacing w:val="1"/>
                <w:sz w:val="16"/>
                <w:szCs w:val="16"/>
              </w:rPr>
              <w:t>--</w:t>
            </w:r>
            <w:r w:rsidRPr="00DE3709">
              <w:rPr>
                <w:rFonts w:ascii="Bookman Old Style" w:eastAsia="Bookman Old Style" w:hAnsi="Bookman Old Style" w:cs="Bookman Old Style"/>
                <w:spacing w:val="-4"/>
                <w:sz w:val="16"/>
                <w:szCs w:val="16"/>
              </w:rPr>
              <w:t>-</w:t>
            </w:r>
            <w:r w:rsidRPr="00DE3709">
              <w:rPr>
                <w:rFonts w:ascii="Bookman Old Style" w:eastAsia="Bookman Old Style" w:hAnsi="Bookman Old Style" w:cs="Bookman Old Style"/>
                <w:spacing w:val="1"/>
                <w:sz w:val="16"/>
                <w:szCs w:val="16"/>
              </w:rPr>
              <w:t>--</w:t>
            </w:r>
            <w:r w:rsidRPr="00DE3709">
              <w:rPr>
                <w:rFonts w:ascii="Bookman Old Style" w:eastAsia="Bookman Old Style" w:hAnsi="Bookman Old Style" w:cs="Bookman Old Style"/>
                <w:spacing w:val="-4"/>
                <w:sz w:val="16"/>
                <w:szCs w:val="16"/>
              </w:rPr>
              <w:t>-</w:t>
            </w:r>
            <w:r w:rsidRPr="00DE3709">
              <w:rPr>
                <w:rFonts w:ascii="Bookman Old Style" w:eastAsia="Bookman Old Style" w:hAnsi="Bookman Old Style" w:cs="Bookman Old Style"/>
                <w:spacing w:val="1"/>
                <w:sz w:val="16"/>
                <w:szCs w:val="16"/>
              </w:rPr>
              <w:t>--</w:t>
            </w:r>
            <w:r w:rsidRPr="00DE3709">
              <w:rPr>
                <w:rFonts w:ascii="Bookman Old Style" w:eastAsia="Bookman Old Style" w:hAnsi="Bookman Old Style" w:cs="Bookman Old Style"/>
                <w:spacing w:val="-4"/>
                <w:sz w:val="16"/>
                <w:szCs w:val="16"/>
              </w:rPr>
              <w:t>-</w:t>
            </w:r>
            <w:r w:rsidRPr="00DE3709">
              <w:rPr>
                <w:rFonts w:ascii="Bookman Old Style" w:eastAsia="Bookman Old Style" w:hAnsi="Bookman Old Style" w:cs="Bookman Old Style"/>
                <w:spacing w:val="1"/>
                <w:sz w:val="16"/>
                <w:szCs w:val="16"/>
              </w:rPr>
              <w:t>--</w:t>
            </w:r>
            <w:r w:rsidRPr="00DE3709">
              <w:rPr>
                <w:rFonts w:ascii="Bookman Old Style" w:eastAsia="Bookman Old Style" w:hAnsi="Bookman Old Style" w:cs="Bookman Old Style"/>
                <w:spacing w:val="-4"/>
                <w:sz w:val="16"/>
                <w:szCs w:val="16"/>
              </w:rPr>
              <w:t>-</w:t>
            </w:r>
            <w:r w:rsidRPr="00DE3709">
              <w:rPr>
                <w:rFonts w:ascii="Bookman Old Style" w:eastAsia="Bookman Old Style" w:hAnsi="Bookman Old Style" w:cs="Bookman Old Style"/>
                <w:spacing w:val="1"/>
                <w:sz w:val="16"/>
                <w:szCs w:val="16"/>
              </w:rPr>
              <w:t>--</w:t>
            </w:r>
            <w:r w:rsidRPr="00DE3709">
              <w:rPr>
                <w:rFonts w:ascii="Bookman Old Style" w:eastAsia="Bookman Old Style" w:hAnsi="Bookman Old Style" w:cs="Bookman Old Style"/>
                <w:spacing w:val="-4"/>
                <w:sz w:val="16"/>
                <w:szCs w:val="16"/>
              </w:rPr>
              <w:t>-</w:t>
            </w:r>
            <w:r w:rsidRPr="00DE3709">
              <w:rPr>
                <w:rFonts w:ascii="Bookman Old Style" w:eastAsia="Bookman Old Style" w:hAnsi="Bookman Old Style" w:cs="Bookman Old Style"/>
                <w:spacing w:val="1"/>
                <w:sz w:val="16"/>
                <w:szCs w:val="16"/>
              </w:rPr>
              <w:t>--</w:t>
            </w:r>
            <w:r w:rsidRPr="00DE3709">
              <w:rPr>
                <w:rFonts w:ascii="Bookman Old Style" w:eastAsia="Bookman Old Style" w:hAnsi="Bookman Old Style" w:cs="Bookman Old Style"/>
                <w:spacing w:val="-4"/>
                <w:sz w:val="16"/>
                <w:szCs w:val="16"/>
              </w:rPr>
              <w:t>-</w:t>
            </w:r>
            <w:r w:rsidRPr="00DE3709">
              <w:rPr>
                <w:rFonts w:ascii="Bookman Old Style" w:eastAsia="Bookman Old Style" w:hAnsi="Bookman Old Style" w:cs="Bookman Old Style"/>
                <w:spacing w:val="1"/>
                <w:sz w:val="16"/>
                <w:szCs w:val="16"/>
              </w:rPr>
              <w:t>--</w:t>
            </w:r>
            <w:r w:rsidRPr="00DE3709">
              <w:rPr>
                <w:rFonts w:ascii="Bookman Old Style" w:eastAsia="Bookman Old Style" w:hAnsi="Bookman Old Style" w:cs="Bookman Old Style"/>
                <w:spacing w:val="-4"/>
                <w:sz w:val="16"/>
                <w:szCs w:val="16"/>
              </w:rPr>
              <w:t>-</w:t>
            </w:r>
            <w:r w:rsidRPr="00DE3709">
              <w:rPr>
                <w:rFonts w:ascii="Bookman Old Style" w:eastAsia="Bookman Old Style" w:hAnsi="Bookman Old Style" w:cs="Bookman Old Style"/>
                <w:spacing w:val="1"/>
                <w:sz w:val="16"/>
                <w:szCs w:val="16"/>
              </w:rPr>
              <w:t>--</w:t>
            </w:r>
            <w:r w:rsidRPr="00DE3709">
              <w:rPr>
                <w:rFonts w:ascii="Bookman Old Style" w:eastAsia="Bookman Old Style" w:hAnsi="Bookman Old Style" w:cs="Bookman Old Style"/>
                <w:spacing w:val="-4"/>
                <w:sz w:val="16"/>
                <w:szCs w:val="16"/>
              </w:rPr>
              <w:t>-</w:t>
            </w:r>
            <w:r w:rsidRPr="00DE3709">
              <w:rPr>
                <w:rFonts w:ascii="Bookman Old Style" w:eastAsia="Bookman Old Style" w:hAnsi="Bookman Old Style" w:cs="Bookman Old Style"/>
                <w:spacing w:val="1"/>
                <w:sz w:val="16"/>
                <w:szCs w:val="16"/>
              </w:rPr>
              <w:t>--</w:t>
            </w:r>
            <w:r w:rsidRPr="00DE3709">
              <w:rPr>
                <w:rFonts w:ascii="Bookman Old Style" w:eastAsia="Bookman Old Style" w:hAnsi="Bookman Old Style" w:cs="Bookman Old Style"/>
                <w:spacing w:val="-4"/>
                <w:sz w:val="16"/>
                <w:szCs w:val="16"/>
              </w:rPr>
              <w:t>-</w:t>
            </w:r>
            <w:r w:rsidRPr="00DE3709">
              <w:rPr>
                <w:rFonts w:ascii="Bookman Old Style" w:eastAsia="Bookman Old Style" w:hAnsi="Bookman Old Style" w:cs="Bookman Old Style"/>
                <w:spacing w:val="1"/>
                <w:sz w:val="16"/>
                <w:szCs w:val="16"/>
              </w:rPr>
              <w:t>-</w:t>
            </w:r>
            <w:r w:rsidRPr="00DE3709">
              <w:rPr>
                <w:rFonts w:ascii="Bookman Old Style" w:eastAsia="Bookman Old Style" w:hAnsi="Bookman Old Style" w:cs="Bookman Old Style"/>
                <w:spacing w:val="-4"/>
                <w:sz w:val="16"/>
                <w:szCs w:val="16"/>
              </w:rPr>
              <w:t>-</w:t>
            </w:r>
            <w:r w:rsidRPr="00DE3709">
              <w:rPr>
                <w:rFonts w:ascii="Bookman Old Style" w:eastAsia="Bookman Old Style" w:hAnsi="Bookman Old Style" w:cs="Bookman Old Style"/>
                <w:spacing w:val="1"/>
                <w:sz w:val="16"/>
                <w:szCs w:val="16"/>
              </w:rPr>
              <w:t>--</w:t>
            </w:r>
            <w:r w:rsidRPr="00DE3709">
              <w:rPr>
                <w:rFonts w:ascii="Bookman Old Style" w:eastAsia="Bookman Old Style" w:hAnsi="Bookman Old Style" w:cs="Bookman Old Style"/>
                <w:sz w:val="16"/>
                <w:szCs w:val="16"/>
              </w:rPr>
              <w:t>-</w:t>
            </w:r>
            <w:r>
              <w:rPr>
                <w:rFonts w:ascii="Bookman Old Style" w:eastAsia="Bookman Old Style" w:hAnsi="Bookman Old Style" w:cs="Bookman Old Style"/>
                <w:spacing w:val="33"/>
              </w:rPr>
              <w:t xml:space="preserve"> </w:t>
            </w:r>
            <w:r>
              <w:rPr>
                <w:rFonts w:ascii="Bookman Old Style" w:eastAsia="Bookman Old Style" w:hAnsi="Bookman Old Style" w:cs="Bookman Old Style"/>
              </w:rPr>
              <w:t>1</w:t>
            </w:r>
            <w:r>
              <w:rPr>
                <w:rFonts w:ascii="Bookman Old Style" w:eastAsia="Bookman Old Style" w:hAnsi="Bookman Old Style" w:cs="Bookman Old Style"/>
                <w:spacing w:val="-2"/>
              </w:rPr>
              <w:t xml:space="preserve"> </w:t>
            </w:r>
            <w:r>
              <w:rPr>
                <w:rFonts w:ascii="Bookman Old Style" w:eastAsia="Bookman Old Style" w:hAnsi="Bookman Old Style" w:cs="Bookman Old Style"/>
                <w:spacing w:val="2"/>
              </w:rPr>
              <w:t>m</w:t>
            </w:r>
            <w:r>
              <w:rPr>
                <w:rFonts w:ascii="Bookman Old Style" w:eastAsia="Bookman Old Style" w:hAnsi="Bookman Old Style" w:cs="Bookman Old Style"/>
                <w:spacing w:val="-6"/>
              </w:rPr>
              <w:t>a</w:t>
            </w:r>
            <w:r>
              <w:rPr>
                <w:rFonts w:ascii="Bookman Old Style" w:eastAsia="Bookman Old Style" w:hAnsi="Bookman Old Style" w:cs="Bookman Old Style"/>
                <w:spacing w:val="2"/>
                <w:w w:val="101"/>
              </w:rPr>
              <w:t>r</w:t>
            </w:r>
            <w:r>
              <w:rPr>
                <w:rFonts w:ascii="Bookman Old Style" w:eastAsia="Bookman Old Style" w:hAnsi="Bookman Old Style" w:cs="Bookman Old Style"/>
              </w:rPr>
              <w:t>ks</w:t>
            </w:r>
          </w:p>
        </w:tc>
        <w:tc>
          <w:tcPr>
            <w:tcW w:w="977" w:type="dxa"/>
            <w:shd w:val="clear" w:color="auto" w:fill="auto"/>
            <w:vAlign w:val="center"/>
          </w:tcPr>
          <w:p w14:paraId="3CBD051F" w14:textId="77777777" w:rsidR="00F7225E" w:rsidRPr="004527FD" w:rsidRDefault="00F7225E" w:rsidP="00571A02"/>
        </w:tc>
        <w:tc>
          <w:tcPr>
            <w:tcW w:w="559" w:type="dxa"/>
            <w:shd w:val="clear" w:color="auto" w:fill="auto"/>
            <w:vAlign w:val="center"/>
          </w:tcPr>
          <w:p w14:paraId="3A7A411E" w14:textId="77777777" w:rsidR="00F7225E" w:rsidRPr="004527FD" w:rsidRDefault="00F7225E" w:rsidP="00571A02">
            <w:r w:rsidRPr="004527FD">
              <w:t>6</w:t>
            </w:r>
          </w:p>
        </w:tc>
        <w:tc>
          <w:tcPr>
            <w:tcW w:w="926" w:type="dxa"/>
            <w:vMerge w:val="restart"/>
            <w:shd w:val="clear" w:color="auto" w:fill="auto"/>
            <w:vAlign w:val="center"/>
          </w:tcPr>
          <w:p w14:paraId="7F20E0FB" w14:textId="77777777" w:rsidR="00F7225E" w:rsidRPr="004527FD" w:rsidRDefault="00F7225E" w:rsidP="00571A02">
            <w:r w:rsidRPr="004527FD">
              <w:t>20</w:t>
            </w:r>
          </w:p>
        </w:tc>
      </w:tr>
      <w:tr w:rsidR="00F7225E" w:rsidRPr="004527FD" w14:paraId="6D02CD8B" w14:textId="77777777" w:rsidTr="0070325C">
        <w:trPr>
          <w:cantSplit/>
        </w:trPr>
        <w:tc>
          <w:tcPr>
            <w:tcW w:w="706" w:type="dxa"/>
            <w:vMerge/>
            <w:shd w:val="clear" w:color="auto" w:fill="auto"/>
            <w:vAlign w:val="center"/>
          </w:tcPr>
          <w:p w14:paraId="32F473A1" w14:textId="77777777" w:rsidR="00F7225E" w:rsidRPr="004527FD" w:rsidRDefault="00F7225E" w:rsidP="00571A02"/>
        </w:tc>
        <w:tc>
          <w:tcPr>
            <w:tcW w:w="5131" w:type="dxa"/>
            <w:shd w:val="clear" w:color="auto" w:fill="auto"/>
            <w:vAlign w:val="center"/>
          </w:tcPr>
          <w:p w14:paraId="6704C7FE" w14:textId="77777777" w:rsidR="00F7225E" w:rsidRPr="00FB47D5" w:rsidRDefault="00F7225E" w:rsidP="00571A02">
            <w:pPr>
              <w:rPr>
                <w:b/>
              </w:rPr>
            </w:pPr>
            <w:r w:rsidRPr="00FB47D5">
              <w:rPr>
                <w:b/>
              </w:rPr>
              <w:t>2. At least 1No. degree/diploma holder of key personnel in relevant field</w:t>
            </w:r>
          </w:p>
          <w:p w14:paraId="2CB1FB32" w14:textId="77777777" w:rsidR="00DE3709" w:rsidRPr="00B574D8" w:rsidRDefault="00DE3709" w:rsidP="00DE3709">
            <w:r w:rsidRPr="00B574D8">
              <w:t>At least 1No. degree/diploma holder of key personnel in relevant field</w:t>
            </w:r>
          </w:p>
          <w:p w14:paraId="42FE76F8" w14:textId="33C79751" w:rsidR="00DE3709" w:rsidRPr="00B574D8" w:rsidRDefault="00DE3709" w:rsidP="00DE3709">
            <w:r w:rsidRPr="00B574D8">
              <w:t>A degree With over 5 years relevant experience ----- 6</w:t>
            </w:r>
          </w:p>
          <w:p w14:paraId="3726DEB6" w14:textId="6699193C" w:rsidR="00DE3709" w:rsidRPr="00B574D8" w:rsidRDefault="00DE3709" w:rsidP="00DE3709">
            <w:r w:rsidRPr="00B574D8">
              <w:t>A diploma With over 5 years relevant experience ---- 5</w:t>
            </w:r>
          </w:p>
          <w:p w14:paraId="693AC50E" w14:textId="086A5DF8" w:rsidR="00DE3709" w:rsidRPr="00B574D8" w:rsidRDefault="00DE3709" w:rsidP="00DE3709">
            <w:r w:rsidRPr="00B574D8">
              <w:t>A degree With over 2 years relevant experience------ 4</w:t>
            </w:r>
          </w:p>
          <w:p w14:paraId="0EA69B3B" w14:textId="09E67173" w:rsidR="00DE3709" w:rsidRPr="00B574D8" w:rsidRDefault="00DE3709" w:rsidP="00DE3709">
            <w:r w:rsidRPr="00B574D8">
              <w:t>A diploma With over 2 years relevant experience----- 3</w:t>
            </w:r>
          </w:p>
          <w:p w14:paraId="289DE48D" w14:textId="1BE7B2D4" w:rsidR="00DE3709" w:rsidRPr="00B574D8" w:rsidRDefault="00DE3709" w:rsidP="00DE3709">
            <w:r w:rsidRPr="00B574D8">
              <w:t>A degree With under 2 years relevant experience ----- 2</w:t>
            </w:r>
          </w:p>
          <w:p w14:paraId="4C55BEF4" w14:textId="285E568D" w:rsidR="00DE3709" w:rsidRPr="00B574D8" w:rsidRDefault="00DE3709" w:rsidP="00DE3709">
            <w:r w:rsidRPr="00B574D8">
              <w:t>A diploma with under 2 years relevant experience ---- 1</w:t>
            </w:r>
          </w:p>
          <w:p w14:paraId="7E128449" w14:textId="3CE1BE71" w:rsidR="00F7225E" w:rsidRPr="004527FD" w:rsidRDefault="00DE3709" w:rsidP="00DE3709">
            <w:r w:rsidRPr="00B574D8">
              <w:t>Less than 2 years---------------------------------0</w:t>
            </w:r>
            <w:r w:rsidR="00F7225E" w:rsidRPr="00FB47D5">
              <w:rPr>
                <w:sz w:val="20"/>
              </w:rPr>
              <w:t>marks</w:t>
            </w:r>
          </w:p>
        </w:tc>
        <w:tc>
          <w:tcPr>
            <w:tcW w:w="977" w:type="dxa"/>
            <w:shd w:val="clear" w:color="auto" w:fill="auto"/>
            <w:vAlign w:val="center"/>
          </w:tcPr>
          <w:p w14:paraId="2769D031" w14:textId="77777777" w:rsidR="00F7225E" w:rsidRPr="004527FD" w:rsidRDefault="00F7225E" w:rsidP="00571A02"/>
        </w:tc>
        <w:tc>
          <w:tcPr>
            <w:tcW w:w="559" w:type="dxa"/>
            <w:shd w:val="clear" w:color="auto" w:fill="auto"/>
            <w:vAlign w:val="center"/>
          </w:tcPr>
          <w:p w14:paraId="2164C264" w14:textId="77777777" w:rsidR="00F7225E" w:rsidRPr="004527FD" w:rsidRDefault="00F7225E" w:rsidP="00571A02">
            <w:r w:rsidRPr="004527FD">
              <w:t>6</w:t>
            </w:r>
          </w:p>
        </w:tc>
        <w:tc>
          <w:tcPr>
            <w:tcW w:w="926" w:type="dxa"/>
            <w:vMerge/>
            <w:shd w:val="clear" w:color="auto" w:fill="auto"/>
            <w:vAlign w:val="center"/>
          </w:tcPr>
          <w:p w14:paraId="318240F5" w14:textId="77777777" w:rsidR="00F7225E" w:rsidRPr="004527FD" w:rsidRDefault="00F7225E" w:rsidP="00571A02"/>
        </w:tc>
      </w:tr>
      <w:tr w:rsidR="00F7225E" w:rsidRPr="004527FD" w14:paraId="341EC313" w14:textId="77777777" w:rsidTr="0070325C">
        <w:trPr>
          <w:cantSplit/>
        </w:trPr>
        <w:tc>
          <w:tcPr>
            <w:tcW w:w="706" w:type="dxa"/>
            <w:vMerge/>
            <w:shd w:val="clear" w:color="auto" w:fill="auto"/>
            <w:vAlign w:val="center"/>
          </w:tcPr>
          <w:p w14:paraId="1F9445D5" w14:textId="77777777" w:rsidR="00F7225E" w:rsidRPr="004527FD" w:rsidRDefault="00F7225E" w:rsidP="00571A02"/>
        </w:tc>
        <w:tc>
          <w:tcPr>
            <w:tcW w:w="5131" w:type="dxa"/>
            <w:shd w:val="clear" w:color="auto" w:fill="auto"/>
            <w:vAlign w:val="center"/>
          </w:tcPr>
          <w:p w14:paraId="1647CB6E" w14:textId="77777777" w:rsidR="00F7225E" w:rsidRPr="00FB47D5" w:rsidRDefault="00F7225E" w:rsidP="00571A02">
            <w:pPr>
              <w:rPr>
                <w:b/>
              </w:rPr>
            </w:pPr>
            <w:r w:rsidRPr="00FB47D5">
              <w:rPr>
                <w:b/>
              </w:rPr>
              <w:t>3. At least 1No certificate holder of key personnel in relevant field</w:t>
            </w:r>
          </w:p>
          <w:p w14:paraId="5B5406A3" w14:textId="2119B3D9" w:rsidR="00F7225E" w:rsidRPr="00FB47D5" w:rsidRDefault="00F7225E" w:rsidP="00571A02">
            <w:pPr>
              <w:tabs>
                <w:tab w:val="left" w:pos="720"/>
              </w:tabs>
              <w:rPr>
                <w:sz w:val="20"/>
              </w:rPr>
            </w:pPr>
            <w:r w:rsidRPr="00FB47D5">
              <w:rPr>
                <w:sz w:val="20"/>
              </w:rPr>
              <w:t>With over 10 years’ relevant experience--------------- 4 marks</w:t>
            </w:r>
          </w:p>
          <w:p w14:paraId="418F8696" w14:textId="0ADF0011" w:rsidR="00F7225E" w:rsidRPr="00FB47D5" w:rsidRDefault="00F7225E" w:rsidP="00571A02">
            <w:pPr>
              <w:tabs>
                <w:tab w:val="left" w:pos="720"/>
              </w:tabs>
              <w:rPr>
                <w:sz w:val="20"/>
              </w:rPr>
            </w:pPr>
            <w:r w:rsidRPr="00FB47D5">
              <w:rPr>
                <w:sz w:val="20"/>
              </w:rPr>
              <w:t>With over 5 years’ relevant experience ---------------- 3 marks</w:t>
            </w:r>
          </w:p>
          <w:p w14:paraId="3A2B0D7F" w14:textId="3C24DA6E" w:rsidR="00F7225E" w:rsidRPr="004527FD" w:rsidRDefault="00F7225E" w:rsidP="00571A02">
            <w:pPr>
              <w:tabs>
                <w:tab w:val="left" w:pos="720"/>
              </w:tabs>
            </w:pPr>
            <w:r w:rsidRPr="00FB47D5">
              <w:rPr>
                <w:sz w:val="20"/>
              </w:rPr>
              <w:t>With under 5 years relevant experience ----------</w:t>
            </w:r>
            <w:r w:rsidR="00DE3709">
              <w:rPr>
                <w:sz w:val="20"/>
              </w:rPr>
              <w:t>…</w:t>
            </w:r>
            <w:r w:rsidRPr="00FB47D5">
              <w:rPr>
                <w:sz w:val="20"/>
              </w:rPr>
              <w:t>--------1 marks</w:t>
            </w:r>
          </w:p>
        </w:tc>
        <w:tc>
          <w:tcPr>
            <w:tcW w:w="977" w:type="dxa"/>
            <w:shd w:val="clear" w:color="auto" w:fill="auto"/>
            <w:vAlign w:val="center"/>
          </w:tcPr>
          <w:p w14:paraId="20B19549" w14:textId="77777777" w:rsidR="00F7225E" w:rsidRPr="004527FD" w:rsidRDefault="00F7225E" w:rsidP="00571A02"/>
        </w:tc>
        <w:tc>
          <w:tcPr>
            <w:tcW w:w="559" w:type="dxa"/>
            <w:shd w:val="clear" w:color="auto" w:fill="auto"/>
            <w:vAlign w:val="center"/>
          </w:tcPr>
          <w:p w14:paraId="57B8C452" w14:textId="77777777" w:rsidR="00F7225E" w:rsidRPr="004527FD" w:rsidRDefault="00F7225E" w:rsidP="00571A02">
            <w:r w:rsidRPr="004527FD">
              <w:t>4</w:t>
            </w:r>
          </w:p>
        </w:tc>
        <w:tc>
          <w:tcPr>
            <w:tcW w:w="926" w:type="dxa"/>
            <w:vMerge/>
            <w:shd w:val="clear" w:color="auto" w:fill="auto"/>
            <w:vAlign w:val="center"/>
          </w:tcPr>
          <w:p w14:paraId="66505D78" w14:textId="77777777" w:rsidR="00F7225E" w:rsidRPr="004527FD" w:rsidRDefault="00F7225E" w:rsidP="00571A02"/>
        </w:tc>
      </w:tr>
      <w:tr w:rsidR="00F7225E" w:rsidRPr="004527FD" w14:paraId="2702446E" w14:textId="77777777" w:rsidTr="0070325C">
        <w:trPr>
          <w:cantSplit/>
        </w:trPr>
        <w:tc>
          <w:tcPr>
            <w:tcW w:w="706" w:type="dxa"/>
            <w:vMerge/>
            <w:shd w:val="clear" w:color="auto" w:fill="auto"/>
            <w:vAlign w:val="center"/>
          </w:tcPr>
          <w:p w14:paraId="1B2E7AC2" w14:textId="77777777" w:rsidR="00F7225E" w:rsidRPr="004527FD" w:rsidRDefault="00F7225E" w:rsidP="00571A02"/>
        </w:tc>
        <w:tc>
          <w:tcPr>
            <w:tcW w:w="5131" w:type="dxa"/>
            <w:shd w:val="clear" w:color="auto" w:fill="auto"/>
            <w:vAlign w:val="center"/>
          </w:tcPr>
          <w:p w14:paraId="6128298F" w14:textId="77777777" w:rsidR="00F7225E" w:rsidRPr="00FB47D5" w:rsidRDefault="00F7225E" w:rsidP="00EF74DE">
            <w:pPr>
              <w:numPr>
                <w:ilvl w:val="0"/>
                <w:numId w:val="54"/>
              </w:numPr>
              <w:rPr>
                <w:b/>
              </w:rPr>
            </w:pPr>
            <w:r w:rsidRPr="00FB47D5">
              <w:rPr>
                <w:b/>
              </w:rPr>
              <w:t>At least 2No artisan (trade test certificate in relevant field)</w:t>
            </w:r>
          </w:p>
          <w:p w14:paraId="5CCF3EEB" w14:textId="49DCF01C" w:rsidR="00F7225E" w:rsidRPr="00FB47D5" w:rsidRDefault="00F7225E" w:rsidP="00571A02">
            <w:pPr>
              <w:tabs>
                <w:tab w:val="left" w:pos="744"/>
              </w:tabs>
              <w:rPr>
                <w:sz w:val="20"/>
              </w:rPr>
            </w:pPr>
            <w:r w:rsidRPr="00FB47D5">
              <w:rPr>
                <w:sz w:val="20"/>
              </w:rPr>
              <w:t xml:space="preserve">Artisan with over </w:t>
            </w:r>
            <w:r w:rsidR="00DE3709">
              <w:rPr>
                <w:sz w:val="20"/>
              </w:rPr>
              <w:t>5</w:t>
            </w:r>
            <w:r w:rsidRPr="00FB47D5">
              <w:rPr>
                <w:sz w:val="20"/>
              </w:rPr>
              <w:t xml:space="preserve"> years’ relevant experience ------ 4 marks</w:t>
            </w:r>
          </w:p>
          <w:p w14:paraId="15ADB3C3" w14:textId="7B304ED4" w:rsidR="00F7225E" w:rsidRPr="00FB47D5" w:rsidRDefault="00F7225E" w:rsidP="00571A02">
            <w:pPr>
              <w:tabs>
                <w:tab w:val="left" w:pos="720"/>
              </w:tabs>
              <w:rPr>
                <w:sz w:val="20"/>
              </w:rPr>
            </w:pPr>
            <w:r w:rsidRPr="00FB47D5">
              <w:rPr>
                <w:sz w:val="20"/>
              </w:rPr>
              <w:t xml:space="preserve">Artisan with under </w:t>
            </w:r>
            <w:r w:rsidR="00DE3709">
              <w:rPr>
                <w:sz w:val="20"/>
              </w:rPr>
              <w:t xml:space="preserve">5 </w:t>
            </w:r>
            <w:r w:rsidRPr="00FB47D5">
              <w:rPr>
                <w:sz w:val="20"/>
              </w:rPr>
              <w:t>years’ relevant experience ---- 2 marks</w:t>
            </w:r>
          </w:p>
          <w:p w14:paraId="43D5F304" w14:textId="77777777" w:rsidR="00F7225E" w:rsidRPr="004527FD" w:rsidRDefault="00F7225E" w:rsidP="00571A02">
            <w:pPr>
              <w:tabs>
                <w:tab w:val="left" w:pos="720"/>
              </w:tabs>
            </w:pPr>
            <w:r w:rsidRPr="00FB47D5">
              <w:rPr>
                <w:sz w:val="20"/>
              </w:rPr>
              <w:t>Non skilled worker with over 10 years relevant experience -1 marks</w:t>
            </w:r>
          </w:p>
        </w:tc>
        <w:tc>
          <w:tcPr>
            <w:tcW w:w="977" w:type="dxa"/>
            <w:shd w:val="clear" w:color="auto" w:fill="auto"/>
            <w:vAlign w:val="center"/>
          </w:tcPr>
          <w:p w14:paraId="01D8BC9E" w14:textId="77777777" w:rsidR="00F7225E" w:rsidRPr="004527FD" w:rsidRDefault="00F7225E" w:rsidP="00571A02"/>
        </w:tc>
        <w:tc>
          <w:tcPr>
            <w:tcW w:w="559" w:type="dxa"/>
            <w:shd w:val="clear" w:color="auto" w:fill="auto"/>
            <w:vAlign w:val="center"/>
          </w:tcPr>
          <w:p w14:paraId="72C8BCE8" w14:textId="77777777" w:rsidR="00F7225E" w:rsidRPr="004527FD" w:rsidRDefault="00F7225E" w:rsidP="00571A02">
            <w:r w:rsidRPr="004527FD">
              <w:t>4</w:t>
            </w:r>
          </w:p>
        </w:tc>
        <w:tc>
          <w:tcPr>
            <w:tcW w:w="926" w:type="dxa"/>
            <w:vMerge/>
            <w:shd w:val="clear" w:color="auto" w:fill="auto"/>
            <w:vAlign w:val="center"/>
          </w:tcPr>
          <w:p w14:paraId="1A040360" w14:textId="77777777" w:rsidR="00F7225E" w:rsidRPr="004527FD" w:rsidRDefault="00F7225E" w:rsidP="00571A02"/>
        </w:tc>
      </w:tr>
      <w:tr w:rsidR="00F7225E" w:rsidRPr="004527FD" w14:paraId="29EBEC0D" w14:textId="77777777" w:rsidTr="0070325C">
        <w:trPr>
          <w:cantSplit/>
        </w:trPr>
        <w:tc>
          <w:tcPr>
            <w:tcW w:w="706" w:type="dxa"/>
            <w:shd w:val="clear" w:color="auto" w:fill="auto"/>
            <w:vAlign w:val="center"/>
          </w:tcPr>
          <w:p w14:paraId="1D07FF8A" w14:textId="77777777" w:rsidR="00F7225E" w:rsidRPr="004527FD" w:rsidRDefault="00F7225E" w:rsidP="00571A02">
            <w:r w:rsidRPr="004527FD">
              <w:t>2</w:t>
            </w:r>
          </w:p>
        </w:tc>
        <w:tc>
          <w:tcPr>
            <w:tcW w:w="5131" w:type="dxa"/>
            <w:shd w:val="clear" w:color="auto" w:fill="auto"/>
            <w:vAlign w:val="center"/>
          </w:tcPr>
          <w:p w14:paraId="56E300DC" w14:textId="560264A5" w:rsidR="00F7225E" w:rsidRPr="00FB47D5" w:rsidRDefault="00F7225E" w:rsidP="00571A02">
            <w:pPr>
              <w:rPr>
                <w:b/>
              </w:rPr>
            </w:pPr>
            <w:r w:rsidRPr="00FB47D5">
              <w:rPr>
                <w:b/>
              </w:rPr>
              <w:t>Contract completed in the last five (5) years (Max of 5No. Projects)- Provide Evidence</w:t>
            </w:r>
            <w:r w:rsidR="00DE3709">
              <w:rPr>
                <w:b/>
              </w:rPr>
              <w:t xml:space="preserve"> (Completion Certificates)</w:t>
            </w:r>
          </w:p>
          <w:p w14:paraId="5DA4ECCF" w14:textId="77777777" w:rsidR="00F7225E" w:rsidRPr="00FB47D5" w:rsidRDefault="00F7225E" w:rsidP="00571A02">
            <w:pPr>
              <w:tabs>
                <w:tab w:val="left" w:pos="748"/>
              </w:tabs>
              <w:rPr>
                <w:sz w:val="20"/>
              </w:rPr>
            </w:pPr>
            <w:r w:rsidRPr="00FB47D5">
              <w:rPr>
                <w:sz w:val="20"/>
              </w:rPr>
              <w:t xml:space="preserve">Project of similar nature, complexity or magnitude --- 4marks each </w:t>
            </w:r>
          </w:p>
          <w:p w14:paraId="1B1DA8D4" w14:textId="77777777" w:rsidR="00F7225E" w:rsidRPr="00FB47D5" w:rsidRDefault="00F7225E" w:rsidP="00571A02">
            <w:pPr>
              <w:tabs>
                <w:tab w:val="left" w:pos="748"/>
              </w:tabs>
              <w:rPr>
                <w:sz w:val="20"/>
              </w:rPr>
            </w:pPr>
            <w:r w:rsidRPr="00FB47D5">
              <w:rPr>
                <w:sz w:val="20"/>
              </w:rPr>
              <w:t xml:space="preserve">Project of similar nature but of lower value than the one in consideration ---- 2 marks each </w:t>
            </w:r>
          </w:p>
          <w:p w14:paraId="5BE28882" w14:textId="77777777" w:rsidR="00F7225E" w:rsidRPr="004527FD" w:rsidRDefault="00F7225E" w:rsidP="00571A02">
            <w:pPr>
              <w:tabs>
                <w:tab w:val="left" w:pos="654"/>
              </w:tabs>
            </w:pPr>
            <w:r w:rsidRPr="00FB47D5">
              <w:rPr>
                <w:sz w:val="20"/>
              </w:rPr>
              <w:t>No completed project of similar nature --------------0</w:t>
            </w:r>
          </w:p>
        </w:tc>
        <w:tc>
          <w:tcPr>
            <w:tcW w:w="977" w:type="dxa"/>
            <w:shd w:val="clear" w:color="auto" w:fill="auto"/>
            <w:vAlign w:val="center"/>
          </w:tcPr>
          <w:p w14:paraId="1C9BC59C" w14:textId="77777777" w:rsidR="00F7225E" w:rsidRPr="004527FD" w:rsidRDefault="00F7225E" w:rsidP="00571A02"/>
        </w:tc>
        <w:tc>
          <w:tcPr>
            <w:tcW w:w="559" w:type="dxa"/>
            <w:shd w:val="clear" w:color="auto" w:fill="auto"/>
            <w:vAlign w:val="center"/>
          </w:tcPr>
          <w:p w14:paraId="1EF8B81B" w14:textId="77777777" w:rsidR="00F7225E" w:rsidRPr="004527FD" w:rsidRDefault="00F7225E" w:rsidP="00571A02"/>
        </w:tc>
        <w:tc>
          <w:tcPr>
            <w:tcW w:w="926" w:type="dxa"/>
            <w:shd w:val="clear" w:color="auto" w:fill="auto"/>
            <w:vAlign w:val="center"/>
          </w:tcPr>
          <w:p w14:paraId="46BBB3C2" w14:textId="77777777" w:rsidR="00F7225E" w:rsidRPr="004527FD" w:rsidRDefault="00F7225E" w:rsidP="00571A02">
            <w:r w:rsidRPr="004527FD">
              <w:t>20</w:t>
            </w:r>
          </w:p>
        </w:tc>
      </w:tr>
      <w:tr w:rsidR="00F7225E" w:rsidRPr="004527FD" w14:paraId="14517B35" w14:textId="77777777" w:rsidTr="0070325C">
        <w:trPr>
          <w:cantSplit/>
        </w:trPr>
        <w:tc>
          <w:tcPr>
            <w:tcW w:w="706" w:type="dxa"/>
            <w:shd w:val="clear" w:color="auto" w:fill="auto"/>
            <w:vAlign w:val="center"/>
          </w:tcPr>
          <w:p w14:paraId="5ACB68A4" w14:textId="77777777" w:rsidR="00F7225E" w:rsidRPr="004527FD" w:rsidRDefault="00F7225E" w:rsidP="00571A02">
            <w:r w:rsidRPr="004527FD">
              <w:t>3</w:t>
            </w:r>
          </w:p>
        </w:tc>
        <w:tc>
          <w:tcPr>
            <w:tcW w:w="5131" w:type="dxa"/>
            <w:shd w:val="clear" w:color="auto" w:fill="auto"/>
            <w:vAlign w:val="center"/>
          </w:tcPr>
          <w:p w14:paraId="487A4514" w14:textId="77777777" w:rsidR="00F7225E" w:rsidRPr="005C4264" w:rsidRDefault="00F7225E" w:rsidP="00571A02">
            <w:pPr>
              <w:rPr>
                <w:b/>
              </w:rPr>
            </w:pPr>
            <w:r w:rsidRPr="005C4264">
              <w:rPr>
                <w:b/>
              </w:rPr>
              <w:t>On-going projects – Provide Evidence</w:t>
            </w:r>
          </w:p>
          <w:p w14:paraId="15B8E084" w14:textId="77777777" w:rsidR="00F7225E" w:rsidRPr="005C4264" w:rsidRDefault="00F7225E" w:rsidP="00571A02">
            <w:pPr>
              <w:tabs>
                <w:tab w:val="left" w:pos="658"/>
              </w:tabs>
              <w:rPr>
                <w:sz w:val="20"/>
              </w:rPr>
            </w:pPr>
            <w:r w:rsidRPr="005C4264">
              <w:rPr>
                <w:sz w:val="20"/>
              </w:rPr>
              <w:t>No Project of similar nature, complexity and magnitude -- 0</w:t>
            </w:r>
          </w:p>
          <w:p w14:paraId="7089F008" w14:textId="77777777" w:rsidR="00F7225E" w:rsidRPr="005C4264" w:rsidRDefault="00F7225E" w:rsidP="00571A02">
            <w:pPr>
              <w:tabs>
                <w:tab w:val="left" w:pos="658"/>
              </w:tabs>
              <w:rPr>
                <w:sz w:val="20"/>
              </w:rPr>
            </w:pPr>
            <w:r w:rsidRPr="005C4264">
              <w:rPr>
                <w:sz w:val="20"/>
              </w:rPr>
              <w:t>Three and below Projects of similar, nature complexity and magnitude –---------3 marks</w:t>
            </w:r>
          </w:p>
          <w:p w14:paraId="76CA5911" w14:textId="77777777" w:rsidR="00F7225E" w:rsidRPr="005C4264" w:rsidRDefault="00F7225E" w:rsidP="00571A02">
            <w:r w:rsidRPr="005C4264">
              <w:rPr>
                <w:sz w:val="20"/>
              </w:rPr>
              <w:t>Four and above Projects of similar nature, complexity and magnitude --------------------------------------------------------2 marks</w:t>
            </w:r>
          </w:p>
        </w:tc>
        <w:tc>
          <w:tcPr>
            <w:tcW w:w="977" w:type="dxa"/>
            <w:shd w:val="clear" w:color="auto" w:fill="auto"/>
            <w:vAlign w:val="center"/>
          </w:tcPr>
          <w:p w14:paraId="4BC7CC3F" w14:textId="77777777" w:rsidR="00F7225E" w:rsidRPr="005C4264" w:rsidRDefault="00F7225E" w:rsidP="00571A02"/>
        </w:tc>
        <w:tc>
          <w:tcPr>
            <w:tcW w:w="559" w:type="dxa"/>
            <w:shd w:val="clear" w:color="auto" w:fill="auto"/>
            <w:vAlign w:val="center"/>
          </w:tcPr>
          <w:p w14:paraId="4AF37C74" w14:textId="77777777" w:rsidR="00F7225E" w:rsidRPr="005C4264" w:rsidRDefault="00F7225E" w:rsidP="00571A02"/>
        </w:tc>
        <w:tc>
          <w:tcPr>
            <w:tcW w:w="926" w:type="dxa"/>
            <w:shd w:val="clear" w:color="auto" w:fill="auto"/>
            <w:vAlign w:val="center"/>
          </w:tcPr>
          <w:p w14:paraId="79FA59BC" w14:textId="77777777" w:rsidR="00F7225E" w:rsidRPr="005C4264" w:rsidRDefault="00F7225E" w:rsidP="00571A02">
            <w:r w:rsidRPr="005C4264">
              <w:t>3</w:t>
            </w:r>
          </w:p>
        </w:tc>
      </w:tr>
      <w:tr w:rsidR="00F7225E" w:rsidRPr="004527FD" w14:paraId="1D46B535" w14:textId="77777777" w:rsidTr="0070325C">
        <w:trPr>
          <w:cantSplit/>
        </w:trPr>
        <w:tc>
          <w:tcPr>
            <w:tcW w:w="706" w:type="dxa"/>
            <w:vMerge w:val="restart"/>
            <w:shd w:val="clear" w:color="auto" w:fill="auto"/>
            <w:vAlign w:val="center"/>
          </w:tcPr>
          <w:p w14:paraId="14F0681D" w14:textId="77777777" w:rsidR="00F7225E" w:rsidRPr="004527FD" w:rsidRDefault="00F7225E" w:rsidP="00571A02">
            <w:r w:rsidRPr="004527FD">
              <w:t>4</w:t>
            </w:r>
          </w:p>
        </w:tc>
        <w:tc>
          <w:tcPr>
            <w:tcW w:w="5131" w:type="dxa"/>
            <w:shd w:val="clear" w:color="auto" w:fill="auto"/>
            <w:vAlign w:val="center"/>
          </w:tcPr>
          <w:p w14:paraId="65D6DB6D" w14:textId="77777777" w:rsidR="00F7225E" w:rsidRPr="00FB47D5" w:rsidRDefault="00F7225E" w:rsidP="00571A02">
            <w:pPr>
              <w:rPr>
                <w:b/>
              </w:rPr>
            </w:pPr>
            <w:r w:rsidRPr="00FB47D5">
              <w:rPr>
                <w:b/>
              </w:rPr>
              <w:t>Schedule of contractor’s equipment and transport (proof or evidence of ownership/Lease)</w:t>
            </w:r>
          </w:p>
          <w:p w14:paraId="7EACDBF4" w14:textId="77777777" w:rsidR="00F7225E" w:rsidRPr="00FB47D5" w:rsidRDefault="00F7225E" w:rsidP="00571A02">
            <w:pPr>
              <w:rPr>
                <w:b/>
              </w:rPr>
            </w:pPr>
            <w:r w:rsidRPr="00FB47D5">
              <w:rPr>
                <w:b/>
              </w:rPr>
              <w:t>a) Relevant Transport</w:t>
            </w:r>
          </w:p>
          <w:p w14:paraId="487F2D68" w14:textId="77777777" w:rsidR="00F7225E" w:rsidRPr="00FB47D5" w:rsidRDefault="00F7225E" w:rsidP="00571A02">
            <w:pPr>
              <w:rPr>
                <w:sz w:val="20"/>
              </w:rPr>
            </w:pPr>
            <w:r w:rsidRPr="00FB47D5">
              <w:rPr>
                <w:sz w:val="20"/>
              </w:rPr>
              <w:t>Means of transport for materials Vehicle ------------- 2.5 marks</w:t>
            </w:r>
          </w:p>
          <w:p w14:paraId="51FDBBBB" w14:textId="77777777" w:rsidR="00F7225E" w:rsidRPr="00FB47D5" w:rsidRDefault="00F7225E" w:rsidP="00571A02">
            <w:pPr>
              <w:rPr>
                <w:sz w:val="20"/>
              </w:rPr>
            </w:pPr>
            <w:r w:rsidRPr="00FB47D5">
              <w:rPr>
                <w:sz w:val="20"/>
              </w:rPr>
              <w:t>Means for transport for constriction team……….2.5 marks</w:t>
            </w:r>
          </w:p>
          <w:p w14:paraId="0E17E3AE" w14:textId="77777777" w:rsidR="00F7225E" w:rsidRPr="00FB47D5" w:rsidRDefault="00F7225E" w:rsidP="00571A02">
            <w:pPr>
              <w:rPr>
                <w:sz w:val="20"/>
              </w:rPr>
            </w:pPr>
            <w:r w:rsidRPr="00FB47D5">
              <w:rPr>
                <w:sz w:val="20"/>
              </w:rPr>
              <w:t>No means of transport ------------------------------ 0</w:t>
            </w:r>
          </w:p>
          <w:p w14:paraId="45864F85" w14:textId="77777777" w:rsidR="00F7225E" w:rsidRPr="00FB47D5" w:rsidRDefault="00F7225E" w:rsidP="00571A02">
            <w:pPr>
              <w:tabs>
                <w:tab w:val="left" w:pos="658"/>
              </w:tabs>
              <w:ind w:left="658"/>
              <w:rPr>
                <w:b/>
              </w:rPr>
            </w:pPr>
            <w:r w:rsidRPr="00FB47D5">
              <w:rPr>
                <w:b/>
                <w:sz w:val="20"/>
              </w:rPr>
              <w:t>( provide logbooks, lease etc.)</w:t>
            </w:r>
          </w:p>
        </w:tc>
        <w:tc>
          <w:tcPr>
            <w:tcW w:w="977" w:type="dxa"/>
            <w:shd w:val="clear" w:color="auto" w:fill="auto"/>
            <w:vAlign w:val="center"/>
          </w:tcPr>
          <w:p w14:paraId="4CA57BD4" w14:textId="77777777" w:rsidR="00F7225E" w:rsidRPr="004527FD" w:rsidRDefault="00F7225E" w:rsidP="00571A02"/>
        </w:tc>
        <w:tc>
          <w:tcPr>
            <w:tcW w:w="559" w:type="dxa"/>
            <w:shd w:val="clear" w:color="auto" w:fill="auto"/>
            <w:vAlign w:val="center"/>
          </w:tcPr>
          <w:p w14:paraId="038C5E0B" w14:textId="77777777" w:rsidR="00F7225E" w:rsidRPr="004527FD" w:rsidRDefault="00F7225E" w:rsidP="00571A02">
            <w:r>
              <w:t>5</w:t>
            </w:r>
          </w:p>
        </w:tc>
        <w:tc>
          <w:tcPr>
            <w:tcW w:w="926" w:type="dxa"/>
            <w:vMerge w:val="restart"/>
            <w:shd w:val="clear" w:color="auto" w:fill="auto"/>
            <w:vAlign w:val="center"/>
          </w:tcPr>
          <w:p w14:paraId="3B00804C" w14:textId="77777777" w:rsidR="00F7225E" w:rsidRPr="004527FD" w:rsidRDefault="00F7225E" w:rsidP="00571A02">
            <w:r w:rsidRPr="004527FD">
              <w:t>10</w:t>
            </w:r>
          </w:p>
        </w:tc>
      </w:tr>
      <w:tr w:rsidR="00F7225E" w:rsidRPr="004527FD" w14:paraId="21F486F7" w14:textId="77777777" w:rsidTr="0070325C">
        <w:trPr>
          <w:cantSplit/>
        </w:trPr>
        <w:tc>
          <w:tcPr>
            <w:tcW w:w="706" w:type="dxa"/>
            <w:vMerge/>
            <w:shd w:val="clear" w:color="auto" w:fill="auto"/>
            <w:vAlign w:val="center"/>
          </w:tcPr>
          <w:p w14:paraId="3CA284AD" w14:textId="77777777" w:rsidR="00F7225E" w:rsidRPr="004527FD" w:rsidRDefault="00F7225E" w:rsidP="00571A02"/>
        </w:tc>
        <w:tc>
          <w:tcPr>
            <w:tcW w:w="5131" w:type="dxa"/>
            <w:shd w:val="clear" w:color="auto" w:fill="auto"/>
            <w:vAlign w:val="center"/>
          </w:tcPr>
          <w:p w14:paraId="41C8B332" w14:textId="77777777" w:rsidR="00F7225E" w:rsidRPr="00FB47D5" w:rsidRDefault="00F7225E" w:rsidP="00571A02">
            <w:pPr>
              <w:rPr>
                <w:b/>
                <w:sz w:val="20"/>
              </w:rPr>
            </w:pPr>
            <w:r w:rsidRPr="00FB47D5">
              <w:rPr>
                <w:b/>
                <w:sz w:val="20"/>
              </w:rPr>
              <w:t>b) Relevant Equipment</w:t>
            </w:r>
          </w:p>
          <w:p w14:paraId="4B8F508B" w14:textId="77777777" w:rsidR="00F7225E" w:rsidRPr="00FB47D5" w:rsidRDefault="00F7225E" w:rsidP="00571A02">
            <w:pPr>
              <w:rPr>
                <w:sz w:val="20"/>
              </w:rPr>
            </w:pPr>
            <w:r w:rsidRPr="00FB47D5">
              <w:rPr>
                <w:sz w:val="20"/>
              </w:rPr>
              <w:t xml:space="preserve">Has comprehensive relevant equipment for work being tendered ---5 marks </w:t>
            </w:r>
          </w:p>
          <w:p w14:paraId="5411B3FE" w14:textId="77777777" w:rsidR="00F7225E" w:rsidRPr="00FB47D5" w:rsidRDefault="00F7225E" w:rsidP="00571A02">
            <w:pPr>
              <w:rPr>
                <w:sz w:val="20"/>
              </w:rPr>
            </w:pPr>
            <w:r w:rsidRPr="00FB47D5">
              <w:rPr>
                <w:sz w:val="20"/>
              </w:rPr>
              <w:t xml:space="preserve">Non-comprehensive relevant equipment for work being tendered ---2.5 marks </w:t>
            </w:r>
          </w:p>
          <w:p w14:paraId="46330CC3" w14:textId="77777777" w:rsidR="00F7225E" w:rsidRPr="00FB47D5" w:rsidRDefault="00F7225E" w:rsidP="00571A02">
            <w:pPr>
              <w:rPr>
                <w:sz w:val="20"/>
              </w:rPr>
            </w:pPr>
          </w:p>
          <w:p w14:paraId="2F7D677D" w14:textId="77777777" w:rsidR="00F7225E" w:rsidRPr="00FB47D5" w:rsidRDefault="00F7225E" w:rsidP="00571A02">
            <w:pPr>
              <w:rPr>
                <w:sz w:val="20"/>
              </w:rPr>
            </w:pPr>
            <w:r w:rsidRPr="00FB47D5">
              <w:rPr>
                <w:sz w:val="20"/>
              </w:rPr>
              <w:t>No relevant equipment for work being tendered --------- 0</w:t>
            </w:r>
          </w:p>
          <w:p w14:paraId="78F7E74B" w14:textId="77777777" w:rsidR="00F7225E" w:rsidRPr="00FB47D5" w:rsidRDefault="00F7225E" w:rsidP="00571A02">
            <w:pPr>
              <w:tabs>
                <w:tab w:val="left" w:pos="696"/>
              </w:tabs>
              <w:rPr>
                <w:b/>
                <w:sz w:val="20"/>
              </w:rPr>
            </w:pPr>
            <w:r w:rsidRPr="00FB47D5">
              <w:rPr>
                <w:b/>
                <w:sz w:val="20"/>
              </w:rPr>
              <w:t>( provide list of equipment owned by the contractor to undertake the project  )</w:t>
            </w:r>
          </w:p>
        </w:tc>
        <w:tc>
          <w:tcPr>
            <w:tcW w:w="977" w:type="dxa"/>
            <w:shd w:val="clear" w:color="auto" w:fill="auto"/>
            <w:vAlign w:val="center"/>
          </w:tcPr>
          <w:p w14:paraId="597133FC" w14:textId="77777777" w:rsidR="00F7225E" w:rsidRPr="004527FD" w:rsidRDefault="00F7225E" w:rsidP="00571A02"/>
        </w:tc>
        <w:tc>
          <w:tcPr>
            <w:tcW w:w="559" w:type="dxa"/>
            <w:shd w:val="clear" w:color="auto" w:fill="auto"/>
            <w:vAlign w:val="center"/>
          </w:tcPr>
          <w:p w14:paraId="66E4419B" w14:textId="77777777" w:rsidR="00F7225E" w:rsidRPr="004527FD" w:rsidRDefault="00F7225E" w:rsidP="00571A02">
            <w:r w:rsidRPr="004527FD">
              <w:t>5</w:t>
            </w:r>
          </w:p>
        </w:tc>
        <w:tc>
          <w:tcPr>
            <w:tcW w:w="926" w:type="dxa"/>
            <w:vMerge/>
            <w:shd w:val="clear" w:color="auto" w:fill="auto"/>
            <w:vAlign w:val="center"/>
          </w:tcPr>
          <w:p w14:paraId="5DB5C933" w14:textId="77777777" w:rsidR="00F7225E" w:rsidRPr="004527FD" w:rsidRDefault="00F7225E" w:rsidP="00571A02"/>
        </w:tc>
      </w:tr>
      <w:tr w:rsidR="00F7225E" w:rsidRPr="004527FD" w14:paraId="267F5F72" w14:textId="77777777" w:rsidTr="0070325C">
        <w:trPr>
          <w:cantSplit/>
        </w:trPr>
        <w:tc>
          <w:tcPr>
            <w:tcW w:w="706" w:type="dxa"/>
            <w:shd w:val="clear" w:color="auto" w:fill="auto"/>
            <w:vAlign w:val="center"/>
          </w:tcPr>
          <w:p w14:paraId="3CEA789D" w14:textId="77777777" w:rsidR="00F7225E" w:rsidRPr="004527FD" w:rsidRDefault="00F7225E" w:rsidP="00571A02"/>
        </w:tc>
        <w:tc>
          <w:tcPr>
            <w:tcW w:w="5131" w:type="dxa"/>
            <w:shd w:val="clear" w:color="auto" w:fill="auto"/>
            <w:vAlign w:val="center"/>
          </w:tcPr>
          <w:p w14:paraId="0A21F26F" w14:textId="77777777" w:rsidR="00F7225E" w:rsidRPr="00FB47D5" w:rsidRDefault="00F7225E" w:rsidP="00571A02">
            <w:pPr>
              <w:rPr>
                <w:b/>
              </w:rPr>
            </w:pPr>
            <w:bookmarkStart w:id="559" w:name="_Toc52453740"/>
            <w:r w:rsidRPr="00FB47D5">
              <w:rPr>
                <w:b/>
              </w:rPr>
              <w:t>Financial report</w:t>
            </w:r>
            <w:bookmarkEnd w:id="559"/>
          </w:p>
          <w:p w14:paraId="535E462B" w14:textId="14281A5A" w:rsidR="00F7225E" w:rsidRPr="00FB47D5" w:rsidRDefault="00F7225E" w:rsidP="00571A02">
            <w:pPr>
              <w:ind w:left="720" w:hanging="720"/>
              <w:rPr>
                <w:b/>
              </w:rPr>
            </w:pPr>
            <w:r w:rsidRPr="00FB47D5">
              <w:rPr>
                <w:b/>
              </w:rPr>
              <w:t>Audited financial re</w:t>
            </w:r>
            <w:r w:rsidR="00BD6815">
              <w:rPr>
                <w:b/>
              </w:rPr>
              <w:t>port (last three (3) years, 2019</w:t>
            </w:r>
            <w:r w:rsidRPr="00FB47D5">
              <w:rPr>
                <w:b/>
              </w:rPr>
              <w:t>,201</w:t>
            </w:r>
            <w:r w:rsidR="00BD6815">
              <w:rPr>
                <w:b/>
              </w:rPr>
              <w:t>8</w:t>
            </w:r>
            <w:r w:rsidRPr="00FB47D5">
              <w:rPr>
                <w:b/>
              </w:rPr>
              <w:t xml:space="preserve"> and 2017)</w:t>
            </w:r>
          </w:p>
          <w:p w14:paraId="62B6C226" w14:textId="77777777" w:rsidR="00F7225E" w:rsidRPr="00FB47D5" w:rsidRDefault="00F7225E" w:rsidP="00EF74DE">
            <w:pPr>
              <w:numPr>
                <w:ilvl w:val="2"/>
                <w:numId w:val="52"/>
              </w:numPr>
              <w:jc w:val="both"/>
              <w:rPr>
                <w:b/>
              </w:rPr>
            </w:pPr>
            <w:r w:rsidRPr="00FB47D5">
              <w:rPr>
                <w:b/>
                <w:sz w:val="20"/>
              </w:rPr>
              <w:t>Average Annual Turn-over</w:t>
            </w:r>
          </w:p>
          <w:p w14:paraId="1843268A" w14:textId="77777777" w:rsidR="00F7225E" w:rsidRPr="00FB47D5" w:rsidRDefault="00F7225E" w:rsidP="00571A02">
            <w:pPr>
              <w:rPr>
                <w:sz w:val="20"/>
              </w:rPr>
            </w:pPr>
            <w:r w:rsidRPr="00FB47D5">
              <w:rPr>
                <w:sz w:val="20"/>
              </w:rPr>
              <w:t xml:space="preserve">Average Annual Turn-over of Kes </w:t>
            </w:r>
            <w:r>
              <w:rPr>
                <w:sz w:val="20"/>
              </w:rPr>
              <w:t>10</w:t>
            </w:r>
            <w:r w:rsidRPr="00FB47D5">
              <w:rPr>
                <w:sz w:val="20"/>
              </w:rPr>
              <w:t>,000,000 ---3 marks for each year</w:t>
            </w:r>
          </w:p>
          <w:p w14:paraId="632A43D6" w14:textId="77777777" w:rsidR="00F7225E" w:rsidRPr="00FB47D5" w:rsidRDefault="00F7225E" w:rsidP="00571A02">
            <w:pPr>
              <w:rPr>
                <w:sz w:val="20"/>
              </w:rPr>
            </w:pPr>
            <w:r w:rsidRPr="00FB47D5">
              <w:rPr>
                <w:sz w:val="20"/>
              </w:rPr>
              <w:t>A</w:t>
            </w:r>
            <w:r>
              <w:rPr>
                <w:sz w:val="20"/>
              </w:rPr>
              <w:t>verage Annual Turn-over of Kes 5,000,00 - 1</w:t>
            </w:r>
            <w:r w:rsidRPr="00FB47D5">
              <w:rPr>
                <w:sz w:val="20"/>
              </w:rPr>
              <w:t>0,000,000---2 marks for each year</w:t>
            </w:r>
          </w:p>
          <w:p w14:paraId="6779626C" w14:textId="77777777" w:rsidR="00F7225E" w:rsidRPr="00FB47D5" w:rsidRDefault="00F7225E" w:rsidP="00571A02">
            <w:pPr>
              <w:rPr>
                <w:sz w:val="20"/>
              </w:rPr>
            </w:pPr>
            <w:r w:rsidRPr="00FB47D5">
              <w:rPr>
                <w:sz w:val="20"/>
              </w:rPr>
              <w:t xml:space="preserve">Average Annual Turn-over of Kes </w:t>
            </w:r>
            <w:r>
              <w:rPr>
                <w:sz w:val="20"/>
              </w:rPr>
              <w:t xml:space="preserve">2,000,00 - </w:t>
            </w:r>
            <w:r w:rsidRPr="00FB47D5">
              <w:rPr>
                <w:sz w:val="20"/>
              </w:rPr>
              <w:t>5,000,000---1 marks for each year</w:t>
            </w:r>
          </w:p>
          <w:p w14:paraId="36C1C8D7" w14:textId="77777777" w:rsidR="00F7225E" w:rsidRPr="00FB47D5" w:rsidRDefault="00F7225E" w:rsidP="00EF74DE">
            <w:pPr>
              <w:numPr>
                <w:ilvl w:val="1"/>
                <w:numId w:val="52"/>
              </w:numPr>
              <w:rPr>
                <w:b/>
                <w:sz w:val="20"/>
              </w:rPr>
            </w:pPr>
            <w:r w:rsidRPr="00FB47D5">
              <w:rPr>
                <w:rStyle w:val="Emphasis"/>
                <w:b/>
              </w:rPr>
              <w:t>Current ratio:</w:t>
            </w:r>
          </w:p>
          <w:p w14:paraId="4342A065" w14:textId="77777777" w:rsidR="00F7225E" w:rsidRPr="00FB47D5" w:rsidRDefault="00F7225E" w:rsidP="00571A02">
            <w:pPr>
              <w:rPr>
                <w:sz w:val="20"/>
              </w:rPr>
            </w:pPr>
            <w:r w:rsidRPr="00FB47D5">
              <w:rPr>
                <w:rStyle w:val="Emphasis"/>
                <w:sz w:val="20"/>
              </w:rPr>
              <w:t>Current ratio:</w:t>
            </w:r>
            <w:r w:rsidRPr="00FB47D5">
              <w:rPr>
                <w:sz w:val="20"/>
              </w:rPr>
              <w:t xml:space="preserve"> Current Assets/Current Liabilities ratio of 2:1  2 marks for each </w:t>
            </w:r>
          </w:p>
          <w:p w14:paraId="6E1016AF" w14:textId="77777777" w:rsidR="00F7225E" w:rsidRPr="00FB47D5" w:rsidRDefault="00F7225E" w:rsidP="00571A02">
            <w:pPr>
              <w:rPr>
                <w:sz w:val="20"/>
              </w:rPr>
            </w:pPr>
            <w:r w:rsidRPr="00FB47D5">
              <w:rPr>
                <w:rStyle w:val="Emphasis"/>
                <w:sz w:val="20"/>
              </w:rPr>
              <w:t>Current ratio:</w:t>
            </w:r>
            <w:r w:rsidRPr="00FB47D5">
              <w:rPr>
                <w:sz w:val="20"/>
              </w:rPr>
              <w:t xml:space="preserve"> Current Assets/Current Liabilities ratio of 1:1  1 marks for each </w:t>
            </w:r>
          </w:p>
          <w:p w14:paraId="7A43292A" w14:textId="2459A374" w:rsidR="00F7225E" w:rsidRDefault="00F7225E" w:rsidP="00571A02">
            <w:pPr>
              <w:rPr>
                <w:sz w:val="20"/>
              </w:rPr>
            </w:pPr>
            <w:r w:rsidRPr="00FB47D5">
              <w:rPr>
                <w:sz w:val="20"/>
              </w:rPr>
              <w:t>Otherwise 0</w:t>
            </w:r>
          </w:p>
          <w:p w14:paraId="1DE0595B" w14:textId="7A97A66B" w:rsidR="000B064A" w:rsidRPr="000B064A" w:rsidRDefault="000B064A" w:rsidP="00571A02">
            <w:pPr>
              <w:rPr>
                <w:color w:val="FF0000"/>
                <w:sz w:val="20"/>
              </w:rPr>
            </w:pPr>
            <w:r w:rsidRPr="000B064A">
              <w:rPr>
                <w:color w:val="FF0000"/>
                <w:sz w:val="20"/>
              </w:rPr>
              <w:t>State the ratio from your financial calculations</w:t>
            </w:r>
          </w:p>
          <w:p w14:paraId="7D8F182E" w14:textId="77777777" w:rsidR="00F7225E" w:rsidRPr="004527FD" w:rsidRDefault="00F7225E" w:rsidP="00571A02"/>
        </w:tc>
        <w:tc>
          <w:tcPr>
            <w:tcW w:w="977" w:type="dxa"/>
            <w:shd w:val="clear" w:color="auto" w:fill="auto"/>
            <w:vAlign w:val="center"/>
          </w:tcPr>
          <w:p w14:paraId="759F9A83" w14:textId="77777777" w:rsidR="00F7225E" w:rsidRPr="004527FD" w:rsidRDefault="00F7225E" w:rsidP="00571A02"/>
        </w:tc>
        <w:tc>
          <w:tcPr>
            <w:tcW w:w="559" w:type="dxa"/>
            <w:shd w:val="clear" w:color="auto" w:fill="auto"/>
            <w:vAlign w:val="center"/>
          </w:tcPr>
          <w:p w14:paraId="06F792E6" w14:textId="77777777" w:rsidR="00F7225E" w:rsidRPr="004527FD" w:rsidRDefault="00F7225E" w:rsidP="00571A02"/>
        </w:tc>
        <w:tc>
          <w:tcPr>
            <w:tcW w:w="926" w:type="dxa"/>
            <w:shd w:val="clear" w:color="auto" w:fill="auto"/>
            <w:vAlign w:val="center"/>
          </w:tcPr>
          <w:p w14:paraId="62CB260B" w14:textId="77777777" w:rsidR="00F7225E" w:rsidRPr="004527FD" w:rsidRDefault="00F7225E" w:rsidP="00571A02">
            <w:r w:rsidRPr="004527FD">
              <w:t>15</w:t>
            </w:r>
          </w:p>
        </w:tc>
      </w:tr>
      <w:tr w:rsidR="00F7225E" w:rsidRPr="004527FD" w14:paraId="2AEF0E0E" w14:textId="77777777" w:rsidTr="0070325C">
        <w:trPr>
          <w:cantSplit/>
        </w:trPr>
        <w:tc>
          <w:tcPr>
            <w:tcW w:w="706" w:type="dxa"/>
            <w:shd w:val="clear" w:color="auto" w:fill="auto"/>
            <w:vAlign w:val="center"/>
          </w:tcPr>
          <w:p w14:paraId="7F7D5E05" w14:textId="77777777" w:rsidR="00F7225E" w:rsidRPr="004527FD" w:rsidRDefault="00F7225E" w:rsidP="00571A02"/>
        </w:tc>
        <w:tc>
          <w:tcPr>
            <w:tcW w:w="5131" w:type="dxa"/>
            <w:shd w:val="clear" w:color="auto" w:fill="auto"/>
            <w:vAlign w:val="center"/>
          </w:tcPr>
          <w:p w14:paraId="078CDC35" w14:textId="77777777" w:rsidR="00F7225E" w:rsidRPr="00FB47D5" w:rsidRDefault="00F7225E" w:rsidP="00571A02">
            <w:pPr>
              <w:rPr>
                <w:b/>
              </w:rPr>
            </w:pPr>
            <w:r w:rsidRPr="00FB47D5">
              <w:rPr>
                <w:b/>
              </w:rPr>
              <w:t>Evidence of Financial Resources (cash in hand, lines of credit, over draft facility etc.)</w:t>
            </w:r>
          </w:p>
          <w:p w14:paraId="41E8906E" w14:textId="77777777" w:rsidR="00F7225E" w:rsidRPr="00FB47D5" w:rsidRDefault="00F7225E" w:rsidP="00EF74DE">
            <w:pPr>
              <w:numPr>
                <w:ilvl w:val="0"/>
                <w:numId w:val="53"/>
              </w:numPr>
              <w:tabs>
                <w:tab w:val="left" w:pos="442"/>
              </w:tabs>
              <w:ind w:left="388" w:hanging="270"/>
              <w:rPr>
                <w:sz w:val="20"/>
              </w:rPr>
            </w:pPr>
            <w:r w:rsidRPr="00FB47D5">
              <w:rPr>
                <w:sz w:val="20"/>
              </w:rPr>
              <w:t>Has financial resources to finance the projected monthly cash flow* for three months ---------------------------20</w:t>
            </w:r>
          </w:p>
          <w:p w14:paraId="11F9A820" w14:textId="77777777" w:rsidR="00F7225E" w:rsidRPr="00FB47D5" w:rsidRDefault="00F7225E" w:rsidP="00EF74DE">
            <w:pPr>
              <w:numPr>
                <w:ilvl w:val="0"/>
                <w:numId w:val="53"/>
              </w:numPr>
              <w:tabs>
                <w:tab w:val="left" w:pos="442"/>
              </w:tabs>
              <w:ind w:left="388" w:hanging="270"/>
              <w:rPr>
                <w:sz w:val="20"/>
              </w:rPr>
            </w:pPr>
            <w:r w:rsidRPr="00FB47D5">
              <w:rPr>
                <w:sz w:val="20"/>
              </w:rPr>
              <w:t>Has financial resources equal to the projected monthly cash flow*--10</w:t>
            </w:r>
          </w:p>
          <w:p w14:paraId="31B39723" w14:textId="77777777" w:rsidR="00F7225E" w:rsidRPr="00FB47D5" w:rsidRDefault="00F7225E" w:rsidP="00EF74DE">
            <w:pPr>
              <w:numPr>
                <w:ilvl w:val="0"/>
                <w:numId w:val="53"/>
              </w:numPr>
              <w:tabs>
                <w:tab w:val="left" w:pos="442"/>
              </w:tabs>
              <w:ind w:left="388" w:hanging="270"/>
              <w:rPr>
                <w:sz w:val="20"/>
              </w:rPr>
            </w:pPr>
            <w:r w:rsidRPr="00FB47D5">
              <w:rPr>
                <w:sz w:val="20"/>
              </w:rPr>
              <w:t>Has financial resources less the projected monthly cash flow*5</w:t>
            </w:r>
          </w:p>
          <w:p w14:paraId="51B9E671" w14:textId="3A14FB06" w:rsidR="00F7225E" w:rsidRPr="004527FD" w:rsidRDefault="00F7225E" w:rsidP="00571A02">
            <w:r w:rsidRPr="00FB47D5">
              <w:rPr>
                <w:sz w:val="20"/>
              </w:rPr>
              <w:t>Has not indicated sources of financial resources ------------ 0</w:t>
            </w:r>
          </w:p>
        </w:tc>
        <w:tc>
          <w:tcPr>
            <w:tcW w:w="977" w:type="dxa"/>
            <w:shd w:val="clear" w:color="auto" w:fill="auto"/>
            <w:vAlign w:val="center"/>
          </w:tcPr>
          <w:p w14:paraId="63CA56E3" w14:textId="77777777" w:rsidR="00F7225E" w:rsidRPr="004527FD" w:rsidRDefault="00F7225E" w:rsidP="00571A02"/>
        </w:tc>
        <w:tc>
          <w:tcPr>
            <w:tcW w:w="559" w:type="dxa"/>
            <w:shd w:val="clear" w:color="auto" w:fill="auto"/>
            <w:vAlign w:val="center"/>
          </w:tcPr>
          <w:p w14:paraId="64743A80" w14:textId="77777777" w:rsidR="00F7225E" w:rsidRPr="004527FD" w:rsidRDefault="00F7225E" w:rsidP="00571A02"/>
        </w:tc>
        <w:tc>
          <w:tcPr>
            <w:tcW w:w="926" w:type="dxa"/>
            <w:shd w:val="clear" w:color="auto" w:fill="auto"/>
            <w:vAlign w:val="center"/>
          </w:tcPr>
          <w:p w14:paraId="59F519E3" w14:textId="77777777" w:rsidR="00F7225E" w:rsidRPr="004527FD" w:rsidRDefault="00F7225E" w:rsidP="00571A02">
            <w:r w:rsidRPr="004527FD">
              <w:t>20</w:t>
            </w:r>
          </w:p>
        </w:tc>
      </w:tr>
      <w:tr w:rsidR="00F7225E" w:rsidRPr="004527FD" w14:paraId="7B8C7831" w14:textId="77777777" w:rsidTr="0070325C">
        <w:trPr>
          <w:cantSplit/>
        </w:trPr>
        <w:tc>
          <w:tcPr>
            <w:tcW w:w="706" w:type="dxa"/>
            <w:shd w:val="clear" w:color="auto" w:fill="auto"/>
            <w:vAlign w:val="center"/>
          </w:tcPr>
          <w:p w14:paraId="2FFAFAD7" w14:textId="77777777" w:rsidR="00F7225E" w:rsidRPr="004527FD" w:rsidRDefault="00F7225E" w:rsidP="00571A02"/>
        </w:tc>
        <w:tc>
          <w:tcPr>
            <w:tcW w:w="5131" w:type="dxa"/>
            <w:shd w:val="clear" w:color="auto" w:fill="auto"/>
            <w:vAlign w:val="center"/>
          </w:tcPr>
          <w:p w14:paraId="4A75D615" w14:textId="77777777" w:rsidR="00F7225E" w:rsidRPr="00FB47D5" w:rsidRDefault="00F7225E" w:rsidP="00571A02">
            <w:pPr>
              <w:rPr>
                <w:b/>
              </w:rPr>
            </w:pPr>
            <w:r w:rsidRPr="00FB47D5">
              <w:rPr>
                <w:b/>
              </w:rPr>
              <w:t>Litigation History</w:t>
            </w:r>
          </w:p>
          <w:p w14:paraId="25A2C483" w14:textId="5D7B864B" w:rsidR="00F7225E" w:rsidRPr="00FB47D5" w:rsidRDefault="00F7225E" w:rsidP="00571A02">
            <w:pPr>
              <w:rPr>
                <w:sz w:val="20"/>
              </w:rPr>
            </w:pPr>
            <w:r w:rsidRPr="00FB47D5">
              <w:rPr>
                <w:sz w:val="20"/>
              </w:rPr>
              <w:t>Litigation by clients for uncompleted projects -------------- 0</w:t>
            </w:r>
          </w:p>
          <w:p w14:paraId="7059AA1B" w14:textId="544F36F3" w:rsidR="00F7225E" w:rsidRPr="004527FD" w:rsidRDefault="00F7225E" w:rsidP="00571A02">
            <w:r w:rsidRPr="00FB47D5">
              <w:rPr>
                <w:sz w:val="20"/>
              </w:rPr>
              <w:t>No Litigation by clients for uncompleted projects ---------- 7</w:t>
            </w:r>
          </w:p>
        </w:tc>
        <w:tc>
          <w:tcPr>
            <w:tcW w:w="977" w:type="dxa"/>
            <w:shd w:val="clear" w:color="auto" w:fill="auto"/>
            <w:vAlign w:val="center"/>
          </w:tcPr>
          <w:p w14:paraId="3ADFC9D1" w14:textId="77777777" w:rsidR="00F7225E" w:rsidRPr="004527FD" w:rsidRDefault="00F7225E" w:rsidP="00571A02"/>
        </w:tc>
        <w:tc>
          <w:tcPr>
            <w:tcW w:w="559" w:type="dxa"/>
            <w:shd w:val="clear" w:color="auto" w:fill="auto"/>
            <w:vAlign w:val="center"/>
          </w:tcPr>
          <w:p w14:paraId="364E2214" w14:textId="77777777" w:rsidR="00F7225E" w:rsidRPr="004527FD" w:rsidRDefault="00F7225E" w:rsidP="00571A02"/>
        </w:tc>
        <w:tc>
          <w:tcPr>
            <w:tcW w:w="926" w:type="dxa"/>
            <w:shd w:val="clear" w:color="auto" w:fill="auto"/>
            <w:vAlign w:val="center"/>
          </w:tcPr>
          <w:p w14:paraId="6E7E3A38" w14:textId="77777777" w:rsidR="00F7225E" w:rsidRPr="004527FD" w:rsidRDefault="00F7225E" w:rsidP="00571A02">
            <w:r w:rsidRPr="004527FD">
              <w:t>7</w:t>
            </w:r>
          </w:p>
        </w:tc>
      </w:tr>
      <w:tr w:rsidR="00F7225E" w:rsidRPr="004527FD" w14:paraId="317FEF4E" w14:textId="77777777" w:rsidTr="0070325C">
        <w:trPr>
          <w:cantSplit/>
        </w:trPr>
        <w:tc>
          <w:tcPr>
            <w:tcW w:w="706" w:type="dxa"/>
            <w:shd w:val="clear" w:color="auto" w:fill="auto"/>
            <w:vAlign w:val="center"/>
          </w:tcPr>
          <w:p w14:paraId="56EBE7C3" w14:textId="77777777" w:rsidR="00F7225E" w:rsidRPr="004527FD" w:rsidRDefault="00F7225E" w:rsidP="00571A02"/>
        </w:tc>
        <w:tc>
          <w:tcPr>
            <w:tcW w:w="5131" w:type="dxa"/>
            <w:shd w:val="clear" w:color="auto" w:fill="auto"/>
            <w:vAlign w:val="center"/>
          </w:tcPr>
          <w:p w14:paraId="3326F656" w14:textId="77777777" w:rsidR="00F7225E" w:rsidRPr="004527FD" w:rsidRDefault="00F7225E" w:rsidP="00571A02">
            <w:pPr>
              <w:tabs>
                <w:tab w:val="left" w:pos="696"/>
              </w:tabs>
            </w:pPr>
            <w:r w:rsidRPr="004527FD">
              <w:t xml:space="preserve">DETAILED WORKS PROGRAMME OUTLINING THE METHODOLOGY OF COMPLETING AND DELIVERING THE CONTRACT WORKS ON OR BEFORE THE EXPIRY OF THE CONTRACT PERIOD </w:t>
            </w:r>
          </w:p>
          <w:p w14:paraId="78C51A8E" w14:textId="77777777" w:rsidR="00F7225E" w:rsidRPr="004527FD" w:rsidRDefault="00F7225E" w:rsidP="00EF74DE">
            <w:pPr>
              <w:numPr>
                <w:ilvl w:val="0"/>
                <w:numId w:val="55"/>
              </w:numPr>
              <w:tabs>
                <w:tab w:val="left" w:pos="696"/>
              </w:tabs>
            </w:pPr>
            <w:r w:rsidRPr="004527FD">
              <w:t>Work program and work methodology provided---5</w:t>
            </w:r>
          </w:p>
          <w:p w14:paraId="3C98A735" w14:textId="594A88F6" w:rsidR="00F7225E" w:rsidRPr="004527FD" w:rsidRDefault="00F7225E" w:rsidP="00EF74DE">
            <w:pPr>
              <w:numPr>
                <w:ilvl w:val="0"/>
                <w:numId w:val="55"/>
              </w:numPr>
              <w:tabs>
                <w:tab w:val="left" w:pos="696"/>
              </w:tabs>
            </w:pPr>
            <w:r w:rsidRPr="004527FD">
              <w:t>No work program or methodology provided-----0</w:t>
            </w:r>
          </w:p>
        </w:tc>
        <w:tc>
          <w:tcPr>
            <w:tcW w:w="977" w:type="dxa"/>
            <w:shd w:val="clear" w:color="auto" w:fill="auto"/>
            <w:vAlign w:val="center"/>
          </w:tcPr>
          <w:p w14:paraId="47536C34" w14:textId="77777777" w:rsidR="00F7225E" w:rsidRPr="004527FD" w:rsidRDefault="00F7225E" w:rsidP="00571A02"/>
        </w:tc>
        <w:tc>
          <w:tcPr>
            <w:tcW w:w="559" w:type="dxa"/>
            <w:shd w:val="clear" w:color="auto" w:fill="auto"/>
            <w:vAlign w:val="center"/>
          </w:tcPr>
          <w:p w14:paraId="666AD976" w14:textId="77777777" w:rsidR="00F7225E" w:rsidRPr="004527FD" w:rsidRDefault="00F7225E" w:rsidP="00571A02"/>
        </w:tc>
        <w:tc>
          <w:tcPr>
            <w:tcW w:w="926" w:type="dxa"/>
            <w:shd w:val="clear" w:color="auto" w:fill="auto"/>
            <w:vAlign w:val="center"/>
          </w:tcPr>
          <w:p w14:paraId="2C256427" w14:textId="77777777" w:rsidR="00F7225E" w:rsidRPr="004527FD" w:rsidRDefault="00F7225E" w:rsidP="00571A02">
            <w:r w:rsidRPr="004527FD">
              <w:t>5</w:t>
            </w:r>
          </w:p>
        </w:tc>
      </w:tr>
      <w:tr w:rsidR="00F7225E" w:rsidRPr="004527FD" w14:paraId="0FAFCFA5" w14:textId="77777777" w:rsidTr="0070325C">
        <w:trPr>
          <w:cantSplit/>
        </w:trPr>
        <w:tc>
          <w:tcPr>
            <w:tcW w:w="706" w:type="dxa"/>
            <w:shd w:val="clear" w:color="auto" w:fill="auto"/>
            <w:vAlign w:val="center"/>
          </w:tcPr>
          <w:p w14:paraId="140C5396" w14:textId="77777777" w:rsidR="00F7225E" w:rsidRPr="004527FD" w:rsidRDefault="00F7225E" w:rsidP="00571A02"/>
        </w:tc>
        <w:tc>
          <w:tcPr>
            <w:tcW w:w="5131" w:type="dxa"/>
            <w:shd w:val="clear" w:color="auto" w:fill="auto"/>
            <w:vAlign w:val="center"/>
          </w:tcPr>
          <w:p w14:paraId="37EF6993" w14:textId="77777777" w:rsidR="00F7225E" w:rsidRPr="004527FD" w:rsidRDefault="00F7225E" w:rsidP="00571A02">
            <w:pPr>
              <w:tabs>
                <w:tab w:val="left" w:pos="696"/>
              </w:tabs>
            </w:pPr>
          </w:p>
        </w:tc>
        <w:tc>
          <w:tcPr>
            <w:tcW w:w="977" w:type="dxa"/>
            <w:shd w:val="clear" w:color="auto" w:fill="auto"/>
            <w:vAlign w:val="center"/>
          </w:tcPr>
          <w:p w14:paraId="76B1FC33" w14:textId="77777777" w:rsidR="00F7225E" w:rsidRPr="004527FD" w:rsidRDefault="00F7225E" w:rsidP="00571A02"/>
        </w:tc>
        <w:tc>
          <w:tcPr>
            <w:tcW w:w="559" w:type="dxa"/>
            <w:shd w:val="clear" w:color="auto" w:fill="auto"/>
            <w:vAlign w:val="center"/>
          </w:tcPr>
          <w:p w14:paraId="25251B87" w14:textId="77777777" w:rsidR="00F7225E" w:rsidRPr="004527FD" w:rsidRDefault="00F7225E" w:rsidP="00571A02"/>
        </w:tc>
        <w:tc>
          <w:tcPr>
            <w:tcW w:w="926" w:type="dxa"/>
            <w:shd w:val="clear" w:color="auto" w:fill="auto"/>
            <w:vAlign w:val="center"/>
          </w:tcPr>
          <w:p w14:paraId="1B9DCC35" w14:textId="77777777" w:rsidR="00F7225E" w:rsidRPr="004527FD" w:rsidRDefault="00F7225E" w:rsidP="00571A02">
            <w:r>
              <w:t>100</w:t>
            </w:r>
          </w:p>
        </w:tc>
      </w:tr>
      <w:tr w:rsidR="0070325C" w:rsidRPr="004527FD" w14:paraId="56E2AE91" w14:textId="77777777" w:rsidTr="0070325C">
        <w:trPr>
          <w:cantSplit/>
        </w:trPr>
        <w:tc>
          <w:tcPr>
            <w:tcW w:w="8299" w:type="dxa"/>
            <w:gridSpan w:val="5"/>
            <w:shd w:val="clear" w:color="auto" w:fill="auto"/>
            <w:vAlign w:val="center"/>
          </w:tcPr>
          <w:p w14:paraId="78B87162" w14:textId="4D2BA5AC" w:rsidR="0070325C" w:rsidRDefault="0070325C" w:rsidP="00571A02">
            <w:r w:rsidRPr="00015DFA">
              <w:rPr>
                <w:rFonts w:ascii="Bookman Old Style" w:hAnsi="Bookman Old Style"/>
                <w:bCs/>
                <w:color w:val="FF0000"/>
              </w:rPr>
              <w:t xml:space="preserve">Note that all requirement above and those in the technical evaluation </w:t>
            </w:r>
            <w:r w:rsidRPr="00015DFA">
              <w:rPr>
                <w:rFonts w:ascii="Bookman Old Style" w:hAnsi="Bookman Old Style"/>
                <w:b/>
                <w:bCs/>
                <w:color w:val="FF0000"/>
              </w:rPr>
              <w:t>MUST</w:t>
            </w:r>
            <w:r w:rsidRPr="00015DFA">
              <w:rPr>
                <w:rFonts w:ascii="Bookman Old Style" w:hAnsi="Bookman Old Style"/>
                <w:bCs/>
                <w:color w:val="FF0000"/>
              </w:rPr>
              <w:t xml:space="preserve"> be attached in the </w:t>
            </w:r>
            <w:r w:rsidRPr="00015DFA">
              <w:rPr>
                <w:rFonts w:ascii="Bookman Old Style" w:hAnsi="Bookman Old Style"/>
                <w:b/>
                <w:bCs/>
                <w:color w:val="FF0000"/>
              </w:rPr>
              <w:t>IFMIS</w:t>
            </w:r>
            <w:r w:rsidRPr="00015DFA">
              <w:rPr>
                <w:rFonts w:ascii="Bookman Old Style" w:hAnsi="Bookman Old Style"/>
                <w:bCs/>
                <w:color w:val="FF0000"/>
              </w:rPr>
              <w:t xml:space="preserve"> as ‘</w:t>
            </w:r>
            <w:r w:rsidRPr="00015DFA">
              <w:rPr>
                <w:rFonts w:ascii="Bookman Old Style" w:hAnsi="Bookman Old Style"/>
                <w:b/>
                <w:bCs/>
                <w:color w:val="FF0000"/>
              </w:rPr>
              <w:t>form supplier technical’</w:t>
            </w:r>
          </w:p>
        </w:tc>
      </w:tr>
    </w:tbl>
    <w:p w14:paraId="62C0D7FB" w14:textId="77777777" w:rsidR="0070325C" w:rsidRDefault="0070325C" w:rsidP="00F7225E">
      <w:pPr>
        <w:jc w:val="both"/>
      </w:pPr>
    </w:p>
    <w:p w14:paraId="66BD9DDE" w14:textId="7A351DB0" w:rsidR="00F7225E" w:rsidRPr="004527FD" w:rsidRDefault="00F7225E" w:rsidP="00F7225E">
      <w:pPr>
        <w:jc w:val="both"/>
      </w:pPr>
      <w:r w:rsidRPr="004527FD">
        <w:t>Any bidder who scores 7</w:t>
      </w:r>
      <w:r w:rsidR="00DE3709">
        <w:t>5</w:t>
      </w:r>
      <w:r w:rsidRPr="004527FD">
        <w:t xml:space="preserve"> points and above in this Technical Evaluation shall be considered for further evaluation</w:t>
      </w:r>
    </w:p>
    <w:p w14:paraId="135E3EF1" w14:textId="77777777" w:rsidR="00F7225E" w:rsidRPr="004527FD" w:rsidRDefault="00F7225E" w:rsidP="00F7225E">
      <w:pPr>
        <w:pStyle w:val="Heading2"/>
      </w:pPr>
      <w:bookmarkStart w:id="560" w:name="_Toc53155714"/>
      <w:r w:rsidRPr="004527FD">
        <w:t>STAGE III: FINANCIAL EVALUATION</w:t>
      </w:r>
      <w:bookmarkEnd w:id="560"/>
    </w:p>
    <w:p w14:paraId="21A16F9B" w14:textId="77777777" w:rsidR="00F7225E" w:rsidRPr="004527FD" w:rsidRDefault="00F7225E" w:rsidP="00F7225E">
      <w:pPr>
        <w:jc w:val="both"/>
      </w:pPr>
      <w:r w:rsidRPr="004527FD">
        <w:t xml:space="preserve">Bids that pass the Technical Evaluation shall be subjected to the Financial Evaluation in two stages, as follows: - </w:t>
      </w:r>
    </w:p>
    <w:p w14:paraId="49434ECC" w14:textId="77777777" w:rsidR="00F7225E" w:rsidRPr="004527FD" w:rsidRDefault="00F7225E" w:rsidP="00EF74DE">
      <w:pPr>
        <w:pStyle w:val="ListParagraph"/>
        <w:numPr>
          <w:ilvl w:val="0"/>
          <w:numId w:val="56"/>
        </w:numPr>
        <w:contextualSpacing/>
        <w:jc w:val="both"/>
      </w:pPr>
      <w:r w:rsidRPr="004527FD">
        <w:t>Tender Sums; and</w:t>
      </w:r>
    </w:p>
    <w:p w14:paraId="345DABB9" w14:textId="77777777" w:rsidR="00F7225E" w:rsidRPr="004527FD" w:rsidRDefault="00F7225E" w:rsidP="00F7225E">
      <w:pPr>
        <w:jc w:val="both"/>
      </w:pPr>
    </w:p>
    <w:p w14:paraId="0891AC6E" w14:textId="77777777" w:rsidR="00F7225E" w:rsidRPr="004527FD" w:rsidRDefault="00F7225E" w:rsidP="00F7225E">
      <w:pPr>
        <w:jc w:val="both"/>
      </w:pPr>
      <w:r w:rsidRPr="004527FD">
        <w:t>The successful tender shall be the tender with the lowest evaluated price pursuant to Section 86. (1) of the Public Procurement and Asset Disposal Act, 2015.</w:t>
      </w:r>
    </w:p>
    <w:p w14:paraId="5790B1BB" w14:textId="77777777" w:rsidR="00F7225E" w:rsidRPr="004527FD" w:rsidRDefault="00F7225E" w:rsidP="00F7225E">
      <w:pPr>
        <w:jc w:val="both"/>
      </w:pPr>
    </w:p>
    <w:p w14:paraId="64FF2E7E" w14:textId="77777777" w:rsidR="00F7225E" w:rsidRPr="004527FD" w:rsidRDefault="00F7225E" w:rsidP="00F7225E">
      <w:pPr>
        <w:pStyle w:val="Heading2"/>
      </w:pPr>
      <w:bookmarkStart w:id="561" w:name="_Toc53155715"/>
      <w:r w:rsidRPr="004527FD">
        <w:t>RECOMMENDATION FOR AWARD</w:t>
      </w:r>
      <w:bookmarkEnd w:id="561"/>
    </w:p>
    <w:p w14:paraId="344A65D2" w14:textId="77777777" w:rsidR="00F7225E" w:rsidRDefault="00F7225E" w:rsidP="00F7225E">
      <w:pPr>
        <w:jc w:val="both"/>
      </w:pPr>
      <w:r w:rsidRPr="004527FD">
        <w:t>The successful bidder shall be the tenderer with the lowest evaluated tender price.</w:t>
      </w:r>
    </w:p>
    <w:p w14:paraId="25310022" w14:textId="77777777" w:rsidR="00F7225E" w:rsidRDefault="00F7225E">
      <w:r>
        <w:br w:type="page"/>
      </w:r>
    </w:p>
    <w:p w14:paraId="63DEDFD5" w14:textId="77777777" w:rsidR="00F7225E" w:rsidRPr="004527FD" w:rsidRDefault="00F7225E" w:rsidP="00F7225E">
      <w:pPr>
        <w:jc w:val="both"/>
      </w:pPr>
    </w:p>
    <w:p w14:paraId="7AC0B76E" w14:textId="77777777" w:rsidR="00F36969" w:rsidRPr="007C7B43" w:rsidRDefault="00F36969" w:rsidP="003F0909">
      <w:pPr>
        <w:rPr>
          <w:rFonts w:ascii="Bookman Old Style" w:hAnsi="Bookman Old Style"/>
        </w:rPr>
      </w:pPr>
      <w:bookmarkStart w:id="562" w:name="_Toc111539480"/>
    </w:p>
    <w:p w14:paraId="4E4A0327" w14:textId="77777777" w:rsidR="00F36969" w:rsidRPr="007C7B43" w:rsidRDefault="00F36969" w:rsidP="003F0909">
      <w:pPr>
        <w:rPr>
          <w:rFonts w:ascii="Bookman Old Style" w:hAnsi="Bookman Old Style"/>
        </w:rPr>
      </w:pPr>
    </w:p>
    <w:p w14:paraId="0867C351" w14:textId="77777777" w:rsidR="00F36969" w:rsidRPr="007C7B43" w:rsidRDefault="00F36969" w:rsidP="003F0909">
      <w:pPr>
        <w:rPr>
          <w:rFonts w:ascii="Bookman Old Style" w:hAnsi="Bookman Old Style"/>
        </w:rPr>
      </w:pPr>
    </w:p>
    <w:p w14:paraId="0FBCAD3B" w14:textId="77777777" w:rsidR="00F36969" w:rsidRPr="007C7B43" w:rsidRDefault="00F36969" w:rsidP="003F0909">
      <w:pPr>
        <w:rPr>
          <w:rFonts w:ascii="Bookman Old Style" w:hAnsi="Bookman Old Style"/>
        </w:rPr>
      </w:pPr>
    </w:p>
    <w:p w14:paraId="544E69C1" w14:textId="77777777" w:rsidR="00F36969" w:rsidRPr="007C7B43" w:rsidRDefault="00F36969" w:rsidP="003F0909">
      <w:pPr>
        <w:rPr>
          <w:rFonts w:ascii="Bookman Old Style" w:hAnsi="Bookman Old Style"/>
        </w:rPr>
      </w:pPr>
    </w:p>
    <w:p w14:paraId="5F3BE93A" w14:textId="77777777" w:rsidR="00F36969" w:rsidRPr="007C7B43" w:rsidRDefault="00F36969" w:rsidP="003F0909">
      <w:pPr>
        <w:rPr>
          <w:rFonts w:ascii="Bookman Old Style" w:hAnsi="Bookman Old Style"/>
        </w:rPr>
      </w:pPr>
    </w:p>
    <w:p w14:paraId="186F474A" w14:textId="77777777" w:rsidR="00F36969" w:rsidRPr="007C7B43" w:rsidRDefault="00F36969" w:rsidP="003F0909">
      <w:pPr>
        <w:rPr>
          <w:rFonts w:ascii="Bookman Old Style" w:hAnsi="Bookman Old Style"/>
        </w:rPr>
      </w:pPr>
    </w:p>
    <w:p w14:paraId="000EA6F9" w14:textId="77777777" w:rsidR="00F36969" w:rsidRPr="007C7B43" w:rsidRDefault="00F36969" w:rsidP="003F0909">
      <w:pPr>
        <w:rPr>
          <w:rFonts w:ascii="Bookman Old Style" w:hAnsi="Bookman Old Style"/>
        </w:rPr>
      </w:pPr>
    </w:p>
    <w:p w14:paraId="4D283DB4" w14:textId="77777777" w:rsidR="00F36969" w:rsidRPr="007C7B43" w:rsidRDefault="00F36969" w:rsidP="003F0909">
      <w:pPr>
        <w:rPr>
          <w:rFonts w:ascii="Bookman Old Style" w:hAnsi="Bookman Old Style"/>
        </w:rPr>
      </w:pPr>
    </w:p>
    <w:p w14:paraId="1BD3F26B" w14:textId="77777777" w:rsidR="00F36969" w:rsidRPr="007C7B43" w:rsidRDefault="00F36969" w:rsidP="003F0909">
      <w:pPr>
        <w:rPr>
          <w:rFonts w:ascii="Bookman Old Style" w:hAnsi="Bookman Old Style"/>
        </w:rPr>
      </w:pPr>
    </w:p>
    <w:p w14:paraId="2D07B3B0" w14:textId="77777777" w:rsidR="00F36969" w:rsidRPr="007C7B43" w:rsidRDefault="00F36969" w:rsidP="003F0909">
      <w:pPr>
        <w:rPr>
          <w:rFonts w:ascii="Bookman Old Style" w:hAnsi="Bookman Old Style"/>
        </w:rPr>
      </w:pPr>
    </w:p>
    <w:p w14:paraId="1B851EFD" w14:textId="77777777" w:rsidR="00F36969" w:rsidRPr="007C7B43" w:rsidRDefault="00F36969" w:rsidP="003F0909">
      <w:pPr>
        <w:rPr>
          <w:rFonts w:ascii="Bookman Old Style" w:hAnsi="Bookman Old Style"/>
        </w:rPr>
      </w:pPr>
    </w:p>
    <w:p w14:paraId="5D027E4A" w14:textId="77777777" w:rsidR="00F36969" w:rsidRPr="007C7B43" w:rsidRDefault="00F36969" w:rsidP="003F0909">
      <w:pPr>
        <w:rPr>
          <w:rFonts w:ascii="Bookman Old Style" w:hAnsi="Bookman Old Style"/>
        </w:rPr>
      </w:pPr>
    </w:p>
    <w:p w14:paraId="43B3C76E" w14:textId="77777777" w:rsidR="00F36969" w:rsidRPr="007C7B43" w:rsidRDefault="00F36969" w:rsidP="003F0909">
      <w:pPr>
        <w:rPr>
          <w:rFonts w:ascii="Bookman Old Style" w:hAnsi="Bookman Old Style"/>
        </w:rPr>
      </w:pPr>
    </w:p>
    <w:p w14:paraId="62F6AC0A" w14:textId="77777777" w:rsidR="00F36969" w:rsidRPr="007C7B43" w:rsidRDefault="00F36969" w:rsidP="003F0909">
      <w:pPr>
        <w:rPr>
          <w:rFonts w:ascii="Bookman Old Style" w:hAnsi="Bookman Old Style"/>
        </w:rPr>
      </w:pPr>
    </w:p>
    <w:p w14:paraId="2C32D6BF" w14:textId="77777777" w:rsidR="00F36969" w:rsidRPr="007C7B43" w:rsidRDefault="00F36969" w:rsidP="003F0909">
      <w:pPr>
        <w:rPr>
          <w:rFonts w:ascii="Bookman Old Style" w:hAnsi="Bookman Old Style"/>
        </w:rPr>
      </w:pPr>
    </w:p>
    <w:p w14:paraId="3565326E" w14:textId="77777777" w:rsidR="00F36969" w:rsidRPr="007C7B43" w:rsidRDefault="00F36969" w:rsidP="003F0909">
      <w:pPr>
        <w:rPr>
          <w:rFonts w:ascii="Bookman Old Style" w:hAnsi="Bookman Old Style"/>
        </w:rPr>
      </w:pPr>
    </w:p>
    <w:p w14:paraId="064C8606" w14:textId="77777777" w:rsidR="00F36969" w:rsidRPr="007C7B43" w:rsidRDefault="00F36969" w:rsidP="003F0909">
      <w:pPr>
        <w:rPr>
          <w:rFonts w:ascii="Bookman Old Style" w:hAnsi="Bookman Old Style"/>
        </w:rPr>
      </w:pPr>
    </w:p>
    <w:p w14:paraId="40BE4269" w14:textId="77777777" w:rsidR="00F36969" w:rsidRPr="007C7B43" w:rsidRDefault="00F36969" w:rsidP="003F0909">
      <w:pPr>
        <w:rPr>
          <w:rFonts w:ascii="Bookman Old Style" w:hAnsi="Bookman Old Style"/>
          <w:b/>
          <w:i/>
        </w:rPr>
      </w:pPr>
      <w:bookmarkStart w:id="563" w:name="_Toc223313824"/>
      <w:bookmarkStart w:id="564" w:name="_Toc224003493"/>
    </w:p>
    <w:p w14:paraId="5E0692C1" w14:textId="77777777" w:rsidR="00F36969" w:rsidRPr="007C7B43" w:rsidRDefault="00F36969" w:rsidP="003F0909">
      <w:pPr>
        <w:rPr>
          <w:rFonts w:ascii="Bookman Old Style" w:hAnsi="Bookman Old Style"/>
          <w:b/>
          <w:i/>
        </w:rPr>
      </w:pPr>
    </w:p>
    <w:p w14:paraId="3D38E36F" w14:textId="77777777" w:rsidR="00F36969" w:rsidRPr="007C7B43" w:rsidRDefault="00F36969" w:rsidP="00900CF8">
      <w:pPr>
        <w:rPr>
          <w:rFonts w:ascii="Bookman Old Style" w:hAnsi="Bookman Old Style"/>
        </w:rPr>
        <w:sectPr w:rsidR="00F36969" w:rsidRPr="007C7B43" w:rsidSect="007F200E">
          <w:footerReference w:type="default" r:id="rId20"/>
          <w:type w:val="continuous"/>
          <w:pgSz w:w="11909" w:h="16834" w:code="9"/>
          <w:pgMar w:top="1440" w:right="1800" w:bottom="1440" w:left="1800" w:header="720" w:footer="720" w:gutter="0"/>
          <w:cols w:space="708"/>
          <w:docGrid w:linePitch="360"/>
        </w:sectPr>
      </w:pPr>
    </w:p>
    <w:p w14:paraId="4A79F3B0" w14:textId="77777777" w:rsidR="00F36969" w:rsidRPr="00B820D9" w:rsidRDefault="00F36969" w:rsidP="00B820D9">
      <w:pPr>
        <w:pStyle w:val="Heading1"/>
      </w:pPr>
      <w:bookmarkStart w:id="565" w:name="_Toc53670601"/>
      <w:bookmarkStart w:id="566" w:name="_Toc224003761"/>
      <w:bookmarkEnd w:id="562"/>
      <w:bookmarkEnd w:id="563"/>
      <w:bookmarkEnd w:id="564"/>
      <w:r w:rsidRPr="00B820D9">
        <w:t>SECTION IV: GENERAL CONDITIONS OF CONTRACT</w:t>
      </w:r>
      <w:bookmarkEnd w:id="565"/>
    </w:p>
    <w:p w14:paraId="43868306" w14:textId="77777777" w:rsidR="00B820D9" w:rsidRPr="007C7B43" w:rsidRDefault="00F36969" w:rsidP="00B820D9">
      <w:pPr>
        <w:jc w:val="center"/>
        <w:rPr>
          <w:rFonts w:ascii="Bookman Old Style" w:hAnsi="Bookman Old Style"/>
        </w:rPr>
      </w:pPr>
      <w:r w:rsidRPr="007C7B43">
        <w:rPr>
          <w:rFonts w:ascii="Bookman Old Style" w:hAnsi="Bookman Old Style"/>
        </w:rPr>
        <w:br w:type="page"/>
      </w:r>
    </w:p>
    <w:tbl>
      <w:tblPr>
        <w:tblStyle w:val="TableGrid"/>
        <w:tblW w:w="8995" w:type="dxa"/>
        <w:tblLook w:val="04A0" w:firstRow="1" w:lastRow="0" w:firstColumn="1" w:lastColumn="0" w:noHBand="0" w:noVBand="1"/>
      </w:tblPr>
      <w:tblGrid>
        <w:gridCol w:w="3535"/>
        <w:gridCol w:w="5460"/>
      </w:tblGrid>
      <w:tr w:rsidR="00346431" w14:paraId="0B3BFCD8" w14:textId="77777777" w:rsidTr="00572E59">
        <w:tc>
          <w:tcPr>
            <w:tcW w:w="8995" w:type="dxa"/>
            <w:gridSpan w:val="2"/>
            <w:tcBorders>
              <w:top w:val="nil"/>
              <w:left w:val="nil"/>
              <w:bottom w:val="nil"/>
              <w:right w:val="nil"/>
            </w:tcBorders>
          </w:tcPr>
          <w:p w14:paraId="1A5D6016" w14:textId="77777777" w:rsidR="00346431" w:rsidRDefault="00346431" w:rsidP="00346431">
            <w:pPr>
              <w:pStyle w:val="Heading1"/>
              <w:outlineLvl w:val="0"/>
            </w:pPr>
            <w:bookmarkStart w:id="567" w:name="_Toc111092119"/>
            <w:bookmarkStart w:id="568" w:name="_Toc151362746"/>
            <w:bookmarkStart w:id="569" w:name="_Toc223313826"/>
            <w:bookmarkStart w:id="570" w:name="_Toc224003495"/>
            <w:bookmarkStart w:id="571" w:name="_Toc53670602"/>
            <w:r w:rsidRPr="007C7B43">
              <w:lastRenderedPageBreak/>
              <w:t>General</w:t>
            </w:r>
            <w:bookmarkEnd w:id="567"/>
            <w:bookmarkEnd w:id="568"/>
            <w:bookmarkEnd w:id="569"/>
            <w:bookmarkEnd w:id="570"/>
            <w:bookmarkEnd w:id="571"/>
          </w:p>
        </w:tc>
      </w:tr>
      <w:tr w:rsidR="00346431" w14:paraId="18555924" w14:textId="77777777" w:rsidTr="00572E59">
        <w:tc>
          <w:tcPr>
            <w:tcW w:w="3535" w:type="dxa"/>
            <w:tcBorders>
              <w:top w:val="nil"/>
              <w:left w:val="nil"/>
              <w:bottom w:val="nil"/>
              <w:right w:val="nil"/>
            </w:tcBorders>
          </w:tcPr>
          <w:p w14:paraId="175F9D93" w14:textId="77777777" w:rsidR="00346431" w:rsidRPr="007C7B43" w:rsidRDefault="00346431" w:rsidP="00346431">
            <w:pPr>
              <w:pStyle w:val="Heading2"/>
              <w:outlineLvl w:val="1"/>
            </w:pPr>
            <w:bookmarkStart w:id="572" w:name="_Toc343309842"/>
            <w:bookmarkStart w:id="573" w:name="_Toc111092120"/>
            <w:bookmarkStart w:id="574" w:name="_Toc151362747"/>
            <w:bookmarkStart w:id="575" w:name="_Toc223313827"/>
            <w:bookmarkStart w:id="576" w:name="_Toc224003496"/>
            <w:bookmarkStart w:id="577" w:name="_Toc53670603"/>
            <w:r w:rsidRPr="007C7B43">
              <w:lastRenderedPageBreak/>
              <w:t>Definitions</w:t>
            </w:r>
            <w:bookmarkEnd w:id="572"/>
            <w:bookmarkEnd w:id="573"/>
            <w:bookmarkEnd w:id="574"/>
            <w:bookmarkEnd w:id="575"/>
            <w:bookmarkEnd w:id="576"/>
            <w:bookmarkEnd w:id="577"/>
          </w:p>
        </w:tc>
        <w:tc>
          <w:tcPr>
            <w:tcW w:w="5460" w:type="dxa"/>
            <w:tcBorders>
              <w:top w:val="nil"/>
              <w:left w:val="nil"/>
              <w:bottom w:val="nil"/>
              <w:right w:val="nil"/>
            </w:tcBorders>
          </w:tcPr>
          <w:p w14:paraId="4A2CBF3B" w14:textId="77777777" w:rsidR="00346431" w:rsidRPr="00BC791C" w:rsidRDefault="00346431" w:rsidP="00BC791C">
            <w:pPr>
              <w:jc w:val="both"/>
              <w:rPr>
                <w:rFonts w:ascii="Bookman Old Style" w:hAnsi="Bookman Old Style"/>
                <w:sz w:val="24"/>
                <w:szCs w:val="24"/>
              </w:rPr>
            </w:pPr>
            <w:bookmarkStart w:id="578" w:name="_Toc223313828"/>
            <w:bookmarkStart w:id="579" w:name="_Toc224003497"/>
            <w:r w:rsidRPr="00BC791C">
              <w:rPr>
                <w:rFonts w:ascii="Bookman Old Style" w:hAnsi="Bookman Old Style"/>
                <w:sz w:val="24"/>
                <w:szCs w:val="24"/>
              </w:rPr>
              <w:t>1.1</w:t>
            </w:r>
            <w:r w:rsidRPr="00BC791C">
              <w:rPr>
                <w:rFonts w:ascii="Bookman Old Style" w:hAnsi="Bookman Old Style"/>
                <w:sz w:val="24"/>
                <w:szCs w:val="24"/>
              </w:rPr>
              <w:tab/>
              <w:t>Boldface type is used to identify defined terms.</w:t>
            </w:r>
            <w:bookmarkEnd w:id="578"/>
            <w:bookmarkEnd w:id="579"/>
          </w:p>
          <w:p w14:paraId="31B1286E" w14:textId="77777777" w:rsidR="00346431" w:rsidRPr="00BC791C" w:rsidRDefault="00346431" w:rsidP="00BC791C">
            <w:pPr>
              <w:jc w:val="both"/>
              <w:rPr>
                <w:rFonts w:ascii="Bookman Old Style" w:hAnsi="Bookman Old Style"/>
                <w:sz w:val="24"/>
                <w:szCs w:val="24"/>
              </w:rPr>
            </w:pPr>
            <w:bookmarkStart w:id="580" w:name="_Toc223313829"/>
            <w:bookmarkStart w:id="581" w:name="_Toc224003498"/>
            <w:r w:rsidRPr="00BC791C">
              <w:rPr>
                <w:rFonts w:ascii="Bookman Old Style" w:hAnsi="Bookman Old Style"/>
                <w:sz w:val="24"/>
                <w:szCs w:val="24"/>
              </w:rPr>
              <w:t>The Adjudicator is the person appointed jointly by the Procuring Entity and the Contractor to resolve disputes in the first instance, as provided for in Clauses 27 and 28 hereunder.</w:t>
            </w:r>
            <w:bookmarkEnd w:id="580"/>
            <w:bookmarkEnd w:id="581"/>
          </w:p>
          <w:p w14:paraId="7468D04F" w14:textId="77777777" w:rsidR="00346431" w:rsidRPr="00BC791C" w:rsidRDefault="00346431" w:rsidP="00BC791C">
            <w:pPr>
              <w:jc w:val="both"/>
              <w:rPr>
                <w:rFonts w:ascii="Bookman Old Style" w:hAnsi="Bookman Old Style"/>
                <w:sz w:val="24"/>
                <w:szCs w:val="24"/>
              </w:rPr>
            </w:pPr>
            <w:bookmarkStart w:id="582" w:name="_Toc223313830"/>
            <w:bookmarkStart w:id="583" w:name="_Toc224003499"/>
            <w:r w:rsidRPr="00BC791C">
              <w:rPr>
                <w:rFonts w:ascii="Bookman Old Style" w:hAnsi="Bookman Old Style"/>
                <w:sz w:val="24"/>
                <w:szCs w:val="24"/>
              </w:rPr>
              <w:t>Bill of Quantities means the priced and completed Bill of Quantities forming part of the Tender.</w:t>
            </w:r>
            <w:bookmarkEnd w:id="582"/>
            <w:bookmarkEnd w:id="583"/>
          </w:p>
          <w:p w14:paraId="740C6A6C" w14:textId="77777777" w:rsidR="00346431" w:rsidRPr="00BC791C" w:rsidRDefault="00346431" w:rsidP="00BC791C">
            <w:pPr>
              <w:jc w:val="both"/>
              <w:rPr>
                <w:rFonts w:ascii="Bookman Old Style" w:hAnsi="Bookman Old Style"/>
                <w:sz w:val="24"/>
                <w:szCs w:val="24"/>
              </w:rPr>
            </w:pPr>
            <w:bookmarkStart w:id="584" w:name="_Toc223313831"/>
            <w:bookmarkStart w:id="585" w:name="_Toc224003500"/>
            <w:r w:rsidRPr="00BC791C">
              <w:rPr>
                <w:rFonts w:ascii="Bookman Old Style" w:hAnsi="Bookman Old Style"/>
                <w:sz w:val="24"/>
                <w:szCs w:val="24"/>
              </w:rPr>
              <w:t>Compensation Events are those defined in Clause 47 hereunder.</w:t>
            </w:r>
            <w:bookmarkEnd w:id="584"/>
            <w:bookmarkEnd w:id="585"/>
          </w:p>
          <w:p w14:paraId="1B5B97AA" w14:textId="77777777" w:rsidR="00346431" w:rsidRPr="00BC791C" w:rsidRDefault="00346431" w:rsidP="00BC791C">
            <w:pPr>
              <w:jc w:val="both"/>
              <w:rPr>
                <w:rFonts w:ascii="Bookman Old Style" w:hAnsi="Bookman Old Style"/>
                <w:sz w:val="24"/>
                <w:szCs w:val="24"/>
              </w:rPr>
            </w:pPr>
            <w:bookmarkStart w:id="586" w:name="_Toc223313832"/>
            <w:bookmarkStart w:id="587" w:name="_Toc224003501"/>
            <w:r w:rsidRPr="00BC791C">
              <w:rPr>
                <w:rFonts w:ascii="Bookman Old Style" w:hAnsi="Bookman Old Style"/>
                <w:sz w:val="24"/>
                <w:szCs w:val="24"/>
              </w:rPr>
              <w:t>The Completion Date is the date of completion of the Works as certified by the Project Manager, in accordance with Sub-Clause 58.1.</w:t>
            </w:r>
            <w:bookmarkEnd w:id="586"/>
            <w:bookmarkEnd w:id="587"/>
          </w:p>
          <w:p w14:paraId="23D613ED" w14:textId="77777777" w:rsidR="00346431" w:rsidRPr="00BC791C" w:rsidRDefault="00346431" w:rsidP="00BC791C">
            <w:pPr>
              <w:jc w:val="both"/>
              <w:rPr>
                <w:rFonts w:ascii="Bookman Old Style" w:hAnsi="Bookman Old Style"/>
                <w:sz w:val="24"/>
                <w:szCs w:val="24"/>
              </w:rPr>
            </w:pPr>
            <w:bookmarkStart w:id="588" w:name="_Toc223313833"/>
            <w:bookmarkStart w:id="589" w:name="_Toc224003502"/>
            <w:r w:rsidRPr="00BC791C">
              <w:rPr>
                <w:rFonts w:ascii="Bookman Old Style" w:hAnsi="Bookman Old Style"/>
                <w:sz w:val="24"/>
                <w:szCs w:val="24"/>
              </w:rPr>
              <w:t>The Contract is the Contract between the Procuring Entity and the Contractor to execute, complete, and maintain the Works.  It consists of the documents listed in Clause 2.3 below.</w:t>
            </w:r>
            <w:bookmarkEnd w:id="588"/>
            <w:bookmarkEnd w:id="589"/>
          </w:p>
          <w:p w14:paraId="66C7234B" w14:textId="77777777" w:rsidR="00346431" w:rsidRPr="00BC791C" w:rsidRDefault="00346431" w:rsidP="00BC791C">
            <w:pPr>
              <w:jc w:val="both"/>
              <w:rPr>
                <w:rFonts w:ascii="Bookman Old Style" w:hAnsi="Bookman Old Style"/>
                <w:sz w:val="24"/>
                <w:szCs w:val="24"/>
              </w:rPr>
            </w:pPr>
            <w:bookmarkStart w:id="590" w:name="_Toc223313834"/>
            <w:bookmarkStart w:id="591" w:name="_Toc224003503"/>
            <w:r w:rsidRPr="00BC791C">
              <w:rPr>
                <w:rFonts w:ascii="Bookman Old Style" w:hAnsi="Bookman Old Style"/>
                <w:sz w:val="24"/>
                <w:szCs w:val="24"/>
              </w:rPr>
              <w:t>The Contractor is a person or corporate body whose Tender to carry out the Works has been accepted by the Procuring Entity.</w:t>
            </w:r>
            <w:bookmarkEnd w:id="590"/>
            <w:bookmarkEnd w:id="591"/>
          </w:p>
          <w:p w14:paraId="00A1D6EE" w14:textId="77777777" w:rsidR="00346431" w:rsidRPr="00BC791C" w:rsidRDefault="00346431" w:rsidP="00BC791C">
            <w:pPr>
              <w:jc w:val="both"/>
              <w:rPr>
                <w:rFonts w:ascii="Bookman Old Style" w:hAnsi="Bookman Old Style"/>
                <w:sz w:val="24"/>
                <w:szCs w:val="24"/>
              </w:rPr>
            </w:pPr>
            <w:bookmarkStart w:id="592" w:name="_Toc223313835"/>
            <w:bookmarkStart w:id="593" w:name="_Toc224003504"/>
            <w:r w:rsidRPr="00BC791C">
              <w:rPr>
                <w:rFonts w:ascii="Bookman Old Style" w:hAnsi="Bookman Old Style"/>
                <w:sz w:val="24"/>
                <w:szCs w:val="24"/>
              </w:rPr>
              <w:t>The Contractor’s Tender is the completed Tendering document submitted by the Contractor to the Procuring Entity.</w:t>
            </w:r>
            <w:bookmarkEnd w:id="592"/>
            <w:bookmarkEnd w:id="593"/>
          </w:p>
          <w:p w14:paraId="5BBF2467" w14:textId="77777777" w:rsidR="00346431" w:rsidRPr="00BC791C" w:rsidRDefault="00346431" w:rsidP="00BC791C">
            <w:pPr>
              <w:jc w:val="both"/>
              <w:rPr>
                <w:rFonts w:ascii="Bookman Old Style" w:hAnsi="Bookman Old Style"/>
                <w:sz w:val="24"/>
                <w:szCs w:val="24"/>
              </w:rPr>
            </w:pPr>
            <w:bookmarkStart w:id="594" w:name="_Toc223313836"/>
            <w:bookmarkStart w:id="595" w:name="_Toc224003505"/>
            <w:r w:rsidRPr="00BC791C">
              <w:rPr>
                <w:rFonts w:ascii="Bookman Old Style" w:hAnsi="Bookman Old Style"/>
                <w:sz w:val="24"/>
                <w:szCs w:val="24"/>
              </w:rPr>
              <w:t>The Contract Price is the price stated in the Letter of Acceptance and thereafter as adjusted in accordance with the provisions of the Contract.</w:t>
            </w:r>
            <w:bookmarkEnd w:id="594"/>
            <w:bookmarkEnd w:id="595"/>
          </w:p>
          <w:p w14:paraId="4EE4693F" w14:textId="77777777" w:rsidR="00346431" w:rsidRPr="00BC791C" w:rsidRDefault="00346431" w:rsidP="00BC791C">
            <w:pPr>
              <w:jc w:val="both"/>
              <w:rPr>
                <w:rFonts w:ascii="Bookman Old Style" w:hAnsi="Bookman Old Style"/>
                <w:sz w:val="24"/>
                <w:szCs w:val="24"/>
              </w:rPr>
            </w:pPr>
            <w:bookmarkStart w:id="596" w:name="_Toc223313837"/>
            <w:bookmarkStart w:id="597" w:name="_Toc224003506"/>
            <w:r w:rsidRPr="00BC791C">
              <w:rPr>
                <w:rFonts w:ascii="Bookman Old Style" w:hAnsi="Bookman Old Style"/>
                <w:sz w:val="24"/>
                <w:szCs w:val="24"/>
              </w:rPr>
              <w:t>Days are calendar days; months are calendar months.</w:t>
            </w:r>
            <w:bookmarkEnd w:id="596"/>
            <w:bookmarkEnd w:id="597"/>
          </w:p>
          <w:p w14:paraId="2BA6756C" w14:textId="77777777" w:rsidR="00346431" w:rsidRPr="00BC791C" w:rsidRDefault="00346431" w:rsidP="00BC791C">
            <w:pPr>
              <w:jc w:val="both"/>
              <w:rPr>
                <w:rFonts w:ascii="Bookman Old Style" w:hAnsi="Bookman Old Style"/>
                <w:sz w:val="24"/>
                <w:szCs w:val="24"/>
              </w:rPr>
            </w:pPr>
            <w:bookmarkStart w:id="598" w:name="_Toc223313838"/>
            <w:bookmarkStart w:id="599" w:name="_Toc224003507"/>
            <w:r w:rsidRPr="00BC791C">
              <w:rPr>
                <w:rFonts w:ascii="Bookman Old Style" w:hAnsi="Bookman Old Style"/>
                <w:sz w:val="24"/>
                <w:szCs w:val="24"/>
              </w:rPr>
              <w:t>Dayworks are varied work inputs subject to payment on a time basis for the Contractor’s employees and Equipment, in addition to payments for associated Materials and Plant.</w:t>
            </w:r>
            <w:bookmarkEnd w:id="598"/>
            <w:bookmarkEnd w:id="599"/>
          </w:p>
          <w:p w14:paraId="2BF37A6A" w14:textId="77777777" w:rsidR="00346431" w:rsidRPr="00BC791C" w:rsidRDefault="00346431" w:rsidP="00BC791C">
            <w:pPr>
              <w:jc w:val="both"/>
              <w:rPr>
                <w:rFonts w:ascii="Bookman Old Style" w:hAnsi="Bookman Old Style"/>
                <w:sz w:val="24"/>
                <w:szCs w:val="24"/>
              </w:rPr>
            </w:pPr>
            <w:bookmarkStart w:id="600" w:name="_Toc223313839"/>
            <w:bookmarkStart w:id="601" w:name="_Toc224003508"/>
            <w:r w:rsidRPr="00BC791C">
              <w:rPr>
                <w:rFonts w:ascii="Bookman Old Style" w:hAnsi="Bookman Old Style"/>
                <w:sz w:val="24"/>
                <w:szCs w:val="24"/>
              </w:rPr>
              <w:t>A Defect is any part of the Works not completed in accordance with the Contract.</w:t>
            </w:r>
            <w:bookmarkEnd w:id="600"/>
            <w:bookmarkEnd w:id="601"/>
          </w:p>
          <w:p w14:paraId="36AC079B" w14:textId="77777777" w:rsidR="00346431" w:rsidRPr="00BC791C" w:rsidRDefault="00346431" w:rsidP="00BC791C">
            <w:pPr>
              <w:jc w:val="both"/>
              <w:rPr>
                <w:rFonts w:ascii="Bookman Old Style" w:hAnsi="Bookman Old Style"/>
                <w:sz w:val="24"/>
                <w:szCs w:val="24"/>
              </w:rPr>
            </w:pPr>
            <w:bookmarkStart w:id="602" w:name="_Toc223313840"/>
            <w:bookmarkStart w:id="603" w:name="_Toc224003509"/>
            <w:r w:rsidRPr="00BC791C">
              <w:rPr>
                <w:rFonts w:ascii="Bookman Old Style" w:hAnsi="Bookman Old Style"/>
                <w:sz w:val="24"/>
                <w:szCs w:val="24"/>
              </w:rPr>
              <w:t>The Defects Liability Certificate is the certificate issued by the Project Manager upon correction of defects by the Contractor.</w:t>
            </w:r>
            <w:bookmarkEnd w:id="602"/>
            <w:bookmarkEnd w:id="603"/>
          </w:p>
          <w:p w14:paraId="00AC89A6" w14:textId="77777777" w:rsidR="00346431" w:rsidRPr="00BC791C" w:rsidRDefault="00346431" w:rsidP="00BC791C">
            <w:pPr>
              <w:jc w:val="both"/>
              <w:rPr>
                <w:rFonts w:ascii="Bookman Old Style" w:hAnsi="Bookman Old Style"/>
                <w:sz w:val="24"/>
                <w:szCs w:val="24"/>
              </w:rPr>
            </w:pPr>
            <w:bookmarkStart w:id="604" w:name="_Toc223313841"/>
            <w:bookmarkStart w:id="605" w:name="_Toc224003510"/>
            <w:r w:rsidRPr="00BC791C">
              <w:rPr>
                <w:rFonts w:ascii="Bookman Old Style" w:hAnsi="Bookman Old Style"/>
                <w:sz w:val="24"/>
                <w:szCs w:val="24"/>
              </w:rPr>
              <w:t>The Defects Liability Period is the period named in the Contract Data Sheet and calculated from the Completion Date.</w:t>
            </w:r>
            <w:bookmarkEnd w:id="604"/>
            <w:bookmarkEnd w:id="605"/>
          </w:p>
          <w:p w14:paraId="76294B97" w14:textId="77777777" w:rsidR="00346431" w:rsidRPr="00BC791C" w:rsidRDefault="00346431" w:rsidP="00BC791C">
            <w:pPr>
              <w:jc w:val="both"/>
              <w:rPr>
                <w:rFonts w:ascii="Bookman Old Style" w:hAnsi="Bookman Old Style"/>
                <w:sz w:val="24"/>
                <w:szCs w:val="24"/>
              </w:rPr>
            </w:pPr>
            <w:bookmarkStart w:id="606" w:name="_Toc223313842"/>
            <w:bookmarkStart w:id="607" w:name="_Toc224003511"/>
            <w:r w:rsidRPr="00BC791C">
              <w:rPr>
                <w:rFonts w:ascii="Bookman Old Style" w:hAnsi="Bookman Old Style"/>
                <w:sz w:val="24"/>
                <w:szCs w:val="24"/>
              </w:rPr>
              <w:t>Drawings include calculations and other information provided or approved by the Project Manager for the execution of the Contract.</w:t>
            </w:r>
            <w:bookmarkEnd w:id="606"/>
            <w:bookmarkEnd w:id="607"/>
          </w:p>
          <w:p w14:paraId="2945D918" w14:textId="77777777" w:rsidR="00346431" w:rsidRPr="00BC791C" w:rsidRDefault="00346431" w:rsidP="00BC791C">
            <w:pPr>
              <w:jc w:val="both"/>
              <w:rPr>
                <w:rFonts w:ascii="Bookman Old Style" w:hAnsi="Bookman Old Style"/>
                <w:sz w:val="24"/>
                <w:szCs w:val="24"/>
              </w:rPr>
            </w:pPr>
            <w:bookmarkStart w:id="608" w:name="_Toc223313843"/>
            <w:bookmarkStart w:id="609" w:name="_Toc224003512"/>
            <w:r w:rsidRPr="00BC791C">
              <w:rPr>
                <w:rFonts w:ascii="Bookman Old Style" w:hAnsi="Bookman Old Style"/>
                <w:sz w:val="24"/>
                <w:szCs w:val="24"/>
              </w:rPr>
              <w:lastRenderedPageBreak/>
              <w:t>The Procuring Entity is the party who employs the Contractor to carry out the Works.</w:t>
            </w:r>
            <w:bookmarkEnd w:id="608"/>
            <w:bookmarkEnd w:id="609"/>
          </w:p>
          <w:p w14:paraId="77A628AF" w14:textId="77777777" w:rsidR="00346431" w:rsidRPr="00BC791C" w:rsidRDefault="00346431" w:rsidP="00BC791C">
            <w:pPr>
              <w:jc w:val="both"/>
              <w:rPr>
                <w:rFonts w:ascii="Bookman Old Style" w:hAnsi="Bookman Old Style"/>
                <w:sz w:val="24"/>
                <w:szCs w:val="24"/>
              </w:rPr>
            </w:pPr>
            <w:bookmarkStart w:id="610" w:name="_Toc223313844"/>
            <w:bookmarkStart w:id="611" w:name="_Toc224003513"/>
            <w:r w:rsidRPr="00BC791C">
              <w:rPr>
                <w:rFonts w:ascii="Bookman Old Style" w:hAnsi="Bookman Old Style"/>
                <w:sz w:val="24"/>
                <w:szCs w:val="24"/>
              </w:rPr>
              <w:t>Equipment is the Contractor’s machinery and vehicles brought temporarily to the Site to construct the Works.</w:t>
            </w:r>
            <w:bookmarkEnd w:id="610"/>
            <w:bookmarkEnd w:id="611"/>
          </w:p>
          <w:p w14:paraId="3C73BFE7" w14:textId="77777777" w:rsidR="00346431" w:rsidRPr="00BC791C" w:rsidRDefault="00346431" w:rsidP="00BC791C">
            <w:pPr>
              <w:jc w:val="both"/>
              <w:rPr>
                <w:rFonts w:ascii="Bookman Old Style" w:hAnsi="Bookman Old Style"/>
                <w:sz w:val="24"/>
                <w:szCs w:val="24"/>
              </w:rPr>
            </w:pPr>
            <w:bookmarkStart w:id="612" w:name="_Toc223313845"/>
            <w:bookmarkStart w:id="613" w:name="_Toc224003514"/>
            <w:r w:rsidRPr="00BC791C">
              <w:rPr>
                <w:rFonts w:ascii="Bookman Old Style" w:hAnsi="Bookman Old Style"/>
                <w:sz w:val="24"/>
                <w:szCs w:val="24"/>
              </w:rPr>
              <w:t>The Initial Contract Price is the Contract Price listed in the Procuring Entity’s Letter of Acceptance.</w:t>
            </w:r>
            <w:bookmarkEnd w:id="612"/>
            <w:bookmarkEnd w:id="613"/>
          </w:p>
          <w:p w14:paraId="3F95E459" w14:textId="77777777" w:rsidR="00346431" w:rsidRPr="00BC791C" w:rsidRDefault="00346431" w:rsidP="00BC791C">
            <w:pPr>
              <w:jc w:val="both"/>
              <w:rPr>
                <w:rFonts w:ascii="Bookman Old Style" w:hAnsi="Bookman Old Style"/>
                <w:sz w:val="24"/>
                <w:szCs w:val="24"/>
              </w:rPr>
            </w:pPr>
            <w:bookmarkStart w:id="614" w:name="_Toc223313846"/>
            <w:bookmarkStart w:id="615" w:name="_Toc224003515"/>
            <w:r w:rsidRPr="00BC791C">
              <w:rPr>
                <w:rFonts w:ascii="Bookman Old Style" w:hAnsi="Bookman Old Style"/>
                <w:sz w:val="24"/>
                <w:szCs w:val="24"/>
              </w:rPr>
              <w:t>The Intended Completion Date is the date on which it is intended that the Contractor shall complete the Works.  The Intended Completion Date is specified in the Contract Data Sheet.  The Intended Completion Date may be revised only by the Project Manager by issuing an extension of time or an acceleration order.</w:t>
            </w:r>
            <w:bookmarkEnd w:id="614"/>
            <w:bookmarkEnd w:id="615"/>
          </w:p>
          <w:p w14:paraId="74660598" w14:textId="77777777" w:rsidR="00346431" w:rsidRPr="00BC791C" w:rsidRDefault="00346431" w:rsidP="00BC791C">
            <w:pPr>
              <w:jc w:val="both"/>
              <w:rPr>
                <w:rFonts w:ascii="Bookman Old Style" w:hAnsi="Bookman Old Style"/>
                <w:sz w:val="24"/>
                <w:szCs w:val="24"/>
              </w:rPr>
            </w:pPr>
            <w:bookmarkStart w:id="616" w:name="_Toc223313847"/>
            <w:bookmarkStart w:id="617" w:name="_Toc224003516"/>
            <w:r w:rsidRPr="00BC791C">
              <w:rPr>
                <w:rFonts w:ascii="Bookman Old Style" w:hAnsi="Bookman Old Style"/>
                <w:sz w:val="24"/>
                <w:szCs w:val="24"/>
              </w:rPr>
              <w:t>Materials are all supplies, including consumables, used by the Contractor for incorporation in the Works.</w:t>
            </w:r>
            <w:bookmarkEnd w:id="616"/>
            <w:bookmarkEnd w:id="617"/>
          </w:p>
          <w:p w14:paraId="08F17B34" w14:textId="77777777" w:rsidR="00346431" w:rsidRPr="00BC791C" w:rsidRDefault="00346431" w:rsidP="00BC791C">
            <w:pPr>
              <w:jc w:val="both"/>
              <w:rPr>
                <w:rFonts w:ascii="Bookman Old Style" w:hAnsi="Bookman Old Style"/>
                <w:sz w:val="24"/>
                <w:szCs w:val="24"/>
              </w:rPr>
            </w:pPr>
            <w:bookmarkStart w:id="618" w:name="_Toc223313848"/>
            <w:bookmarkStart w:id="619" w:name="_Toc224003517"/>
            <w:r w:rsidRPr="00BC791C">
              <w:rPr>
                <w:rFonts w:ascii="Bookman Old Style" w:hAnsi="Bookman Old Style"/>
                <w:sz w:val="24"/>
                <w:szCs w:val="24"/>
              </w:rPr>
              <w:t>Plant is any integral part of the Works that shall have a mechanical, electrical, chemical, or biological function.</w:t>
            </w:r>
            <w:bookmarkEnd w:id="618"/>
            <w:bookmarkEnd w:id="619"/>
          </w:p>
          <w:p w14:paraId="33102B6B" w14:textId="77777777" w:rsidR="00346431" w:rsidRPr="00BC791C" w:rsidRDefault="00346431" w:rsidP="00BC791C">
            <w:pPr>
              <w:jc w:val="both"/>
              <w:rPr>
                <w:rFonts w:ascii="Bookman Old Style" w:hAnsi="Bookman Old Style"/>
                <w:sz w:val="24"/>
                <w:szCs w:val="24"/>
              </w:rPr>
            </w:pPr>
            <w:bookmarkStart w:id="620" w:name="_Toc223313849"/>
            <w:bookmarkStart w:id="621" w:name="_Toc224003518"/>
            <w:r w:rsidRPr="00BC791C">
              <w:rPr>
                <w:rFonts w:ascii="Bookman Old Style" w:hAnsi="Bookman Old Style"/>
                <w:sz w:val="24"/>
                <w:szCs w:val="24"/>
              </w:rPr>
              <w:t>The Project Manager is the person named in the Contract Data Sheet (or any other competent person appointed by the Procuring Entity and notified to the Contractor, to act in replacement of the Project Manager) who is responsible for supervising the execution of the Works and administering the Contract and shall be an “Architect” or a “Quantity Surveyor” registered under the Architects and Quantity Surveyors Act Cap 525 or an “Engineer” registered under Engineers Registration Act Cap 530.</w:t>
            </w:r>
            <w:bookmarkEnd w:id="620"/>
            <w:bookmarkEnd w:id="621"/>
          </w:p>
          <w:p w14:paraId="0E5E8430" w14:textId="77777777" w:rsidR="00346431" w:rsidRPr="00BC791C" w:rsidRDefault="00346431" w:rsidP="00BC791C">
            <w:pPr>
              <w:jc w:val="both"/>
              <w:rPr>
                <w:rFonts w:ascii="Bookman Old Style" w:hAnsi="Bookman Old Style"/>
                <w:sz w:val="24"/>
                <w:szCs w:val="24"/>
              </w:rPr>
            </w:pPr>
            <w:bookmarkStart w:id="622" w:name="_Toc223313850"/>
            <w:bookmarkStart w:id="623" w:name="_Toc224003519"/>
            <w:r w:rsidRPr="00BC791C">
              <w:rPr>
                <w:rFonts w:ascii="Bookman Old Style" w:hAnsi="Bookman Old Style"/>
                <w:sz w:val="24"/>
                <w:szCs w:val="24"/>
              </w:rPr>
              <w:t>The Site is the area defined as such in the Contract Data Sheet.</w:t>
            </w:r>
            <w:bookmarkEnd w:id="622"/>
            <w:bookmarkEnd w:id="623"/>
          </w:p>
          <w:p w14:paraId="5B01D085" w14:textId="77777777" w:rsidR="00346431" w:rsidRPr="00BC791C" w:rsidRDefault="00346431" w:rsidP="00BC791C">
            <w:pPr>
              <w:jc w:val="both"/>
              <w:rPr>
                <w:rFonts w:ascii="Bookman Old Style" w:hAnsi="Bookman Old Style"/>
                <w:sz w:val="24"/>
                <w:szCs w:val="24"/>
              </w:rPr>
            </w:pPr>
            <w:bookmarkStart w:id="624" w:name="_Toc223313851"/>
            <w:bookmarkStart w:id="625" w:name="_Toc224003520"/>
            <w:r w:rsidRPr="00BC791C">
              <w:rPr>
                <w:rFonts w:ascii="Bookman Old Style" w:hAnsi="Bookman Old Style"/>
                <w:sz w:val="24"/>
                <w:szCs w:val="24"/>
              </w:rPr>
              <w:t>Site Investigation Reports are those that were included in the Tendering documents and are factual and interpretative reports about the surface and subsurface conditions at the Site.</w:t>
            </w:r>
            <w:bookmarkEnd w:id="624"/>
            <w:bookmarkEnd w:id="625"/>
          </w:p>
          <w:p w14:paraId="6FA96929" w14:textId="77777777" w:rsidR="00346431" w:rsidRPr="00BC791C" w:rsidRDefault="00346431" w:rsidP="00BC791C">
            <w:pPr>
              <w:jc w:val="both"/>
              <w:rPr>
                <w:rFonts w:ascii="Bookman Old Style" w:hAnsi="Bookman Old Style"/>
                <w:sz w:val="24"/>
                <w:szCs w:val="24"/>
              </w:rPr>
            </w:pPr>
            <w:bookmarkStart w:id="626" w:name="_Toc223313852"/>
            <w:bookmarkStart w:id="627" w:name="_Toc224003521"/>
            <w:r w:rsidRPr="00BC791C">
              <w:rPr>
                <w:rFonts w:ascii="Bookman Old Style" w:hAnsi="Bookman Old Style"/>
                <w:sz w:val="24"/>
                <w:szCs w:val="24"/>
              </w:rPr>
              <w:t>Specification means the Specification of the Works included in the Contract and any modification or addition made or approved by the Project Manager.</w:t>
            </w:r>
            <w:bookmarkEnd w:id="626"/>
            <w:bookmarkEnd w:id="627"/>
          </w:p>
          <w:p w14:paraId="51344AD8" w14:textId="77777777" w:rsidR="00346431" w:rsidRPr="00BC791C" w:rsidRDefault="00346431" w:rsidP="00BC791C">
            <w:pPr>
              <w:jc w:val="both"/>
              <w:rPr>
                <w:rFonts w:ascii="Bookman Old Style" w:hAnsi="Bookman Old Style"/>
                <w:sz w:val="24"/>
                <w:szCs w:val="24"/>
              </w:rPr>
            </w:pPr>
            <w:bookmarkStart w:id="628" w:name="_Toc223313853"/>
            <w:bookmarkStart w:id="629" w:name="_Toc224003522"/>
            <w:r w:rsidRPr="00BC791C">
              <w:rPr>
                <w:rFonts w:ascii="Bookman Old Style" w:hAnsi="Bookman Old Style"/>
                <w:sz w:val="24"/>
                <w:szCs w:val="24"/>
              </w:rPr>
              <w:t xml:space="preserve">The Start Date is given in the Contract Data Sheet.  It is the latest date when the </w:t>
            </w:r>
            <w:r w:rsidRPr="00BC791C">
              <w:rPr>
                <w:rFonts w:ascii="Bookman Old Style" w:hAnsi="Bookman Old Style"/>
                <w:sz w:val="24"/>
                <w:szCs w:val="24"/>
              </w:rPr>
              <w:lastRenderedPageBreak/>
              <w:t>Contractor shall commence execution of the Works.  It does not necessarily coincide with any of the Site Possession Dates.</w:t>
            </w:r>
            <w:bookmarkEnd w:id="628"/>
            <w:bookmarkEnd w:id="629"/>
          </w:p>
          <w:p w14:paraId="5E283189" w14:textId="77777777" w:rsidR="00346431" w:rsidRPr="00BC791C" w:rsidRDefault="00346431" w:rsidP="00BC791C">
            <w:pPr>
              <w:jc w:val="both"/>
              <w:rPr>
                <w:rFonts w:ascii="Bookman Old Style" w:hAnsi="Bookman Old Style"/>
                <w:sz w:val="24"/>
                <w:szCs w:val="24"/>
              </w:rPr>
            </w:pPr>
            <w:bookmarkStart w:id="630" w:name="_Toc223313854"/>
            <w:bookmarkStart w:id="631" w:name="_Toc224003523"/>
            <w:r w:rsidRPr="00BC791C">
              <w:rPr>
                <w:rFonts w:ascii="Bookman Old Style" w:hAnsi="Bookman Old Style"/>
                <w:sz w:val="24"/>
                <w:szCs w:val="24"/>
              </w:rPr>
              <w:t>A Subcontractor is a person or corporate body who has a Contract with the Contractor to carry out a part of the work in the Contract, which includes work on the Site.</w:t>
            </w:r>
            <w:bookmarkEnd w:id="630"/>
            <w:bookmarkEnd w:id="631"/>
          </w:p>
          <w:p w14:paraId="47013248" w14:textId="77777777" w:rsidR="00346431" w:rsidRPr="00BC791C" w:rsidRDefault="00346431" w:rsidP="00BC791C">
            <w:pPr>
              <w:jc w:val="both"/>
              <w:rPr>
                <w:rFonts w:ascii="Bookman Old Style" w:hAnsi="Bookman Old Style"/>
                <w:sz w:val="24"/>
                <w:szCs w:val="24"/>
              </w:rPr>
            </w:pPr>
            <w:bookmarkStart w:id="632" w:name="_Toc223313855"/>
            <w:bookmarkStart w:id="633" w:name="_Toc224003524"/>
            <w:r w:rsidRPr="00BC791C">
              <w:rPr>
                <w:rFonts w:ascii="Bookman Old Style" w:hAnsi="Bookman Old Style"/>
                <w:sz w:val="24"/>
                <w:szCs w:val="24"/>
              </w:rPr>
              <w:t>Temporary Works are works designed, constructed, installed, and removed by the Contractor that are needed for construction or installation of the Works.</w:t>
            </w:r>
            <w:bookmarkEnd w:id="632"/>
            <w:bookmarkEnd w:id="633"/>
          </w:p>
          <w:p w14:paraId="13F2C202" w14:textId="77777777" w:rsidR="00346431" w:rsidRPr="00BC791C" w:rsidRDefault="00346431" w:rsidP="00BC791C">
            <w:pPr>
              <w:jc w:val="both"/>
              <w:rPr>
                <w:rFonts w:ascii="Bookman Old Style" w:hAnsi="Bookman Old Style"/>
                <w:sz w:val="24"/>
                <w:szCs w:val="24"/>
              </w:rPr>
            </w:pPr>
            <w:bookmarkStart w:id="634" w:name="_Toc223313856"/>
            <w:bookmarkStart w:id="635" w:name="_Toc224003525"/>
            <w:r w:rsidRPr="00BC791C">
              <w:rPr>
                <w:rFonts w:ascii="Bookman Old Style" w:hAnsi="Bookman Old Style"/>
                <w:sz w:val="24"/>
                <w:szCs w:val="24"/>
              </w:rPr>
              <w:t>A Variation is an instruction given by the Project Manager that varies the Works.</w:t>
            </w:r>
            <w:bookmarkEnd w:id="634"/>
            <w:bookmarkEnd w:id="635"/>
          </w:p>
          <w:p w14:paraId="63099600" w14:textId="77777777" w:rsidR="00346431" w:rsidRPr="00BC791C" w:rsidRDefault="00346431" w:rsidP="00BC791C">
            <w:pPr>
              <w:jc w:val="both"/>
              <w:rPr>
                <w:rFonts w:ascii="Bookman Old Style" w:hAnsi="Bookman Old Style"/>
                <w:sz w:val="24"/>
                <w:szCs w:val="24"/>
              </w:rPr>
            </w:pPr>
            <w:bookmarkStart w:id="636" w:name="_Toc223313857"/>
            <w:bookmarkStart w:id="637" w:name="_Toc224003526"/>
            <w:r w:rsidRPr="00BC791C">
              <w:rPr>
                <w:rFonts w:ascii="Bookman Old Style" w:hAnsi="Bookman Old Style"/>
                <w:sz w:val="24"/>
                <w:szCs w:val="24"/>
              </w:rPr>
              <w:t>The Works are what the Contract requires the Contractor to construct, install, and turn over to the Procuring Entity, as defined in the Contract Data Sheet.</w:t>
            </w:r>
            <w:bookmarkEnd w:id="636"/>
            <w:bookmarkEnd w:id="637"/>
          </w:p>
          <w:p w14:paraId="01CC5E96" w14:textId="77777777" w:rsidR="00346431" w:rsidRPr="00BC791C" w:rsidRDefault="00346431" w:rsidP="00BC791C">
            <w:pPr>
              <w:jc w:val="both"/>
              <w:rPr>
                <w:rFonts w:ascii="Bookman Old Style" w:hAnsi="Bookman Old Style"/>
                <w:sz w:val="24"/>
                <w:szCs w:val="24"/>
              </w:rPr>
            </w:pPr>
            <w:bookmarkStart w:id="638" w:name="_Toc223313858"/>
            <w:bookmarkStart w:id="639" w:name="_Toc224003527"/>
            <w:r w:rsidRPr="00BC791C">
              <w:rPr>
                <w:rFonts w:ascii="Bookman Old Style" w:hAnsi="Bookman Old Style"/>
                <w:sz w:val="24"/>
                <w:szCs w:val="24"/>
              </w:rPr>
              <w:t>“Force Majeure” means an event which is beyond the reasonable control of a Party and which makes a Party’s performance of its obligations under the Contract impossible or so impractical as to be considered impossible under the circumstances.</w:t>
            </w:r>
            <w:bookmarkEnd w:id="638"/>
            <w:bookmarkEnd w:id="639"/>
          </w:p>
        </w:tc>
      </w:tr>
      <w:tr w:rsidR="00346431" w14:paraId="55D575F6" w14:textId="77777777" w:rsidTr="00572E59">
        <w:tc>
          <w:tcPr>
            <w:tcW w:w="3535" w:type="dxa"/>
            <w:tcBorders>
              <w:top w:val="nil"/>
              <w:left w:val="nil"/>
              <w:bottom w:val="nil"/>
              <w:right w:val="nil"/>
            </w:tcBorders>
          </w:tcPr>
          <w:p w14:paraId="1D4979D9" w14:textId="77777777" w:rsidR="00346431" w:rsidRPr="007C7B43" w:rsidRDefault="00EB404D" w:rsidP="00EB404D">
            <w:pPr>
              <w:pStyle w:val="Heading2"/>
              <w:outlineLvl w:val="1"/>
            </w:pPr>
            <w:bookmarkStart w:id="640" w:name="_Toc111092121"/>
            <w:bookmarkStart w:id="641" w:name="_Toc151362748"/>
            <w:bookmarkStart w:id="642" w:name="_Toc223313859"/>
            <w:bookmarkStart w:id="643" w:name="_Toc224003528"/>
            <w:bookmarkStart w:id="644" w:name="_Toc53670604"/>
            <w:r>
              <w:lastRenderedPageBreak/>
              <w:t xml:space="preserve">2. </w:t>
            </w:r>
            <w:r w:rsidR="00346431" w:rsidRPr="007C7B43">
              <w:t>Interpretation</w:t>
            </w:r>
            <w:bookmarkEnd w:id="640"/>
            <w:bookmarkEnd w:id="641"/>
            <w:bookmarkEnd w:id="642"/>
            <w:bookmarkEnd w:id="643"/>
            <w:bookmarkEnd w:id="644"/>
          </w:p>
        </w:tc>
        <w:tc>
          <w:tcPr>
            <w:tcW w:w="5460" w:type="dxa"/>
            <w:tcBorders>
              <w:top w:val="nil"/>
              <w:left w:val="nil"/>
              <w:bottom w:val="nil"/>
              <w:right w:val="nil"/>
            </w:tcBorders>
          </w:tcPr>
          <w:p w14:paraId="26D4340E" w14:textId="77777777" w:rsidR="00346431" w:rsidRPr="00BC791C" w:rsidRDefault="00346431" w:rsidP="00BC791C">
            <w:pPr>
              <w:jc w:val="both"/>
              <w:rPr>
                <w:rFonts w:ascii="Bookman Old Style" w:hAnsi="Bookman Old Style"/>
                <w:sz w:val="24"/>
                <w:szCs w:val="24"/>
              </w:rPr>
            </w:pPr>
            <w:bookmarkStart w:id="645" w:name="_Toc223313860"/>
            <w:bookmarkStart w:id="646" w:name="_Toc224003529"/>
            <w:r w:rsidRPr="00BC791C">
              <w:rPr>
                <w:rFonts w:ascii="Bookman Old Style" w:hAnsi="Bookman Old Style"/>
                <w:sz w:val="24"/>
                <w:szCs w:val="24"/>
              </w:rPr>
              <w:t>2.1</w:t>
            </w:r>
            <w:r w:rsidRPr="00BC791C">
              <w:rPr>
                <w:rFonts w:ascii="Bookman Old Style" w:hAnsi="Bookman Old Style"/>
                <w:sz w:val="24"/>
                <w:szCs w:val="24"/>
              </w:rPr>
              <w:tab/>
              <w:t>In interpreting these Conditions of Contract, singular also means plural, male also means female or neuter, and the other way round.  Headings have no significance.  Words have their normal meaning under the language of the Contract unless specifically defined.  The Project Manager will provide instructions clarifying queries about these Conditions of Contract.</w:t>
            </w:r>
            <w:bookmarkEnd w:id="645"/>
            <w:bookmarkEnd w:id="646"/>
          </w:p>
          <w:p w14:paraId="35DDB5BC" w14:textId="77777777" w:rsidR="00346431" w:rsidRPr="00BC791C" w:rsidRDefault="00346431" w:rsidP="00BC791C">
            <w:pPr>
              <w:jc w:val="both"/>
              <w:rPr>
                <w:rFonts w:ascii="Bookman Old Style" w:hAnsi="Bookman Old Style"/>
                <w:sz w:val="24"/>
                <w:szCs w:val="24"/>
              </w:rPr>
            </w:pPr>
            <w:bookmarkStart w:id="647" w:name="_Toc223313861"/>
            <w:bookmarkStart w:id="648" w:name="_Toc224003530"/>
            <w:r w:rsidRPr="00BC791C">
              <w:rPr>
                <w:rFonts w:ascii="Bookman Old Style" w:hAnsi="Bookman Old Style"/>
                <w:sz w:val="24"/>
                <w:szCs w:val="24"/>
              </w:rPr>
              <w:t>2.2</w:t>
            </w:r>
            <w:r w:rsidRPr="00BC791C">
              <w:rPr>
                <w:rFonts w:ascii="Bookman Old Style" w:hAnsi="Bookman Old Style"/>
                <w:sz w:val="24"/>
                <w:szCs w:val="24"/>
              </w:rPr>
              <w:tab/>
              <w:t>If sectional completion is specified in the Contract Data Sheet, references in the Conditions of Contract to the Works, the Completion Date, and the Intended Completion Date apply to any Section of the Works (other than references to the Completion Date and Intended Completion Date for the whole of the Works).</w:t>
            </w:r>
            <w:bookmarkEnd w:id="647"/>
            <w:bookmarkEnd w:id="648"/>
          </w:p>
          <w:p w14:paraId="1591AD10" w14:textId="77777777" w:rsidR="00346431" w:rsidRPr="00BC791C" w:rsidRDefault="00346431" w:rsidP="00BC791C">
            <w:pPr>
              <w:jc w:val="both"/>
              <w:rPr>
                <w:rFonts w:ascii="Bookman Old Style" w:hAnsi="Bookman Old Style"/>
                <w:sz w:val="24"/>
                <w:szCs w:val="24"/>
              </w:rPr>
            </w:pPr>
            <w:bookmarkStart w:id="649" w:name="_Toc223313862"/>
            <w:bookmarkStart w:id="650" w:name="_Toc224003531"/>
            <w:r w:rsidRPr="00BC791C">
              <w:rPr>
                <w:rFonts w:ascii="Bookman Old Style" w:hAnsi="Bookman Old Style"/>
                <w:sz w:val="24"/>
                <w:szCs w:val="24"/>
              </w:rPr>
              <w:t>2.3</w:t>
            </w:r>
            <w:r w:rsidRPr="00BC791C">
              <w:rPr>
                <w:rFonts w:ascii="Bookman Old Style" w:hAnsi="Bookman Old Style"/>
                <w:sz w:val="24"/>
                <w:szCs w:val="24"/>
              </w:rPr>
              <w:tab/>
              <w:t>The documents forming the Contract shall be interpreted in the order of priority given in the Contract Data Sheet:</w:t>
            </w:r>
            <w:bookmarkEnd w:id="649"/>
            <w:bookmarkEnd w:id="650"/>
          </w:p>
          <w:p w14:paraId="10A90865" w14:textId="77777777" w:rsidR="00346431" w:rsidRPr="00BC791C" w:rsidRDefault="00346431" w:rsidP="00BC791C">
            <w:pPr>
              <w:jc w:val="both"/>
              <w:rPr>
                <w:rFonts w:ascii="Bookman Old Style" w:hAnsi="Bookman Old Style"/>
                <w:sz w:val="24"/>
                <w:szCs w:val="24"/>
              </w:rPr>
            </w:pPr>
            <w:bookmarkStart w:id="651" w:name="_Toc223313863"/>
            <w:bookmarkStart w:id="652" w:name="_Toc224003532"/>
            <w:r w:rsidRPr="00BC791C">
              <w:rPr>
                <w:rFonts w:ascii="Bookman Old Style" w:hAnsi="Bookman Old Style"/>
                <w:sz w:val="24"/>
                <w:szCs w:val="24"/>
              </w:rPr>
              <w:t>(1)</w:t>
            </w:r>
            <w:r w:rsidRPr="00BC791C">
              <w:rPr>
                <w:rFonts w:ascii="Bookman Old Style" w:hAnsi="Bookman Old Style"/>
                <w:sz w:val="24"/>
                <w:szCs w:val="24"/>
              </w:rPr>
              <w:tab/>
              <w:t>Agreement</w:t>
            </w:r>
            <w:bookmarkEnd w:id="651"/>
            <w:r w:rsidRPr="00BC791C">
              <w:rPr>
                <w:rFonts w:ascii="Bookman Old Style" w:hAnsi="Bookman Old Style"/>
                <w:sz w:val="24"/>
                <w:szCs w:val="24"/>
              </w:rPr>
              <w:t>;</w:t>
            </w:r>
            <w:bookmarkEnd w:id="652"/>
          </w:p>
          <w:p w14:paraId="3FB3CC67" w14:textId="77777777" w:rsidR="00346431" w:rsidRPr="00BC791C" w:rsidRDefault="00346431" w:rsidP="00BC791C">
            <w:pPr>
              <w:jc w:val="both"/>
              <w:rPr>
                <w:rFonts w:ascii="Bookman Old Style" w:hAnsi="Bookman Old Style"/>
                <w:sz w:val="24"/>
                <w:szCs w:val="24"/>
              </w:rPr>
            </w:pPr>
            <w:bookmarkStart w:id="653" w:name="_Toc223313864"/>
            <w:bookmarkStart w:id="654" w:name="_Toc224003533"/>
            <w:r w:rsidRPr="00BC791C">
              <w:rPr>
                <w:rFonts w:ascii="Bookman Old Style" w:hAnsi="Bookman Old Style"/>
                <w:sz w:val="24"/>
                <w:szCs w:val="24"/>
              </w:rPr>
              <w:t>(2)</w:t>
            </w:r>
            <w:r w:rsidRPr="00BC791C">
              <w:rPr>
                <w:rFonts w:ascii="Bookman Old Style" w:hAnsi="Bookman Old Style"/>
                <w:sz w:val="24"/>
                <w:szCs w:val="24"/>
              </w:rPr>
              <w:tab/>
              <w:t>Letter of Acceptance</w:t>
            </w:r>
            <w:bookmarkEnd w:id="653"/>
            <w:r w:rsidRPr="00BC791C">
              <w:rPr>
                <w:rFonts w:ascii="Bookman Old Style" w:hAnsi="Bookman Old Style"/>
                <w:sz w:val="24"/>
                <w:szCs w:val="24"/>
              </w:rPr>
              <w:t>;</w:t>
            </w:r>
            <w:bookmarkEnd w:id="654"/>
          </w:p>
          <w:p w14:paraId="6FB570B8" w14:textId="77777777" w:rsidR="00346431" w:rsidRPr="00BC791C" w:rsidRDefault="00346431" w:rsidP="00BC791C">
            <w:pPr>
              <w:jc w:val="both"/>
              <w:rPr>
                <w:rFonts w:ascii="Bookman Old Style" w:hAnsi="Bookman Old Style"/>
                <w:sz w:val="24"/>
                <w:szCs w:val="24"/>
              </w:rPr>
            </w:pPr>
            <w:bookmarkStart w:id="655" w:name="_Toc223313865"/>
            <w:bookmarkStart w:id="656" w:name="_Toc224003534"/>
            <w:r w:rsidRPr="00BC791C">
              <w:rPr>
                <w:rFonts w:ascii="Bookman Old Style" w:hAnsi="Bookman Old Style"/>
                <w:sz w:val="24"/>
                <w:szCs w:val="24"/>
              </w:rPr>
              <w:t>(3)</w:t>
            </w:r>
            <w:r w:rsidRPr="00BC791C">
              <w:rPr>
                <w:rFonts w:ascii="Bookman Old Style" w:hAnsi="Bookman Old Style"/>
                <w:sz w:val="24"/>
                <w:szCs w:val="24"/>
              </w:rPr>
              <w:tab/>
            </w:r>
            <w:bookmarkStart w:id="657" w:name="_Toc223313866"/>
            <w:bookmarkStart w:id="658" w:name="_Toc224003535"/>
            <w:bookmarkEnd w:id="655"/>
            <w:bookmarkEnd w:id="656"/>
            <w:r w:rsidRPr="00BC791C">
              <w:rPr>
                <w:rFonts w:ascii="Bookman Old Style" w:hAnsi="Bookman Old Style"/>
                <w:sz w:val="24"/>
                <w:szCs w:val="24"/>
              </w:rPr>
              <w:t>Contract Data Sheet</w:t>
            </w:r>
            <w:bookmarkEnd w:id="657"/>
            <w:r w:rsidRPr="00BC791C">
              <w:rPr>
                <w:rFonts w:ascii="Bookman Old Style" w:hAnsi="Bookman Old Style"/>
                <w:sz w:val="24"/>
                <w:szCs w:val="24"/>
              </w:rPr>
              <w:t>;</w:t>
            </w:r>
            <w:bookmarkEnd w:id="658"/>
          </w:p>
          <w:p w14:paraId="1EB232DD" w14:textId="77777777" w:rsidR="00346431" w:rsidRPr="00BC791C" w:rsidRDefault="00346431" w:rsidP="00BC791C">
            <w:pPr>
              <w:jc w:val="both"/>
              <w:rPr>
                <w:rFonts w:ascii="Bookman Old Style" w:hAnsi="Bookman Old Style"/>
                <w:sz w:val="24"/>
                <w:szCs w:val="24"/>
              </w:rPr>
            </w:pPr>
            <w:bookmarkStart w:id="659" w:name="_Toc223313867"/>
            <w:bookmarkStart w:id="660" w:name="_Toc224003536"/>
            <w:r w:rsidRPr="00BC791C">
              <w:rPr>
                <w:rFonts w:ascii="Bookman Old Style" w:hAnsi="Bookman Old Style"/>
                <w:sz w:val="24"/>
                <w:szCs w:val="24"/>
              </w:rPr>
              <w:t>(4)</w:t>
            </w:r>
            <w:r w:rsidRPr="00BC791C">
              <w:rPr>
                <w:rFonts w:ascii="Bookman Old Style" w:hAnsi="Bookman Old Style"/>
                <w:sz w:val="24"/>
                <w:szCs w:val="24"/>
              </w:rPr>
              <w:tab/>
              <w:t>Conditions of Contract</w:t>
            </w:r>
            <w:bookmarkEnd w:id="659"/>
            <w:r w:rsidRPr="00BC791C">
              <w:rPr>
                <w:rFonts w:ascii="Bookman Old Style" w:hAnsi="Bookman Old Style"/>
                <w:sz w:val="24"/>
                <w:szCs w:val="24"/>
              </w:rPr>
              <w:t>;</w:t>
            </w:r>
            <w:bookmarkEnd w:id="660"/>
          </w:p>
          <w:p w14:paraId="3556110B" w14:textId="77777777" w:rsidR="00346431" w:rsidRPr="00BC791C" w:rsidRDefault="00346431" w:rsidP="00BC791C">
            <w:pPr>
              <w:jc w:val="both"/>
              <w:rPr>
                <w:rFonts w:ascii="Bookman Old Style" w:hAnsi="Bookman Old Style"/>
                <w:sz w:val="24"/>
                <w:szCs w:val="24"/>
              </w:rPr>
            </w:pPr>
            <w:bookmarkStart w:id="661" w:name="_Toc223313868"/>
            <w:bookmarkStart w:id="662" w:name="_Toc224003537"/>
            <w:r w:rsidRPr="00BC791C">
              <w:rPr>
                <w:rFonts w:ascii="Bookman Old Style" w:hAnsi="Bookman Old Style"/>
                <w:sz w:val="24"/>
                <w:szCs w:val="24"/>
              </w:rPr>
              <w:t>(5)</w:t>
            </w:r>
            <w:r w:rsidRPr="00BC791C">
              <w:rPr>
                <w:rFonts w:ascii="Bookman Old Style" w:hAnsi="Bookman Old Style"/>
                <w:sz w:val="24"/>
                <w:szCs w:val="24"/>
              </w:rPr>
              <w:tab/>
              <w:t>Technical Specifications</w:t>
            </w:r>
            <w:bookmarkEnd w:id="661"/>
            <w:r w:rsidRPr="00BC791C">
              <w:rPr>
                <w:rFonts w:ascii="Bookman Old Style" w:hAnsi="Bookman Old Style"/>
                <w:sz w:val="24"/>
                <w:szCs w:val="24"/>
              </w:rPr>
              <w:t>;</w:t>
            </w:r>
            <w:bookmarkEnd w:id="662"/>
          </w:p>
          <w:p w14:paraId="41D894C9" w14:textId="77777777" w:rsidR="00346431" w:rsidRPr="00BC791C" w:rsidRDefault="00346431" w:rsidP="00BC791C">
            <w:pPr>
              <w:jc w:val="both"/>
              <w:rPr>
                <w:rFonts w:ascii="Bookman Old Style" w:hAnsi="Bookman Old Style"/>
                <w:sz w:val="24"/>
                <w:szCs w:val="24"/>
              </w:rPr>
            </w:pPr>
            <w:r w:rsidRPr="00BC791C">
              <w:rPr>
                <w:rFonts w:ascii="Bookman Old Style" w:hAnsi="Bookman Old Style"/>
                <w:sz w:val="24"/>
                <w:szCs w:val="24"/>
              </w:rPr>
              <w:t>(6)</w:t>
            </w:r>
            <w:r w:rsidRPr="00BC791C">
              <w:rPr>
                <w:rFonts w:ascii="Bookman Old Style" w:hAnsi="Bookman Old Style"/>
                <w:sz w:val="24"/>
                <w:szCs w:val="24"/>
              </w:rPr>
              <w:tab/>
              <w:t>Contractor’s Tender;</w:t>
            </w:r>
          </w:p>
          <w:p w14:paraId="2CD0A8EE" w14:textId="77777777" w:rsidR="00346431" w:rsidRPr="00BC791C" w:rsidRDefault="00346431" w:rsidP="00BC791C">
            <w:pPr>
              <w:jc w:val="both"/>
              <w:rPr>
                <w:rFonts w:ascii="Bookman Old Style" w:hAnsi="Bookman Old Style"/>
                <w:sz w:val="24"/>
                <w:szCs w:val="24"/>
              </w:rPr>
            </w:pPr>
            <w:bookmarkStart w:id="663" w:name="_Toc223313869"/>
            <w:bookmarkStart w:id="664" w:name="_Toc224003538"/>
            <w:r w:rsidRPr="00BC791C">
              <w:rPr>
                <w:rFonts w:ascii="Bookman Old Style" w:hAnsi="Bookman Old Style"/>
                <w:sz w:val="24"/>
                <w:szCs w:val="24"/>
              </w:rPr>
              <w:t>(7)</w:t>
            </w:r>
            <w:r w:rsidRPr="00BC791C">
              <w:rPr>
                <w:rFonts w:ascii="Bookman Old Style" w:hAnsi="Bookman Old Style"/>
                <w:sz w:val="24"/>
                <w:szCs w:val="24"/>
              </w:rPr>
              <w:tab/>
              <w:t>Drawings</w:t>
            </w:r>
            <w:bookmarkEnd w:id="663"/>
            <w:r w:rsidRPr="00BC791C">
              <w:rPr>
                <w:rFonts w:ascii="Bookman Old Style" w:hAnsi="Bookman Old Style"/>
                <w:sz w:val="24"/>
                <w:szCs w:val="24"/>
              </w:rPr>
              <w:t>;</w:t>
            </w:r>
            <w:bookmarkEnd w:id="664"/>
          </w:p>
          <w:p w14:paraId="5BED77FE" w14:textId="77777777" w:rsidR="00346431" w:rsidRPr="00BC791C" w:rsidRDefault="00346431" w:rsidP="00BC791C">
            <w:pPr>
              <w:jc w:val="both"/>
              <w:rPr>
                <w:rFonts w:ascii="Bookman Old Style" w:hAnsi="Bookman Old Style"/>
                <w:sz w:val="24"/>
                <w:szCs w:val="24"/>
              </w:rPr>
            </w:pPr>
            <w:bookmarkStart w:id="665" w:name="_Toc223313870"/>
            <w:bookmarkStart w:id="666" w:name="_Toc224003539"/>
            <w:r w:rsidRPr="00BC791C">
              <w:rPr>
                <w:rFonts w:ascii="Bookman Old Style" w:hAnsi="Bookman Old Style"/>
                <w:sz w:val="24"/>
                <w:szCs w:val="24"/>
              </w:rPr>
              <w:t>(8)</w:t>
            </w:r>
            <w:r w:rsidRPr="00BC791C">
              <w:rPr>
                <w:rFonts w:ascii="Bookman Old Style" w:hAnsi="Bookman Old Style"/>
                <w:sz w:val="24"/>
                <w:szCs w:val="24"/>
              </w:rPr>
              <w:tab/>
              <w:t>Bill of Quantities; and</w:t>
            </w:r>
            <w:bookmarkEnd w:id="665"/>
            <w:bookmarkEnd w:id="666"/>
          </w:p>
          <w:p w14:paraId="40213AB1" w14:textId="77777777" w:rsidR="00346431" w:rsidRPr="00BC791C" w:rsidRDefault="00346431" w:rsidP="00BC791C">
            <w:pPr>
              <w:jc w:val="both"/>
              <w:rPr>
                <w:rFonts w:ascii="Bookman Old Style" w:hAnsi="Bookman Old Style"/>
                <w:sz w:val="24"/>
                <w:szCs w:val="24"/>
              </w:rPr>
            </w:pPr>
            <w:bookmarkStart w:id="667" w:name="_Toc223313871"/>
            <w:bookmarkStart w:id="668" w:name="_Toc224003540"/>
            <w:r w:rsidRPr="00BC791C">
              <w:rPr>
                <w:rFonts w:ascii="Bookman Old Style" w:hAnsi="Bookman Old Style"/>
                <w:sz w:val="24"/>
                <w:szCs w:val="24"/>
              </w:rPr>
              <w:t>(9)</w:t>
            </w:r>
            <w:r w:rsidRPr="00BC791C">
              <w:rPr>
                <w:rFonts w:ascii="Bookman Old Style" w:hAnsi="Bookman Old Style"/>
                <w:sz w:val="24"/>
                <w:szCs w:val="24"/>
              </w:rPr>
              <w:tab/>
              <w:t>Any other document listed in the Contract Data Sheet as forming part of the Contract.</w:t>
            </w:r>
            <w:bookmarkEnd w:id="667"/>
            <w:bookmarkEnd w:id="668"/>
          </w:p>
        </w:tc>
      </w:tr>
      <w:tr w:rsidR="0058034D" w14:paraId="306490A5" w14:textId="77777777" w:rsidTr="00572E59">
        <w:tc>
          <w:tcPr>
            <w:tcW w:w="3535" w:type="dxa"/>
            <w:vMerge w:val="restart"/>
            <w:tcBorders>
              <w:top w:val="nil"/>
              <w:left w:val="nil"/>
              <w:bottom w:val="nil"/>
              <w:right w:val="nil"/>
            </w:tcBorders>
          </w:tcPr>
          <w:p w14:paraId="791B3A27" w14:textId="77777777" w:rsidR="0058034D" w:rsidRPr="007C7B43" w:rsidRDefault="0058034D" w:rsidP="00EB404D">
            <w:pPr>
              <w:pStyle w:val="Heading2"/>
              <w:outlineLvl w:val="1"/>
            </w:pPr>
            <w:bookmarkStart w:id="669" w:name="_Toc111092122"/>
            <w:bookmarkStart w:id="670" w:name="_Toc151362749"/>
            <w:bookmarkStart w:id="671" w:name="_Toc223313872"/>
            <w:bookmarkStart w:id="672" w:name="_Toc224003541"/>
            <w:bookmarkStart w:id="673" w:name="_Toc53670605"/>
            <w:r>
              <w:t xml:space="preserve">3. </w:t>
            </w:r>
            <w:r w:rsidRPr="007C7B43">
              <w:t>Language, Law</w:t>
            </w:r>
            <w:bookmarkEnd w:id="669"/>
            <w:bookmarkEnd w:id="670"/>
            <w:bookmarkEnd w:id="671"/>
            <w:bookmarkEnd w:id="672"/>
            <w:r w:rsidRPr="007C7B43">
              <w:t>, Fraud and Corruption</w:t>
            </w:r>
            <w:bookmarkEnd w:id="673"/>
          </w:p>
        </w:tc>
        <w:tc>
          <w:tcPr>
            <w:tcW w:w="5460" w:type="dxa"/>
            <w:tcBorders>
              <w:top w:val="nil"/>
              <w:left w:val="nil"/>
              <w:bottom w:val="nil"/>
              <w:right w:val="nil"/>
            </w:tcBorders>
          </w:tcPr>
          <w:p w14:paraId="2492D791" w14:textId="77777777" w:rsidR="0058034D" w:rsidRPr="00BC791C" w:rsidRDefault="0058034D" w:rsidP="00BC791C">
            <w:pPr>
              <w:jc w:val="both"/>
              <w:rPr>
                <w:rFonts w:ascii="Bookman Old Style" w:hAnsi="Bookman Old Style"/>
                <w:sz w:val="24"/>
                <w:szCs w:val="24"/>
              </w:rPr>
            </w:pPr>
            <w:bookmarkStart w:id="674" w:name="_Toc223313873"/>
            <w:bookmarkStart w:id="675" w:name="_Toc224003542"/>
            <w:r w:rsidRPr="00BC791C">
              <w:rPr>
                <w:rFonts w:ascii="Bookman Old Style" w:hAnsi="Bookman Old Style"/>
                <w:sz w:val="24"/>
                <w:szCs w:val="24"/>
              </w:rPr>
              <w:t>3.1</w:t>
            </w:r>
            <w:r w:rsidRPr="00BC791C">
              <w:rPr>
                <w:rFonts w:ascii="Bookman Old Style" w:hAnsi="Bookman Old Style"/>
                <w:sz w:val="24"/>
                <w:szCs w:val="24"/>
              </w:rPr>
              <w:tab/>
              <w:t>The language of the Contract and the law governing the Contract are stated in the Contract Data Sheet.</w:t>
            </w:r>
            <w:bookmarkEnd w:id="674"/>
            <w:bookmarkEnd w:id="675"/>
          </w:p>
        </w:tc>
      </w:tr>
      <w:tr w:rsidR="0058034D" w14:paraId="67E5E987" w14:textId="77777777" w:rsidTr="00572E59">
        <w:tc>
          <w:tcPr>
            <w:tcW w:w="3535" w:type="dxa"/>
            <w:vMerge/>
            <w:tcBorders>
              <w:top w:val="nil"/>
              <w:left w:val="nil"/>
              <w:bottom w:val="nil"/>
              <w:right w:val="nil"/>
            </w:tcBorders>
          </w:tcPr>
          <w:p w14:paraId="1D0DE1E9" w14:textId="77777777" w:rsidR="0058034D" w:rsidRPr="007C7B43" w:rsidRDefault="0058034D" w:rsidP="00B820D9">
            <w:pPr>
              <w:rPr>
                <w:rFonts w:ascii="Bookman Old Style" w:hAnsi="Bookman Old Style"/>
              </w:rPr>
            </w:pPr>
          </w:p>
        </w:tc>
        <w:tc>
          <w:tcPr>
            <w:tcW w:w="5460" w:type="dxa"/>
            <w:tcBorders>
              <w:top w:val="nil"/>
              <w:left w:val="nil"/>
              <w:bottom w:val="nil"/>
              <w:right w:val="nil"/>
            </w:tcBorders>
          </w:tcPr>
          <w:p w14:paraId="38A06490" w14:textId="77777777" w:rsidR="0058034D" w:rsidRPr="00BC791C" w:rsidRDefault="0058034D" w:rsidP="00BC791C">
            <w:pPr>
              <w:jc w:val="both"/>
              <w:rPr>
                <w:rFonts w:ascii="Bookman Old Style" w:hAnsi="Bookman Old Style"/>
                <w:sz w:val="24"/>
                <w:szCs w:val="24"/>
              </w:rPr>
            </w:pPr>
            <w:r w:rsidRPr="00BC791C">
              <w:rPr>
                <w:rFonts w:ascii="Bookman Old Style" w:hAnsi="Bookman Old Style"/>
                <w:sz w:val="24"/>
                <w:szCs w:val="24"/>
              </w:rPr>
              <w:t>3.2</w:t>
            </w:r>
            <w:r w:rsidRPr="00BC791C">
              <w:rPr>
                <w:rFonts w:ascii="Bookman Old Style" w:hAnsi="Bookman Old Style"/>
                <w:sz w:val="24"/>
                <w:szCs w:val="24"/>
              </w:rPr>
              <w:tab/>
              <w:t xml:space="preserve">The Government requires that Procuring Entities (including beneficiaries of Government funded projects) as well as Tenderers/Suppliers/Contractors under Government financed contracts, observe the highest standard of ethics during the procurement and execution of such contracts. It is the responsibility of the Procuring Entity to ensure that Tenderers, suppliers, and contractors and their subcontractors observe the highest standard of ethics during the procurement and execution of such contracts.  In pursuance of this policy: </w:t>
            </w:r>
          </w:p>
          <w:p w14:paraId="7C3EB5A3" w14:textId="77777777" w:rsidR="0058034D" w:rsidRPr="00BC791C" w:rsidRDefault="0058034D" w:rsidP="00BC791C">
            <w:pPr>
              <w:jc w:val="both"/>
              <w:rPr>
                <w:rFonts w:ascii="Bookman Old Style" w:hAnsi="Bookman Old Style"/>
                <w:sz w:val="24"/>
                <w:szCs w:val="24"/>
              </w:rPr>
            </w:pPr>
          </w:p>
          <w:p w14:paraId="0CCB1971" w14:textId="77777777" w:rsidR="0058034D" w:rsidRPr="00BC791C" w:rsidRDefault="0058034D" w:rsidP="00BC791C">
            <w:pPr>
              <w:jc w:val="both"/>
              <w:rPr>
                <w:rFonts w:ascii="Bookman Old Style" w:hAnsi="Bookman Old Style"/>
                <w:sz w:val="24"/>
                <w:szCs w:val="24"/>
              </w:rPr>
            </w:pPr>
            <w:r w:rsidRPr="00BC791C">
              <w:rPr>
                <w:rFonts w:ascii="Bookman Old Style" w:hAnsi="Bookman Old Style"/>
                <w:sz w:val="24"/>
                <w:szCs w:val="24"/>
              </w:rPr>
              <w:lastRenderedPageBreak/>
              <w:t>For the purpose of this provision, the following definitions are provided:</w:t>
            </w:r>
          </w:p>
          <w:p w14:paraId="669BB4D4" w14:textId="77777777" w:rsidR="0058034D" w:rsidRPr="00BC791C" w:rsidRDefault="0058034D" w:rsidP="00BC791C">
            <w:pPr>
              <w:jc w:val="both"/>
              <w:rPr>
                <w:rFonts w:ascii="Bookman Old Style" w:hAnsi="Bookman Old Style"/>
                <w:sz w:val="24"/>
                <w:szCs w:val="24"/>
              </w:rPr>
            </w:pPr>
            <w:r w:rsidRPr="00BC791C">
              <w:rPr>
                <w:rFonts w:ascii="Bookman Old Style" w:hAnsi="Bookman Old Style"/>
                <w:sz w:val="24"/>
                <w:szCs w:val="24"/>
              </w:rPr>
              <w:t xml:space="preserve"> </w:t>
            </w:r>
          </w:p>
          <w:p w14:paraId="7E750C5E" w14:textId="77777777" w:rsidR="0058034D" w:rsidRPr="00BC791C" w:rsidRDefault="0058034D" w:rsidP="00BC791C">
            <w:pPr>
              <w:jc w:val="both"/>
              <w:rPr>
                <w:rFonts w:ascii="Bookman Old Style" w:hAnsi="Bookman Old Style"/>
                <w:sz w:val="24"/>
                <w:szCs w:val="24"/>
              </w:rPr>
            </w:pPr>
            <w:r w:rsidRPr="00BC791C">
              <w:rPr>
                <w:rFonts w:ascii="Bookman Old Style" w:hAnsi="Bookman Old Style"/>
                <w:sz w:val="24"/>
                <w:szCs w:val="24"/>
              </w:rPr>
              <w:t xml:space="preserve">“Corruption” has the meaning assigned to it in the </w:t>
            </w:r>
            <w:proofErr w:type="spellStart"/>
            <w:r w:rsidRPr="00BC791C">
              <w:rPr>
                <w:rFonts w:ascii="Bookman Old Style" w:hAnsi="Bookman Old Style"/>
                <w:sz w:val="24"/>
                <w:szCs w:val="24"/>
              </w:rPr>
              <w:t>Anti Corruption</w:t>
            </w:r>
            <w:proofErr w:type="spellEnd"/>
            <w:r w:rsidRPr="00BC791C">
              <w:rPr>
                <w:rFonts w:ascii="Bookman Old Style" w:hAnsi="Bookman Old Style"/>
                <w:sz w:val="24"/>
                <w:szCs w:val="24"/>
              </w:rPr>
              <w:t xml:space="preserve"> and Economic Crime Act 2003 and includes the offering, giving, receiving or soliciting of anything of value to influence the action of a public official in the procurement  or disposal process or in contract execution; </w:t>
            </w:r>
          </w:p>
          <w:p w14:paraId="6B686CCE" w14:textId="77777777" w:rsidR="0058034D" w:rsidRPr="00BC791C" w:rsidRDefault="0058034D" w:rsidP="00BC791C">
            <w:pPr>
              <w:jc w:val="both"/>
              <w:rPr>
                <w:rFonts w:ascii="Bookman Old Style" w:hAnsi="Bookman Old Style"/>
                <w:sz w:val="24"/>
                <w:szCs w:val="24"/>
              </w:rPr>
            </w:pPr>
            <w:r w:rsidRPr="00BC791C">
              <w:rPr>
                <w:rFonts w:ascii="Bookman Old Style" w:hAnsi="Bookman Old Style"/>
                <w:sz w:val="24"/>
                <w:szCs w:val="24"/>
              </w:rPr>
              <w:t xml:space="preserve">“Fraudulent Practice” includes a misrepresentation of fact in order to influence a procurement or disposal process  or the execution of a contract to the detriment of the Procuring Entity  and includes collusive practices amongst Tenderers prior to or after Tender submission designed to establish Tender prices at artificial </w:t>
            </w:r>
            <w:proofErr w:type="spellStart"/>
            <w:r w:rsidRPr="00BC791C">
              <w:rPr>
                <w:rFonts w:ascii="Bookman Old Style" w:hAnsi="Bookman Old Style"/>
                <w:sz w:val="24"/>
                <w:szCs w:val="24"/>
              </w:rPr>
              <w:t>non competitive</w:t>
            </w:r>
            <w:proofErr w:type="spellEnd"/>
            <w:r w:rsidRPr="00BC791C">
              <w:rPr>
                <w:rFonts w:ascii="Bookman Old Style" w:hAnsi="Bookman Old Style"/>
                <w:sz w:val="24"/>
                <w:szCs w:val="24"/>
              </w:rPr>
              <w:t xml:space="preserve"> levels and deprive the Procuring Entity of the benefits of free and open competition; </w:t>
            </w:r>
          </w:p>
          <w:p w14:paraId="20230204" w14:textId="77777777" w:rsidR="0058034D" w:rsidRPr="00BC791C" w:rsidRDefault="0058034D" w:rsidP="00BC791C">
            <w:pPr>
              <w:jc w:val="both"/>
              <w:rPr>
                <w:rFonts w:ascii="Bookman Old Style" w:hAnsi="Bookman Old Style"/>
                <w:sz w:val="24"/>
                <w:szCs w:val="24"/>
              </w:rPr>
            </w:pPr>
            <w:r w:rsidRPr="00BC791C">
              <w:rPr>
                <w:rFonts w:ascii="Bookman Old Style" w:hAnsi="Bookman Old Style"/>
                <w:sz w:val="24"/>
                <w:szCs w:val="24"/>
              </w:rPr>
              <w:t xml:space="preserve">“Collusive Practice” means an arrangement between two or more suppliers, contractors and subcontractors designed to achieve an improper purpose, including to influence improperly the actions of the Procuring Entity prior to or after Tender submission , designed to establish Tender prices at artificial </w:t>
            </w:r>
            <w:proofErr w:type="spellStart"/>
            <w:r w:rsidRPr="00BC791C">
              <w:rPr>
                <w:rFonts w:ascii="Bookman Old Style" w:hAnsi="Bookman Old Style"/>
                <w:sz w:val="24"/>
                <w:szCs w:val="24"/>
              </w:rPr>
              <w:t>non competitive</w:t>
            </w:r>
            <w:proofErr w:type="spellEnd"/>
            <w:r w:rsidRPr="00BC791C">
              <w:rPr>
                <w:rFonts w:ascii="Bookman Old Style" w:hAnsi="Bookman Old Style"/>
                <w:sz w:val="24"/>
                <w:szCs w:val="24"/>
              </w:rPr>
              <w:t xml:space="preserve"> levels and to deprive the Procuring Entity  of the benefit of free and open competition; </w:t>
            </w:r>
          </w:p>
          <w:p w14:paraId="7A110B92" w14:textId="77777777" w:rsidR="0058034D" w:rsidRPr="00BC791C" w:rsidRDefault="0058034D" w:rsidP="00BC791C">
            <w:pPr>
              <w:jc w:val="both"/>
              <w:rPr>
                <w:rFonts w:ascii="Bookman Old Style" w:hAnsi="Bookman Old Style"/>
                <w:sz w:val="24"/>
                <w:szCs w:val="24"/>
              </w:rPr>
            </w:pPr>
            <w:r w:rsidRPr="00BC791C">
              <w:rPr>
                <w:rFonts w:ascii="Bookman Old Style" w:hAnsi="Bookman Old Style"/>
                <w:sz w:val="24"/>
                <w:szCs w:val="24"/>
              </w:rPr>
              <w:t xml:space="preserve">“Coercive Practice” means impairing or harming, or threatening to impair or harm, directly or indirectly a supplier, contractor or subcontractor or the property of any of them to influence improperly the actions of a Procuring Entity; </w:t>
            </w:r>
          </w:p>
          <w:p w14:paraId="7AF5E21C" w14:textId="77777777" w:rsidR="0058034D" w:rsidRPr="00BC791C" w:rsidRDefault="0058034D" w:rsidP="00BC791C">
            <w:pPr>
              <w:jc w:val="both"/>
              <w:rPr>
                <w:rFonts w:ascii="Bookman Old Style" w:hAnsi="Bookman Old Style"/>
                <w:sz w:val="24"/>
                <w:szCs w:val="24"/>
              </w:rPr>
            </w:pPr>
            <w:r w:rsidRPr="00BC791C">
              <w:rPr>
                <w:rFonts w:ascii="Bookman Old Style" w:hAnsi="Bookman Old Style"/>
                <w:sz w:val="24"/>
                <w:szCs w:val="24"/>
              </w:rPr>
              <w:t xml:space="preserve">“Obstructive Practice” means deliberately destroying, falsifying, altering or concealing of evidence material to the investigation or making false statements to investigators in order to materially impede an investigation into allegations of a corrupt, fraudulent, coercive or collusive practice; and /or threatening, harassing or intimidating any party to prevent it from disclosing its knowledge of matters relevant to the investigation or from pursuing the investigation. </w:t>
            </w:r>
          </w:p>
          <w:p w14:paraId="45F058F6" w14:textId="77777777" w:rsidR="0058034D" w:rsidRPr="00BC791C" w:rsidRDefault="0058034D" w:rsidP="00BC791C">
            <w:pPr>
              <w:jc w:val="both"/>
              <w:rPr>
                <w:rFonts w:ascii="Bookman Old Style" w:hAnsi="Bookman Old Style"/>
                <w:sz w:val="24"/>
                <w:szCs w:val="24"/>
              </w:rPr>
            </w:pPr>
            <w:r w:rsidRPr="00BC791C">
              <w:rPr>
                <w:rFonts w:ascii="Bookman Old Style" w:hAnsi="Bookman Old Style"/>
                <w:sz w:val="24"/>
                <w:szCs w:val="24"/>
              </w:rPr>
              <w:lastRenderedPageBreak/>
              <w:t>A Procuring Entity has the right to require that Tenderers, suppliers, and contractors and their subcontractors permit persons duly appointed by KACC/</w:t>
            </w:r>
            <w:r w:rsidR="00ED35BC">
              <w:rPr>
                <w:rFonts w:ascii="Bookman Old Style" w:hAnsi="Bookman Old Style"/>
                <w:sz w:val="24"/>
                <w:szCs w:val="24"/>
              </w:rPr>
              <w:t>PPRA</w:t>
            </w:r>
            <w:r w:rsidRPr="00BC791C">
              <w:rPr>
                <w:rFonts w:ascii="Bookman Old Style" w:hAnsi="Bookman Old Style"/>
                <w:sz w:val="24"/>
                <w:szCs w:val="24"/>
              </w:rPr>
              <w:t>/KNAO to inspect their accounts and records and other documents relating to the Tender submission and contract performance;</w:t>
            </w:r>
          </w:p>
          <w:p w14:paraId="3091BAE5" w14:textId="77777777" w:rsidR="0058034D" w:rsidRPr="00BC791C" w:rsidRDefault="0058034D" w:rsidP="00BC791C">
            <w:pPr>
              <w:jc w:val="both"/>
              <w:rPr>
                <w:rFonts w:ascii="Bookman Old Style" w:hAnsi="Bookman Old Style"/>
                <w:sz w:val="24"/>
                <w:szCs w:val="24"/>
              </w:rPr>
            </w:pPr>
            <w:r w:rsidRPr="00BC791C">
              <w:rPr>
                <w:rFonts w:ascii="Bookman Old Style" w:hAnsi="Bookman Old Style"/>
                <w:sz w:val="24"/>
                <w:szCs w:val="24"/>
              </w:rPr>
              <w:t>The Procuring Entity will reject a proposal for award if it determines that the Tenderer recommended for award has engaged in corrupt, fraudulent practices or others stated under Clause 44.1.</w:t>
            </w:r>
            <w:proofErr w:type="spellStart"/>
            <w:r w:rsidRPr="00BC791C">
              <w:rPr>
                <w:rFonts w:ascii="Bookman Old Style" w:hAnsi="Bookman Old Style"/>
                <w:sz w:val="24"/>
                <w:szCs w:val="24"/>
              </w:rPr>
              <w:t>a</w:t>
            </w:r>
            <w:proofErr w:type="spellEnd"/>
            <w:r w:rsidRPr="00BC791C">
              <w:rPr>
                <w:rFonts w:ascii="Bookman Old Style" w:hAnsi="Bookman Old Style"/>
                <w:sz w:val="24"/>
                <w:szCs w:val="24"/>
              </w:rPr>
              <w:t xml:space="preserve"> in competing for the contract;</w:t>
            </w:r>
          </w:p>
          <w:p w14:paraId="61BBC1C0" w14:textId="77777777" w:rsidR="0058034D" w:rsidRPr="00BC791C" w:rsidRDefault="0058034D" w:rsidP="00BC791C">
            <w:pPr>
              <w:jc w:val="both"/>
              <w:rPr>
                <w:rFonts w:ascii="Bookman Old Style" w:hAnsi="Bookman Old Style"/>
                <w:sz w:val="24"/>
                <w:szCs w:val="24"/>
              </w:rPr>
            </w:pPr>
            <w:r w:rsidRPr="00BC791C">
              <w:rPr>
                <w:rFonts w:ascii="Bookman Old Style" w:hAnsi="Bookman Old Style"/>
                <w:sz w:val="24"/>
                <w:szCs w:val="24"/>
              </w:rPr>
              <w:t>In pursuit of the policy defined in sub-Clause 44.1 the Procuring Entity will cancel the portion of the funds allocated to a contract for goods, works, or services if it at any time determines that corrupt or fraudulent practices were engaged in by representatives of the Procuring Entity or Approving Authority or of a beneficiary of the funds during the procurement or the execution of that contract;</w:t>
            </w:r>
          </w:p>
          <w:p w14:paraId="7B04C56D" w14:textId="77777777" w:rsidR="0058034D" w:rsidRPr="00BC791C" w:rsidRDefault="0058034D" w:rsidP="00BC791C">
            <w:pPr>
              <w:jc w:val="both"/>
              <w:rPr>
                <w:rFonts w:ascii="Bookman Old Style" w:hAnsi="Bookman Old Style"/>
                <w:sz w:val="24"/>
                <w:szCs w:val="24"/>
              </w:rPr>
            </w:pPr>
            <w:r w:rsidRPr="00BC791C">
              <w:rPr>
                <w:rFonts w:ascii="Bookman Old Style" w:hAnsi="Bookman Old Style"/>
                <w:sz w:val="24"/>
                <w:szCs w:val="24"/>
              </w:rPr>
              <w:t xml:space="preserve">   In the event that the Procuring Entity or Approving Authority does not take timely and appropriate action satisfactory to the Government of Kenya to remedy the situation, then the Director-General may order an investigation of procurement proceedings for the purpose of determining whether there has been a breach of the Public Procurement and Asset Disposal Act, 2015.</w:t>
            </w:r>
          </w:p>
          <w:p w14:paraId="0116EF45" w14:textId="77777777" w:rsidR="0058034D" w:rsidRPr="00BC791C" w:rsidRDefault="0058034D" w:rsidP="00BC791C">
            <w:pPr>
              <w:jc w:val="both"/>
              <w:rPr>
                <w:rFonts w:ascii="Bookman Old Style" w:hAnsi="Bookman Old Style"/>
                <w:sz w:val="24"/>
                <w:szCs w:val="24"/>
              </w:rPr>
            </w:pPr>
          </w:p>
        </w:tc>
      </w:tr>
      <w:tr w:rsidR="0058034D" w14:paraId="7AA2BE3A" w14:textId="77777777" w:rsidTr="00572E59">
        <w:tc>
          <w:tcPr>
            <w:tcW w:w="3535" w:type="dxa"/>
            <w:vMerge/>
            <w:tcBorders>
              <w:top w:val="nil"/>
              <w:left w:val="nil"/>
              <w:bottom w:val="nil"/>
              <w:right w:val="nil"/>
            </w:tcBorders>
          </w:tcPr>
          <w:p w14:paraId="7A3CDA79" w14:textId="77777777" w:rsidR="0058034D" w:rsidRDefault="0058034D" w:rsidP="00B820D9">
            <w:pPr>
              <w:jc w:val="center"/>
              <w:rPr>
                <w:rFonts w:ascii="Bookman Old Style" w:hAnsi="Bookman Old Style"/>
              </w:rPr>
            </w:pPr>
          </w:p>
        </w:tc>
        <w:tc>
          <w:tcPr>
            <w:tcW w:w="5460" w:type="dxa"/>
            <w:tcBorders>
              <w:top w:val="nil"/>
              <w:left w:val="nil"/>
              <w:bottom w:val="nil"/>
              <w:right w:val="nil"/>
            </w:tcBorders>
          </w:tcPr>
          <w:p w14:paraId="0B9657FC" w14:textId="77777777" w:rsidR="0058034D" w:rsidRPr="00BC791C" w:rsidRDefault="0058034D" w:rsidP="00BC791C">
            <w:pPr>
              <w:jc w:val="both"/>
              <w:rPr>
                <w:rFonts w:ascii="Bookman Old Style" w:hAnsi="Bookman Old Style"/>
                <w:sz w:val="24"/>
                <w:szCs w:val="24"/>
              </w:rPr>
            </w:pPr>
            <w:r w:rsidRPr="00BC791C">
              <w:rPr>
                <w:rFonts w:ascii="Bookman Old Style" w:hAnsi="Bookman Old Style"/>
                <w:sz w:val="24"/>
                <w:szCs w:val="24"/>
              </w:rPr>
              <w:t>3.3   The Director-General may, on the advice of the Advisory Board, debar a person from participating in procurement proceedings on the ground that the person has committed an offence under the Public Procurement and Asset Disposal Act, 2015.  A debarment shall be for a period of time of not less than five years.</w:t>
            </w:r>
            <w:r w:rsidRPr="00BC791C" w:rsidDel="00C230AF">
              <w:rPr>
                <w:rFonts w:ascii="Bookman Old Style" w:hAnsi="Bookman Old Style"/>
                <w:sz w:val="24"/>
                <w:szCs w:val="24"/>
              </w:rPr>
              <w:t xml:space="preserve"> </w:t>
            </w:r>
            <w:r w:rsidRPr="00BC791C">
              <w:rPr>
                <w:rFonts w:ascii="Bookman Old Style" w:hAnsi="Bookman Old Style"/>
                <w:sz w:val="24"/>
                <w:szCs w:val="24"/>
              </w:rPr>
              <w:t>Before a person is so debarred, he/she will be given an opportunity to make representations to the Director-General and may request the Review Board to review the debarment.</w:t>
            </w:r>
          </w:p>
          <w:p w14:paraId="21BA141F" w14:textId="77777777" w:rsidR="0058034D" w:rsidRPr="00BC791C" w:rsidRDefault="0058034D" w:rsidP="00BC791C">
            <w:pPr>
              <w:jc w:val="both"/>
              <w:rPr>
                <w:rFonts w:ascii="Bookman Old Style" w:hAnsi="Bookman Old Style"/>
                <w:sz w:val="24"/>
                <w:szCs w:val="24"/>
              </w:rPr>
            </w:pPr>
          </w:p>
        </w:tc>
      </w:tr>
      <w:tr w:rsidR="0058034D" w14:paraId="5B64C7D4" w14:textId="77777777" w:rsidTr="00572E59">
        <w:tc>
          <w:tcPr>
            <w:tcW w:w="3535" w:type="dxa"/>
            <w:vMerge/>
            <w:tcBorders>
              <w:top w:val="nil"/>
              <w:left w:val="nil"/>
              <w:bottom w:val="nil"/>
              <w:right w:val="nil"/>
            </w:tcBorders>
          </w:tcPr>
          <w:p w14:paraId="5068B686" w14:textId="77777777" w:rsidR="0058034D" w:rsidRDefault="0058034D" w:rsidP="00B820D9">
            <w:pPr>
              <w:jc w:val="center"/>
              <w:rPr>
                <w:rFonts w:ascii="Bookman Old Style" w:hAnsi="Bookman Old Style"/>
              </w:rPr>
            </w:pPr>
          </w:p>
        </w:tc>
        <w:tc>
          <w:tcPr>
            <w:tcW w:w="5460" w:type="dxa"/>
            <w:tcBorders>
              <w:top w:val="nil"/>
              <w:left w:val="nil"/>
              <w:bottom w:val="nil"/>
              <w:right w:val="nil"/>
            </w:tcBorders>
          </w:tcPr>
          <w:p w14:paraId="5C2F0B78" w14:textId="77777777" w:rsidR="0058034D" w:rsidRPr="00BC791C" w:rsidRDefault="0058034D" w:rsidP="00BC791C">
            <w:pPr>
              <w:jc w:val="both"/>
              <w:rPr>
                <w:rFonts w:ascii="Bookman Old Style" w:hAnsi="Bookman Old Style"/>
                <w:sz w:val="24"/>
                <w:szCs w:val="24"/>
              </w:rPr>
            </w:pPr>
            <w:r w:rsidRPr="00BC791C">
              <w:rPr>
                <w:rFonts w:ascii="Bookman Old Style" w:hAnsi="Bookman Old Style"/>
                <w:sz w:val="24"/>
                <w:szCs w:val="24"/>
              </w:rPr>
              <w:t>3.4</w:t>
            </w:r>
            <w:r w:rsidRPr="00BC791C">
              <w:rPr>
                <w:rFonts w:ascii="Bookman Old Style" w:hAnsi="Bookman Old Style"/>
                <w:sz w:val="24"/>
                <w:szCs w:val="24"/>
              </w:rPr>
              <w:tab/>
              <w:t xml:space="preserve">Any communication between the Tenderers and the Procuring Entity related to </w:t>
            </w:r>
            <w:r w:rsidRPr="00BC791C">
              <w:rPr>
                <w:rFonts w:ascii="Bookman Old Style" w:hAnsi="Bookman Old Style"/>
                <w:sz w:val="24"/>
                <w:szCs w:val="24"/>
              </w:rPr>
              <w:lastRenderedPageBreak/>
              <w:t>matters of alleged fraud or corruption must be made in writing.</w:t>
            </w:r>
          </w:p>
          <w:p w14:paraId="13D7DDCD" w14:textId="77777777" w:rsidR="0058034D" w:rsidRPr="00BC791C" w:rsidRDefault="0058034D" w:rsidP="00BC791C">
            <w:pPr>
              <w:jc w:val="both"/>
              <w:rPr>
                <w:rFonts w:ascii="Bookman Old Style" w:hAnsi="Bookman Old Style"/>
                <w:sz w:val="24"/>
                <w:szCs w:val="24"/>
              </w:rPr>
            </w:pPr>
          </w:p>
        </w:tc>
      </w:tr>
      <w:tr w:rsidR="0058034D" w14:paraId="13EA8F72" w14:textId="77777777" w:rsidTr="00572E59">
        <w:tc>
          <w:tcPr>
            <w:tcW w:w="3535" w:type="dxa"/>
            <w:tcBorders>
              <w:top w:val="nil"/>
              <w:left w:val="nil"/>
              <w:bottom w:val="nil"/>
              <w:right w:val="nil"/>
            </w:tcBorders>
          </w:tcPr>
          <w:p w14:paraId="4452FF5C" w14:textId="77777777" w:rsidR="0058034D" w:rsidRPr="007C7B43" w:rsidRDefault="0058034D" w:rsidP="0058034D">
            <w:pPr>
              <w:pStyle w:val="Heading2"/>
              <w:outlineLvl w:val="1"/>
            </w:pPr>
            <w:bookmarkStart w:id="676" w:name="_Toc151362750"/>
            <w:bookmarkStart w:id="677" w:name="_Toc223313874"/>
            <w:bookmarkStart w:id="678" w:name="_Toc224003543"/>
            <w:bookmarkStart w:id="679" w:name="_Toc53670606"/>
            <w:r>
              <w:lastRenderedPageBreak/>
              <w:t xml:space="preserve">4. </w:t>
            </w:r>
            <w:r w:rsidRPr="007C7B43">
              <w:t>Confidentiality</w:t>
            </w:r>
            <w:bookmarkEnd w:id="676"/>
            <w:bookmarkEnd w:id="677"/>
            <w:bookmarkEnd w:id="678"/>
            <w:bookmarkEnd w:id="679"/>
          </w:p>
        </w:tc>
        <w:tc>
          <w:tcPr>
            <w:tcW w:w="5460" w:type="dxa"/>
            <w:tcBorders>
              <w:top w:val="nil"/>
              <w:left w:val="nil"/>
              <w:bottom w:val="nil"/>
              <w:right w:val="nil"/>
            </w:tcBorders>
          </w:tcPr>
          <w:p w14:paraId="3F1B431D" w14:textId="77777777" w:rsidR="0058034D" w:rsidRPr="00BC791C" w:rsidRDefault="0058034D" w:rsidP="00BC791C">
            <w:pPr>
              <w:jc w:val="both"/>
              <w:rPr>
                <w:rFonts w:ascii="Bookman Old Style" w:hAnsi="Bookman Old Style"/>
                <w:sz w:val="24"/>
                <w:szCs w:val="24"/>
              </w:rPr>
            </w:pPr>
            <w:bookmarkStart w:id="680" w:name="_Toc223313875"/>
            <w:bookmarkStart w:id="681" w:name="_Toc224003544"/>
            <w:r w:rsidRPr="00BC791C">
              <w:rPr>
                <w:rFonts w:ascii="Bookman Old Style" w:hAnsi="Bookman Old Style"/>
                <w:sz w:val="24"/>
                <w:szCs w:val="24"/>
              </w:rPr>
              <w:t>4.1  The Service Providers, their Subcontractors, and the Personnel of either of them shall not disclose any proprietary or confidential information relating to the Project, the Services, this Contract, or the Procuring Entity’s business or operations without the prior written consent of the Procuring Entity.</w:t>
            </w:r>
            <w:bookmarkEnd w:id="680"/>
            <w:bookmarkEnd w:id="681"/>
          </w:p>
        </w:tc>
      </w:tr>
      <w:tr w:rsidR="0058034D" w14:paraId="3A5A4AE6" w14:textId="77777777" w:rsidTr="00572E59">
        <w:tc>
          <w:tcPr>
            <w:tcW w:w="3535" w:type="dxa"/>
            <w:tcBorders>
              <w:top w:val="nil"/>
              <w:left w:val="nil"/>
              <w:bottom w:val="nil"/>
              <w:right w:val="nil"/>
            </w:tcBorders>
          </w:tcPr>
          <w:p w14:paraId="288DCF13" w14:textId="77777777" w:rsidR="0058034D" w:rsidRPr="007C7B43" w:rsidRDefault="0058034D" w:rsidP="0058034D">
            <w:pPr>
              <w:pStyle w:val="Heading2"/>
              <w:outlineLvl w:val="1"/>
            </w:pPr>
            <w:bookmarkStart w:id="682" w:name="_Toc111092123"/>
            <w:bookmarkStart w:id="683" w:name="_Toc151362751"/>
            <w:bookmarkStart w:id="684" w:name="_Toc223313876"/>
            <w:bookmarkStart w:id="685" w:name="_Toc224003545"/>
            <w:bookmarkStart w:id="686" w:name="_Toc53670607"/>
            <w:r>
              <w:t xml:space="preserve">5. </w:t>
            </w:r>
            <w:r w:rsidRPr="007C7B43">
              <w:t>Project Manager’s Decisions</w:t>
            </w:r>
            <w:bookmarkEnd w:id="682"/>
            <w:bookmarkEnd w:id="683"/>
            <w:bookmarkEnd w:id="684"/>
            <w:bookmarkEnd w:id="685"/>
            <w:bookmarkEnd w:id="686"/>
          </w:p>
        </w:tc>
        <w:tc>
          <w:tcPr>
            <w:tcW w:w="5460" w:type="dxa"/>
            <w:tcBorders>
              <w:top w:val="nil"/>
              <w:left w:val="nil"/>
              <w:bottom w:val="nil"/>
              <w:right w:val="nil"/>
            </w:tcBorders>
          </w:tcPr>
          <w:p w14:paraId="634DCA64" w14:textId="77777777" w:rsidR="0058034D" w:rsidRPr="00BC791C" w:rsidRDefault="0058034D" w:rsidP="00BC791C">
            <w:pPr>
              <w:jc w:val="both"/>
              <w:rPr>
                <w:rFonts w:ascii="Bookman Old Style" w:hAnsi="Bookman Old Style"/>
                <w:sz w:val="24"/>
                <w:szCs w:val="24"/>
              </w:rPr>
            </w:pPr>
            <w:bookmarkStart w:id="687" w:name="_Toc223313877"/>
            <w:bookmarkStart w:id="688" w:name="_Toc224003546"/>
            <w:r w:rsidRPr="00BC791C">
              <w:rPr>
                <w:rFonts w:ascii="Bookman Old Style" w:hAnsi="Bookman Old Style"/>
                <w:sz w:val="24"/>
                <w:szCs w:val="24"/>
              </w:rPr>
              <w:t>5.1</w:t>
            </w:r>
            <w:r w:rsidRPr="00BC791C">
              <w:rPr>
                <w:rFonts w:ascii="Bookman Old Style" w:hAnsi="Bookman Old Style"/>
                <w:sz w:val="24"/>
                <w:szCs w:val="24"/>
              </w:rPr>
              <w:tab/>
              <w:t>Except where otherwise specifically stated, the Project Manager will decide contractual matters between the Procuring Entity and the Contractor in the role representing the Procuring Entity.</w:t>
            </w:r>
            <w:bookmarkEnd w:id="687"/>
            <w:bookmarkEnd w:id="688"/>
          </w:p>
        </w:tc>
      </w:tr>
      <w:tr w:rsidR="0058034D" w14:paraId="7DC93F21" w14:textId="77777777" w:rsidTr="00572E59">
        <w:tc>
          <w:tcPr>
            <w:tcW w:w="3535" w:type="dxa"/>
            <w:tcBorders>
              <w:top w:val="nil"/>
              <w:left w:val="nil"/>
              <w:bottom w:val="nil"/>
              <w:right w:val="nil"/>
            </w:tcBorders>
          </w:tcPr>
          <w:p w14:paraId="34F83AF6" w14:textId="77777777" w:rsidR="0058034D" w:rsidRPr="007C7B43" w:rsidRDefault="0058034D" w:rsidP="0058034D">
            <w:pPr>
              <w:pStyle w:val="Heading2"/>
              <w:outlineLvl w:val="1"/>
            </w:pPr>
            <w:bookmarkStart w:id="689" w:name="_Toc111092124"/>
            <w:bookmarkStart w:id="690" w:name="_Toc151362752"/>
            <w:bookmarkStart w:id="691" w:name="_Toc223313878"/>
            <w:bookmarkStart w:id="692" w:name="_Toc224003547"/>
            <w:bookmarkStart w:id="693" w:name="_Toc53670608"/>
            <w:r>
              <w:t xml:space="preserve">6. </w:t>
            </w:r>
            <w:r w:rsidRPr="007C7B43">
              <w:t>Delegation</w:t>
            </w:r>
            <w:bookmarkEnd w:id="689"/>
            <w:bookmarkEnd w:id="690"/>
            <w:bookmarkEnd w:id="691"/>
            <w:bookmarkEnd w:id="692"/>
            <w:bookmarkEnd w:id="693"/>
          </w:p>
        </w:tc>
        <w:tc>
          <w:tcPr>
            <w:tcW w:w="5460" w:type="dxa"/>
            <w:tcBorders>
              <w:top w:val="nil"/>
              <w:left w:val="nil"/>
              <w:bottom w:val="nil"/>
              <w:right w:val="nil"/>
            </w:tcBorders>
          </w:tcPr>
          <w:p w14:paraId="31FACE4D" w14:textId="77777777" w:rsidR="0058034D" w:rsidRPr="00BC791C" w:rsidRDefault="0058034D" w:rsidP="00BC791C">
            <w:pPr>
              <w:jc w:val="both"/>
              <w:rPr>
                <w:rFonts w:ascii="Bookman Old Style" w:hAnsi="Bookman Old Style"/>
                <w:sz w:val="24"/>
                <w:szCs w:val="24"/>
              </w:rPr>
            </w:pPr>
            <w:bookmarkStart w:id="694" w:name="_Toc223313879"/>
            <w:bookmarkStart w:id="695" w:name="_Toc224003548"/>
            <w:r w:rsidRPr="00BC791C">
              <w:rPr>
                <w:rFonts w:ascii="Bookman Old Style" w:hAnsi="Bookman Old Style"/>
                <w:sz w:val="24"/>
                <w:szCs w:val="24"/>
              </w:rPr>
              <w:t>6.1</w:t>
            </w:r>
            <w:r w:rsidRPr="00BC791C">
              <w:rPr>
                <w:rFonts w:ascii="Bookman Old Style" w:hAnsi="Bookman Old Style"/>
                <w:sz w:val="24"/>
                <w:szCs w:val="24"/>
              </w:rPr>
              <w:tab/>
              <w:t>The Project Manager may delegate any of his duties and responsibilities to other people except to the Adjudicator, after notifying the Contractor, and may cancel any delegation after notifying the Contractor.</w:t>
            </w:r>
            <w:bookmarkEnd w:id="694"/>
            <w:bookmarkEnd w:id="695"/>
          </w:p>
        </w:tc>
      </w:tr>
      <w:tr w:rsidR="0058034D" w14:paraId="50E2FAEE" w14:textId="77777777" w:rsidTr="00572E59">
        <w:tc>
          <w:tcPr>
            <w:tcW w:w="3535" w:type="dxa"/>
            <w:tcBorders>
              <w:top w:val="nil"/>
              <w:left w:val="nil"/>
              <w:bottom w:val="nil"/>
              <w:right w:val="nil"/>
            </w:tcBorders>
          </w:tcPr>
          <w:p w14:paraId="2C87C90E" w14:textId="77777777" w:rsidR="0058034D" w:rsidRPr="007C7B43" w:rsidRDefault="0058034D" w:rsidP="0058034D">
            <w:pPr>
              <w:pStyle w:val="Heading2"/>
              <w:outlineLvl w:val="1"/>
            </w:pPr>
            <w:bookmarkStart w:id="696" w:name="_Toc111092125"/>
            <w:bookmarkStart w:id="697" w:name="_Toc151362753"/>
            <w:bookmarkStart w:id="698" w:name="_Toc223313880"/>
            <w:bookmarkStart w:id="699" w:name="_Toc224003549"/>
            <w:bookmarkStart w:id="700" w:name="_Toc53670609"/>
            <w:r>
              <w:t xml:space="preserve">7. </w:t>
            </w:r>
            <w:r w:rsidRPr="007C7B43">
              <w:t>Communications</w:t>
            </w:r>
            <w:bookmarkEnd w:id="696"/>
            <w:bookmarkEnd w:id="697"/>
            <w:bookmarkEnd w:id="698"/>
            <w:bookmarkEnd w:id="699"/>
            <w:bookmarkEnd w:id="700"/>
          </w:p>
        </w:tc>
        <w:tc>
          <w:tcPr>
            <w:tcW w:w="5460" w:type="dxa"/>
            <w:tcBorders>
              <w:top w:val="nil"/>
              <w:left w:val="nil"/>
              <w:bottom w:val="nil"/>
              <w:right w:val="nil"/>
            </w:tcBorders>
          </w:tcPr>
          <w:p w14:paraId="7038DF7F" w14:textId="77777777" w:rsidR="0058034D" w:rsidRPr="00BC791C" w:rsidRDefault="0058034D" w:rsidP="00BC791C">
            <w:pPr>
              <w:jc w:val="both"/>
              <w:rPr>
                <w:rFonts w:ascii="Bookman Old Style" w:hAnsi="Bookman Old Style"/>
                <w:sz w:val="24"/>
                <w:szCs w:val="24"/>
              </w:rPr>
            </w:pPr>
            <w:bookmarkStart w:id="701" w:name="_Toc223313881"/>
            <w:bookmarkStart w:id="702" w:name="_Toc224003550"/>
            <w:r w:rsidRPr="00BC791C">
              <w:rPr>
                <w:rFonts w:ascii="Bookman Old Style" w:hAnsi="Bookman Old Style"/>
                <w:sz w:val="24"/>
                <w:szCs w:val="24"/>
              </w:rPr>
              <w:t>7.1</w:t>
            </w:r>
            <w:r w:rsidRPr="00BC791C">
              <w:rPr>
                <w:rFonts w:ascii="Bookman Old Style" w:hAnsi="Bookman Old Style"/>
                <w:sz w:val="24"/>
                <w:szCs w:val="24"/>
              </w:rPr>
              <w:tab/>
              <w:t>Communications between parties that are referred to in the Conditions shall be effective only when in writing.  A notice shall be effective only when it is delivered.</w:t>
            </w:r>
            <w:bookmarkEnd w:id="701"/>
            <w:bookmarkEnd w:id="702"/>
          </w:p>
        </w:tc>
      </w:tr>
      <w:tr w:rsidR="0058034D" w14:paraId="65E4CFE4" w14:textId="77777777" w:rsidTr="00572E59">
        <w:tc>
          <w:tcPr>
            <w:tcW w:w="3535" w:type="dxa"/>
            <w:tcBorders>
              <w:top w:val="nil"/>
              <w:left w:val="nil"/>
              <w:bottom w:val="nil"/>
              <w:right w:val="nil"/>
            </w:tcBorders>
          </w:tcPr>
          <w:p w14:paraId="2EC1569A" w14:textId="77777777" w:rsidR="0058034D" w:rsidRPr="007C7B43" w:rsidRDefault="0058034D" w:rsidP="0058034D">
            <w:pPr>
              <w:pStyle w:val="Heading2"/>
              <w:outlineLvl w:val="1"/>
            </w:pPr>
            <w:bookmarkStart w:id="703" w:name="_Toc111092126"/>
            <w:bookmarkStart w:id="704" w:name="_Toc151362754"/>
            <w:bookmarkStart w:id="705" w:name="_Toc223313882"/>
            <w:bookmarkStart w:id="706" w:name="_Toc224003551"/>
            <w:bookmarkStart w:id="707" w:name="_Toc53670610"/>
            <w:r>
              <w:t xml:space="preserve">8. </w:t>
            </w:r>
            <w:r w:rsidRPr="007C7B43">
              <w:t>Subcontracting</w:t>
            </w:r>
            <w:bookmarkEnd w:id="703"/>
            <w:bookmarkEnd w:id="704"/>
            <w:bookmarkEnd w:id="705"/>
            <w:bookmarkEnd w:id="706"/>
            <w:bookmarkEnd w:id="707"/>
          </w:p>
        </w:tc>
        <w:tc>
          <w:tcPr>
            <w:tcW w:w="5460" w:type="dxa"/>
            <w:tcBorders>
              <w:top w:val="nil"/>
              <w:left w:val="nil"/>
              <w:bottom w:val="nil"/>
              <w:right w:val="nil"/>
            </w:tcBorders>
          </w:tcPr>
          <w:p w14:paraId="4A241920" w14:textId="77777777" w:rsidR="0058034D" w:rsidRPr="00BC791C" w:rsidRDefault="0058034D" w:rsidP="00BC791C">
            <w:pPr>
              <w:jc w:val="both"/>
              <w:rPr>
                <w:rFonts w:ascii="Bookman Old Style" w:hAnsi="Bookman Old Style"/>
                <w:sz w:val="24"/>
                <w:szCs w:val="24"/>
              </w:rPr>
            </w:pPr>
            <w:bookmarkStart w:id="708" w:name="_Toc223313883"/>
            <w:bookmarkStart w:id="709" w:name="_Toc224003552"/>
            <w:r w:rsidRPr="00BC791C">
              <w:rPr>
                <w:rFonts w:ascii="Bookman Old Style" w:hAnsi="Bookman Old Style"/>
                <w:sz w:val="24"/>
                <w:szCs w:val="24"/>
              </w:rPr>
              <w:t>8.1</w:t>
            </w:r>
            <w:r w:rsidRPr="00BC791C">
              <w:rPr>
                <w:rFonts w:ascii="Bookman Old Style" w:hAnsi="Bookman Old Style"/>
                <w:sz w:val="24"/>
                <w:szCs w:val="24"/>
              </w:rPr>
              <w:tab/>
              <w:t>The Contractor may subcontract with the approval of the Project Manager, but may not assign the Contract without the approval of the Procuring Entity in writing.  Subcontracting shall not alter the Contractor’s obligations.</w:t>
            </w:r>
            <w:bookmarkEnd w:id="708"/>
            <w:bookmarkEnd w:id="709"/>
          </w:p>
        </w:tc>
      </w:tr>
      <w:tr w:rsidR="0058034D" w14:paraId="78A871EA" w14:textId="77777777" w:rsidTr="00572E59">
        <w:tc>
          <w:tcPr>
            <w:tcW w:w="3535" w:type="dxa"/>
            <w:tcBorders>
              <w:top w:val="nil"/>
              <w:left w:val="nil"/>
              <w:bottom w:val="nil"/>
              <w:right w:val="nil"/>
            </w:tcBorders>
          </w:tcPr>
          <w:p w14:paraId="160853EB" w14:textId="77777777" w:rsidR="0058034D" w:rsidRPr="007C7B43" w:rsidRDefault="0058034D" w:rsidP="0058034D">
            <w:pPr>
              <w:pStyle w:val="Heading2"/>
              <w:outlineLvl w:val="1"/>
            </w:pPr>
            <w:bookmarkStart w:id="710" w:name="_Toc111092127"/>
            <w:bookmarkStart w:id="711" w:name="_Toc151362755"/>
            <w:bookmarkStart w:id="712" w:name="_Toc223313884"/>
            <w:bookmarkStart w:id="713" w:name="_Toc224003553"/>
            <w:bookmarkStart w:id="714" w:name="_Toc53670611"/>
            <w:r>
              <w:t xml:space="preserve">9. </w:t>
            </w:r>
            <w:r w:rsidRPr="007C7B43">
              <w:t>Other Contractors</w:t>
            </w:r>
            <w:bookmarkEnd w:id="710"/>
            <w:bookmarkEnd w:id="711"/>
            <w:bookmarkEnd w:id="712"/>
            <w:bookmarkEnd w:id="713"/>
            <w:r>
              <w:t xml:space="preserve"> </w:t>
            </w:r>
            <w:r w:rsidRPr="007C7B43">
              <w:t>Personnel</w:t>
            </w:r>
            <w:bookmarkEnd w:id="714"/>
          </w:p>
        </w:tc>
        <w:tc>
          <w:tcPr>
            <w:tcW w:w="5460" w:type="dxa"/>
            <w:tcBorders>
              <w:top w:val="nil"/>
              <w:left w:val="nil"/>
              <w:bottom w:val="nil"/>
              <w:right w:val="nil"/>
            </w:tcBorders>
          </w:tcPr>
          <w:p w14:paraId="58881C09" w14:textId="77777777" w:rsidR="0058034D" w:rsidRPr="00BC791C" w:rsidRDefault="0058034D" w:rsidP="00BC791C">
            <w:pPr>
              <w:jc w:val="both"/>
              <w:rPr>
                <w:rFonts w:ascii="Bookman Old Style" w:hAnsi="Bookman Old Style"/>
                <w:sz w:val="24"/>
                <w:szCs w:val="24"/>
              </w:rPr>
            </w:pPr>
            <w:bookmarkStart w:id="715" w:name="_Toc223313885"/>
            <w:bookmarkStart w:id="716" w:name="_Toc224003554"/>
            <w:r w:rsidRPr="00BC791C">
              <w:rPr>
                <w:rFonts w:ascii="Bookman Old Style" w:hAnsi="Bookman Old Style"/>
                <w:sz w:val="24"/>
                <w:szCs w:val="24"/>
              </w:rPr>
              <w:t>9.1</w:t>
            </w:r>
            <w:r w:rsidRPr="00BC791C">
              <w:rPr>
                <w:rFonts w:ascii="Bookman Old Style" w:hAnsi="Bookman Old Style"/>
                <w:sz w:val="24"/>
                <w:szCs w:val="24"/>
              </w:rPr>
              <w:tab/>
              <w:t>The Contractor shall cooperate and share the Site with other contractors, public authorities, utilities, and the Procuring Entity between the dates given in the Schedule of Other Contractors, as referred to in the Contract Data Sheet.  The Contractor shall also provide facilities and services for them as described in the Schedule.  The Procuring Entity may modify the Schedule of Other Contractors, and shall notify the Contractor of any such modification</w:t>
            </w:r>
            <w:bookmarkEnd w:id="715"/>
            <w:bookmarkEnd w:id="716"/>
          </w:p>
        </w:tc>
      </w:tr>
      <w:tr w:rsidR="0058034D" w14:paraId="2BAE79FD" w14:textId="77777777" w:rsidTr="00572E59">
        <w:tc>
          <w:tcPr>
            <w:tcW w:w="3535" w:type="dxa"/>
            <w:tcBorders>
              <w:top w:val="nil"/>
              <w:left w:val="nil"/>
              <w:bottom w:val="nil"/>
              <w:right w:val="nil"/>
            </w:tcBorders>
          </w:tcPr>
          <w:p w14:paraId="71270661" w14:textId="77777777" w:rsidR="0058034D" w:rsidRPr="007C7B43" w:rsidRDefault="004A4283" w:rsidP="0058034D">
            <w:pPr>
              <w:pStyle w:val="Heading2"/>
              <w:outlineLvl w:val="1"/>
            </w:pPr>
            <w:bookmarkStart w:id="717" w:name="_Toc111092129"/>
            <w:bookmarkStart w:id="718" w:name="_Toc151362757"/>
            <w:bookmarkStart w:id="719" w:name="_Toc223313889"/>
            <w:bookmarkStart w:id="720" w:name="_Toc224003558"/>
            <w:bookmarkStart w:id="721" w:name="_Toc53670612"/>
            <w:r>
              <w:t xml:space="preserve">11. </w:t>
            </w:r>
            <w:r w:rsidR="0058034D" w:rsidRPr="007C7B43">
              <w:t>Procuring Entity’s and Contractor’s Risks</w:t>
            </w:r>
            <w:bookmarkEnd w:id="717"/>
            <w:bookmarkEnd w:id="718"/>
            <w:bookmarkEnd w:id="719"/>
            <w:bookmarkEnd w:id="720"/>
            <w:bookmarkEnd w:id="721"/>
          </w:p>
        </w:tc>
        <w:tc>
          <w:tcPr>
            <w:tcW w:w="5460" w:type="dxa"/>
            <w:tcBorders>
              <w:top w:val="nil"/>
              <w:left w:val="nil"/>
              <w:bottom w:val="nil"/>
              <w:right w:val="nil"/>
            </w:tcBorders>
          </w:tcPr>
          <w:p w14:paraId="012CB87E" w14:textId="77777777" w:rsidR="0058034D" w:rsidRPr="00BC791C" w:rsidRDefault="0058034D" w:rsidP="00BC791C">
            <w:pPr>
              <w:jc w:val="both"/>
              <w:rPr>
                <w:rFonts w:ascii="Bookman Old Style" w:hAnsi="Bookman Old Style"/>
                <w:sz w:val="24"/>
                <w:szCs w:val="24"/>
              </w:rPr>
            </w:pPr>
            <w:bookmarkStart w:id="722" w:name="_Toc223313890"/>
            <w:bookmarkStart w:id="723" w:name="_Toc224003559"/>
            <w:r w:rsidRPr="00BC791C">
              <w:rPr>
                <w:rFonts w:ascii="Bookman Old Style" w:hAnsi="Bookman Old Style"/>
                <w:sz w:val="24"/>
                <w:szCs w:val="24"/>
              </w:rPr>
              <w:t>11.1</w:t>
            </w:r>
            <w:r w:rsidRPr="00BC791C">
              <w:rPr>
                <w:rFonts w:ascii="Bookman Old Style" w:hAnsi="Bookman Old Style"/>
                <w:sz w:val="24"/>
                <w:szCs w:val="24"/>
              </w:rPr>
              <w:tab/>
              <w:t>The Procuring Entity carries the risks which this Contract states are Procuring Entity’s risks, and the Contractor carries the risks which this Contract states are Contractor’s risks.</w:t>
            </w:r>
            <w:bookmarkEnd w:id="722"/>
            <w:bookmarkEnd w:id="723"/>
          </w:p>
        </w:tc>
      </w:tr>
      <w:tr w:rsidR="0058034D" w14:paraId="4FB822A6" w14:textId="77777777" w:rsidTr="00572E59">
        <w:tc>
          <w:tcPr>
            <w:tcW w:w="3535" w:type="dxa"/>
            <w:tcBorders>
              <w:top w:val="nil"/>
              <w:left w:val="nil"/>
              <w:bottom w:val="nil"/>
              <w:right w:val="nil"/>
            </w:tcBorders>
          </w:tcPr>
          <w:p w14:paraId="5F8AABF0" w14:textId="77777777" w:rsidR="0058034D" w:rsidRPr="007C7B43" w:rsidRDefault="0058034D" w:rsidP="004A4283">
            <w:pPr>
              <w:pStyle w:val="Heading2"/>
              <w:outlineLvl w:val="1"/>
            </w:pPr>
            <w:bookmarkStart w:id="724" w:name="_Toc111092130"/>
            <w:bookmarkStart w:id="725" w:name="_Toc151362758"/>
            <w:bookmarkStart w:id="726" w:name="_Toc223313891"/>
            <w:bookmarkStart w:id="727" w:name="_Toc224003560"/>
            <w:bookmarkStart w:id="728" w:name="_Toc53670613"/>
            <w:r>
              <w:lastRenderedPageBreak/>
              <w:t>1</w:t>
            </w:r>
            <w:r w:rsidR="004A4283">
              <w:t>2</w:t>
            </w:r>
            <w:r>
              <w:t xml:space="preserve">. </w:t>
            </w:r>
            <w:r w:rsidRPr="007C7B43">
              <w:t>Procuring Entity’s Risks</w:t>
            </w:r>
            <w:bookmarkEnd w:id="724"/>
            <w:bookmarkEnd w:id="725"/>
            <w:bookmarkEnd w:id="726"/>
            <w:bookmarkEnd w:id="727"/>
            <w:bookmarkEnd w:id="728"/>
          </w:p>
        </w:tc>
        <w:tc>
          <w:tcPr>
            <w:tcW w:w="5460" w:type="dxa"/>
            <w:tcBorders>
              <w:top w:val="nil"/>
              <w:left w:val="nil"/>
              <w:bottom w:val="nil"/>
              <w:right w:val="nil"/>
            </w:tcBorders>
          </w:tcPr>
          <w:p w14:paraId="65F2F109" w14:textId="77777777" w:rsidR="0058034D" w:rsidRPr="00BC791C" w:rsidRDefault="0058034D" w:rsidP="00BC791C">
            <w:pPr>
              <w:jc w:val="both"/>
              <w:rPr>
                <w:rFonts w:ascii="Bookman Old Style" w:hAnsi="Bookman Old Style"/>
                <w:sz w:val="24"/>
                <w:szCs w:val="24"/>
              </w:rPr>
            </w:pPr>
            <w:bookmarkStart w:id="729" w:name="_Toc223313892"/>
            <w:bookmarkStart w:id="730" w:name="_Toc224003561"/>
            <w:r w:rsidRPr="00BC791C">
              <w:rPr>
                <w:rFonts w:ascii="Bookman Old Style" w:hAnsi="Bookman Old Style"/>
                <w:sz w:val="24"/>
                <w:szCs w:val="24"/>
              </w:rPr>
              <w:t>12.1</w:t>
            </w:r>
            <w:r w:rsidRPr="00BC791C">
              <w:rPr>
                <w:rFonts w:ascii="Bookman Old Style" w:hAnsi="Bookman Old Style"/>
                <w:sz w:val="24"/>
                <w:szCs w:val="24"/>
              </w:rPr>
              <w:tab/>
              <w:t>From the Start Date until the Defects Correction Certificate has been issued, the following are Procuring Entity’s risks:</w:t>
            </w:r>
            <w:bookmarkEnd w:id="729"/>
            <w:bookmarkEnd w:id="730"/>
          </w:p>
          <w:p w14:paraId="3415DC82" w14:textId="77777777" w:rsidR="0058034D" w:rsidRPr="00BC791C" w:rsidRDefault="0058034D" w:rsidP="00BC791C">
            <w:pPr>
              <w:jc w:val="both"/>
              <w:rPr>
                <w:rFonts w:ascii="Bookman Old Style" w:hAnsi="Bookman Old Style"/>
                <w:sz w:val="24"/>
                <w:szCs w:val="24"/>
              </w:rPr>
            </w:pPr>
            <w:bookmarkStart w:id="731" w:name="_Toc223313893"/>
            <w:bookmarkStart w:id="732" w:name="_Toc224003562"/>
            <w:r w:rsidRPr="00BC791C">
              <w:rPr>
                <w:rFonts w:ascii="Bookman Old Style" w:hAnsi="Bookman Old Style"/>
                <w:sz w:val="24"/>
                <w:szCs w:val="24"/>
              </w:rPr>
              <w:t>The risk of personal injury, death, or loss of or damage to property (excluding the Works, Plant, Materials, and Equipment), which are due to</w:t>
            </w:r>
            <w:bookmarkEnd w:id="731"/>
            <w:r w:rsidRPr="00BC791C">
              <w:rPr>
                <w:rFonts w:ascii="Bookman Old Style" w:hAnsi="Bookman Old Style"/>
                <w:sz w:val="24"/>
                <w:szCs w:val="24"/>
              </w:rPr>
              <w:t>:</w:t>
            </w:r>
            <w:bookmarkEnd w:id="732"/>
          </w:p>
          <w:p w14:paraId="45B932D4" w14:textId="77777777" w:rsidR="0058034D" w:rsidRPr="00BC791C" w:rsidRDefault="0058034D" w:rsidP="00BC791C">
            <w:pPr>
              <w:jc w:val="both"/>
              <w:rPr>
                <w:rFonts w:ascii="Bookman Old Style" w:hAnsi="Bookman Old Style"/>
                <w:sz w:val="24"/>
                <w:szCs w:val="24"/>
              </w:rPr>
            </w:pPr>
            <w:bookmarkStart w:id="733" w:name="_Toc223313894"/>
            <w:bookmarkStart w:id="734" w:name="_Toc224003563"/>
            <w:r w:rsidRPr="00BC791C">
              <w:rPr>
                <w:rFonts w:ascii="Bookman Old Style" w:hAnsi="Bookman Old Style"/>
                <w:sz w:val="24"/>
                <w:szCs w:val="24"/>
              </w:rPr>
              <w:t>(</w:t>
            </w:r>
            <w:proofErr w:type="spellStart"/>
            <w:r w:rsidRPr="00BC791C">
              <w:rPr>
                <w:rFonts w:ascii="Bookman Old Style" w:hAnsi="Bookman Old Style"/>
                <w:sz w:val="24"/>
                <w:szCs w:val="24"/>
              </w:rPr>
              <w:t>i</w:t>
            </w:r>
            <w:proofErr w:type="spellEnd"/>
            <w:r w:rsidRPr="00BC791C">
              <w:rPr>
                <w:rFonts w:ascii="Bookman Old Style" w:hAnsi="Bookman Old Style"/>
                <w:sz w:val="24"/>
                <w:szCs w:val="24"/>
              </w:rPr>
              <w:t>)</w:t>
            </w:r>
            <w:r w:rsidRPr="00BC791C">
              <w:rPr>
                <w:rFonts w:ascii="Bookman Old Style" w:hAnsi="Bookman Old Style"/>
                <w:sz w:val="24"/>
                <w:szCs w:val="24"/>
              </w:rPr>
              <w:tab/>
              <w:t>Use or occupation of the Site by the Works or for the purpose of the Works, which is the unavoidable result of the Works; or</w:t>
            </w:r>
            <w:bookmarkEnd w:id="733"/>
            <w:bookmarkEnd w:id="734"/>
          </w:p>
          <w:p w14:paraId="6CDFD36B" w14:textId="77777777" w:rsidR="0058034D" w:rsidRPr="00BC791C" w:rsidRDefault="0058034D" w:rsidP="00BC791C">
            <w:pPr>
              <w:jc w:val="both"/>
              <w:rPr>
                <w:rFonts w:ascii="Bookman Old Style" w:hAnsi="Bookman Old Style"/>
                <w:sz w:val="24"/>
                <w:szCs w:val="24"/>
              </w:rPr>
            </w:pPr>
            <w:bookmarkStart w:id="735" w:name="_Toc223313895"/>
            <w:bookmarkStart w:id="736" w:name="_Toc224003564"/>
            <w:r w:rsidRPr="00BC791C">
              <w:rPr>
                <w:rFonts w:ascii="Bookman Old Style" w:hAnsi="Bookman Old Style"/>
                <w:sz w:val="24"/>
                <w:szCs w:val="24"/>
              </w:rPr>
              <w:t>(ii)</w:t>
            </w:r>
            <w:r w:rsidRPr="00BC791C">
              <w:rPr>
                <w:rFonts w:ascii="Bookman Old Style" w:hAnsi="Bookman Old Style"/>
                <w:sz w:val="24"/>
                <w:szCs w:val="24"/>
              </w:rPr>
              <w:tab/>
              <w:t>Negligence, breach of statutory duty, or interference with any legal right by the Procuring Entity or by any person employed by or contracted to him except the Contractor.</w:t>
            </w:r>
            <w:bookmarkEnd w:id="735"/>
            <w:bookmarkEnd w:id="736"/>
          </w:p>
          <w:p w14:paraId="61BE98FE" w14:textId="77777777" w:rsidR="0058034D" w:rsidRPr="00BC791C" w:rsidRDefault="0058034D" w:rsidP="00BC791C">
            <w:pPr>
              <w:jc w:val="both"/>
              <w:rPr>
                <w:rFonts w:ascii="Bookman Old Style" w:hAnsi="Bookman Old Style"/>
                <w:sz w:val="24"/>
                <w:szCs w:val="24"/>
              </w:rPr>
            </w:pPr>
            <w:bookmarkStart w:id="737" w:name="_Toc223313896"/>
            <w:bookmarkStart w:id="738" w:name="_Toc224003565"/>
            <w:r w:rsidRPr="00BC791C">
              <w:rPr>
                <w:rFonts w:ascii="Bookman Old Style" w:hAnsi="Bookman Old Style"/>
                <w:sz w:val="24"/>
                <w:szCs w:val="24"/>
              </w:rPr>
              <w:t>The risk of damage to the Works, Plant, Materials, and Equipment to the extent that it is due to a fault of the Procuring Entity or in the Procuring Entity’s design, or due to war or radioactive contamination directly affecting the country where the Works are to be executed.</w:t>
            </w:r>
            <w:bookmarkEnd w:id="737"/>
            <w:bookmarkEnd w:id="738"/>
          </w:p>
          <w:p w14:paraId="6800427B" w14:textId="77777777" w:rsidR="0058034D" w:rsidRPr="00BC791C" w:rsidRDefault="0058034D" w:rsidP="00BC791C">
            <w:pPr>
              <w:jc w:val="both"/>
              <w:rPr>
                <w:rFonts w:ascii="Bookman Old Style" w:hAnsi="Bookman Old Style"/>
                <w:sz w:val="24"/>
                <w:szCs w:val="24"/>
              </w:rPr>
            </w:pPr>
            <w:bookmarkStart w:id="739" w:name="_Toc223313897"/>
            <w:bookmarkStart w:id="740" w:name="_Toc224003566"/>
            <w:r w:rsidRPr="00BC791C">
              <w:rPr>
                <w:rFonts w:ascii="Bookman Old Style" w:hAnsi="Bookman Old Style"/>
                <w:sz w:val="24"/>
                <w:szCs w:val="24"/>
              </w:rPr>
              <w:t>12.2</w:t>
            </w:r>
            <w:r w:rsidRPr="00BC791C">
              <w:rPr>
                <w:rFonts w:ascii="Bookman Old Style" w:hAnsi="Bookman Old Style"/>
                <w:sz w:val="24"/>
                <w:szCs w:val="24"/>
              </w:rPr>
              <w:tab/>
              <w:t>From the Completion Date until the Defects Correction Certificate has been issued, the risk of loss of or damage to the Works, Plant, and Materials is an Procuring Entity’s risk except loss or damage due to</w:t>
            </w:r>
            <w:bookmarkEnd w:id="739"/>
            <w:r w:rsidRPr="00BC791C">
              <w:rPr>
                <w:rFonts w:ascii="Bookman Old Style" w:hAnsi="Bookman Old Style"/>
                <w:sz w:val="24"/>
                <w:szCs w:val="24"/>
              </w:rPr>
              <w:t>:</w:t>
            </w:r>
            <w:bookmarkEnd w:id="740"/>
          </w:p>
          <w:p w14:paraId="6D034C56" w14:textId="77777777" w:rsidR="0058034D" w:rsidRPr="00BC791C" w:rsidRDefault="0058034D" w:rsidP="00BC791C">
            <w:pPr>
              <w:jc w:val="both"/>
              <w:rPr>
                <w:rFonts w:ascii="Bookman Old Style" w:hAnsi="Bookman Old Style"/>
                <w:sz w:val="24"/>
                <w:szCs w:val="24"/>
              </w:rPr>
            </w:pPr>
            <w:bookmarkStart w:id="741" w:name="_Toc223313898"/>
            <w:bookmarkStart w:id="742" w:name="_Toc224003567"/>
            <w:r w:rsidRPr="00BC791C">
              <w:rPr>
                <w:rFonts w:ascii="Bookman Old Style" w:hAnsi="Bookman Old Style"/>
                <w:sz w:val="24"/>
                <w:szCs w:val="24"/>
              </w:rPr>
              <w:t>(a)</w:t>
            </w:r>
            <w:r w:rsidRPr="00BC791C">
              <w:rPr>
                <w:rFonts w:ascii="Bookman Old Style" w:hAnsi="Bookman Old Style"/>
                <w:sz w:val="24"/>
                <w:szCs w:val="24"/>
              </w:rPr>
              <w:tab/>
              <w:t>A Defect which existed on the Completion Date</w:t>
            </w:r>
            <w:bookmarkEnd w:id="741"/>
            <w:r w:rsidRPr="00BC791C">
              <w:rPr>
                <w:rFonts w:ascii="Bookman Old Style" w:hAnsi="Bookman Old Style"/>
                <w:sz w:val="24"/>
                <w:szCs w:val="24"/>
              </w:rPr>
              <w:t>;</w:t>
            </w:r>
            <w:bookmarkEnd w:id="742"/>
          </w:p>
          <w:p w14:paraId="32946F69" w14:textId="77777777" w:rsidR="0058034D" w:rsidRPr="00BC791C" w:rsidRDefault="0058034D" w:rsidP="00BC791C">
            <w:pPr>
              <w:jc w:val="both"/>
              <w:rPr>
                <w:rFonts w:ascii="Bookman Old Style" w:hAnsi="Bookman Old Style"/>
                <w:sz w:val="24"/>
                <w:szCs w:val="24"/>
              </w:rPr>
            </w:pPr>
            <w:bookmarkStart w:id="743" w:name="_Toc223313899"/>
            <w:bookmarkStart w:id="744" w:name="_Toc224003568"/>
            <w:r w:rsidRPr="00BC791C">
              <w:rPr>
                <w:rFonts w:ascii="Bookman Old Style" w:hAnsi="Bookman Old Style"/>
                <w:sz w:val="24"/>
                <w:szCs w:val="24"/>
              </w:rPr>
              <w:t>(b)</w:t>
            </w:r>
            <w:r w:rsidRPr="00BC791C">
              <w:rPr>
                <w:rFonts w:ascii="Bookman Old Style" w:hAnsi="Bookman Old Style"/>
                <w:sz w:val="24"/>
                <w:szCs w:val="24"/>
              </w:rPr>
              <w:tab/>
              <w:t>An event occurring before the Completion Date, which was not itself an Procuring Entity’s risk; or</w:t>
            </w:r>
            <w:bookmarkEnd w:id="743"/>
            <w:bookmarkEnd w:id="744"/>
          </w:p>
          <w:p w14:paraId="0382E5D7" w14:textId="77777777" w:rsidR="0058034D" w:rsidRPr="00BC791C" w:rsidRDefault="0058034D" w:rsidP="00BC791C">
            <w:pPr>
              <w:jc w:val="both"/>
              <w:rPr>
                <w:rFonts w:ascii="Bookman Old Style" w:hAnsi="Bookman Old Style"/>
                <w:sz w:val="24"/>
                <w:szCs w:val="24"/>
              </w:rPr>
            </w:pPr>
            <w:bookmarkStart w:id="745" w:name="_Toc223313900"/>
            <w:bookmarkStart w:id="746" w:name="_Toc224003569"/>
            <w:r w:rsidRPr="00BC791C">
              <w:rPr>
                <w:rFonts w:ascii="Bookman Old Style" w:hAnsi="Bookman Old Style"/>
                <w:sz w:val="24"/>
                <w:szCs w:val="24"/>
              </w:rPr>
              <w:t>(c)</w:t>
            </w:r>
            <w:r w:rsidRPr="00BC791C">
              <w:rPr>
                <w:rFonts w:ascii="Bookman Old Style" w:hAnsi="Bookman Old Style"/>
                <w:sz w:val="24"/>
                <w:szCs w:val="24"/>
              </w:rPr>
              <w:tab/>
              <w:t>The activities of the Contractor on the Site after the Completion Date.</w:t>
            </w:r>
            <w:bookmarkEnd w:id="745"/>
            <w:bookmarkEnd w:id="746"/>
          </w:p>
        </w:tc>
      </w:tr>
      <w:tr w:rsidR="004A4283" w14:paraId="510E92EF" w14:textId="77777777" w:rsidTr="00572E59">
        <w:tc>
          <w:tcPr>
            <w:tcW w:w="3535" w:type="dxa"/>
            <w:tcBorders>
              <w:top w:val="nil"/>
              <w:left w:val="nil"/>
              <w:bottom w:val="nil"/>
              <w:right w:val="nil"/>
            </w:tcBorders>
          </w:tcPr>
          <w:p w14:paraId="66162753" w14:textId="77777777" w:rsidR="004A4283" w:rsidRPr="007C7B43" w:rsidRDefault="004A4283" w:rsidP="004A4283">
            <w:pPr>
              <w:pStyle w:val="Heading2"/>
              <w:outlineLvl w:val="1"/>
            </w:pPr>
            <w:bookmarkStart w:id="747" w:name="_Toc111092131"/>
            <w:bookmarkStart w:id="748" w:name="_Toc151362759"/>
            <w:bookmarkStart w:id="749" w:name="_Toc223313901"/>
            <w:bookmarkStart w:id="750" w:name="_Toc224003570"/>
            <w:bookmarkStart w:id="751" w:name="_Toc53670614"/>
            <w:r>
              <w:t xml:space="preserve">13. </w:t>
            </w:r>
            <w:r w:rsidRPr="007C7B43">
              <w:t>Contractor’s Risks</w:t>
            </w:r>
            <w:bookmarkEnd w:id="747"/>
            <w:bookmarkEnd w:id="748"/>
            <w:bookmarkEnd w:id="749"/>
            <w:bookmarkEnd w:id="750"/>
            <w:bookmarkEnd w:id="751"/>
          </w:p>
        </w:tc>
        <w:tc>
          <w:tcPr>
            <w:tcW w:w="5460" w:type="dxa"/>
            <w:tcBorders>
              <w:top w:val="nil"/>
              <w:left w:val="nil"/>
              <w:bottom w:val="nil"/>
              <w:right w:val="nil"/>
            </w:tcBorders>
          </w:tcPr>
          <w:p w14:paraId="7AEF8001" w14:textId="77777777" w:rsidR="004A4283" w:rsidRPr="00BC791C" w:rsidRDefault="004A4283" w:rsidP="00BC791C">
            <w:pPr>
              <w:jc w:val="both"/>
              <w:rPr>
                <w:rFonts w:ascii="Bookman Old Style" w:hAnsi="Bookman Old Style"/>
                <w:sz w:val="24"/>
                <w:szCs w:val="24"/>
              </w:rPr>
            </w:pPr>
            <w:bookmarkStart w:id="752" w:name="_Toc223313902"/>
            <w:bookmarkStart w:id="753" w:name="_Toc224003571"/>
            <w:r w:rsidRPr="00BC791C">
              <w:rPr>
                <w:rFonts w:ascii="Bookman Old Style" w:hAnsi="Bookman Old Style"/>
                <w:sz w:val="24"/>
                <w:szCs w:val="24"/>
              </w:rPr>
              <w:t>13.1</w:t>
            </w:r>
            <w:r w:rsidRPr="00BC791C">
              <w:rPr>
                <w:rFonts w:ascii="Bookman Old Style" w:hAnsi="Bookman Old Style"/>
                <w:sz w:val="24"/>
                <w:szCs w:val="24"/>
              </w:rPr>
              <w:tab/>
              <w:t>From the Starting Date until the Defects Correction Certificate has been issued, the risks of personal injury, death, and loss of or damage to property (including, without limitation, the Works, Plant, Materials, and Equipment) which are not Procuring Entity’s risks are Contractor’s risks.</w:t>
            </w:r>
            <w:bookmarkEnd w:id="752"/>
            <w:bookmarkEnd w:id="753"/>
          </w:p>
        </w:tc>
      </w:tr>
      <w:tr w:rsidR="009F1483" w14:paraId="40C67F94" w14:textId="77777777" w:rsidTr="00572E59">
        <w:tc>
          <w:tcPr>
            <w:tcW w:w="3535" w:type="dxa"/>
            <w:tcBorders>
              <w:top w:val="nil"/>
              <w:left w:val="nil"/>
              <w:bottom w:val="nil"/>
              <w:right w:val="nil"/>
            </w:tcBorders>
          </w:tcPr>
          <w:p w14:paraId="3727BC4F" w14:textId="77777777" w:rsidR="009F1483" w:rsidRPr="007C7B43" w:rsidRDefault="009F1483" w:rsidP="009F1483">
            <w:pPr>
              <w:pStyle w:val="Heading2"/>
              <w:outlineLvl w:val="1"/>
            </w:pPr>
            <w:bookmarkStart w:id="754" w:name="_Toc111092132"/>
            <w:bookmarkStart w:id="755" w:name="_Toc151362760"/>
            <w:bookmarkStart w:id="756" w:name="_Toc223313903"/>
            <w:bookmarkStart w:id="757" w:name="_Toc224003572"/>
            <w:bookmarkStart w:id="758" w:name="_Toc53670615"/>
            <w:r>
              <w:lastRenderedPageBreak/>
              <w:t xml:space="preserve">14. </w:t>
            </w:r>
            <w:r w:rsidRPr="007C7B43">
              <w:t>Insurance</w:t>
            </w:r>
            <w:bookmarkEnd w:id="754"/>
            <w:bookmarkEnd w:id="755"/>
            <w:bookmarkEnd w:id="756"/>
            <w:bookmarkEnd w:id="757"/>
            <w:bookmarkEnd w:id="758"/>
          </w:p>
        </w:tc>
        <w:tc>
          <w:tcPr>
            <w:tcW w:w="5460" w:type="dxa"/>
            <w:tcBorders>
              <w:top w:val="nil"/>
              <w:left w:val="nil"/>
              <w:bottom w:val="nil"/>
              <w:right w:val="nil"/>
            </w:tcBorders>
          </w:tcPr>
          <w:p w14:paraId="0A6FE23E" w14:textId="77777777" w:rsidR="009F1483" w:rsidRPr="00BC791C" w:rsidRDefault="009F1483" w:rsidP="00BC791C">
            <w:pPr>
              <w:jc w:val="both"/>
              <w:rPr>
                <w:rFonts w:ascii="Bookman Old Style" w:hAnsi="Bookman Old Style"/>
                <w:sz w:val="24"/>
                <w:szCs w:val="24"/>
              </w:rPr>
            </w:pPr>
            <w:bookmarkStart w:id="759" w:name="_Toc223313904"/>
            <w:bookmarkStart w:id="760" w:name="_Toc224003573"/>
            <w:r w:rsidRPr="00BC791C">
              <w:rPr>
                <w:rFonts w:ascii="Bookman Old Style" w:hAnsi="Bookman Old Style"/>
                <w:sz w:val="24"/>
                <w:szCs w:val="24"/>
              </w:rPr>
              <w:t>14.1</w:t>
            </w:r>
            <w:r w:rsidRPr="00BC791C">
              <w:rPr>
                <w:rFonts w:ascii="Bookman Old Style" w:hAnsi="Bookman Old Style"/>
                <w:sz w:val="24"/>
                <w:szCs w:val="24"/>
              </w:rPr>
              <w:tab/>
              <w:t>The Contractor shall provide, in the joint names of the Procuring Entity and the Contractor, insurance cover from the Start Date to the end of the Defects Liability Period, in the amounts and deductibles stated in the Contract Data Sheet for the following events which are due to the Contractor’s risks:</w:t>
            </w:r>
            <w:bookmarkEnd w:id="759"/>
            <w:bookmarkEnd w:id="760"/>
          </w:p>
          <w:p w14:paraId="01471934" w14:textId="77777777" w:rsidR="009F1483" w:rsidRPr="00BC791C" w:rsidRDefault="009F1483" w:rsidP="00BC791C">
            <w:pPr>
              <w:jc w:val="both"/>
              <w:rPr>
                <w:rFonts w:ascii="Bookman Old Style" w:hAnsi="Bookman Old Style"/>
                <w:sz w:val="24"/>
                <w:szCs w:val="24"/>
              </w:rPr>
            </w:pPr>
            <w:bookmarkStart w:id="761" w:name="_Toc223313905"/>
            <w:bookmarkStart w:id="762" w:name="_Toc224003574"/>
            <w:r w:rsidRPr="00BC791C">
              <w:rPr>
                <w:rFonts w:ascii="Bookman Old Style" w:hAnsi="Bookman Old Style"/>
                <w:sz w:val="24"/>
                <w:szCs w:val="24"/>
              </w:rPr>
              <w:t>(a)</w:t>
            </w:r>
            <w:r w:rsidRPr="00BC791C">
              <w:rPr>
                <w:rFonts w:ascii="Bookman Old Style" w:hAnsi="Bookman Old Style"/>
                <w:sz w:val="24"/>
                <w:szCs w:val="24"/>
              </w:rPr>
              <w:tab/>
              <w:t>Loss of or damage to the Works, Plant, and Materials;</w:t>
            </w:r>
            <w:bookmarkEnd w:id="761"/>
            <w:bookmarkEnd w:id="762"/>
          </w:p>
          <w:p w14:paraId="1F9E879B" w14:textId="77777777" w:rsidR="009F1483" w:rsidRPr="00BC791C" w:rsidRDefault="009F1483" w:rsidP="00BC791C">
            <w:pPr>
              <w:jc w:val="both"/>
              <w:rPr>
                <w:rFonts w:ascii="Bookman Old Style" w:hAnsi="Bookman Old Style"/>
                <w:sz w:val="24"/>
                <w:szCs w:val="24"/>
              </w:rPr>
            </w:pPr>
            <w:bookmarkStart w:id="763" w:name="_Toc223313906"/>
            <w:bookmarkStart w:id="764" w:name="_Toc224003575"/>
            <w:r w:rsidRPr="00BC791C">
              <w:rPr>
                <w:rFonts w:ascii="Bookman Old Style" w:hAnsi="Bookman Old Style"/>
                <w:sz w:val="24"/>
                <w:szCs w:val="24"/>
              </w:rPr>
              <w:t>(b)</w:t>
            </w:r>
            <w:r w:rsidRPr="00BC791C">
              <w:rPr>
                <w:rFonts w:ascii="Bookman Old Style" w:hAnsi="Bookman Old Style"/>
                <w:sz w:val="24"/>
                <w:szCs w:val="24"/>
              </w:rPr>
              <w:tab/>
              <w:t>Loss of or damage to Equipment;</w:t>
            </w:r>
            <w:bookmarkEnd w:id="763"/>
            <w:bookmarkEnd w:id="764"/>
          </w:p>
          <w:p w14:paraId="1FC50321" w14:textId="77777777" w:rsidR="009F1483" w:rsidRPr="00BC791C" w:rsidRDefault="009F1483" w:rsidP="00BC791C">
            <w:pPr>
              <w:jc w:val="both"/>
              <w:rPr>
                <w:rFonts w:ascii="Bookman Old Style" w:hAnsi="Bookman Old Style"/>
                <w:sz w:val="24"/>
                <w:szCs w:val="24"/>
              </w:rPr>
            </w:pPr>
            <w:bookmarkStart w:id="765" w:name="_Toc223313907"/>
            <w:bookmarkStart w:id="766" w:name="_Toc224003576"/>
            <w:r w:rsidRPr="00BC791C">
              <w:rPr>
                <w:rFonts w:ascii="Bookman Old Style" w:hAnsi="Bookman Old Style"/>
                <w:sz w:val="24"/>
                <w:szCs w:val="24"/>
              </w:rPr>
              <w:t>(c)</w:t>
            </w:r>
            <w:r w:rsidRPr="00BC791C">
              <w:rPr>
                <w:rFonts w:ascii="Bookman Old Style" w:hAnsi="Bookman Old Style"/>
                <w:sz w:val="24"/>
                <w:szCs w:val="24"/>
              </w:rPr>
              <w:tab/>
              <w:t>Loss of or damage to property (except the Works, Plant, Materials, and Equipment) in connection with the Contract; and</w:t>
            </w:r>
            <w:bookmarkEnd w:id="765"/>
            <w:bookmarkEnd w:id="766"/>
          </w:p>
          <w:p w14:paraId="6415C258" w14:textId="77777777" w:rsidR="009F1483" w:rsidRPr="00BC791C" w:rsidRDefault="009F1483" w:rsidP="00BC791C">
            <w:pPr>
              <w:jc w:val="both"/>
              <w:rPr>
                <w:rFonts w:ascii="Bookman Old Style" w:hAnsi="Bookman Old Style"/>
                <w:sz w:val="24"/>
                <w:szCs w:val="24"/>
              </w:rPr>
            </w:pPr>
            <w:bookmarkStart w:id="767" w:name="_Toc223313908"/>
            <w:bookmarkStart w:id="768" w:name="_Toc224003577"/>
            <w:r w:rsidRPr="00BC791C">
              <w:rPr>
                <w:rFonts w:ascii="Bookman Old Style" w:hAnsi="Bookman Old Style"/>
                <w:sz w:val="24"/>
                <w:szCs w:val="24"/>
              </w:rPr>
              <w:t>(d)</w:t>
            </w:r>
            <w:r w:rsidRPr="00BC791C">
              <w:rPr>
                <w:rFonts w:ascii="Bookman Old Style" w:hAnsi="Bookman Old Style"/>
                <w:sz w:val="24"/>
                <w:szCs w:val="24"/>
              </w:rPr>
              <w:tab/>
              <w:t>Personal injury or death.</w:t>
            </w:r>
            <w:bookmarkEnd w:id="767"/>
            <w:bookmarkEnd w:id="768"/>
          </w:p>
          <w:p w14:paraId="31CD98C0" w14:textId="77777777" w:rsidR="009F1483" w:rsidRPr="00BC791C" w:rsidRDefault="009F1483" w:rsidP="00BC791C">
            <w:pPr>
              <w:jc w:val="both"/>
              <w:rPr>
                <w:rFonts w:ascii="Bookman Old Style" w:hAnsi="Bookman Old Style"/>
                <w:sz w:val="24"/>
                <w:szCs w:val="24"/>
              </w:rPr>
            </w:pPr>
            <w:bookmarkStart w:id="769" w:name="_Toc223313909"/>
            <w:bookmarkStart w:id="770" w:name="_Toc224003578"/>
            <w:r w:rsidRPr="00BC791C">
              <w:rPr>
                <w:rFonts w:ascii="Bookman Old Style" w:hAnsi="Bookman Old Style"/>
                <w:sz w:val="24"/>
                <w:szCs w:val="24"/>
              </w:rPr>
              <w:t>14.2</w:t>
            </w:r>
            <w:r w:rsidRPr="00BC791C">
              <w:rPr>
                <w:rFonts w:ascii="Bookman Old Style" w:hAnsi="Bookman Old Style"/>
                <w:sz w:val="24"/>
                <w:szCs w:val="24"/>
              </w:rPr>
              <w:tab/>
              <w:t>Policies and certificates for insurance shall be delivered by the Contractor to the Project Manager for the Project Manager’s approval before the Start Date.  All such insurance shall provide for compensation to be payable in the types and proportions of currencies required to rectify the loss or damage incurred.</w:t>
            </w:r>
            <w:bookmarkEnd w:id="769"/>
            <w:bookmarkEnd w:id="770"/>
          </w:p>
          <w:p w14:paraId="3769D9C3" w14:textId="77777777" w:rsidR="009F1483" w:rsidRPr="00BC791C" w:rsidRDefault="009F1483" w:rsidP="00BC791C">
            <w:pPr>
              <w:jc w:val="both"/>
              <w:rPr>
                <w:rFonts w:ascii="Bookman Old Style" w:hAnsi="Bookman Old Style"/>
                <w:sz w:val="24"/>
                <w:szCs w:val="24"/>
              </w:rPr>
            </w:pPr>
            <w:bookmarkStart w:id="771" w:name="_Toc223313910"/>
            <w:bookmarkStart w:id="772" w:name="_Toc224003579"/>
            <w:r w:rsidRPr="00BC791C">
              <w:rPr>
                <w:rFonts w:ascii="Bookman Old Style" w:hAnsi="Bookman Old Style"/>
                <w:sz w:val="24"/>
                <w:szCs w:val="24"/>
              </w:rPr>
              <w:t>14.3</w:t>
            </w:r>
            <w:r w:rsidRPr="00BC791C">
              <w:rPr>
                <w:rFonts w:ascii="Bookman Old Style" w:hAnsi="Bookman Old Style"/>
                <w:sz w:val="24"/>
                <w:szCs w:val="24"/>
              </w:rPr>
              <w:tab/>
              <w:t xml:space="preserve">If the Contractor does not provide any of the policies and certificates required, the Procuring Entity may </w:t>
            </w:r>
            <w:proofErr w:type="spellStart"/>
            <w:r w:rsidRPr="00BC791C">
              <w:rPr>
                <w:rFonts w:ascii="Bookman Old Style" w:hAnsi="Bookman Old Style"/>
                <w:sz w:val="24"/>
                <w:szCs w:val="24"/>
              </w:rPr>
              <w:t>effect</w:t>
            </w:r>
            <w:proofErr w:type="spellEnd"/>
            <w:r w:rsidRPr="00BC791C">
              <w:rPr>
                <w:rFonts w:ascii="Bookman Old Style" w:hAnsi="Bookman Old Style"/>
                <w:sz w:val="24"/>
                <w:szCs w:val="24"/>
              </w:rPr>
              <w:t xml:space="preserve"> the insurance which the Contractor should have provided and recover the premiums the Procuring Entity has paid from payments otherwise due to the Contractor or, if no payment is due, the payment of the premiums shall be a debt due.</w:t>
            </w:r>
            <w:bookmarkEnd w:id="771"/>
            <w:bookmarkEnd w:id="772"/>
          </w:p>
          <w:p w14:paraId="72D3E9C6" w14:textId="77777777" w:rsidR="009F1483" w:rsidRPr="00BC791C" w:rsidRDefault="009F1483" w:rsidP="00BC791C">
            <w:pPr>
              <w:jc w:val="both"/>
              <w:rPr>
                <w:rFonts w:ascii="Bookman Old Style" w:hAnsi="Bookman Old Style"/>
                <w:sz w:val="24"/>
                <w:szCs w:val="24"/>
              </w:rPr>
            </w:pPr>
            <w:bookmarkStart w:id="773" w:name="_Toc223313911"/>
            <w:bookmarkStart w:id="774" w:name="_Toc224003580"/>
            <w:r w:rsidRPr="00BC791C">
              <w:rPr>
                <w:rFonts w:ascii="Bookman Old Style" w:hAnsi="Bookman Old Style"/>
                <w:sz w:val="24"/>
                <w:szCs w:val="24"/>
              </w:rPr>
              <w:t>14.4</w:t>
            </w:r>
            <w:r w:rsidRPr="00BC791C">
              <w:rPr>
                <w:rFonts w:ascii="Bookman Old Style" w:hAnsi="Bookman Old Style"/>
                <w:sz w:val="24"/>
                <w:szCs w:val="24"/>
              </w:rPr>
              <w:tab/>
              <w:t>Alterations to the terms of insurance shall not be made without the approval of the Project Manager.</w:t>
            </w:r>
            <w:bookmarkEnd w:id="773"/>
            <w:bookmarkEnd w:id="774"/>
          </w:p>
          <w:p w14:paraId="46BC4C43" w14:textId="77777777" w:rsidR="009F1483" w:rsidRPr="00BC791C" w:rsidRDefault="009F1483" w:rsidP="00BC791C">
            <w:pPr>
              <w:jc w:val="both"/>
              <w:rPr>
                <w:rFonts w:ascii="Bookman Old Style" w:hAnsi="Bookman Old Style"/>
                <w:sz w:val="24"/>
                <w:szCs w:val="24"/>
              </w:rPr>
            </w:pPr>
            <w:bookmarkStart w:id="775" w:name="_Toc223313912"/>
            <w:bookmarkStart w:id="776" w:name="_Toc224003581"/>
            <w:r w:rsidRPr="00BC791C">
              <w:rPr>
                <w:rFonts w:ascii="Bookman Old Style" w:hAnsi="Bookman Old Style"/>
                <w:sz w:val="24"/>
                <w:szCs w:val="24"/>
              </w:rPr>
              <w:t>14.5</w:t>
            </w:r>
            <w:r w:rsidRPr="00BC791C">
              <w:rPr>
                <w:rFonts w:ascii="Bookman Old Style" w:hAnsi="Bookman Old Style"/>
                <w:sz w:val="24"/>
                <w:szCs w:val="24"/>
              </w:rPr>
              <w:tab/>
              <w:t>Both parties shall comply with any conditions of the insurance policies.</w:t>
            </w:r>
            <w:bookmarkEnd w:id="775"/>
            <w:bookmarkEnd w:id="776"/>
          </w:p>
        </w:tc>
      </w:tr>
      <w:tr w:rsidR="009F1483" w14:paraId="61B92AE0" w14:textId="77777777" w:rsidTr="00572E59">
        <w:tc>
          <w:tcPr>
            <w:tcW w:w="3535" w:type="dxa"/>
            <w:tcBorders>
              <w:top w:val="nil"/>
              <w:left w:val="nil"/>
              <w:bottom w:val="nil"/>
              <w:right w:val="nil"/>
            </w:tcBorders>
          </w:tcPr>
          <w:p w14:paraId="1A19376C" w14:textId="77777777" w:rsidR="009F1483" w:rsidRPr="007C7B43" w:rsidRDefault="009F1483" w:rsidP="009F1483">
            <w:pPr>
              <w:pStyle w:val="Heading2"/>
              <w:outlineLvl w:val="1"/>
            </w:pPr>
            <w:bookmarkStart w:id="777" w:name="_Toc111092133"/>
            <w:bookmarkStart w:id="778" w:name="_Toc151362761"/>
            <w:bookmarkStart w:id="779" w:name="_Toc223313913"/>
            <w:bookmarkStart w:id="780" w:name="_Toc224003582"/>
            <w:bookmarkStart w:id="781" w:name="_Toc53670616"/>
            <w:r>
              <w:t xml:space="preserve">15. </w:t>
            </w:r>
            <w:r w:rsidRPr="007C7B43">
              <w:t>Site Investigation Reports</w:t>
            </w:r>
            <w:bookmarkEnd w:id="777"/>
            <w:bookmarkEnd w:id="778"/>
            <w:bookmarkEnd w:id="779"/>
            <w:bookmarkEnd w:id="780"/>
            <w:bookmarkEnd w:id="781"/>
          </w:p>
        </w:tc>
        <w:tc>
          <w:tcPr>
            <w:tcW w:w="5460" w:type="dxa"/>
            <w:tcBorders>
              <w:top w:val="nil"/>
              <w:left w:val="nil"/>
              <w:bottom w:val="nil"/>
              <w:right w:val="nil"/>
            </w:tcBorders>
          </w:tcPr>
          <w:p w14:paraId="546FD7DD" w14:textId="77777777" w:rsidR="009F1483" w:rsidRPr="00BC791C" w:rsidRDefault="009F1483" w:rsidP="00BC791C">
            <w:pPr>
              <w:jc w:val="both"/>
              <w:rPr>
                <w:rFonts w:ascii="Bookman Old Style" w:hAnsi="Bookman Old Style"/>
                <w:sz w:val="24"/>
                <w:szCs w:val="24"/>
              </w:rPr>
            </w:pPr>
            <w:bookmarkStart w:id="782" w:name="_Toc223313914"/>
            <w:bookmarkStart w:id="783" w:name="_Toc224003583"/>
            <w:r w:rsidRPr="00BC791C">
              <w:rPr>
                <w:rFonts w:ascii="Bookman Old Style" w:hAnsi="Bookman Old Style"/>
                <w:sz w:val="24"/>
                <w:szCs w:val="24"/>
              </w:rPr>
              <w:t>15.1</w:t>
            </w:r>
            <w:r w:rsidRPr="00BC791C">
              <w:rPr>
                <w:rFonts w:ascii="Bookman Old Style" w:hAnsi="Bookman Old Style"/>
                <w:sz w:val="24"/>
                <w:szCs w:val="24"/>
              </w:rPr>
              <w:tab/>
              <w:t>The Contractor, in preparing the Tender, shall rely on any Site Investigation Reports referred to in the Contract Data Sheet, supplemented by any information available to the Tenderers.</w:t>
            </w:r>
            <w:bookmarkEnd w:id="782"/>
            <w:bookmarkEnd w:id="783"/>
          </w:p>
        </w:tc>
      </w:tr>
      <w:tr w:rsidR="009F1483" w14:paraId="2E9AEB81" w14:textId="77777777" w:rsidTr="00572E59">
        <w:tc>
          <w:tcPr>
            <w:tcW w:w="3535" w:type="dxa"/>
            <w:tcBorders>
              <w:top w:val="nil"/>
              <w:left w:val="nil"/>
              <w:bottom w:val="nil"/>
              <w:right w:val="nil"/>
            </w:tcBorders>
          </w:tcPr>
          <w:p w14:paraId="17AEBB4E" w14:textId="77777777" w:rsidR="009F1483" w:rsidRPr="007C7B43" w:rsidRDefault="009F1483" w:rsidP="009F1483">
            <w:pPr>
              <w:pStyle w:val="Heading2"/>
              <w:outlineLvl w:val="1"/>
            </w:pPr>
            <w:bookmarkStart w:id="784" w:name="_Toc111092134"/>
            <w:bookmarkStart w:id="785" w:name="_Toc151362762"/>
            <w:bookmarkStart w:id="786" w:name="_Toc223313915"/>
            <w:bookmarkStart w:id="787" w:name="_Toc224003584"/>
            <w:bookmarkStart w:id="788" w:name="_Toc53670617"/>
            <w:r>
              <w:t xml:space="preserve">16. </w:t>
            </w:r>
            <w:r w:rsidRPr="007C7B43">
              <w:t>Queries about the Contract Data Sheet</w:t>
            </w:r>
            <w:bookmarkEnd w:id="784"/>
            <w:bookmarkEnd w:id="785"/>
            <w:bookmarkEnd w:id="786"/>
            <w:bookmarkEnd w:id="787"/>
            <w:bookmarkEnd w:id="788"/>
          </w:p>
        </w:tc>
        <w:tc>
          <w:tcPr>
            <w:tcW w:w="5460" w:type="dxa"/>
            <w:tcBorders>
              <w:top w:val="nil"/>
              <w:left w:val="nil"/>
              <w:bottom w:val="nil"/>
              <w:right w:val="nil"/>
            </w:tcBorders>
          </w:tcPr>
          <w:p w14:paraId="25545057" w14:textId="77777777" w:rsidR="009F1483" w:rsidRPr="00BC791C" w:rsidRDefault="009F1483" w:rsidP="00BC791C">
            <w:pPr>
              <w:jc w:val="both"/>
              <w:rPr>
                <w:rFonts w:ascii="Bookman Old Style" w:hAnsi="Bookman Old Style"/>
                <w:sz w:val="24"/>
                <w:szCs w:val="24"/>
              </w:rPr>
            </w:pPr>
            <w:bookmarkStart w:id="789" w:name="_Toc223313916"/>
            <w:bookmarkStart w:id="790" w:name="_Toc224003585"/>
            <w:r w:rsidRPr="00BC791C">
              <w:rPr>
                <w:rFonts w:ascii="Bookman Old Style" w:hAnsi="Bookman Old Style"/>
                <w:sz w:val="24"/>
                <w:szCs w:val="24"/>
              </w:rPr>
              <w:t>16.1</w:t>
            </w:r>
            <w:r w:rsidRPr="00BC791C">
              <w:rPr>
                <w:rFonts w:ascii="Bookman Old Style" w:hAnsi="Bookman Old Style"/>
                <w:sz w:val="24"/>
                <w:szCs w:val="24"/>
              </w:rPr>
              <w:tab/>
              <w:t>The Project Manager will clarify queries on the Contract Data Sheet.</w:t>
            </w:r>
            <w:bookmarkEnd w:id="789"/>
            <w:bookmarkEnd w:id="790"/>
          </w:p>
        </w:tc>
      </w:tr>
      <w:tr w:rsidR="009F1483" w14:paraId="6EC1D755" w14:textId="77777777" w:rsidTr="00572E59">
        <w:tc>
          <w:tcPr>
            <w:tcW w:w="3535" w:type="dxa"/>
            <w:tcBorders>
              <w:top w:val="nil"/>
              <w:left w:val="nil"/>
              <w:bottom w:val="nil"/>
              <w:right w:val="nil"/>
            </w:tcBorders>
          </w:tcPr>
          <w:p w14:paraId="08497BCC" w14:textId="77777777" w:rsidR="009F1483" w:rsidRPr="007C7B43" w:rsidRDefault="009F1483" w:rsidP="009F1483">
            <w:pPr>
              <w:pStyle w:val="Heading2"/>
              <w:outlineLvl w:val="1"/>
            </w:pPr>
            <w:bookmarkStart w:id="791" w:name="_Toc111092135"/>
            <w:bookmarkStart w:id="792" w:name="_Toc151362763"/>
            <w:bookmarkStart w:id="793" w:name="_Toc223313917"/>
            <w:bookmarkStart w:id="794" w:name="_Toc224003586"/>
            <w:bookmarkStart w:id="795" w:name="_Toc53670618"/>
            <w:r>
              <w:t xml:space="preserve">17. </w:t>
            </w:r>
            <w:r w:rsidRPr="007C7B43">
              <w:t>Contractor to Construct the Works</w:t>
            </w:r>
            <w:bookmarkEnd w:id="791"/>
            <w:bookmarkEnd w:id="792"/>
            <w:bookmarkEnd w:id="793"/>
            <w:bookmarkEnd w:id="794"/>
            <w:bookmarkEnd w:id="795"/>
          </w:p>
        </w:tc>
        <w:tc>
          <w:tcPr>
            <w:tcW w:w="5460" w:type="dxa"/>
            <w:tcBorders>
              <w:top w:val="nil"/>
              <w:left w:val="nil"/>
              <w:bottom w:val="nil"/>
              <w:right w:val="nil"/>
            </w:tcBorders>
          </w:tcPr>
          <w:p w14:paraId="061F02FA" w14:textId="77777777" w:rsidR="009F1483" w:rsidRPr="00BC791C" w:rsidRDefault="009F1483" w:rsidP="00BC791C">
            <w:pPr>
              <w:jc w:val="both"/>
              <w:rPr>
                <w:rFonts w:ascii="Bookman Old Style" w:hAnsi="Bookman Old Style"/>
                <w:sz w:val="24"/>
                <w:szCs w:val="24"/>
              </w:rPr>
            </w:pPr>
            <w:bookmarkStart w:id="796" w:name="_Toc223313918"/>
            <w:bookmarkStart w:id="797" w:name="_Toc224003587"/>
            <w:r w:rsidRPr="00BC791C">
              <w:rPr>
                <w:rFonts w:ascii="Bookman Old Style" w:hAnsi="Bookman Old Style"/>
                <w:sz w:val="24"/>
                <w:szCs w:val="24"/>
              </w:rPr>
              <w:t>17.1</w:t>
            </w:r>
            <w:r w:rsidRPr="00BC791C">
              <w:rPr>
                <w:rFonts w:ascii="Bookman Old Style" w:hAnsi="Bookman Old Style"/>
                <w:sz w:val="24"/>
                <w:szCs w:val="24"/>
              </w:rPr>
              <w:tab/>
              <w:t>The Contractor shall construct and install the Works in accordance with the Specifications and Drawings.</w:t>
            </w:r>
            <w:bookmarkEnd w:id="796"/>
            <w:bookmarkEnd w:id="797"/>
          </w:p>
        </w:tc>
      </w:tr>
      <w:tr w:rsidR="009F1483" w14:paraId="7A66BDE0" w14:textId="77777777" w:rsidTr="00572E59">
        <w:tc>
          <w:tcPr>
            <w:tcW w:w="3535" w:type="dxa"/>
            <w:tcBorders>
              <w:top w:val="nil"/>
              <w:left w:val="nil"/>
              <w:bottom w:val="nil"/>
              <w:right w:val="nil"/>
            </w:tcBorders>
          </w:tcPr>
          <w:p w14:paraId="1D6EBFA8" w14:textId="77777777" w:rsidR="009F1483" w:rsidRPr="007C7B43" w:rsidRDefault="009F1483" w:rsidP="009F1483">
            <w:pPr>
              <w:pStyle w:val="Heading2"/>
              <w:outlineLvl w:val="1"/>
            </w:pPr>
            <w:bookmarkStart w:id="798" w:name="_Toc151362764"/>
            <w:bookmarkStart w:id="799" w:name="_Toc223313919"/>
            <w:bookmarkStart w:id="800" w:name="_Toc224003588"/>
            <w:bookmarkStart w:id="801" w:name="_Toc53670619"/>
            <w:bookmarkStart w:id="802" w:name="_Toc111092136"/>
            <w:r>
              <w:lastRenderedPageBreak/>
              <w:t xml:space="preserve">18. </w:t>
            </w:r>
            <w:r w:rsidRPr="007C7B43">
              <w:t>Commencement and Completion</w:t>
            </w:r>
            <w:bookmarkEnd w:id="798"/>
            <w:bookmarkEnd w:id="799"/>
            <w:bookmarkEnd w:id="800"/>
            <w:bookmarkEnd w:id="801"/>
            <w:r w:rsidRPr="007C7B43">
              <w:t xml:space="preserve"> </w:t>
            </w:r>
            <w:bookmarkEnd w:id="802"/>
          </w:p>
        </w:tc>
        <w:tc>
          <w:tcPr>
            <w:tcW w:w="5460" w:type="dxa"/>
            <w:tcBorders>
              <w:top w:val="nil"/>
              <w:left w:val="nil"/>
              <w:bottom w:val="nil"/>
              <w:right w:val="nil"/>
            </w:tcBorders>
          </w:tcPr>
          <w:p w14:paraId="3CBB5989" w14:textId="77777777" w:rsidR="009F1483" w:rsidRPr="00BC791C" w:rsidRDefault="009F1483" w:rsidP="00BC791C">
            <w:pPr>
              <w:jc w:val="both"/>
              <w:rPr>
                <w:rFonts w:ascii="Bookman Old Style" w:hAnsi="Bookman Old Style"/>
                <w:sz w:val="24"/>
                <w:szCs w:val="24"/>
              </w:rPr>
            </w:pPr>
            <w:bookmarkStart w:id="803" w:name="_Toc223313920"/>
            <w:bookmarkStart w:id="804" w:name="_Toc224003589"/>
            <w:r w:rsidRPr="00BC791C">
              <w:rPr>
                <w:rFonts w:ascii="Bookman Old Style" w:hAnsi="Bookman Old Style"/>
                <w:sz w:val="24"/>
                <w:szCs w:val="24"/>
              </w:rPr>
              <w:t>18.1</w:t>
            </w:r>
            <w:r w:rsidRPr="00BC791C">
              <w:rPr>
                <w:rFonts w:ascii="Bookman Old Style" w:hAnsi="Bookman Old Style"/>
                <w:sz w:val="24"/>
                <w:szCs w:val="24"/>
              </w:rPr>
              <w:tab/>
              <w:t>The Contractor may commence execution of the Works on the Start Date and shall carry out the Works in accordance with the Programme submitted by the Contractor, as updated with the approval of the Project Manager, and complete them by the Intended Completion Date.</w:t>
            </w:r>
            <w:bookmarkEnd w:id="803"/>
            <w:bookmarkEnd w:id="804"/>
          </w:p>
        </w:tc>
      </w:tr>
      <w:tr w:rsidR="009F1483" w14:paraId="1A0E14A7" w14:textId="77777777" w:rsidTr="00572E59">
        <w:tc>
          <w:tcPr>
            <w:tcW w:w="3535" w:type="dxa"/>
            <w:tcBorders>
              <w:top w:val="nil"/>
              <w:left w:val="nil"/>
              <w:bottom w:val="nil"/>
              <w:right w:val="nil"/>
            </w:tcBorders>
          </w:tcPr>
          <w:p w14:paraId="528F23CC" w14:textId="77777777" w:rsidR="009F1483" w:rsidRPr="007C7B43" w:rsidRDefault="009F1483" w:rsidP="009F1483">
            <w:pPr>
              <w:pStyle w:val="Heading2"/>
              <w:outlineLvl w:val="1"/>
            </w:pPr>
            <w:bookmarkStart w:id="805" w:name="_Toc111092137"/>
            <w:bookmarkStart w:id="806" w:name="_Toc151362765"/>
            <w:bookmarkStart w:id="807" w:name="_Toc223313921"/>
            <w:bookmarkStart w:id="808" w:name="_Toc224003590"/>
            <w:bookmarkStart w:id="809" w:name="_Toc53670620"/>
            <w:r>
              <w:t xml:space="preserve">19. </w:t>
            </w:r>
            <w:r w:rsidRPr="007C7B43">
              <w:t>Approval by the Project Manager</w:t>
            </w:r>
            <w:bookmarkEnd w:id="805"/>
            <w:bookmarkEnd w:id="806"/>
            <w:bookmarkEnd w:id="807"/>
            <w:bookmarkEnd w:id="808"/>
            <w:bookmarkEnd w:id="809"/>
          </w:p>
        </w:tc>
        <w:tc>
          <w:tcPr>
            <w:tcW w:w="5460" w:type="dxa"/>
            <w:tcBorders>
              <w:top w:val="nil"/>
              <w:left w:val="nil"/>
              <w:bottom w:val="nil"/>
              <w:right w:val="nil"/>
            </w:tcBorders>
          </w:tcPr>
          <w:p w14:paraId="585D38D4" w14:textId="77777777" w:rsidR="009F1483" w:rsidRPr="00BC791C" w:rsidRDefault="009F1483" w:rsidP="00BC791C">
            <w:pPr>
              <w:jc w:val="both"/>
              <w:rPr>
                <w:rFonts w:ascii="Bookman Old Style" w:hAnsi="Bookman Old Style"/>
                <w:sz w:val="24"/>
                <w:szCs w:val="24"/>
              </w:rPr>
            </w:pPr>
            <w:bookmarkStart w:id="810" w:name="_Toc223313922"/>
            <w:bookmarkStart w:id="811" w:name="_Toc224003591"/>
            <w:r w:rsidRPr="00BC791C">
              <w:rPr>
                <w:rFonts w:ascii="Bookman Old Style" w:hAnsi="Bookman Old Style"/>
                <w:sz w:val="24"/>
                <w:szCs w:val="24"/>
              </w:rPr>
              <w:t>19.1</w:t>
            </w:r>
            <w:r w:rsidRPr="00BC791C">
              <w:rPr>
                <w:rFonts w:ascii="Bookman Old Style" w:hAnsi="Bookman Old Style"/>
                <w:sz w:val="24"/>
                <w:szCs w:val="24"/>
              </w:rPr>
              <w:tab/>
              <w:t>The Contractor shall submit Specifications and Drawings showing the proposed Temporary Works to the Project Manager, who is to approve them if they comply with the Specifications and Drawings.</w:t>
            </w:r>
            <w:bookmarkEnd w:id="810"/>
            <w:bookmarkEnd w:id="811"/>
          </w:p>
          <w:p w14:paraId="0B59F031" w14:textId="77777777" w:rsidR="009F1483" w:rsidRPr="00BC791C" w:rsidRDefault="009F1483" w:rsidP="00BC791C">
            <w:pPr>
              <w:jc w:val="both"/>
              <w:rPr>
                <w:rFonts w:ascii="Bookman Old Style" w:hAnsi="Bookman Old Style"/>
                <w:sz w:val="24"/>
                <w:szCs w:val="24"/>
              </w:rPr>
            </w:pPr>
            <w:bookmarkStart w:id="812" w:name="_Toc223313923"/>
            <w:bookmarkStart w:id="813" w:name="_Toc224003592"/>
            <w:r w:rsidRPr="00BC791C">
              <w:rPr>
                <w:rFonts w:ascii="Bookman Old Style" w:hAnsi="Bookman Old Style"/>
                <w:sz w:val="24"/>
                <w:szCs w:val="24"/>
              </w:rPr>
              <w:t>19.2</w:t>
            </w:r>
            <w:r w:rsidRPr="00BC791C">
              <w:rPr>
                <w:rFonts w:ascii="Bookman Old Style" w:hAnsi="Bookman Old Style"/>
                <w:sz w:val="24"/>
                <w:szCs w:val="24"/>
              </w:rPr>
              <w:tab/>
              <w:t>The Contractor shall be responsible for the design of Temporary Works.</w:t>
            </w:r>
            <w:bookmarkEnd w:id="812"/>
            <w:bookmarkEnd w:id="813"/>
          </w:p>
          <w:p w14:paraId="14602CBE" w14:textId="77777777" w:rsidR="009F1483" w:rsidRPr="00BC791C" w:rsidRDefault="009F1483" w:rsidP="00BC791C">
            <w:pPr>
              <w:jc w:val="both"/>
              <w:rPr>
                <w:rFonts w:ascii="Bookman Old Style" w:hAnsi="Bookman Old Style"/>
                <w:sz w:val="24"/>
                <w:szCs w:val="24"/>
              </w:rPr>
            </w:pPr>
            <w:bookmarkStart w:id="814" w:name="_Toc223313924"/>
            <w:bookmarkStart w:id="815" w:name="_Toc224003593"/>
            <w:r w:rsidRPr="00BC791C">
              <w:rPr>
                <w:rFonts w:ascii="Bookman Old Style" w:hAnsi="Bookman Old Style"/>
                <w:sz w:val="24"/>
                <w:szCs w:val="24"/>
              </w:rPr>
              <w:t>19.3</w:t>
            </w:r>
            <w:r w:rsidRPr="00BC791C">
              <w:rPr>
                <w:rFonts w:ascii="Bookman Old Style" w:hAnsi="Bookman Old Style"/>
                <w:sz w:val="24"/>
                <w:szCs w:val="24"/>
              </w:rPr>
              <w:tab/>
              <w:t>The Project Manager’s approval shall not alter the Contractor’s responsibility for design of the Temporary Works.</w:t>
            </w:r>
            <w:bookmarkEnd w:id="814"/>
            <w:bookmarkEnd w:id="815"/>
          </w:p>
          <w:p w14:paraId="48A13D8E" w14:textId="77777777" w:rsidR="009F1483" w:rsidRPr="00BC791C" w:rsidRDefault="009F1483" w:rsidP="00BC791C">
            <w:pPr>
              <w:jc w:val="both"/>
              <w:rPr>
                <w:rFonts w:ascii="Bookman Old Style" w:hAnsi="Bookman Old Style"/>
                <w:sz w:val="24"/>
                <w:szCs w:val="24"/>
              </w:rPr>
            </w:pPr>
            <w:bookmarkStart w:id="816" w:name="_Toc223313925"/>
            <w:bookmarkStart w:id="817" w:name="_Toc224003594"/>
            <w:r w:rsidRPr="00BC791C">
              <w:rPr>
                <w:rFonts w:ascii="Bookman Old Style" w:hAnsi="Bookman Old Style"/>
                <w:sz w:val="24"/>
                <w:szCs w:val="24"/>
              </w:rPr>
              <w:t>19.4</w:t>
            </w:r>
            <w:r w:rsidRPr="00BC791C">
              <w:rPr>
                <w:rFonts w:ascii="Bookman Old Style" w:hAnsi="Bookman Old Style"/>
                <w:sz w:val="24"/>
                <w:szCs w:val="24"/>
              </w:rPr>
              <w:tab/>
              <w:t>The Contractor shall obtain approval of third parties to the design of the Temporary Works, where required.</w:t>
            </w:r>
            <w:bookmarkEnd w:id="816"/>
            <w:bookmarkEnd w:id="817"/>
          </w:p>
          <w:p w14:paraId="6CC343D4" w14:textId="77777777" w:rsidR="009F1483" w:rsidRPr="00BC791C" w:rsidRDefault="009F1483" w:rsidP="00BC791C">
            <w:pPr>
              <w:jc w:val="both"/>
              <w:rPr>
                <w:rFonts w:ascii="Bookman Old Style" w:hAnsi="Bookman Old Style"/>
                <w:sz w:val="24"/>
                <w:szCs w:val="24"/>
              </w:rPr>
            </w:pPr>
            <w:bookmarkStart w:id="818" w:name="_Toc223313926"/>
            <w:bookmarkStart w:id="819" w:name="_Toc224003595"/>
            <w:r w:rsidRPr="00BC791C">
              <w:rPr>
                <w:rFonts w:ascii="Bookman Old Style" w:hAnsi="Bookman Old Style"/>
                <w:sz w:val="24"/>
                <w:szCs w:val="24"/>
              </w:rPr>
              <w:t>19.5</w:t>
            </w:r>
            <w:r w:rsidRPr="00BC791C">
              <w:rPr>
                <w:rFonts w:ascii="Bookman Old Style" w:hAnsi="Bookman Old Style"/>
                <w:sz w:val="24"/>
                <w:szCs w:val="24"/>
              </w:rPr>
              <w:tab/>
              <w:t>All Drawings prepared by the Contractor for the execution of the temporary or permanent Works, are subject to prior approval by the Project Manager before their use.</w:t>
            </w:r>
            <w:bookmarkEnd w:id="818"/>
            <w:bookmarkEnd w:id="819"/>
          </w:p>
        </w:tc>
      </w:tr>
      <w:tr w:rsidR="009F1483" w14:paraId="5018B7FF" w14:textId="77777777" w:rsidTr="00572E59">
        <w:tc>
          <w:tcPr>
            <w:tcW w:w="3535" w:type="dxa"/>
            <w:vMerge w:val="restart"/>
            <w:tcBorders>
              <w:top w:val="nil"/>
              <w:left w:val="nil"/>
              <w:bottom w:val="nil"/>
              <w:right w:val="nil"/>
            </w:tcBorders>
          </w:tcPr>
          <w:p w14:paraId="293B0F3B" w14:textId="77777777" w:rsidR="009F1483" w:rsidRPr="007C7B43" w:rsidRDefault="009F1483" w:rsidP="009F1483">
            <w:pPr>
              <w:pStyle w:val="Heading2"/>
              <w:outlineLvl w:val="1"/>
            </w:pPr>
            <w:bookmarkStart w:id="820" w:name="_Toc151362766"/>
            <w:bookmarkStart w:id="821" w:name="_Toc223313927"/>
            <w:bookmarkStart w:id="822" w:name="_Toc224003596"/>
            <w:bookmarkStart w:id="823" w:name="_Toc53670621"/>
            <w:r>
              <w:t xml:space="preserve">20. </w:t>
            </w:r>
            <w:r w:rsidRPr="007C7B43">
              <w:t>Protection of the Environment</w:t>
            </w:r>
            <w:bookmarkEnd w:id="820"/>
            <w:bookmarkEnd w:id="821"/>
            <w:bookmarkEnd w:id="822"/>
            <w:bookmarkEnd w:id="823"/>
          </w:p>
        </w:tc>
        <w:tc>
          <w:tcPr>
            <w:tcW w:w="5460" w:type="dxa"/>
            <w:tcBorders>
              <w:top w:val="nil"/>
              <w:left w:val="nil"/>
              <w:bottom w:val="nil"/>
              <w:right w:val="nil"/>
            </w:tcBorders>
          </w:tcPr>
          <w:p w14:paraId="59C405A0" w14:textId="77777777" w:rsidR="009F1483" w:rsidRPr="00BC791C" w:rsidRDefault="009F1483" w:rsidP="00BC791C">
            <w:pPr>
              <w:jc w:val="both"/>
              <w:rPr>
                <w:rFonts w:ascii="Bookman Old Style" w:hAnsi="Bookman Old Style"/>
                <w:sz w:val="24"/>
                <w:szCs w:val="24"/>
              </w:rPr>
            </w:pPr>
            <w:bookmarkStart w:id="824" w:name="_Toc223313928"/>
            <w:bookmarkStart w:id="825" w:name="_Toc224003597"/>
            <w:r w:rsidRPr="00BC791C">
              <w:rPr>
                <w:rFonts w:ascii="Bookman Old Style" w:hAnsi="Bookman Old Style"/>
                <w:sz w:val="24"/>
                <w:szCs w:val="24"/>
              </w:rPr>
              <w:t>20.1</w:t>
            </w:r>
            <w:r w:rsidRPr="00BC791C">
              <w:rPr>
                <w:rFonts w:ascii="Bookman Old Style" w:hAnsi="Bookman Old Style"/>
                <w:sz w:val="24"/>
                <w:szCs w:val="24"/>
              </w:rPr>
              <w:tab/>
              <w:t>The Contractors shall take all reasonable steps to protect the environment and to limit damage and nuisance to people and property resulting from pollution, noise and other results of his operations.</w:t>
            </w:r>
            <w:bookmarkEnd w:id="824"/>
            <w:bookmarkEnd w:id="825"/>
          </w:p>
        </w:tc>
      </w:tr>
      <w:tr w:rsidR="009F1483" w14:paraId="78D5FFED" w14:textId="77777777" w:rsidTr="00572E59">
        <w:tc>
          <w:tcPr>
            <w:tcW w:w="3535" w:type="dxa"/>
            <w:vMerge/>
            <w:tcBorders>
              <w:top w:val="nil"/>
              <w:left w:val="nil"/>
              <w:bottom w:val="nil"/>
              <w:right w:val="nil"/>
            </w:tcBorders>
          </w:tcPr>
          <w:p w14:paraId="5F57888D" w14:textId="77777777" w:rsidR="009F1483" w:rsidRPr="007C7B43" w:rsidRDefault="009F1483" w:rsidP="00E03F29">
            <w:pPr>
              <w:rPr>
                <w:rFonts w:ascii="Bookman Old Style" w:hAnsi="Bookman Old Style"/>
              </w:rPr>
            </w:pPr>
          </w:p>
        </w:tc>
        <w:tc>
          <w:tcPr>
            <w:tcW w:w="5460" w:type="dxa"/>
            <w:tcBorders>
              <w:top w:val="nil"/>
              <w:left w:val="nil"/>
              <w:bottom w:val="nil"/>
              <w:right w:val="nil"/>
            </w:tcBorders>
          </w:tcPr>
          <w:p w14:paraId="3C1E7E09" w14:textId="77777777" w:rsidR="009F1483" w:rsidRPr="00BC791C" w:rsidRDefault="009F1483" w:rsidP="00BC791C">
            <w:pPr>
              <w:jc w:val="both"/>
              <w:rPr>
                <w:rFonts w:ascii="Bookman Old Style" w:hAnsi="Bookman Old Style"/>
                <w:sz w:val="24"/>
                <w:szCs w:val="24"/>
              </w:rPr>
            </w:pPr>
            <w:r w:rsidRPr="00BC791C">
              <w:rPr>
                <w:rFonts w:ascii="Bookman Old Style" w:hAnsi="Bookman Old Style"/>
                <w:sz w:val="24"/>
                <w:szCs w:val="24"/>
              </w:rPr>
              <w:t>20.2</w:t>
            </w:r>
            <w:r w:rsidRPr="00BC791C">
              <w:rPr>
                <w:rFonts w:ascii="Bookman Old Style" w:hAnsi="Bookman Old Style"/>
                <w:sz w:val="24"/>
                <w:szCs w:val="24"/>
              </w:rPr>
              <w:tab/>
              <w:t>The Contractors shall ensure that emissions, surface discharges and effluent from his activities shall not exceed prescribed values in the environmental laws.</w:t>
            </w:r>
          </w:p>
        </w:tc>
      </w:tr>
      <w:tr w:rsidR="009F1483" w14:paraId="7931EB06" w14:textId="77777777" w:rsidTr="00572E59">
        <w:tc>
          <w:tcPr>
            <w:tcW w:w="3535" w:type="dxa"/>
            <w:tcBorders>
              <w:top w:val="nil"/>
              <w:left w:val="nil"/>
              <w:bottom w:val="nil"/>
              <w:right w:val="nil"/>
            </w:tcBorders>
          </w:tcPr>
          <w:p w14:paraId="44C80D13" w14:textId="77777777" w:rsidR="009F1483" w:rsidRPr="007C7B43" w:rsidRDefault="009F1483" w:rsidP="00EF74DE">
            <w:pPr>
              <w:pStyle w:val="Heading2"/>
              <w:numPr>
                <w:ilvl w:val="0"/>
                <w:numId w:val="45"/>
              </w:numPr>
              <w:outlineLvl w:val="1"/>
            </w:pPr>
            <w:bookmarkStart w:id="826" w:name="_Toc151362767"/>
            <w:bookmarkStart w:id="827" w:name="_Toc223313929"/>
            <w:bookmarkStart w:id="828" w:name="_Toc224003598"/>
            <w:bookmarkStart w:id="829" w:name="_Toc53670622"/>
            <w:r w:rsidRPr="007C7B43">
              <w:lastRenderedPageBreak/>
              <w:t>Labour Laws</w:t>
            </w:r>
            <w:bookmarkEnd w:id="826"/>
            <w:bookmarkEnd w:id="827"/>
            <w:bookmarkEnd w:id="828"/>
            <w:bookmarkEnd w:id="829"/>
          </w:p>
        </w:tc>
        <w:tc>
          <w:tcPr>
            <w:tcW w:w="5460" w:type="dxa"/>
            <w:tcBorders>
              <w:top w:val="nil"/>
              <w:left w:val="nil"/>
              <w:bottom w:val="nil"/>
              <w:right w:val="nil"/>
            </w:tcBorders>
          </w:tcPr>
          <w:p w14:paraId="49AA73FC" w14:textId="77777777" w:rsidR="009F1483" w:rsidRPr="00BC791C" w:rsidRDefault="009F1483" w:rsidP="00BC791C">
            <w:pPr>
              <w:jc w:val="both"/>
              <w:rPr>
                <w:rFonts w:ascii="Bookman Old Style" w:hAnsi="Bookman Old Style"/>
                <w:sz w:val="24"/>
                <w:szCs w:val="24"/>
              </w:rPr>
            </w:pPr>
            <w:bookmarkStart w:id="830" w:name="_Toc223313930"/>
            <w:bookmarkStart w:id="831" w:name="_Toc224003599"/>
            <w:r w:rsidRPr="00BC791C">
              <w:rPr>
                <w:rFonts w:ascii="Bookman Old Style" w:hAnsi="Bookman Old Style"/>
                <w:sz w:val="24"/>
                <w:szCs w:val="24"/>
              </w:rPr>
              <w:t>The Contractor shall comply with all the relevant labour laws applicable in the Country, including laws relating to workers employment, working hours, health, safety, welfare, and immigration, and shall allow them all their legal rights.</w:t>
            </w:r>
            <w:bookmarkEnd w:id="830"/>
            <w:bookmarkEnd w:id="831"/>
          </w:p>
          <w:p w14:paraId="2B305B79" w14:textId="77777777" w:rsidR="009F1483" w:rsidRPr="00BC791C" w:rsidRDefault="009F1483" w:rsidP="00BC791C">
            <w:pPr>
              <w:jc w:val="both"/>
              <w:rPr>
                <w:rFonts w:ascii="Bookman Old Style" w:hAnsi="Bookman Old Style"/>
                <w:sz w:val="24"/>
                <w:szCs w:val="24"/>
              </w:rPr>
            </w:pPr>
            <w:bookmarkStart w:id="832" w:name="_Toc223313931"/>
            <w:bookmarkStart w:id="833" w:name="_Toc224003600"/>
            <w:r w:rsidRPr="00BC791C">
              <w:rPr>
                <w:rFonts w:ascii="Bookman Old Style" w:hAnsi="Bookman Old Style"/>
                <w:sz w:val="24"/>
                <w:szCs w:val="24"/>
              </w:rPr>
              <w:t>The Contractor shall require his employees to obey all applicable laws, including those concerning safety at work.</w:t>
            </w:r>
            <w:bookmarkEnd w:id="832"/>
            <w:bookmarkEnd w:id="833"/>
          </w:p>
        </w:tc>
      </w:tr>
      <w:tr w:rsidR="009F1483" w14:paraId="0D362290" w14:textId="77777777" w:rsidTr="00572E59">
        <w:tc>
          <w:tcPr>
            <w:tcW w:w="3535" w:type="dxa"/>
            <w:tcBorders>
              <w:top w:val="nil"/>
              <w:left w:val="nil"/>
              <w:bottom w:val="nil"/>
              <w:right w:val="nil"/>
            </w:tcBorders>
          </w:tcPr>
          <w:p w14:paraId="0B123C9E" w14:textId="77777777" w:rsidR="009F1483" w:rsidRPr="007C7B43" w:rsidRDefault="009F1483" w:rsidP="009F1483">
            <w:pPr>
              <w:pStyle w:val="Heading2"/>
              <w:outlineLvl w:val="1"/>
            </w:pPr>
            <w:bookmarkStart w:id="834" w:name="_Toc151362768"/>
            <w:bookmarkStart w:id="835" w:name="_Toc223313932"/>
            <w:bookmarkStart w:id="836" w:name="_Toc224003601"/>
            <w:bookmarkStart w:id="837" w:name="_Toc53670623"/>
            <w:r>
              <w:t xml:space="preserve">22. </w:t>
            </w:r>
            <w:r w:rsidRPr="007C7B43">
              <w:t>Health and Safety</w:t>
            </w:r>
            <w:bookmarkEnd w:id="834"/>
            <w:bookmarkEnd w:id="835"/>
            <w:bookmarkEnd w:id="836"/>
            <w:bookmarkEnd w:id="837"/>
          </w:p>
        </w:tc>
        <w:tc>
          <w:tcPr>
            <w:tcW w:w="5460" w:type="dxa"/>
            <w:tcBorders>
              <w:top w:val="nil"/>
              <w:left w:val="nil"/>
              <w:bottom w:val="nil"/>
              <w:right w:val="nil"/>
            </w:tcBorders>
          </w:tcPr>
          <w:p w14:paraId="55AC418E" w14:textId="77777777" w:rsidR="009F1483" w:rsidRPr="00BC791C" w:rsidRDefault="009F1483" w:rsidP="00BC791C">
            <w:pPr>
              <w:jc w:val="both"/>
              <w:rPr>
                <w:rFonts w:ascii="Bookman Old Style" w:hAnsi="Bookman Old Style"/>
                <w:sz w:val="24"/>
                <w:szCs w:val="24"/>
              </w:rPr>
            </w:pPr>
            <w:bookmarkStart w:id="838" w:name="_Toc223313933"/>
            <w:bookmarkStart w:id="839" w:name="_Toc224003602"/>
            <w:r w:rsidRPr="00BC791C">
              <w:rPr>
                <w:rFonts w:ascii="Bookman Old Style" w:hAnsi="Bookman Old Style"/>
                <w:sz w:val="24"/>
                <w:szCs w:val="24"/>
              </w:rPr>
              <w:t>22.1</w:t>
            </w:r>
            <w:r w:rsidRPr="00BC791C">
              <w:rPr>
                <w:rFonts w:ascii="Bookman Old Style" w:hAnsi="Bookman Old Style"/>
                <w:sz w:val="24"/>
                <w:szCs w:val="24"/>
              </w:rPr>
              <w:tab/>
              <w:t>The Contractor shall at all times take all reasonable precautions to maintain the health and safety of his personnel.</w:t>
            </w:r>
            <w:bookmarkEnd w:id="838"/>
            <w:bookmarkEnd w:id="839"/>
          </w:p>
          <w:p w14:paraId="4C5BBB5A" w14:textId="77777777" w:rsidR="009F1483" w:rsidRPr="00BC791C" w:rsidRDefault="009F1483" w:rsidP="00BC791C">
            <w:pPr>
              <w:jc w:val="both"/>
              <w:rPr>
                <w:rFonts w:ascii="Bookman Old Style" w:hAnsi="Bookman Old Style"/>
                <w:sz w:val="24"/>
                <w:szCs w:val="24"/>
              </w:rPr>
            </w:pPr>
            <w:r w:rsidRPr="00BC791C">
              <w:rPr>
                <w:rFonts w:ascii="Bookman Old Style" w:hAnsi="Bookman Old Style"/>
                <w:sz w:val="24"/>
                <w:szCs w:val="24"/>
              </w:rPr>
              <w:t>22.2</w:t>
            </w:r>
            <w:r w:rsidRPr="00BC791C">
              <w:rPr>
                <w:rFonts w:ascii="Bookman Old Style" w:hAnsi="Bookman Old Style"/>
                <w:sz w:val="24"/>
                <w:szCs w:val="24"/>
              </w:rPr>
              <w:tab/>
              <w:t>The Contractor shall ensure that first aid facilities are available at all times at the site and that suitable arrangements are made for all necessary welfare and hygiene requirements and for the prevention of epidemics.</w:t>
            </w:r>
          </w:p>
          <w:p w14:paraId="762F5292" w14:textId="77777777" w:rsidR="009F1483" w:rsidRPr="00BC791C" w:rsidRDefault="009F1483" w:rsidP="00BC791C">
            <w:pPr>
              <w:jc w:val="both"/>
              <w:rPr>
                <w:rFonts w:ascii="Bookman Old Style" w:hAnsi="Bookman Old Style"/>
                <w:sz w:val="24"/>
                <w:szCs w:val="24"/>
              </w:rPr>
            </w:pPr>
            <w:r w:rsidRPr="00BC791C">
              <w:rPr>
                <w:rFonts w:ascii="Bookman Old Style" w:hAnsi="Bookman Old Style"/>
                <w:sz w:val="24"/>
                <w:szCs w:val="24"/>
              </w:rPr>
              <w:t>22.3</w:t>
            </w:r>
            <w:r w:rsidRPr="00BC791C">
              <w:rPr>
                <w:rFonts w:ascii="Bookman Old Style" w:hAnsi="Bookman Old Style"/>
                <w:sz w:val="24"/>
                <w:szCs w:val="24"/>
              </w:rPr>
              <w:tab/>
              <w:t>The Contractor shall notify the Procuring Entity details of any accident as soon as practicable after its occurrence. The Contractor shall maintain records and make reports concerning health, safety, and welfare of persons, and damage to the property, as the Procuring Entity may reasonably require.</w:t>
            </w:r>
          </w:p>
          <w:p w14:paraId="107F93F1" w14:textId="77777777" w:rsidR="009F1483" w:rsidRPr="00BC791C" w:rsidRDefault="009F1483" w:rsidP="00BC791C">
            <w:pPr>
              <w:jc w:val="both"/>
              <w:rPr>
                <w:rFonts w:ascii="Bookman Old Style" w:hAnsi="Bookman Old Style"/>
                <w:sz w:val="24"/>
                <w:szCs w:val="24"/>
              </w:rPr>
            </w:pPr>
            <w:r w:rsidRPr="00BC791C">
              <w:rPr>
                <w:rFonts w:ascii="Bookman Old Style" w:hAnsi="Bookman Old Style"/>
                <w:sz w:val="24"/>
                <w:szCs w:val="24"/>
              </w:rPr>
              <w:t>22.4</w:t>
            </w:r>
            <w:r w:rsidRPr="00BC791C">
              <w:rPr>
                <w:rFonts w:ascii="Bookman Old Style" w:hAnsi="Bookman Old Style"/>
                <w:sz w:val="24"/>
                <w:szCs w:val="24"/>
              </w:rPr>
              <w:tab/>
              <w:t>The Contractor shall conduct an HIV-Aids awareness programme, and shall take other such measures as specified in the Contract Data Sheet to reduce the risk of transfer of HIV virus between and among Contractor personnel, the Procuring Entity’s Staff and the surrounding community.</w:t>
            </w:r>
          </w:p>
          <w:p w14:paraId="095B436B" w14:textId="77777777" w:rsidR="009F1483" w:rsidRPr="00BC791C" w:rsidRDefault="009F1483" w:rsidP="00BC791C">
            <w:pPr>
              <w:jc w:val="both"/>
              <w:rPr>
                <w:rFonts w:ascii="Bookman Old Style" w:hAnsi="Bookman Old Style"/>
                <w:sz w:val="24"/>
                <w:szCs w:val="24"/>
              </w:rPr>
            </w:pPr>
          </w:p>
        </w:tc>
      </w:tr>
      <w:tr w:rsidR="009F1483" w14:paraId="1337BD81" w14:textId="77777777" w:rsidTr="00572E59">
        <w:tc>
          <w:tcPr>
            <w:tcW w:w="3535" w:type="dxa"/>
            <w:tcBorders>
              <w:top w:val="nil"/>
              <w:left w:val="nil"/>
              <w:bottom w:val="nil"/>
              <w:right w:val="nil"/>
            </w:tcBorders>
          </w:tcPr>
          <w:p w14:paraId="70D894C0" w14:textId="77777777" w:rsidR="009F1483" w:rsidRPr="007C7B43" w:rsidRDefault="009F1483" w:rsidP="009F1483">
            <w:pPr>
              <w:pStyle w:val="Heading2"/>
              <w:outlineLvl w:val="1"/>
            </w:pPr>
            <w:bookmarkStart w:id="840" w:name="_Toc111092139"/>
            <w:bookmarkStart w:id="841" w:name="_Toc151362769"/>
            <w:bookmarkStart w:id="842" w:name="_Toc223313934"/>
            <w:bookmarkStart w:id="843" w:name="_Toc224003603"/>
            <w:bookmarkStart w:id="844" w:name="_Toc53670624"/>
            <w:r>
              <w:t>23.</w:t>
            </w:r>
            <w:r w:rsidRPr="007C7B43">
              <w:t>Discoveries</w:t>
            </w:r>
            <w:bookmarkEnd w:id="840"/>
            <w:bookmarkEnd w:id="841"/>
            <w:bookmarkEnd w:id="842"/>
            <w:bookmarkEnd w:id="843"/>
            <w:bookmarkEnd w:id="844"/>
          </w:p>
        </w:tc>
        <w:tc>
          <w:tcPr>
            <w:tcW w:w="5460" w:type="dxa"/>
            <w:tcBorders>
              <w:top w:val="nil"/>
              <w:left w:val="nil"/>
              <w:bottom w:val="nil"/>
              <w:right w:val="nil"/>
            </w:tcBorders>
          </w:tcPr>
          <w:p w14:paraId="3FCF6A8F" w14:textId="77777777" w:rsidR="009F1483" w:rsidRPr="00BC791C" w:rsidRDefault="009F1483" w:rsidP="00BC791C">
            <w:pPr>
              <w:jc w:val="both"/>
              <w:rPr>
                <w:rFonts w:ascii="Bookman Old Style" w:hAnsi="Bookman Old Style"/>
                <w:sz w:val="24"/>
                <w:szCs w:val="24"/>
              </w:rPr>
            </w:pPr>
            <w:bookmarkStart w:id="845" w:name="_Toc223313935"/>
            <w:bookmarkStart w:id="846" w:name="_Toc224003604"/>
            <w:r w:rsidRPr="00BC791C">
              <w:rPr>
                <w:rFonts w:ascii="Bookman Old Style" w:hAnsi="Bookman Old Style"/>
                <w:sz w:val="24"/>
                <w:szCs w:val="24"/>
              </w:rPr>
              <w:t>23.1</w:t>
            </w:r>
            <w:r w:rsidRPr="00BC791C">
              <w:rPr>
                <w:rFonts w:ascii="Bookman Old Style" w:hAnsi="Bookman Old Style"/>
                <w:sz w:val="24"/>
                <w:szCs w:val="24"/>
              </w:rPr>
              <w:tab/>
              <w:t>Anything of historical or other interest or of significant value unexpectedly discovered on the Site shall be the property of the Procuring Entity. The Contractor shall notify the Project Manager of such discoveries and carry out the Project Manager's instructions for dealing with them.</w:t>
            </w:r>
            <w:bookmarkEnd w:id="845"/>
            <w:bookmarkEnd w:id="846"/>
          </w:p>
        </w:tc>
      </w:tr>
      <w:tr w:rsidR="009F1483" w14:paraId="78849B4A" w14:textId="77777777" w:rsidTr="00572E59">
        <w:tc>
          <w:tcPr>
            <w:tcW w:w="3535" w:type="dxa"/>
            <w:tcBorders>
              <w:top w:val="nil"/>
              <w:left w:val="nil"/>
              <w:bottom w:val="nil"/>
              <w:right w:val="nil"/>
            </w:tcBorders>
          </w:tcPr>
          <w:p w14:paraId="5C6DB143" w14:textId="77777777" w:rsidR="009F1483" w:rsidRPr="007C7B43" w:rsidRDefault="009F1483" w:rsidP="009F1483">
            <w:pPr>
              <w:pStyle w:val="Heading2"/>
              <w:outlineLvl w:val="1"/>
            </w:pPr>
            <w:bookmarkStart w:id="847" w:name="_Toc111092140"/>
            <w:bookmarkStart w:id="848" w:name="_Toc151362770"/>
            <w:bookmarkStart w:id="849" w:name="_Toc223313936"/>
            <w:bookmarkStart w:id="850" w:name="_Toc224003605"/>
            <w:bookmarkStart w:id="851" w:name="_Toc53670625"/>
            <w:r>
              <w:lastRenderedPageBreak/>
              <w:t xml:space="preserve">24. </w:t>
            </w:r>
            <w:r w:rsidRPr="007C7B43">
              <w:t>Possession of the Site</w:t>
            </w:r>
            <w:bookmarkEnd w:id="847"/>
            <w:bookmarkEnd w:id="848"/>
            <w:bookmarkEnd w:id="849"/>
            <w:bookmarkEnd w:id="850"/>
            <w:bookmarkEnd w:id="851"/>
          </w:p>
        </w:tc>
        <w:tc>
          <w:tcPr>
            <w:tcW w:w="5460" w:type="dxa"/>
            <w:tcBorders>
              <w:top w:val="nil"/>
              <w:left w:val="nil"/>
              <w:bottom w:val="nil"/>
              <w:right w:val="nil"/>
            </w:tcBorders>
          </w:tcPr>
          <w:p w14:paraId="77364867" w14:textId="77777777" w:rsidR="009F1483" w:rsidRPr="00BC791C" w:rsidRDefault="009F1483" w:rsidP="00BC791C">
            <w:pPr>
              <w:jc w:val="both"/>
              <w:rPr>
                <w:rFonts w:ascii="Bookman Old Style" w:hAnsi="Bookman Old Style"/>
                <w:sz w:val="24"/>
                <w:szCs w:val="24"/>
              </w:rPr>
            </w:pPr>
            <w:bookmarkStart w:id="852" w:name="_Toc223313937"/>
            <w:bookmarkStart w:id="853" w:name="_Toc224003606"/>
            <w:r w:rsidRPr="00BC791C">
              <w:rPr>
                <w:rFonts w:ascii="Bookman Old Style" w:hAnsi="Bookman Old Style"/>
                <w:sz w:val="24"/>
                <w:szCs w:val="24"/>
              </w:rPr>
              <w:t>24.1</w:t>
            </w:r>
            <w:r w:rsidRPr="00BC791C">
              <w:rPr>
                <w:rFonts w:ascii="Bookman Old Style" w:hAnsi="Bookman Old Style"/>
                <w:sz w:val="24"/>
                <w:szCs w:val="24"/>
              </w:rPr>
              <w:tab/>
              <w:t>The Procuring Entity shall give possession of all parts of the Site to the Contractor.  If possession of a part is not given by the date stated in the Contract Data Sheet, the Procuring Entity will be deemed to have delayed the start of the relevant activities, and this will be a Compensation Event.</w:t>
            </w:r>
            <w:bookmarkEnd w:id="852"/>
            <w:bookmarkEnd w:id="853"/>
          </w:p>
        </w:tc>
      </w:tr>
      <w:tr w:rsidR="009F1483" w14:paraId="54E3A383" w14:textId="77777777" w:rsidTr="00572E59">
        <w:tc>
          <w:tcPr>
            <w:tcW w:w="3535" w:type="dxa"/>
            <w:tcBorders>
              <w:top w:val="nil"/>
              <w:left w:val="nil"/>
              <w:bottom w:val="nil"/>
              <w:right w:val="nil"/>
            </w:tcBorders>
          </w:tcPr>
          <w:p w14:paraId="12465A1A" w14:textId="77777777" w:rsidR="009F1483" w:rsidRPr="007C7B43" w:rsidRDefault="009F1483" w:rsidP="009F1483">
            <w:pPr>
              <w:pStyle w:val="Heading2"/>
              <w:outlineLvl w:val="1"/>
            </w:pPr>
            <w:bookmarkStart w:id="854" w:name="_Toc53670626"/>
            <w:r>
              <w:t>25</w:t>
            </w:r>
            <w:bookmarkStart w:id="855" w:name="_Toc111092141"/>
            <w:bookmarkStart w:id="856" w:name="_Toc151362771"/>
            <w:bookmarkStart w:id="857" w:name="_Toc223313938"/>
            <w:bookmarkStart w:id="858" w:name="_Toc224003607"/>
            <w:r>
              <w:t xml:space="preserve">. </w:t>
            </w:r>
            <w:r w:rsidRPr="007C7B43">
              <w:t>Access to the Site</w:t>
            </w:r>
            <w:bookmarkEnd w:id="854"/>
            <w:bookmarkEnd w:id="855"/>
            <w:bookmarkEnd w:id="856"/>
            <w:bookmarkEnd w:id="857"/>
            <w:bookmarkEnd w:id="858"/>
          </w:p>
        </w:tc>
        <w:tc>
          <w:tcPr>
            <w:tcW w:w="5460" w:type="dxa"/>
            <w:tcBorders>
              <w:top w:val="nil"/>
              <w:left w:val="nil"/>
              <w:bottom w:val="nil"/>
              <w:right w:val="nil"/>
            </w:tcBorders>
          </w:tcPr>
          <w:p w14:paraId="2FFB406F" w14:textId="77777777" w:rsidR="009F1483" w:rsidRPr="00BC791C" w:rsidRDefault="009F1483" w:rsidP="00BC791C">
            <w:pPr>
              <w:jc w:val="both"/>
              <w:rPr>
                <w:rFonts w:ascii="Bookman Old Style" w:hAnsi="Bookman Old Style"/>
                <w:sz w:val="24"/>
                <w:szCs w:val="24"/>
              </w:rPr>
            </w:pPr>
            <w:bookmarkStart w:id="859" w:name="_Toc223313939"/>
            <w:bookmarkStart w:id="860" w:name="_Toc224003608"/>
            <w:r w:rsidRPr="00BC791C">
              <w:rPr>
                <w:rFonts w:ascii="Bookman Old Style" w:hAnsi="Bookman Old Style"/>
                <w:sz w:val="24"/>
                <w:szCs w:val="24"/>
              </w:rPr>
              <w:t>25.1</w:t>
            </w:r>
            <w:r w:rsidRPr="00BC791C">
              <w:rPr>
                <w:rFonts w:ascii="Bookman Old Style" w:hAnsi="Bookman Old Style"/>
                <w:sz w:val="24"/>
                <w:szCs w:val="24"/>
              </w:rPr>
              <w:tab/>
              <w:t>The Contractor shall allow the Project Manager and any person authorized by the Project Manager access to the Site and to any place where work in connection with the Contract is being carried out or is intended to be carried out.</w:t>
            </w:r>
            <w:bookmarkEnd w:id="859"/>
            <w:bookmarkEnd w:id="860"/>
          </w:p>
        </w:tc>
      </w:tr>
      <w:tr w:rsidR="009F1483" w14:paraId="14810A97" w14:textId="77777777" w:rsidTr="00572E59">
        <w:tc>
          <w:tcPr>
            <w:tcW w:w="3535" w:type="dxa"/>
            <w:tcBorders>
              <w:top w:val="nil"/>
              <w:left w:val="nil"/>
              <w:bottom w:val="nil"/>
              <w:right w:val="nil"/>
            </w:tcBorders>
          </w:tcPr>
          <w:p w14:paraId="3C04B37A" w14:textId="77777777" w:rsidR="009F1483" w:rsidRPr="007C7B43" w:rsidRDefault="009F1483" w:rsidP="009F1483">
            <w:pPr>
              <w:pStyle w:val="Heading2"/>
              <w:outlineLvl w:val="1"/>
            </w:pPr>
            <w:bookmarkStart w:id="861" w:name="_Toc111092142"/>
            <w:bookmarkStart w:id="862" w:name="_Toc151362772"/>
            <w:bookmarkStart w:id="863" w:name="_Toc223313940"/>
            <w:bookmarkStart w:id="864" w:name="_Toc224003609"/>
            <w:bookmarkStart w:id="865" w:name="_Toc53670627"/>
            <w:r>
              <w:t xml:space="preserve">26. </w:t>
            </w:r>
            <w:r w:rsidRPr="007C7B43">
              <w:t>Instructions, Inspections and Audits</w:t>
            </w:r>
            <w:bookmarkEnd w:id="861"/>
            <w:bookmarkEnd w:id="862"/>
            <w:bookmarkEnd w:id="863"/>
            <w:bookmarkEnd w:id="864"/>
            <w:bookmarkEnd w:id="865"/>
          </w:p>
        </w:tc>
        <w:tc>
          <w:tcPr>
            <w:tcW w:w="5460" w:type="dxa"/>
            <w:tcBorders>
              <w:top w:val="nil"/>
              <w:left w:val="nil"/>
              <w:bottom w:val="nil"/>
              <w:right w:val="nil"/>
            </w:tcBorders>
          </w:tcPr>
          <w:p w14:paraId="1B6635D3" w14:textId="77777777" w:rsidR="009F1483" w:rsidRPr="00BC791C" w:rsidRDefault="009F1483" w:rsidP="00BC791C">
            <w:pPr>
              <w:jc w:val="both"/>
              <w:rPr>
                <w:rFonts w:ascii="Bookman Old Style" w:hAnsi="Bookman Old Style"/>
                <w:sz w:val="24"/>
                <w:szCs w:val="24"/>
              </w:rPr>
            </w:pPr>
            <w:bookmarkStart w:id="866" w:name="_Toc223313941"/>
            <w:bookmarkStart w:id="867" w:name="_Toc224003610"/>
            <w:r w:rsidRPr="00BC791C">
              <w:rPr>
                <w:rFonts w:ascii="Bookman Old Style" w:hAnsi="Bookman Old Style"/>
                <w:sz w:val="24"/>
                <w:szCs w:val="24"/>
              </w:rPr>
              <w:t>26.1</w:t>
            </w:r>
            <w:r w:rsidRPr="00BC791C">
              <w:rPr>
                <w:rFonts w:ascii="Bookman Old Style" w:hAnsi="Bookman Old Style"/>
                <w:sz w:val="24"/>
                <w:szCs w:val="24"/>
              </w:rPr>
              <w:tab/>
              <w:t>The Contractor shall carry out all instructions of the Project Manager which comply with the applicable laws where the Site is located.</w:t>
            </w:r>
            <w:bookmarkEnd w:id="866"/>
            <w:bookmarkEnd w:id="867"/>
          </w:p>
          <w:p w14:paraId="3B2BA5B6" w14:textId="77777777" w:rsidR="009F1483" w:rsidRPr="00BC791C" w:rsidRDefault="009F1483" w:rsidP="00BC791C">
            <w:pPr>
              <w:jc w:val="both"/>
              <w:rPr>
                <w:rFonts w:ascii="Bookman Old Style" w:hAnsi="Bookman Old Style"/>
                <w:sz w:val="24"/>
                <w:szCs w:val="24"/>
              </w:rPr>
            </w:pPr>
            <w:bookmarkStart w:id="868" w:name="_Toc223313942"/>
            <w:bookmarkStart w:id="869" w:name="_Toc224003611"/>
            <w:r w:rsidRPr="00BC791C">
              <w:rPr>
                <w:rFonts w:ascii="Bookman Old Style" w:hAnsi="Bookman Old Style"/>
                <w:sz w:val="24"/>
                <w:szCs w:val="24"/>
              </w:rPr>
              <w:t>26.2</w:t>
            </w:r>
            <w:r w:rsidRPr="00BC791C">
              <w:rPr>
                <w:rFonts w:ascii="Bookman Old Style" w:hAnsi="Bookman Old Style"/>
                <w:sz w:val="24"/>
                <w:szCs w:val="24"/>
              </w:rPr>
              <w:tab/>
              <w:t>The Contractor shall permit the Kenya Government to inspect the Contractor’s accounts and records relating to the performance of the Contractor and to have them audited by auditors appointed by the Kenya Government, if so required by the Kenya Government</w:t>
            </w:r>
            <w:bookmarkEnd w:id="868"/>
            <w:bookmarkEnd w:id="869"/>
          </w:p>
        </w:tc>
      </w:tr>
      <w:tr w:rsidR="009F1483" w14:paraId="6F8A5726" w14:textId="77777777" w:rsidTr="00572E59">
        <w:tc>
          <w:tcPr>
            <w:tcW w:w="3535" w:type="dxa"/>
            <w:tcBorders>
              <w:top w:val="nil"/>
              <w:left w:val="nil"/>
              <w:bottom w:val="nil"/>
              <w:right w:val="nil"/>
            </w:tcBorders>
          </w:tcPr>
          <w:p w14:paraId="358003AB" w14:textId="77777777" w:rsidR="009F1483" w:rsidRPr="007C7B43" w:rsidRDefault="009F1483" w:rsidP="009F1483">
            <w:pPr>
              <w:pStyle w:val="Heading2"/>
              <w:outlineLvl w:val="1"/>
            </w:pPr>
            <w:bookmarkStart w:id="870" w:name="_Toc111092143"/>
            <w:bookmarkStart w:id="871" w:name="_Toc151362773"/>
            <w:bookmarkStart w:id="872" w:name="_Toc223313943"/>
            <w:bookmarkStart w:id="873" w:name="_Toc224003612"/>
            <w:bookmarkStart w:id="874" w:name="_Toc53670628"/>
            <w:r>
              <w:t xml:space="preserve">27. </w:t>
            </w:r>
            <w:r w:rsidRPr="007C7B43">
              <w:t>Disputes</w:t>
            </w:r>
            <w:bookmarkEnd w:id="870"/>
            <w:bookmarkEnd w:id="871"/>
            <w:bookmarkEnd w:id="872"/>
            <w:bookmarkEnd w:id="873"/>
            <w:bookmarkEnd w:id="874"/>
          </w:p>
        </w:tc>
        <w:tc>
          <w:tcPr>
            <w:tcW w:w="5460" w:type="dxa"/>
            <w:tcBorders>
              <w:top w:val="nil"/>
              <w:left w:val="nil"/>
              <w:bottom w:val="nil"/>
              <w:right w:val="nil"/>
            </w:tcBorders>
          </w:tcPr>
          <w:p w14:paraId="0B199589" w14:textId="77777777" w:rsidR="009F1483" w:rsidRPr="00BC791C" w:rsidRDefault="009F1483" w:rsidP="00BC791C">
            <w:pPr>
              <w:jc w:val="both"/>
              <w:rPr>
                <w:rFonts w:ascii="Bookman Old Style" w:hAnsi="Bookman Old Style"/>
                <w:sz w:val="24"/>
                <w:szCs w:val="24"/>
              </w:rPr>
            </w:pPr>
            <w:bookmarkStart w:id="875" w:name="_Toc223313944"/>
            <w:bookmarkStart w:id="876" w:name="_Toc224003613"/>
            <w:r w:rsidRPr="00BC791C">
              <w:rPr>
                <w:rFonts w:ascii="Bookman Old Style" w:hAnsi="Bookman Old Style"/>
                <w:sz w:val="24"/>
                <w:szCs w:val="24"/>
              </w:rPr>
              <w:t>27. 1</w:t>
            </w:r>
            <w:r w:rsidRPr="00BC791C">
              <w:rPr>
                <w:rFonts w:ascii="Bookman Old Style" w:hAnsi="Bookman Old Style"/>
                <w:sz w:val="24"/>
                <w:szCs w:val="24"/>
              </w:rPr>
              <w:tab/>
              <w:t>If the Contractor believes that a decision taken by the Project Manager was either outside the authority given to the Project Manager by the Contract or that the decision was wrongly taken, the decision shall be referred to the Adjudicator within 14 days of the notification of the Project Manager’s decision.</w:t>
            </w:r>
            <w:bookmarkEnd w:id="875"/>
            <w:bookmarkEnd w:id="876"/>
          </w:p>
        </w:tc>
      </w:tr>
      <w:tr w:rsidR="00926513" w14:paraId="049A95D3" w14:textId="77777777" w:rsidTr="00572E59">
        <w:tc>
          <w:tcPr>
            <w:tcW w:w="3535" w:type="dxa"/>
            <w:vMerge w:val="restart"/>
            <w:tcBorders>
              <w:top w:val="nil"/>
              <w:left w:val="nil"/>
              <w:bottom w:val="nil"/>
              <w:right w:val="nil"/>
            </w:tcBorders>
          </w:tcPr>
          <w:p w14:paraId="293E375B" w14:textId="77777777" w:rsidR="00926513" w:rsidRPr="007C7B43" w:rsidRDefault="00926513" w:rsidP="009F1483">
            <w:pPr>
              <w:pStyle w:val="Heading2"/>
              <w:outlineLvl w:val="1"/>
            </w:pPr>
            <w:bookmarkStart w:id="877" w:name="_Toc111092144"/>
            <w:bookmarkStart w:id="878" w:name="_Toc151362774"/>
            <w:bookmarkStart w:id="879" w:name="_Toc223313945"/>
            <w:bookmarkStart w:id="880" w:name="_Toc224003614"/>
            <w:bookmarkStart w:id="881" w:name="_Toc53670629"/>
            <w:r>
              <w:lastRenderedPageBreak/>
              <w:t xml:space="preserve">28. </w:t>
            </w:r>
            <w:r w:rsidRPr="007C7B43">
              <w:t>Procedure for Disputes</w:t>
            </w:r>
            <w:bookmarkEnd w:id="877"/>
            <w:bookmarkEnd w:id="878"/>
            <w:bookmarkEnd w:id="879"/>
            <w:bookmarkEnd w:id="880"/>
            <w:bookmarkEnd w:id="881"/>
          </w:p>
        </w:tc>
        <w:tc>
          <w:tcPr>
            <w:tcW w:w="5460" w:type="dxa"/>
            <w:tcBorders>
              <w:top w:val="nil"/>
              <w:left w:val="nil"/>
              <w:bottom w:val="nil"/>
              <w:right w:val="nil"/>
            </w:tcBorders>
          </w:tcPr>
          <w:p w14:paraId="52DE5CEC" w14:textId="77777777" w:rsidR="00926513" w:rsidRPr="00BC791C" w:rsidRDefault="00926513" w:rsidP="00BC791C">
            <w:pPr>
              <w:jc w:val="both"/>
              <w:rPr>
                <w:rFonts w:ascii="Bookman Old Style" w:hAnsi="Bookman Old Style"/>
                <w:sz w:val="24"/>
                <w:szCs w:val="24"/>
              </w:rPr>
            </w:pPr>
            <w:bookmarkStart w:id="882" w:name="_Toc223313946"/>
            <w:bookmarkStart w:id="883" w:name="_Toc224003615"/>
            <w:r w:rsidRPr="00BC791C">
              <w:rPr>
                <w:rFonts w:ascii="Bookman Old Style" w:hAnsi="Bookman Old Style"/>
                <w:sz w:val="24"/>
                <w:szCs w:val="24"/>
              </w:rPr>
              <w:t>28.1</w:t>
            </w:r>
            <w:r w:rsidRPr="00BC791C">
              <w:rPr>
                <w:rFonts w:ascii="Bookman Old Style" w:hAnsi="Bookman Old Style"/>
                <w:sz w:val="24"/>
                <w:szCs w:val="24"/>
              </w:rPr>
              <w:tab/>
              <w:t>The Adjudicator shall give a decision in writing within 28 days of receipt of a notification of a dispute.</w:t>
            </w:r>
            <w:bookmarkEnd w:id="882"/>
            <w:bookmarkEnd w:id="883"/>
          </w:p>
          <w:p w14:paraId="379FB2C9" w14:textId="77777777" w:rsidR="00926513" w:rsidRPr="00BC791C" w:rsidRDefault="00926513" w:rsidP="00BC791C">
            <w:pPr>
              <w:jc w:val="both"/>
              <w:rPr>
                <w:rFonts w:ascii="Bookman Old Style" w:hAnsi="Bookman Old Style"/>
                <w:sz w:val="24"/>
                <w:szCs w:val="24"/>
              </w:rPr>
            </w:pPr>
            <w:bookmarkStart w:id="884" w:name="_Toc223313947"/>
            <w:bookmarkStart w:id="885" w:name="_Toc224003616"/>
            <w:r w:rsidRPr="00BC791C">
              <w:rPr>
                <w:rFonts w:ascii="Bookman Old Style" w:hAnsi="Bookman Old Style"/>
                <w:sz w:val="24"/>
                <w:szCs w:val="24"/>
              </w:rPr>
              <w:t>28.2</w:t>
            </w:r>
            <w:r w:rsidRPr="00BC791C">
              <w:rPr>
                <w:rFonts w:ascii="Bookman Old Style" w:hAnsi="Bookman Old Style"/>
                <w:sz w:val="24"/>
                <w:szCs w:val="24"/>
              </w:rPr>
              <w:tab/>
              <w:t>The Adjudicator shall be paid by the hour at the rate specified in the Tender Data Sheet and Contract Data Sheet, together with reimbursable expenses of the types specified in the Contract Data Sheet, and the cost shall be divided equally between the Procuring Entity and the Contractor, whatever decision is reached by the Adjudicator.  Either party may refer a decision of the Adjudicator to an Arbitrator within 28 days of the Adjudicator’s written decision.  If neither party refers the dispute to arbitration within the above 28 days, the Adjudicator’s decision will be final and binding.</w:t>
            </w:r>
            <w:bookmarkEnd w:id="884"/>
            <w:bookmarkEnd w:id="885"/>
          </w:p>
        </w:tc>
      </w:tr>
      <w:tr w:rsidR="00926513" w14:paraId="09E3C69F" w14:textId="77777777" w:rsidTr="00572E59">
        <w:tc>
          <w:tcPr>
            <w:tcW w:w="3535" w:type="dxa"/>
            <w:vMerge/>
            <w:tcBorders>
              <w:top w:val="nil"/>
              <w:left w:val="nil"/>
              <w:bottom w:val="nil"/>
              <w:right w:val="nil"/>
            </w:tcBorders>
          </w:tcPr>
          <w:p w14:paraId="39727A19" w14:textId="77777777" w:rsidR="00926513" w:rsidRPr="007C7B43" w:rsidRDefault="00926513" w:rsidP="00E03F29">
            <w:pPr>
              <w:rPr>
                <w:rFonts w:ascii="Bookman Old Style" w:hAnsi="Bookman Old Style"/>
              </w:rPr>
            </w:pPr>
          </w:p>
        </w:tc>
        <w:tc>
          <w:tcPr>
            <w:tcW w:w="5460" w:type="dxa"/>
            <w:tcBorders>
              <w:top w:val="nil"/>
              <w:left w:val="nil"/>
              <w:bottom w:val="nil"/>
              <w:right w:val="nil"/>
            </w:tcBorders>
          </w:tcPr>
          <w:p w14:paraId="77C2DEA1" w14:textId="77777777" w:rsidR="00926513" w:rsidRPr="00BC791C" w:rsidRDefault="00926513" w:rsidP="00BC791C">
            <w:pPr>
              <w:jc w:val="both"/>
              <w:rPr>
                <w:rFonts w:ascii="Bookman Old Style" w:hAnsi="Bookman Old Style"/>
                <w:sz w:val="24"/>
                <w:szCs w:val="24"/>
              </w:rPr>
            </w:pPr>
            <w:r w:rsidRPr="00BC791C">
              <w:rPr>
                <w:rFonts w:ascii="Bookman Old Style" w:hAnsi="Bookman Old Style"/>
                <w:sz w:val="24"/>
                <w:szCs w:val="24"/>
              </w:rPr>
              <w:t>28.3</w:t>
            </w:r>
            <w:r w:rsidRPr="00BC791C">
              <w:rPr>
                <w:rFonts w:ascii="Bookman Old Style" w:hAnsi="Bookman Old Style"/>
                <w:sz w:val="24"/>
                <w:szCs w:val="24"/>
              </w:rPr>
              <w:tab/>
              <w:t>The arbitration shall be conducted in accordance with the arbitration procedure published by the institution named and in the place shown in the Contract Data Sheet.</w:t>
            </w:r>
          </w:p>
        </w:tc>
      </w:tr>
      <w:tr w:rsidR="00926513" w14:paraId="63FDE8A3" w14:textId="77777777" w:rsidTr="00572E59">
        <w:tc>
          <w:tcPr>
            <w:tcW w:w="3535" w:type="dxa"/>
            <w:tcBorders>
              <w:top w:val="nil"/>
              <w:left w:val="nil"/>
              <w:bottom w:val="nil"/>
              <w:right w:val="nil"/>
            </w:tcBorders>
          </w:tcPr>
          <w:p w14:paraId="02476642" w14:textId="77777777" w:rsidR="00926513" w:rsidRPr="007C7B43" w:rsidRDefault="00926513" w:rsidP="00926513">
            <w:pPr>
              <w:pStyle w:val="Heading2"/>
              <w:outlineLvl w:val="1"/>
            </w:pPr>
            <w:bookmarkStart w:id="886" w:name="_Toc111092145"/>
            <w:bookmarkStart w:id="887" w:name="_Toc151362775"/>
            <w:bookmarkStart w:id="888" w:name="_Toc223313948"/>
            <w:bookmarkStart w:id="889" w:name="_Toc224003617"/>
            <w:bookmarkStart w:id="890" w:name="_Toc53670630"/>
            <w:r>
              <w:t xml:space="preserve">29. </w:t>
            </w:r>
            <w:r w:rsidRPr="007C7B43">
              <w:t>Replacement of Adjudicator</w:t>
            </w:r>
            <w:bookmarkEnd w:id="886"/>
            <w:bookmarkEnd w:id="887"/>
            <w:bookmarkEnd w:id="888"/>
            <w:bookmarkEnd w:id="889"/>
            <w:bookmarkEnd w:id="890"/>
          </w:p>
        </w:tc>
        <w:tc>
          <w:tcPr>
            <w:tcW w:w="5460" w:type="dxa"/>
            <w:tcBorders>
              <w:top w:val="nil"/>
              <w:left w:val="nil"/>
              <w:bottom w:val="nil"/>
              <w:right w:val="nil"/>
            </w:tcBorders>
          </w:tcPr>
          <w:p w14:paraId="082A90B3" w14:textId="77777777" w:rsidR="00926513" w:rsidRPr="00BC791C" w:rsidRDefault="00926513" w:rsidP="00BC791C">
            <w:pPr>
              <w:jc w:val="both"/>
              <w:rPr>
                <w:rFonts w:ascii="Bookman Old Style" w:hAnsi="Bookman Old Style"/>
                <w:sz w:val="24"/>
                <w:szCs w:val="24"/>
              </w:rPr>
            </w:pPr>
            <w:bookmarkStart w:id="891" w:name="_Toc223313949"/>
            <w:bookmarkStart w:id="892" w:name="_Toc224003618"/>
            <w:r w:rsidRPr="00BC791C">
              <w:rPr>
                <w:rFonts w:ascii="Bookman Old Style" w:hAnsi="Bookman Old Style"/>
                <w:sz w:val="24"/>
                <w:szCs w:val="24"/>
              </w:rPr>
              <w:t>29.1</w:t>
            </w:r>
            <w:r w:rsidRPr="00BC791C">
              <w:rPr>
                <w:rFonts w:ascii="Bookman Old Style" w:hAnsi="Bookman Old Style"/>
                <w:sz w:val="24"/>
                <w:szCs w:val="24"/>
              </w:rPr>
              <w:tab/>
              <w:t>Should the Adjudicator resign or die, or should the Procuring Entity and the Contractor agree that the Adjudicator is not functioning in accordance with the provisions of the Contract, a new Adjudicator will be jointly appointed by the Procuring Entity and the Contractor.  In case of disagreement between the Procuring Entity and the Contractor, within 30 days, the Adjudicator shall be designated by the Appointing Authority designated in the Contract Data Sheet at the request of either party, within 14 days of receipt of such request.</w:t>
            </w:r>
            <w:bookmarkEnd w:id="891"/>
            <w:bookmarkEnd w:id="892"/>
          </w:p>
        </w:tc>
      </w:tr>
      <w:tr w:rsidR="00066F6F" w14:paraId="10C06AFD" w14:textId="77777777" w:rsidTr="00572E59">
        <w:tc>
          <w:tcPr>
            <w:tcW w:w="8995" w:type="dxa"/>
            <w:gridSpan w:val="2"/>
            <w:tcBorders>
              <w:top w:val="nil"/>
              <w:left w:val="nil"/>
              <w:bottom w:val="nil"/>
              <w:right w:val="nil"/>
            </w:tcBorders>
          </w:tcPr>
          <w:p w14:paraId="1ED29C3C" w14:textId="77777777" w:rsidR="00066F6F" w:rsidRPr="00BC791C" w:rsidRDefault="00066F6F" w:rsidP="00BC791C">
            <w:pPr>
              <w:jc w:val="both"/>
              <w:rPr>
                <w:rFonts w:ascii="Bookman Old Style" w:hAnsi="Bookman Old Style"/>
                <w:sz w:val="24"/>
                <w:szCs w:val="24"/>
              </w:rPr>
            </w:pPr>
            <w:bookmarkStart w:id="893" w:name="_Toc223313950"/>
            <w:bookmarkStart w:id="894" w:name="_Toc224003619"/>
            <w:r w:rsidRPr="00BC791C">
              <w:rPr>
                <w:rFonts w:ascii="Bookman Old Style" w:hAnsi="Bookman Old Style"/>
                <w:sz w:val="24"/>
                <w:szCs w:val="24"/>
              </w:rPr>
              <w:t>Time Control</w:t>
            </w:r>
            <w:bookmarkEnd w:id="893"/>
            <w:bookmarkEnd w:id="894"/>
          </w:p>
        </w:tc>
      </w:tr>
      <w:tr w:rsidR="00926513" w14:paraId="539E2016" w14:textId="77777777" w:rsidTr="00572E59">
        <w:tc>
          <w:tcPr>
            <w:tcW w:w="3535" w:type="dxa"/>
            <w:tcBorders>
              <w:top w:val="nil"/>
              <w:left w:val="nil"/>
              <w:bottom w:val="nil"/>
              <w:right w:val="nil"/>
            </w:tcBorders>
          </w:tcPr>
          <w:p w14:paraId="40D5206F" w14:textId="77777777" w:rsidR="00926513" w:rsidRPr="007C7B43" w:rsidRDefault="00926513" w:rsidP="00926513">
            <w:pPr>
              <w:pStyle w:val="Heading2"/>
              <w:outlineLvl w:val="1"/>
            </w:pPr>
            <w:bookmarkStart w:id="895" w:name="_Toc111092147"/>
            <w:bookmarkStart w:id="896" w:name="_Toc151362777"/>
            <w:bookmarkStart w:id="897" w:name="_Toc223313951"/>
            <w:bookmarkStart w:id="898" w:name="_Toc224003620"/>
            <w:bookmarkStart w:id="899" w:name="_Toc53670631"/>
            <w:r>
              <w:lastRenderedPageBreak/>
              <w:t xml:space="preserve">30. </w:t>
            </w:r>
            <w:r w:rsidRPr="007C7B43">
              <w:t>Programme</w:t>
            </w:r>
            <w:bookmarkEnd w:id="895"/>
            <w:bookmarkEnd w:id="896"/>
            <w:bookmarkEnd w:id="897"/>
            <w:bookmarkEnd w:id="898"/>
            <w:bookmarkEnd w:id="899"/>
          </w:p>
        </w:tc>
        <w:tc>
          <w:tcPr>
            <w:tcW w:w="5460" w:type="dxa"/>
            <w:tcBorders>
              <w:top w:val="nil"/>
              <w:left w:val="nil"/>
              <w:bottom w:val="nil"/>
              <w:right w:val="nil"/>
            </w:tcBorders>
          </w:tcPr>
          <w:p w14:paraId="4B4A28D3" w14:textId="77777777" w:rsidR="00926513" w:rsidRPr="00BC791C" w:rsidRDefault="00926513" w:rsidP="00BC791C">
            <w:pPr>
              <w:jc w:val="both"/>
              <w:rPr>
                <w:rFonts w:ascii="Bookman Old Style" w:hAnsi="Bookman Old Style"/>
                <w:sz w:val="24"/>
                <w:szCs w:val="24"/>
              </w:rPr>
            </w:pPr>
            <w:bookmarkStart w:id="900" w:name="_Toc223313952"/>
            <w:bookmarkStart w:id="901" w:name="_Toc224003621"/>
            <w:r w:rsidRPr="00BC791C">
              <w:rPr>
                <w:rFonts w:ascii="Bookman Old Style" w:hAnsi="Bookman Old Style"/>
                <w:sz w:val="24"/>
                <w:szCs w:val="24"/>
              </w:rPr>
              <w:t>30.1</w:t>
            </w:r>
            <w:r w:rsidRPr="00BC791C">
              <w:rPr>
                <w:rFonts w:ascii="Bookman Old Style" w:hAnsi="Bookman Old Style"/>
                <w:sz w:val="24"/>
                <w:szCs w:val="24"/>
              </w:rPr>
              <w:tab/>
              <w:t>Within the time stated in the Contract Data Sheet, the Contractor shall submit to the Project Manager for approval a Programme showing the general methods, arrangements, order, and timing for all the activities in the Works.</w:t>
            </w:r>
            <w:bookmarkEnd w:id="900"/>
            <w:bookmarkEnd w:id="901"/>
          </w:p>
          <w:p w14:paraId="770D1312" w14:textId="77777777" w:rsidR="00926513" w:rsidRPr="00BC791C" w:rsidRDefault="00926513" w:rsidP="00BC791C">
            <w:pPr>
              <w:jc w:val="both"/>
              <w:rPr>
                <w:rFonts w:ascii="Bookman Old Style" w:hAnsi="Bookman Old Style"/>
                <w:sz w:val="24"/>
                <w:szCs w:val="24"/>
              </w:rPr>
            </w:pPr>
            <w:bookmarkStart w:id="902" w:name="_Toc223313953"/>
            <w:bookmarkStart w:id="903" w:name="_Toc224003622"/>
            <w:r w:rsidRPr="00BC791C">
              <w:rPr>
                <w:rFonts w:ascii="Bookman Old Style" w:hAnsi="Bookman Old Style"/>
                <w:sz w:val="24"/>
                <w:szCs w:val="24"/>
              </w:rPr>
              <w:t>An update of the Programme shall be a programme showing the actual progress achieved on each activity and the effect of the progress achieved on the timing of the remaining work, including any changes to the sequence of the activities.</w:t>
            </w:r>
            <w:bookmarkEnd w:id="902"/>
            <w:bookmarkEnd w:id="903"/>
            <w:r w:rsidRPr="00BC791C">
              <w:rPr>
                <w:rFonts w:ascii="Bookman Old Style" w:hAnsi="Bookman Old Style"/>
                <w:sz w:val="24"/>
                <w:szCs w:val="24"/>
              </w:rPr>
              <w:t xml:space="preserve"> </w:t>
            </w:r>
          </w:p>
          <w:p w14:paraId="4BA1935F" w14:textId="77777777" w:rsidR="00926513" w:rsidRPr="00BC791C" w:rsidRDefault="00926513" w:rsidP="00BC791C">
            <w:pPr>
              <w:jc w:val="both"/>
              <w:rPr>
                <w:rFonts w:ascii="Bookman Old Style" w:hAnsi="Bookman Old Style"/>
                <w:sz w:val="24"/>
                <w:szCs w:val="24"/>
              </w:rPr>
            </w:pPr>
            <w:bookmarkStart w:id="904" w:name="_Toc223313954"/>
            <w:bookmarkStart w:id="905" w:name="_Toc224003623"/>
            <w:r w:rsidRPr="00BC791C">
              <w:rPr>
                <w:rFonts w:ascii="Bookman Old Style" w:hAnsi="Bookman Old Style"/>
                <w:sz w:val="24"/>
                <w:szCs w:val="24"/>
              </w:rPr>
              <w:t>30.3</w:t>
            </w:r>
            <w:r w:rsidRPr="00BC791C">
              <w:rPr>
                <w:rFonts w:ascii="Bookman Old Style" w:hAnsi="Bookman Old Style"/>
                <w:sz w:val="24"/>
                <w:szCs w:val="24"/>
              </w:rPr>
              <w:tab/>
              <w:t>The Contractor shall submit to the Project Manager for approval an updated Programme at intervals no longer than the period stated in the Contract Data Sheet.  If the Contractor does not submit an updated Programme within this period, the Project Manager may withhold the amount stated in the Contract Data Sheet from the next payment certificate and continue to withhold this amount until the next payment after the date on which the overdue Programme has been submitted.</w:t>
            </w:r>
            <w:bookmarkEnd w:id="904"/>
            <w:bookmarkEnd w:id="905"/>
          </w:p>
          <w:p w14:paraId="109F8AD7" w14:textId="77777777" w:rsidR="00926513" w:rsidRPr="00BC791C" w:rsidRDefault="00926513" w:rsidP="00BC791C">
            <w:pPr>
              <w:jc w:val="both"/>
              <w:rPr>
                <w:rFonts w:ascii="Bookman Old Style" w:hAnsi="Bookman Old Style"/>
                <w:sz w:val="24"/>
                <w:szCs w:val="24"/>
              </w:rPr>
            </w:pPr>
            <w:bookmarkStart w:id="906" w:name="_Toc223313955"/>
            <w:bookmarkStart w:id="907" w:name="_Toc224003624"/>
            <w:r w:rsidRPr="00BC791C">
              <w:rPr>
                <w:rFonts w:ascii="Bookman Old Style" w:hAnsi="Bookman Old Style"/>
                <w:sz w:val="24"/>
                <w:szCs w:val="24"/>
              </w:rPr>
              <w:t>30.4</w:t>
            </w:r>
            <w:r w:rsidRPr="00BC791C">
              <w:rPr>
                <w:rFonts w:ascii="Bookman Old Style" w:hAnsi="Bookman Old Style"/>
                <w:sz w:val="24"/>
                <w:szCs w:val="24"/>
              </w:rPr>
              <w:tab/>
              <w:t>The Project Manager’s approval of the Programme shall not alter the Contractor’s obligations.  The Contractor may revise the Programme and submit it to the Project Manager again at any time.  A revised Programme shall show the effect of Variations and Compensation Events</w:t>
            </w:r>
            <w:bookmarkEnd w:id="906"/>
            <w:bookmarkEnd w:id="907"/>
          </w:p>
        </w:tc>
      </w:tr>
      <w:tr w:rsidR="00926513" w14:paraId="5624247C" w14:textId="77777777" w:rsidTr="00572E59">
        <w:tc>
          <w:tcPr>
            <w:tcW w:w="3535" w:type="dxa"/>
            <w:tcBorders>
              <w:top w:val="nil"/>
              <w:left w:val="nil"/>
              <w:bottom w:val="nil"/>
              <w:right w:val="nil"/>
            </w:tcBorders>
          </w:tcPr>
          <w:p w14:paraId="7441DEDB" w14:textId="77777777" w:rsidR="00926513" w:rsidRPr="007C7B43" w:rsidRDefault="00926513" w:rsidP="00926513">
            <w:pPr>
              <w:pStyle w:val="Heading2"/>
              <w:outlineLvl w:val="1"/>
            </w:pPr>
            <w:bookmarkStart w:id="908" w:name="_Toc111092148"/>
            <w:bookmarkStart w:id="909" w:name="_Toc151362778"/>
            <w:bookmarkStart w:id="910" w:name="_Toc223313956"/>
            <w:bookmarkStart w:id="911" w:name="_Toc224003625"/>
            <w:bookmarkStart w:id="912" w:name="_Toc53670632"/>
            <w:r>
              <w:lastRenderedPageBreak/>
              <w:t xml:space="preserve">31. </w:t>
            </w:r>
            <w:r w:rsidRPr="007C7B43">
              <w:t>Extension of the Intended Completion Date</w:t>
            </w:r>
            <w:bookmarkEnd w:id="908"/>
            <w:bookmarkEnd w:id="909"/>
            <w:bookmarkEnd w:id="910"/>
            <w:bookmarkEnd w:id="911"/>
            <w:bookmarkEnd w:id="912"/>
          </w:p>
        </w:tc>
        <w:tc>
          <w:tcPr>
            <w:tcW w:w="5460" w:type="dxa"/>
            <w:tcBorders>
              <w:top w:val="nil"/>
              <w:left w:val="nil"/>
              <w:bottom w:val="nil"/>
              <w:right w:val="nil"/>
            </w:tcBorders>
          </w:tcPr>
          <w:p w14:paraId="1E0F62DC" w14:textId="77777777" w:rsidR="00926513" w:rsidRPr="00BC791C" w:rsidRDefault="00926513" w:rsidP="00BC791C">
            <w:pPr>
              <w:jc w:val="both"/>
              <w:rPr>
                <w:rFonts w:ascii="Bookman Old Style" w:hAnsi="Bookman Old Style"/>
                <w:sz w:val="24"/>
                <w:szCs w:val="24"/>
              </w:rPr>
            </w:pPr>
            <w:bookmarkStart w:id="913" w:name="_Toc223313957"/>
            <w:bookmarkStart w:id="914" w:name="_Toc224003626"/>
            <w:r w:rsidRPr="00BC791C">
              <w:rPr>
                <w:rFonts w:ascii="Bookman Old Style" w:hAnsi="Bookman Old Style"/>
                <w:sz w:val="24"/>
                <w:szCs w:val="24"/>
              </w:rPr>
              <w:t>31.1</w:t>
            </w:r>
            <w:r w:rsidRPr="00BC791C">
              <w:rPr>
                <w:rFonts w:ascii="Bookman Old Style" w:hAnsi="Bookman Old Style"/>
                <w:sz w:val="24"/>
                <w:szCs w:val="24"/>
              </w:rPr>
              <w:tab/>
              <w:t>The Project Manager shall extend the Intended Completion Date if a Compensation Event occurs or a Variation is issued which makes it impossible for Completion to be achieved by the Intended Completion Date without the Contractor taking steps to accelerate the remaining work, which would cause the Contractor to incur additional cost.</w:t>
            </w:r>
            <w:bookmarkEnd w:id="913"/>
            <w:bookmarkEnd w:id="914"/>
          </w:p>
          <w:p w14:paraId="4F504998" w14:textId="77777777" w:rsidR="00926513" w:rsidRPr="00BC791C" w:rsidRDefault="00926513" w:rsidP="00BC791C">
            <w:pPr>
              <w:jc w:val="both"/>
              <w:rPr>
                <w:rFonts w:ascii="Bookman Old Style" w:hAnsi="Bookman Old Style"/>
                <w:sz w:val="24"/>
                <w:szCs w:val="24"/>
              </w:rPr>
            </w:pPr>
            <w:bookmarkStart w:id="915" w:name="_Toc223313958"/>
            <w:bookmarkStart w:id="916" w:name="_Toc224003627"/>
            <w:r w:rsidRPr="00BC791C">
              <w:rPr>
                <w:rFonts w:ascii="Bookman Old Style" w:hAnsi="Bookman Old Style"/>
                <w:sz w:val="24"/>
                <w:szCs w:val="24"/>
              </w:rPr>
              <w:t>31.2</w:t>
            </w:r>
            <w:r w:rsidRPr="00BC791C">
              <w:rPr>
                <w:rFonts w:ascii="Bookman Old Style" w:hAnsi="Bookman Old Style"/>
                <w:sz w:val="24"/>
                <w:szCs w:val="24"/>
              </w:rPr>
              <w:tab/>
              <w:t>The Project Manager shall decide whether and by how much to extend the Intended Completion Date within 21 days of the Contractor asking the Project Manager for a decision upon the effect of a Compensation Event or Variation and submitting full supporting information.  If the Contractor has failed to give early warning of a delay or has failed to cooperate in dealing with a delay, the delay by this failure shall not be considered in assessing the new Intended Completion Date.</w:t>
            </w:r>
            <w:bookmarkEnd w:id="915"/>
            <w:bookmarkEnd w:id="916"/>
          </w:p>
        </w:tc>
      </w:tr>
      <w:tr w:rsidR="00926513" w14:paraId="6594B7DB" w14:textId="77777777" w:rsidTr="00572E59">
        <w:tc>
          <w:tcPr>
            <w:tcW w:w="3535" w:type="dxa"/>
            <w:tcBorders>
              <w:top w:val="nil"/>
              <w:left w:val="nil"/>
              <w:bottom w:val="nil"/>
              <w:right w:val="nil"/>
            </w:tcBorders>
          </w:tcPr>
          <w:p w14:paraId="439881D6" w14:textId="77777777" w:rsidR="00926513" w:rsidRPr="007C7B43" w:rsidRDefault="00926513" w:rsidP="00926513">
            <w:pPr>
              <w:pStyle w:val="Heading2"/>
              <w:outlineLvl w:val="1"/>
            </w:pPr>
            <w:bookmarkStart w:id="917" w:name="_Toc111092149"/>
            <w:bookmarkStart w:id="918" w:name="_Toc151362779"/>
            <w:bookmarkStart w:id="919" w:name="_Toc223313959"/>
            <w:bookmarkStart w:id="920" w:name="_Toc224003628"/>
            <w:bookmarkStart w:id="921" w:name="_Toc53670633"/>
            <w:r>
              <w:t xml:space="preserve">32. </w:t>
            </w:r>
            <w:r w:rsidRPr="007C7B43">
              <w:t>Acceleration</w:t>
            </w:r>
            <w:bookmarkEnd w:id="917"/>
            <w:bookmarkEnd w:id="918"/>
            <w:bookmarkEnd w:id="919"/>
            <w:bookmarkEnd w:id="920"/>
            <w:bookmarkEnd w:id="921"/>
          </w:p>
        </w:tc>
        <w:tc>
          <w:tcPr>
            <w:tcW w:w="5460" w:type="dxa"/>
            <w:tcBorders>
              <w:top w:val="nil"/>
              <w:left w:val="nil"/>
              <w:bottom w:val="nil"/>
              <w:right w:val="nil"/>
            </w:tcBorders>
          </w:tcPr>
          <w:p w14:paraId="4CB9D1F2" w14:textId="77777777" w:rsidR="00926513" w:rsidRPr="00BC791C" w:rsidRDefault="00926513" w:rsidP="00BC791C">
            <w:pPr>
              <w:jc w:val="both"/>
              <w:rPr>
                <w:rFonts w:ascii="Bookman Old Style" w:hAnsi="Bookman Old Style"/>
                <w:sz w:val="24"/>
                <w:szCs w:val="24"/>
              </w:rPr>
            </w:pPr>
            <w:bookmarkStart w:id="922" w:name="_Toc223313960"/>
            <w:bookmarkStart w:id="923" w:name="_Toc224003629"/>
            <w:r w:rsidRPr="00BC791C">
              <w:rPr>
                <w:rFonts w:ascii="Bookman Old Style" w:hAnsi="Bookman Old Style"/>
                <w:sz w:val="24"/>
                <w:szCs w:val="24"/>
              </w:rPr>
              <w:t>32.1</w:t>
            </w:r>
            <w:r w:rsidRPr="00BC791C">
              <w:rPr>
                <w:rFonts w:ascii="Bookman Old Style" w:hAnsi="Bookman Old Style"/>
                <w:sz w:val="24"/>
                <w:szCs w:val="24"/>
              </w:rPr>
              <w:tab/>
              <w:t>When the Procuring Entity wants the Contractor to finish before the Intended Completion Date, the Project Manager will obtain priced proposals for achieving the necessary acceleration from the Contractor.  If the Procuring Entity accepts these proposals, the Intended Completion Date will be adjusted accordingly and confirmed by both the Procuring Entity and the Contractor.</w:t>
            </w:r>
            <w:bookmarkEnd w:id="922"/>
            <w:bookmarkEnd w:id="923"/>
          </w:p>
          <w:p w14:paraId="0FB81DA3" w14:textId="77777777" w:rsidR="00926513" w:rsidRPr="00BC791C" w:rsidRDefault="00926513" w:rsidP="00BC791C">
            <w:pPr>
              <w:jc w:val="both"/>
              <w:rPr>
                <w:rFonts w:ascii="Bookman Old Style" w:hAnsi="Bookman Old Style"/>
                <w:sz w:val="24"/>
                <w:szCs w:val="24"/>
              </w:rPr>
            </w:pPr>
            <w:bookmarkStart w:id="924" w:name="_Toc111092150"/>
            <w:bookmarkStart w:id="925" w:name="_Toc151362780"/>
            <w:bookmarkStart w:id="926" w:name="_Toc223313961"/>
            <w:bookmarkStart w:id="927" w:name="_Toc224003630"/>
            <w:r w:rsidRPr="00BC791C">
              <w:rPr>
                <w:rFonts w:ascii="Bookman Old Style" w:hAnsi="Bookman Old Style"/>
                <w:sz w:val="24"/>
                <w:szCs w:val="24"/>
              </w:rPr>
              <w:t>32.2</w:t>
            </w:r>
            <w:r w:rsidRPr="00BC791C">
              <w:rPr>
                <w:rFonts w:ascii="Bookman Old Style" w:hAnsi="Bookman Old Style"/>
                <w:sz w:val="24"/>
                <w:szCs w:val="24"/>
              </w:rPr>
              <w:tab/>
              <w:t>If the Contractor’s priced proposals for acceleration are accepted by the Procuring Entity, they shall be incorporated in the Contract Price and treated as a Variation.</w:t>
            </w:r>
            <w:bookmarkEnd w:id="924"/>
            <w:bookmarkEnd w:id="925"/>
            <w:bookmarkEnd w:id="926"/>
            <w:bookmarkEnd w:id="927"/>
          </w:p>
          <w:p w14:paraId="2555BF32" w14:textId="77777777" w:rsidR="00926513" w:rsidRPr="00BC791C" w:rsidRDefault="00926513" w:rsidP="00BC791C">
            <w:pPr>
              <w:jc w:val="both"/>
              <w:rPr>
                <w:rFonts w:ascii="Bookman Old Style" w:hAnsi="Bookman Old Style"/>
                <w:sz w:val="24"/>
                <w:szCs w:val="24"/>
              </w:rPr>
            </w:pPr>
          </w:p>
        </w:tc>
      </w:tr>
      <w:tr w:rsidR="00926513" w14:paraId="277B821B" w14:textId="77777777" w:rsidTr="00572E59">
        <w:tc>
          <w:tcPr>
            <w:tcW w:w="3535" w:type="dxa"/>
            <w:tcBorders>
              <w:top w:val="nil"/>
              <w:left w:val="nil"/>
              <w:bottom w:val="nil"/>
              <w:right w:val="nil"/>
            </w:tcBorders>
          </w:tcPr>
          <w:p w14:paraId="155E2C78" w14:textId="77777777" w:rsidR="00926513" w:rsidRPr="007C7B43" w:rsidRDefault="00926513" w:rsidP="00926513">
            <w:pPr>
              <w:pStyle w:val="Heading2"/>
              <w:outlineLvl w:val="1"/>
              <w:rPr>
                <w:sz w:val="22"/>
                <w:szCs w:val="22"/>
              </w:rPr>
            </w:pPr>
            <w:bookmarkStart w:id="928" w:name="_Toc111092151"/>
            <w:bookmarkStart w:id="929" w:name="_Toc151362781"/>
            <w:bookmarkStart w:id="930" w:name="_Toc223313962"/>
            <w:bookmarkStart w:id="931" w:name="_Toc224003631"/>
            <w:bookmarkStart w:id="932" w:name="_Toc53670634"/>
            <w:r>
              <w:t xml:space="preserve">.33. </w:t>
            </w:r>
            <w:r w:rsidRPr="007C7B43">
              <w:t>Delays Ordered by the Project Manager</w:t>
            </w:r>
            <w:bookmarkEnd w:id="928"/>
            <w:bookmarkEnd w:id="929"/>
            <w:bookmarkEnd w:id="930"/>
            <w:bookmarkEnd w:id="931"/>
            <w:bookmarkEnd w:id="932"/>
          </w:p>
        </w:tc>
        <w:tc>
          <w:tcPr>
            <w:tcW w:w="5460" w:type="dxa"/>
            <w:tcBorders>
              <w:top w:val="nil"/>
              <w:left w:val="nil"/>
              <w:bottom w:val="nil"/>
              <w:right w:val="nil"/>
            </w:tcBorders>
          </w:tcPr>
          <w:p w14:paraId="58DCBE40" w14:textId="77777777" w:rsidR="00926513" w:rsidRPr="00BC791C" w:rsidRDefault="00926513" w:rsidP="00BC791C">
            <w:pPr>
              <w:jc w:val="both"/>
              <w:rPr>
                <w:rFonts w:ascii="Bookman Old Style" w:hAnsi="Bookman Old Style"/>
                <w:sz w:val="24"/>
                <w:szCs w:val="24"/>
              </w:rPr>
            </w:pPr>
            <w:bookmarkStart w:id="933" w:name="_Toc223313963"/>
            <w:bookmarkStart w:id="934" w:name="_Toc224003632"/>
            <w:r w:rsidRPr="00BC791C">
              <w:rPr>
                <w:rFonts w:ascii="Bookman Old Style" w:hAnsi="Bookman Old Style"/>
                <w:sz w:val="24"/>
                <w:szCs w:val="24"/>
              </w:rPr>
              <w:t>33.1</w:t>
            </w:r>
            <w:r w:rsidRPr="00BC791C">
              <w:rPr>
                <w:rFonts w:ascii="Bookman Old Style" w:hAnsi="Bookman Old Style"/>
                <w:sz w:val="24"/>
                <w:szCs w:val="24"/>
              </w:rPr>
              <w:tab/>
              <w:t>The Project Manager may instruct the Contractor to delay the start or progress of any activity within the Works.</w:t>
            </w:r>
            <w:bookmarkEnd w:id="933"/>
            <w:bookmarkEnd w:id="934"/>
          </w:p>
        </w:tc>
      </w:tr>
      <w:tr w:rsidR="00926513" w14:paraId="6DC674B7" w14:textId="77777777" w:rsidTr="00572E59">
        <w:tc>
          <w:tcPr>
            <w:tcW w:w="3535" w:type="dxa"/>
            <w:tcBorders>
              <w:top w:val="nil"/>
              <w:left w:val="nil"/>
              <w:bottom w:val="nil"/>
              <w:right w:val="nil"/>
            </w:tcBorders>
          </w:tcPr>
          <w:p w14:paraId="483B0C04" w14:textId="77777777" w:rsidR="00926513" w:rsidRPr="007C7B43" w:rsidRDefault="00926513" w:rsidP="00926513">
            <w:pPr>
              <w:pStyle w:val="Heading2"/>
              <w:outlineLvl w:val="1"/>
            </w:pPr>
            <w:bookmarkStart w:id="935" w:name="_Toc111092152"/>
            <w:bookmarkStart w:id="936" w:name="_Toc151362782"/>
            <w:bookmarkStart w:id="937" w:name="_Toc223313964"/>
            <w:bookmarkStart w:id="938" w:name="_Toc224003633"/>
            <w:bookmarkStart w:id="939" w:name="_Toc53670635"/>
            <w:r>
              <w:lastRenderedPageBreak/>
              <w:t xml:space="preserve">34. </w:t>
            </w:r>
            <w:r w:rsidRPr="007C7B43">
              <w:t>Management Meetings</w:t>
            </w:r>
            <w:bookmarkEnd w:id="935"/>
            <w:bookmarkEnd w:id="936"/>
            <w:bookmarkEnd w:id="937"/>
            <w:bookmarkEnd w:id="938"/>
            <w:bookmarkEnd w:id="939"/>
          </w:p>
        </w:tc>
        <w:tc>
          <w:tcPr>
            <w:tcW w:w="5460" w:type="dxa"/>
            <w:tcBorders>
              <w:top w:val="nil"/>
              <w:left w:val="nil"/>
              <w:bottom w:val="nil"/>
              <w:right w:val="nil"/>
            </w:tcBorders>
          </w:tcPr>
          <w:p w14:paraId="1C48D6DD" w14:textId="77777777" w:rsidR="00926513" w:rsidRPr="00BC791C" w:rsidRDefault="00926513" w:rsidP="00BC791C">
            <w:pPr>
              <w:jc w:val="both"/>
              <w:rPr>
                <w:rFonts w:ascii="Bookman Old Style" w:hAnsi="Bookman Old Style"/>
                <w:sz w:val="24"/>
                <w:szCs w:val="24"/>
              </w:rPr>
            </w:pPr>
            <w:bookmarkStart w:id="940" w:name="_Toc223313965"/>
            <w:bookmarkStart w:id="941" w:name="_Toc224003634"/>
            <w:r w:rsidRPr="00BC791C">
              <w:rPr>
                <w:rFonts w:ascii="Bookman Old Style" w:hAnsi="Bookman Old Style"/>
                <w:sz w:val="24"/>
                <w:szCs w:val="24"/>
              </w:rPr>
              <w:t>34.1</w:t>
            </w:r>
            <w:r w:rsidRPr="00BC791C">
              <w:rPr>
                <w:rFonts w:ascii="Bookman Old Style" w:hAnsi="Bookman Old Style"/>
                <w:sz w:val="24"/>
                <w:szCs w:val="24"/>
              </w:rPr>
              <w:tab/>
              <w:t>Either the Project Manager or the Contractor may require the other to attend a management meeting.  The business of a management meeting shall be to review the plans for remaining work and to deal with matters raised in accordance with the early warning procedure.</w:t>
            </w:r>
            <w:bookmarkEnd w:id="940"/>
            <w:bookmarkEnd w:id="941"/>
          </w:p>
          <w:p w14:paraId="316794DB" w14:textId="77777777" w:rsidR="00926513" w:rsidRPr="00BC791C" w:rsidRDefault="00926513" w:rsidP="00BC791C">
            <w:pPr>
              <w:jc w:val="both"/>
              <w:rPr>
                <w:rFonts w:ascii="Bookman Old Style" w:hAnsi="Bookman Old Style"/>
                <w:sz w:val="24"/>
                <w:szCs w:val="24"/>
              </w:rPr>
            </w:pPr>
            <w:bookmarkStart w:id="942" w:name="_Toc223313966"/>
            <w:bookmarkStart w:id="943" w:name="_Toc224003635"/>
            <w:r w:rsidRPr="00BC791C">
              <w:rPr>
                <w:rFonts w:ascii="Bookman Old Style" w:hAnsi="Bookman Old Style"/>
                <w:sz w:val="24"/>
                <w:szCs w:val="24"/>
              </w:rPr>
              <w:t>34.2</w:t>
            </w:r>
            <w:r w:rsidRPr="00BC791C">
              <w:rPr>
                <w:rFonts w:ascii="Bookman Old Style" w:hAnsi="Bookman Old Style"/>
                <w:sz w:val="24"/>
                <w:szCs w:val="24"/>
              </w:rPr>
              <w:tab/>
              <w:t>The Project Manager shall record the business of management meetings and provide copies of the record to those attending the meeting and to the Procuring Entity.  The responsibility of the parties for actions to be taken shall be decided by the Project Manager either at the management meeting or after the management meeting and stated in writing to all who attended the meeting.</w:t>
            </w:r>
            <w:bookmarkEnd w:id="942"/>
            <w:bookmarkEnd w:id="943"/>
          </w:p>
        </w:tc>
      </w:tr>
      <w:tr w:rsidR="00926513" w14:paraId="0ACC4FEF" w14:textId="77777777" w:rsidTr="00572E59">
        <w:tc>
          <w:tcPr>
            <w:tcW w:w="3535" w:type="dxa"/>
            <w:tcBorders>
              <w:top w:val="nil"/>
              <w:left w:val="nil"/>
              <w:bottom w:val="nil"/>
              <w:right w:val="nil"/>
            </w:tcBorders>
          </w:tcPr>
          <w:p w14:paraId="7178848B" w14:textId="77777777" w:rsidR="00926513" w:rsidRPr="007C7B43" w:rsidRDefault="00926513" w:rsidP="00926513">
            <w:pPr>
              <w:pStyle w:val="Heading2"/>
              <w:outlineLvl w:val="1"/>
            </w:pPr>
            <w:bookmarkStart w:id="944" w:name="_Toc111092153"/>
            <w:bookmarkStart w:id="945" w:name="_Toc151362783"/>
            <w:bookmarkStart w:id="946" w:name="_Toc223313967"/>
            <w:bookmarkStart w:id="947" w:name="_Toc224003636"/>
            <w:bookmarkStart w:id="948" w:name="_Toc53670636"/>
            <w:r>
              <w:t xml:space="preserve">35. </w:t>
            </w:r>
            <w:r w:rsidRPr="007C7B43">
              <w:t>Early Warning</w:t>
            </w:r>
            <w:bookmarkEnd w:id="944"/>
            <w:bookmarkEnd w:id="945"/>
            <w:bookmarkEnd w:id="946"/>
            <w:bookmarkEnd w:id="947"/>
            <w:bookmarkEnd w:id="948"/>
          </w:p>
        </w:tc>
        <w:tc>
          <w:tcPr>
            <w:tcW w:w="5460" w:type="dxa"/>
            <w:tcBorders>
              <w:top w:val="nil"/>
              <w:left w:val="nil"/>
              <w:bottom w:val="nil"/>
              <w:right w:val="nil"/>
            </w:tcBorders>
          </w:tcPr>
          <w:p w14:paraId="3781B046" w14:textId="77777777" w:rsidR="00926513" w:rsidRPr="00BC791C" w:rsidRDefault="00926513" w:rsidP="00BC791C">
            <w:pPr>
              <w:jc w:val="both"/>
              <w:rPr>
                <w:rFonts w:ascii="Bookman Old Style" w:hAnsi="Bookman Old Style"/>
                <w:sz w:val="24"/>
                <w:szCs w:val="24"/>
              </w:rPr>
            </w:pPr>
            <w:bookmarkStart w:id="949" w:name="_Toc223313968"/>
            <w:bookmarkStart w:id="950" w:name="_Toc224003637"/>
            <w:r w:rsidRPr="00BC791C">
              <w:rPr>
                <w:rFonts w:ascii="Bookman Old Style" w:hAnsi="Bookman Old Style"/>
                <w:sz w:val="24"/>
                <w:szCs w:val="24"/>
              </w:rPr>
              <w:t>35.1</w:t>
            </w:r>
            <w:r w:rsidRPr="00BC791C">
              <w:rPr>
                <w:rFonts w:ascii="Bookman Old Style" w:hAnsi="Bookman Old Style"/>
                <w:sz w:val="24"/>
                <w:szCs w:val="24"/>
              </w:rPr>
              <w:tab/>
              <w:t>The Contractor shall warn the Project Manager at the earliest opportunity of specific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bookmarkEnd w:id="949"/>
            <w:bookmarkEnd w:id="950"/>
          </w:p>
          <w:p w14:paraId="055436F0" w14:textId="77777777" w:rsidR="00926513" w:rsidRPr="00BC791C" w:rsidRDefault="00926513" w:rsidP="00BC791C">
            <w:pPr>
              <w:jc w:val="both"/>
              <w:rPr>
                <w:rFonts w:ascii="Bookman Old Style" w:hAnsi="Bookman Old Style"/>
                <w:sz w:val="24"/>
                <w:szCs w:val="24"/>
              </w:rPr>
            </w:pPr>
            <w:bookmarkStart w:id="951" w:name="_Toc223313969"/>
            <w:bookmarkStart w:id="952" w:name="_Toc224003638"/>
            <w:r w:rsidRPr="00BC791C">
              <w:rPr>
                <w:rFonts w:ascii="Bookman Old Style" w:hAnsi="Bookman Old Style"/>
                <w:sz w:val="24"/>
                <w:szCs w:val="24"/>
              </w:rPr>
              <w:t>35.2</w:t>
            </w:r>
            <w:r w:rsidRPr="00BC791C">
              <w:rPr>
                <w:rFonts w:ascii="Bookman Old Style" w:hAnsi="Bookman Old Style"/>
                <w:sz w:val="24"/>
                <w:szCs w:val="24"/>
              </w:rPr>
              <w:tab/>
              <w:t>The Contractor shall cooperate with the Project Manager in making and considering proposals for how the effect of such an event or circumstance can be avoided or reduced by anyone involved in the work and in carrying out any resulting instruction of the Project Manager.</w:t>
            </w:r>
            <w:bookmarkEnd w:id="951"/>
            <w:bookmarkEnd w:id="952"/>
          </w:p>
        </w:tc>
      </w:tr>
      <w:tr w:rsidR="00F07723" w14:paraId="73633BBE" w14:textId="77777777" w:rsidTr="00572E59">
        <w:tc>
          <w:tcPr>
            <w:tcW w:w="8995" w:type="dxa"/>
            <w:gridSpan w:val="2"/>
            <w:tcBorders>
              <w:top w:val="nil"/>
              <w:left w:val="nil"/>
              <w:bottom w:val="nil"/>
              <w:right w:val="nil"/>
            </w:tcBorders>
          </w:tcPr>
          <w:p w14:paraId="5B2346E2" w14:textId="77777777" w:rsidR="00F07723" w:rsidRPr="00BC791C" w:rsidRDefault="00F07723" w:rsidP="00BC791C">
            <w:pPr>
              <w:jc w:val="both"/>
              <w:rPr>
                <w:rFonts w:ascii="Bookman Old Style" w:hAnsi="Bookman Old Style"/>
                <w:sz w:val="24"/>
                <w:szCs w:val="24"/>
              </w:rPr>
            </w:pPr>
            <w:r w:rsidRPr="00BC791C">
              <w:rPr>
                <w:rFonts w:ascii="Bookman Old Style" w:hAnsi="Bookman Old Style"/>
                <w:sz w:val="24"/>
                <w:szCs w:val="24"/>
              </w:rPr>
              <w:t>Quality Control</w:t>
            </w:r>
          </w:p>
        </w:tc>
      </w:tr>
      <w:tr w:rsidR="00926513" w14:paraId="5E264C2E" w14:textId="77777777" w:rsidTr="00572E59">
        <w:tc>
          <w:tcPr>
            <w:tcW w:w="3535" w:type="dxa"/>
            <w:tcBorders>
              <w:top w:val="nil"/>
              <w:left w:val="nil"/>
              <w:bottom w:val="nil"/>
              <w:right w:val="nil"/>
            </w:tcBorders>
          </w:tcPr>
          <w:p w14:paraId="40F7DA97" w14:textId="77777777" w:rsidR="00926513" w:rsidRPr="007C7B43" w:rsidRDefault="00926513" w:rsidP="00926513">
            <w:pPr>
              <w:pStyle w:val="Heading2"/>
              <w:outlineLvl w:val="1"/>
            </w:pPr>
            <w:bookmarkStart w:id="953" w:name="_Toc111092155"/>
            <w:bookmarkStart w:id="954" w:name="_Toc151362785"/>
            <w:bookmarkStart w:id="955" w:name="_Toc223313971"/>
            <w:bookmarkStart w:id="956" w:name="_Toc224003640"/>
            <w:bookmarkStart w:id="957" w:name="_Toc53670637"/>
            <w:r>
              <w:lastRenderedPageBreak/>
              <w:t xml:space="preserve">36. </w:t>
            </w:r>
            <w:r w:rsidRPr="007C7B43">
              <w:t>Identifying Defects</w:t>
            </w:r>
            <w:bookmarkEnd w:id="953"/>
            <w:bookmarkEnd w:id="954"/>
            <w:bookmarkEnd w:id="955"/>
            <w:bookmarkEnd w:id="956"/>
            <w:bookmarkEnd w:id="957"/>
          </w:p>
        </w:tc>
        <w:tc>
          <w:tcPr>
            <w:tcW w:w="5460" w:type="dxa"/>
            <w:tcBorders>
              <w:top w:val="nil"/>
              <w:left w:val="nil"/>
              <w:bottom w:val="nil"/>
              <w:right w:val="nil"/>
            </w:tcBorders>
          </w:tcPr>
          <w:p w14:paraId="7F89A25A" w14:textId="77777777" w:rsidR="00926513" w:rsidRPr="00BC791C" w:rsidRDefault="00926513" w:rsidP="00BC791C">
            <w:pPr>
              <w:jc w:val="both"/>
              <w:rPr>
                <w:rFonts w:ascii="Bookman Old Style" w:hAnsi="Bookman Old Style"/>
                <w:sz w:val="24"/>
                <w:szCs w:val="24"/>
              </w:rPr>
            </w:pPr>
            <w:bookmarkStart w:id="958" w:name="_Toc223313972"/>
            <w:bookmarkStart w:id="959" w:name="_Toc224003641"/>
            <w:r w:rsidRPr="00BC791C">
              <w:rPr>
                <w:rFonts w:ascii="Bookman Old Style" w:hAnsi="Bookman Old Style"/>
                <w:sz w:val="24"/>
                <w:szCs w:val="24"/>
              </w:rPr>
              <w:t>36.1</w:t>
            </w:r>
            <w:r w:rsidRPr="00BC791C">
              <w:rPr>
                <w:rFonts w:ascii="Bookman Old Style" w:hAnsi="Bookman Old Style"/>
                <w:sz w:val="24"/>
                <w:szCs w:val="24"/>
              </w:rPr>
              <w:tab/>
              <w:t>The Project Manager shall check the Contractor’s work and notify the Contractor of any Defects that are found.  Such checking shall not affect the Contractor’s responsibilities.  The Project Manager may instruct the Contractor to search for a Defect and to uncover and test any work that the Project Manager considers may have a Defect.</w:t>
            </w:r>
            <w:bookmarkEnd w:id="958"/>
            <w:bookmarkEnd w:id="959"/>
          </w:p>
        </w:tc>
      </w:tr>
      <w:tr w:rsidR="000850F5" w14:paraId="30C1D13F" w14:textId="77777777" w:rsidTr="00572E59">
        <w:tc>
          <w:tcPr>
            <w:tcW w:w="3535" w:type="dxa"/>
            <w:tcBorders>
              <w:top w:val="nil"/>
              <w:left w:val="nil"/>
              <w:bottom w:val="nil"/>
              <w:right w:val="nil"/>
            </w:tcBorders>
          </w:tcPr>
          <w:p w14:paraId="7E4579B7" w14:textId="77777777" w:rsidR="000850F5" w:rsidRPr="007C7B43" w:rsidRDefault="000850F5" w:rsidP="000850F5">
            <w:pPr>
              <w:pStyle w:val="Heading2"/>
              <w:outlineLvl w:val="1"/>
            </w:pPr>
            <w:bookmarkStart w:id="960" w:name="_Toc111092156"/>
            <w:bookmarkStart w:id="961" w:name="_Toc151362786"/>
            <w:bookmarkStart w:id="962" w:name="_Toc223313973"/>
            <w:bookmarkStart w:id="963" w:name="_Toc224003642"/>
            <w:bookmarkStart w:id="964" w:name="_Toc53670638"/>
            <w:r>
              <w:t xml:space="preserve">37. </w:t>
            </w:r>
            <w:r w:rsidRPr="007C7B43">
              <w:t>Tests</w:t>
            </w:r>
            <w:bookmarkEnd w:id="960"/>
            <w:bookmarkEnd w:id="961"/>
            <w:bookmarkEnd w:id="962"/>
            <w:bookmarkEnd w:id="963"/>
            <w:bookmarkEnd w:id="964"/>
          </w:p>
        </w:tc>
        <w:tc>
          <w:tcPr>
            <w:tcW w:w="5460" w:type="dxa"/>
            <w:tcBorders>
              <w:top w:val="nil"/>
              <w:left w:val="nil"/>
              <w:bottom w:val="nil"/>
              <w:right w:val="nil"/>
            </w:tcBorders>
          </w:tcPr>
          <w:p w14:paraId="4A5B6F18" w14:textId="77777777" w:rsidR="000850F5" w:rsidRPr="00BC791C" w:rsidRDefault="000850F5" w:rsidP="00BC791C">
            <w:pPr>
              <w:jc w:val="both"/>
              <w:rPr>
                <w:rFonts w:ascii="Bookman Old Style" w:hAnsi="Bookman Old Style"/>
                <w:sz w:val="24"/>
                <w:szCs w:val="24"/>
              </w:rPr>
            </w:pPr>
            <w:bookmarkStart w:id="965" w:name="_Toc223313974"/>
            <w:bookmarkStart w:id="966" w:name="_Toc224003643"/>
            <w:r w:rsidRPr="00BC791C">
              <w:rPr>
                <w:rFonts w:ascii="Bookman Old Style" w:hAnsi="Bookman Old Style"/>
                <w:sz w:val="24"/>
                <w:szCs w:val="24"/>
              </w:rPr>
              <w:t>37.1</w:t>
            </w:r>
            <w:r w:rsidRPr="00BC791C">
              <w:rPr>
                <w:rFonts w:ascii="Bookman Old Style" w:hAnsi="Bookman Old Style"/>
                <w:sz w:val="24"/>
                <w:szCs w:val="24"/>
              </w:rPr>
              <w:tab/>
              <w:t>If the Project Manager instructs the Contractor to carry out a test not specified in the Specification to check whether any work has a Defect and the test shows that it does, the Contractor shall pay for the test and any samples.  If there is no Defect, the test shall be a Compensation Event.</w:t>
            </w:r>
            <w:bookmarkEnd w:id="965"/>
            <w:bookmarkEnd w:id="966"/>
          </w:p>
        </w:tc>
      </w:tr>
      <w:tr w:rsidR="000850F5" w14:paraId="0257A3CD" w14:textId="77777777" w:rsidTr="00572E59">
        <w:tc>
          <w:tcPr>
            <w:tcW w:w="3535" w:type="dxa"/>
            <w:tcBorders>
              <w:top w:val="nil"/>
              <w:left w:val="nil"/>
              <w:bottom w:val="nil"/>
              <w:right w:val="nil"/>
            </w:tcBorders>
          </w:tcPr>
          <w:p w14:paraId="16853C73" w14:textId="77777777" w:rsidR="000850F5" w:rsidRPr="007C7B43" w:rsidRDefault="000850F5" w:rsidP="000850F5">
            <w:pPr>
              <w:pStyle w:val="Heading2"/>
              <w:outlineLvl w:val="1"/>
            </w:pPr>
            <w:bookmarkStart w:id="967" w:name="_Toc111092157"/>
            <w:bookmarkStart w:id="968" w:name="_Toc151362787"/>
            <w:bookmarkStart w:id="969" w:name="_Toc223313975"/>
            <w:bookmarkStart w:id="970" w:name="_Toc224003644"/>
            <w:bookmarkStart w:id="971" w:name="_Toc53670639"/>
            <w:r>
              <w:t xml:space="preserve">38. </w:t>
            </w:r>
            <w:r w:rsidRPr="007C7B43">
              <w:t>Correction of Defects</w:t>
            </w:r>
            <w:bookmarkEnd w:id="967"/>
            <w:bookmarkEnd w:id="968"/>
            <w:bookmarkEnd w:id="969"/>
            <w:bookmarkEnd w:id="970"/>
            <w:bookmarkEnd w:id="971"/>
          </w:p>
        </w:tc>
        <w:tc>
          <w:tcPr>
            <w:tcW w:w="5460" w:type="dxa"/>
            <w:tcBorders>
              <w:top w:val="nil"/>
              <w:left w:val="nil"/>
              <w:bottom w:val="nil"/>
              <w:right w:val="nil"/>
            </w:tcBorders>
          </w:tcPr>
          <w:p w14:paraId="106CC419" w14:textId="77777777" w:rsidR="000850F5" w:rsidRPr="00BC791C" w:rsidRDefault="000850F5" w:rsidP="00BC791C">
            <w:pPr>
              <w:jc w:val="both"/>
              <w:rPr>
                <w:rFonts w:ascii="Bookman Old Style" w:hAnsi="Bookman Old Style"/>
                <w:sz w:val="24"/>
                <w:szCs w:val="24"/>
              </w:rPr>
            </w:pPr>
            <w:bookmarkStart w:id="972" w:name="_Toc223313976"/>
            <w:bookmarkStart w:id="973" w:name="_Toc224003645"/>
            <w:r w:rsidRPr="00BC791C">
              <w:rPr>
                <w:rFonts w:ascii="Bookman Old Style" w:hAnsi="Bookman Old Style"/>
                <w:sz w:val="24"/>
                <w:szCs w:val="24"/>
              </w:rPr>
              <w:t>The Project Manager shall give notice to the Contractor of any Defects before the end of the Defects Liability Period, which begins at Completion, and is defined in the Contract Data Sheet.  The Defects Liability Period shall be extended for as long as Defects remain to be corrected.</w:t>
            </w:r>
            <w:bookmarkEnd w:id="972"/>
            <w:bookmarkEnd w:id="973"/>
          </w:p>
          <w:p w14:paraId="37ABAF07" w14:textId="77777777" w:rsidR="000850F5" w:rsidRPr="00BC791C" w:rsidRDefault="000850F5" w:rsidP="00BC791C">
            <w:pPr>
              <w:jc w:val="both"/>
              <w:rPr>
                <w:rFonts w:ascii="Bookman Old Style" w:hAnsi="Bookman Old Style"/>
                <w:sz w:val="24"/>
                <w:szCs w:val="24"/>
              </w:rPr>
            </w:pPr>
            <w:bookmarkStart w:id="974" w:name="_Toc223313977"/>
            <w:bookmarkStart w:id="975" w:name="_Toc224003646"/>
            <w:r w:rsidRPr="00BC791C">
              <w:rPr>
                <w:rFonts w:ascii="Bookman Old Style" w:hAnsi="Bookman Old Style"/>
                <w:sz w:val="24"/>
                <w:szCs w:val="24"/>
              </w:rPr>
              <w:t>Every time notice of a Defect is given, the Contractor shall correct the notified Defect within the length of time specified by the Project Manager’s notice.</w:t>
            </w:r>
            <w:bookmarkEnd w:id="974"/>
            <w:bookmarkEnd w:id="975"/>
          </w:p>
          <w:p w14:paraId="50665F02" w14:textId="77777777" w:rsidR="000850F5" w:rsidRPr="00BC791C" w:rsidRDefault="000850F5" w:rsidP="00BC791C">
            <w:pPr>
              <w:jc w:val="both"/>
              <w:rPr>
                <w:rFonts w:ascii="Bookman Old Style" w:hAnsi="Bookman Old Style"/>
                <w:sz w:val="24"/>
                <w:szCs w:val="24"/>
              </w:rPr>
            </w:pPr>
            <w:bookmarkStart w:id="976" w:name="_Toc223313978"/>
            <w:bookmarkStart w:id="977" w:name="_Toc224003647"/>
            <w:r w:rsidRPr="00BC791C">
              <w:rPr>
                <w:rFonts w:ascii="Bookman Old Style" w:hAnsi="Bookman Old Style"/>
                <w:sz w:val="24"/>
                <w:szCs w:val="24"/>
              </w:rPr>
              <w:t>If the Contractor has not corrected a defect within the time specified in the Procuring Entity’s notice, a penalty for lack of performance will be paid by the Contractor. The amount to be paid will be calculated as a percentage of the cost of having the defect correct, assessed as described in Clause 39.</w:t>
            </w:r>
            <w:bookmarkEnd w:id="976"/>
            <w:bookmarkEnd w:id="977"/>
          </w:p>
        </w:tc>
      </w:tr>
      <w:tr w:rsidR="000850F5" w14:paraId="6EEBCAE5" w14:textId="77777777" w:rsidTr="00572E59">
        <w:tc>
          <w:tcPr>
            <w:tcW w:w="3535" w:type="dxa"/>
            <w:tcBorders>
              <w:top w:val="nil"/>
              <w:left w:val="nil"/>
              <w:bottom w:val="nil"/>
              <w:right w:val="nil"/>
            </w:tcBorders>
          </w:tcPr>
          <w:p w14:paraId="77339B4D" w14:textId="77777777" w:rsidR="000850F5" w:rsidRPr="007C7B43" w:rsidRDefault="000850F5" w:rsidP="00F07723">
            <w:pPr>
              <w:pStyle w:val="Heading3"/>
              <w:numPr>
                <w:ilvl w:val="0"/>
                <w:numId w:val="0"/>
              </w:numPr>
              <w:ind w:left="537" w:hanging="357"/>
              <w:outlineLvl w:val="2"/>
              <w:rPr>
                <w:rFonts w:ascii="Bookman Old Style" w:hAnsi="Bookman Old Style"/>
              </w:rPr>
            </w:pPr>
            <w:bookmarkStart w:id="978" w:name="_Toc111092158"/>
            <w:bookmarkStart w:id="979" w:name="_Toc151362788"/>
            <w:bookmarkStart w:id="980" w:name="_Toc223313979"/>
            <w:bookmarkStart w:id="981" w:name="_Toc224003648"/>
            <w:bookmarkStart w:id="982" w:name="_Toc53670640"/>
            <w:r>
              <w:rPr>
                <w:rFonts w:ascii="Bookman Old Style" w:hAnsi="Bookman Old Style"/>
              </w:rPr>
              <w:t xml:space="preserve">39. </w:t>
            </w:r>
            <w:r w:rsidRPr="007C7B43">
              <w:rPr>
                <w:rFonts w:ascii="Bookman Old Style" w:hAnsi="Bookman Old Style"/>
              </w:rPr>
              <w:t>Uncorrected Defects</w:t>
            </w:r>
            <w:bookmarkEnd w:id="978"/>
            <w:bookmarkEnd w:id="979"/>
            <w:bookmarkEnd w:id="980"/>
            <w:bookmarkEnd w:id="981"/>
            <w:bookmarkEnd w:id="982"/>
          </w:p>
        </w:tc>
        <w:tc>
          <w:tcPr>
            <w:tcW w:w="5460" w:type="dxa"/>
            <w:tcBorders>
              <w:top w:val="nil"/>
              <w:left w:val="nil"/>
              <w:bottom w:val="nil"/>
              <w:right w:val="nil"/>
            </w:tcBorders>
          </w:tcPr>
          <w:p w14:paraId="11D9E325" w14:textId="77777777" w:rsidR="000850F5" w:rsidRPr="00BC791C" w:rsidRDefault="000850F5" w:rsidP="00BC791C">
            <w:pPr>
              <w:jc w:val="both"/>
              <w:rPr>
                <w:rFonts w:ascii="Bookman Old Style" w:hAnsi="Bookman Old Style"/>
                <w:sz w:val="24"/>
                <w:szCs w:val="24"/>
              </w:rPr>
            </w:pPr>
            <w:bookmarkStart w:id="983" w:name="_Toc223313980"/>
            <w:bookmarkStart w:id="984" w:name="_Toc224003649"/>
            <w:r w:rsidRPr="00BC791C">
              <w:rPr>
                <w:rFonts w:ascii="Bookman Old Style" w:hAnsi="Bookman Old Style"/>
                <w:sz w:val="24"/>
                <w:szCs w:val="24"/>
              </w:rPr>
              <w:t>39.1</w:t>
            </w:r>
            <w:r w:rsidRPr="00BC791C">
              <w:rPr>
                <w:rFonts w:ascii="Bookman Old Style" w:hAnsi="Bookman Old Style"/>
                <w:sz w:val="24"/>
                <w:szCs w:val="24"/>
              </w:rPr>
              <w:tab/>
              <w:t>If the Contractor has not corrected a Defect within the time specified in the Project Manager’s notice, the Project Manager will assess the cost of having the Defect corrected, and the Contractor will pay this amount.</w:t>
            </w:r>
            <w:bookmarkEnd w:id="983"/>
            <w:bookmarkEnd w:id="984"/>
          </w:p>
        </w:tc>
      </w:tr>
      <w:tr w:rsidR="00F07723" w14:paraId="608DB2EB" w14:textId="77777777" w:rsidTr="00572E59">
        <w:tc>
          <w:tcPr>
            <w:tcW w:w="8995" w:type="dxa"/>
            <w:gridSpan w:val="2"/>
            <w:tcBorders>
              <w:top w:val="nil"/>
              <w:left w:val="nil"/>
              <w:bottom w:val="nil"/>
              <w:right w:val="nil"/>
            </w:tcBorders>
          </w:tcPr>
          <w:p w14:paraId="66D3A5D4" w14:textId="77777777" w:rsidR="00F07723" w:rsidRPr="00BC791C" w:rsidRDefault="00F07723" w:rsidP="00BC791C">
            <w:pPr>
              <w:jc w:val="both"/>
              <w:rPr>
                <w:rFonts w:ascii="Bookman Old Style" w:hAnsi="Bookman Old Style"/>
                <w:sz w:val="24"/>
                <w:szCs w:val="24"/>
              </w:rPr>
            </w:pPr>
            <w:bookmarkStart w:id="985" w:name="_Toc151362789"/>
            <w:bookmarkStart w:id="986" w:name="_Toc223313981"/>
            <w:bookmarkStart w:id="987" w:name="_Toc224003650"/>
            <w:r w:rsidRPr="00BC791C">
              <w:rPr>
                <w:rFonts w:ascii="Bookman Old Style" w:hAnsi="Bookman Old Style"/>
                <w:sz w:val="24"/>
                <w:szCs w:val="24"/>
              </w:rPr>
              <w:t>Cost Control</w:t>
            </w:r>
            <w:bookmarkEnd w:id="985"/>
            <w:bookmarkEnd w:id="986"/>
            <w:bookmarkEnd w:id="987"/>
          </w:p>
        </w:tc>
      </w:tr>
      <w:tr w:rsidR="000850F5" w14:paraId="77B1962D" w14:textId="77777777" w:rsidTr="00572E59">
        <w:tc>
          <w:tcPr>
            <w:tcW w:w="3535" w:type="dxa"/>
            <w:tcBorders>
              <w:top w:val="nil"/>
              <w:left w:val="nil"/>
              <w:bottom w:val="nil"/>
              <w:right w:val="nil"/>
            </w:tcBorders>
          </w:tcPr>
          <w:p w14:paraId="3715D9B5" w14:textId="77777777" w:rsidR="000850F5" w:rsidRPr="007C7B43" w:rsidRDefault="000850F5" w:rsidP="000850F5">
            <w:pPr>
              <w:pStyle w:val="Heading2"/>
              <w:outlineLvl w:val="1"/>
            </w:pPr>
            <w:bookmarkStart w:id="988" w:name="_Toc111092160"/>
            <w:bookmarkStart w:id="989" w:name="_Toc151362790"/>
            <w:bookmarkStart w:id="990" w:name="_Toc223313982"/>
            <w:bookmarkStart w:id="991" w:name="_Toc224003651"/>
            <w:bookmarkStart w:id="992" w:name="_Toc53670641"/>
            <w:r>
              <w:lastRenderedPageBreak/>
              <w:t xml:space="preserve">40. </w:t>
            </w:r>
            <w:r w:rsidRPr="007C7B43">
              <w:t>Bill of Quantities</w:t>
            </w:r>
            <w:bookmarkEnd w:id="988"/>
            <w:bookmarkEnd w:id="989"/>
            <w:bookmarkEnd w:id="990"/>
            <w:bookmarkEnd w:id="991"/>
            <w:bookmarkEnd w:id="992"/>
          </w:p>
        </w:tc>
        <w:tc>
          <w:tcPr>
            <w:tcW w:w="5460" w:type="dxa"/>
            <w:tcBorders>
              <w:top w:val="nil"/>
              <w:left w:val="nil"/>
              <w:bottom w:val="nil"/>
              <w:right w:val="nil"/>
            </w:tcBorders>
          </w:tcPr>
          <w:p w14:paraId="5C4DC3A7" w14:textId="77777777" w:rsidR="000850F5" w:rsidRPr="00BC791C" w:rsidRDefault="000850F5" w:rsidP="00BC791C">
            <w:pPr>
              <w:jc w:val="both"/>
              <w:rPr>
                <w:rFonts w:ascii="Bookman Old Style" w:hAnsi="Bookman Old Style"/>
                <w:sz w:val="24"/>
                <w:szCs w:val="24"/>
              </w:rPr>
            </w:pPr>
            <w:bookmarkStart w:id="993" w:name="_Toc223313983"/>
            <w:bookmarkStart w:id="994" w:name="_Toc224003652"/>
            <w:r w:rsidRPr="00BC791C">
              <w:rPr>
                <w:rFonts w:ascii="Bookman Old Style" w:hAnsi="Bookman Old Style"/>
                <w:sz w:val="24"/>
                <w:szCs w:val="24"/>
              </w:rPr>
              <w:t>40.1</w:t>
            </w:r>
            <w:r w:rsidRPr="00BC791C">
              <w:rPr>
                <w:rFonts w:ascii="Bookman Old Style" w:hAnsi="Bookman Old Style"/>
                <w:sz w:val="24"/>
                <w:szCs w:val="24"/>
              </w:rPr>
              <w:tab/>
              <w:t>The Bill of Quantities shall contain items for the construction, installation, testing, and commissioning work to be done by the Contractor.</w:t>
            </w:r>
            <w:bookmarkEnd w:id="993"/>
            <w:bookmarkEnd w:id="994"/>
          </w:p>
          <w:p w14:paraId="2E57C1C6" w14:textId="77777777" w:rsidR="000850F5" w:rsidRPr="00BC791C" w:rsidRDefault="000850F5" w:rsidP="00BC791C">
            <w:pPr>
              <w:jc w:val="both"/>
              <w:rPr>
                <w:rFonts w:ascii="Bookman Old Style" w:hAnsi="Bookman Old Style"/>
                <w:sz w:val="24"/>
                <w:szCs w:val="24"/>
              </w:rPr>
            </w:pPr>
            <w:bookmarkStart w:id="995" w:name="_Toc223313984"/>
            <w:bookmarkStart w:id="996" w:name="_Toc224003653"/>
            <w:r w:rsidRPr="00BC791C">
              <w:rPr>
                <w:rFonts w:ascii="Bookman Old Style" w:hAnsi="Bookman Old Style"/>
                <w:sz w:val="24"/>
                <w:szCs w:val="24"/>
              </w:rPr>
              <w:t>40.2</w:t>
            </w:r>
            <w:r w:rsidRPr="00BC791C">
              <w:rPr>
                <w:rFonts w:ascii="Bookman Old Style" w:hAnsi="Bookman Old Style"/>
                <w:sz w:val="24"/>
                <w:szCs w:val="24"/>
              </w:rPr>
              <w:tab/>
              <w:t>The Bill of Quantities is used to calculate the Contract Price.  The Contractor shall be paid for the quantity of the work done at the rate in the Bill of Quantities for each item.</w:t>
            </w:r>
            <w:bookmarkEnd w:id="995"/>
            <w:bookmarkEnd w:id="996"/>
          </w:p>
        </w:tc>
      </w:tr>
      <w:tr w:rsidR="000850F5" w14:paraId="39017366" w14:textId="77777777" w:rsidTr="00572E59">
        <w:tc>
          <w:tcPr>
            <w:tcW w:w="3535" w:type="dxa"/>
            <w:tcBorders>
              <w:top w:val="nil"/>
              <w:left w:val="nil"/>
              <w:bottom w:val="nil"/>
              <w:right w:val="nil"/>
            </w:tcBorders>
          </w:tcPr>
          <w:p w14:paraId="72DB46F6" w14:textId="77777777" w:rsidR="000850F5" w:rsidRPr="007C7B43" w:rsidRDefault="000850F5" w:rsidP="000850F5">
            <w:pPr>
              <w:pStyle w:val="Heading2"/>
              <w:outlineLvl w:val="1"/>
            </w:pPr>
            <w:bookmarkStart w:id="997" w:name="_Toc111092161"/>
            <w:bookmarkStart w:id="998" w:name="_Toc151362791"/>
            <w:bookmarkStart w:id="999" w:name="_Toc223313985"/>
            <w:bookmarkStart w:id="1000" w:name="_Toc224003654"/>
            <w:bookmarkStart w:id="1001" w:name="_Toc53670642"/>
            <w:r>
              <w:t xml:space="preserve">41. </w:t>
            </w:r>
            <w:r w:rsidRPr="007C7B43">
              <w:t>Changes in the Quantities</w:t>
            </w:r>
            <w:bookmarkEnd w:id="997"/>
            <w:bookmarkEnd w:id="998"/>
            <w:bookmarkEnd w:id="999"/>
            <w:bookmarkEnd w:id="1000"/>
            <w:bookmarkEnd w:id="1001"/>
          </w:p>
        </w:tc>
        <w:tc>
          <w:tcPr>
            <w:tcW w:w="5460" w:type="dxa"/>
            <w:tcBorders>
              <w:top w:val="nil"/>
              <w:left w:val="nil"/>
              <w:bottom w:val="nil"/>
              <w:right w:val="nil"/>
            </w:tcBorders>
          </w:tcPr>
          <w:p w14:paraId="613E4D11" w14:textId="77777777" w:rsidR="000850F5" w:rsidRPr="00BC791C" w:rsidRDefault="000850F5" w:rsidP="00BC791C">
            <w:pPr>
              <w:jc w:val="both"/>
              <w:rPr>
                <w:rFonts w:ascii="Bookman Old Style" w:hAnsi="Bookman Old Style"/>
                <w:sz w:val="24"/>
                <w:szCs w:val="24"/>
              </w:rPr>
            </w:pPr>
            <w:bookmarkStart w:id="1002" w:name="_Toc223313986"/>
            <w:bookmarkStart w:id="1003" w:name="_Toc224003655"/>
            <w:r w:rsidRPr="00BC791C">
              <w:rPr>
                <w:rFonts w:ascii="Bookman Old Style" w:hAnsi="Bookman Old Style"/>
                <w:sz w:val="24"/>
                <w:szCs w:val="24"/>
              </w:rPr>
              <w:t>41.1</w:t>
            </w:r>
            <w:r w:rsidRPr="00BC791C">
              <w:rPr>
                <w:rFonts w:ascii="Bookman Old Style" w:hAnsi="Bookman Old Style"/>
                <w:sz w:val="24"/>
                <w:szCs w:val="24"/>
              </w:rPr>
              <w:tab/>
              <w:t>If the final quantity of the work done differs from the quantity in the Bill of Quantities for the particular item by more than 25 percent, provided the change exceeds 1 percent of the Initial Contract Price, the Project Manager shall adjust the rate to allow for the change.</w:t>
            </w:r>
            <w:bookmarkEnd w:id="1002"/>
            <w:bookmarkEnd w:id="1003"/>
          </w:p>
          <w:p w14:paraId="2E1F6F33" w14:textId="77777777" w:rsidR="000850F5" w:rsidRPr="00BC791C" w:rsidRDefault="000850F5" w:rsidP="00BC791C">
            <w:pPr>
              <w:jc w:val="both"/>
              <w:rPr>
                <w:rFonts w:ascii="Bookman Old Style" w:hAnsi="Bookman Old Style"/>
                <w:sz w:val="24"/>
                <w:szCs w:val="24"/>
              </w:rPr>
            </w:pPr>
            <w:bookmarkStart w:id="1004" w:name="_Toc223313987"/>
            <w:bookmarkStart w:id="1005" w:name="_Toc224003656"/>
            <w:r w:rsidRPr="00BC791C">
              <w:rPr>
                <w:rFonts w:ascii="Bookman Old Style" w:hAnsi="Bookman Old Style"/>
                <w:sz w:val="24"/>
                <w:szCs w:val="24"/>
              </w:rPr>
              <w:t>41.2</w:t>
            </w:r>
            <w:r w:rsidRPr="00BC791C">
              <w:rPr>
                <w:rFonts w:ascii="Bookman Old Style" w:hAnsi="Bookman Old Style"/>
                <w:sz w:val="24"/>
                <w:szCs w:val="24"/>
              </w:rPr>
              <w:tab/>
              <w:t>The Project Manager shall not adjust rates from changes in quantities if thereby the Initial Contract Price is exceeded by more than 15 percent, except with the prior approval of the Procuring Entity.</w:t>
            </w:r>
            <w:bookmarkEnd w:id="1004"/>
            <w:bookmarkEnd w:id="1005"/>
          </w:p>
          <w:p w14:paraId="06F9D232" w14:textId="77777777" w:rsidR="000850F5" w:rsidRPr="00BC791C" w:rsidRDefault="000850F5" w:rsidP="00BC791C">
            <w:pPr>
              <w:jc w:val="both"/>
              <w:rPr>
                <w:rFonts w:ascii="Bookman Old Style" w:hAnsi="Bookman Old Style"/>
                <w:sz w:val="24"/>
                <w:szCs w:val="24"/>
              </w:rPr>
            </w:pPr>
            <w:bookmarkStart w:id="1006" w:name="_Toc223313988"/>
            <w:bookmarkStart w:id="1007" w:name="_Toc224003657"/>
            <w:r w:rsidRPr="00BC791C">
              <w:rPr>
                <w:rFonts w:ascii="Bookman Old Style" w:hAnsi="Bookman Old Style"/>
                <w:sz w:val="24"/>
                <w:szCs w:val="24"/>
              </w:rPr>
              <w:t>41.3</w:t>
            </w:r>
            <w:r w:rsidRPr="00BC791C">
              <w:rPr>
                <w:rFonts w:ascii="Bookman Old Style" w:hAnsi="Bookman Old Style"/>
                <w:sz w:val="24"/>
                <w:szCs w:val="24"/>
              </w:rPr>
              <w:tab/>
              <w:t>If requested by the Project Manager, the Contractor shall provide the Project Manager with a detailed cost breakdown of any rate in the Bill of Quantities.</w:t>
            </w:r>
            <w:bookmarkEnd w:id="1006"/>
            <w:bookmarkEnd w:id="1007"/>
          </w:p>
        </w:tc>
      </w:tr>
      <w:tr w:rsidR="00A00017" w14:paraId="492E4F80" w14:textId="77777777" w:rsidTr="00572E59">
        <w:tc>
          <w:tcPr>
            <w:tcW w:w="3535" w:type="dxa"/>
            <w:tcBorders>
              <w:top w:val="nil"/>
              <w:left w:val="nil"/>
              <w:bottom w:val="nil"/>
              <w:right w:val="nil"/>
            </w:tcBorders>
          </w:tcPr>
          <w:p w14:paraId="07B4E27B" w14:textId="77777777" w:rsidR="00A00017" w:rsidRPr="007C7B43" w:rsidRDefault="00A00017" w:rsidP="00A00017">
            <w:pPr>
              <w:pStyle w:val="Heading2"/>
              <w:outlineLvl w:val="1"/>
            </w:pPr>
            <w:bookmarkStart w:id="1008" w:name="_Toc111092162"/>
            <w:bookmarkStart w:id="1009" w:name="_Toc151362792"/>
            <w:bookmarkStart w:id="1010" w:name="_Toc223313989"/>
            <w:bookmarkStart w:id="1011" w:name="_Toc224003658"/>
            <w:bookmarkStart w:id="1012" w:name="_Toc53670643"/>
            <w:r>
              <w:t xml:space="preserve">42. </w:t>
            </w:r>
            <w:r w:rsidRPr="007C7B43">
              <w:t>Variations</w:t>
            </w:r>
            <w:bookmarkEnd w:id="1008"/>
            <w:bookmarkEnd w:id="1009"/>
            <w:bookmarkEnd w:id="1010"/>
            <w:bookmarkEnd w:id="1011"/>
            <w:bookmarkEnd w:id="1012"/>
          </w:p>
        </w:tc>
        <w:tc>
          <w:tcPr>
            <w:tcW w:w="5460" w:type="dxa"/>
            <w:tcBorders>
              <w:top w:val="nil"/>
              <w:left w:val="nil"/>
              <w:bottom w:val="nil"/>
              <w:right w:val="nil"/>
            </w:tcBorders>
          </w:tcPr>
          <w:p w14:paraId="416134AB" w14:textId="77777777" w:rsidR="00A00017" w:rsidRPr="00BC791C" w:rsidRDefault="00A00017" w:rsidP="00BC791C">
            <w:pPr>
              <w:jc w:val="both"/>
              <w:rPr>
                <w:rFonts w:ascii="Bookman Old Style" w:hAnsi="Bookman Old Style"/>
                <w:sz w:val="24"/>
                <w:szCs w:val="24"/>
              </w:rPr>
            </w:pPr>
            <w:bookmarkStart w:id="1013" w:name="_Toc223313990"/>
            <w:bookmarkStart w:id="1014" w:name="_Toc224003659"/>
            <w:r w:rsidRPr="00BC791C">
              <w:rPr>
                <w:rFonts w:ascii="Bookman Old Style" w:hAnsi="Bookman Old Style"/>
                <w:sz w:val="24"/>
                <w:szCs w:val="24"/>
              </w:rPr>
              <w:t>42.1</w:t>
            </w:r>
            <w:r w:rsidRPr="00BC791C">
              <w:rPr>
                <w:rFonts w:ascii="Bookman Old Style" w:hAnsi="Bookman Old Style"/>
                <w:sz w:val="24"/>
                <w:szCs w:val="24"/>
              </w:rPr>
              <w:tab/>
              <w:t>All Variations shall be included in the updated Programmes produced by the Contractor.</w:t>
            </w:r>
            <w:bookmarkEnd w:id="1013"/>
            <w:bookmarkEnd w:id="1014"/>
          </w:p>
        </w:tc>
      </w:tr>
      <w:tr w:rsidR="00A00017" w14:paraId="50784235" w14:textId="77777777" w:rsidTr="00572E59">
        <w:tc>
          <w:tcPr>
            <w:tcW w:w="3535" w:type="dxa"/>
            <w:tcBorders>
              <w:top w:val="nil"/>
              <w:left w:val="nil"/>
              <w:bottom w:val="nil"/>
              <w:right w:val="nil"/>
            </w:tcBorders>
          </w:tcPr>
          <w:p w14:paraId="10ACB101" w14:textId="77777777" w:rsidR="00A00017" w:rsidRPr="007C7B43" w:rsidRDefault="00A00017" w:rsidP="00A00017">
            <w:pPr>
              <w:pStyle w:val="Heading2"/>
              <w:outlineLvl w:val="1"/>
            </w:pPr>
            <w:bookmarkStart w:id="1015" w:name="_Toc111092163"/>
            <w:bookmarkStart w:id="1016" w:name="_Toc151362793"/>
            <w:bookmarkStart w:id="1017" w:name="_Toc223313991"/>
            <w:bookmarkStart w:id="1018" w:name="_Toc224003660"/>
            <w:bookmarkStart w:id="1019" w:name="_Toc53670644"/>
            <w:r>
              <w:lastRenderedPageBreak/>
              <w:t>43.</w:t>
            </w:r>
            <w:r w:rsidRPr="007C7B43">
              <w:t>Payments for Variations</w:t>
            </w:r>
            <w:bookmarkEnd w:id="1015"/>
            <w:bookmarkEnd w:id="1016"/>
            <w:bookmarkEnd w:id="1017"/>
            <w:bookmarkEnd w:id="1018"/>
            <w:bookmarkEnd w:id="1019"/>
          </w:p>
        </w:tc>
        <w:tc>
          <w:tcPr>
            <w:tcW w:w="5460" w:type="dxa"/>
            <w:tcBorders>
              <w:top w:val="nil"/>
              <w:left w:val="nil"/>
              <w:bottom w:val="nil"/>
              <w:right w:val="nil"/>
            </w:tcBorders>
          </w:tcPr>
          <w:p w14:paraId="4C0F1C20" w14:textId="77777777" w:rsidR="00A00017" w:rsidRPr="00BC791C" w:rsidRDefault="00A00017" w:rsidP="00BC791C">
            <w:pPr>
              <w:jc w:val="both"/>
              <w:rPr>
                <w:rFonts w:ascii="Bookman Old Style" w:hAnsi="Bookman Old Style"/>
                <w:sz w:val="24"/>
                <w:szCs w:val="24"/>
              </w:rPr>
            </w:pPr>
            <w:bookmarkStart w:id="1020" w:name="_Toc223313992"/>
            <w:bookmarkStart w:id="1021" w:name="_Toc224003661"/>
            <w:r w:rsidRPr="00BC791C">
              <w:rPr>
                <w:rFonts w:ascii="Bookman Old Style" w:hAnsi="Bookman Old Style"/>
                <w:sz w:val="24"/>
                <w:szCs w:val="24"/>
              </w:rPr>
              <w:t>43.1</w:t>
            </w:r>
            <w:r w:rsidRPr="00BC791C">
              <w:rPr>
                <w:rFonts w:ascii="Bookman Old Style" w:hAnsi="Bookman Old Style"/>
                <w:sz w:val="24"/>
                <w:szCs w:val="24"/>
              </w:rPr>
              <w:tab/>
              <w:t>The Contractor shall provide the Project Manager with a quotation for carrying out the Variation when requested to do so by the Project Manager.  The Project Manager shall assess the quotation, which shall be given within seven days of the request or within any longer period stated by the Project Manager and before the Variation is ordered.</w:t>
            </w:r>
            <w:bookmarkEnd w:id="1020"/>
            <w:bookmarkEnd w:id="1021"/>
          </w:p>
          <w:p w14:paraId="7AB6CA45" w14:textId="77777777" w:rsidR="00A00017" w:rsidRPr="00BC791C" w:rsidRDefault="00A00017" w:rsidP="00BC791C">
            <w:pPr>
              <w:jc w:val="both"/>
              <w:rPr>
                <w:rFonts w:ascii="Bookman Old Style" w:hAnsi="Bookman Old Style"/>
                <w:sz w:val="24"/>
                <w:szCs w:val="24"/>
              </w:rPr>
            </w:pPr>
            <w:bookmarkStart w:id="1022" w:name="_Toc223313993"/>
            <w:bookmarkStart w:id="1023" w:name="_Toc224003662"/>
            <w:r w:rsidRPr="00BC791C">
              <w:rPr>
                <w:rFonts w:ascii="Bookman Old Style" w:hAnsi="Bookman Old Style"/>
                <w:sz w:val="24"/>
                <w:szCs w:val="24"/>
              </w:rPr>
              <w:t>43.2</w:t>
            </w:r>
            <w:r w:rsidRPr="00BC791C">
              <w:rPr>
                <w:rFonts w:ascii="Bookman Old Style" w:hAnsi="Bookman Old Style"/>
                <w:sz w:val="24"/>
                <w:szCs w:val="24"/>
              </w:rPr>
              <w:tab/>
              <w:t>If the work in the Variation corresponds with an item description in the Bill of Quantities and if, in the opinion of the Project Manager, the quantity of work is above the limit stated in Sub-Clause 41.1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w:t>
            </w:r>
            <w:bookmarkEnd w:id="1022"/>
            <w:bookmarkEnd w:id="1023"/>
          </w:p>
          <w:p w14:paraId="517AA051" w14:textId="77777777" w:rsidR="00A00017" w:rsidRPr="00BC791C" w:rsidRDefault="00A00017" w:rsidP="00BC791C">
            <w:pPr>
              <w:jc w:val="both"/>
              <w:rPr>
                <w:rFonts w:ascii="Bookman Old Style" w:hAnsi="Bookman Old Style"/>
                <w:sz w:val="24"/>
                <w:szCs w:val="24"/>
              </w:rPr>
            </w:pPr>
            <w:bookmarkStart w:id="1024" w:name="_Toc223313994"/>
            <w:bookmarkStart w:id="1025" w:name="_Toc224003663"/>
            <w:r w:rsidRPr="00BC791C">
              <w:rPr>
                <w:rFonts w:ascii="Bookman Old Style" w:hAnsi="Bookman Old Style"/>
                <w:sz w:val="24"/>
                <w:szCs w:val="24"/>
              </w:rPr>
              <w:t>43.3</w:t>
            </w:r>
            <w:r w:rsidRPr="00BC791C">
              <w:rPr>
                <w:rFonts w:ascii="Bookman Old Style" w:hAnsi="Bookman Old Style"/>
                <w:sz w:val="24"/>
                <w:szCs w:val="24"/>
              </w:rPr>
              <w:tab/>
              <w:t>If the Contractor’s quotation is unreasonable, the Project Manager may order the Variation and make a change to the Contract Price, which shall be based on the Project Manager’s own forecast of the effects of the Variation on the Contractor’s costs.</w:t>
            </w:r>
            <w:bookmarkEnd w:id="1024"/>
            <w:bookmarkEnd w:id="1025"/>
          </w:p>
          <w:p w14:paraId="686528F4" w14:textId="77777777" w:rsidR="00A00017" w:rsidRPr="00BC791C" w:rsidRDefault="00A00017" w:rsidP="00BC791C">
            <w:pPr>
              <w:jc w:val="both"/>
              <w:rPr>
                <w:rFonts w:ascii="Bookman Old Style" w:hAnsi="Bookman Old Style"/>
                <w:sz w:val="24"/>
                <w:szCs w:val="24"/>
              </w:rPr>
            </w:pPr>
            <w:bookmarkStart w:id="1026" w:name="_Toc223313995"/>
            <w:bookmarkStart w:id="1027" w:name="_Toc224003664"/>
            <w:r w:rsidRPr="00BC791C">
              <w:rPr>
                <w:rFonts w:ascii="Bookman Old Style" w:hAnsi="Bookman Old Style"/>
                <w:sz w:val="24"/>
                <w:szCs w:val="24"/>
              </w:rPr>
              <w:t>43.4</w:t>
            </w:r>
            <w:r w:rsidRPr="00BC791C">
              <w:rPr>
                <w:rFonts w:ascii="Bookman Old Style" w:hAnsi="Bookman Old Style"/>
                <w:sz w:val="24"/>
                <w:szCs w:val="24"/>
              </w:rPr>
              <w:tab/>
              <w:t>If the Project Manager decides that the urgency of varying the work would prevent a quotation being given and considered without delaying the work, no quotation shall be given and the Variation shall be treated as a Compensation Event.</w:t>
            </w:r>
            <w:bookmarkEnd w:id="1026"/>
            <w:bookmarkEnd w:id="1027"/>
          </w:p>
          <w:p w14:paraId="0BE0F734" w14:textId="77777777" w:rsidR="00A00017" w:rsidRPr="00BC791C" w:rsidRDefault="00A00017" w:rsidP="00BC791C">
            <w:pPr>
              <w:jc w:val="both"/>
              <w:rPr>
                <w:rFonts w:ascii="Bookman Old Style" w:hAnsi="Bookman Old Style"/>
                <w:sz w:val="24"/>
                <w:szCs w:val="24"/>
              </w:rPr>
            </w:pPr>
            <w:bookmarkStart w:id="1028" w:name="_Toc223313996"/>
            <w:bookmarkStart w:id="1029" w:name="_Toc224003665"/>
            <w:r w:rsidRPr="00BC791C">
              <w:rPr>
                <w:rFonts w:ascii="Bookman Old Style" w:hAnsi="Bookman Old Style"/>
                <w:sz w:val="24"/>
                <w:szCs w:val="24"/>
              </w:rPr>
              <w:t>43.5</w:t>
            </w:r>
            <w:r w:rsidRPr="00BC791C">
              <w:rPr>
                <w:rFonts w:ascii="Bookman Old Style" w:hAnsi="Bookman Old Style"/>
                <w:sz w:val="24"/>
                <w:szCs w:val="24"/>
              </w:rPr>
              <w:tab/>
              <w:t>The Contractor shall not be entitled to additional payment for costs that could have been avoided by giving early warning.</w:t>
            </w:r>
            <w:bookmarkEnd w:id="1028"/>
            <w:bookmarkEnd w:id="1029"/>
          </w:p>
        </w:tc>
      </w:tr>
      <w:tr w:rsidR="00A00017" w14:paraId="0AFEC25E" w14:textId="77777777" w:rsidTr="00572E59">
        <w:tc>
          <w:tcPr>
            <w:tcW w:w="3535" w:type="dxa"/>
            <w:tcBorders>
              <w:top w:val="nil"/>
              <w:left w:val="nil"/>
              <w:bottom w:val="nil"/>
              <w:right w:val="nil"/>
            </w:tcBorders>
          </w:tcPr>
          <w:p w14:paraId="3090CD90" w14:textId="77777777" w:rsidR="00A00017" w:rsidRPr="007C7B43" w:rsidRDefault="00A00017" w:rsidP="00A00017">
            <w:pPr>
              <w:pStyle w:val="Heading2"/>
              <w:outlineLvl w:val="1"/>
            </w:pPr>
            <w:bookmarkStart w:id="1030" w:name="_Toc111092164"/>
            <w:bookmarkStart w:id="1031" w:name="_Toc151362794"/>
            <w:bookmarkStart w:id="1032" w:name="_Toc223313997"/>
            <w:bookmarkStart w:id="1033" w:name="_Toc224003666"/>
            <w:bookmarkStart w:id="1034" w:name="_Toc53670645"/>
            <w:r>
              <w:t xml:space="preserve">44. </w:t>
            </w:r>
            <w:r w:rsidRPr="007C7B43">
              <w:t>Cash Flow Forecasts</w:t>
            </w:r>
            <w:bookmarkEnd w:id="1030"/>
            <w:bookmarkEnd w:id="1031"/>
            <w:bookmarkEnd w:id="1032"/>
            <w:bookmarkEnd w:id="1033"/>
            <w:bookmarkEnd w:id="1034"/>
          </w:p>
        </w:tc>
        <w:tc>
          <w:tcPr>
            <w:tcW w:w="5460" w:type="dxa"/>
            <w:tcBorders>
              <w:top w:val="nil"/>
              <w:left w:val="nil"/>
              <w:bottom w:val="nil"/>
              <w:right w:val="nil"/>
            </w:tcBorders>
          </w:tcPr>
          <w:p w14:paraId="3E2ACCC7" w14:textId="77777777" w:rsidR="00A00017" w:rsidRPr="00BC791C" w:rsidRDefault="00A00017" w:rsidP="00BC791C">
            <w:pPr>
              <w:jc w:val="both"/>
              <w:rPr>
                <w:rFonts w:ascii="Bookman Old Style" w:hAnsi="Bookman Old Style"/>
                <w:sz w:val="24"/>
                <w:szCs w:val="24"/>
              </w:rPr>
            </w:pPr>
            <w:bookmarkStart w:id="1035" w:name="_Toc223313998"/>
            <w:bookmarkStart w:id="1036" w:name="_Toc224003667"/>
            <w:r w:rsidRPr="00BC791C">
              <w:rPr>
                <w:rFonts w:ascii="Bookman Old Style" w:hAnsi="Bookman Old Style"/>
                <w:sz w:val="24"/>
                <w:szCs w:val="24"/>
              </w:rPr>
              <w:t>44.1</w:t>
            </w:r>
            <w:r w:rsidRPr="00BC791C">
              <w:rPr>
                <w:rFonts w:ascii="Bookman Old Style" w:hAnsi="Bookman Old Style"/>
                <w:sz w:val="24"/>
                <w:szCs w:val="24"/>
              </w:rPr>
              <w:tab/>
              <w:t>When the Programme is updated, the Contractor shall provide the Project Manager with an updated cash flow forecast.  The cash flow forecast shall include different currencies, as defined in the Contract, converted as necessary using the Contract exchange rates.</w:t>
            </w:r>
            <w:bookmarkEnd w:id="1035"/>
            <w:bookmarkEnd w:id="1036"/>
          </w:p>
        </w:tc>
      </w:tr>
      <w:tr w:rsidR="00A00017" w14:paraId="4DBC67AC" w14:textId="77777777" w:rsidTr="00572E59">
        <w:tc>
          <w:tcPr>
            <w:tcW w:w="3535" w:type="dxa"/>
            <w:vMerge w:val="restart"/>
            <w:tcBorders>
              <w:top w:val="nil"/>
              <w:left w:val="nil"/>
              <w:bottom w:val="nil"/>
              <w:right w:val="nil"/>
            </w:tcBorders>
          </w:tcPr>
          <w:p w14:paraId="6A733BFB" w14:textId="77777777" w:rsidR="00A00017" w:rsidRPr="007C7B43" w:rsidRDefault="00A00017" w:rsidP="00A00017">
            <w:pPr>
              <w:pStyle w:val="Heading2"/>
              <w:outlineLvl w:val="1"/>
            </w:pPr>
            <w:bookmarkStart w:id="1037" w:name="_Toc343309886"/>
            <w:bookmarkStart w:id="1038" w:name="_Toc111092165"/>
            <w:bookmarkStart w:id="1039" w:name="_Toc151362795"/>
            <w:bookmarkStart w:id="1040" w:name="_Toc223313999"/>
            <w:bookmarkStart w:id="1041" w:name="_Toc224003668"/>
            <w:bookmarkStart w:id="1042" w:name="_Toc53670646"/>
            <w:r>
              <w:lastRenderedPageBreak/>
              <w:t>45.</w:t>
            </w:r>
            <w:r w:rsidRPr="007C7B43">
              <w:t>Payment Certificates</w:t>
            </w:r>
            <w:bookmarkEnd w:id="1037"/>
            <w:bookmarkEnd w:id="1038"/>
            <w:bookmarkEnd w:id="1039"/>
            <w:bookmarkEnd w:id="1040"/>
            <w:bookmarkEnd w:id="1041"/>
            <w:bookmarkEnd w:id="1042"/>
          </w:p>
        </w:tc>
        <w:tc>
          <w:tcPr>
            <w:tcW w:w="5460" w:type="dxa"/>
            <w:tcBorders>
              <w:top w:val="nil"/>
              <w:left w:val="nil"/>
              <w:bottom w:val="nil"/>
              <w:right w:val="nil"/>
            </w:tcBorders>
          </w:tcPr>
          <w:p w14:paraId="61D0EFFD" w14:textId="77777777" w:rsidR="00A00017" w:rsidRPr="00BC791C" w:rsidRDefault="00A00017" w:rsidP="00BC791C">
            <w:pPr>
              <w:jc w:val="both"/>
              <w:rPr>
                <w:rFonts w:ascii="Bookman Old Style" w:hAnsi="Bookman Old Style"/>
                <w:sz w:val="24"/>
                <w:szCs w:val="24"/>
              </w:rPr>
            </w:pPr>
            <w:bookmarkStart w:id="1043" w:name="_Toc223314000"/>
            <w:bookmarkStart w:id="1044" w:name="_Toc224003669"/>
            <w:r w:rsidRPr="00BC791C">
              <w:rPr>
                <w:rFonts w:ascii="Bookman Old Style" w:hAnsi="Bookman Old Style"/>
                <w:sz w:val="24"/>
                <w:szCs w:val="24"/>
              </w:rPr>
              <w:t>45.1</w:t>
            </w:r>
            <w:r w:rsidRPr="00BC791C">
              <w:rPr>
                <w:rFonts w:ascii="Bookman Old Style" w:hAnsi="Bookman Old Style"/>
                <w:sz w:val="24"/>
                <w:szCs w:val="24"/>
              </w:rPr>
              <w:tab/>
              <w:t>The Contractor shall submit to the Project Manager monthly statements of the estimated value of the work executed less the cumulative amount certified previously.</w:t>
            </w:r>
            <w:bookmarkEnd w:id="1043"/>
            <w:bookmarkEnd w:id="1044"/>
          </w:p>
          <w:p w14:paraId="279394A7" w14:textId="77777777" w:rsidR="00A00017" w:rsidRPr="00BC791C" w:rsidRDefault="00A00017" w:rsidP="00BC791C">
            <w:pPr>
              <w:jc w:val="both"/>
              <w:rPr>
                <w:rFonts w:ascii="Bookman Old Style" w:hAnsi="Bookman Old Style"/>
                <w:sz w:val="24"/>
                <w:szCs w:val="24"/>
              </w:rPr>
            </w:pPr>
            <w:bookmarkStart w:id="1045" w:name="_Toc223314001"/>
            <w:bookmarkStart w:id="1046" w:name="_Toc224003670"/>
            <w:r w:rsidRPr="00BC791C">
              <w:rPr>
                <w:rFonts w:ascii="Bookman Old Style" w:hAnsi="Bookman Old Style"/>
                <w:sz w:val="24"/>
                <w:szCs w:val="24"/>
              </w:rPr>
              <w:t>45.2</w:t>
            </w:r>
            <w:r w:rsidRPr="00BC791C">
              <w:rPr>
                <w:rFonts w:ascii="Bookman Old Style" w:hAnsi="Bookman Old Style"/>
                <w:sz w:val="24"/>
                <w:szCs w:val="24"/>
              </w:rPr>
              <w:tab/>
              <w:t>The Project Manager shall check the Contractor’s monthly statement and certify the amount to be paid to the Contractor within twenty eight 28 days of receipt of the certificate from the contractor.</w:t>
            </w:r>
            <w:bookmarkEnd w:id="1045"/>
            <w:bookmarkEnd w:id="1046"/>
          </w:p>
          <w:p w14:paraId="63BA990B" w14:textId="77777777" w:rsidR="00A00017" w:rsidRPr="00BC791C" w:rsidRDefault="00A00017" w:rsidP="00BC791C">
            <w:pPr>
              <w:jc w:val="both"/>
              <w:rPr>
                <w:rFonts w:ascii="Bookman Old Style" w:hAnsi="Bookman Old Style"/>
                <w:sz w:val="24"/>
                <w:szCs w:val="24"/>
              </w:rPr>
            </w:pPr>
            <w:bookmarkStart w:id="1047" w:name="_Toc223314002"/>
            <w:bookmarkStart w:id="1048" w:name="_Toc224003671"/>
            <w:r w:rsidRPr="00BC791C">
              <w:rPr>
                <w:rFonts w:ascii="Bookman Old Style" w:hAnsi="Bookman Old Style"/>
                <w:sz w:val="24"/>
                <w:szCs w:val="24"/>
              </w:rPr>
              <w:t>45.3</w:t>
            </w:r>
            <w:r w:rsidRPr="00BC791C">
              <w:rPr>
                <w:rFonts w:ascii="Bookman Old Style" w:hAnsi="Bookman Old Style"/>
                <w:sz w:val="24"/>
                <w:szCs w:val="24"/>
              </w:rPr>
              <w:tab/>
              <w:t>The value of work executed shall be determined by the Project Manager.</w:t>
            </w:r>
            <w:bookmarkEnd w:id="1047"/>
            <w:bookmarkEnd w:id="1048"/>
          </w:p>
          <w:p w14:paraId="088E14B0" w14:textId="77777777" w:rsidR="00A00017" w:rsidRPr="00BC791C" w:rsidRDefault="00A00017" w:rsidP="00BC791C">
            <w:pPr>
              <w:jc w:val="both"/>
              <w:rPr>
                <w:rFonts w:ascii="Bookman Old Style" w:hAnsi="Bookman Old Style"/>
                <w:sz w:val="24"/>
                <w:szCs w:val="24"/>
              </w:rPr>
            </w:pPr>
            <w:bookmarkStart w:id="1049" w:name="_Toc223314003"/>
            <w:bookmarkStart w:id="1050" w:name="_Toc224003672"/>
            <w:r w:rsidRPr="00BC791C">
              <w:rPr>
                <w:rFonts w:ascii="Bookman Old Style" w:hAnsi="Bookman Old Style"/>
                <w:sz w:val="24"/>
                <w:szCs w:val="24"/>
              </w:rPr>
              <w:t>45.4</w:t>
            </w:r>
            <w:r w:rsidRPr="00BC791C">
              <w:rPr>
                <w:rFonts w:ascii="Bookman Old Style" w:hAnsi="Bookman Old Style"/>
                <w:sz w:val="24"/>
                <w:szCs w:val="24"/>
              </w:rPr>
              <w:tab/>
              <w:t>The value of work executed shall comprise the value of the quantities of the items in the Bill of Quantities completed.</w:t>
            </w:r>
            <w:bookmarkEnd w:id="1049"/>
            <w:bookmarkEnd w:id="1050"/>
          </w:p>
        </w:tc>
      </w:tr>
      <w:tr w:rsidR="00A00017" w14:paraId="57A570D5" w14:textId="77777777" w:rsidTr="00572E59">
        <w:tc>
          <w:tcPr>
            <w:tcW w:w="3535" w:type="dxa"/>
            <w:vMerge/>
            <w:tcBorders>
              <w:top w:val="nil"/>
              <w:left w:val="nil"/>
              <w:bottom w:val="nil"/>
              <w:right w:val="nil"/>
            </w:tcBorders>
          </w:tcPr>
          <w:p w14:paraId="4FE2131E" w14:textId="77777777" w:rsidR="00A00017" w:rsidRPr="007C7B43" w:rsidRDefault="00A00017" w:rsidP="00F07723">
            <w:pPr>
              <w:rPr>
                <w:rFonts w:ascii="Bookman Old Style" w:hAnsi="Bookman Old Style"/>
              </w:rPr>
            </w:pPr>
          </w:p>
        </w:tc>
        <w:tc>
          <w:tcPr>
            <w:tcW w:w="5460" w:type="dxa"/>
            <w:tcBorders>
              <w:top w:val="nil"/>
              <w:left w:val="nil"/>
              <w:bottom w:val="nil"/>
              <w:right w:val="nil"/>
            </w:tcBorders>
          </w:tcPr>
          <w:p w14:paraId="2F043360" w14:textId="77777777" w:rsidR="00A00017" w:rsidRPr="00BC791C" w:rsidRDefault="00A00017" w:rsidP="00BC791C">
            <w:pPr>
              <w:jc w:val="both"/>
              <w:rPr>
                <w:rFonts w:ascii="Bookman Old Style" w:hAnsi="Bookman Old Style"/>
                <w:sz w:val="24"/>
                <w:szCs w:val="24"/>
              </w:rPr>
            </w:pPr>
            <w:r w:rsidRPr="00BC791C">
              <w:rPr>
                <w:rFonts w:ascii="Bookman Old Style" w:hAnsi="Bookman Old Style"/>
                <w:sz w:val="24"/>
                <w:szCs w:val="24"/>
              </w:rPr>
              <w:t>45.5</w:t>
            </w:r>
            <w:r w:rsidRPr="00BC791C">
              <w:rPr>
                <w:rFonts w:ascii="Bookman Old Style" w:hAnsi="Bookman Old Style"/>
                <w:sz w:val="24"/>
                <w:szCs w:val="24"/>
              </w:rPr>
              <w:tab/>
              <w:t>The value of work executed shall include the valuation of Variations and Compensation Events.</w:t>
            </w:r>
          </w:p>
          <w:p w14:paraId="4F33BCAC" w14:textId="77777777" w:rsidR="00A00017" w:rsidRPr="00BC791C" w:rsidRDefault="00A00017" w:rsidP="00BC791C">
            <w:pPr>
              <w:jc w:val="both"/>
              <w:rPr>
                <w:rFonts w:ascii="Bookman Old Style" w:hAnsi="Bookman Old Style"/>
                <w:sz w:val="24"/>
                <w:szCs w:val="24"/>
              </w:rPr>
            </w:pPr>
            <w:r w:rsidRPr="00BC791C">
              <w:rPr>
                <w:rFonts w:ascii="Bookman Old Style" w:hAnsi="Bookman Old Style"/>
                <w:sz w:val="24"/>
                <w:szCs w:val="24"/>
              </w:rPr>
              <w:t>45.6</w:t>
            </w:r>
            <w:r w:rsidRPr="00BC791C">
              <w:rPr>
                <w:rFonts w:ascii="Bookman Old Style" w:hAnsi="Bookman Old Style"/>
                <w:sz w:val="24"/>
                <w:szCs w:val="24"/>
              </w:rPr>
              <w:tab/>
              <w:t>The Project Manager may exclude any item certified in a previous certificate or reduce the proportion of any item previously certified in any certificate in the light of later information.</w:t>
            </w:r>
          </w:p>
          <w:p w14:paraId="0ED9E150" w14:textId="77777777" w:rsidR="00A00017" w:rsidRPr="00BC791C" w:rsidRDefault="00A00017" w:rsidP="00BC791C">
            <w:pPr>
              <w:jc w:val="both"/>
              <w:rPr>
                <w:rFonts w:ascii="Bookman Old Style" w:hAnsi="Bookman Old Style"/>
                <w:sz w:val="24"/>
                <w:szCs w:val="24"/>
              </w:rPr>
            </w:pPr>
            <w:r w:rsidRPr="00BC791C">
              <w:rPr>
                <w:rFonts w:ascii="Bookman Old Style" w:hAnsi="Bookman Old Style"/>
                <w:sz w:val="24"/>
                <w:szCs w:val="24"/>
              </w:rPr>
              <w:t>45.7 The Project Manager shall not be bound to certify any payment, if the net amount, after all retentions and deductions would be less than minimum amount of Interim Payment Certificate stated in the Contract Data Sheet.</w:t>
            </w:r>
          </w:p>
        </w:tc>
      </w:tr>
      <w:tr w:rsidR="00A00017" w14:paraId="4B765FB2" w14:textId="77777777" w:rsidTr="00572E59">
        <w:tc>
          <w:tcPr>
            <w:tcW w:w="3535" w:type="dxa"/>
            <w:tcBorders>
              <w:top w:val="nil"/>
              <w:left w:val="nil"/>
              <w:bottom w:val="nil"/>
              <w:right w:val="nil"/>
            </w:tcBorders>
          </w:tcPr>
          <w:p w14:paraId="00E6931E" w14:textId="77777777" w:rsidR="00A00017" w:rsidRPr="007C7B43" w:rsidRDefault="00A00017" w:rsidP="00A00017">
            <w:pPr>
              <w:pStyle w:val="Heading2"/>
              <w:outlineLvl w:val="1"/>
            </w:pPr>
            <w:bookmarkStart w:id="1051" w:name="_Toc111092166"/>
            <w:bookmarkStart w:id="1052" w:name="_Toc151362796"/>
            <w:bookmarkStart w:id="1053" w:name="_Toc223314004"/>
            <w:bookmarkStart w:id="1054" w:name="_Toc224003673"/>
            <w:bookmarkStart w:id="1055" w:name="_Toc53670647"/>
            <w:r>
              <w:lastRenderedPageBreak/>
              <w:t xml:space="preserve">46. </w:t>
            </w:r>
            <w:r w:rsidRPr="007C7B43">
              <w:t>Payments</w:t>
            </w:r>
            <w:bookmarkEnd w:id="1051"/>
            <w:bookmarkEnd w:id="1052"/>
            <w:bookmarkEnd w:id="1053"/>
            <w:bookmarkEnd w:id="1054"/>
            <w:bookmarkEnd w:id="1055"/>
          </w:p>
        </w:tc>
        <w:tc>
          <w:tcPr>
            <w:tcW w:w="5460" w:type="dxa"/>
            <w:tcBorders>
              <w:top w:val="nil"/>
              <w:left w:val="nil"/>
              <w:bottom w:val="nil"/>
              <w:right w:val="nil"/>
            </w:tcBorders>
          </w:tcPr>
          <w:p w14:paraId="28A6A36B" w14:textId="77777777" w:rsidR="00A00017" w:rsidRPr="00BC791C" w:rsidRDefault="00A00017" w:rsidP="00BC791C">
            <w:pPr>
              <w:jc w:val="both"/>
              <w:rPr>
                <w:rFonts w:ascii="Bookman Old Style" w:hAnsi="Bookman Old Style"/>
                <w:sz w:val="24"/>
                <w:szCs w:val="24"/>
              </w:rPr>
            </w:pPr>
            <w:bookmarkStart w:id="1056" w:name="_Toc223314005"/>
            <w:bookmarkStart w:id="1057" w:name="_Toc224003674"/>
            <w:r w:rsidRPr="00BC791C">
              <w:rPr>
                <w:rFonts w:ascii="Bookman Old Style" w:hAnsi="Bookman Old Style"/>
                <w:sz w:val="24"/>
                <w:szCs w:val="24"/>
              </w:rPr>
              <w:t>46.1</w:t>
            </w:r>
            <w:r w:rsidRPr="00BC791C">
              <w:rPr>
                <w:rFonts w:ascii="Bookman Old Style" w:hAnsi="Bookman Old Style"/>
                <w:sz w:val="24"/>
                <w:szCs w:val="24"/>
              </w:rPr>
              <w:tab/>
              <w:t>Payments shall be adjusted for deductions for advance payments and retention.  The Procuring Entity shall pay the Contractor the amounts certified by the Project Manager within 28 days of the date of each certificate.  If the Procuring Entity makes a late payment, the Contractor shall be paid interest on the late payment in the next payment Interest shall be calculated from the date by which the payment should have been made up to the date when the late payment is made at the prevailing rate of interest for commercial borrowing for each of the currencies in which payments are made as indicated in the Contract Data Sheet..</w:t>
            </w:r>
            <w:bookmarkEnd w:id="1056"/>
            <w:bookmarkEnd w:id="1057"/>
          </w:p>
          <w:p w14:paraId="1BD7F839" w14:textId="77777777" w:rsidR="00A00017" w:rsidRPr="00BC791C" w:rsidRDefault="00A00017" w:rsidP="00BC791C">
            <w:pPr>
              <w:jc w:val="both"/>
              <w:rPr>
                <w:rFonts w:ascii="Bookman Old Style" w:hAnsi="Bookman Old Style"/>
                <w:sz w:val="24"/>
                <w:szCs w:val="24"/>
              </w:rPr>
            </w:pPr>
            <w:bookmarkStart w:id="1058" w:name="_Toc223314006"/>
            <w:bookmarkStart w:id="1059" w:name="_Toc224003675"/>
            <w:r w:rsidRPr="00BC791C">
              <w:rPr>
                <w:rFonts w:ascii="Bookman Old Style" w:hAnsi="Bookman Old Style"/>
                <w:sz w:val="24"/>
                <w:szCs w:val="24"/>
              </w:rPr>
              <w:t>If an amount certified is increased in a later certificate or as a result of an award by the Adjudicator or an Arbitrator, the Contractor shall be paid interest upon the delayed payment as set out in this clause.  Interest shall be calculated from the date upon which the increased amount would have been certified in the absence of dispute.</w:t>
            </w:r>
            <w:bookmarkEnd w:id="1058"/>
            <w:bookmarkEnd w:id="1059"/>
          </w:p>
          <w:p w14:paraId="475A5219" w14:textId="77777777" w:rsidR="00A00017" w:rsidRPr="00BC791C" w:rsidRDefault="00A00017" w:rsidP="00BC791C">
            <w:pPr>
              <w:jc w:val="both"/>
              <w:rPr>
                <w:rFonts w:ascii="Bookman Old Style" w:hAnsi="Bookman Old Style"/>
                <w:sz w:val="24"/>
                <w:szCs w:val="24"/>
              </w:rPr>
            </w:pPr>
            <w:bookmarkStart w:id="1060" w:name="_Toc223314007"/>
            <w:bookmarkStart w:id="1061" w:name="_Toc224003676"/>
            <w:r w:rsidRPr="00BC791C">
              <w:rPr>
                <w:rFonts w:ascii="Bookman Old Style" w:hAnsi="Bookman Old Style"/>
                <w:sz w:val="24"/>
                <w:szCs w:val="24"/>
              </w:rPr>
              <w:t>46.3</w:t>
            </w:r>
            <w:r w:rsidRPr="00BC791C">
              <w:rPr>
                <w:rFonts w:ascii="Bookman Old Style" w:hAnsi="Bookman Old Style"/>
                <w:sz w:val="24"/>
                <w:szCs w:val="24"/>
              </w:rPr>
              <w:tab/>
              <w:t>Unless otherwise stated, all payments and deductions will be paid or charged in the proportions of currencies comprising the Contract Price.</w:t>
            </w:r>
            <w:bookmarkEnd w:id="1060"/>
            <w:bookmarkEnd w:id="1061"/>
          </w:p>
          <w:p w14:paraId="6F0C71CB" w14:textId="77777777" w:rsidR="00A00017" w:rsidRPr="00BC791C" w:rsidRDefault="00A00017" w:rsidP="00BC791C">
            <w:pPr>
              <w:jc w:val="both"/>
              <w:rPr>
                <w:rFonts w:ascii="Bookman Old Style" w:hAnsi="Bookman Old Style"/>
                <w:sz w:val="24"/>
                <w:szCs w:val="24"/>
              </w:rPr>
            </w:pPr>
            <w:bookmarkStart w:id="1062" w:name="_Toc223314008"/>
            <w:bookmarkStart w:id="1063" w:name="_Toc224003677"/>
            <w:r w:rsidRPr="00BC791C">
              <w:rPr>
                <w:rFonts w:ascii="Bookman Old Style" w:hAnsi="Bookman Old Style"/>
                <w:sz w:val="24"/>
                <w:szCs w:val="24"/>
              </w:rPr>
              <w:t>46.4</w:t>
            </w:r>
            <w:r w:rsidRPr="00BC791C">
              <w:rPr>
                <w:rFonts w:ascii="Bookman Old Style" w:hAnsi="Bookman Old Style"/>
                <w:sz w:val="24"/>
                <w:szCs w:val="24"/>
              </w:rPr>
              <w:tab/>
              <w:t>Items of the Works for which no rate or price has been entered in will not be paid for by the Procuring Entity and shall be deemed covered by other rates and prices in the Contract.</w:t>
            </w:r>
            <w:bookmarkEnd w:id="1062"/>
            <w:bookmarkEnd w:id="1063"/>
          </w:p>
        </w:tc>
      </w:tr>
      <w:tr w:rsidR="00A00017" w14:paraId="6BE2B5FE" w14:textId="77777777" w:rsidTr="00572E59">
        <w:tc>
          <w:tcPr>
            <w:tcW w:w="3535" w:type="dxa"/>
            <w:tcBorders>
              <w:top w:val="nil"/>
              <w:left w:val="nil"/>
              <w:bottom w:val="nil"/>
              <w:right w:val="nil"/>
            </w:tcBorders>
          </w:tcPr>
          <w:p w14:paraId="17421FAF" w14:textId="77777777" w:rsidR="00A00017" w:rsidRPr="007C7B43" w:rsidRDefault="00A00017" w:rsidP="00A00017">
            <w:pPr>
              <w:pStyle w:val="Heading2"/>
              <w:outlineLvl w:val="1"/>
            </w:pPr>
            <w:bookmarkStart w:id="1064" w:name="_Toc111092167"/>
            <w:bookmarkStart w:id="1065" w:name="_Toc151362797"/>
            <w:bookmarkStart w:id="1066" w:name="_Toc223314009"/>
            <w:bookmarkStart w:id="1067" w:name="_Toc224003678"/>
            <w:bookmarkStart w:id="1068" w:name="_Toc53670648"/>
            <w:r>
              <w:lastRenderedPageBreak/>
              <w:t xml:space="preserve">47. </w:t>
            </w:r>
            <w:r w:rsidRPr="007C7B43">
              <w:t>Compensation Events</w:t>
            </w:r>
            <w:bookmarkEnd w:id="1064"/>
            <w:bookmarkEnd w:id="1065"/>
            <w:bookmarkEnd w:id="1066"/>
            <w:bookmarkEnd w:id="1067"/>
            <w:bookmarkEnd w:id="1068"/>
          </w:p>
        </w:tc>
        <w:tc>
          <w:tcPr>
            <w:tcW w:w="5460" w:type="dxa"/>
            <w:tcBorders>
              <w:top w:val="nil"/>
              <w:left w:val="nil"/>
              <w:bottom w:val="nil"/>
              <w:right w:val="nil"/>
            </w:tcBorders>
          </w:tcPr>
          <w:p w14:paraId="5EC64541" w14:textId="77777777" w:rsidR="00A00017" w:rsidRPr="00BC791C" w:rsidRDefault="00A00017" w:rsidP="00BC791C">
            <w:pPr>
              <w:jc w:val="both"/>
              <w:rPr>
                <w:rFonts w:ascii="Bookman Old Style" w:hAnsi="Bookman Old Style"/>
                <w:sz w:val="24"/>
                <w:szCs w:val="24"/>
              </w:rPr>
            </w:pPr>
            <w:bookmarkStart w:id="1069" w:name="_Toc223314010"/>
            <w:bookmarkStart w:id="1070" w:name="_Toc224003679"/>
            <w:r w:rsidRPr="00BC791C">
              <w:rPr>
                <w:rFonts w:ascii="Bookman Old Style" w:hAnsi="Bookman Old Style"/>
                <w:sz w:val="24"/>
                <w:szCs w:val="24"/>
              </w:rPr>
              <w:t>47.1</w:t>
            </w:r>
            <w:r w:rsidRPr="00BC791C">
              <w:rPr>
                <w:rFonts w:ascii="Bookman Old Style" w:hAnsi="Bookman Old Style"/>
                <w:sz w:val="24"/>
                <w:szCs w:val="24"/>
              </w:rPr>
              <w:tab/>
              <w:t>The following shall be Compensation Events:</w:t>
            </w:r>
            <w:bookmarkEnd w:id="1069"/>
            <w:bookmarkEnd w:id="1070"/>
          </w:p>
          <w:p w14:paraId="775BAFCB" w14:textId="77777777" w:rsidR="00A00017" w:rsidRPr="00BC791C" w:rsidRDefault="00A00017" w:rsidP="00BC791C">
            <w:pPr>
              <w:jc w:val="both"/>
              <w:rPr>
                <w:rFonts w:ascii="Bookman Old Style" w:hAnsi="Bookman Old Style"/>
                <w:sz w:val="24"/>
                <w:szCs w:val="24"/>
              </w:rPr>
            </w:pPr>
            <w:bookmarkStart w:id="1071" w:name="_Toc223314011"/>
            <w:bookmarkStart w:id="1072" w:name="_Toc224003680"/>
            <w:r w:rsidRPr="00BC791C">
              <w:rPr>
                <w:rFonts w:ascii="Bookman Old Style" w:hAnsi="Bookman Old Style"/>
                <w:sz w:val="24"/>
                <w:szCs w:val="24"/>
              </w:rPr>
              <w:t>(a)</w:t>
            </w:r>
            <w:r w:rsidRPr="00BC791C">
              <w:rPr>
                <w:rFonts w:ascii="Bookman Old Style" w:hAnsi="Bookman Old Style"/>
                <w:sz w:val="24"/>
                <w:szCs w:val="24"/>
              </w:rPr>
              <w:tab/>
              <w:t>The Procuring Entity does not give access to a part of the Site by the Site Possession Date stated in the Contract Data Sheet.</w:t>
            </w:r>
            <w:bookmarkEnd w:id="1071"/>
            <w:bookmarkEnd w:id="1072"/>
          </w:p>
          <w:p w14:paraId="1373EF24" w14:textId="77777777" w:rsidR="00A00017" w:rsidRPr="00BC791C" w:rsidRDefault="00A00017" w:rsidP="00BC791C">
            <w:pPr>
              <w:jc w:val="both"/>
              <w:rPr>
                <w:rFonts w:ascii="Bookman Old Style" w:hAnsi="Bookman Old Style"/>
                <w:sz w:val="24"/>
                <w:szCs w:val="24"/>
              </w:rPr>
            </w:pPr>
            <w:bookmarkStart w:id="1073" w:name="_Toc223314012"/>
            <w:bookmarkStart w:id="1074" w:name="_Toc224003681"/>
            <w:r w:rsidRPr="00BC791C">
              <w:rPr>
                <w:rFonts w:ascii="Bookman Old Style" w:hAnsi="Bookman Old Style"/>
                <w:sz w:val="24"/>
                <w:szCs w:val="24"/>
              </w:rPr>
              <w:t>(b)</w:t>
            </w:r>
            <w:r w:rsidRPr="00BC791C">
              <w:rPr>
                <w:rFonts w:ascii="Bookman Old Style" w:hAnsi="Bookman Old Style"/>
                <w:sz w:val="24"/>
                <w:szCs w:val="24"/>
              </w:rPr>
              <w:tab/>
              <w:t>The Procuring Entity modifies the Schedule of Other Contractors in a way that affects the work of the Contractor under the Contract.</w:t>
            </w:r>
            <w:bookmarkEnd w:id="1073"/>
            <w:bookmarkEnd w:id="1074"/>
          </w:p>
          <w:p w14:paraId="61A9FD3C" w14:textId="77777777" w:rsidR="00A00017" w:rsidRPr="00BC791C" w:rsidRDefault="00A00017" w:rsidP="00BC791C">
            <w:pPr>
              <w:jc w:val="both"/>
              <w:rPr>
                <w:rFonts w:ascii="Bookman Old Style" w:hAnsi="Bookman Old Style"/>
                <w:sz w:val="24"/>
                <w:szCs w:val="24"/>
              </w:rPr>
            </w:pPr>
            <w:bookmarkStart w:id="1075" w:name="_Toc223314013"/>
            <w:bookmarkStart w:id="1076" w:name="_Toc224003682"/>
            <w:r w:rsidRPr="00BC791C">
              <w:rPr>
                <w:rFonts w:ascii="Bookman Old Style" w:hAnsi="Bookman Old Style"/>
                <w:sz w:val="24"/>
                <w:szCs w:val="24"/>
              </w:rPr>
              <w:t>(c)</w:t>
            </w:r>
            <w:r w:rsidRPr="00BC791C">
              <w:rPr>
                <w:rFonts w:ascii="Bookman Old Style" w:hAnsi="Bookman Old Style"/>
                <w:sz w:val="24"/>
                <w:szCs w:val="24"/>
              </w:rPr>
              <w:tab/>
              <w:t>The Project Manager orders a delay or does not issue Drawings, Specifications, or instructions required for execution of the Works on time.</w:t>
            </w:r>
            <w:bookmarkEnd w:id="1075"/>
            <w:bookmarkEnd w:id="1076"/>
          </w:p>
          <w:p w14:paraId="5164D9BC" w14:textId="77777777" w:rsidR="00A00017" w:rsidRPr="00BC791C" w:rsidRDefault="00A00017" w:rsidP="00BC791C">
            <w:pPr>
              <w:jc w:val="both"/>
              <w:rPr>
                <w:rFonts w:ascii="Bookman Old Style" w:hAnsi="Bookman Old Style"/>
                <w:sz w:val="24"/>
                <w:szCs w:val="24"/>
              </w:rPr>
            </w:pPr>
            <w:bookmarkStart w:id="1077" w:name="_Toc223314014"/>
            <w:bookmarkStart w:id="1078" w:name="_Toc224003683"/>
            <w:r w:rsidRPr="00BC791C">
              <w:rPr>
                <w:rFonts w:ascii="Bookman Old Style" w:hAnsi="Bookman Old Style"/>
                <w:sz w:val="24"/>
                <w:szCs w:val="24"/>
              </w:rPr>
              <w:t>(d)</w:t>
            </w:r>
            <w:r w:rsidRPr="00BC791C">
              <w:rPr>
                <w:rFonts w:ascii="Bookman Old Style" w:hAnsi="Bookman Old Style"/>
                <w:sz w:val="24"/>
                <w:szCs w:val="24"/>
              </w:rPr>
              <w:tab/>
              <w:t>The Project Manager instructs the Contractor to uncover or to carry out additional tests upon work, which is then found to have no Defects.</w:t>
            </w:r>
            <w:bookmarkEnd w:id="1077"/>
            <w:bookmarkEnd w:id="1078"/>
          </w:p>
          <w:p w14:paraId="2501F391" w14:textId="77777777" w:rsidR="00A00017" w:rsidRPr="00BC791C" w:rsidRDefault="00A00017" w:rsidP="00BC791C">
            <w:pPr>
              <w:jc w:val="both"/>
              <w:rPr>
                <w:rFonts w:ascii="Bookman Old Style" w:hAnsi="Bookman Old Style"/>
                <w:sz w:val="24"/>
                <w:szCs w:val="24"/>
              </w:rPr>
            </w:pPr>
            <w:bookmarkStart w:id="1079" w:name="_Toc223314015"/>
            <w:bookmarkStart w:id="1080" w:name="_Toc224003684"/>
            <w:r w:rsidRPr="00BC791C">
              <w:rPr>
                <w:rFonts w:ascii="Bookman Old Style" w:hAnsi="Bookman Old Style"/>
                <w:sz w:val="24"/>
                <w:szCs w:val="24"/>
              </w:rPr>
              <w:t>(e)</w:t>
            </w:r>
            <w:r w:rsidRPr="00BC791C">
              <w:rPr>
                <w:rFonts w:ascii="Bookman Old Style" w:hAnsi="Bookman Old Style"/>
                <w:sz w:val="24"/>
                <w:szCs w:val="24"/>
              </w:rPr>
              <w:tab/>
              <w:t>The Project Manager unreasonably does not approve a subcontract to be let.</w:t>
            </w:r>
            <w:bookmarkEnd w:id="1079"/>
            <w:bookmarkEnd w:id="1080"/>
          </w:p>
          <w:p w14:paraId="56E9B53A" w14:textId="77777777" w:rsidR="00A00017" w:rsidRPr="00BC791C" w:rsidRDefault="00A00017" w:rsidP="00BC791C">
            <w:pPr>
              <w:jc w:val="both"/>
              <w:rPr>
                <w:rFonts w:ascii="Bookman Old Style" w:hAnsi="Bookman Old Style"/>
                <w:sz w:val="24"/>
                <w:szCs w:val="24"/>
              </w:rPr>
            </w:pPr>
            <w:bookmarkStart w:id="1081" w:name="_Toc223314016"/>
            <w:bookmarkStart w:id="1082" w:name="_Toc224003685"/>
            <w:r w:rsidRPr="00BC791C">
              <w:rPr>
                <w:rFonts w:ascii="Bookman Old Style" w:hAnsi="Bookman Old Style"/>
                <w:sz w:val="24"/>
                <w:szCs w:val="24"/>
              </w:rPr>
              <w:t>(f)</w:t>
            </w:r>
            <w:r w:rsidRPr="00BC791C">
              <w:rPr>
                <w:rFonts w:ascii="Bookman Old Style" w:hAnsi="Bookman Old Style"/>
                <w:sz w:val="24"/>
                <w:szCs w:val="24"/>
              </w:rPr>
              <w:tab/>
              <w:t>Ground conditions are substantially more adverse than could reasonably have been assumed before issuance of the Letter of Acceptance from the information issued to Tenderers (including the Site Investigation Reports), from information available publicly and from a visual inspection of the Site.</w:t>
            </w:r>
            <w:bookmarkEnd w:id="1081"/>
            <w:bookmarkEnd w:id="1082"/>
          </w:p>
          <w:p w14:paraId="5EDA4AB5" w14:textId="77777777" w:rsidR="00A00017" w:rsidRPr="00BC791C" w:rsidRDefault="00A00017" w:rsidP="00BC791C">
            <w:pPr>
              <w:jc w:val="both"/>
              <w:rPr>
                <w:rFonts w:ascii="Bookman Old Style" w:hAnsi="Bookman Old Style"/>
                <w:sz w:val="24"/>
                <w:szCs w:val="24"/>
              </w:rPr>
            </w:pPr>
            <w:bookmarkStart w:id="1083" w:name="_Toc223314017"/>
            <w:bookmarkStart w:id="1084" w:name="_Toc224003686"/>
            <w:r w:rsidRPr="00BC791C">
              <w:rPr>
                <w:rFonts w:ascii="Bookman Old Style" w:hAnsi="Bookman Old Style"/>
                <w:sz w:val="24"/>
                <w:szCs w:val="24"/>
              </w:rPr>
              <w:t>(g)</w:t>
            </w:r>
            <w:r w:rsidRPr="00BC791C">
              <w:rPr>
                <w:rFonts w:ascii="Bookman Old Style" w:hAnsi="Bookman Old Style"/>
                <w:sz w:val="24"/>
                <w:szCs w:val="24"/>
              </w:rPr>
              <w:tab/>
              <w:t>The Project Manager gives an instruction for dealing with an unforeseen condition, caused by the Procuring Entity, or additional work required for safety or other reasons.</w:t>
            </w:r>
            <w:bookmarkEnd w:id="1083"/>
            <w:bookmarkEnd w:id="1084"/>
          </w:p>
          <w:p w14:paraId="7770FD62" w14:textId="77777777" w:rsidR="00A00017" w:rsidRPr="00BC791C" w:rsidRDefault="00A00017" w:rsidP="00BC791C">
            <w:pPr>
              <w:jc w:val="both"/>
              <w:rPr>
                <w:rFonts w:ascii="Bookman Old Style" w:hAnsi="Bookman Old Style"/>
                <w:sz w:val="24"/>
                <w:szCs w:val="24"/>
              </w:rPr>
            </w:pPr>
            <w:bookmarkStart w:id="1085" w:name="_Toc223314018"/>
            <w:bookmarkStart w:id="1086" w:name="_Toc224003687"/>
            <w:r w:rsidRPr="00BC791C">
              <w:rPr>
                <w:rFonts w:ascii="Bookman Old Style" w:hAnsi="Bookman Old Style"/>
                <w:sz w:val="24"/>
                <w:szCs w:val="24"/>
              </w:rPr>
              <w:t>(h)</w:t>
            </w:r>
            <w:r w:rsidRPr="00BC791C">
              <w:rPr>
                <w:rFonts w:ascii="Bookman Old Style" w:hAnsi="Bookman Old Style"/>
                <w:sz w:val="24"/>
                <w:szCs w:val="24"/>
              </w:rPr>
              <w:tab/>
              <w:t>Other contractors, public authorities, utilities, or the Procuring Entity does not work within the dates and other constraints stated in the Contract, and they cause delay or extra cost to the Contractor.</w:t>
            </w:r>
            <w:bookmarkEnd w:id="1085"/>
            <w:bookmarkEnd w:id="1086"/>
          </w:p>
          <w:p w14:paraId="44B58D91" w14:textId="77777777" w:rsidR="00A00017" w:rsidRPr="00BC791C" w:rsidRDefault="00A00017" w:rsidP="00BC791C">
            <w:pPr>
              <w:jc w:val="both"/>
              <w:rPr>
                <w:rFonts w:ascii="Bookman Old Style" w:hAnsi="Bookman Old Style"/>
                <w:sz w:val="24"/>
                <w:szCs w:val="24"/>
              </w:rPr>
            </w:pPr>
            <w:bookmarkStart w:id="1087" w:name="_Toc223314019"/>
            <w:bookmarkStart w:id="1088" w:name="_Toc224003688"/>
            <w:r w:rsidRPr="00BC791C">
              <w:rPr>
                <w:rFonts w:ascii="Bookman Old Style" w:hAnsi="Bookman Old Style"/>
                <w:sz w:val="24"/>
                <w:szCs w:val="24"/>
              </w:rPr>
              <w:t>(</w:t>
            </w:r>
            <w:proofErr w:type="spellStart"/>
            <w:r w:rsidRPr="00BC791C">
              <w:rPr>
                <w:rFonts w:ascii="Bookman Old Style" w:hAnsi="Bookman Old Style"/>
                <w:sz w:val="24"/>
                <w:szCs w:val="24"/>
              </w:rPr>
              <w:t>i</w:t>
            </w:r>
            <w:proofErr w:type="spellEnd"/>
            <w:r w:rsidRPr="00BC791C">
              <w:rPr>
                <w:rFonts w:ascii="Bookman Old Style" w:hAnsi="Bookman Old Style"/>
                <w:sz w:val="24"/>
                <w:szCs w:val="24"/>
              </w:rPr>
              <w:t>)</w:t>
            </w:r>
            <w:r w:rsidRPr="00BC791C">
              <w:rPr>
                <w:rFonts w:ascii="Bookman Old Style" w:hAnsi="Bookman Old Style"/>
                <w:sz w:val="24"/>
                <w:szCs w:val="24"/>
              </w:rPr>
              <w:tab/>
              <w:t>The advance payment is delayed.</w:t>
            </w:r>
            <w:bookmarkEnd w:id="1087"/>
            <w:bookmarkEnd w:id="1088"/>
          </w:p>
          <w:p w14:paraId="0404BBFC" w14:textId="77777777" w:rsidR="00A00017" w:rsidRPr="00BC791C" w:rsidRDefault="00A00017" w:rsidP="00BC791C">
            <w:pPr>
              <w:jc w:val="both"/>
              <w:rPr>
                <w:rFonts w:ascii="Bookman Old Style" w:hAnsi="Bookman Old Style"/>
                <w:sz w:val="24"/>
                <w:szCs w:val="24"/>
              </w:rPr>
            </w:pPr>
            <w:bookmarkStart w:id="1089" w:name="_Toc223314020"/>
            <w:bookmarkStart w:id="1090" w:name="_Toc224003689"/>
            <w:r w:rsidRPr="00BC791C">
              <w:rPr>
                <w:rFonts w:ascii="Bookman Old Style" w:hAnsi="Bookman Old Style"/>
                <w:sz w:val="24"/>
                <w:szCs w:val="24"/>
              </w:rPr>
              <w:t>(j)</w:t>
            </w:r>
            <w:r w:rsidRPr="00BC791C">
              <w:rPr>
                <w:rFonts w:ascii="Bookman Old Style" w:hAnsi="Bookman Old Style"/>
                <w:sz w:val="24"/>
                <w:szCs w:val="24"/>
              </w:rPr>
              <w:tab/>
              <w:t>The effects on the Contractor of any of the Procuring Entity’s Risks.</w:t>
            </w:r>
            <w:bookmarkEnd w:id="1089"/>
            <w:bookmarkEnd w:id="1090"/>
          </w:p>
          <w:p w14:paraId="44AC70E3" w14:textId="77777777" w:rsidR="00A00017" w:rsidRPr="00BC791C" w:rsidRDefault="00A00017" w:rsidP="00BC791C">
            <w:pPr>
              <w:jc w:val="both"/>
              <w:rPr>
                <w:rFonts w:ascii="Bookman Old Style" w:hAnsi="Bookman Old Style"/>
                <w:sz w:val="24"/>
                <w:szCs w:val="24"/>
              </w:rPr>
            </w:pPr>
            <w:bookmarkStart w:id="1091" w:name="_Toc223314021"/>
            <w:bookmarkStart w:id="1092" w:name="_Toc224003690"/>
            <w:r w:rsidRPr="00BC791C">
              <w:rPr>
                <w:rFonts w:ascii="Bookman Old Style" w:hAnsi="Bookman Old Style"/>
                <w:sz w:val="24"/>
                <w:szCs w:val="24"/>
              </w:rPr>
              <w:t>(k)</w:t>
            </w:r>
            <w:r w:rsidRPr="00BC791C">
              <w:rPr>
                <w:rFonts w:ascii="Bookman Old Style" w:hAnsi="Bookman Old Style"/>
                <w:sz w:val="24"/>
                <w:szCs w:val="24"/>
              </w:rPr>
              <w:tab/>
              <w:t>The Project Manager unreasonably delays issuing a Certificate of Completion.</w:t>
            </w:r>
            <w:bookmarkEnd w:id="1091"/>
            <w:bookmarkEnd w:id="1092"/>
          </w:p>
          <w:p w14:paraId="2673931A" w14:textId="77777777" w:rsidR="00A00017" w:rsidRPr="00BC791C" w:rsidRDefault="00A00017" w:rsidP="00BC791C">
            <w:pPr>
              <w:jc w:val="both"/>
              <w:rPr>
                <w:rFonts w:ascii="Bookman Old Style" w:hAnsi="Bookman Old Style"/>
                <w:sz w:val="24"/>
                <w:szCs w:val="24"/>
              </w:rPr>
            </w:pPr>
            <w:bookmarkStart w:id="1093" w:name="_Toc223314022"/>
            <w:bookmarkStart w:id="1094" w:name="_Toc224003691"/>
            <w:r w:rsidRPr="00BC791C">
              <w:rPr>
                <w:rFonts w:ascii="Bookman Old Style" w:hAnsi="Bookman Old Style"/>
                <w:sz w:val="24"/>
                <w:szCs w:val="24"/>
              </w:rPr>
              <w:t>(l)</w:t>
            </w:r>
            <w:r w:rsidRPr="00BC791C">
              <w:rPr>
                <w:rFonts w:ascii="Bookman Old Style" w:hAnsi="Bookman Old Style"/>
                <w:sz w:val="24"/>
                <w:szCs w:val="24"/>
              </w:rPr>
              <w:tab/>
              <w:t>Other Compensation Events described in the Contract or determined by the Project Manager shall apply.</w:t>
            </w:r>
            <w:bookmarkEnd w:id="1093"/>
            <w:bookmarkEnd w:id="1094"/>
          </w:p>
          <w:p w14:paraId="3ADF0FBB" w14:textId="77777777" w:rsidR="00A00017" w:rsidRPr="00BC791C" w:rsidRDefault="00A00017" w:rsidP="00BC791C">
            <w:pPr>
              <w:jc w:val="both"/>
              <w:rPr>
                <w:rFonts w:ascii="Bookman Old Style" w:hAnsi="Bookman Old Style"/>
                <w:sz w:val="24"/>
                <w:szCs w:val="24"/>
              </w:rPr>
            </w:pPr>
            <w:bookmarkStart w:id="1095" w:name="_Toc223314023"/>
            <w:bookmarkStart w:id="1096" w:name="_Toc224003692"/>
            <w:r w:rsidRPr="00BC791C">
              <w:rPr>
                <w:rFonts w:ascii="Bookman Old Style" w:hAnsi="Bookman Old Style"/>
                <w:sz w:val="24"/>
                <w:szCs w:val="24"/>
              </w:rPr>
              <w:t>47.2</w:t>
            </w:r>
            <w:r w:rsidRPr="00BC791C">
              <w:rPr>
                <w:rFonts w:ascii="Bookman Old Style" w:hAnsi="Bookman Old Style"/>
                <w:sz w:val="24"/>
                <w:szCs w:val="24"/>
              </w:rPr>
              <w:tab/>
              <w:t xml:space="preserve">If a Compensation Event would cause additional cost or would prevent the work being completed before the Intended Completion Date, the Contract Price shall be </w:t>
            </w:r>
            <w:r w:rsidRPr="00BC791C">
              <w:rPr>
                <w:rFonts w:ascii="Bookman Old Style" w:hAnsi="Bookman Old Style"/>
                <w:sz w:val="24"/>
                <w:szCs w:val="24"/>
              </w:rPr>
              <w:lastRenderedPageBreak/>
              <w:t>increased and/or the Intended Completion Date shall be extended.  The Project Manager shall decide whether and by how much the Contract Price shall be increased and whether and by how much the Intended Completion Date shall be extended.</w:t>
            </w:r>
            <w:bookmarkEnd w:id="1095"/>
            <w:bookmarkEnd w:id="1096"/>
          </w:p>
          <w:p w14:paraId="1A6B571F" w14:textId="77777777" w:rsidR="00A00017" w:rsidRPr="00BC791C" w:rsidRDefault="00A00017" w:rsidP="00BC791C">
            <w:pPr>
              <w:jc w:val="both"/>
              <w:rPr>
                <w:rFonts w:ascii="Bookman Old Style" w:hAnsi="Bookman Old Style"/>
                <w:sz w:val="24"/>
                <w:szCs w:val="24"/>
              </w:rPr>
            </w:pPr>
            <w:bookmarkStart w:id="1097" w:name="_Toc223314024"/>
            <w:bookmarkStart w:id="1098" w:name="_Toc224003693"/>
            <w:r w:rsidRPr="00BC791C">
              <w:rPr>
                <w:rFonts w:ascii="Bookman Old Style" w:hAnsi="Bookman Old Style"/>
                <w:sz w:val="24"/>
                <w:szCs w:val="24"/>
              </w:rPr>
              <w:t>47.3</w:t>
            </w:r>
            <w:r w:rsidRPr="00BC791C">
              <w:rPr>
                <w:rFonts w:ascii="Bookman Old Style" w:hAnsi="Bookman Old Style"/>
                <w:sz w:val="24"/>
                <w:szCs w:val="24"/>
              </w:rPr>
              <w:tab/>
              <w:t>As soon as information demonstrating the effect of each Compensation Event upon the Contractor’s forecast cost has been provided by the Contractor, it shall be assessed by the Project Manager, and the Contract Price shall be adjusted accordingly.  If the Contractor’s forecast is deemed unreasonable, the Project Manager shall adjust the Contract Price based on the Project Manager’s own forecast.  The Project Manager will assume that the Contractor will react competently and promptly to the event.</w:t>
            </w:r>
            <w:bookmarkEnd w:id="1097"/>
            <w:bookmarkEnd w:id="1098"/>
          </w:p>
          <w:p w14:paraId="22FA001A" w14:textId="77777777" w:rsidR="00A00017" w:rsidRPr="00BC791C" w:rsidRDefault="00A00017" w:rsidP="00BC791C">
            <w:pPr>
              <w:jc w:val="both"/>
              <w:rPr>
                <w:rFonts w:ascii="Bookman Old Style" w:hAnsi="Bookman Old Style"/>
                <w:sz w:val="24"/>
                <w:szCs w:val="24"/>
              </w:rPr>
            </w:pPr>
            <w:bookmarkStart w:id="1099" w:name="_Toc223314025"/>
            <w:bookmarkStart w:id="1100" w:name="_Toc224003694"/>
            <w:r w:rsidRPr="00BC791C">
              <w:rPr>
                <w:rFonts w:ascii="Bookman Old Style" w:hAnsi="Bookman Old Style"/>
                <w:sz w:val="24"/>
                <w:szCs w:val="24"/>
              </w:rPr>
              <w:t>47.4</w:t>
            </w:r>
            <w:r w:rsidRPr="00BC791C">
              <w:rPr>
                <w:rFonts w:ascii="Bookman Old Style" w:hAnsi="Bookman Old Style"/>
                <w:sz w:val="24"/>
                <w:szCs w:val="24"/>
              </w:rPr>
              <w:tab/>
              <w:t>The Contractor shall not be entitled to compensation to the extent that the Procuring Entity’s interests are adversely affected by the Contractor’s not having given early warning or not having cooperated with the Project Manager.</w:t>
            </w:r>
            <w:bookmarkEnd w:id="1099"/>
            <w:bookmarkEnd w:id="1100"/>
          </w:p>
        </w:tc>
      </w:tr>
      <w:tr w:rsidR="00A00017" w14:paraId="1345E6B4" w14:textId="77777777" w:rsidTr="00572E59">
        <w:tc>
          <w:tcPr>
            <w:tcW w:w="3535" w:type="dxa"/>
            <w:tcBorders>
              <w:top w:val="nil"/>
              <w:left w:val="nil"/>
              <w:bottom w:val="nil"/>
              <w:right w:val="nil"/>
            </w:tcBorders>
          </w:tcPr>
          <w:p w14:paraId="736CB53A" w14:textId="77777777" w:rsidR="00A00017" w:rsidRPr="007C7B43" w:rsidRDefault="00A00017" w:rsidP="00A00017">
            <w:pPr>
              <w:pStyle w:val="Heading2"/>
              <w:outlineLvl w:val="1"/>
            </w:pPr>
            <w:bookmarkStart w:id="1101" w:name="_Toc111092168"/>
            <w:bookmarkStart w:id="1102" w:name="_Toc151362798"/>
            <w:bookmarkStart w:id="1103" w:name="_Toc223314026"/>
            <w:bookmarkStart w:id="1104" w:name="_Toc224003695"/>
            <w:bookmarkStart w:id="1105" w:name="_Toc53670649"/>
            <w:r>
              <w:lastRenderedPageBreak/>
              <w:t xml:space="preserve">48. </w:t>
            </w:r>
            <w:r w:rsidRPr="007C7B43">
              <w:t>Tax</w:t>
            </w:r>
            <w:bookmarkEnd w:id="1101"/>
            <w:r w:rsidRPr="007C7B43">
              <w:t>es</w:t>
            </w:r>
            <w:bookmarkEnd w:id="1102"/>
            <w:bookmarkEnd w:id="1103"/>
            <w:bookmarkEnd w:id="1104"/>
            <w:bookmarkEnd w:id="1105"/>
          </w:p>
        </w:tc>
        <w:tc>
          <w:tcPr>
            <w:tcW w:w="5460" w:type="dxa"/>
            <w:tcBorders>
              <w:top w:val="nil"/>
              <w:left w:val="nil"/>
              <w:bottom w:val="nil"/>
              <w:right w:val="nil"/>
            </w:tcBorders>
          </w:tcPr>
          <w:p w14:paraId="2C7157E6" w14:textId="77777777" w:rsidR="00A00017" w:rsidRPr="00BC791C" w:rsidRDefault="00A00017" w:rsidP="00BC791C">
            <w:pPr>
              <w:jc w:val="both"/>
              <w:rPr>
                <w:rFonts w:ascii="Bookman Old Style" w:hAnsi="Bookman Old Style"/>
                <w:sz w:val="24"/>
                <w:szCs w:val="24"/>
              </w:rPr>
            </w:pPr>
            <w:bookmarkStart w:id="1106" w:name="_Toc223314027"/>
            <w:bookmarkStart w:id="1107" w:name="_Toc224003696"/>
            <w:r w:rsidRPr="00BC791C">
              <w:rPr>
                <w:rFonts w:ascii="Bookman Old Style" w:hAnsi="Bookman Old Style"/>
                <w:sz w:val="24"/>
                <w:szCs w:val="24"/>
              </w:rPr>
              <w:t>48.1</w:t>
            </w:r>
            <w:r w:rsidRPr="00BC791C">
              <w:rPr>
                <w:rFonts w:ascii="Bookman Old Style" w:hAnsi="Bookman Old Style"/>
                <w:sz w:val="24"/>
                <w:szCs w:val="24"/>
              </w:rPr>
              <w:tab/>
              <w:t>The Project Manager shall adjust the Contract Price if taxes, duties, and other levies are changed between the date 28 days before the submission of Tenders for the Contract and the date of the last Completion certificate.  The adjustment shall be the change in the amount of tax payable by the Contractor, provided such changes are not already reflected in the Contract Price or are a result of Clause 50.</w:t>
            </w:r>
            <w:bookmarkEnd w:id="1106"/>
            <w:bookmarkEnd w:id="1107"/>
          </w:p>
        </w:tc>
      </w:tr>
      <w:tr w:rsidR="00A00017" w14:paraId="6FD0F23C" w14:textId="77777777" w:rsidTr="00572E59">
        <w:tc>
          <w:tcPr>
            <w:tcW w:w="3535" w:type="dxa"/>
            <w:tcBorders>
              <w:top w:val="nil"/>
              <w:left w:val="nil"/>
              <w:bottom w:val="nil"/>
              <w:right w:val="nil"/>
            </w:tcBorders>
          </w:tcPr>
          <w:p w14:paraId="7BB03A30" w14:textId="77777777" w:rsidR="00A00017" w:rsidRPr="007C7B43" w:rsidRDefault="00A00017" w:rsidP="00A00017">
            <w:pPr>
              <w:pStyle w:val="Heading2"/>
              <w:outlineLvl w:val="1"/>
            </w:pPr>
            <w:bookmarkStart w:id="1108" w:name="_Toc111092169"/>
            <w:bookmarkStart w:id="1109" w:name="_Toc151362799"/>
            <w:bookmarkStart w:id="1110" w:name="_Toc223314028"/>
            <w:bookmarkStart w:id="1111" w:name="_Toc224003697"/>
            <w:bookmarkStart w:id="1112" w:name="_Toc53670650"/>
            <w:r>
              <w:t>49.</w:t>
            </w:r>
            <w:r w:rsidRPr="007C7B43">
              <w:t>Currencies</w:t>
            </w:r>
            <w:bookmarkEnd w:id="1108"/>
            <w:bookmarkEnd w:id="1109"/>
            <w:bookmarkEnd w:id="1110"/>
            <w:bookmarkEnd w:id="1111"/>
            <w:bookmarkEnd w:id="1112"/>
          </w:p>
        </w:tc>
        <w:tc>
          <w:tcPr>
            <w:tcW w:w="5460" w:type="dxa"/>
            <w:tcBorders>
              <w:top w:val="nil"/>
              <w:left w:val="nil"/>
              <w:bottom w:val="nil"/>
              <w:right w:val="nil"/>
            </w:tcBorders>
          </w:tcPr>
          <w:p w14:paraId="32B5497C" w14:textId="77777777" w:rsidR="00A00017" w:rsidRPr="00BC791C" w:rsidRDefault="00A00017" w:rsidP="00BC791C">
            <w:pPr>
              <w:jc w:val="both"/>
              <w:rPr>
                <w:rFonts w:ascii="Bookman Old Style" w:hAnsi="Bookman Old Style"/>
                <w:sz w:val="24"/>
                <w:szCs w:val="24"/>
              </w:rPr>
            </w:pPr>
            <w:bookmarkStart w:id="1113" w:name="_Toc223314029"/>
            <w:bookmarkStart w:id="1114" w:name="_Toc224003698"/>
            <w:r w:rsidRPr="00BC791C">
              <w:rPr>
                <w:rFonts w:ascii="Bookman Old Style" w:hAnsi="Bookman Old Style"/>
                <w:sz w:val="24"/>
                <w:szCs w:val="24"/>
              </w:rPr>
              <w:t>49.1</w:t>
            </w:r>
            <w:r w:rsidRPr="00BC791C">
              <w:rPr>
                <w:rFonts w:ascii="Bookman Old Style" w:hAnsi="Bookman Old Style"/>
                <w:sz w:val="24"/>
                <w:szCs w:val="24"/>
              </w:rPr>
              <w:tab/>
              <w:t>Where payments are made in currencies other than the Kenya Shillings, the exchange rates used for calculating the amounts to be paid shall be the exchange rates stated in the Contractor’s Tender.</w:t>
            </w:r>
            <w:bookmarkEnd w:id="1113"/>
            <w:bookmarkEnd w:id="1114"/>
          </w:p>
        </w:tc>
      </w:tr>
      <w:tr w:rsidR="00A00017" w14:paraId="23557293" w14:textId="77777777" w:rsidTr="00572E59">
        <w:tc>
          <w:tcPr>
            <w:tcW w:w="3535" w:type="dxa"/>
            <w:vMerge w:val="restart"/>
            <w:tcBorders>
              <w:top w:val="nil"/>
              <w:left w:val="nil"/>
              <w:bottom w:val="nil"/>
              <w:right w:val="nil"/>
            </w:tcBorders>
          </w:tcPr>
          <w:p w14:paraId="3DE9DFFB" w14:textId="77777777" w:rsidR="00A00017" w:rsidRPr="007C7B43" w:rsidRDefault="00A00017" w:rsidP="00A00017">
            <w:pPr>
              <w:pStyle w:val="Heading2"/>
              <w:outlineLvl w:val="1"/>
            </w:pPr>
            <w:bookmarkStart w:id="1115" w:name="_Toc223314030"/>
            <w:bookmarkStart w:id="1116" w:name="_Toc224003699"/>
            <w:bookmarkStart w:id="1117" w:name="_Toc53670651"/>
            <w:r>
              <w:t xml:space="preserve">50. </w:t>
            </w:r>
            <w:r w:rsidRPr="007C7B43">
              <w:t>Price</w:t>
            </w:r>
            <w:bookmarkEnd w:id="1115"/>
            <w:bookmarkEnd w:id="1116"/>
            <w:r w:rsidRPr="007C7B43">
              <w:t xml:space="preserve"> </w:t>
            </w:r>
            <w:bookmarkStart w:id="1118" w:name="_Toc223314031"/>
            <w:bookmarkStart w:id="1119" w:name="_Toc224003700"/>
            <w:r w:rsidRPr="007C7B43">
              <w:t>Adjustment</w:t>
            </w:r>
            <w:bookmarkEnd w:id="1117"/>
            <w:bookmarkEnd w:id="1118"/>
            <w:bookmarkEnd w:id="1119"/>
          </w:p>
        </w:tc>
        <w:tc>
          <w:tcPr>
            <w:tcW w:w="5460" w:type="dxa"/>
            <w:tcBorders>
              <w:top w:val="nil"/>
              <w:left w:val="nil"/>
              <w:bottom w:val="nil"/>
              <w:right w:val="nil"/>
            </w:tcBorders>
          </w:tcPr>
          <w:p w14:paraId="50428782" w14:textId="77777777" w:rsidR="00A00017" w:rsidRPr="00BC791C" w:rsidRDefault="00A00017" w:rsidP="00BC791C">
            <w:pPr>
              <w:jc w:val="both"/>
              <w:rPr>
                <w:rFonts w:ascii="Bookman Old Style" w:hAnsi="Bookman Old Style"/>
                <w:sz w:val="24"/>
                <w:szCs w:val="24"/>
              </w:rPr>
            </w:pPr>
            <w:bookmarkStart w:id="1120" w:name="_Toc223314032"/>
            <w:bookmarkStart w:id="1121" w:name="_Toc224003701"/>
            <w:r w:rsidRPr="00BC791C">
              <w:rPr>
                <w:rFonts w:ascii="Bookman Old Style" w:hAnsi="Bookman Old Style"/>
                <w:sz w:val="24"/>
                <w:szCs w:val="24"/>
              </w:rPr>
              <w:t>50.1 The amounts payable to the Contractor, in various currencies pursuant to Sub-Clause 45.1, shall be adjusted in respect of the rise or fall in the cost of labour, Contractor’s Equipment, Plant, materials, and other inputs to the Works, by applying to such amounts the formulae prescribed in this clause based on the prevailing consumer price index obtained from the Central Bureau of Statistics or the monthly inflation rate issued by the Central Bank of Kenya.</w:t>
            </w:r>
            <w:bookmarkEnd w:id="1120"/>
            <w:bookmarkEnd w:id="1121"/>
          </w:p>
        </w:tc>
      </w:tr>
      <w:tr w:rsidR="00A00017" w14:paraId="6289C604" w14:textId="77777777" w:rsidTr="00572E59">
        <w:tc>
          <w:tcPr>
            <w:tcW w:w="3535" w:type="dxa"/>
            <w:vMerge/>
            <w:tcBorders>
              <w:top w:val="nil"/>
              <w:left w:val="nil"/>
              <w:bottom w:val="nil"/>
              <w:right w:val="nil"/>
            </w:tcBorders>
          </w:tcPr>
          <w:p w14:paraId="20193DE8" w14:textId="77777777" w:rsidR="00A00017" w:rsidRPr="007C7B43" w:rsidRDefault="00A00017" w:rsidP="00F07723">
            <w:pPr>
              <w:rPr>
                <w:rFonts w:ascii="Bookman Old Style" w:hAnsi="Bookman Old Style"/>
              </w:rPr>
            </w:pPr>
          </w:p>
        </w:tc>
        <w:tc>
          <w:tcPr>
            <w:tcW w:w="5460" w:type="dxa"/>
            <w:tcBorders>
              <w:top w:val="nil"/>
              <w:left w:val="nil"/>
              <w:bottom w:val="nil"/>
              <w:right w:val="nil"/>
            </w:tcBorders>
          </w:tcPr>
          <w:p w14:paraId="0368B238" w14:textId="77777777" w:rsidR="00A00017" w:rsidRPr="00BC791C" w:rsidRDefault="00A00017" w:rsidP="00BC791C">
            <w:pPr>
              <w:jc w:val="both"/>
              <w:rPr>
                <w:rFonts w:ascii="Bookman Old Style" w:hAnsi="Bookman Old Style"/>
                <w:sz w:val="24"/>
                <w:szCs w:val="24"/>
              </w:rPr>
            </w:pPr>
            <w:r w:rsidRPr="00BC791C">
              <w:rPr>
                <w:rFonts w:ascii="Bookman Old Style" w:hAnsi="Bookman Old Style"/>
                <w:sz w:val="24"/>
                <w:szCs w:val="24"/>
              </w:rPr>
              <w:t>50.2 To the extent that full compensation for any rise or fall in costs to the Contractor is not covered by the provisions of this or other clauses in the Contract, the unit rates and prices included in the Contract shall be deemed to include amounts to cover the contingency of such other rise or fall of costs.</w:t>
            </w:r>
          </w:p>
        </w:tc>
      </w:tr>
      <w:tr w:rsidR="00A00017" w14:paraId="463625CF" w14:textId="77777777" w:rsidTr="00572E59">
        <w:tc>
          <w:tcPr>
            <w:tcW w:w="3535" w:type="dxa"/>
            <w:vMerge/>
            <w:tcBorders>
              <w:top w:val="nil"/>
              <w:left w:val="nil"/>
              <w:bottom w:val="nil"/>
              <w:right w:val="nil"/>
            </w:tcBorders>
          </w:tcPr>
          <w:p w14:paraId="5A7E5FB8" w14:textId="77777777" w:rsidR="00A00017" w:rsidRPr="007C7B43" w:rsidRDefault="00A00017" w:rsidP="00F07723">
            <w:pPr>
              <w:rPr>
                <w:rFonts w:ascii="Bookman Old Style" w:hAnsi="Bookman Old Style"/>
              </w:rPr>
            </w:pPr>
          </w:p>
        </w:tc>
        <w:tc>
          <w:tcPr>
            <w:tcW w:w="5460" w:type="dxa"/>
            <w:tcBorders>
              <w:top w:val="nil"/>
              <w:left w:val="nil"/>
              <w:bottom w:val="nil"/>
              <w:right w:val="nil"/>
            </w:tcBorders>
          </w:tcPr>
          <w:p w14:paraId="3D2AEEA2" w14:textId="77777777" w:rsidR="00A00017" w:rsidRPr="00BC791C" w:rsidRDefault="00A00017" w:rsidP="00BC791C">
            <w:pPr>
              <w:jc w:val="both"/>
              <w:rPr>
                <w:rFonts w:ascii="Bookman Old Style" w:hAnsi="Bookman Old Style"/>
                <w:sz w:val="24"/>
                <w:szCs w:val="24"/>
              </w:rPr>
            </w:pPr>
            <w:r w:rsidRPr="00BC791C">
              <w:rPr>
                <w:rFonts w:ascii="Bookman Old Style" w:hAnsi="Bookman Old Style"/>
                <w:sz w:val="24"/>
                <w:szCs w:val="24"/>
              </w:rPr>
              <w:t>50.3 The adjustment to be applied to amount payable to the Contractor as certified in Payment Certificates shall be determined formulae for each of the currencies in which the Contract Price is payable. No adjustment is to be applied to work valued on the basis of Cost or current prices. The formulae shall be as follows;</w:t>
            </w:r>
          </w:p>
          <w:p w14:paraId="3311A00F" w14:textId="77777777" w:rsidR="00A00017" w:rsidRPr="00BC791C" w:rsidRDefault="00A00017" w:rsidP="00BC791C">
            <w:pPr>
              <w:jc w:val="both"/>
              <w:rPr>
                <w:rFonts w:ascii="Bookman Old Style" w:hAnsi="Bookman Old Style"/>
                <w:sz w:val="24"/>
                <w:szCs w:val="24"/>
              </w:rPr>
            </w:pPr>
            <w:r w:rsidRPr="00BC791C">
              <w:rPr>
                <w:rFonts w:ascii="Bookman Old Style" w:hAnsi="Bookman Old Style"/>
                <w:sz w:val="24"/>
                <w:szCs w:val="24"/>
              </w:rPr>
              <w:object w:dxaOrig="4959" w:dyaOrig="620" w14:anchorId="6F5277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25pt;height:30.75pt" o:ole="" fillcolor="window">
                  <v:imagedata r:id="rId21" o:title=""/>
                </v:shape>
                <o:OLEObject Type="Embed" ProgID="Equation.3" ShapeID="_x0000_i1025" DrawAspect="Content" ObjectID="_1666774844" r:id="rId22"/>
              </w:object>
            </w:r>
          </w:p>
        </w:tc>
      </w:tr>
      <w:tr w:rsidR="00A00017" w14:paraId="50099850" w14:textId="77777777" w:rsidTr="00572E59">
        <w:tc>
          <w:tcPr>
            <w:tcW w:w="3535" w:type="dxa"/>
            <w:vMerge/>
            <w:tcBorders>
              <w:top w:val="nil"/>
              <w:left w:val="nil"/>
              <w:bottom w:val="nil"/>
              <w:right w:val="nil"/>
            </w:tcBorders>
          </w:tcPr>
          <w:p w14:paraId="26553F2E" w14:textId="77777777" w:rsidR="00A00017" w:rsidRPr="007C7B43" w:rsidRDefault="00A00017" w:rsidP="00F07723">
            <w:pPr>
              <w:rPr>
                <w:rFonts w:ascii="Bookman Old Style" w:hAnsi="Bookman Old Style"/>
              </w:rPr>
            </w:pPr>
          </w:p>
        </w:tc>
        <w:tc>
          <w:tcPr>
            <w:tcW w:w="5460" w:type="dxa"/>
            <w:tcBorders>
              <w:top w:val="nil"/>
              <w:left w:val="nil"/>
              <w:bottom w:val="nil"/>
              <w:right w:val="nil"/>
            </w:tcBorders>
          </w:tcPr>
          <w:p w14:paraId="2F659E68" w14:textId="77777777" w:rsidR="00A00017" w:rsidRPr="00BC791C" w:rsidRDefault="00A00017" w:rsidP="00BC791C">
            <w:pPr>
              <w:jc w:val="both"/>
              <w:rPr>
                <w:rFonts w:ascii="Bookman Old Style" w:hAnsi="Bookman Old Style"/>
                <w:sz w:val="24"/>
                <w:szCs w:val="24"/>
              </w:rPr>
            </w:pPr>
            <w:r w:rsidRPr="00BC791C">
              <w:rPr>
                <w:rFonts w:ascii="Bookman Old Style" w:hAnsi="Bookman Old Style"/>
                <w:sz w:val="24"/>
                <w:szCs w:val="24"/>
              </w:rPr>
              <w:t>where;</w:t>
            </w:r>
          </w:p>
          <w:p w14:paraId="687AB553" w14:textId="77777777" w:rsidR="00A00017" w:rsidRPr="00BC791C" w:rsidRDefault="00A00017" w:rsidP="00BC791C">
            <w:pPr>
              <w:jc w:val="both"/>
              <w:rPr>
                <w:rFonts w:ascii="Bookman Old Style" w:hAnsi="Bookman Old Style"/>
                <w:sz w:val="24"/>
                <w:szCs w:val="24"/>
              </w:rPr>
            </w:pPr>
          </w:p>
          <w:p w14:paraId="468B1E2C" w14:textId="77777777" w:rsidR="00A00017" w:rsidRPr="00BC791C" w:rsidRDefault="00A00017" w:rsidP="00BC791C">
            <w:pPr>
              <w:jc w:val="both"/>
              <w:rPr>
                <w:rFonts w:ascii="Bookman Old Style" w:hAnsi="Bookman Old Style"/>
                <w:sz w:val="24"/>
                <w:szCs w:val="24"/>
              </w:rPr>
            </w:pPr>
            <w:r w:rsidRPr="00BC791C">
              <w:rPr>
                <w:rFonts w:ascii="Bookman Old Style" w:hAnsi="Bookman Old Style"/>
                <w:sz w:val="24"/>
                <w:szCs w:val="24"/>
              </w:rPr>
              <w:t xml:space="preserve">Pn is a price adjustment factor to be applied to the amount in each specific currency for the payment of the work carried out in the subject month, where such variations and </w:t>
            </w:r>
            <w:r w:rsidRPr="00BC791C">
              <w:rPr>
                <w:rFonts w:ascii="Bookman Old Style" w:hAnsi="Bookman Old Style"/>
                <w:sz w:val="24"/>
                <w:szCs w:val="24"/>
              </w:rPr>
              <w:lastRenderedPageBreak/>
              <w:t>daywork are not otherwise subject to adjustment;</w:t>
            </w:r>
          </w:p>
          <w:p w14:paraId="621162D6" w14:textId="77777777" w:rsidR="00A00017" w:rsidRPr="00BC791C" w:rsidRDefault="00A00017" w:rsidP="00BC791C">
            <w:pPr>
              <w:jc w:val="both"/>
              <w:rPr>
                <w:rFonts w:ascii="Bookman Old Style" w:hAnsi="Bookman Old Style"/>
                <w:sz w:val="24"/>
                <w:szCs w:val="24"/>
              </w:rPr>
            </w:pPr>
          </w:p>
        </w:tc>
      </w:tr>
      <w:tr w:rsidR="00A00017" w14:paraId="4C1DEFCB" w14:textId="77777777" w:rsidTr="00572E59">
        <w:tc>
          <w:tcPr>
            <w:tcW w:w="3535" w:type="dxa"/>
            <w:vMerge/>
            <w:tcBorders>
              <w:top w:val="nil"/>
              <w:left w:val="nil"/>
              <w:bottom w:val="nil"/>
              <w:right w:val="nil"/>
            </w:tcBorders>
          </w:tcPr>
          <w:p w14:paraId="1B251679" w14:textId="77777777" w:rsidR="00A00017" w:rsidRPr="007C7B43" w:rsidRDefault="00A00017" w:rsidP="00F07723">
            <w:pPr>
              <w:rPr>
                <w:rFonts w:ascii="Bookman Old Style" w:hAnsi="Bookman Old Style"/>
              </w:rPr>
            </w:pPr>
          </w:p>
        </w:tc>
        <w:tc>
          <w:tcPr>
            <w:tcW w:w="5460" w:type="dxa"/>
            <w:tcBorders>
              <w:top w:val="nil"/>
              <w:left w:val="nil"/>
              <w:bottom w:val="nil"/>
              <w:right w:val="nil"/>
            </w:tcBorders>
          </w:tcPr>
          <w:p w14:paraId="78DBD886" w14:textId="77777777" w:rsidR="00A00017" w:rsidRPr="00BC791C" w:rsidRDefault="00A00017" w:rsidP="00BC791C">
            <w:pPr>
              <w:jc w:val="both"/>
              <w:rPr>
                <w:rFonts w:ascii="Bookman Old Style" w:hAnsi="Bookman Old Style"/>
                <w:sz w:val="24"/>
                <w:szCs w:val="24"/>
              </w:rPr>
            </w:pPr>
            <w:r w:rsidRPr="00BC791C">
              <w:rPr>
                <w:rFonts w:ascii="Bookman Old Style" w:hAnsi="Bookman Old Style"/>
                <w:sz w:val="24"/>
                <w:szCs w:val="24"/>
              </w:rPr>
              <w:t>a is a constant, specified in the Appendix to Tender, representing the nonadjustable portion in contractual payments;</w:t>
            </w:r>
          </w:p>
          <w:p w14:paraId="250E9234" w14:textId="77777777" w:rsidR="00A00017" w:rsidRPr="00BC791C" w:rsidRDefault="00A00017" w:rsidP="00BC791C">
            <w:pPr>
              <w:jc w:val="both"/>
              <w:rPr>
                <w:rFonts w:ascii="Bookman Old Style" w:hAnsi="Bookman Old Style"/>
                <w:sz w:val="24"/>
                <w:szCs w:val="24"/>
              </w:rPr>
            </w:pPr>
          </w:p>
          <w:p w14:paraId="3B0BA2BE" w14:textId="77777777" w:rsidR="00A00017" w:rsidRPr="00BC791C" w:rsidRDefault="00A00017" w:rsidP="00BC791C">
            <w:pPr>
              <w:jc w:val="both"/>
              <w:rPr>
                <w:rFonts w:ascii="Bookman Old Style" w:hAnsi="Bookman Old Style"/>
                <w:sz w:val="24"/>
                <w:szCs w:val="24"/>
              </w:rPr>
            </w:pPr>
            <w:r w:rsidRPr="00BC791C">
              <w:rPr>
                <w:rFonts w:ascii="Bookman Old Style" w:hAnsi="Bookman Old Style"/>
                <w:sz w:val="24"/>
                <w:szCs w:val="24"/>
              </w:rPr>
              <w:t>b, c, d, etc., are weightings or coefficients representing the estimated proportion of each cost element (labour, materials, equipment usage, etc.) in the Works or sections thereof, net of Provisional Sums, as specified in the Appendix to Tender; the sum of a, b, c, d, etc., shall be one;</w:t>
            </w:r>
          </w:p>
          <w:p w14:paraId="486F224C" w14:textId="77777777" w:rsidR="00A00017" w:rsidRPr="00BC791C" w:rsidRDefault="00A00017" w:rsidP="00BC791C">
            <w:pPr>
              <w:jc w:val="both"/>
              <w:rPr>
                <w:rFonts w:ascii="Bookman Old Style" w:hAnsi="Bookman Old Style"/>
                <w:sz w:val="24"/>
                <w:szCs w:val="24"/>
              </w:rPr>
            </w:pPr>
          </w:p>
          <w:p w14:paraId="6A839E31" w14:textId="77777777" w:rsidR="00A00017" w:rsidRPr="00BC791C" w:rsidRDefault="00A00017" w:rsidP="00BC791C">
            <w:pPr>
              <w:jc w:val="both"/>
              <w:rPr>
                <w:rFonts w:ascii="Bookman Old Style" w:hAnsi="Bookman Old Style"/>
                <w:sz w:val="24"/>
                <w:szCs w:val="24"/>
              </w:rPr>
            </w:pPr>
            <w:r w:rsidRPr="00BC791C">
              <w:rPr>
                <w:rFonts w:ascii="Bookman Old Style" w:hAnsi="Bookman Old Style"/>
                <w:sz w:val="24"/>
                <w:szCs w:val="24"/>
              </w:rPr>
              <w:t>Ln, Mn, En, etc., are the current cost indices or reference prices of the cost elements in the specific currency of origin for month “n,” determined pursuant to Sub-Clause 50.5, applicable to each cost element; and</w:t>
            </w:r>
          </w:p>
          <w:p w14:paraId="56589CCF" w14:textId="77777777" w:rsidR="00A00017" w:rsidRPr="00BC791C" w:rsidRDefault="00A00017" w:rsidP="00BC791C">
            <w:pPr>
              <w:jc w:val="both"/>
              <w:rPr>
                <w:rFonts w:ascii="Bookman Old Style" w:hAnsi="Bookman Old Style"/>
                <w:sz w:val="24"/>
                <w:szCs w:val="24"/>
              </w:rPr>
            </w:pPr>
          </w:p>
          <w:p w14:paraId="20849754" w14:textId="77777777" w:rsidR="00A00017" w:rsidRPr="00BC791C" w:rsidRDefault="00A00017" w:rsidP="00BC791C">
            <w:pPr>
              <w:jc w:val="both"/>
              <w:rPr>
                <w:rFonts w:ascii="Bookman Old Style" w:hAnsi="Bookman Old Style"/>
                <w:sz w:val="24"/>
                <w:szCs w:val="24"/>
              </w:rPr>
            </w:pPr>
            <w:r w:rsidRPr="00BC791C">
              <w:rPr>
                <w:rFonts w:ascii="Bookman Old Style" w:hAnsi="Bookman Old Style"/>
                <w:sz w:val="24"/>
                <w:szCs w:val="24"/>
              </w:rPr>
              <w:t>Lo, Mo, Eo, etc., are the base cost indices or reference prices corresponding to the above cost elements at the date specified in Sub-Clause 50.5</w:t>
            </w:r>
          </w:p>
          <w:p w14:paraId="19AE3B19" w14:textId="77777777" w:rsidR="00A00017" w:rsidRPr="00BC791C" w:rsidRDefault="00A00017" w:rsidP="00BC791C">
            <w:pPr>
              <w:jc w:val="both"/>
              <w:rPr>
                <w:rFonts w:ascii="Bookman Old Style" w:hAnsi="Bookman Old Style"/>
                <w:sz w:val="24"/>
                <w:szCs w:val="24"/>
              </w:rPr>
            </w:pPr>
          </w:p>
        </w:tc>
      </w:tr>
      <w:tr w:rsidR="00A00017" w14:paraId="20C2729E" w14:textId="77777777" w:rsidTr="00572E59">
        <w:tc>
          <w:tcPr>
            <w:tcW w:w="3535" w:type="dxa"/>
            <w:vMerge/>
            <w:tcBorders>
              <w:top w:val="nil"/>
              <w:left w:val="nil"/>
              <w:bottom w:val="nil"/>
              <w:right w:val="nil"/>
            </w:tcBorders>
          </w:tcPr>
          <w:p w14:paraId="3385240D" w14:textId="77777777" w:rsidR="00A00017" w:rsidRPr="007C7B43" w:rsidRDefault="00A00017" w:rsidP="00F07723">
            <w:pPr>
              <w:rPr>
                <w:rFonts w:ascii="Bookman Old Style" w:hAnsi="Bookman Old Style"/>
              </w:rPr>
            </w:pPr>
          </w:p>
        </w:tc>
        <w:tc>
          <w:tcPr>
            <w:tcW w:w="5460" w:type="dxa"/>
            <w:tcBorders>
              <w:top w:val="nil"/>
              <w:left w:val="nil"/>
              <w:bottom w:val="nil"/>
              <w:right w:val="nil"/>
            </w:tcBorders>
          </w:tcPr>
          <w:p w14:paraId="15C4D061" w14:textId="77777777" w:rsidR="00A00017" w:rsidRPr="00BC791C" w:rsidRDefault="00A00017" w:rsidP="00BC791C">
            <w:pPr>
              <w:jc w:val="both"/>
              <w:rPr>
                <w:rFonts w:ascii="Bookman Old Style" w:hAnsi="Bookman Old Style"/>
                <w:sz w:val="24"/>
                <w:szCs w:val="24"/>
              </w:rPr>
            </w:pPr>
            <w:r w:rsidRPr="00BC791C">
              <w:rPr>
                <w:rFonts w:ascii="Bookman Old Style" w:hAnsi="Bookman Old Style"/>
                <w:sz w:val="24"/>
                <w:szCs w:val="24"/>
              </w:rPr>
              <w:t>The value of net work done, certified by the Project Manager, in any monthly Interim or Final Certificate as payable by the Procuring Entity to the Contractor before deduction of any retention money shall be increased or decreased by an amount of ‘F’.</w:t>
            </w:r>
          </w:p>
          <w:p w14:paraId="3A7AE1EB" w14:textId="77777777" w:rsidR="00A00017" w:rsidRPr="00BC791C" w:rsidRDefault="00A00017" w:rsidP="00BC791C">
            <w:pPr>
              <w:jc w:val="both"/>
              <w:rPr>
                <w:rFonts w:ascii="Bookman Old Style" w:hAnsi="Bookman Old Style"/>
                <w:sz w:val="24"/>
                <w:szCs w:val="24"/>
              </w:rPr>
            </w:pPr>
            <w:r w:rsidRPr="00BC791C">
              <w:rPr>
                <w:rFonts w:ascii="Bookman Old Style" w:hAnsi="Bookman Old Style"/>
                <w:sz w:val="24"/>
                <w:szCs w:val="24"/>
              </w:rPr>
              <w:t xml:space="preserve">                                   </w:t>
            </w:r>
            <w:r w:rsidRPr="00BC791C">
              <w:rPr>
                <w:rFonts w:ascii="Bookman Old Style" w:hAnsi="Bookman Old Style"/>
                <w:sz w:val="24"/>
                <w:szCs w:val="24"/>
              </w:rPr>
              <w:object w:dxaOrig="1140" w:dyaOrig="639" w14:anchorId="49B58294">
                <v:shape id="_x0000_i1026" type="#_x0000_t75" style="width:57pt;height:32.25pt" o:ole="" fillcolor="window">
                  <v:imagedata r:id="rId23" o:title=""/>
                </v:shape>
                <o:OLEObject Type="Embed" ProgID="Equation.3" ShapeID="_x0000_i1026" DrawAspect="Content" ObjectID="_1666774845" r:id="rId24"/>
              </w:object>
            </w:r>
          </w:p>
          <w:p w14:paraId="1739D58E" w14:textId="77777777" w:rsidR="00A00017" w:rsidRPr="00BC791C" w:rsidRDefault="00A00017" w:rsidP="00BC791C">
            <w:pPr>
              <w:jc w:val="both"/>
              <w:rPr>
                <w:rFonts w:ascii="Bookman Old Style" w:hAnsi="Bookman Old Style"/>
                <w:sz w:val="24"/>
                <w:szCs w:val="24"/>
              </w:rPr>
            </w:pPr>
          </w:p>
        </w:tc>
      </w:tr>
      <w:tr w:rsidR="00A00017" w14:paraId="4E9E18E5" w14:textId="77777777" w:rsidTr="00572E59">
        <w:tc>
          <w:tcPr>
            <w:tcW w:w="3535" w:type="dxa"/>
            <w:vMerge/>
            <w:tcBorders>
              <w:top w:val="nil"/>
              <w:left w:val="nil"/>
              <w:bottom w:val="nil"/>
              <w:right w:val="nil"/>
            </w:tcBorders>
          </w:tcPr>
          <w:p w14:paraId="5EB3DC8E" w14:textId="77777777" w:rsidR="00A00017" w:rsidRPr="007C7B43" w:rsidRDefault="00A00017" w:rsidP="00F07723">
            <w:pPr>
              <w:rPr>
                <w:rFonts w:ascii="Bookman Old Style" w:hAnsi="Bookman Old Style"/>
              </w:rPr>
            </w:pPr>
          </w:p>
        </w:tc>
        <w:tc>
          <w:tcPr>
            <w:tcW w:w="5460" w:type="dxa"/>
            <w:tcBorders>
              <w:top w:val="nil"/>
              <w:left w:val="nil"/>
              <w:bottom w:val="nil"/>
              <w:right w:val="nil"/>
            </w:tcBorders>
          </w:tcPr>
          <w:p w14:paraId="35212687" w14:textId="77777777" w:rsidR="00A00017" w:rsidRPr="00BC791C" w:rsidRDefault="00A00017" w:rsidP="00BC791C">
            <w:pPr>
              <w:jc w:val="both"/>
              <w:rPr>
                <w:rFonts w:ascii="Bookman Old Style" w:hAnsi="Bookman Old Style"/>
                <w:sz w:val="24"/>
                <w:szCs w:val="24"/>
              </w:rPr>
            </w:pPr>
            <w:r w:rsidRPr="00BC791C">
              <w:rPr>
                <w:rFonts w:ascii="Bookman Old Style" w:hAnsi="Bookman Old Style"/>
                <w:sz w:val="24"/>
                <w:szCs w:val="24"/>
              </w:rPr>
              <w:t>where;</w:t>
            </w:r>
          </w:p>
          <w:p w14:paraId="53CFD4F2" w14:textId="77777777" w:rsidR="00A00017" w:rsidRPr="00BC791C" w:rsidRDefault="00A00017" w:rsidP="00BC791C">
            <w:pPr>
              <w:jc w:val="both"/>
              <w:rPr>
                <w:rFonts w:ascii="Bookman Old Style" w:hAnsi="Bookman Old Style"/>
                <w:sz w:val="24"/>
                <w:szCs w:val="24"/>
              </w:rPr>
            </w:pPr>
          </w:p>
          <w:p w14:paraId="672921D3" w14:textId="77777777" w:rsidR="00A00017" w:rsidRPr="00BC791C" w:rsidRDefault="00A00017" w:rsidP="00BC791C">
            <w:pPr>
              <w:jc w:val="both"/>
              <w:rPr>
                <w:rFonts w:ascii="Bookman Old Style" w:hAnsi="Bookman Old Style"/>
                <w:sz w:val="24"/>
                <w:szCs w:val="24"/>
              </w:rPr>
            </w:pPr>
            <w:r w:rsidRPr="00BC791C">
              <w:rPr>
                <w:rFonts w:ascii="Bookman Old Style" w:hAnsi="Bookman Old Style"/>
                <w:sz w:val="24"/>
                <w:szCs w:val="24"/>
              </w:rPr>
              <w:t>The effective value Pc of work done which is to be subjected to increase or decrease shall be the difference between:</w:t>
            </w:r>
          </w:p>
          <w:p w14:paraId="30039AA8" w14:textId="77777777" w:rsidR="00A00017" w:rsidRPr="00BC791C" w:rsidRDefault="00A00017" w:rsidP="00BC791C">
            <w:pPr>
              <w:jc w:val="both"/>
              <w:rPr>
                <w:rFonts w:ascii="Bookman Old Style" w:hAnsi="Bookman Old Style"/>
                <w:sz w:val="24"/>
                <w:szCs w:val="24"/>
              </w:rPr>
            </w:pPr>
            <w:r w:rsidRPr="00BC791C">
              <w:rPr>
                <w:rFonts w:ascii="Bookman Old Style" w:hAnsi="Bookman Old Style"/>
                <w:sz w:val="24"/>
                <w:szCs w:val="24"/>
              </w:rPr>
              <w:t>the amount which, in the opinion of the Project Manager, is due to the Contractor under Clause 45 (before deduction of retention money and before deducting sums previously paid on account) less:</w:t>
            </w:r>
          </w:p>
          <w:p w14:paraId="1550F44D" w14:textId="77777777" w:rsidR="00A00017" w:rsidRPr="00BC791C" w:rsidRDefault="00A00017" w:rsidP="00BC791C">
            <w:pPr>
              <w:jc w:val="both"/>
              <w:rPr>
                <w:rFonts w:ascii="Bookman Old Style" w:hAnsi="Bookman Old Style"/>
                <w:sz w:val="24"/>
                <w:szCs w:val="24"/>
              </w:rPr>
            </w:pPr>
            <w:r w:rsidRPr="00BC791C">
              <w:rPr>
                <w:rFonts w:ascii="Bookman Old Style" w:hAnsi="Bookman Old Style"/>
                <w:sz w:val="24"/>
                <w:szCs w:val="24"/>
              </w:rPr>
              <w:t>any amount for payment or repayment of any advance payment;</w:t>
            </w:r>
          </w:p>
          <w:p w14:paraId="5DB8FC92" w14:textId="77777777" w:rsidR="00A00017" w:rsidRPr="00BC791C" w:rsidRDefault="00A00017" w:rsidP="00BC791C">
            <w:pPr>
              <w:jc w:val="both"/>
              <w:rPr>
                <w:rFonts w:ascii="Bookman Old Style" w:hAnsi="Bookman Old Style"/>
                <w:sz w:val="24"/>
                <w:szCs w:val="24"/>
              </w:rPr>
            </w:pPr>
            <w:r w:rsidRPr="00BC791C">
              <w:rPr>
                <w:rFonts w:ascii="Bookman Old Style" w:hAnsi="Bookman Old Style"/>
                <w:sz w:val="24"/>
                <w:szCs w:val="24"/>
              </w:rPr>
              <w:t>any amount for materials on site (if any);</w:t>
            </w:r>
          </w:p>
          <w:p w14:paraId="1CBE5BA3" w14:textId="77777777" w:rsidR="00A00017" w:rsidRPr="00BC791C" w:rsidRDefault="00A00017" w:rsidP="00BC791C">
            <w:pPr>
              <w:jc w:val="both"/>
              <w:rPr>
                <w:rFonts w:ascii="Bookman Old Style" w:hAnsi="Bookman Old Style"/>
                <w:sz w:val="24"/>
                <w:szCs w:val="24"/>
              </w:rPr>
            </w:pPr>
            <w:r w:rsidRPr="00BC791C">
              <w:rPr>
                <w:rFonts w:ascii="Bookman Old Style" w:hAnsi="Bookman Old Style"/>
                <w:sz w:val="24"/>
                <w:szCs w:val="24"/>
              </w:rPr>
              <w:lastRenderedPageBreak/>
              <w:t>any amounts for nominated sub-contractors (if any)</w:t>
            </w:r>
          </w:p>
          <w:p w14:paraId="4DCE3396" w14:textId="77777777" w:rsidR="00A00017" w:rsidRPr="00BC791C" w:rsidRDefault="00A00017" w:rsidP="00BC791C">
            <w:pPr>
              <w:jc w:val="both"/>
              <w:rPr>
                <w:rFonts w:ascii="Bookman Old Style" w:hAnsi="Bookman Old Style"/>
                <w:sz w:val="24"/>
                <w:szCs w:val="24"/>
              </w:rPr>
            </w:pPr>
            <w:r w:rsidRPr="00BC791C">
              <w:rPr>
                <w:rFonts w:ascii="Bookman Old Style" w:hAnsi="Bookman Old Style"/>
                <w:sz w:val="24"/>
                <w:szCs w:val="24"/>
              </w:rPr>
              <w:t>any amounts for any other items based on actual cost or current prices; or</w:t>
            </w:r>
          </w:p>
          <w:p w14:paraId="7A9DE43F" w14:textId="77777777" w:rsidR="00A00017" w:rsidRPr="00BC791C" w:rsidRDefault="00A00017" w:rsidP="00BC791C">
            <w:pPr>
              <w:jc w:val="both"/>
              <w:rPr>
                <w:rFonts w:ascii="Bookman Old Style" w:hAnsi="Bookman Old Style"/>
                <w:sz w:val="24"/>
                <w:szCs w:val="24"/>
              </w:rPr>
            </w:pPr>
            <w:r w:rsidRPr="00BC791C">
              <w:rPr>
                <w:rFonts w:ascii="Bookman Old Style" w:hAnsi="Bookman Old Style"/>
                <w:sz w:val="24"/>
                <w:szCs w:val="24"/>
              </w:rPr>
              <w:t>any sums for increase or decreases in the Contract Price paid under this Sub-Clause</w:t>
            </w:r>
          </w:p>
          <w:p w14:paraId="164A2E2A" w14:textId="77777777" w:rsidR="00A00017" w:rsidRPr="00BC791C" w:rsidRDefault="00A00017" w:rsidP="00BC791C">
            <w:pPr>
              <w:jc w:val="both"/>
              <w:rPr>
                <w:rFonts w:ascii="Bookman Old Style" w:hAnsi="Bookman Old Style"/>
                <w:sz w:val="24"/>
                <w:szCs w:val="24"/>
              </w:rPr>
            </w:pPr>
            <w:r w:rsidRPr="00BC791C">
              <w:rPr>
                <w:rFonts w:ascii="Bookman Old Style" w:hAnsi="Bookman Old Style"/>
                <w:sz w:val="24"/>
                <w:szCs w:val="24"/>
              </w:rPr>
              <w:t>and</w:t>
            </w:r>
          </w:p>
          <w:p w14:paraId="36D9BCAD" w14:textId="77777777" w:rsidR="00A00017" w:rsidRPr="00BC791C" w:rsidRDefault="00A00017" w:rsidP="00BC791C">
            <w:pPr>
              <w:jc w:val="both"/>
              <w:rPr>
                <w:rFonts w:ascii="Bookman Old Style" w:hAnsi="Bookman Old Style"/>
                <w:sz w:val="24"/>
                <w:szCs w:val="24"/>
              </w:rPr>
            </w:pPr>
            <w:r w:rsidRPr="00BC791C">
              <w:rPr>
                <w:rFonts w:ascii="Bookman Old Style" w:hAnsi="Bookman Old Style"/>
                <w:sz w:val="24"/>
                <w:szCs w:val="24"/>
              </w:rPr>
              <w:t xml:space="preserve">the amount calculated in accordance with (i) above of this Sub-clause and included in the last preceding statement.  </w:t>
            </w:r>
          </w:p>
          <w:p w14:paraId="5A281442" w14:textId="77777777" w:rsidR="00A00017" w:rsidRPr="00BC791C" w:rsidRDefault="00A00017" w:rsidP="00BC791C">
            <w:pPr>
              <w:jc w:val="both"/>
              <w:rPr>
                <w:rFonts w:ascii="Bookman Old Style" w:hAnsi="Bookman Old Style"/>
                <w:sz w:val="24"/>
                <w:szCs w:val="24"/>
              </w:rPr>
            </w:pPr>
            <w:r w:rsidRPr="00BC791C">
              <w:rPr>
                <w:rFonts w:ascii="Bookman Old Style" w:hAnsi="Bookman Old Style"/>
                <w:sz w:val="24"/>
                <w:szCs w:val="24"/>
              </w:rPr>
              <w:t xml:space="preserve">   </w:t>
            </w:r>
          </w:p>
        </w:tc>
      </w:tr>
      <w:tr w:rsidR="00A00017" w14:paraId="1631FEFB" w14:textId="77777777" w:rsidTr="00572E59">
        <w:tc>
          <w:tcPr>
            <w:tcW w:w="3535" w:type="dxa"/>
            <w:vMerge/>
            <w:tcBorders>
              <w:top w:val="nil"/>
              <w:left w:val="nil"/>
              <w:bottom w:val="nil"/>
              <w:right w:val="nil"/>
            </w:tcBorders>
          </w:tcPr>
          <w:p w14:paraId="222DD8C4" w14:textId="77777777" w:rsidR="00A00017" w:rsidRPr="007C7B43" w:rsidRDefault="00A00017" w:rsidP="00F07723">
            <w:pPr>
              <w:rPr>
                <w:rFonts w:ascii="Bookman Old Style" w:hAnsi="Bookman Old Style"/>
              </w:rPr>
            </w:pPr>
          </w:p>
        </w:tc>
        <w:tc>
          <w:tcPr>
            <w:tcW w:w="5460" w:type="dxa"/>
            <w:tcBorders>
              <w:top w:val="nil"/>
              <w:left w:val="nil"/>
              <w:bottom w:val="nil"/>
              <w:right w:val="nil"/>
            </w:tcBorders>
          </w:tcPr>
          <w:p w14:paraId="53E1AD4B" w14:textId="77777777" w:rsidR="00A00017" w:rsidRPr="00BC791C" w:rsidRDefault="00A00017" w:rsidP="00BC791C">
            <w:pPr>
              <w:jc w:val="both"/>
              <w:rPr>
                <w:rFonts w:ascii="Bookman Old Style" w:hAnsi="Bookman Old Style"/>
                <w:sz w:val="24"/>
                <w:szCs w:val="24"/>
              </w:rPr>
            </w:pPr>
            <w:r w:rsidRPr="00BC791C">
              <w:rPr>
                <w:rFonts w:ascii="Bookman Old Style" w:hAnsi="Bookman Old Style"/>
                <w:sz w:val="24"/>
                <w:szCs w:val="24"/>
              </w:rPr>
              <w:t>50.4 The sources of indices shall be those listed in the Appendix to Tender, as approved by the Engineer.  Indices shall be appropriate for their purpose and shall relate to the Contractor’s proposed source of supply of inputs on the basis of which his Contract Price and expected foreign currency requirements shall have been computed.  As the proposed basis for price adjustment, the Contractor shall have submitted with his Tender the tabulation of Weightings and Source of Indices in the Appendix to Tender, which shall be subject to approval by the Engineer.</w:t>
            </w:r>
          </w:p>
          <w:p w14:paraId="13C20B23" w14:textId="77777777" w:rsidR="00A00017" w:rsidRPr="00BC791C" w:rsidRDefault="00A00017" w:rsidP="00BC791C">
            <w:pPr>
              <w:jc w:val="both"/>
              <w:rPr>
                <w:rFonts w:ascii="Bookman Old Style" w:hAnsi="Bookman Old Style"/>
                <w:sz w:val="24"/>
                <w:szCs w:val="24"/>
              </w:rPr>
            </w:pPr>
          </w:p>
        </w:tc>
      </w:tr>
      <w:tr w:rsidR="00A00017" w14:paraId="715FBA98" w14:textId="77777777" w:rsidTr="00572E59">
        <w:tc>
          <w:tcPr>
            <w:tcW w:w="3535" w:type="dxa"/>
            <w:vMerge/>
            <w:tcBorders>
              <w:top w:val="nil"/>
              <w:left w:val="nil"/>
              <w:bottom w:val="nil"/>
              <w:right w:val="nil"/>
            </w:tcBorders>
          </w:tcPr>
          <w:p w14:paraId="170F9EAE" w14:textId="77777777" w:rsidR="00A00017" w:rsidRPr="007C7B43" w:rsidRDefault="00A00017" w:rsidP="00F07723">
            <w:pPr>
              <w:rPr>
                <w:rFonts w:ascii="Bookman Old Style" w:hAnsi="Bookman Old Style"/>
              </w:rPr>
            </w:pPr>
          </w:p>
        </w:tc>
        <w:tc>
          <w:tcPr>
            <w:tcW w:w="5460" w:type="dxa"/>
            <w:tcBorders>
              <w:top w:val="nil"/>
              <w:left w:val="nil"/>
              <w:bottom w:val="nil"/>
              <w:right w:val="nil"/>
            </w:tcBorders>
          </w:tcPr>
          <w:p w14:paraId="4D47353A" w14:textId="77777777" w:rsidR="00A00017" w:rsidRPr="00BC791C" w:rsidRDefault="00A00017" w:rsidP="00BC791C">
            <w:pPr>
              <w:jc w:val="both"/>
              <w:rPr>
                <w:rFonts w:ascii="Bookman Old Style" w:hAnsi="Bookman Old Style"/>
                <w:sz w:val="24"/>
                <w:szCs w:val="24"/>
              </w:rPr>
            </w:pPr>
            <w:r w:rsidRPr="00BC791C">
              <w:rPr>
                <w:rFonts w:ascii="Bookman Old Style" w:hAnsi="Bookman Old Style"/>
                <w:sz w:val="24"/>
                <w:szCs w:val="24"/>
              </w:rPr>
              <w:t>50.5 The base cost indices or prices shall be those prevailing on the day 28 days prior to the latest date for submission of Tenders.  Current indices or prices shall be those prevailing on the day 28 days prior to the last day of the period to which a particular Interim Payment Certificate is related.  If at any time the current indices are not available, provisional indices as determined by the Engineer will be used, subject to subsequent correction of the amounts paid to the Contractor when the current indices become available.</w:t>
            </w:r>
          </w:p>
          <w:p w14:paraId="3FD1DEDE" w14:textId="77777777" w:rsidR="00A00017" w:rsidRPr="00BC791C" w:rsidRDefault="00A00017" w:rsidP="00BC791C">
            <w:pPr>
              <w:jc w:val="both"/>
              <w:rPr>
                <w:rFonts w:ascii="Bookman Old Style" w:hAnsi="Bookman Old Style"/>
                <w:sz w:val="24"/>
                <w:szCs w:val="24"/>
              </w:rPr>
            </w:pPr>
            <w:r w:rsidRPr="00BC791C">
              <w:rPr>
                <w:rFonts w:ascii="Bookman Old Style" w:hAnsi="Bookman Old Style"/>
                <w:sz w:val="24"/>
                <w:szCs w:val="24"/>
              </w:rPr>
              <w:t xml:space="preserve"> </w:t>
            </w:r>
          </w:p>
        </w:tc>
      </w:tr>
      <w:tr w:rsidR="00A00017" w14:paraId="2F4FD64A" w14:textId="77777777" w:rsidTr="00572E59">
        <w:tc>
          <w:tcPr>
            <w:tcW w:w="3535" w:type="dxa"/>
            <w:vMerge/>
            <w:tcBorders>
              <w:top w:val="nil"/>
              <w:left w:val="nil"/>
              <w:bottom w:val="nil"/>
              <w:right w:val="nil"/>
            </w:tcBorders>
          </w:tcPr>
          <w:p w14:paraId="00865228" w14:textId="77777777" w:rsidR="00A00017" w:rsidRPr="007C7B43" w:rsidRDefault="00A00017" w:rsidP="00F07723">
            <w:pPr>
              <w:rPr>
                <w:rFonts w:ascii="Bookman Old Style" w:hAnsi="Bookman Old Style"/>
              </w:rPr>
            </w:pPr>
          </w:p>
        </w:tc>
        <w:tc>
          <w:tcPr>
            <w:tcW w:w="5460" w:type="dxa"/>
            <w:tcBorders>
              <w:top w:val="nil"/>
              <w:left w:val="nil"/>
              <w:bottom w:val="nil"/>
              <w:right w:val="nil"/>
            </w:tcBorders>
          </w:tcPr>
          <w:p w14:paraId="3C0A829A" w14:textId="77777777" w:rsidR="00A00017" w:rsidRPr="00BC791C" w:rsidRDefault="00A00017" w:rsidP="00BC791C">
            <w:pPr>
              <w:jc w:val="both"/>
              <w:rPr>
                <w:rFonts w:ascii="Bookman Old Style" w:hAnsi="Bookman Old Style"/>
                <w:sz w:val="24"/>
                <w:szCs w:val="24"/>
              </w:rPr>
            </w:pPr>
            <w:r w:rsidRPr="00BC791C">
              <w:rPr>
                <w:rFonts w:ascii="Bookman Old Style" w:hAnsi="Bookman Old Style"/>
                <w:sz w:val="24"/>
                <w:szCs w:val="24"/>
              </w:rPr>
              <w:t xml:space="preserve">50.6  If the Contractor fails to complete the Works within the time for completion prescribed under Clause 58 adjustment of prices thereafter until the date of completion of the Works shall be made using either the indices or prices relating to the prescribed time for completion, or the current indices or prices, whichever is more favourable to the Procuring Entity, provided that if an </w:t>
            </w:r>
            <w:r w:rsidRPr="00BC791C">
              <w:rPr>
                <w:rFonts w:ascii="Bookman Old Style" w:hAnsi="Bookman Old Style"/>
                <w:sz w:val="24"/>
                <w:szCs w:val="24"/>
              </w:rPr>
              <w:lastRenderedPageBreak/>
              <w:t>extension of time is granted pursuant to Clause 28, the above provision shall apply only to adjustments made after the expiry of such extension of time.</w:t>
            </w:r>
          </w:p>
          <w:p w14:paraId="7A411F04" w14:textId="77777777" w:rsidR="00A00017" w:rsidRPr="00BC791C" w:rsidRDefault="00A00017" w:rsidP="00BC791C">
            <w:pPr>
              <w:jc w:val="both"/>
              <w:rPr>
                <w:rFonts w:ascii="Bookman Old Style" w:hAnsi="Bookman Old Style"/>
                <w:sz w:val="24"/>
                <w:szCs w:val="24"/>
              </w:rPr>
            </w:pPr>
          </w:p>
        </w:tc>
      </w:tr>
      <w:tr w:rsidR="00A00017" w14:paraId="5E8029E5" w14:textId="77777777" w:rsidTr="00572E59">
        <w:tc>
          <w:tcPr>
            <w:tcW w:w="3535" w:type="dxa"/>
            <w:vMerge/>
            <w:tcBorders>
              <w:top w:val="nil"/>
              <w:left w:val="nil"/>
              <w:bottom w:val="nil"/>
              <w:right w:val="nil"/>
            </w:tcBorders>
          </w:tcPr>
          <w:p w14:paraId="24DC95D9" w14:textId="77777777" w:rsidR="00A00017" w:rsidRPr="007C7B43" w:rsidRDefault="00A00017" w:rsidP="00F07723">
            <w:pPr>
              <w:rPr>
                <w:rFonts w:ascii="Bookman Old Style" w:hAnsi="Bookman Old Style"/>
              </w:rPr>
            </w:pPr>
          </w:p>
        </w:tc>
        <w:tc>
          <w:tcPr>
            <w:tcW w:w="5460" w:type="dxa"/>
            <w:tcBorders>
              <w:top w:val="nil"/>
              <w:left w:val="nil"/>
              <w:bottom w:val="nil"/>
              <w:right w:val="nil"/>
            </w:tcBorders>
          </w:tcPr>
          <w:p w14:paraId="3D6D6BD1" w14:textId="77777777" w:rsidR="00A00017" w:rsidRPr="00BC791C" w:rsidRDefault="00A00017" w:rsidP="00BC791C">
            <w:pPr>
              <w:jc w:val="both"/>
              <w:rPr>
                <w:rFonts w:ascii="Bookman Old Style" w:hAnsi="Bookman Old Style"/>
                <w:sz w:val="24"/>
                <w:szCs w:val="24"/>
              </w:rPr>
            </w:pPr>
            <w:r w:rsidRPr="00BC791C">
              <w:rPr>
                <w:rFonts w:ascii="Bookman Old Style" w:hAnsi="Bookman Old Style"/>
                <w:sz w:val="24"/>
                <w:szCs w:val="24"/>
              </w:rPr>
              <w:t>50.7</w:t>
            </w:r>
            <w:r w:rsidRPr="00BC791C">
              <w:rPr>
                <w:rFonts w:ascii="Bookman Old Style" w:hAnsi="Bookman Old Style"/>
                <w:sz w:val="24"/>
                <w:szCs w:val="24"/>
              </w:rPr>
              <w:tab/>
              <w:t>The weightings for each of the factors of cost given in the Appendix to Tender shall be adjusted if, in the opinion of the Engineer, they have been rendered unreasonable, unbalanced, or inapplicable as a result of varied or additional work already executed or instructed under Clause 43 or for any other reason.</w:t>
            </w:r>
          </w:p>
          <w:p w14:paraId="29CDFD6E" w14:textId="77777777" w:rsidR="00A00017" w:rsidRPr="00BC791C" w:rsidRDefault="00A00017" w:rsidP="00BC791C">
            <w:pPr>
              <w:jc w:val="both"/>
              <w:rPr>
                <w:rFonts w:ascii="Bookman Old Style" w:hAnsi="Bookman Old Style"/>
                <w:sz w:val="24"/>
                <w:szCs w:val="24"/>
              </w:rPr>
            </w:pPr>
          </w:p>
        </w:tc>
      </w:tr>
      <w:tr w:rsidR="00A00017" w14:paraId="39A48DAD" w14:textId="77777777" w:rsidTr="00572E59">
        <w:tc>
          <w:tcPr>
            <w:tcW w:w="3535" w:type="dxa"/>
            <w:tcBorders>
              <w:top w:val="nil"/>
              <w:left w:val="nil"/>
              <w:bottom w:val="nil"/>
              <w:right w:val="nil"/>
            </w:tcBorders>
          </w:tcPr>
          <w:p w14:paraId="75D41439" w14:textId="77777777" w:rsidR="00A00017" w:rsidRPr="007C7B43" w:rsidRDefault="00A00017" w:rsidP="00A00017">
            <w:pPr>
              <w:pStyle w:val="Heading2"/>
              <w:outlineLvl w:val="1"/>
            </w:pPr>
            <w:bookmarkStart w:id="1122" w:name="_Toc111092171"/>
            <w:bookmarkStart w:id="1123" w:name="_Toc151362801"/>
            <w:bookmarkStart w:id="1124" w:name="_Toc223314033"/>
            <w:bookmarkStart w:id="1125" w:name="_Toc224003702"/>
            <w:bookmarkStart w:id="1126" w:name="_Toc53670652"/>
            <w:r>
              <w:lastRenderedPageBreak/>
              <w:t xml:space="preserve">51. </w:t>
            </w:r>
            <w:r w:rsidRPr="007C7B43">
              <w:t>Retention</w:t>
            </w:r>
            <w:bookmarkEnd w:id="1122"/>
            <w:bookmarkEnd w:id="1123"/>
            <w:bookmarkEnd w:id="1124"/>
            <w:bookmarkEnd w:id="1125"/>
            <w:bookmarkEnd w:id="1126"/>
          </w:p>
        </w:tc>
        <w:tc>
          <w:tcPr>
            <w:tcW w:w="5460" w:type="dxa"/>
            <w:tcBorders>
              <w:top w:val="nil"/>
              <w:left w:val="nil"/>
              <w:bottom w:val="nil"/>
              <w:right w:val="nil"/>
            </w:tcBorders>
          </w:tcPr>
          <w:p w14:paraId="6418CD55" w14:textId="77777777" w:rsidR="00A00017" w:rsidRPr="00BC791C" w:rsidRDefault="00A00017" w:rsidP="00BC791C">
            <w:pPr>
              <w:jc w:val="both"/>
              <w:rPr>
                <w:rFonts w:ascii="Bookman Old Style" w:hAnsi="Bookman Old Style"/>
                <w:sz w:val="24"/>
                <w:szCs w:val="24"/>
              </w:rPr>
            </w:pPr>
            <w:bookmarkStart w:id="1127" w:name="_Toc223314034"/>
            <w:bookmarkStart w:id="1128" w:name="_Toc224003703"/>
            <w:r w:rsidRPr="00BC791C">
              <w:rPr>
                <w:rFonts w:ascii="Bookman Old Style" w:hAnsi="Bookman Old Style"/>
                <w:sz w:val="24"/>
                <w:szCs w:val="24"/>
              </w:rPr>
              <w:t>51.1</w:t>
            </w:r>
            <w:r w:rsidRPr="00BC791C">
              <w:rPr>
                <w:rFonts w:ascii="Bookman Old Style" w:hAnsi="Bookman Old Style"/>
                <w:sz w:val="24"/>
                <w:szCs w:val="24"/>
              </w:rPr>
              <w:tab/>
              <w:t>The Procuring Entity shall retain from each payment due to the Contractor the proportion stated in the Contract Data Sheet until Completion of the whole of the Works.</w:t>
            </w:r>
            <w:bookmarkEnd w:id="1127"/>
            <w:bookmarkEnd w:id="1128"/>
          </w:p>
          <w:p w14:paraId="268A352F" w14:textId="77777777" w:rsidR="00A00017" w:rsidRPr="00BC791C" w:rsidRDefault="00A00017" w:rsidP="00BC791C">
            <w:pPr>
              <w:jc w:val="both"/>
              <w:rPr>
                <w:rFonts w:ascii="Bookman Old Style" w:hAnsi="Bookman Old Style"/>
                <w:sz w:val="24"/>
                <w:szCs w:val="24"/>
              </w:rPr>
            </w:pPr>
            <w:bookmarkStart w:id="1129" w:name="_Toc223314035"/>
            <w:bookmarkStart w:id="1130" w:name="_Toc224003704"/>
            <w:r w:rsidRPr="00BC791C">
              <w:rPr>
                <w:rFonts w:ascii="Bookman Old Style" w:hAnsi="Bookman Old Style"/>
                <w:sz w:val="24"/>
                <w:szCs w:val="24"/>
              </w:rPr>
              <w:t>51.2</w:t>
            </w:r>
            <w:r w:rsidRPr="00BC791C">
              <w:rPr>
                <w:rFonts w:ascii="Bookman Old Style" w:hAnsi="Bookman Old Style"/>
                <w:sz w:val="24"/>
                <w:szCs w:val="24"/>
              </w:rPr>
              <w:tab/>
              <w:t>On completion of the whole of the Works, half the total amount retained shall be repaid to the Contractor and the other half when the Defects Liability Period has passed and the Project Manager has certified that all Defects notified by the Project Manager to the Contractor before the end of this period have been corrected.</w:t>
            </w:r>
            <w:bookmarkEnd w:id="1129"/>
            <w:bookmarkEnd w:id="1130"/>
          </w:p>
          <w:p w14:paraId="1F2716DB" w14:textId="77777777" w:rsidR="00A00017" w:rsidRPr="00BC791C" w:rsidRDefault="00A00017" w:rsidP="00BC791C">
            <w:pPr>
              <w:jc w:val="both"/>
              <w:rPr>
                <w:rFonts w:ascii="Bookman Old Style" w:hAnsi="Bookman Old Style"/>
                <w:sz w:val="24"/>
                <w:szCs w:val="24"/>
              </w:rPr>
            </w:pPr>
            <w:bookmarkStart w:id="1131" w:name="_Toc223314036"/>
            <w:bookmarkStart w:id="1132" w:name="_Toc224003705"/>
            <w:r w:rsidRPr="00BC791C">
              <w:rPr>
                <w:rFonts w:ascii="Bookman Old Style" w:hAnsi="Bookman Old Style"/>
                <w:sz w:val="24"/>
                <w:szCs w:val="24"/>
              </w:rPr>
              <w:t>51.3</w:t>
            </w:r>
            <w:r w:rsidRPr="00BC791C">
              <w:rPr>
                <w:rFonts w:ascii="Bookman Old Style" w:hAnsi="Bookman Old Style"/>
                <w:sz w:val="24"/>
                <w:szCs w:val="24"/>
              </w:rPr>
              <w:tab/>
              <w:t>On completion of the whole Works, the Contractor may substitute retention money with an “on demand” Bank guarantee.</w:t>
            </w:r>
            <w:bookmarkEnd w:id="1131"/>
            <w:bookmarkEnd w:id="1132"/>
          </w:p>
        </w:tc>
      </w:tr>
      <w:tr w:rsidR="00A00017" w14:paraId="7B0166F0" w14:textId="77777777" w:rsidTr="00572E59">
        <w:tc>
          <w:tcPr>
            <w:tcW w:w="3535" w:type="dxa"/>
            <w:tcBorders>
              <w:top w:val="nil"/>
              <w:left w:val="nil"/>
              <w:bottom w:val="nil"/>
              <w:right w:val="nil"/>
            </w:tcBorders>
          </w:tcPr>
          <w:p w14:paraId="78DBEF93" w14:textId="77777777" w:rsidR="00A00017" w:rsidRPr="007C7B43" w:rsidRDefault="00A00017" w:rsidP="00A00017">
            <w:pPr>
              <w:pStyle w:val="Heading2"/>
              <w:outlineLvl w:val="1"/>
            </w:pPr>
            <w:bookmarkStart w:id="1133" w:name="_Toc111092172"/>
            <w:bookmarkStart w:id="1134" w:name="_Toc151362802"/>
            <w:bookmarkStart w:id="1135" w:name="_Toc223314037"/>
            <w:bookmarkStart w:id="1136" w:name="_Toc224003706"/>
            <w:bookmarkStart w:id="1137" w:name="_Toc53670653"/>
            <w:r>
              <w:t xml:space="preserve">52. </w:t>
            </w:r>
            <w:r w:rsidRPr="007C7B43">
              <w:t>Liquidated Damages</w:t>
            </w:r>
            <w:bookmarkEnd w:id="1133"/>
            <w:bookmarkEnd w:id="1134"/>
            <w:bookmarkEnd w:id="1135"/>
            <w:bookmarkEnd w:id="1136"/>
            <w:bookmarkEnd w:id="1137"/>
          </w:p>
        </w:tc>
        <w:tc>
          <w:tcPr>
            <w:tcW w:w="5460" w:type="dxa"/>
            <w:tcBorders>
              <w:top w:val="nil"/>
              <w:left w:val="nil"/>
              <w:bottom w:val="nil"/>
              <w:right w:val="nil"/>
            </w:tcBorders>
          </w:tcPr>
          <w:p w14:paraId="2882D06B" w14:textId="77777777" w:rsidR="00A00017" w:rsidRPr="00BC791C" w:rsidRDefault="00A00017" w:rsidP="00BC791C">
            <w:pPr>
              <w:jc w:val="both"/>
              <w:rPr>
                <w:rFonts w:ascii="Bookman Old Style" w:hAnsi="Bookman Old Style"/>
                <w:sz w:val="24"/>
                <w:szCs w:val="24"/>
              </w:rPr>
            </w:pPr>
            <w:bookmarkStart w:id="1138" w:name="_Toc223314038"/>
            <w:bookmarkStart w:id="1139" w:name="_Toc224003707"/>
            <w:r w:rsidRPr="00BC791C">
              <w:rPr>
                <w:rFonts w:ascii="Bookman Old Style" w:hAnsi="Bookman Old Style"/>
                <w:sz w:val="24"/>
                <w:szCs w:val="24"/>
              </w:rPr>
              <w:t>52.1</w:t>
            </w:r>
            <w:r w:rsidRPr="00BC791C">
              <w:rPr>
                <w:rFonts w:ascii="Bookman Old Style" w:hAnsi="Bookman Old Style"/>
                <w:sz w:val="24"/>
                <w:szCs w:val="24"/>
              </w:rPr>
              <w:tab/>
              <w:t>The Contractor shall pay liquidated damages to the Procuring Entity at the rate per day stated in the Contract Data Sheet for each day that the Completion Date is later than the Intended Completion Date.  The total amount of liquidated damages shall not exceed the amount defined in the Contract Data Sheet.  The Procuring Entity may deduct liquidated damages from payments due to the Contractor.  Payment of liquidated damages shall not affect the Contractor’s liabilities.</w:t>
            </w:r>
            <w:bookmarkEnd w:id="1138"/>
            <w:bookmarkEnd w:id="1139"/>
          </w:p>
          <w:p w14:paraId="3D824FA5" w14:textId="77777777" w:rsidR="00A00017" w:rsidRPr="00BC791C" w:rsidRDefault="00A00017" w:rsidP="00BC791C">
            <w:pPr>
              <w:jc w:val="both"/>
              <w:rPr>
                <w:rFonts w:ascii="Bookman Old Style" w:hAnsi="Bookman Old Style"/>
                <w:sz w:val="24"/>
                <w:szCs w:val="24"/>
              </w:rPr>
            </w:pPr>
            <w:bookmarkStart w:id="1140" w:name="_Toc223314039"/>
            <w:bookmarkStart w:id="1141" w:name="_Toc224003708"/>
            <w:r w:rsidRPr="00BC791C">
              <w:rPr>
                <w:rFonts w:ascii="Bookman Old Style" w:hAnsi="Bookman Old Style"/>
                <w:sz w:val="24"/>
                <w:szCs w:val="24"/>
              </w:rPr>
              <w:t>If the Intended Completion Date is extended after liquidated damages have been paid, the Project Manager shall correct any overpayment of liquidated damages by the Contractor by adjusting the next payment certificate.  The Contractor shall be paid interest on the overpayment, calculated from the date of payment to the date of repayment, at the rates specified in Sub-Clause 46.1.</w:t>
            </w:r>
            <w:bookmarkEnd w:id="1140"/>
            <w:bookmarkEnd w:id="1141"/>
          </w:p>
          <w:p w14:paraId="4B363E50" w14:textId="77777777" w:rsidR="00A00017" w:rsidRPr="00BC791C" w:rsidRDefault="00A00017" w:rsidP="00BC791C">
            <w:pPr>
              <w:jc w:val="both"/>
              <w:rPr>
                <w:rFonts w:ascii="Bookman Old Style" w:hAnsi="Bookman Old Style"/>
                <w:sz w:val="24"/>
                <w:szCs w:val="24"/>
              </w:rPr>
            </w:pPr>
            <w:bookmarkStart w:id="1142" w:name="_Toc223314040"/>
            <w:bookmarkStart w:id="1143" w:name="_Toc224003709"/>
            <w:r w:rsidRPr="00BC791C">
              <w:rPr>
                <w:rFonts w:ascii="Bookman Old Style" w:hAnsi="Bookman Old Style"/>
                <w:sz w:val="24"/>
                <w:szCs w:val="24"/>
              </w:rPr>
              <w:t>If the Contractor has not corrected a defects within the time specified in the Procuring Entity’s notice, the Procuring Entity will assess the cost of having the defect corrected, the Contractor will pay this amount, and a penalty for lack of performance calculated as described in Clause 38.</w:t>
            </w:r>
            <w:bookmarkEnd w:id="1142"/>
            <w:bookmarkEnd w:id="1143"/>
          </w:p>
        </w:tc>
      </w:tr>
      <w:tr w:rsidR="00A00017" w14:paraId="6E1F7F5B" w14:textId="77777777" w:rsidTr="00572E59">
        <w:tc>
          <w:tcPr>
            <w:tcW w:w="3535" w:type="dxa"/>
            <w:tcBorders>
              <w:top w:val="nil"/>
              <w:left w:val="nil"/>
              <w:bottom w:val="nil"/>
              <w:right w:val="nil"/>
            </w:tcBorders>
          </w:tcPr>
          <w:p w14:paraId="7FD70A42" w14:textId="77777777" w:rsidR="00A00017" w:rsidRPr="007C7B43" w:rsidRDefault="00A00017" w:rsidP="00A00017">
            <w:pPr>
              <w:pStyle w:val="Heading2"/>
              <w:outlineLvl w:val="1"/>
            </w:pPr>
            <w:bookmarkStart w:id="1144" w:name="_Toc343309894"/>
            <w:bookmarkStart w:id="1145" w:name="_Toc111092173"/>
            <w:bookmarkStart w:id="1146" w:name="_Toc151362803"/>
            <w:bookmarkStart w:id="1147" w:name="_Toc223314041"/>
            <w:bookmarkStart w:id="1148" w:name="_Toc224003710"/>
            <w:bookmarkStart w:id="1149" w:name="_Toc53670654"/>
            <w:r>
              <w:lastRenderedPageBreak/>
              <w:t xml:space="preserve">53. </w:t>
            </w:r>
            <w:r w:rsidRPr="007C7B43">
              <w:t>Bonus</w:t>
            </w:r>
            <w:bookmarkEnd w:id="1144"/>
            <w:bookmarkEnd w:id="1145"/>
            <w:bookmarkEnd w:id="1146"/>
            <w:bookmarkEnd w:id="1147"/>
            <w:bookmarkEnd w:id="1148"/>
            <w:bookmarkEnd w:id="1149"/>
          </w:p>
        </w:tc>
        <w:tc>
          <w:tcPr>
            <w:tcW w:w="5460" w:type="dxa"/>
            <w:tcBorders>
              <w:top w:val="nil"/>
              <w:left w:val="nil"/>
              <w:bottom w:val="nil"/>
              <w:right w:val="nil"/>
            </w:tcBorders>
          </w:tcPr>
          <w:p w14:paraId="77B17697" w14:textId="77777777" w:rsidR="00A00017" w:rsidRPr="00BC791C" w:rsidRDefault="00A00017" w:rsidP="00BC791C">
            <w:pPr>
              <w:jc w:val="both"/>
              <w:rPr>
                <w:rFonts w:ascii="Bookman Old Style" w:hAnsi="Bookman Old Style"/>
                <w:sz w:val="24"/>
                <w:szCs w:val="24"/>
              </w:rPr>
            </w:pPr>
            <w:bookmarkStart w:id="1150" w:name="_Toc223314042"/>
            <w:bookmarkStart w:id="1151" w:name="_Toc224003711"/>
            <w:r w:rsidRPr="00BC791C">
              <w:rPr>
                <w:rFonts w:ascii="Bookman Old Style" w:hAnsi="Bookman Old Style"/>
                <w:sz w:val="24"/>
                <w:szCs w:val="24"/>
              </w:rPr>
              <w:t>53.1</w:t>
            </w:r>
            <w:r w:rsidRPr="00BC791C">
              <w:rPr>
                <w:rFonts w:ascii="Bookman Old Style" w:hAnsi="Bookman Old Style"/>
                <w:sz w:val="24"/>
                <w:szCs w:val="24"/>
              </w:rPr>
              <w:tab/>
              <w:t>The Contractor shall be paid a Bonus calculated at the rate per calendar day stated in the Contract Data Sheet for each day (less any days for which the Contractor is paid for acceleration) that the Completion is earlier than the Intended Completion Date.  The Project Manager shall certify that the Works are complete, although they may not be due to be complete.</w:t>
            </w:r>
            <w:bookmarkEnd w:id="1150"/>
            <w:bookmarkEnd w:id="1151"/>
          </w:p>
        </w:tc>
      </w:tr>
      <w:tr w:rsidR="00A00017" w14:paraId="488BCD17" w14:textId="77777777" w:rsidTr="00572E59">
        <w:tc>
          <w:tcPr>
            <w:tcW w:w="3535" w:type="dxa"/>
            <w:tcBorders>
              <w:top w:val="nil"/>
              <w:left w:val="nil"/>
              <w:bottom w:val="nil"/>
              <w:right w:val="nil"/>
            </w:tcBorders>
          </w:tcPr>
          <w:p w14:paraId="4965B3AE" w14:textId="77777777" w:rsidR="00A00017" w:rsidRPr="007C7B43" w:rsidRDefault="00A00017" w:rsidP="00A00017">
            <w:pPr>
              <w:pStyle w:val="Heading2"/>
              <w:outlineLvl w:val="1"/>
            </w:pPr>
            <w:bookmarkStart w:id="1152" w:name="_Toc111092174"/>
            <w:bookmarkStart w:id="1153" w:name="_Toc151362804"/>
            <w:bookmarkStart w:id="1154" w:name="_Toc223314043"/>
            <w:bookmarkStart w:id="1155" w:name="_Toc224003712"/>
            <w:bookmarkStart w:id="1156" w:name="_Toc53670655"/>
            <w:r>
              <w:t xml:space="preserve">54. </w:t>
            </w:r>
            <w:r w:rsidRPr="007C7B43">
              <w:t>Advance Payment</w:t>
            </w:r>
            <w:bookmarkEnd w:id="1152"/>
            <w:bookmarkEnd w:id="1153"/>
            <w:bookmarkEnd w:id="1154"/>
            <w:bookmarkEnd w:id="1155"/>
            <w:bookmarkEnd w:id="1156"/>
          </w:p>
        </w:tc>
        <w:tc>
          <w:tcPr>
            <w:tcW w:w="5460" w:type="dxa"/>
            <w:tcBorders>
              <w:top w:val="nil"/>
              <w:left w:val="nil"/>
              <w:bottom w:val="nil"/>
              <w:right w:val="nil"/>
            </w:tcBorders>
          </w:tcPr>
          <w:p w14:paraId="5DAAEA28" w14:textId="77777777" w:rsidR="00A00017" w:rsidRPr="00BC791C" w:rsidRDefault="00A00017" w:rsidP="00BC791C">
            <w:pPr>
              <w:jc w:val="both"/>
              <w:rPr>
                <w:rFonts w:ascii="Bookman Old Style" w:hAnsi="Bookman Old Style"/>
                <w:sz w:val="24"/>
                <w:szCs w:val="24"/>
              </w:rPr>
            </w:pPr>
            <w:bookmarkStart w:id="1157" w:name="_Toc223314044"/>
            <w:bookmarkStart w:id="1158" w:name="_Toc224003713"/>
            <w:r w:rsidRPr="00BC791C">
              <w:rPr>
                <w:rFonts w:ascii="Bookman Old Style" w:hAnsi="Bookman Old Style"/>
                <w:sz w:val="24"/>
                <w:szCs w:val="24"/>
              </w:rPr>
              <w:t>54.1</w:t>
            </w:r>
            <w:r w:rsidRPr="00BC791C">
              <w:rPr>
                <w:rFonts w:ascii="Bookman Old Style" w:hAnsi="Bookman Old Style"/>
                <w:sz w:val="24"/>
                <w:szCs w:val="24"/>
              </w:rPr>
              <w:tab/>
              <w:t>The Procuring Entity shall make advance payment to the Contractor of the amounts stated in the Contract Data Sheet by the date stated in the Contract Data Sheet, against provision by the Contractor of an Unconditional Bank Guarantee in a form and by a bank acceptable to the Procuring Entity in amounts and currencies equal to the advance payment.  The Guarantee shall remain effective until the advance payment has been repaid, but the amount of the Guarantee shall be progressively reduced by the amounts repaid by the Contractor.  Interest will not be charged on the advance payment.</w:t>
            </w:r>
            <w:bookmarkEnd w:id="1157"/>
            <w:bookmarkEnd w:id="1158"/>
          </w:p>
          <w:p w14:paraId="00E5F978" w14:textId="77777777" w:rsidR="00A00017" w:rsidRPr="00BC791C" w:rsidRDefault="00A00017" w:rsidP="00BC791C">
            <w:pPr>
              <w:jc w:val="both"/>
              <w:rPr>
                <w:rFonts w:ascii="Bookman Old Style" w:hAnsi="Bookman Old Style"/>
                <w:sz w:val="24"/>
                <w:szCs w:val="24"/>
              </w:rPr>
            </w:pPr>
            <w:bookmarkStart w:id="1159" w:name="_Toc223314045"/>
            <w:bookmarkStart w:id="1160" w:name="_Toc224003714"/>
            <w:r w:rsidRPr="00BC791C">
              <w:rPr>
                <w:rFonts w:ascii="Bookman Old Style" w:hAnsi="Bookman Old Style"/>
                <w:sz w:val="24"/>
                <w:szCs w:val="24"/>
              </w:rPr>
              <w:t>54.2</w:t>
            </w:r>
            <w:r w:rsidRPr="00BC791C">
              <w:rPr>
                <w:rFonts w:ascii="Bookman Old Style" w:hAnsi="Bookman Old Style"/>
                <w:sz w:val="24"/>
                <w:szCs w:val="24"/>
              </w:rPr>
              <w:tab/>
              <w:t>The Contractor is to use the advance payment only to pay for Equipment, Plant, Materials, and mobilization expenses required specifically for execution of the Contract.  The Contractor shall demonstrate that advance payment has been used in this way by supplying copies of invoices or other documents to the Project Manager.</w:t>
            </w:r>
            <w:bookmarkEnd w:id="1159"/>
            <w:bookmarkEnd w:id="1160"/>
          </w:p>
          <w:p w14:paraId="11A02A84" w14:textId="77777777" w:rsidR="00A00017" w:rsidRPr="00BC791C" w:rsidRDefault="00A00017" w:rsidP="00BC791C">
            <w:pPr>
              <w:jc w:val="both"/>
              <w:rPr>
                <w:rFonts w:ascii="Bookman Old Style" w:hAnsi="Bookman Old Style"/>
                <w:sz w:val="24"/>
                <w:szCs w:val="24"/>
              </w:rPr>
            </w:pPr>
            <w:bookmarkStart w:id="1161" w:name="_Toc223314046"/>
            <w:bookmarkStart w:id="1162" w:name="_Toc224003715"/>
            <w:r w:rsidRPr="00BC791C">
              <w:rPr>
                <w:rFonts w:ascii="Bookman Old Style" w:hAnsi="Bookman Old Style"/>
                <w:sz w:val="24"/>
                <w:szCs w:val="24"/>
              </w:rPr>
              <w:t>54.3</w:t>
            </w:r>
            <w:r w:rsidRPr="00BC791C">
              <w:rPr>
                <w:rFonts w:ascii="Bookman Old Style" w:hAnsi="Bookman Old Style"/>
                <w:sz w:val="24"/>
                <w:szCs w:val="24"/>
              </w:rPr>
              <w:tab/>
              <w:t>The advance payment shall be repaid by deducting proportionate amounts from payments otherwise due to the Contractor, following the schedule of completed percentages of the Works on a payment basis.  No account shall be taken of the advance payment or its repayment in assessing valuations of work done, Variations, price adjustments, Compensation Events, Bonuses, or Liquidated Damages.</w:t>
            </w:r>
            <w:bookmarkEnd w:id="1161"/>
            <w:bookmarkEnd w:id="1162"/>
          </w:p>
        </w:tc>
      </w:tr>
      <w:tr w:rsidR="00A00017" w14:paraId="07174748" w14:textId="77777777" w:rsidTr="00572E59">
        <w:tc>
          <w:tcPr>
            <w:tcW w:w="3535" w:type="dxa"/>
            <w:tcBorders>
              <w:top w:val="nil"/>
              <w:left w:val="nil"/>
              <w:bottom w:val="nil"/>
              <w:right w:val="nil"/>
            </w:tcBorders>
          </w:tcPr>
          <w:p w14:paraId="3647C71B" w14:textId="77777777" w:rsidR="00A00017" w:rsidRPr="007C7B43" w:rsidRDefault="00A00017" w:rsidP="00A00017">
            <w:pPr>
              <w:pStyle w:val="Heading2"/>
              <w:outlineLvl w:val="1"/>
            </w:pPr>
            <w:bookmarkStart w:id="1163" w:name="_Toc111092175"/>
            <w:bookmarkStart w:id="1164" w:name="_Toc151362805"/>
            <w:bookmarkStart w:id="1165" w:name="_Toc223314047"/>
            <w:bookmarkStart w:id="1166" w:name="_Toc224003716"/>
            <w:bookmarkStart w:id="1167" w:name="_Toc53670656"/>
            <w:r>
              <w:lastRenderedPageBreak/>
              <w:t xml:space="preserve">55. </w:t>
            </w:r>
            <w:r w:rsidRPr="007C7B43">
              <w:t>Performance Securities</w:t>
            </w:r>
            <w:bookmarkEnd w:id="1163"/>
            <w:bookmarkEnd w:id="1164"/>
            <w:bookmarkEnd w:id="1165"/>
            <w:bookmarkEnd w:id="1166"/>
            <w:bookmarkEnd w:id="1167"/>
          </w:p>
        </w:tc>
        <w:tc>
          <w:tcPr>
            <w:tcW w:w="5460" w:type="dxa"/>
            <w:tcBorders>
              <w:top w:val="nil"/>
              <w:left w:val="nil"/>
              <w:bottom w:val="nil"/>
              <w:right w:val="nil"/>
            </w:tcBorders>
          </w:tcPr>
          <w:p w14:paraId="7AAE2D93" w14:textId="77777777" w:rsidR="00A00017" w:rsidRPr="00BC791C" w:rsidRDefault="00A00017" w:rsidP="00BC791C">
            <w:pPr>
              <w:jc w:val="both"/>
              <w:rPr>
                <w:rFonts w:ascii="Bookman Old Style" w:hAnsi="Bookman Old Style"/>
                <w:sz w:val="24"/>
                <w:szCs w:val="24"/>
              </w:rPr>
            </w:pPr>
            <w:bookmarkStart w:id="1168" w:name="_Toc223314048"/>
            <w:bookmarkStart w:id="1169" w:name="_Toc224003717"/>
            <w:r w:rsidRPr="00BC791C">
              <w:rPr>
                <w:rFonts w:ascii="Bookman Old Style" w:hAnsi="Bookman Old Style"/>
                <w:sz w:val="24"/>
                <w:szCs w:val="24"/>
              </w:rPr>
              <w:t>55.1</w:t>
            </w:r>
            <w:r w:rsidRPr="00BC791C">
              <w:rPr>
                <w:rFonts w:ascii="Bookman Old Style" w:hAnsi="Bookman Old Style"/>
                <w:sz w:val="24"/>
                <w:szCs w:val="24"/>
              </w:rPr>
              <w:tab/>
              <w:t>The Performance Security shall be provided to the Procuring Entity no later than the date specified in the Letter of Acceptance and shall be issued in an amount and form and by a bank or surety acceptable to the Procuring Entity, and denominated in the types and proportions of the currencies in which the Contract Price is payable.  The Performance Security shall be valid until a date 28 days from the date of issue of the Certificate of Completion in the case of a Bank Guarantee, and until one year from the date of issue of the Completion Certificate in the case of a Performance Bond.</w:t>
            </w:r>
            <w:bookmarkEnd w:id="1168"/>
            <w:bookmarkEnd w:id="1169"/>
          </w:p>
        </w:tc>
      </w:tr>
      <w:tr w:rsidR="00A00017" w14:paraId="0CE8B97F" w14:textId="77777777" w:rsidTr="00572E59">
        <w:tc>
          <w:tcPr>
            <w:tcW w:w="3535" w:type="dxa"/>
            <w:tcBorders>
              <w:top w:val="nil"/>
              <w:left w:val="nil"/>
              <w:bottom w:val="nil"/>
              <w:right w:val="nil"/>
            </w:tcBorders>
          </w:tcPr>
          <w:p w14:paraId="231657C5" w14:textId="77777777" w:rsidR="00A00017" w:rsidRPr="007C7B43" w:rsidRDefault="00A00017" w:rsidP="00A00017">
            <w:pPr>
              <w:pStyle w:val="Heading2"/>
              <w:outlineLvl w:val="1"/>
            </w:pPr>
            <w:bookmarkStart w:id="1170" w:name="_Toc151362806"/>
            <w:bookmarkStart w:id="1171" w:name="_Toc223314049"/>
            <w:bookmarkStart w:id="1172" w:name="_Toc224003718"/>
            <w:bookmarkStart w:id="1173" w:name="_Toc53670657"/>
            <w:r>
              <w:t xml:space="preserve">56. </w:t>
            </w:r>
            <w:r w:rsidRPr="007C7B43">
              <w:t>Dayworks</w:t>
            </w:r>
            <w:bookmarkEnd w:id="1170"/>
            <w:bookmarkEnd w:id="1171"/>
            <w:bookmarkEnd w:id="1172"/>
            <w:bookmarkEnd w:id="1173"/>
          </w:p>
        </w:tc>
        <w:tc>
          <w:tcPr>
            <w:tcW w:w="5460" w:type="dxa"/>
            <w:tcBorders>
              <w:top w:val="nil"/>
              <w:left w:val="nil"/>
              <w:bottom w:val="nil"/>
              <w:right w:val="nil"/>
            </w:tcBorders>
          </w:tcPr>
          <w:p w14:paraId="2B31E667" w14:textId="77777777" w:rsidR="00A00017" w:rsidRPr="00BC791C" w:rsidRDefault="00A00017" w:rsidP="00BC791C">
            <w:pPr>
              <w:jc w:val="both"/>
              <w:rPr>
                <w:rFonts w:ascii="Bookman Old Style" w:hAnsi="Bookman Old Style"/>
                <w:sz w:val="24"/>
                <w:szCs w:val="24"/>
              </w:rPr>
            </w:pPr>
            <w:bookmarkStart w:id="1174" w:name="_Toc223314050"/>
            <w:bookmarkStart w:id="1175" w:name="_Toc224003719"/>
            <w:r w:rsidRPr="00BC791C">
              <w:rPr>
                <w:rFonts w:ascii="Bookman Old Style" w:hAnsi="Bookman Old Style"/>
                <w:sz w:val="24"/>
                <w:szCs w:val="24"/>
              </w:rPr>
              <w:t>56.1</w:t>
            </w:r>
            <w:r w:rsidRPr="00BC791C">
              <w:rPr>
                <w:rFonts w:ascii="Bookman Old Style" w:hAnsi="Bookman Old Style"/>
                <w:sz w:val="24"/>
                <w:szCs w:val="24"/>
              </w:rPr>
              <w:tab/>
              <w:t>If applicable, the Dayworks rates in the Contractor’s Tender shall be used for small additional amounts of work only when the Project Manager has given written instructions in advance for additional work to be paid for in that way.</w:t>
            </w:r>
            <w:bookmarkEnd w:id="1174"/>
            <w:bookmarkEnd w:id="1175"/>
          </w:p>
          <w:p w14:paraId="3460BBFC" w14:textId="77777777" w:rsidR="00A00017" w:rsidRPr="00BC791C" w:rsidRDefault="00A00017" w:rsidP="00BC791C">
            <w:pPr>
              <w:jc w:val="both"/>
              <w:rPr>
                <w:rFonts w:ascii="Bookman Old Style" w:hAnsi="Bookman Old Style"/>
                <w:sz w:val="24"/>
                <w:szCs w:val="24"/>
              </w:rPr>
            </w:pPr>
            <w:bookmarkStart w:id="1176" w:name="_Toc223314051"/>
            <w:bookmarkStart w:id="1177" w:name="_Toc224003720"/>
            <w:r w:rsidRPr="00BC791C">
              <w:rPr>
                <w:rFonts w:ascii="Bookman Old Style" w:hAnsi="Bookman Old Style"/>
                <w:sz w:val="24"/>
                <w:szCs w:val="24"/>
              </w:rPr>
              <w:t>56.2</w:t>
            </w:r>
            <w:r w:rsidRPr="00BC791C">
              <w:rPr>
                <w:rFonts w:ascii="Bookman Old Style" w:hAnsi="Bookman Old Style"/>
                <w:sz w:val="24"/>
                <w:szCs w:val="24"/>
              </w:rPr>
              <w:tab/>
              <w:t>All work to be paid for as Dayworks shall be recorded by the Contractor on forms approved by the Project Manager.  Each completed form shall be verified and signed by the Project Manager within two days of the work being done.</w:t>
            </w:r>
            <w:bookmarkEnd w:id="1176"/>
            <w:bookmarkEnd w:id="1177"/>
          </w:p>
          <w:p w14:paraId="7E187FB8" w14:textId="77777777" w:rsidR="00A00017" w:rsidRPr="00BC791C" w:rsidRDefault="00A00017" w:rsidP="00BC791C">
            <w:pPr>
              <w:jc w:val="both"/>
              <w:rPr>
                <w:rFonts w:ascii="Bookman Old Style" w:hAnsi="Bookman Old Style"/>
                <w:sz w:val="24"/>
                <w:szCs w:val="24"/>
              </w:rPr>
            </w:pPr>
            <w:bookmarkStart w:id="1178" w:name="_Toc223314052"/>
            <w:bookmarkStart w:id="1179" w:name="_Toc224003721"/>
            <w:r w:rsidRPr="00BC791C">
              <w:rPr>
                <w:rFonts w:ascii="Bookman Old Style" w:hAnsi="Bookman Old Style"/>
                <w:sz w:val="24"/>
                <w:szCs w:val="24"/>
              </w:rPr>
              <w:t>56.3</w:t>
            </w:r>
            <w:r w:rsidRPr="00BC791C">
              <w:rPr>
                <w:rFonts w:ascii="Bookman Old Style" w:hAnsi="Bookman Old Style"/>
                <w:sz w:val="24"/>
                <w:szCs w:val="24"/>
              </w:rPr>
              <w:tab/>
              <w:t>The Contractor shall be paid for Dayworks subject to obtaining signed Dayworks forms.</w:t>
            </w:r>
            <w:bookmarkEnd w:id="1178"/>
            <w:bookmarkEnd w:id="1179"/>
          </w:p>
        </w:tc>
      </w:tr>
      <w:tr w:rsidR="00A00017" w14:paraId="06D2FD0E" w14:textId="77777777" w:rsidTr="00572E59">
        <w:tc>
          <w:tcPr>
            <w:tcW w:w="3535" w:type="dxa"/>
            <w:tcBorders>
              <w:top w:val="nil"/>
              <w:left w:val="nil"/>
              <w:bottom w:val="nil"/>
              <w:right w:val="nil"/>
            </w:tcBorders>
          </w:tcPr>
          <w:p w14:paraId="5720F628" w14:textId="77777777" w:rsidR="00A00017" w:rsidRPr="007C7B43" w:rsidRDefault="00A00017" w:rsidP="00A00017">
            <w:pPr>
              <w:pStyle w:val="Heading2"/>
              <w:outlineLvl w:val="1"/>
            </w:pPr>
            <w:bookmarkStart w:id="1180" w:name="_Toc343309898"/>
            <w:bookmarkStart w:id="1181" w:name="_Toc111092177"/>
            <w:bookmarkStart w:id="1182" w:name="_Toc151362807"/>
            <w:bookmarkStart w:id="1183" w:name="_Toc223314053"/>
            <w:bookmarkStart w:id="1184" w:name="_Toc224003722"/>
            <w:bookmarkStart w:id="1185" w:name="_Toc53670658"/>
            <w:r>
              <w:t xml:space="preserve">57. </w:t>
            </w:r>
            <w:r w:rsidRPr="007C7B43">
              <w:t>Cost of Repairs</w:t>
            </w:r>
            <w:bookmarkEnd w:id="1180"/>
            <w:bookmarkEnd w:id="1181"/>
            <w:bookmarkEnd w:id="1182"/>
            <w:bookmarkEnd w:id="1183"/>
            <w:bookmarkEnd w:id="1184"/>
            <w:bookmarkEnd w:id="1185"/>
          </w:p>
        </w:tc>
        <w:tc>
          <w:tcPr>
            <w:tcW w:w="5460" w:type="dxa"/>
            <w:tcBorders>
              <w:top w:val="nil"/>
              <w:left w:val="nil"/>
              <w:bottom w:val="nil"/>
              <w:right w:val="nil"/>
            </w:tcBorders>
          </w:tcPr>
          <w:p w14:paraId="26903F24" w14:textId="77777777" w:rsidR="00A00017" w:rsidRPr="00BC791C" w:rsidRDefault="00A00017" w:rsidP="00BC791C">
            <w:pPr>
              <w:jc w:val="both"/>
              <w:rPr>
                <w:rFonts w:ascii="Bookman Old Style" w:hAnsi="Bookman Old Style"/>
                <w:sz w:val="24"/>
                <w:szCs w:val="24"/>
              </w:rPr>
            </w:pPr>
            <w:bookmarkStart w:id="1186" w:name="_Toc223314054"/>
            <w:bookmarkStart w:id="1187" w:name="_Toc224003723"/>
            <w:r w:rsidRPr="00BC791C">
              <w:rPr>
                <w:rFonts w:ascii="Bookman Old Style" w:hAnsi="Bookman Old Style"/>
                <w:sz w:val="24"/>
                <w:szCs w:val="24"/>
              </w:rPr>
              <w:t>57.1</w:t>
            </w:r>
            <w:r w:rsidRPr="00BC791C">
              <w:rPr>
                <w:rFonts w:ascii="Bookman Old Style" w:hAnsi="Bookman Old Style"/>
                <w:sz w:val="24"/>
                <w:szCs w:val="24"/>
              </w:rPr>
              <w:tab/>
              <w:t>Loss or damage to the Works or Materials to be incorporated in the Works between the Start Date and the end of the Defects Correction periods shall be remedied by the Contractor at the Contractor’s cost if the loss or damage arises from the Contractor’s acts or omissions.</w:t>
            </w:r>
            <w:bookmarkEnd w:id="1186"/>
            <w:bookmarkEnd w:id="1187"/>
          </w:p>
        </w:tc>
      </w:tr>
      <w:tr w:rsidR="0098383A" w14:paraId="07A62B2F" w14:textId="77777777" w:rsidTr="00572E59">
        <w:tc>
          <w:tcPr>
            <w:tcW w:w="8995" w:type="dxa"/>
            <w:gridSpan w:val="2"/>
            <w:tcBorders>
              <w:top w:val="nil"/>
              <w:left w:val="nil"/>
              <w:bottom w:val="nil"/>
              <w:right w:val="nil"/>
            </w:tcBorders>
          </w:tcPr>
          <w:p w14:paraId="6742C5AB" w14:textId="77777777" w:rsidR="0098383A" w:rsidRPr="00BC791C" w:rsidRDefault="0098383A" w:rsidP="00BC791C">
            <w:pPr>
              <w:jc w:val="both"/>
              <w:rPr>
                <w:rFonts w:ascii="Bookman Old Style" w:hAnsi="Bookman Old Style"/>
                <w:sz w:val="24"/>
                <w:szCs w:val="24"/>
              </w:rPr>
            </w:pPr>
            <w:bookmarkStart w:id="1188" w:name="_Toc223314055"/>
            <w:bookmarkStart w:id="1189" w:name="_Toc224003724"/>
            <w:r w:rsidRPr="00BC791C">
              <w:rPr>
                <w:rFonts w:ascii="Bookman Old Style" w:hAnsi="Bookman Old Style"/>
                <w:sz w:val="24"/>
                <w:szCs w:val="24"/>
              </w:rPr>
              <w:t>Finishing the Contract</w:t>
            </w:r>
            <w:bookmarkEnd w:id="1188"/>
            <w:bookmarkEnd w:id="1189"/>
          </w:p>
        </w:tc>
      </w:tr>
      <w:tr w:rsidR="0042799A" w14:paraId="4FEC5998" w14:textId="77777777" w:rsidTr="00572E59">
        <w:tc>
          <w:tcPr>
            <w:tcW w:w="3535" w:type="dxa"/>
            <w:tcBorders>
              <w:top w:val="nil"/>
              <w:left w:val="nil"/>
              <w:bottom w:val="nil"/>
              <w:right w:val="nil"/>
            </w:tcBorders>
          </w:tcPr>
          <w:p w14:paraId="0CD3596F" w14:textId="77777777" w:rsidR="0042799A" w:rsidRPr="007C7B43" w:rsidRDefault="0042799A" w:rsidP="0042799A">
            <w:pPr>
              <w:pStyle w:val="Heading2"/>
              <w:outlineLvl w:val="1"/>
            </w:pPr>
            <w:bookmarkStart w:id="1190" w:name="_Toc343309900"/>
            <w:bookmarkStart w:id="1191" w:name="_Toc111092179"/>
            <w:bookmarkStart w:id="1192" w:name="_Toc151362809"/>
            <w:bookmarkStart w:id="1193" w:name="_Toc223314056"/>
            <w:bookmarkStart w:id="1194" w:name="_Toc224003725"/>
            <w:bookmarkStart w:id="1195" w:name="_Toc53670659"/>
            <w:r>
              <w:lastRenderedPageBreak/>
              <w:t xml:space="preserve">58. </w:t>
            </w:r>
            <w:r w:rsidRPr="007C7B43">
              <w:t>Completion</w:t>
            </w:r>
            <w:bookmarkEnd w:id="1190"/>
            <w:bookmarkEnd w:id="1191"/>
            <w:r w:rsidRPr="007C7B43">
              <w:t xml:space="preserve"> Certificate</w:t>
            </w:r>
            <w:bookmarkEnd w:id="1192"/>
            <w:bookmarkEnd w:id="1193"/>
            <w:bookmarkEnd w:id="1194"/>
            <w:bookmarkEnd w:id="1195"/>
          </w:p>
        </w:tc>
        <w:tc>
          <w:tcPr>
            <w:tcW w:w="5460" w:type="dxa"/>
            <w:tcBorders>
              <w:top w:val="nil"/>
              <w:left w:val="nil"/>
              <w:bottom w:val="nil"/>
              <w:right w:val="nil"/>
            </w:tcBorders>
          </w:tcPr>
          <w:p w14:paraId="231AA302" w14:textId="77777777" w:rsidR="0042799A" w:rsidRPr="00BC791C" w:rsidRDefault="0042799A" w:rsidP="00BC791C">
            <w:pPr>
              <w:jc w:val="both"/>
              <w:rPr>
                <w:rFonts w:ascii="Bookman Old Style" w:hAnsi="Bookman Old Style"/>
                <w:sz w:val="24"/>
                <w:szCs w:val="24"/>
              </w:rPr>
            </w:pPr>
            <w:bookmarkStart w:id="1196" w:name="_Toc223314057"/>
            <w:bookmarkStart w:id="1197" w:name="_Toc224003726"/>
            <w:r w:rsidRPr="00BC791C">
              <w:rPr>
                <w:rFonts w:ascii="Bookman Old Style" w:hAnsi="Bookman Old Style"/>
                <w:sz w:val="24"/>
                <w:szCs w:val="24"/>
              </w:rPr>
              <w:t>58.1</w:t>
            </w:r>
            <w:r w:rsidRPr="00BC791C">
              <w:rPr>
                <w:rFonts w:ascii="Bookman Old Style" w:hAnsi="Bookman Old Style"/>
                <w:sz w:val="24"/>
                <w:szCs w:val="24"/>
              </w:rPr>
              <w:tab/>
              <w:t>The Contractor shall request the Project Manager to issue a certificate of Completion of the Works, and the Project Manager will do so upon deciding that the work is completed.</w:t>
            </w:r>
            <w:bookmarkEnd w:id="1196"/>
            <w:bookmarkEnd w:id="1197"/>
          </w:p>
        </w:tc>
      </w:tr>
      <w:tr w:rsidR="0042799A" w14:paraId="4A9ABCAF" w14:textId="77777777" w:rsidTr="00572E59">
        <w:tc>
          <w:tcPr>
            <w:tcW w:w="3535" w:type="dxa"/>
            <w:tcBorders>
              <w:top w:val="nil"/>
              <w:left w:val="nil"/>
              <w:bottom w:val="nil"/>
              <w:right w:val="nil"/>
            </w:tcBorders>
          </w:tcPr>
          <w:p w14:paraId="3935FC34" w14:textId="77777777" w:rsidR="0042799A" w:rsidRPr="007C7B43" w:rsidRDefault="0042799A" w:rsidP="0042799A">
            <w:pPr>
              <w:pStyle w:val="Heading2"/>
              <w:outlineLvl w:val="1"/>
            </w:pPr>
            <w:bookmarkStart w:id="1198" w:name="_Toc111092180"/>
            <w:bookmarkStart w:id="1199" w:name="_Toc151362810"/>
            <w:bookmarkStart w:id="1200" w:name="_Toc223314058"/>
            <w:bookmarkStart w:id="1201" w:name="_Toc224003727"/>
            <w:bookmarkStart w:id="1202" w:name="_Toc53670660"/>
            <w:r>
              <w:t xml:space="preserve">59. </w:t>
            </w:r>
            <w:r w:rsidRPr="007C7B43">
              <w:t>Taking Over</w:t>
            </w:r>
            <w:bookmarkEnd w:id="1198"/>
            <w:bookmarkEnd w:id="1199"/>
            <w:bookmarkEnd w:id="1200"/>
            <w:bookmarkEnd w:id="1201"/>
            <w:bookmarkEnd w:id="1202"/>
          </w:p>
        </w:tc>
        <w:tc>
          <w:tcPr>
            <w:tcW w:w="5460" w:type="dxa"/>
            <w:tcBorders>
              <w:top w:val="nil"/>
              <w:left w:val="nil"/>
              <w:bottom w:val="nil"/>
              <w:right w:val="nil"/>
            </w:tcBorders>
          </w:tcPr>
          <w:p w14:paraId="67192484" w14:textId="77777777" w:rsidR="0042799A" w:rsidRPr="00BC791C" w:rsidRDefault="0042799A" w:rsidP="00BC791C">
            <w:pPr>
              <w:jc w:val="both"/>
              <w:rPr>
                <w:rFonts w:ascii="Bookman Old Style" w:hAnsi="Bookman Old Style"/>
                <w:sz w:val="24"/>
                <w:szCs w:val="24"/>
              </w:rPr>
            </w:pPr>
            <w:bookmarkStart w:id="1203" w:name="_Toc223314059"/>
            <w:bookmarkStart w:id="1204" w:name="_Toc224003728"/>
            <w:r w:rsidRPr="00BC791C">
              <w:rPr>
                <w:rFonts w:ascii="Bookman Old Style" w:hAnsi="Bookman Old Style"/>
                <w:sz w:val="24"/>
                <w:szCs w:val="24"/>
              </w:rPr>
              <w:t>59.1</w:t>
            </w:r>
            <w:r w:rsidRPr="00BC791C">
              <w:rPr>
                <w:rFonts w:ascii="Bookman Old Style" w:hAnsi="Bookman Old Style"/>
                <w:sz w:val="24"/>
                <w:szCs w:val="24"/>
              </w:rPr>
              <w:tab/>
              <w:t>The Procuring Entity shall take over the Site and the Works within seven days of the Project Manager’s issuing a certificate of Completion.</w:t>
            </w:r>
            <w:bookmarkEnd w:id="1203"/>
            <w:bookmarkEnd w:id="1204"/>
          </w:p>
        </w:tc>
      </w:tr>
      <w:tr w:rsidR="0042799A" w14:paraId="32F73338" w14:textId="77777777" w:rsidTr="00572E59">
        <w:tc>
          <w:tcPr>
            <w:tcW w:w="3535" w:type="dxa"/>
            <w:tcBorders>
              <w:top w:val="nil"/>
              <w:left w:val="nil"/>
              <w:bottom w:val="nil"/>
              <w:right w:val="nil"/>
            </w:tcBorders>
          </w:tcPr>
          <w:p w14:paraId="2D457285" w14:textId="77777777" w:rsidR="0042799A" w:rsidRPr="007C7B43" w:rsidRDefault="0042799A" w:rsidP="0042799A">
            <w:pPr>
              <w:pStyle w:val="Heading2"/>
              <w:outlineLvl w:val="1"/>
            </w:pPr>
            <w:bookmarkStart w:id="1205" w:name="_Toc111092181"/>
            <w:bookmarkStart w:id="1206" w:name="_Toc151362811"/>
            <w:bookmarkStart w:id="1207" w:name="_Toc223314060"/>
            <w:bookmarkStart w:id="1208" w:name="_Toc224003729"/>
            <w:bookmarkStart w:id="1209" w:name="_Toc53670661"/>
            <w:r>
              <w:t xml:space="preserve">60. </w:t>
            </w:r>
            <w:r w:rsidRPr="007C7B43">
              <w:t>Final Account</w:t>
            </w:r>
            <w:bookmarkEnd w:id="1205"/>
            <w:bookmarkEnd w:id="1206"/>
            <w:bookmarkEnd w:id="1207"/>
            <w:bookmarkEnd w:id="1208"/>
            <w:bookmarkEnd w:id="1209"/>
          </w:p>
        </w:tc>
        <w:tc>
          <w:tcPr>
            <w:tcW w:w="5460" w:type="dxa"/>
            <w:tcBorders>
              <w:top w:val="nil"/>
              <w:left w:val="nil"/>
              <w:bottom w:val="nil"/>
              <w:right w:val="nil"/>
            </w:tcBorders>
          </w:tcPr>
          <w:p w14:paraId="5C473633" w14:textId="77777777" w:rsidR="0042799A" w:rsidRPr="00BC791C" w:rsidRDefault="0042799A" w:rsidP="00BC791C">
            <w:pPr>
              <w:jc w:val="both"/>
              <w:rPr>
                <w:rFonts w:ascii="Bookman Old Style" w:hAnsi="Bookman Old Style"/>
                <w:sz w:val="24"/>
                <w:szCs w:val="24"/>
              </w:rPr>
            </w:pPr>
            <w:bookmarkStart w:id="1210" w:name="_Toc223314061"/>
            <w:bookmarkStart w:id="1211" w:name="_Toc224003730"/>
            <w:r w:rsidRPr="00BC791C">
              <w:rPr>
                <w:rFonts w:ascii="Bookman Old Style" w:hAnsi="Bookman Old Style"/>
                <w:sz w:val="24"/>
                <w:szCs w:val="24"/>
              </w:rPr>
              <w:t>60.1</w:t>
            </w:r>
            <w:r w:rsidRPr="00BC791C">
              <w:rPr>
                <w:rFonts w:ascii="Bookman Old Style" w:hAnsi="Bookman Old Style"/>
                <w:sz w:val="24"/>
                <w:szCs w:val="24"/>
              </w:rPr>
              <w:tab/>
              <w:t>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payment that is due to the Contractor within 56 days of receiving the Contractor’s account if it is correct and complete.  If it is not, the Project Manager shall issue within 56 days a schedule that states the scope of the corrections or additions that are necessary.  If the Final Account is still unsatisfactory after it has been resubmitted, the Project Manager shall decide on the amount payable to the Contractor and issue a payment certificate.</w:t>
            </w:r>
            <w:bookmarkEnd w:id="1210"/>
            <w:bookmarkEnd w:id="1211"/>
          </w:p>
        </w:tc>
      </w:tr>
      <w:tr w:rsidR="0042799A" w14:paraId="18DCE0FD" w14:textId="77777777" w:rsidTr="00572E59">
        <w:tc>
          <w:tcPr>
            <w:tcW w:w="3535" w:type="dxa"/>
            <w:tcBorders>
              <w:top w:val="nil"/>
              <w:left w:val="nil"/>
              <w:bottom w:val="nil"/>
              <w:right w:val="nil"/>
            </w:tcBorders>
          </w:tcPr>
          <w:p w14:paraId="5074CC60" w14:textId="77777777" w:rsidR="0042799A" w:rsidRPr="0042799A" w:rsidRDefault="0042799A" w:rsidP="0042799A">
            <w:pPr>
              <w:pStyle w:val="Heading2"/>
              <w:outlineLvl w:val="1"/>
            </w:pPr>
            <w:bookmarkStart w:id="1212" w:name="_Toc111092182"/>
            <w:bookmarkStart w:id="1213" w:name="_Toc151362812"/>
            <w:bookmarkStart w:id="1214" w:name="_Toc223314062"/>
            <w:bookmarkStart w:id="1215" w:name="_Toc224003731"/>
            <w:bookmarkStart w:id="1216" w:name="_Toc53670662"/>
            <w:r>
              <w:t xml:space="preserve">61. </w:t>
            </w:r>
            <w:r w:rsidRPr="0042799A">
              <w:t>Operating and Maintenance Manuals</w:t>
            </w:r>
            <w:bookmarkEnd w:id="1212"/>
            <w:bookmarkEnd w:id="1213"/>
            <w:bookmarkEnd w:id="1214"/>
            <w:bookmarkEnd w:id="1215"/>
            <w:bookmarkEnd w:id="1216"/>
          </w:p>
        </w:tc>
        <w:tc>
          <w:tcPr>
            <w:tcW w:w="5460" w:type="dxa"/>
            <w:tcBorders>
              <w:top w:val="nil"/>
              <w:left w:val="nil"/>
              <w:bottom w:val="nil"/>
              <w:right w:val="nil"/>
            </w:tcBorders>
          </w:tcPr>
          <w:p w14:paraId="2BD16155" w14:textId="77777777" w:rsidR="0042799A" w:rsidRPr="00BC791C" w:rsidRDefault="0042799A" w:rsidP="00BC791C">
            <w:pPr>
              <w:jc w:val="both"/>
              <w:rPr>
                <w:rFonts w:ascii="Bookman Old Style" w:hAnsi="Bookman Old Style"/>
                <w:sz w:val="24"/>
                <w:szCs w:val="24"/>
              </w:rPr>
            </w:pPr>
            <w:bookmarkStart w:id="1217" w:name="_Toc223314063"/>
            <w:bookmarkStart w:id="1218" w:name="_Toc224003732"/>
            <w:r w:rsidRPr="00BC791C">
              <w:rPr>
                <w:rFonts w:ascii="Bookman Old Style" w:hAnsi="Bookman Old Style"/>
                <w:sz w:val="24"/>
                <w:szCs w:val="24"/>
              </w:rPr>
              <w:t>61.1</w:t>
            </w:r>
            <w:r w:rsidRPr="00BC791C">
              <w:rPr>
                <w:rFonts w:ascii="Bookman Old Style" w:hAnsi="Bookman Old Style"/>
                <w:sz w:val="24"/>
                <w:szCs w:val="24"/>
              </w:rPr>
              <w:tab/>
              <w:t>If “as built” Drawings and/or operating and maintenance manuals are required, the Contractor shall supply them by the dates stated in the Contract Data Sheet.</w:t>
            </w:r>
            <w:bookmarkEnd w:id="1217"/>
            <w:bookmarkEnd w:id="1218"/>
          </w:p>
          <w:p w14:paraId="1A8FC748" w14:textId="77777777" w:rsidR="0042799A" w:rsidRPr="00BC791C" w:rsidRDefault="0042799A" w:rsidP="00BC791C">
            <w:pPr>
              <w:jc w:val="both"/>
              <w:rPr>
                <w:rFonts w:ascii="Bookman Old Style" w:hAnsi="Bookman Old Style"/>
                <w:sz w:val="24"/>
                <w:szCs w:val="24"/>
              </w:rPr>
            </w:pPr>
            <w:bookmarkStart w:id="1219" w:name="_Toc223314064"/>
            <w:bookmarkStart w:id="1220" w:name="_Toc224003733"/>
            <w:r w:rsidRPr="00BC791C">
              <w:rPr>
                <w:rFonts w:ascii="Bookman Old Style" w:hAnsi="Bookman Old Style"/>
                <w:sz w:val="24"/>
                <w:szCs w:val="24"/>
              </w:rPr>
              <w:t>61.2</w:t>
            </w:r>
            <w:r w:rsidRPr="00BC791C">
              <w:rPr>
                <w:rFonts w:ascii="Bookman Old Style" w:hAnsi="Bookman Old Style"/>
                <w:sz w:val="24"/>
                <w:szCs w:val="24"/>
              </w:rPr>
              <w:tab/>
              <w:t>If the Contractor does not supply the Drawings and/or manuals by the dates stated in the Contract Data Sheet, or they do not receive the Project Manager’s approval, the Project Manager shall withhold the amount stated in the Contract Data Sheet from payments due to the Contractor.</w:t>
            </w:r>
            <w:bookmarkEnd w:id="1219"/>
            <w:bookmarkEnd w:id="1220"/>
          </w:p>
        </w:tc>
      </w:tr>
      <w:tr w:rsidR="0042799A" w14:paraId="39951CCC" w14:textId="77777777" w:rsidTr="00572E59">
        <w:tc>
          <w:tcPr>
            <w:tcW w:w="3535" w:type="dxa"/>
            <w:tcBorders>
              <w:top w:val="nil"/>
              <w:left w:val="nil"/>
              <w:bottom w:val="nil"/>
              <w:right w:val="nil"/>
            </w:tcBorders>
          </w:tcPr>
          <w:p w14:paraId="6CAFF67D" w14:textId="77777777" w:rsidR="0042799A" w:rsidRPr="007C7B43" w:rsidRDefault="00FC3AC2" w:rsidP="0042799A">
            <w:pPr>
              <w:pStyle w:val="Heading2"/>
              <w:outlineLvl w:val="1"/>
            </w:pPr>
            <w:bookmarkStart w:id="1221" w:name="_Toc111092183"/>
            <w:bookmarkStart w:id="1222" w:name="_Toc151362813"/>
            <w:bookmarkStart w:id="1223" w:name="_Toc223314065"/>
            <w:bookmarkStart w:id="1224" w:name="_Toc224003734"/>
            <w:bookmarkStart w:id="1225" w:name="_Toc53670663"/>
            <w:r>
              <w:lastRenderedPageBreak/>
              <w:t xml:space="preserve">62. </w:t>
            </w:r>
            <w:r w:rsidR="0042799A" w:rsidRPr="007C7B43">
              <w:t>Termination</w:t>
            </w:r>
            <w:bookmarkEnd w:id="1221"/>
            <w:bookmarkEnd w:id="1222"/>
            <w:bookmarkEnd w:id="1223"/>
            <w:bookmarkEnd w:id="1224"/>
            <w:bookmarkEnd w:id="1225"/>
          </w:p>
        </w:tc>
        <w:tc>
          <w:tcPr>
            <w:tcW w:w="5460" w:type="dxa"/>
            <w:tcBorders>
              <w:top w:val="nil"/>
              <w:left w:val="nil"/>
              <w:bottom w:val="nil"/>
              <w:right w:val="nil"/>
            </w:tcBorders>
          </w:tcPr>
          <w:p w14:paraId="35901C89" w14:textId="77777777" w:rsidR="0042799A" w:rsidRPr="00BC791C" w:rsidRDefault="0042799A" w:rsidP="00BC791C">
            <w:pPr>
              <w:jc w:val="both"/>
              <w:rPr>
                <w:rFonts w:ascii="Bookman Old Style" w:hAnsi="Bookman Old Style"/>
                <w:sz w:val="24"/>
                <w:szCs w:val="24"/>
              </w:rPr>
            </w:pPr>
            <w:bookmarkStart w:id="1226" w:name="_Toc223314066"/>
            <w:bookmarkStart w:id="1227" w:name="_Toc224003735"/>
            <w:r w:rsidRPr="00BC791C">
              <w:rPr>
                <w:rFonts w:ascii="Bookman Old Style" w:hAnsi="Bookman Old Style"/>
                <w:sz w:val="24"/>
                <w:szCs w:val="24"/>
              </w:rPr>
              <w:t>62.1</w:t>
            </w:r>
            <w:r w:rsidRPr="00BC791C">
              <w:rPr>
                <w:rFonts w:ascii="Bookman Old Style" w:hAnsi="Bookman Old Style"/>
                <w:sz w:val="24"/>
                <w:szCs w:val="24"/>
              </w:rPr>
              <w:tab/>
              <w:t>The Procuring Entity or the Contractor may terminate the Contract if the other party causes a fundamental breach of the Contract.</w:t>
            </w:r>
            <w:bookmarkEnd w:id="1226"/>
            <w:bookmarkEnd w:id="1227"/>
          </w:p>
          <w:p w14:paraId="74A388CF" w14:textId="77777777" w:rsidR="0042799A" w:rsidRPr="00BC791C" w:rsidRDefault="0042799A" w:rsidP="00BC791C">
            <w:pPr>
              <w:jc w:val="both"/>
              <w:rPr>
                <w:rFonts w:ascii="Bookman Old Style" w:hAnsi="Bookman Old Style"/>
                <w:sz w:val="24"/>
                <w:szCs w:val="24"/>
              </w:rPr>
            </w:pPr>
            <w:bookmarkStart w:id="1228" w:name="_Toc223314067"/>
            <w:bookmarkStart w:id="1229" w:name="_Toc224003736"/>
            <w:r w:rsidRPr="00BC791C">
              <w:rPr>
                <w:rFonts w:ascii="Bookman Old Style" w:hAnsi="Bookman Old Style"/>
                <w:sz w:val="24"/>
                <w:szCs w:val="24"/>
              </w:rPr>
              <w:t>62.2</w:t>
            </w:r>
            <w:r w:rsidRPr="00BC791C">
              <w:rPr>
                <w:rFonts w:ascii="Bookman Old Style" w:hAnsi="Bookman Old Style"/>
                <w:sz w:val="24"/>
                <w:szCs w:val="24"/>
              </w:rPr>
              <w:tab/>
              <w:t>Fundamental breaches of Contract shall include, but shall not be limited to, the following:</w:t>
            </w:r>
            <w:bookmarkEnd w:id="1228"/>
            <w:bookmarkEnd w:id="1229"/>
          </w:p>
          <w:p w14:paraId="40C4739F" w14:textId="77777777" w:rsidR="0042799A" w:rsidRPr="00BC791C" w:rsidRDefault="0042799A" w:rsidP="00BC791C">
            <w:pPr>
              <w:jc w:val="both"/>
              <w:rPr>
                <w:rFonts w:ascii="Bookman Old Style" w:hAnsi="Bookman Old Style"/>
                <w:sz w:val="24"/>
                <w:szCs w:val="24"/>
              </w:rPr>
            </w:pPr>
            <w:bookmarkStart w:id="1230" w:name="_Toc223314068"/>
            <w:bookmarkStart w:id="1231" w:name="_Toc224003737"/>
            <w:r w:rsidRPr="00BC791C">
              <w:rPr>
                <w:rFonts w:ascii="Bookman Old Style" w:hAnsi="Bookman Old Style"/>
                <w:sz w:val="24"/>
                <w:szCs w:val="24"/>
              </w:rPr>
              <w:t>(a)</w:t>
            </w:r>
            <w:r w:rsidRPr="00BC791C">
              <w:rPr>
                <w:rFonts w:ascii="Bookman Old Style" w:hAnsi="Bookman Old Style"/>
                <w:sz w:val="24"/>
                <w:szCs w:val="24"/>
              </w:rPr>
              <w:tab/>
              <w:t>The Contractor stops work for 28 days when no stoppage of work is shown on the current Programme and the stoppage has not been authorized by the Project Manager;</w:t>
            </w:r>
            <w:bookmarkEnd w:id="1230"/>
            <w:bookmarkEnd w:id="1231"/>
          </w:p>
          <w:p w14:paraId="4B946F81" w14:textId="77777777" w:rsidR="0042799A" w:rsidRPr="00BC791C" w:rsidRDefault="0042799A" w:rsidP="00BC791C">
            <w:pPr>
              <w:jc w:val="both"/>
              <w:rPr>
                <w:rFonts w:ascii="Bookman Old Style" w:hAnsi="Bookman Old Style"/>
                <w:sz w:val="24"/>
                <w:szCs w:val="24"/>
              </w:rPr>
            </w:pPr>
            <w:bookmarkStart w:id="1232" w:name="_Toc223314069"/>
            <w:bookmarkStart w:id="1233" w:name="_Toc224003738"/>
            <w:r w:rsidRPr="00BC791C">
              <w:rPr>
                <w:rFonts w:ascii="Bookman Old Style" w:hAnsi="Bookman Old Style"/>
                <w:sz w:val="24"/>
                <w:szCs w:val="24"/>
              </w:rPr>
              <w:t>(b)</w:t>
            </w:r>
            <w:r w:rsidRPr="00BC791C">
              <w:rPr>
                <w:rFonts w:ascii="Bookman Old Style" w:hAnsi="Bookman Old Style"/>
                <w:sz w:val="24"/>
                <w:szCs w:val="24"/>
              </w:rPr>
              <w:tab/>
              <w:t>The Project Manager instructs the Contractor to delay the progress of the Works, and the instruction is not withdrawn within 28 days;</w:t>
            </w:r>
            <w:bookmarkEnd w:id="1232"/>
            <w:bookmarkEnd w:id="1233"/>
          </w:p>
          <w:p w14:paraId="1886926A" w14:textId="77777777" w:rsidR="0042799A" w:rsidRPr="00BC791C" w:rsidRDefault="0042799A" w:rsidP="00BC791C">
            <w:pPr>
              <w:jc w:val="both"/>
              <w:rPr>
                <w:rFonts w:ascii="Bookman Old Style" w:hAnsi="Bookman Old Style"/>
                <w:sz w:val="24"/>
                <w:szCs w:val="24"/>
              </w:rPr>
            </w:pPr>
            <w:bookmarkStart w:id="1234" w:name="_Toc223314070"/>
            <w:bookmarkStart w:id="1235" w:name="_Toc224003739"/>
            <w:r w:rsidRPr="00BC791C">
              <w:rPr>
                <w:rFonts w:ascii="Bookman Old Style" w:hAnsi="Bookman Old Style"/>
                <w:sz w:val="24"/>
                <w:szCs w:val="24"/>
              </w:rPr>
              <w:t>(c)</w:t>
            </w:r>
            <w:r w:rsidRPr="00BC791C">
              <w:rPr>
                <w:rFonts w:ascii="Bookman Old Style" w:hAnsi="Bookman Old Style"/>
                <w:sz w:val="24"/>
                <w:szCs w:val="24"/>
              </w:rPr>
              <w:tab/>
              <w:t>The Procuring Entity or the Contractor is made bankrupt or goes into liquidation other than for a reconstruction or amalgamation;</w:t>
            </w:r>
            <w:bookmarkEnd w:id="1234"/>
            <w:bookmarkEnd w:id="1235"/>
          </w:p>
          <w:p w14:paraId="7DABAB38" w14:textId="77777777" w:rsidR="0042799A" w:rsidRPr="00BC791C" w:rsidRDefault="0042799A" w:rsidP="00BC791C">
            <w:pPr>
              <w:jc w:val="both"/>
              <w:rPr>
                <w:rFonts w:ascii="Bookman Old Style" w:hAnsi="Bookman Old Style"/>
                <w:sz w:val="24"/>
                <w:szCs w:val="24"/>
              </w:rPr>
            </w:pPr>
            <w:bookmarkStart w:id="1236" w:name="_Toc223314071"/>
            <w:bookmarkStart w:id="1237" w:name="_Toc224003740"/>
            <w:r w:rsidRPr="00BC791C">
              <w:rPr>
                <w:rFonts w:ascii="Bookman Old Style" w:hAnsi="Bookman Old Style"/>
                <w:sz w:val="24"/>
                <w:szCs w:val="24"/>
              </w:rPr>
              <w:t>(d)</w:t>
            </w:r>
            <w:r w:rsidRPr="00BC791C">
              <w:rPr>
                <w:rFonts w:ascii="Bookman Old Style" w:hAnsi="Bookman Old Style"/>
                <w:sz w:val="24"/>
                <w:szCs w:val="24"/>
              </w:rPr>
              <w:tab/>
              <w:t>A payment certified by the Project Manager is not paid by the Procuring Entity to the Contractor within 84 days of the date of the Project Manager’s certificate;</w:t>
            </w:r>
            <w:bookmarkEnd w:id="1236"/>
            <w:bookmarkEnd w:id="1237"/>
          </w:p>
          <w:p w14:paraId="3DD484D2" w14:textId="77777777" w:rsidR="0042799A" w:rsidRPr="00BC791C" w:rsidRDefault="0042799A" w:rsidP="00BC791C">
            <w:pPr>
              <w:jc w:val="both"/>
              <w:rPr>
                <w:rFonts w:ascii="Bookman Old Style" w:hAnsi="Bookman Old Style"/>
                <w:sz w:val="24"/>
                <w:szCs w:val="24"/>
              </w:rPr>
            </w:pPr>
            <w:bookmarkStart w:id="1238" w:name="_Toc223314072"/>
            <w:bookmarkStart w:id="1239" w:name="_Toc224003741"/>
            <w:r w:rsidRPr="00BC791C">
              <w:rPr>
                <w:rFonts w:ascii="Bookman Old Style" w:hAnsi="Bookman Old Style"/>
                <w:sz w:val="24"/>
                <w:szCs w:val="24"/>
              </w:rPr>
              <w:t>(e)</w:t>
            </w:r>
            <w:r w:rsidRPr="00BC791C">
              <w:rPr>
                <w:rFonts w:ascii="Bookman Old Style" w:hAnsi="Bookman Old Style"/>
                <w:sz w:val="24"/>
                <w:szCs w:val="24"/>
              </w:rPr>
              <w:tab/>
              <w:t>The Project Manager gives Notice that failure to correct a particular Defect is a fundamental breach of Contract and the Contractor fails to correct it within a reasonable period of time determined by the Project Manager;</w:t>
            </w:r>
            <w:bookmarkEnd w:id="1238"/>
            <w:bookmarkEnd w:id="1239"/>
          </w:p>
          <w:p w14:paraId="1CF84156" w14:textId="77777777" w:rsidR="0042799A" w:rsidRPr="00BC791C" w:rsidRDefault="0042799A" w:rsidP="00BC791C">
            <w:pPr>
              <w:jc w:val="both"/>
              <w:rPr>
                <w:rFonts w:ascii="Bookman Old Style" w:hAnsi="Bookman Old Style"/>
                <w:sz w:val="24"/>
                <w:szCs w:val="24"/>
              </w:rPr>
            </w:pPr>
            <w:bookmarkStart w:id="1240" w:name="_Toc223314073"/>
            <w:bookmarkStart w:id="1241" w:name="_Toc224003742"/>
            <w:r w:rsidRPr="00BC791C">
              <w:rPr>
                <w:rFonts w:ascii="Bookman Old Style" w:hAnsi="Bookman Old Style"/>
                <w:sz w:val="24"/>
                <w:szCs w:val="24"/>
              </w:rPr>
              <w:t>(f)</w:t>
            </w:r>
            <w:r w:rsidRPr="00BC791C">
              <w:rPr>
                <w:rFonts w:ascii="Bookman Old Style" w:hAnsi="Bookman Old Style"/>
                <w:sz w:val="24"/>
                <w:szCs w:val="24"/>
              </w:rPr>
              <w:tab/>
              <w:t>The Contractor does not maintain a Security, which is required; and</w:t>
            </w:r>
            <w:bookmarkEnd w:id="1240"/>
            <w:bookmarkEnd w:id="1241"/>
          </w:p>
          <w:p w14:paraId="7AEF39EF" w14:textId="77777777" w:rsidR="0042799A" w:rsidRPr="00BC791C" w:rsidRDefault="0042799A" w:rsidP="00BC791C">
            <w:pPr>
              <w:jc w:val="both"/>
              <w:rPr>
                <w:rFonts w:ascii="Bookman Old Style" w:hAnsi="Bookman Old Style"/>
                <w:sz w:val="24"/>
                <w:szCs w:val="24"/>
              </w:rPr>
            </w:pPr>
            <w:bookmarkStart w:id="1242" w:name="_Toc223314074"/>
            <w:bookmarkStart w:id="1243" w:name="_Toc224003743"/>
            <w:r w:rsidRPr="00BC791C">
              <w:rPr>
                <w:rFonts w:ascii="Bookman Old Style" w:hAnsi="Bookman Old Style"/>
                <w:sz w:val="24"/>
                <w:szCs w:val="24"/>
              </w:rPr>
              <w:t>(g)</w:t>
            </w:r>
            <w:r w:rsidRPr="00BC791C">
              <w:rPr>
                <w:rFonts w:ascii="Bookman Old Style" w:hAnsi="Bookman Old Style"/>
                <w:sz w:val="24"/>
                <w:szCs w:val="24"/>
              </w:rPr>
              <w:tab/>
              <w:t>The Contractor has delayed the completion of the Works by the number of days for which the maximum amount of liquidated damages can be paid, as defined in the Contract Data Sheet.</w:t>
            </w:r>
            <w:bookmarkEnd w:id="1242"/>
            <w:bookmarkEnd w:id="1243"/>
          </w:p>
          <w:p w14:paraId="468E80C8" w14:textId="77777777" w:rsidR="0042799A" w:rsidRPr="00BC791C" w:rsidRDefault="0042799A" w:rsidP="00BC791C">
            <w:pPr>
              <w:jc w:val="both"/>
              <w:rPr>
                <w:rFonts w:ascii="Bookman Old Style" w:hAnsi="Bookman Old Style"/>
                <w:sz w:val="24"/>
                <w:szCs w:val="24"/>
              </w:rPr>
            </w:pPr>
            <w:bookmarkStart w:id="1244" w:name="_Toc223314075"/>
            <w:bookmarkStart w:id="1245" w:name="_Toc224003744"/>
            <w:r w:rsidRPr="00BC791C">
              <w:rPr>
                <w:rFonts w:ascii="Bookman Old Style" w:hAnsi="Bookman Old Style"/>
                <w:sz w:val="24"/>
                <w:szCs w:val="24"/>
              </w:rPr>
              <w:t>(h)</w:t>
            </w:r>
            <w:r w:rsidRPr="00BC791C">
              <w:rPr>
                <w:rFonts w:ascii="Bookman Old Style" w:hAnsi="Bookman Old Style"/>
                <w:sz w:val="24"/>
                <w:szCs w:val="24"/>
              </w:rPr>
              <w:tab/>
              <w:t>If the Contractor, in the judgment of the Procuring Entity has engaged in corrupt or fraudulent practices in competing for or in executing the Contract.</w:t>
            </w:r>
            <w:bookmarkEnd w:id="1244"/>
            <w:bookmarkEnd w:id="1245"/>
          </w:p>
          <w:p w14:paraId="63EF5557" w14:textId="77777777" w:rsidR="0042799A" w:rsidRPr="00BC791C" w:rsidRDefault="0042799A" w:rsidP="00BC791C">
            <w:pPr>
              <w:jc w:val="both"/>
              <w:rPr>
                <w:rFonts w:ascii="Bookman Old Style" w:hAnsi="Bookman Old Style"/>
                <w:sz w:val="24"/>
                <w:szCs w:val="24"/>
              </w:rPr>
            </w:pPr>
            <w:bookmarkStart w:id="1246" w:name="_Toc223314076"/>
            <w:bookmarkStart w:id="1247" w:name="_Toc224003745"/>
            <w:r w:rsidRPr="00BC791C">
              <w:rPr>
                <w:rFonts w:ascii="Bookman Old Style" w:hAnsi="Bookman Old Style"/>
                <w:sz w:val="24"/>
                <w:szCs w:val="24"/>
              </w:rPr>
              <w:t>For the purpose of this paragraph:</w:t>
            </w:r>
            <w:bookmarkEnd w:id="1246"/>
            <w:bookmarkEnd w:id="1247"/>
          </w:p>
          <w:p w14:paraId="6FA9DEE4" w14:textId="77777777" w:rsidR="0042799A" w:rsidRPr="00BC791C" w:rsidRDefault="0042799A" w:rsidP="00BC791C">
            <w:pPr>
              <w:jc w:val="both"/>
              <w:rPr>
                <w:rFonts w:ascii="Bookman Old Style" w:hAnsi="Bookman Old Style"/>
                <w:sz w:val="24"/>
                <w:szCs w:val="24"/>
              </w:rPr>
            </w:pPr>
            <w:bookmarkStart w:id="1248" w:name="_Toc223314077"/>
            <w:bookmarkStart w:id="1249" w:name="_Toc224003746"/>
            <w:r w:rsidRPr="00BC791C">
              <w:rPr>
                <w:rFonts w:ascii="Bookman Old Style" w:hAnsi="Bookman Old Style"/>
                <w:sz w:val="24"/>
                <w:szCs w:val="24"/>
              </w:rPr>
              <w:t>“corrupt practice” means the offering, giving, receiving or soliciting of anything of value to influence the action of a public official in the procurement process or in contract execution and includes inter alia, bribery and extortion or coercion which involves threats of injury to person ,property or reputation, and.</w:t>
            </w:r>
            <w:bookmarkEnd w:id="1248"/>
            <w:bookmarkEnd w:id="1249"/>
          </w:p>
          <w:p w14:paraId="62D8CD6F" w14:textId="77777777" w:rsidR="0042799A" w:rsidRPr="00BC791C" w:rsidRDefault="0042799A" w:rsidP="00BC791C">
            <w:pPr>
              <w:jc w:val="both"/>
              <w:rPr>
                <w:rFonts w:ascii="Bookman Old Style" w:hAnsi="Bookman Old Style"/>
                <w:sz w:val="24"/>
                <w:szCs w:val="24"/>
              </w:rPr>
            </w:pPr>
            <w:bookmarkStart w:id="1250" w:name="_Toc223314078"/>
            <w:bookmarkStart w:id="1251" w:name="_Toc224003747"/>
            <w:r w:rsidRPr="00BC791C">
              <w:rPr>
                <w:rFonts w:ascii="Bookman Old Style" w:hAnsi="Bookman Old Style"/>
                <w:sz w:val="24"/>
                <w:szCs w:val="24"/>
              </w:rPr>
              <w:lastRenderedPageBreak/>
              <w:t>“fraudulent practice” means a misrepresentation of facts in order to influence a procurement process or the execution of a contract to the detriment of the Procuring Entity, and includes collusive practice among Tenderers (prior to or after Tender submission) designed to establish Tender prices at artificial non-competitive levels and to deprive the Procuring Entity of the benefits of free and open competition.</w:t>
            </w:r>
            <w:bookmarkEnd w:id="1250"/>
            <w:bookmarkEnd w:id="1251"/>
          </w:p>
          <w:p w14:paraId="324DF7DD" w14:textId="77777777" w:rsidR="0042799A" w:rsidRPr="00BC791C" w:rsidRDefault="0042799A" w:rsidP="00BC791C">
            <w:pPr>
              <w:jc w:val="both"/>
              <w:rPr>
                <w:rFonts w:ascii="Bookman Old Style" w:hAnsi="Bookman Old Style"/>
                <w:sz w:val="24"/>
                <w:szCs w:val="24"/>
              </w:rPr>
            </w:pPr>
            <w:bookmarkStart w:id="1252" w:name="_Toc223314079"/>
            <w:bookmarkStart w:id="1253" w:name="_Toc224003748"/>
            <w:r w:rsidRPr="00BC791C">
              <w:rPr>
                <w:rFonts w:ascii="Bookman Old Style" w:hAnsi="Bookman Old Style"/>
                <w:sz w:val="24"/>
                <w:szCs w:val="24"/>
              </w:rPr>
              <w:t>62.3</w:t>
            </w:r>
            <w:r w:rsidRPr="00BC791C">
              <w:rPr>
                <w:rFonts w:ascii="Bookman Old Style" w:hAnsi="Bookman Old Style"/>
                <w:sz w:val="24"/>
                <w:szCs w:val="24"/>
              </w:rPr>
              <w:tab/>
              <w:t>When either party to the Contract gives notice of a breach of Contract to the Project Manager for a cause other than those listed under Sub-Clause 62.2 above, the Project Manager shall decide whether the breach is fundamental or not.</w:t>
            </w:r>
            <w:bookmarkEnd w:id="1252"/>
            <w:bookmarkEnd w:id="1253"/>
          </w:p>
          <w:p w14:paraId="742A9945" w14:textId="77777777" w:rsidR="0042799A" w:rsidRPr="00BC791C" w:rsidRDefault="0042799A" w:rsidP="00BC791C">
            <w:pPr>
              <w:jc w:val="both"/>
              <w:rPr>
                <w:rFonts w:ascii="Bookman Old Style" w:hAnsi="Bookman Old Style"/>
                <w:sz w:val="24"/>
                <w:szCs w:val="24"/>
              </w:rPr>
            </w:pPr>
            <w:bookmarkStart w:id="1254" w:name="_Toc223314080"/>
            <w:bookmarkStart w:id="1255" w:name="_Toc224003749"/>
            <w:r w:rsidRPr="00BC791C">
              <w:rPr>
                <w:rFonts w:ascii="Bookman Old Style" w:hAnsi="Bookman Old Style"/>
                <w:sz w:val="24"/>
                <w:szCs w:val="24"/>
              </w:rPr>
              <w:t>62.4</w:t>
            </w:r>
            <w:r w:rsidRPr="00BC791C">
              <w:rPr>
                <w:rFonts w:ascii="Bookman Old Style" w:hAnsi="Bookman Old Style"/>
                <w:sz w:val="24"/>
                <w:szCs w:val="24"/>
              </w:rPr>
              <w:tab/>
              <w:t>Notwithstanding the above, the Procuring Entity may terminate the Contract for convenience.</w:t>
            </w:r>
            <w:bookmarkEnd w:id="1254"/>
            <w:bookmarkEnd w:id="1255"/>
          </w:p>
          <w:p w14:paraId="2146F0EB" w14:textId="77777777" w:rsidR="0042799A" w:rsidRPr="00BC791C" w:rsidRDefault="0042799A" w:rsidP="00BC791C">
            <w:pPr>
              <w:jc w:val="both"/>
              <w:rPr>
                <w:rFonts w:ascii="Bookman Old Style" w:hAnsi="Bookman Old Style"/>
                <w:sz w:val="24"/>
                <w:szCs w:val="24"/>
              </w:rPr>
            </w:pPr>
            <w:bookmarkStart w:id="1256" w:name="_Toc223314081"/>
            <w:bookmarkStart w:id="1257" w:name="_Toc224003750"/>
            <w:r w:rsidRPr="00BC791C">
              <w:rPr>
                <w:rFonts w:ascii="Bookman Old Style" w:hAnsi="Bookman Old Style"/>
                <w:sz w:val="24"/>
                <w:szCs w:val="24"/>
              </w:rPr>
              <w:t>62.5</w:t>
            </w:r>
            <w:r w:rsidRPr="00BC791C">
              <w:rPr>
                <w:rFonts w:ascii="Bookman Old Style" w:hAnsi="Bookman Old Style"/>
                <w:sz w:val="24"/>
                <w:szCs w:val="24"/>
              </w:rPr>
              <w:tab/>
              <w:t>If the Contract is terminated, the Contractor shall stop work immediately, make the Site safe and secure, and leave the Site as soon as reasonably possible.</w:t>
            </w:r>
            <w:bookmarkEnd w:id="1256"/>
            <w:bookmarkEnd w:id="1257"/>
          </w:p>
        </w:tc>
      </w:tr>
      <w:tr w:rsidR="00C572C0" w14:paraId="15AB6F1D" w14:textId="77777777" w:rsidTr="00572E59">
        <w:tc>
          <w:tcPr>
            <w:tcW w:w="3535" w:type="dxa"/>
            <w:vMerge w:val="restart"/>
            <w:tcBorders>
              <w:top w:val="nil"/>
              <w:left w:val="nil"/>
              <w:bottom w:val="nil"/>
              <w:right w:val="nil"/>
            </w:tcBorders>
          </w:tcPr>
          <w:p w14:paraId="287E8525" w14:textId="77777777" w:rsidR="00C572C0" w:rsidRPr="007C7B43" w:rsidRDefault="00C572C0" w:rsidP="00C572C0">
            <w:pPr>
              <w:pStyle w:val="Heading2"/>
              <w:outlineLvl w:val="1"/>
            </w:pPr>
            <w:bookmarkStart w:id="1258" w:name="_Toc111092184"/>
            <w:bookmarkStart w:id="1259" w:name="_Toc151362814"/>
            <w:bookmarkStart w:id="1260" w:name="_Toc223314082"/>
            <w:bookmarkStart w:id="1261" w:name="_Toc224003751"/>
            <w:bookmarkStart w:id="1262" w:name="_Toc53670664"/>
            <w:r>
              <w:lastRenderedPageBreak/>
              <w:t xml:space="preserve">63. </w:t>
            </w:r>
            <w:r w:rsidRPr="007C7B43">
              <w:t>Payment upon Termination</w:t>
            </w:r>
            <w:bookmarkEnd w:id="1258"/>
            <w:bookmarkEnd w:id="1259"/>
            <w:bookmarkEnd w:id="1260"/>
            <w:bookmarkEnd w:id="1261"/>
            <w:bookmarkEnd w:id="1262"/>
          </w:p>
        </w:tc>
        <w:tc>
          <w:tcPr>
            <w:tcW w:w="5460" w:type="dxa"/>
            <w:tcBorders>
              <w:top w:val="nil"/>
              <w:left w:val="nil"/>
              <w:bottom w:val="nil"/>
              <w:right w:val="nil"/>
            </w:tcBorders>
          </w:tcPr>
          <w:p w14:paraId="18C6976A" w14:textId="77777777" w:rsidR="00C572C0" w:rsidRPr="00BC791C" w:rsidRDefault="00C572C0" w:rsidP="00BC791C">
            <w:pPr>
              <w:jc w:val="both"/>
              <w:rPr>
                <w:rFonts w:ascii="Bookman Old Style" w:hAnsi="Bookman Old Style"/>
                <w:sz w:val="24"/>
                <w:szCs w:val="24"/>
              </w:rPr>
            </w:pPr>
            <w:bookmarkStart w:id="1263" w:name="_Toc223314083"/>
            <w:bookmarkStart w:id="1264" w:name="_Toc224003752"/>
            <w:r w:rsidRPr="00BC791C">
              <w:rPr>
                <w:rFonts w:ascii="Bookman Old Style" w:hAnsi="Bookman Old Style"/>
                <w:sz w:val="24"/>
                <w:szCs w:val="24"/>
              </w:rPr>
              <w:t>63.1</w:t>
            </w:r>
            <w:r w:rsidRPr="00BC791C">
              <w:rPr>
                <w:rFonts w:ascii="Bookman Old Style" w:hAnsi="Bookman Old Style"/>
                <w:sz w:val="24"/>
                <w:szCs w:val="24"/>
              </w:rPr>
              <w:tab/>
              <w:t>If the Contract is terminated because of a fundamental breach of Contract by the Contractor, the Project Manager shall issue a certificate for the value of the work done and Materials ordered less advance payments received up to the date of the issue of the certificate and less the percentage to apply to the value of the work not completed, as indicated in the Contract Data Sheet. Additional Liquidated Damages shall not apply.  If the total amount due to the Procuring Entity exceeds any payment due to the Contractor, the difference shall be a debt payable to the Procuring Entity.</w:t>
            </w:r>
            <w:bookmarkEnd w:id="1263"/>
            <w:bookmarkEnd w:id="1264"/>
          </w:p>
        </w:tc>
      </w:tr>
      <w:tr w:rsidR="00C572C0" w14:paraId="500B7B74" w14:textId="77777777" w:rsidTr="00572E59">
        <w:tc>
          <w:tcPr>
            <w:tcW w:w="3535" w:type="dxa"/>
            <w:vMerge/>
            <w:tcBorders>
              <w:top w:val="nil"/>
              <w:left w:val="nil"/>
              <w:bottom w:val="nil"/>
              <w:right w:val="nil"/>
            </w:tcBorders>
          </w:tcPr>
          <w:p w14:paraId="6CD26873" w14:textId="77777777" w:rsidR="00C572C0" w:rsidRPr="007C7B43" w:rsidRDefault="00C572C0" w:rsidP="0098383A">
            <w:pPr>
              <w:rPr>
                <w:rFonts w:ascii="Bookman Old Style" w:hAnsi="Bookman Old Style"/>
              </w:rPr>
            </w:pPr>
          </w:p>
        </w:tc>
        <w:tc>
          <w:tcPr>
            <w:tcW w:w="5460" w:type="dxa"/>
            <w:tcBorders>
              <w:top w:val="nil"/>
              <w:left w:val="nil"/>
              <w:bottom w:val="nil"/>
              <w:right w:val="nil"/>
            </w:tcBorders>
          </w:tcPr>
          <w:p w14:paraId="5EFDF777" w14:textId="77777777" w:rsidR="00C572C0" w:rsidRPr="00BC791C" w:rsidRDefault="00C572C0" w:rsidP="00BC791C">
            <w:pPr>
              <w:jc w:val="both"/>
              <w:rPr>
                <w:rFonts w:ascii="Bookman Old Style" w:hAnsi="Bookman Old Style"/>
                <w:sz w:val="24"/>
                <w:szCs w:val="24"/>
              </w:rPr>
            </w:pPr>
            <w:r w:rsidRPr="00BC791C">
              <w:rPr>
                <w:rFonts w:ascii="Bookman Old Style" w:hAnsi="Bookman Old Style"/>
                <w:sz w:val="24"/>
                <w:szCs w:val="24"/>
              </w:rPr>
              <w:t>63.2</w:t>
            </w:r>
            <w:r w:rsidRPr="00BC791C">
              <w:rPr>
                <w:rFonts w:ascii="Bookman Old Style" w:hAnsi="Bookman Old Style"/>
                <w:sz w:val="24"/>
                <w:szCs w:val="24"/>
              </w:rPr>
              <w:tab/>
              <w:t>If the Contract is terminated for the Procuring Entity’s convenience or because of a fundamental breach of Contract by the Procuring Entity,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tc>
      </w:tr>
      <w:tr w:rsidR="00C572C0" w14:paraId="13430CFF" w14:textId="77777777" w:rsidTr="00572E59">
        <w:tc>
          <w:tcPr>
            <w:tcW w:w="3535" w:type="dxa"/>
            <w:tcBorders>
              <w:top w:val="nil"/>
              <w:left w:val="nil"/>
              <w:bottom w:val="nil"/>
              <w:right w:val="nil"/>
            </w:tcBorders>
          </w:tcPr>
          <w:p w14:paraId="638BE835" w14:textId="77777777" w:rsidR="00C572C0" w:rsidRPr="007C7B43" w:rsidRDefault="00C572C0" w:rsidP="00C572C0">
            <w:pPr>
              <w:pStyle w:val="Heading2"/>
              <w:outlineLvl w:val="1"/>
            </w:pPr>
            <w:bookmarkStart w:id="1265" w:name="_Toc111092185"/>
            <w:bookmarkStart w:id="1266" w:name="_Toc151362815"/>
            <w:bookmarkStart w:id="1267" w:name="_Toc223314084"/>
            <w:bookmarkStart w:id="1268" w:name="_Toc224003753"/>
            <w:bookmarkStart w:id="1269" w:name="_Toc53670665"/>
            <w:r>
              <w:lastRenderedPageBreak/>
              <w:t xml:space="preserve">64. </w:t>
            </w:r>
            <w:r w:rsidRPr="007C7B43">
              <w:t>Property</w:t>
            </w:r>
            <w:bookmarkEnd w:id="1265"/>
            <w:bookmarkEnd w:id="1266"/>
            <w:bookmarkEnd w:id="1267"/>
            <w:bookmarkEnd w:id="1268"/>
            <w:bookmarkEnd w:id="1269"/>
          </w:p>
        </w:tc>
        <w:tc>
          <w:tcPr>
            <w:tcW w:w="5460" w:type="dxa"/>
            <w:tcBorders>
              <w:top w:val="nil"/>
              <w:left w:val="nil"/>
              <w:bottom w:val="nil"/>
              <w:right w:val="nil"/>
            </w:tcBorders>
          </w:tcPr>
          <w:p w14:paraId="095815A5" w14:textId="77777777" w:rsidR="00C572C0" w:rsidRPr="00BC791C" w:rsidRDefault="00C572C0" w:rsidP="00BC791C">
            <w:pPr>
              <w:jc w:val="both"/>
              <w:rPr>
                <w:rFonts w:ascii="Bookman Old Style" w:hAnsi="Bookman Old Style"/>
                <w:sz w:val="24"/>
                <w:szCs w:val="24"/>
              </w:rPr>
            </w:pPr>
            <w:bookmarkStart w:id="1270" w:name="_Toc223314085"/>
            <w:bookmarkStart w:id="1271" w:name="_Toc224003754"/>
            <w:r w:rsidRPr="00BC791C">
              <w:rPr>
                <w:rFonts w:ascii="Bookman Old Style" w:hAnsi="Bookman Old Style"/>
                <w:sz w:val="24"/>
                <w:szCs w:val="24"/>
              </w:rPr>
              <w:t>64.1</w:t>
            </w:r>
            <w:r w:rsidRPr="00BC791C">
              <w:rPr>
                <w:rFonts w:ascii="Bookman Old Style" w:hAnsi="Bookman Old Style"/>
                <w:sz w:val="24"/>
                <w:szCs w:val="24"/>
              </w:rPr>
              <w:tab/>
              <w:t>All Materials on the Site, Plant, Equipment, Temporary Works, and Works shall be deemed to be the property of the Procuring Entity if the Contract is terminated because of the Contractor’s default.</w:t>
            </w:r>
            <w:bookmarkEnd w:id="1270"/>
            <w:bookmarkEnd w:id="1271"/>
          </w:p>
        </w:tc>
      </w:tr>
      <w:tr w:rsidR="00C572C0" w14:paraId="414727D6" w14:textId="77777777" w:rsidTr="00572E59">
        <w:tc>
          <w:tcPr>
            <w:tcW w:w="3535" w:type="dxa"/>
            <w:tcBorders>
              <w:top w:val="nil"/>
              <w:left w:val="nil"/>
              <w:bottom w:val="nil"/>
              <w:right w:val="nil"/>
            </w:tcBorders>
          </w:tcPr>
          <w:p w14:paraId="0E565301" w14:textId="77777777" w:rsidR="00C572C0" w:rsidRPr="007C7B43" w:rsidRDefault="00C572C0" w:rsidP="00C572C0">
            <w:pPr>
              <w:pStyle w:val="Heading2"/>
              <w:outlineLvl w:val="1"/>
            </w:pPr>
            <w:bookmarkStart w:id="1272" w:name="_Toc343309907"/>
            <w:bookmarkStart w:id="1273" w:name="_Toc111092186"/>
            <w:bookmarkStart w:id="1274" w:name="_Toc151362816"/>
            <w:bookmarkStart w:id="1275" w:name="_Toc223314086"/>
            <w:bookmarkStart w:id="1276" w:name="_Toc224003755"/>
            <w:bookmarkStart w:id="1277" w:name="_Toc53670666"/>
            <w:r>
              <w:t xml:space="preserve">65. </w:t>
            </w:r>
            <w:r w:rsidRPr="007C7B43">
              <w:t>Release from Performance</w:t>
            </w:r>
            <w:bookmarkEnd w:id="1272"/>
            <w:bookmarkEnd w:id="1273"/>
            <w:bookmarkEnd w:id="1274"/>
            <w:bookmarkEnd w:id="1275"/>
            <w:bookmarkEnd w:id="1276"/>
            <w:bookmarkEnd w:id="1277"/>
          </w:p>
        </w:tc>
        <w:tc>
          <w:tcPr>
            <w:tcW w:w="5460" w:type="dxa"/>
            <w:tcBorders>
              <w:top w:val="nil"/>
              <w:left w:val="nil"/>
              <w:bottom w:val="nil"/>
              <w:right w:val="nil"/>
            </w:tcBorders>
          </w:tcPr>
          <w:p w14:paraId="20BB01F7" w14:textId="77777777" w:rsidR="00C572C0" w:rsidRPr="00BC791C" w:rsidRDefault="00C572C0" w:rsidP="00BC791C">
            <w:pPr>
              <w:jc w:val="both"/>
              <w:rPr>
                <w:rFonts w:ascii="Bookman Old Style" w:hAnsi="Bookman Old Style"/>
                <w:sz w:val="24"/>
                <w:szCs w:val="24"/>
              </w:rPr>
            </w:pPr>
            <w:bookmarkStart w:id="1278" w:name="_Toc223314087"/>
            <w:bookmarkStart w:id="1279" w:name="_Toc224003756"/>
            <w:r w:rsidRPr="00BC791C">
              <w:rPr>
                <w:rFonts w:ascii="Bookman Old Style" w:hAnsi="Bookman Old Style"/>
                <w:sz w:val="24"/>
                <w:szCs w:val="24"/>
              </w:rPr>
              <w:t>65.1</w:t>
            </w:r>
            <w:r w:rsidRPr="00BC791C">
              <w:rPr>
                <w:rFonts w:ascii="Bookman Old Style" w:hAnsi="Bookman Old Style"/>
                <w:sz w:val="24"/>
                <w:szCs w:val="24"/>
              </w:rPr>
              <w:tab/>
              <w:t>If the Contract is frustrated by the outbreak of war or by any other event entirely outside the control of either the Procuring Entity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bookmarkEnd w:id="1278"/>
            <w:bookmarkEnd w:id="1279"/>
          </w:p>
        </w:tc>
      </w:tr>
      <w:tr w:rsidR="00C572C0" w14:paraId="48AF0F8F" w14:textId="77777777" w:rsidTr="00572E59">
        <w:tc>
          <w:tcPr>
            <w:tcW w:w="3535" w:type="dxa"/>
            <w:tcBorders>
              <w:top w:val="nil"/>
              <w:left w:val="nil"/>
              <w:bottom w:val="nil"/>
              <w:right w:val="nil"/>
            </w:tcBorders>
          </w:tcPr>
          <w:p w14:paraId="61D0250A" w14:textId="77777777" w:rsidR="00C572C0" w:rsidRPr="007C7B43" w:rsidRDefault="00C572C0" w:rsidP="00C572C0">
            <w:pPr>
              <w:pStyle w:val="Heading2"/>
              <w:outlineLvl w:val="1"/>
            </w:pPr>
            <w:bookmarkStart w:id="1280" w:name="_Toc223314088"/>
            <w:bookmarkStart w:id="1281" w:name="_Toc224003757"/>
            <w:bookmarkStart w:id="1282" w:name="_Toc53670667"/>
            <w:r>
              <w:t xml:space="preserve">66. </w:t>
            </w:r>
            <w:r w:rsidRPr="007C7B43">
              <w:t>Suspension of Financing</w:t>
            </w:r>
            <w:bookmarkEnd w:id="1280"/>
            <w:bookmarkEnd w:id="1281"/>
            <w:bookmarkEnd w:id="1282"/>
          </w:p>
        </w:tc>
        <w:tc>
          <w:tcPr>
            <w:tcW w:w="5460" w:type="dxa"/>
            <w:tcBorders>
              <w:top w:val="nil"/>
              <w:left w:val="nil"/>
              <w:bottom w:val="nil"/>
              <w:right w:val="nil"/>
            </w:tcBorders>
          </w:tcPr>
          <w:p w14:paraId="0929EAD8" w14:textId="77777777" w:rsidR="00C572C0" w:rsidRPr="00BC791C" w:rsidRDefault="00C572C0" w:rsidP="00BC791C">
            <w:pPr>
              <w:jc w:val="both"/>
              <w:rPr>
                <w:rFonts w:ascii="Bookman Old Style" w:hAnsi="Bookman Old Style"/>
                <w:sz w:val="24"/>
                <w:szCs w:val="24"/>
              </w:rPr>
            </w:pPr>
            <w:bookmarkStart w:id="1283" w:name="_Toc223314089"/>
            <w:bookmarkStart w:id="1284" w:name="_Toc224003758"/>
            <w:r w:rsidRPr="00BC791C">
              <w:rPr>
                <w:rFonts w:ascii="Bookman Old Style" w:hAnsi="Bookman Old Style"/>
                <w:sz w:val="24"/>
                <w:szCs w:val="24"/>
              </w:rPr>
              <w:t>66.1</w:t>
            </w:r>
            <w:r w:rsidRPr="00BC791C">
              <w:rPr>
                <w:rFonts w:ascii="Bookman Old Style" w:hAnsi="Bookman Old Style"/>
                <w:sz w:val="24"/>
                <w:szCs w:val="24"/>
              </w:rPr>
              <w:tab/>
              <w:t>In the event that the source of financing is suspended to the Procuring Entity, from which part of the payments to the Contractor are being made:</w:t>
            </w:r>
            <w:bookmarkEnd w:id="1283"/>
            <w:bookmarkEnd w:id="1284"/>
          </w:p>
          <w:p w14:paraId="28231DC3" w14:textId="77777777" w:rsidR="00C572C0" w:rsidRPr="00BC791C" w:rsidRDefault="00C572C0" w:rsidP="00BC791C">
            <w:pPr>
              <w:jc w:val="both"/>
              <w:rPr>
                <w:rFonts w:ascii="Bookman Old Style" w:hAnsi="Bookman Old Style"/>
                <w:sz w:val="24"/>
                <w:szCs w:val="24"/>
              </w:rPr>
            </w:pPr>
            <w:bookmarkStart w:id="1285" w:name="_Toc223314090"/>
            <w:bookmarkStart w:id="1286" w:name="_Toc224003759"/>
            <w:r w:rsidRPr="00BC791C">
              <w:rPr>
                <w:rFonts w:ascii="Bookman Old Style" w:hAnsi="Bookman Old Style"/>
                <w:sz w:val="24"/>
                <w:szCs w:val="24"/>
              </w:rPr>
              <w:t>(a)</w:t>
            </w:r>
            <w:r w:rsidRPr="00BC791C">
              <w:rPr>
                <w:rFonts w:ascii="Bookman Old Style" w:hAnsi="Bookman Old Style"/>
                <w:sz w:val="24"/>
                <w:szCs w:val="24"/>
              </w:rPr>
              <w:tab/>
              <w:t>The Procuring Entity is obligated to notify the Contractor of such suspension within 7 days of having received the financing agency’s suspension notice.</w:t>
            </w:r>
            <w:bookmarkEnd w:id="1285"/>
            <w:bookmarkEnd w:id="1286"/>
          </w:p>
          <w:p w14:paraId="66398BA4" w14:textId="77777777" w:rsidR="00C572C0" w:rsidRPr="00BC791C" w:rsidRDefault="00C572C0" w:rsidP="00BC791C">
            <w:pPr>
              <w:jc w:val="both"/>
              <w:rPr>
                <w:rFonts w:ascii="Bookman Old Style" w:hAnsi="Bookman Old Style"/>
                <w:sz w:val="24"/>
                <w:szCs w:val="24"/>
              </w:rPr>
            </w:pPr>
            <w:bookmarkStart w:id="1287" w:name="_Toc223314091"/>
            <w:bookmarkStart w:id="1288" w:name="_Toc224003760"/>
            <w:r w:rsidRPr="00BC791C">
              <w:rPr>
                <w:rFonts w:ascii="Bookman Old Style" w:hAnsi="Bookman Old Style"/>
                <w:sz w:val="24"/>
                <w:szCs w:val="24"/>
              </w:rPr>
              <w:t>(b)</w:t>
            </w:r>
            <w:r w:rsidRPr="00BC791C">
              <w:rPr>
                <w:rFonts w:ascii="Bookman Old Style" w:hAnsi="Bookman Old Style"/>
                <w:sz w:val="24"/>
                <w:szCs w:val="24"/>
              </w:rPr>
              <w:tab/>
              <w:t>If the Contractor has not received sums due it within the 28 days for payment provided for in Sub-Clause 46.1, the Contractor may immediately issue a 14-day termination notice.</w:t>
            </w:r>
            <w:bookmarkEnd w:id="1287"/>
            <w:bookmarkEnd w:id="1288"/>
          </w:p>
        </w:tc>
      </w:tr>
    </w:tbl>
    <w:p w14:paraId="7EF4B9E3" w14:textId="77777777" w:rsidR="00F36969" w:rsidRPr="007C7B43" w:rsidRDefault="00F36969" w:rsidP="00F36969">
      <w:pPr>
        <w:rPr>
          <w:rFonts w:ascii="Bookman Old Style" w:hAnsi="Bookman Old Style"/>
        </w:rPr>
      </w:pPr>
    </w:p>
    <w:p w14:paraId="0D8C2A9C" w14:textId="77777777" w:rsidR="00F36969" w:rsidRPr="007C7B43" w:rsidRDefault="00F36969" w:rsidP="00F36969">
      <w:pPr>
        <w:rPr>
          <w:rFonts w:ascii="Bookman Old Style" w:hAnsi="Bookman Old Style"/>
        </w:rPr>
      </w:pPr>
      <w:r w:rsidRPr="007C7B43">
        <w:rPr>
          <w:rFonts w:ascii="Bookman Old Style" w:hAnsi="Bookman Old Style"/>
        </w:rPr>
        <w:br w:type="page"/>
      </w:r>
    </w:p>
    <w:p w14:paraId="554B60F0" w14:textId="77777777" w:rsidR="00F36969" w:rsidRPr="007C7B43" w:rsidRDefault="00F36969" w:rsidP="00F36969">
      <w:pPr>
        <w:rPr>
          <w:rFonts w:ascii="Bookman Old Style" w:hAnsi="Bookman Old Style"/>
        </w:rPr>
      </w:pPr>
    </w:p>
    <w:p w14:paraId="47D2AEDA" w14:textId="77777777" w:rsidR="00F36969" w:rsidRPr="007C7B43" w:rsidRDefault="00F36969" w:rsidP="00F36969">
      <w:pPr>
        <w:rPr>
          <w:rFonts w:ascii="Bookman Old Style" w:hAnsi="Bookman Old Style"/>
        </w:rPr>
      </w:pPr>
    </w:p>
    <w:p w14:paraId="788ACEF6" w14:textId="77777777" w:rsidR="00F36969" w:rsidRPr="007C7B43" w:rsidRDefault="00F36969" w:rsidP="00F36969">
      <w:pPr>
        <w:rPr>
          <w:rFonts w:ascii="Bookman Old Style" w:hAnsi="Bookman Old Style"/>
          <w:b/>
          <w:i/>
        </w:rPr>
      </w:pPr>
    </w:p>
    <w:p w14:paraId="0032B78B" w14:textId="77777777" w:rsidR="00F36969" w:rsidRPr="007C7B43" w:rsidRDefault="00F36969" w:rsidP="00F36969">
      <w:pPr>
        <w:rPr>
          <w:rFonts w:ascii="Bookman Old Style" w:hAnsi="Bookman Old Style"/>
          <w:b/>
          <w:i/>
        </w:rPr>
      </w:pPr>
    </w:p>
    <w:p w14:paraId="34B812DC" w14:textId="77777777" w:rsidR="00F36969" w:rsidRPr="007C7B43" w:rsidRDefault="00F36969" w:rsidP="00F36969">
      <w:pPr>
        <w:rPr>
          <w:rFonts w:ascii="Bookman Old Style" w:hAnsi="Bookman Old Style"/>
          <w:b/>
          <w:i/>
        </w:rPr>
      </w:pPr>
    </w:p>
    <w:p w14:paraId="14B840B7" w14:textId="77777777" w:rsidR="00F36969" w:rsidRPr="007C7B43" w:rsidRDefault="00F36969" w:rsidP="00F36969">
      <w:pPr>
        <w:rPr>
          <w:rFonts w:ascii="Bookman Old Style" w:hAnsi="Bookman Old Style"/>
          <w:b/>
          <w:i/>
        </w:rPr>
      </w:pPr>
    </w:p>
    <w:p w14:paraId="7B977695" w14:textId="77777777" w:rsidR="00F36969" w:rsidRPr="007C7B43" w:rsidRDefault="00F36969" w:rsidP="00F36969">
      <w:pPr>
        <w:rPr>
          <w:rFonts w:ascii="Bookman Old Style" w:hAnsi="Bookman Old Style"/>
          <w:b/>
          <w:i/>
        </w:rPr>
      </w:pPr>
    </w:p>
    <w:p w14:paraId="7CAD249E" w14:textId="77777777" w:rsidR="00F36969" w:rsidRPr="007C7B43" w:rsidRDefault="00F36969" w:rsidP="00F36969">
      <w:pPr>
        <w:rPr>
          <w:rFonts w:ascii="Bookman Old Style" w:hAnsi="Bookman Old Style"/>
          <w:b/>
          <w:i/>
        </w:rPr>
      </w:pPr>
    </w:p>
    <w:p w14:paraId="1962B038" w14:textId="77777777" w:rsidR="00F36969" w:rsidRPr="007C7B43" w:rsidRDefault="00F36969" w:rsidP="00F36969">
      <w:pPr>
        <w:rPr>
          <w:rFonts w:ascii="Bookman Old Style" w:hAnsi="Bookman Old Style"/>
          <w:b/>
          <w:i/>
        </w:rPr>
      </w:pPr>
    </w:p>
    <w:p w14:paraId="7A0F20B1" w14:textId="77777777" w:rsidR="00F36969" w:rsidRPr="007C7B43" w:rsidRDefault="00F36969" w:rsidP="00F36969">
      <w:pPr>
        <w:rPr>
          <w:rFonts w:ascii="Bookman Old Style" w:hAnsi="Bookman Old Style"/>
          <w:b/>
          <w:i/>
        </w:rPr>
      </w:pPr>
    </w:p>
    <w:p w14:paraId="31662A07" w14:textId="77777777" w:rsidR="00F36969" w:rsidRPr="007C7B43" w:rsidRDefault="00F36969" w:rsidP="00F36969">
      <w:pPr>
        <w:rPr>
          <w:rFonts w:ascii="Bookman Old Style" w:hAnsi="Bookman Old Style"/>
          <w:b/>
          <w:i/>
        </w:rPr>
      </w:pPr>
    </w:p>
    <w:p w14:paraId="37670E9C" w14:textId="77777777" w:rsidR="00F36969" w:rsidRPr="007C7B43" w:rsidRDefault="00F36969" w:rsidP="00F36969">
      <w:pPr>
        <w:rPr>
          <w:rFonts w:ascii="Bookman Old Style" w:hAnsi="Bookman Old Style"/>
          <w:b/>
          <w:i/>
        </w:rPr>
      </w:pPr>
    </w:p>
    <w:p w14:paraId="07A835C4" w14:textId="77777777" w:rsidR="00F36969" w:rsidRPr="007C7B43" w:rsidRDefault="00F36969" w:rsidP="00F36969">
      <w:pPr>
        <w:rPr>
          <w:rFonts w:ascii="Bookman Old Style" w:hAnsi="Bookman Old Style"/>
          <w:b/>
          <w:i/>
        </w:rPr>
      </w:pPr>
    </w:p>
    <w:p w14:paraId="5B23516E" w14:textId="77777777" w:rsidR="00F36969" w:rsidRPr="007C7B43" w:rsidRDefault="00F36969" w:rsidP="00F36969">
      <w:pPr>
        <w:rPr>
          <w:rFonts w:ascii="Bookman Old Style" w:hAnsi="Bookman Old Style"/>
          <w:b/>
          <w:i/>
        </w:rPr>
      </w:pPr>
    </w:p>
    <w:p w14:paraId="74F7CFC2" w14:textId="77777777" w:rsidR="00F36969" w:rsidRPr="007C7B43" w:rsidRDefault="00F36969" w:rsidP="00F36969">
      <w:pPr>
        <w:rPr>
          <w:rFonts w:ascii="Bookman Old Style" w:hAnsi="Bookman Old Style"/>
          <w:b/>
          <w:i/>
        </w:rPr>
      </w:pPr>
    </w:p>
    <w:p w14:paraId="61EA4DC5" w14:textId="77777777" w:rsidR="00F36969" w:rsidRPr="007C7B43" w:rsidRDefault="00F36969" w:rsidP="00F36969">
      <w:pPr>
        <w:rPr>
          <w:rFonts w:ascii="Bookman Old Style" w:hAnsi="Bookman Old Style"/>
          <w:b/>
          <w:i/>
        </w:rPr>
      </w:pPr>
    </w:p>
    <w:p w14:paraId="74B667FD" w14:textId="77777777" w:rsidR="00F36969" w:rsidRPr="007C7B43" w:rsidRDefault="00F36969" w:rsidP="00F36969">
      <w:pPr>
        <w:rPr>
          <w:rFonts w:ascii="Bookman Old Style" w:hAnsi="Bookman Old Style"/>
          <w:b/>
          <w:i/>
        </w:rPr>
      </w:pPr>
    </w:p>
    <w:p w14:paraId="14C0448E" w14:textId="77777777" w:rsidR="00F36969" w:rsidRPr="007C7B43" w:rsidRDefault="00F36969" w:rsidP="00F36969">
      <w:pPr>
        <w:rPr>
          <w:rFonts w:ascii="Bookman Old Style" w:hAnsi="Bookman Old Style"/>
          <w:b/>
          <w:i/>
        </w:rPr>
      </w:pPr>
    </w:p>
    <w:p w14:paraId="2F12C7F0" w14:textId="77777777" w:rsidR="00F36969" w:rsidRPr="007C7B43" w:rsidRDefault="00F36969" w:rsidP="00F36969">
      <w:pPr>
        <w:rPr>
          <w:rFonts w:ascii="Bookman Old Style" w:hAnsi="Bookman Old Style"/>
          <w:b/>
          <w:i/>
        </w:rPr>
      </w:pPr>
    </w:p>
    <w:p w14:paraId="7E8D1F8B" w14:textId="77777777" w:rsidR="00F36969" w:rsidRPr="007C7B43" w:rsidRDefault="00F36969" w:rsidP="00F36969">
      <w:pPr>
        <w:rPr>
          <w:rFonts w:ascii="Bookman Old Style" w:hAnsi="Bookman Old Style"/>
          <w:b/>
          <w:i/>
        </w:rPr>
      </w:pPr>
    </w:p>
    <w:p w14:paraId="07002424" w14:textId="77777777" w:rsidR="00F36969" w:rsidRPr="007C7B43" w:rsidRDefault="00F36969" w:rsidP="00F36969">
      <w:pPr>
        <w:rPr>
          <w:rFonts w:ascii="Bookman Old Style" w:hAnsi="Bookman Old Style"/>
          <w:b/>
          <w:i/>
        </w:rPr>
      </w:pPr>
    </w:p>
    <w:p w14:paraId="2B772A4F" w14:textId="77777777" w:rsidR="00F36969" w:rsidRPr="007C7B43" w:rsidRDefault="00F36969" w:rsidP="00F36969">
      <w:pPr>
        <w:rPr>
          <w:rFonts w:ascii="Bookman Old Style" w:hAnsi="Bookman Old Style"/>
          <w:b/>
          <w:i/>
        </w:rPr>
      </w:pPr>
    </w:p>
    <w:p w14:paraId="159ED924" w14:textId="77777777" w:rsidR="00F36969" w:rsidRPr="007C7B43" w:rsidRDefault="00F36969" w:rsidP="00F36969">
      <w:pPr>
        <w:rPr>
          <w:rFonts w:ascii="Bookman Old Style" w:hAnsi="Bookman Old Style"/>
          <w:b/>
          <w:i/>
        </w:rPr>
      </w:pPr>
    </w:p>
    <w:p w14:paraId="09FCF5A6" w14:textId="77777777" w:rsidR="00F36969" w:rsidRPr="007C7B43" w:rsidRDefault="00F36969" w:rsidP="00F36969">
      <w:pPr>
        <w:rPr>
          <w:rFonts w:ascii="Bookman Old Style" w:hAnsi="Bookman Old Style"/>
        </w:rPr>
        <w:sectPr w:rsidR="00F36969" w:rsidRPr="007C7B43" w:rsidSect="007F200E">
          <w:type w:val="continuous"/>
          <w:pgSz w:w="11909" w:h="16834" w:code="9"/>
          <w:pgMar w:top="1440" w:right="1800" w:bottom="1440" w:left="1800" w:header="720" w:footer="720" w:gutter="0"/>
          <w:cols w:space="708"/>
          <w:docGrid w:linePitch="360"/>
        </w:sectPr>
      </w:pPr>
    </w:p>
    <w:p w14:paraId="4868A44A" w14:textId="77777777" w:rsidR="00F36969" w:rsidRPr="007C7B43" w:rsidRDefault="00F36969" w:rsidP="000A05D4">
      <w:pPr>
        <w:pStyle w:val="Heading1"/>
      </w:pPr>
      <w:bookmarkStart w:id="1289" w:name="_Toc53670668"/>
      <w:r w:rsidRPr="0098383A">
        <w:t xml:space="preserve">SECTION V: CONTRACT </w:t>
      </w:r>
      <w:smartTag w:uri="urn:schemas-microsoft-com:office:smarttags" w:element="stockticker">
        <w:r w:rsidRPr="0098383A">
          <w:t>DATA</w:t>
        </w:r>
      </w:smartTag>
      <w:r w:rsidRPr="0098383A">
        <w:t xml:space="preserve"> SHEET</w:t>
      </w:r>
      <w:bookmarkEnd w:id="566"/>
      <w:r w:rsidRPr="0098383A">
        <w:t xml:space="preserve"> (CDS</w:t>
      </w:r>
      <w:r w:rsidRPr="007C7B43">
        <w:t>)</w:t>
      </w:r>
      <w:bookmarkEnd w:id="1289"/>
    </w:p>
    <w:p w14:paraId="7173938E" w14:textId="77777777" w:rsidR="00F36969" w:rsidRPr="007C7B43" w:rsidRDefault="00F36969" w:rsidP="00BC3E50">
      <w:pPr>
        <w:rPr>
          <w:rFonts w:ascii="Bookman Old Style" w:hAnsi="Bookman Old Style"/>
          <w:lang w:val="en-GB"/>
        </w:rPr>
      </w:pPr>
      <w:r w:rsidRPr="007C7B43">
        <w:rPr>
          <w:rFonts w:ascii="Bookman Old Style" w:hAnsi="Bookman Old Style"/>
          <w:lang w:val="en-GB"/>
        </w:rPr>
        <w:br w:type="page"/>
      </w:r>
    </w:p>
    <w:p w14:paraId="79F0A545" w14:textId="77777777" w:rsidR="00F36969" w:rsidRPr="007C7B43" w:rsidRDefault="00F36969" w:rsidP="000A05D4">
      <w:pPr>
        <w:jc w:val="center"/>
        <w:rPr>
          <w:rFonts w:ascii="Bookman Old Style" w:hAnsi="Bookman Old Style"/>
          <w:b/>
          <w:lang w:val="en-GB"/>
        </w:rPr>
      </w:pPr>
      <w:r w:rsidRPr="007C7B43">
        <w:rPr>
          <w:rFonts w:ascii="Bookman Old Style" w:hAnsi="Bookman Old Style"/>
          <w:b/>
          <w:lang w:val="en-GB"/>
        </w:rPr>
        <w:lastRenderedPageBreak/>
        <w:t>Contract Data Sheet</w:t>
      </w:r>
    </w:p>
    <w:p w14:paraId="20013D7B" w14:textId="77777777" w:rsidR="00F36969" w:rsidRPr="007C7B43" w:rsidRDefault="00F36969" w:rsidP="00BC3E50">
      <w:pPr>
        <w:rPr>
          <w:rFonts w:ascii="Bookman Old Style" w:hAnsi="Bookman Old Style"/>
          <w:b/>
          <w:lang w:val="en-GB"/>
        </w:rPr>
      </w:pPr>
    </w:p>
    <w:p w14:paraId="6AA0636F" w14:textId="77777777" w:rsidR="00F36969" w:rsidRPr="007C7B43" w:rsidRDefault="00F36969" w:rsidP="00BC3E50">
      <w:pPr>
        <w:jc w:val="center"/>
        <w:rPr>
          <w:rFonts w:ascii="Bookman Old Style" w:hAnsi="Bookman Old Style"/>
          <w:b/>
          <w:iCs/>
          <w:lang w:val="en-GB"/>
        </w:rPr>
      </w:pPr>
      <w:r w:rsidRPr="007C7B43">
        <w:rPr>
          <w:rFonts w:ascii="Bookman Old Style" w:hAnsi="Bookman Old Style"/>
          <w:b/>
          <w:iCs/>
          <w:lang w:val="en-GB"/>
        </w:rPr>
        <w:t>Instructions for completing the Contract Data Sheet</w:t>
      </w:r>
    </w:p>
    <w:p w14:paraId="26138BAB" w14:textId="77777777" w:rsidR="00F36969" w:rsidRPr="007C7B43" w:rsidRDefault="00F36969" w:rsidP="00BC3E50">
      <w:pPr>
        <w:rPr>
          <w:rFonts w:ascii="Bookman Old Style" w:hAnsi="Bookman Old Style"/>
          <w:b/>
          <w:lang w:val="en-GB"/>
        </w:rPr>
      </w:pPr>
    </w:p>
    <w:p w14:paraId="56E1D9A4" w14:textId="77777777" w:rsidR="00F36969" w:rsidRPr="007C7B43" w:rsidRDefault="00F36969" w:rsidP="00BC3E50">
      <w:pPr>
        <w:rPr>
          <w:rFonts w:ascii="Bookman Old Style" w:hAnsi="Bookman Old Sty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
        <w:gridCol w:w="1072"/>
        <w:gridCol w:w="6251"/>
      </w:tblGrid>
      <w:tr w:rsidR="00F36969" w:rsidRPr="007C7B43" w14:paraId="2A1B5794" w14:textId="77777777">
        <w:tc>
          <w:tcPr>
            <w:tcW w:w="979" w:type="dxa"/>
          </w:tcPr>
          <w:p w14:paraId="31673D19"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CDS</w:t>
            </w:r>
          </w:p>
          <w:p w14:paraId="609FBDB9"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Clause</w:t>
            </w:r>
          </w:p>
        </w:tc>
        <w:tc>
          <w:tcPr>
            <w:tcW w:w="1117" w:type="dxa"/>
          </w:tcPr>
          <w:p w14:paraId="6B3E53A5"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GCC</w:t>
            </w:r>
          </w:p>
          <w:p w14:paraId="511BE14B"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Clause</w:t>
            </w:r>
          </w:p>
        </w:tc>
        <w:tc>
          <w:tcPr>
            <w:tcW w:w="6429" w:type="dxa"/>
          </w:tcPr>
          <w:p w14:paraId="359ED9EE"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Description</w:t>
            </w:r>
          </w:p>
        </w:tc>
      </w:tr>
      <w:tr w:rsidR="00F36969" w:rsidRPr="007C7B43" w14:paraId="68C87D7F" w14:textId="77777777">
        <w:tc>
          <w:tcPr>
            <w:tcW w:w="979" w:type="dxa"/>
          </w:tcPr>
          <w:p w14:paraId="75FB939E" w14:textId="77777777" w:rsidR="00F36969" w:rsidRPr="007C7B43" w:rsidRDefault="00F36969" w:rsidP="00BC3E50">
            <w:pPr>
              <w:jc w:val="center"/>
              <w:rPr>
                <w:rFonts w:ascii="Bookman Old Style" w:hAnsi="Bookman Old Style"/>
                <w:b/>
                <w:lang w:val="en-GB"/>
              </w:rPr>
            </w:pPr>
          </w:p>
          <w:p w14:paraId="4F5AFFD8" w14:textId="77777777" w:rsidR="00F36969" w:rsidRPr="007C7B43" w:rsidRDefault="00F36969" w:rsidP="00BC3E50">
            <w:pPr>
              <w:jc w:val="center"/>
              <w:rPr>
                <w:rFonts w:ascii="Bookman Old Style" w:hAnsi="Bookman Old Style"/>
                <w:b/>
                <w:lang w:val="en-GB"/>
              </w:rPr>
            </w:pPr>
          </w:p>
          <w:p w14:paraId="7115ED96"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1</w:t>
            </w:r>
          </w:p>
        </w:tc>
        <w:tc>
          <w:tcPr>
            <w:tcW w:w="1117" w:type="dxa"/>
          </w:tcPr>
          <w:p w14:paraId="714897D0" w14:textId="77777777" w:rsidR="00F36969" w:rsidRPr="007C7B43" w:rsidRDefault="00F36969" w:rsidP="00BC3E50">
            <w:pPr>
              <w:jc w:val="center"/>
              <w:rPr>
                <w:rFonts w:ascii="Bookman Old Style" w:hAnsi="Bookman Old Style"/>
                <w:b/>
                <w:lang w:val="en-GB"/>
              </w:rPr>
            </w:pPr>
          </w:p>
          <w:p w14:paraId="08F4FE60" w14:textId="77777777" w:rsidR="00F36969" w:rsidRPr="007C7B43" w:rsidRDefault="00F36969" w:rsidP="00BC3E50">
            <w:pPr>
              <w:jc w:val="center"/>
              <w:rPr>
                <w:rFonts w:ascii="Bookman Old Style" w:hAnsi="Bookman Old Style"/>
                <w:b/>
                <w:lang w:val="en-GB"/>
              </w:rPr>
            </w:pPr>
          </w:p>
          <w:p w14:paraId="39CF6D6F" w14:textId="77777777" w:rsidR="00F36969" w:rsidRPr="007C7B43" w:rsidRDefault="00F36969" w:rsidP="00BC3E50">
            <w:pPr>
              <w:jc w:val="center"/>
              <w:rPr>
                <w:rFonts w:ascii="Bookman Old Style" w:hAnsi="Bookman Old Style"/>
                <w:b/>
                <w:lang w:val="en-GB"/>
              </w:rPr>
            </w:pPr>
          </w:p>
          <w:p w14:paraId="65A61CE1"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1.1</w:t>
            </w:r>
          </w:p>
        </w:tc>
        <w:tc>
          <w:tcPr>
            <w:tcW w:w="6429" w:type="dxa"/>
          </w:tcPr>
          <w:p w14:paraId="30AED09C" w14:textId="77777777" w:rsidR="00F36969" w:rsidRPr="007C7B43" w:rsidRDefault="00F36969" w:rsidP="00BC3E50">
            <w:pPr>
              <w:jc w:val="both"/>
              <w:rPr>
                <w:rFonts w:ascii="Bookman Old Style" w:hAnsi="Bookman Old Style"/>
                <w:lang w:val="en-GB"/>
              </w:rPr>
            </w:pPr>
          </w:p>
          <w:p w14:paraId="3D85C797" w14:textId="77777777" w:rsidR="00F36969" w:rsidRPr="007C7B43" w:rsidRDefault="00F36969" w:rsidP="00EF74DE">
            <w:pPr>
              <w:numPr>
                <w:ilvl w:val="0"/>
                <w:numId w:val="6"/>
              </w:numPr>
              <w:rPr>
                <w:rFonts w:ascii="Bookman Old Style" w:hAnsi="Bookman Old Style"/>
                <w:b/>
                <w:lang w:val="en-GB"/>
              </w:rPr>
            </w:pPr>
            <w:r w:rsidRPr="007C7B43">
              <w:rPr>
                <w:rFonts w:ascii="Bookman Old Style" w:hAnsi="Bookman Old Style"/>
                <w:b/>
                <w:lang w:val="en-GB"/>
              </w:rPr>
              <w:t>General</w:t>
            </w:r>
          </w:p>
          <w:p w14:paraId="5046BA4E" w14:textId="77777777" w:rsidR="00F36969" w:rsidRPr="007C7B43" w:rsidRDefault="00F36969" w:rsidP="00102462">
            <w:pPr>
              <w:rPr>
                <w:rFonts w:ascii="Bookman Old Style" w:hAnsi="Bookman Old Style"/>
                <w:b/>
                <w:lang w:val="en-GB"/>
              </w:rPr>
            </w:pPr>
          </w:p>
          <w:p w14:paraId="446622FE" w14:textId="77777777" w:rsidR="00F36969" w:rsidRPr="007C7B43" w:rsidRDefault="00F36969" w:rsidP="00102462">
            <w:pPr>
              <w:rPr>
                <w:rFonts w:ascii="Bookman Old Style" w:hAnsi="Bookman Old Style"/>
                <w:b/>
                <w:lang w:val="en-GB"/>
              </w:rPr>
            </w:pPr>
            <w:r w:rsidRPr="007C7B43">
              <w:rPr>
                <w:rFonts w:ascii="Bookman Old Style" w:hAnsi="Bookman Old Style"/>
                <w:b/>
                <w:lang w:val="en-GB"/>
              </w:rPr>
              <w:t>(Itemise Definitions to take the same numbering as per the General Conditions)</w:t>
            </w:r>
          </w:p>
          <w:p w14:paraId="1D595041" w14:textId="77777777" w:rsidR="00F36969" w:rsidRPr="007C7B43" w:rsidRDefault="00F36969" w:rsidP="00BC3E50">
            <w:pPr>
              <w:rPr>
                <w:rFonts w:ascii="Bookman Old Style" w:hAnsi="Bookman Old Style"/>
                <w:b/>
                <w:lang w:val="en-GB"/>
              </w:rPr>
            </w:pPr>
          </w:p>
          <w:p w14:paraId="06688943" w14:textId="77777777" w:rsidR="00F36969" w:rsidRPr="007C7B43" w:rsidRDefault="00F36969" w:rsidP="00BC3E50">
            <w:pPr>
              <w:jc w:val="both"/>
              <w:rPr>
                <w:rFonts w:ascii="Bookman Old Style" w:hAnsi="Bookman Old Style"/>
                <w:i/>
                <w:lang w:val="en-GB"/>
              </w:rPr>
            </w:pPr>
            <w:r w:rsidRPr="007C7B43">
              <w:rPr>
                <w:rFonts w:ascii="Bookman Old Style" w:hAnsi="Bookman Old Style"/>
                <w:lang w:val="en-GB"/>
              </w:rPr>
              <w:t xml:space="preserve">The Procuring Entity is </w:t>
            </w:r>
            <w:r w:rsidRPr="007C7B43">
              <w:rPr>
                <w:rFonts w:ascii="Bookman Old Style" w:hAnsi="Bookman Old Style"/>
                <w:i/>
                <w:lang w:val="en-GB"/>
              </w:rPr>
              <w:t>[</w:t>
            </w:r>
            <w:r w:rsidR="0098383A">
              <w:rPr>
                <w:rFonts w:ascii="Bookman Old Style" w:hAnsi="Bookman Old Style"/>
                <w:i/>
                <w:lang w:val="en-GB"/>
              </w:rPr>
              <w:t xml:space="preserve">the secretary / chief executive officer </w:t>
            </w:r>
          </w:p>
          <w:p w14:paraId="736672EE" w14:textId="77777777" w:rsidR="00F36969" w:rsidRPr="007C7B43" w:rsidRDefault="00F36969" w:rsidP="00BC3E50">
            <w:pPr>
              <w:jc w:val="both"/>
              <w:rPr>
                <w:rFonts w:ascii="Bookman Old Style" w:hAnsi="Bookman Old Style"/>
                <w:lang w:val="en-GB"/>
              </w:rPr>
            </w:pPr>
            <w:r w:rsidRPr="007C7B43">
              <w:rPr>
                <w:rFonts w:ascii="Bookman Old Style" w:hAnsi="Bookman Old Style"/>
                <w:lang w:val="en-GB"/>
              </w:rPr>
              <w:t xml:space="preserve">The Adjudicator is </w:t>
            </w:r>
            <w:r w:rsidRPr="007C7B43">
              <w:rPr>
                <w:rFonts w:ascii="Bookman Old Style" w:hAnsi="Bookman Old Style"/>
                <w:i/>
                <w:lang w:val="en-GB"/>
              </w:rPr>
              <w:t>[</w:t>
            </w:r>
            <w:r w:rsidR="0098383A">
              <w:rPr>
                <w:rFonts w:ascii="Bookman Old Style" w:hAnsi="Bookman Old Style"/>
                <w:i/>
                <w:lang w:val="en-GB"/>
              </w:rPr>
              <w:t xml:space="preserve">to be agreed by both parties </w:t>
            </w:r>
            <w:r w:rsidRPr="007C7B43">
              <w:rPr>
                <w:rFonts w:ascii="Bookman Old Style" w:hAnsi="Bookman Old Style"/>
                <w:i/>
                <w:lang w:val="en-GB"/>
              </w:rPr>
              <w:t>]</w:t>
            </w:r>
            <w:r w:rsidRPr="007C7B43">
              <w:rPr>
                <w:rFonts w:ascii="Bookman Old Style" w:hAnsi="Bookman Old Style"/>
                <w:lang w:val="en-GB"/>
              </w:rPr>
              <w:t>.</w:t>
            </w:r>
          </w:p>
          <w:p w14:paraId="3C53F904" w14:textId="77777777" w:rsidR="00F36969" w:rsidRPr="007C7B43" w:rsidRDefault="00F36969" w:rsidP="00BC3E50">
            <w:pPr>
              <w:jc w:val="both"/>
              <w:rPr>
                <w:rFonts w:ascii="Bookman Old Style" w:hAnsi="Bookman Old Style"/>
                <w:i/>
                <w:lang w:val="en-GB"/>
              </w:rPr>
            </w:pPr>
          </w:p>
          <w:p w14:paraId="7C84DF4C" w14:textId="77777777" w:rsidR="00F36969" w:rsidRPr="007C7B43" w:rsidRDefault="00F36969" w:rsidP="00BC3E50">
            <w:pPr>
              <w:jc w:val="both"/>
              <w:rPr>
                <w:rFonts w:ascii="Bookman Old Style" w:hAnsi="Bookman Old Style"/>
                <w:lang w:val="en-GB"/>
              </w:rPr>
            </w:pPr>
            <w:r w:rsidRPr="007C7B43">
              <w:rPr>
                <w:rFonts w:ascii="Bookman Old Style" w:hAnsi="Bookman Old Style"/>
                <w:lang w:val="en-GB"/>
              </w:rPr>
              <w:t xml:space="preserve">The Defects Liability Period is </w:t>
            </w:r>
            <w:r w:rsidRPr="007C7B43">
              <w:rPr>
                <w:rFonts w:ascii="Bookman Old Style" w:hAnsi="Bookman Old Style"/>
                <w:i/>
                <w:lang w:val="en-GB"/>
              </w:rPr>
              <w:t>[</w:t>
            </w:r>
            <w:r w:rsidR="0098383A">
              <w:rPr>
                <w:rFonts w:ascii="Bookman Old Style" w:hAnsi="Bookman Old Style"/>
                <w:i/>
                <w:lang w:val="en-GB"/>
              </w:rPr>
              <w:t>182</w:t>
            </w:r>
            <w:r w:rsidRPr="007C7B43">
              <w:rPr>
                <w:rFonts w:ascii="Bookman Old Style" w:hAnsi="Bookman Old Style"/>
                <w:i/>
                <w:lang w:val="en-GB"/>
              </w:rPr>
              <w:t xml:space="preserve">] </w:t>
            </w:r>
            <w:r w:rsidRPr="007C7B43">
              <w:rPr>
                <w:rFonts w:ascii="Bookman Old Style" w:hAnsi="Bookman Old Style"/>
                <w:lang w:val="en-GB"/>
              </w:rPr>
              <w:t>days.</w:t>
            </w:r>
          </w:p>
          <w:p w14:paraId="10776671" w14:textId="77777777" w:rsidR="00F36969" w:rsidRPr="007C7B43" w:rsidRDefault="00F36969" w:rsidP="00BC3E50">
            <w:pPr>
              <w:jc w:val="both"/>
              <w:rPr>
                <w:rFonts w:ascii="Bookman Old Style" w:hAnsi="Bookman Old Style"/>
                <w:i/>
                <w:lang w:val="en-GB"/>
              </w:rPr>
            </w:pPr>
          </w:p>
          <w:p w14:paraId="4FA1AC08" w14:textId="77777777" w:rsidR="00BF2446" w:rsidRDefault="00F36969" w:rsidP="00BC3E50">
            <w:pPr>
              <w:jc w:val="both"/>
              <w:rPr>
                <w:rFonts w:ascii="Bookman Old Style" w:hAnsi="Bookman Old Style"/>
                <w:i/>
                <w:lang w:val="en-GB"/>
              </w:rPr>
            </w:pPr>
            <w:r w:rsidRPr="007C7B43">
              <w:rPr>
                <w:rFonts w:ascii="Bookman Old Style" w:hAnsi="Bookman Old Style"/>
                <w:i/>
                <w:lang w:val="en-GB"/>
              </w:rPr>
              <w:t xml:space="preserve"> </w:t>
            </w:r>
            <w:r w:rsidRPr="007C7B43">
              <w:rPr>
                <w:rFonts w:ascii="Bookman Old Style" w:hAnsi="Bookman Old Style"/>
                <w:lang w:val="en-GB"/>
              </w:rPr>
              <w:t xml:space="preserve">The Project Manager is </w:t>
            </w:r>
          </w:p>
          <w:p w14:paraId="0851847A" w14:textId="77777777" w:rsidR="00BF2446" w:rsidRPr="00572E59" w:rsidRDefault="00BF2446" w:rsidP="00BF2446">
            <w:pPr>
              <w:jc w:val="right"/>
              <w:rPr>
                <w:b/>
              </w:rPr>
            </w:pPr>
            <w:r w:rsidRPr="00572E59">
              <w:rPr>
                <w:b/>
              </w:rPr>
              <w:t xml:space="preserve">WORKS SECRETARY, </w:t>
            </w:r>
          </w:p>
          <w:p w14:paraId="3A54006E" w14:textId="77777777" w:rsidR="00BF2446" w:rsidRPr="00572E59" w:rsidRDefault="00BF2446" w:rsidP="00BF2446">
            <w:pPr>
              <w:ind w:left="1440" w:firstLine="720"/>
              <w:jc w:val="right"/>
            </w:pPr>
            <w:r w:rsidRPr="00572E59">
              <w:rPr>
                <w:b/>
              </w:rPr>
              <w:t xml:space="preserve">MINISTRY OF TRANSPORT, INFRASTRUCTURE, HOUSING, URBAN DEVELOPMENT AND PUBLIC WORKS </w:t>
            </w:r>
          </w:p>
          <w:p w14:paraId="43A15A12" w14:textId="77777777" w:rsidR="00BF2446" w:rsidRPr="00572E59" w:rsidRDefault="00BF2446" w:rsidP="00BF2446">
            <w:pPr>
              <w:ind w:left="1440" w:firstLine="720"/>
              <w:jc w:val="right"/>
            </w:pPr>
            <w:r w:rsidRPr="00572E59">
              <w:t>(State Department for Public Works)</w:t>
            </w:r>
          </w:p>
          <w:p w14:paraId="200943C6" w14:textId="77777777" w:rsidR="00BF2446" w:rsidRPr="00572E59" w:rsidRDefault="00BF2446" w:rsidP="00BF2446">
            <w:pPr>
              <w:ind w:left="1440" w:firstLine="720"/>
              <w:jc w:val="right"/>
            </w:pPr>
            <w:r w:rsidRPr="00572E59">
              <w:t>Address:  P.O BOX 30743-00200 NAIROBI</w:t>
            </w:r>
          </w:p>
          <w:p w14:paraId="1E79D79A" w14:textId="77777777" w:rsidR="00BF2446" w:rsidRPr="00572E59" w:rsidRDefault="00BF2446" w:rsidP="00BF2446">
            <w:pPr>
              <w:ind w:left="1440" w:firstLine="720"/>
              <w:jc w:val="right"/>
            </w:pPr>
            <w:r w:rsidRPr="00572E59">
              <w:t>Telephone: 020 – 2723101</w:t>
            </w:r>
          </w:p>
          <w:p w14:paraId="4350EC29" w14:textId="77777777" w:rsidR="00BF2446" w:rsidRPr="00572E59" w:rsidRDefault="00BF2446" w:rsidP="00BF2446">
            <w:pPr>
              <w:ind w:left="1440" w:firstLine="720"/>
              <w:jc w:val="right"/>
            </w:pPr>
            <w:r w:rsidRPr="00572E59">
              <w:t>Facsimile: 2716737</w:t>
            </w:r>
          </w:p>
          <w:p w14:paraId="1280CA19" w14:textId="77777777" w:rsidR="00BF2446" w:rsidRPr="00572E59" w:rsidRDefault="00BF2446" w:rsidP="00BF2446">
            <w:pPr>
              <w:ind w:left="1440" w:firstLine="720"/>
              <w:jc w:val="right"/>
            </w:pPr>
            <w:r w:rsidRPr="00572E59">
              <w:t>Email:  www.publicworks.go.ke</w:t>
            </w:r>
          </w:p>
          <w:p w14:paraId="71D5D574" w14:textId="77777777" w:rsidR="00BF2446" w:rsidRPr="00572E59" w:rsidRDefault="00BF2446" w:rsidP="00BC3E50">
            <w:pPr>
              <w:jc w:val="both"/>
              <w:rPr>
                <w:rFonts w:ascii="Bookman Old Style" w:hAnsi="Bookman Old Style"/>
                <w:i/>
                <w:lang w:val="en-GB"/>
              </w:rPr>
            </w:pPr>
          </w:p>
          <w:p w14:paraId="336AC212" w14:textId="77777777" w:rsidR="00F36969" w:rsidRPr="00572E59" w:rsidRDefault="00F36969" w:rsidP="00BC3E50">
            <w:pPr>
              <w:jc w:val="both"/>
              <w:rPr>
                <w:rFonts w:ascii="Bookman Old Style" w:hAnsi="Bookman Old Style"/>
                <w:i/>
                <w:lang w:val="en-GB"/>
              </w:rPr>
            </w:pPr>
            <w:r w:rsidRPr="00572E59">
              <w:rPr>
                <w:rFonts w:ascii="Bookman Old Style" w:hAnsi="Bookman Old Style"/>
                <w:i/>
                <w:lang w:val="en-GB"/>
              </w:rPr>
              <w:t xml:space="preserve"> </w:t>
            </w:r>
          </w:p>
          <w:p w14:paraId="21A3FAFE" w14:textId="77777777" w:rsidR="00F36969" w:rsidRPr="007C7B43" w:rsidRDefault="00F36969" w:rsidP="00BC3E50">
            <w:pPr>
              <w:jc w:val="both"/>
              <w:rPr>
                <w:rFonts w:ascii="Bookman Old Style" w:hAnsi="Bookman Old Style"/>
                <w:i/>
                <w:lang w:val="en-GB"/>
              </w:rPr>
            </w:pPr>
            <w:r w:rsidRPr="00572E59">
              <w:rPr>
                <w:rFonts w:ascii="Bookman Old Style" w:hAnsi="Bookman Old Style"/>
                <w:lang w:val="en-GB"/>
              </w:rPr>
              <w:t xml:space="preserve">The name and identification number of the Contract is </w:t>
            </w:r>
            <w:r w:rsidRPr="00572E59">
              <w:rPr>
                <w:rFonts w:ascii="Bookman Old Style" w:hAnsi="Bookman Old Style"/>
                <w:i/>
                <w:lang w:val="en-GB"/>
              </w:rPr>
              <w:t>[insert name and number as indicated in the Invitation for Tenders (or Pre-qualification, if any)].</w:t>
            </w:r>
            <w:r w:rsidRPr="007C7B43">
              <w:rPr>
                <w:rFonts w:ascii="Bookman Old Style" w:hAnsi="Bookman Old Style"/>
                <w:i/>
                <w:lang w:val="en-GB"/>
              </w:rPr>
              <w:t xml:space="preserve"> </w:t>
            </w:r>
          </w:p>
          <w:p w14:paraId="2AE09C92" w14:textId="77777777" w:rsidR="00F36969" w:rsidRPr="007C7B43" w:rsidRDefault="00F36969" w:rsidP="00BC3E50">
            <w:pPr>
              <w:jc w:val="both"/>
              <w:rPr>
                <w:rFonts w:ascii="Bookman Old Style" w:hAnsi="Bookman Old Style"/>
                <w:i/>
                <w:lang w:val="en-GB"/>
              </w:rPr>
            </w:pPr>
          </w:p>
          <w:p w14:paraId="05E34CA8" w14:textId="77777777" w:rsidR="00BF2446" w:rsidRDefault="00F36969" w:rsidP="00BC3E50">
            <w:pPr>
              <w:jc w:val="both"/>
              <w:rPr>
                <w:rFonts w:ascii="Bookman Old Style" w:hAnsi="Bookman Old Style"/>
                <w:lang w:val="en-GB"/>
              </w:rPr>
            </w:pPr>
            <w:r w:rsidRPr="007C7B43">
              <w:rPr>
                <w:rFonts w:ascii="Bookman Old Style" w:hAnsi="Bookman Old Style"/>
                <w:lang w:val="en-GB"/>
              </w:rPr>
              <w:t xml:space="preserve">The Works consist </w:t>
            </w:r>
            <w:r w:rsidR="00BF2446" w:rsidRPr="007C7B43">
              <w:rPr>
                <w:rFonts w:ascii="Bookman Old Style" w:hAnsi="Bookman Old Style"/>
                <w:lang w:val="en-GB"/>
              </w:rPr>
              <w:t xml:space="preserve">of </w:t>
            </w:r>
            <w:r w:rsidR="00BF2446" w:rsidRPr="00BF2446">
              <w:rPr>
                <w:rFonts w:ascii="Bookman Old Style" w:hAnsi="Bookman Old Style"/>
                <w:lang w:val="en-GB"/>
              </w:rPr>
              <w:t>External Repainting and Associated Works at Integrity Centre Building - Nairobi</w:t>
            </w:r>
            <w:r w:rsidR="00BF2446" w:rsidRPr="007C7B43">
              <w:rPr>
                <w:rFonts w:ascii="Bookman Old Style" w:hAnsi="Bookman Old Style"/>
                <w:lang w:val="en-GB"/>
              </w:rPr>
              <w:t xml:space="preserve"> </w:t>
            </w:r>
          </w:p>
          <w:p w14:paraId="7C0084AC" w14:textId="77777777" w:rsidR="00BF2446" w:rsidRDefault="00BF2446" w:rsidP="00BC3E50">
            <w:pPr>
              <w:jc w:val="both"/>
              <w:rPr>
                <w:rFonts w:ascii="Bookman Old Style" w:hAnsi="Bookman Old Style"/>
                <w:lang w:val="en-GB"/>
              </w:rPr>
            </w:pPr>
          </w:p>
          <w:p w14:paraId="3AEEAACD" w14:textId="77777777" w:rsidR="00BF2446" w:rsidRDefault="00BF2446" w:rsidP="00BF2446">
            <w:pPr>
              <w:jc w:val="both"/>
              <w:rPr>
                <w:rFonts w:ascii="Bookman Old Style" w:hAnsi="Bookman Old Style"/>
                <w:lang w:val="en-GB"/>
              </w:rPr>
            </w:pPr>
            <w:r>
              <w:rPr>
                <w:rFonts w:ascii="Bookman Old Style" w:hAnsi="Bookman Old Style"/>
                <w:lang w:val="en-GB"/>
              </w:rPr>
              <w:t>T</w:t>
            </w:r>
            <w:r w:rsidR="00F36969" w:rsidRPr="007C7B43">
              <w:rPr>
                <w:rFonts w:ascii="Bookman Old Style" w:hAnsi="Bookman Old Style"/>
                <w:lang w:val="en-GB"/>
              </w:rPr>
              <w:t xml:space="preserve">he objectives of the contract are </w:t>
            </w:r>
            <w:r w:rsidR="00F36969" w:rsidRPr="007C7B43">
              <w:rPr>
                <w:rFonts w:ascii="Bookman Old Style" w:hAnsi="Bookman Old Style"/>
                <w:i/>
                <w:lang w:val="en-GB"/>
              </w:rPr>
              <w:t>[</w:t>
            </w:r>
            <w:r w:rsidRPr="00BF2446">
              <w:rPr>
                <w:rFonts w:ascii="Bookman Old Style" w:hAnsi="Bookman Old Style"/>
                <w:lang w:val="en-GB"/>
              </w:rPr>
              <w:t>External Repainting and Associated Works at Integrity Centre Building - Nairobi</w:t>
            </w:r>
            <w:r w:rsidRPr="007C7B43">
              <w:rPr>
                <w:rFonts w:ascii="Bookman Old Style" w:hAnsi="Bookman Old Style"/>
                <w:lang w:val="en-GB"/>
              </w:rPr>
              <w:t xml:space="preserve"> </w:t>
            </w:r>
          </w:p>
          <w:p w14:paraId="711B5F19" w14:textId="77777777" w:rsidR="00BF2446" w:rsidRDefault="00BF2446" w:rsidP="00BF2446">
            <w:pPr>
              <w:jc w:val="both"/>
              <w:rPr>
                <w:rFonts w:ascii="Bookman Old Style" w:hAnsi="Bookman Old Style"/>
                <w:lang w:val="en-GB"/>
              </w:rPr>
            </w:pPr>
          </w:p>
          <w:p w14:paraId="421C401D" w14:textId="77777777" w:rsidR="00F36969" w:rsidRPr="007C7B43" w:rsidRDefault="00F36969" w:rsidP="00BC3E50">
            <w:pPr>
              <w:jc w:val="both"/>
              <w:rPr>
                <w:rFonts w:ascii="Bookman Old Style" w:hAnsi="Bookman Old Style"/>
                <w:lang w:val="en-GB"/>
              </w:rPr>
            </w:pPr>
            <w:r w:rsidRPr="007C7B43">
              <w:rPr>
                <w:rFonts w:ascii="Bookman Old Style" w:hAnsi="Bookman Old Style"/>
                <w:lang w:val="en-GB"/>
              </w:rPr>
              <w:t>.</w:t>
            </w:r>
          </w:p>
          <w:p w14:paraId="50D46017" w14:textId="77777777" w:rsidR="00F36969" w:rsidRPr="007C7B43" w:rsidRDefault="00F36969" w:rsidP="00BC3E50">
            <w:pPr>
              <w:jc w:val="both"/>
              <w:rPr>
                <w:rFonts w:ascii="Bookman Old Style" w:hAnsi="Bookman Old Style"/>
                <w:i/>
                <w:lang w:val="en-GB"/>
              </w:rPr>
            </w:pPr>
          </w:p>
          <w:p w14:paraId="7E773E19" w14:textId="77777777" w:rsidR="00F36969" w:rsidRPr="007C7B43" w:rsidRDefault="00F36969" w:rsidP="00BC3E50">
            <w:pPr>
              <w:jc w:val="both"/>
              <w:rPr>
                <w:rFonts w:ascii="Bookman Old Style" w:hAnsi="Bookman Old Style"/>
                <w:i/>
                <w:lang w:val="en-GB"/>
              </w:rPr>
            </w:pPr>
            <w:r w:rsidRPr="007C7B43">
              <w:rPr>
                <w:rFonts w:ascii="Bookman Old Style" w:hAnsi="Bookman Old Style"/>
                <w:lang w:val="en-GB"/>
              </w:rPr>
              <w:t xml:space="preserve">The Start Date shall be </w:t>
            </w:r>
            <w:r w:rsidRPr="007C7B43">
              <w:rPr>
                <w:rFonts w:ascii="Bookman Old Style" w:hAnsi="Bookman Old Style"/>
                <w:i/>
                <w:lang w:val="en-GB"/>
              </w:rPr>
              <w:t>[</w:t>
            </w:r>
            <w:r w:rsidR="00BF2446">
              <w:rPr>
                <w:rFonts w:ascii="Bookman Old Style" w:hAnsi="Bookman Old Style"/>
                <w:i/>
                <w:lang w:val="en-GB"/>
              </w:rPr>
              <w:t>to be agreed with the project management team</w:t>
            </w:r>
            <w:r w:rsidRPr="007C7B43">
              <w:rPr>
                <w:rFonts w:ascii="Bookman Old Style" w:hAnsi="Bookman Old Style"/>
                <w:i/>
                <w:lang w:val="en-GB"/>
              </w:rPr>
              <w:t>].</w:t>
            </w:r>
          </w:p>
          <w:p w14:paraId="3F964CED" w14:textId="77777777" w:rsidR="00F36969" w:rsidRPr="007C7B43" w:rsidRDefault="00F36969" w:rsidP="00BC3E50">
            <w:pPr>
              <w:jc w:val="both"/>
              <w:rPr>
                <w:rFonts w:ascii="Bookman Old Style" w:hAnsi="Bookman Old Style"/>
                <w:i/>
                <w:lang w:val="en-GB"/>
              </w:rPr>
            </w:pPr>
            <w:r w:rsidRPr="007C7B43">
              <w:rPr>
                <w:rFonts w:ascii="Bookman Old Style" w:hAnsi="Bookman Old Style"/>
                <w:i/>
                <w:lang w:val="en-GB"/>
              </w:rPr>
              <w:t xml:space="preserve"> </w:t>
            </w:r>
          </w:p>
          <w:p w14:paraId="04120614" w14:textId="77777777" w:rsidR="00BF2446" w:rsidRPr="007C7B43" w:rsidRDefault="00F36969" w:rsidP="00BF2446">
            <w:pPr>
              <w:jc w:val="both"/>
              <w:rPr>
                <w:rFonts w:ascii="Bookman Old Style" w:hAnsi="Bookman Old Style"/>
                <w:i/>
                <w:lang w:val="en-GB"/>
              </w:rPr>
            </w:pPr>
            <w:r w:rsidRPr="007C7B43">
              <w:rPr>
                <w:rFonts w:ascii="Bookman Old Style" w:hAnsi="Bookman Old Style"/>
                <w:lang w:val="en-GB"/>
              </w:rPr>
              <w:t xml:space="preserve">The Intended Completion Date for the whole of the Works shall be </w:t>
            </w:r>
            <w:r w:rsidR="00BF2446">
              <w:rPr>
                <w:rFonts w:ascii="Bookman Old Style" w:hAnsi="Bookman Old Style"/>
                <w:i/>
                <w:lang w:val="en-GB"/>
              </w:rPr>
              <w:t>to be agreed with the project management team</w:t>
            </w:r>
            <w:r w:rsidR="00BF2446" w:rsidRPr="007C7B43">
              <w:rPr>
                <w:rFonts w:ascii="Bookman Old Style" w:hAnsi="Bookman Old Style"/>
                <w:i/>
                <w:lang w:val="en-GB"/>
              </w:rPr>
              <w:t>].</w:t>
            </w:r>
          </w:p>
          <w:p w14:paraId="427FE8E9" w14:textId="77777777" w:rsidR="00F36969" w:rsidRPr="007C7B43" w:rsidRDefault="00F36969" w:rsidP="00BC3E50">
            <w:pPr>
              <w:jc w:val="both"/>
              <w:rPr>
                <w:rFonts w:ascii="Bookman Old Style" w:hAnsi="Bookman Old Style"/>
                <w:i/>
                <w:lang w:val="en-GB"/>
              </w:rPr>
            </w:pPr>
          </w:p>
          <w:p w14:paraId="4016FC99" w14:textId="77777777" w:rsidR="00F36969" w:rsidRPr="007C7B43" w:rsidRDefault="00F36969" w:rsidP="00BC3E50">
            <w:pPr>
              <w:jc w:val="both"/>
              <w:rPr>
                <w:rFonts w:ascii="Bookman Old Style" w:hAnsi="Bookman Old Style"/>
                <w:i/>
                <w:lang w:val="en-GB"/>
              </w:rPr>
            </w:pPr>
          </w:p>
          <w:p w14:paraId="4CE55E23" w14:textId="77777777" w:rsidR="00BF2446" w:rsidRPr="004527FD" w:rsidRDefault="00F36969" w:rsidP="00BF2446">
            <w:pPr>
              <w:jc w:val="both"/>
            </w:pPr>
            <w:r w:rsidRPr="007C7B43">
              <w:rPr>
                <w:rFonts w:ascii="Bookman Old Style" w:hAnsi="Bookman Old Style"/>
                <w:lang w:val="en-GB"/>
              </w:rPr>
              <w:t xml:space="preserve">The following documents also form part of the Contract: </w:t>
            </w:r>
            <w:r w:rsidR="00BF2446" w:rsidRPr="004527FD">
              <w:t>Agreement,</w:t>
            </w:r>
          </w:p>
          <w:p w14:paraId="1659356A" w14:textId="77777777" w:rsidR="00792A20" w:rsidRPr="004527FD" w:rsidRDefault="00792A20" w:rsidP="00EF74DE">
            <w:pPr>
              <w:numPr>
                <w:ilvl w:val="0"/>
                <w:numId w:val="44"/>
              </w:numPr>
              <w:jc w:val="both"/>
            </w:pPr>
            <w:r w:rsidRPr="004527FD">
              <w:lastRenderedPageBreak/>
              <w:t>Agreement,</w:t>
            </w:r>
          </w:p>
          <w:p w14:paraId="7762EF08" w14:textId="77777777" w:rsidR="00792A20" w:rsidRPr="004527FD" w:rsidRDefault="00792A20" w:rsidP="00EF74DE">
            <w:pPr>
              <w:numPr>
                <w:ilvl w:val="0"/>
                <w:numId w:val="44"/>
              </w:numPr>
              <w:jc w:val="both"/>
            </w:pPr>
            <w:r w:rsidRPr="004527FD">
              <w:t>Letter of Acceptance,</w:t>
            </w:r>
          </w:p>
          <w:p w14:paraId="297909B5" w14:textId="77777777" w:rsidR="00792A20" w:rsidRPr="004527FD" w:rsidRDefault="00792A20" w:rsidP="00EF74DE">
            <w:pPr>
              <w:numPr>
                <w:ilvl w:val="0"/>
                <w:numId w:val="44"/>
              </w:numPr>
              <w:jc w:val="both"/>
            </w:pPr>
            <w:r w:rsidRPr="004527FD">
              <w:t>Contractor’s Tender,</w:t>
            </w:r>
          </w:p>
          <w:p w14:paraId="23762BB7" w14:textId="77777777" w:rsidR="00792A20" w:rsidRPr="004527FD" w:rsidRDefault="00792A20" w:rsidP="00EF74DE">
            <w:pPr>
              <w:numPr>
                <w:ilvl w:val="0"/>
                <w:numId w:val="44"/>
              </w:numPr>
              <w:jc w:val="both"/>
            </w:pPr>
            <w:r w:rsidRPr="004527FD">
              <w:t>Appendix to Conditions of Contract,</w:t>
            </w:r>
          </w:p>
          <w:p w14:paraId="0777BF7C" w14:textId="77777777" w:rsidR="00792A20" w:rsidRPr="004527FD" w:rsidRDefault="00792A20" w:rsidP="00EF74DE">
            <w:pPr>
              <w:numPr>
                <w:ilvl w:val="0"/>
                <w:numId w:val="44"/>
              </w:numPr>
              <w:jc w:val="both"/>
            </w:pPr>
            <w:r w:rsidRPr="004527FD">
              <w:t>Conditions of Contract,</w:t>
            </w:r>
          </w:p>
          <w:p w14:paraId="17F9ADC6" w14:textId="77777777" w:rsidR="00792A20" w:rsidRPr="004527FD" w:rsidRDefault="00792A20" w:rsidP="00EF74DE">
            <w:pPr>
              <w:numPr>
                <w:ilvl w:val="0"/>
                <w:numId w:val="44"/>
              </w:numPr>
              <w:jc w:val="both"/>
            </w:pPr>
            <w:r w:rsidRPr="004527FD">
              <w:t>Specifications,</w:t>
            </w:r>
          </w:p>
          <w:p w14:paraId="608C4178" w14:textId="77777777" w:rsidR="00792A20" w:rsidRPr="004527FD" w:rsidRDefault="00792A20" w:rsidP="00EF74DE">
            <w:pPr>
              <w:numPr>
                <w:ilvl w:val="0"/>
                <w:numId w:val="44"/>
              </w:numPr>
              <w:jc w:val="both"/>
            </w:pPr>
            <w:r w:rsidRPr="004527FD">
              <w:t>Drawings,</w:t>
            </w:r>
          </w:p>
          <w:p w14:paraId="7FB88FCD" w14:textId="77777777" w:rsidR="00792A20" w:rsidRPr="004527FD" w:rsidRDefault="00792A20" w:rsidP="00EF74DE">
            <w:pPr>
              <w:numPr>
                <w:ilvl w:val="0"/>
                <w:numId w:val="44"/>
              </w:numPr>
              <w:jc w:val="both"/>
            </w:pPr>
            <w:r w:rsidRPr="004527FD">
              <w:t>Bill of Quantities,</w:t>
            </w:r>
          </w:p>
          <w:p w14:paraId="6671AB4C" w14:textId="77777777" w:rsidR="00792A20" w:rsidRPr="004527FD" w:rsidRDefault="00792A20" w:rsidP="00EF74DE">
            <w:pPr>
              <w:numPr>
                <w:ilvl w:val="0"/>
                <w:numId w:val="44"/>
              </w:numPr>
              <w:jc w:val="both"/>
            </w:pPr>
            <w:r w:rsidRPr="004527FD">
              <w:t>Any other documents listed in the Appendix to Conditions of Contract as forming part of the Contract.</w:t>
            </w:r>
          </w:p>
          <w:p w14:paraId="31C57E51" w14:textId="77777777" w:rsidR="00F36969" w:rsidRPr="007C7B43" w:rsidRDefault="00F36969" w:rsidP="00BC3E50">
            <w:pPr>
              <w:jc w:val="both"/>
              <w:rPr>
                <w:rFonts w:ascii="Bookman Old Style" w:hAnsi="Bookman Old Style"/>
                <w:lang w:val="en-GB"/>
              </w:rPr>
            </w:pPr>
          </w:p>
          <w:p w14:paraId="008BBF00" w14:textId="77777777" w:rsidR="00F36969" w:rsidRPr="007C7B43" w:rsidRDefault="00F36969" w:rsidP="00BC3E50">
            <w:pPr>
              <w:jc w:val="both"/>
              <w:rPr>
                <w:rFonts w:ascii="Bookman Old Style" w:hAnsi="Bookman Old Style"/>
                <w:i/>
                <w:lang w:val="en-GB"/>
              </w:rPr>
            </w:pPr>
            <w:r w:rsidRPr="007C7B43">
              <w:rPr>
                <w:rFonts w:ascii="Bookman Old Style" w:hAnsi="Bookman Old Style"/>
                <w:lang w:val="en-GB"/>
              </w:rPr>
              <w:t xml:space="preserve">The Site is located at </w:t>
            </w:r>
            <w:r w:rsidR="00792A20" w:rsidRPr="004527FD">
              <w:t>Roof top of Integrity center Jakaya Kikwete/Valley Road junction approximately 2.5km from Nairobi CBD, Nairobi County</w:t>
            </w:r>
          </w:p>
          <w:p w14:paraId="0C2B00C0" w14:textId="77777777" w:rsidR="00F36969" w:rsidRPr="007C7B43" w:rsidRDefault="00F36969" w:rsidP="00BC3E50">
            <w:pPr>
              <w:jc w:val="both"/>
              <w:rPr>
                <w:rFonts w:ascii="Bookman Old Style" w:hAnsi="Bookman Old Style"/>
                <w:lang w:val="en-GB"/>
              </w:rPr>
            </w:pPr>
          </w:p>
        </w:tc>
      </w:tr>
      <w:tr w:rsidR="00F36969" w:rsidRPr="007C7B43" w14:paraId="5D2406A9" w14:textId="77777777">
        <w:tc>
          <w:tcPr>
            <w:tcW w:w="979" w:type="dxa"/>
          </w:tcPr>
          <w:p w14:paraId="6E835BDF"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lastRenderedPageBreak/>
              <w:t>2.</w:t>
            </w:r>
          </w:p>
        </w:tc>
        <w:tc>
          <w:tcPr>
            <w:tcW w:w="1117" w:type="dxa"/>
          </w:tcPr>
          <w:p w14:paraId="40685D5E"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2.2</w:t>
            </w:r>
          </w:p>
        </w:tc>
        <w:tc>
          <w:tcPr>
            <w:tcW w:w="6429" w:type="dxa"/>
          </w:tcPr>
          <w:p w14:paraId="7ED2B397" w14:textId="77777777" w:rsidR="00F36969" w:rsidRPr="007C7B43" w:rsidRDefault="00F36969" w:rsidP="00BC3E50">
            <w:pPr>
              <w:jc w:val="both"/>
              <w:rPr>
                <w:rFonts w:ascii="Bookman Old Style" w:hAnsi="Bookman Old Style"/>
                <w:lang w:val="en-GB"/>
              </w:rPr>
            </w:pPr>
            <w:r w:rsidRPr="007C7B43">
              <w:rPr>
                <w:rFonts w:ascii="Bookman Old Style" w:hAnsi="Bookman Old Style"/>
                <w:lang w:val="en-GB"/>
              </w:rPr>
              <w:t>Indicate whether there is sectional completion [</w:t>
            </w:r>
            <w:r w:rsidRPr="007C7B43">
              <w:rPr>
                <w:rFonts w:ascii="Bookman Old Style" w:hAnsi="Bookman Old Style"/>
                <w:i/>
                <w:lang w:val="en-GB"/>
              </w:rPr>
              <w:t>not specified</w:t>
            </w:r>
            <w:r w:rsidRPr="007C7B43">
              <w:rPr>
                <w:rFonts w:ascii="Bookman Old Style" w:hAnsi="Bookman Old Style"/>
                <w:lang w:val="en-GB"/>
              </w:rPr>
              <w:t>].</w:t>
            </w:r>
          </w:p>
          <w:p w14:paraId="74409CE4" w14:textId="77777777" w:rsidR="00F36969" w:rsidRPr="007C7B43" w:rsidRDefault="00F36969" w:rsidP="00BC3E50">
            <w:pPr>
              <w:jc w:val="both"/>
              <w:rPr>
                <w:rFonts w:ascii="Bookman Old Style" w:hAnsi="Bookman Old Style"/>
                <w:i/>
                <w:lang w:val="en-GB"/>
              </w:rPr>
            </w:pPr>
          </w:p>
          <w:p w14:paraId="483E4168" w14:textId="77AC0B58" w:rsidR="00F36969" w:rsidRPr="007C7B43" w:rsidRDefault="00F36969" w:rsidP="00BC3E50">
            <w:pPr>
              <w:jc w:val="both"/>
              <w:rPr>
                <w:rFonts w:ascii="Bookman Old Style" w:hAnsi="Bookman Old Style"/>
                <w:lang w:val="en-GB"/>
              </w:rPr>
            </w:pPr>
            <w:r w:rsidRPr="007C7B43">
              <w:rPr>
                <w:rFonts w:ascii="Bookman Old Style" w:hAnsi="Bookman Old Style"/>
                <w:i/>
                <w:lang w:val="en-GB"/>
              </w:rPr>
              <w:t>[If there is sectional comple</w:t>
            </w:r>
            <w:r w:rsidR="00572E59">
              <w:rPr>
                <w:rFonts w:ascii="Bookman Old Style" w:hAnsi="Bookman Old Style"/>
                <w:i/>
                <w:lang w:val="en-GB"/>
              </w:rPr>
              <w:t>tion, insert “The sections are:</w:t>
            </w:r>
            <w:r w:rsidRPr="007C7B43">
              <w:rPr>
                <w:rFonts w:ascii="Bookman Old Style" w:hAnsi="Bookman Old Style"/>
                <w:i/>
                <w:lang w:val="en-GB"/>
              </w:rPr>
              <w:t>“</w:t>
            </w:r>
            <w:r w:rsidRPr="007C7B43">
              <w:rPr>
                <w:rFonts w:ascii="Bookman Old Style" w:hAnsi="Bookman Old Style"/>
                <w:lang w:val="en-GB"/>
              </w:rPr>
              <w:t>]</w:t>
            </w:r>
          </w:p>
          <w:p w14:paraId="17601C22" w14:textId="77777777" w:rsidR="00F36969" w:rsidRPr="007C7B43" w:rsidRDefault="00F36969" w:rsidP="00BC3E50">
            <w:pPr>
              <w:jc w:val="both"/>
              <w:rPr>
                <w:rFonts w:ascii="Bookman Old Style" w:hAnsi="Bookman Old Style"/>
                <w:lang w:val="en-GB"/>
              </w:rPr>
            </w:pPr>
          </w:p>
        </w:tc>
      </w:tr>
      <w:tr w:rsidR="00F36969" w:rsidRPr="007C7B43" w14:paraId="37F957F8" w14:textId="77777777">
        <w:tc>
          <w:tcPr>
            <w:tcW w:w="979" w:type="dxa"/>
          </w:tcPr>
          <w:p w14:paraId="4A207815"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3.</w:t>
            </w:r>
          </w:p>
        </w:tc>
        <w:tc>
          <w:tcPr>
            <w:tcW w:w="1117" w:type="dxa"/>
          </w:tcPr>
          <w:p w14:paraId="5AAB8CAD"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2.3(9)</w:t>
            </w:r>
          </w:p>
        </w:tc>
        <w:tc>
          <w:tcPr>
            <w:tcW w:w="6429" w:type="dxa"/>
          </w:tcPr>
          <w:p w14:paraId="0240BAE5" w14:textId="77777777" w:rsidR="00F36969" w:rsidRPr="00792A20" w:rsidRDefault="00F36969" w:rsidP="00BC3E50">
            <w:pPr>
              <w:jc w:val="both"/>
              <w:rPr>
                <w:rFonts w:ascii="Bookman Old Style" w:hAnsi="Bookman Old Style"/>
                <w:highlight w:val="yellow"/>
                <w:lang w:val="en-GB"/>
              </w:rPr>
            </w:pPr>
            <w:r w:rsidRPr="00792A20">
              <w:rPr>
                <w:rFonts w:ascii="Bookman Old Style" w:hAnsi="Bookman Old Style"/>
                <w:highlight w:val="yellow"/>
                <w:lang w:val="en-GB"/>
              </w:rPr>
              <w:t>List other documents that form part of the contract if any:</w:t>
            </w:r>
          </w:p>
          <w:p w14:paraId="084E81D7" w14:textId="77777777" w:rsidR="00F36969" w:rsidRPr="00792A20" w:rsidRDefault="00F36969" w:rsidP="00BC3E50">
            <w:pPr>
              <w:jc w:val="both"/>
              <w:rPr>
                <w:rFonts w:ascii="Bookman Old Style" w:hAnsi="Bookman Old Style"/>
                <w:highlight w:val="yellow"/>
                <w:lang w:val="en-GB"/>
              </w:rPr>
            </w:pPr>
            <w:r w:rsidRPr="00792A20">
              <w:rPr>
                <w:rFonts w:ascii="Bookman Old Style" w:hAnsi="Bookman Old Style"/>
                <w:highlight w:val="yellow"/>
                <w:lang w:val="en-GB"/>
              </w:rPr>
              <w:t>a)…</w:t>
            </w:r>
            <w:r w:rsidR="00792A20" w:rsidRPr="00792A20">
              <w:rPr>
                <w:rFonts w:ascii="Bookman Old Style" w:hAnsi="Bookman Old Style"/>
                <w:highlight w:val="yellow"/>
                <w:lang w:val="en-GB"/>
              </w:rPr>
              <w:t xml:space="preserve">the bid submission </w:t>
            </w:r>
            <w:r w:rsidRPr="00792A20">
              <w:rPr>
                <w:rFonts w:ascii="Bookman Old Style" w:hAnsi="Bookman Old Style"/>
                <w:highlight w:val="yellow"/>
                <w:lang w:val="en-GB"/>
              </w:rPr>
              <w:t>……………………………..</w:t>
            </w:r>
          </w:p>
          <w:p w14:paraId="46D7D3BF" w14:textId="77777777" w:rsidR="00F36969" w:rsidRPr="00792A20" w:rsidRDefault="00F36969" w:rsidP="00BC3E50">
            <w:pPr>
              <w:jc w:val="both"/>
              <w:rPr>
                <w:rFonts w:ascii="Bookman Old Style" w:hAnsi="Bookman Old Style"/>
                <w:highlight w:val="yellow"/>
                <w:lang w:val="en-GB"/>
              </w:rPr>
            </w:pPr>
            <w:r w:rsidRPr="00792A20">
              <w:rPr>
                <w:rFonts w:ascii="Bookman Old Style" w:hAnsi="Bookman Old Style"/>
                <w:highlight w:val="yellow"/>
                <w:lang w:val="en-GB"/>
              </w:rPr>
              <w:t>b)………………………………………………………………..</w:t>
            </w:r>
          </w:p>
          <w:p w14:paraId="60E33186" w14:textId="77777777" w:rsidR="00F36969" w:rsidRPr="007C7B43" w:rsidRDefault="00F36969" w:rsidP="00BC3E50">
            <w:pPr>
              <w:jc w:val="both"/>
              <w:rPr>
                <w:rFonts w:ascii="Bookman Old Style" w:hAnsi="Bookman Old Style"/>
                <w:lang w:val="en-GB"/>
              </w:rPr>
            </w:pPr>
            <w:r w:rsidRPr="00792A20">
              <w:rPr>
                <w:rFonts w:ascii="Bookman Old Style" w:hAnsi="Bookman Old Style"/>
                <w:highlight w:val="yellow"/>
                <w:lang w:val="en-GB"/>
              </w:rPr>
              <w:t>c)………………………………………………………………..</w:t>
            </w:r>
          </w:p>
          <w:p w14:paraId="06EFC8DC" w14:textId="77777777" w:rsidR="00F36969" w:rsidRPr="007C7B43" w:rsidRDefault="00F36969" w:rsidP="00BC3E50">
            <w:pPr>
              <w:jc w:val="both"/>
              <w:rPr>
                <w:rFonts w:ascii="Bookman Old Style" w:hAnsi="Bookman Old Style"/>
                <w:lang w:val="en-GB"/>
              </w:rPr>
            </w:pPr>
          </w:p>
        </w:tc>
      </w:tr>
      <w:tr w:rsidR="00F36969" w:rsidRPr="007C7B43" w14:paraId="2D777709" w14:textId="77777777">
        <w:tc>
          <w:tcPr>
            <w:tcW w:w="979" w:type="dxa"/>
          </w:tcPr>
          <w:p w14:paraId="73B099D6"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4.</w:t>
            </w:r>
          </w:p>
        </w:tc>
        <w:tc>
          <w:tcPr>
            <w:tcW w:w="1117" w:type="dxa"/>
          </w:tcPr>
          <w:p w14:paraId="590A914A"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3.1</w:t>
            </w:r>
          </w:p>
        </w:tc>
        <w:tc>
          <w:tcPr>
            <w:tcW w:w="6429" w:type="dxa"/>
          </w:tcPr>
          <w:p w14:paraId="0574A91D" w14:textId="77777777" w:rsidR="00F36969" w:rsidRPr="007C7B43" w:rsidRDefault="00F36969" w:rsidP="00BC3E50">
            <w:pPr>
              <w:jc w:val="both"/>
              <w:rPr>
                <w:rFonts w:ascii="Bookman Old Style" w:hAnsi="Bookman Old Style"/>
                <w:i/>
                <w:lang w:val="en-GB"/>
              </w:rPr>
            </w:pPr>
            <w:r w:rsidRPr="007C7B43">
              <w:rPr>
                <w:rFonts w:ascii="Bookman Old Style" w:hAnsi="Bookman Old Style"/>
                <w:lang w:val="en-GB"/>
              </w:rPr>
              <w:t xml:space="preserve">The language of the Contract documents is </w:t>
            </w:r>
            <w:r w:rsidRPr="007C7B43">
              <w:rPr>
                <w:rFonts w:ascii="Bookman Old Style" w:hAnsi="Bookman Old Style"/>
                <w:i/>
                <w:lang w:val="en-GB"/>
              </w:rPr>
              <w:t>[</w:t>
            </w:r>
            <w:r w:rsidR="00792A20">
              <w:rPr>
                <w:rFonts w:ascii="Bookman Old Style" w:hAnsi="Bookman Old Style"/>
                <w:i/>
                <w:lang w:val="en-GB"/>
              </w:rPr>
              <w:t xml:space="preserve">English </w:t>
            </w:r>
            <w:r w:rsidR="00792A20" w:rsidRPr="007C7B43">
              <w:rPr>
                <w:rFonts w:ascii="Bookman Old Style" w:hAnsi="Bookman Old Style"/>
                <w:i/>
                <w:lang w:val="en-GB"/>
              </w:rPr>
              <w:t>language</w:t>
            </w:r>
            <w:r w:rsidRPr="007C7B43">
              <w:rPr>
                <w:rFonts w:ascii="Bookman Old Style" w:hAnsi="Bookman Old Style"/>
                <w:i/>
                <w:lang w:val="en-GB"/>
              </w:rPr>
              <w:t xml:space="preserve">]. </w:t>
            </w:r>
          </w:p>
          <w:p w14:paraId="67888038" w14:textId="77777777" w:rsidR="00F36969" w:rsidRPr="007C7B43" w:rsidRDefault="00F36969" w:rsidP="00BC3E50">
            <w:pPr>
              <w:jc w:val="both"/>
              <w:rPr>
                <w:rFonts w:ascii="Bookman Old Style" w:hAnsi="Bookman Old Style"/>
                <w:i/>
                <w:lang w:val="en-GB"/>
              </w:rPr>
            </w:pPr>
            <w:r w:rsidRPr="007C7B43">
              <w:rPr>
                <w:rFonts w:ascii="Bookman Old Style" w:hAnsi="Bookman Old Style"/>
                <w:lang w:val="en-GB"/>
              </w:rPr>
              <w:t>The law that applies to the Contract is the Kenyan Law.</w:t>
            </w:r>
          </w:p>
          <w:p w14:paraId="7AABD781" w14:textId="77777777" w:rsidR="00F36969" w:rsidRPr="007C7B43" w:rsidRDefault="00F36969" w:rsidP="00BC3E50">
            <w:pPr>
              <w:jc w:val="both"/>
              <w:rPr>
                <w:rFonts w:ascii="Bookman Old Style" w:hAnsi="Bookman Old Style"/>
                <w:lang w:val="en-GB"/>
              </w:rPr>
            </w:pPr>
          </w:p>
        </w:tc>
      </w:tr>
      <w:tr w:rsidR="00F36969" w:rsidRPr="007C7B43" w14:paraId="22E99846" w14:textId="77777777">
        <w:tc>
          <w:tcPr>
            <w:tcW w:w="979" w:type="dxa"/>
          </w:tcPr>
          <w:p w14:paraId="5B1E61D2"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5.</w:t>
            </w:r>
          </w:p>
        </w:tc>
        <w:tc>
          <w:tcPr>
            <w:tcW w:w="1117" w:type="dxa"/>
          </w:tcPr>
          <w:p w14:paraId="379B8F0E"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9.1</w:t>
            </w:r>
          </w:p>
        </w:tc>
        <w:tc>
          <w:tcPr>
            <w:tcW w:w="6429" w:type="dxa"/>
          </w:tcPr>
          <w:p w14:paraId="65CBD6CA" w14:textId="77777777" w:rsidR="00F36969" w:rsidRPr="007C7B43" w:rsidRDefault="00F36969" w:rsidP="00BC3E50">
            <w:pPr>
              <w:jc w:val="both"/>
              <w:rPr>
                <w:rFonts w:ascii="Bookman Old Style" w:hAnsi="Bookman Old Style"/>
                <w:lang w:val="en-GB"/>
              </w:rPr>
            </w:pPr>
            <w:r w:rsidRPr="007C7B43">
              <w:rPr>
                <w:rFonts w:ascii="Bookman Old Style" w:hAnsi="Bookman Old Style"/>
                <w:lang w:val="en-GB"/>
              </w:rPr>
              <w:t>Include the Schedule of Other Contractors, if any.</w:t>
            </w:r>
          </w:p>
          <w:p w14:paraId="57FBE0E4" w14:textId="77777777" w:rsidR="00F36969" w:rsidRPr="007C7B43" w:rsidRDefault="00F36969" w:rsidP="00BC3E50">
            <w:pPr>
              <w:jc w:val="both"/>
              <w:rPr>
                <w:rFonts w:ascii="Bookman Old Style" w:hAnsi="Bookman Old Style"/>
                <w:i/>
                <w:lang w:val="en-GB"/>
              </w:rPr>
            </w:pPr>
            <w:r w:rsidRPr="007C7B43">
              <w:rPr>
                <w:rFonts w:ascii="Bookman Old Style" w:hAnsi="Bookman Old Style"/>
                <w:i/>
                <w:lang w:val="en-GB"/>
              </w:rPr>
              <w:t>[</w:t>
            </w:r>
            <w:r w:rsidR="00792A20">
              <w:rPr>
                <w:rFonts w:ascii="Bookman Old Style" w:hAnsi="Bookman Old Style"/>
                <w:i/>
                <w:lang w:val="en-GB"/>
              </w:rPr>
              <w:t>not applicable]</w:t>
            </w:r>
          </w:p>
          <w:p w14:paraId="74EF7F0A" w14:textId="77777777" w:rsidR="00F36969" w:rsidRPr="007C7B43" w:rsidRDefault="00F36969" w:rsidP="00BC3E50">
            <w:pPr>
              <w:jc w:val="both"/>
              <w:rPr>
                <w:rFonts w:ascii="Bookman Old Style" w:hAnsi="Bookman Old Style"/>
                <w:i/>
                <w:lang w:val="en-GB"/>
              </w:rPr>
            </w:pPr>
          </w:p>
        </w:tc>
      </w:tr>
      <w:tr w:rsidR="00F36969" w:rsidRPr="007C7B43" w14:paraId="57171F95" w14:textId="77777777">
        <w:tc>
          <w:tcPr>
            <w:tcW w:w="979" w:type="dxa"/>
          </w:tcPr>
          <w:p w14:paraId="76836FCC"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6.</w:t>
            </w:r>
          </w:p>
        </w:tc>
        <w:tc>
          <w:tcPr>
            <w:tcW w:w="1117" w:type="dxa"/>
          </w:tcPr>
          <w:p w14:paraId="2B64D20F"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10.1</w:t>
            </w:r>
          </w:p>
        </w:tc>
        <w:tc>
          <w:tcPr>
            <w:tcW w:w="6429" w:type="dxa"/>
          </w:tcPr>
          <w:p w14:paraId="55DB411F" w14:textId="77777777" w:rsidR="00F36969" w:rsidRPr="007C7B43" w:rsidRDefault="00F36969" w:rsidP="00BC3E50">
            <w:pPr>
              <w:jc w:val="both"/>
              <w:rPr>
                <w:rFonts w:ascii="Bookman Old Style" w:hAnsi="Bookman Old Style"/>
                <w:lang w:val="en-GB"/>
              </w:rPr>
            </w:pPr>
            <w:r w:rsidRPr="007C7B43">
              <w:rPr>
                <w:rFonts w:ascii="Bookman Old Style" w:hAnsi="Bookman Old Style"/>
                <w:lang w:val="en-GB"/>
              </w:rPr>
              <w:t>Include the Schedule of Key Personnel.</w:t>
            </w:r>
          </w:p>
          <w:p w14:paraId="575E1A87" w14:textId="77777777" w:rsidR="00F36969" w:rsidRPr="007C7B43" w:rsidRDefault="00F36969" w:rsidP="00BC3E50">
            <w:pPr>
              <w:jc w:val="both"/>
              <w:rPr>
                <w:rFonts w:ascii="Bookman Old Style" w:hAnsi="Bookman Old Style"/>
                <w:i/>
                <w:lang w:val="en-GB"/>
              </w:rPr>
            </w:pPr>
            <w:r w:rsidRPr="007C7B43">
              <w:rPr>
                <w:rFonts w:ascii="Bookman Old Style" w:hAnsi="Bookman Old Style"/>
                <w:i/>
                <w:lang w:val="en-GB"/>
              </w:rPr>
              <w:t>[</w:t>
            </w:r>
            <w:r w:rsidR="00792A20">
              <w:rPr>
                <w:rFonts w:ascii="Bookman Old Style" w:hAnsi="Bookman Old Style"/>
                <w:i/>
                <w:lang w:val="en-GB"/>
              </w:rPr>
              <w:t>as requested in the evaluation criteria]</w:t>
            </w:r>
          </w:p>
          <w:p w14:paraId="502C85D5" w14:textId="77777777" w:rsidR="00F36969" w:rsidRPr="007C7B43" w:rsidRDefault="00F36969" w:rsidP="00BC3E50">
            <w:pPr>
              <w:jc w:val="both"/>
              <w:rPr>
                <w:rFonts w:ascii="Bookman Old Style" w:hAnsi="Bookman Old Style"/>
                <w:i/>
                <w:lang w:val="en-GB"/>
              </w:rPr>
            </w:pPr>
          </w:p>
        </w:tc>
      </w:tr>
      <w:tr w:rsidR="00F36969" w:rsidRPr="007C7B43" w14:paraId="02504573" w14:textId="77777777">
        <w:tc>
          <w:tcPr>
            <w:tcW w:w="979" w:type="dxa"/>
          </w:tcPr>
          <w:p w14:paraId="2D2383DA"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7.</w:t>
            </w:r>
          </w:p>
        </w:tc>
        <w:tc>
          <w:tcPr>
            <w:tcW w:w="1117" w:type="dxa"/>
          </w:tcPr>
          <w:p w14:paraId="46860B2D"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14.1</w:t>
            </w:r>
          </w:p>
        </w:tc>
        <w:tc>
          <w:tcPr>
            <w:tcW w:w="6429" w:type="dxa"/>
          </w:tcPr>
          <w:p w14:paraId="1F67940B" w14:textId="77777777" w:rsidR="00F36969" w:rsidRPr="007C7B43" w:rsidRDefault="00F36969" w:rsidP="00BC3E50">
            <w:pPr>
              <w:jc w:val="both"/>
              <w:rPr>
                <w:rFonts w:ascii="Bookman Old Style" w:hAnsi="Bookman Old Style"/>
                <w:lang w:val="en-GB"/>
              </w:rPr>
            </w:pPr>
            <w:r w:rsidRPr="007C7B43">
              <w:rPr>
                <w:rFonts w:ascii="Bookman Old Style" w:hAnsi="Bookman Old Style"/>
                <w:lang w:val="en-GB"/>
              </w:rPr>
              <w:t xml:space="preserve">The minimum insurance covers shall be: </w:t>
            </w:r>
          </w:p>
          <w:p w14:paraId="63A7238A" w14:textId="77777777" w:rsidR="00F36969" w:rsidRPr="007C7B43" w:rsidRDefault="00F36969" w:rsidP="00BC3E50">
            <w:pPr>
              <w:jc w:val="both"/>
              <w:rPr>
                <w:rFonts w:ascii="Bookman Old Style" w:hAnsi="Bookman Old Style"/>
                <w:lang w:val="en-GB"/>
              </w:rPr>
            </w:pPr>
          </w:p>
          <w:p w14:paraId="1E0B5228" w14:textId="77777777" w:rsidR="00F36969" w:rsidRPr="007C7B43" w:rsidRDefault="00F36969" w:rsidP="00BC3E50">
            <w:pPr>
              <w:tabs>
                <w:tab w:val="left" w:pos="1080"/>
              </w:tabs>
              <w:spacing w:after="200"/>
              <w:ind w:left="1080" w:right="-72" w:hanging="540"/>
              <w:jc w:val="both"/>
              <w:rPr>
                <w:rFonts w:ascii="Bookman Old Style" w:hAnsi="Bookman Old Style"/>
                <w:lang w:val="en-GB"/>
              </w:rPr>
            </w:pPr>
            <w:r w:rsidRPr="007C7B43">
              <w:rPr>
                <w:rFonts w:ascii="Bookman Old Style" w:hAnsi="Bookman Old Style"/>
                <w:lang w:val="en-GB"/>
              </w:rPr>
              <w:t>(a)</w:t>
            </w:r>
            <w:r w:rsidRPr="007C7B43">
              <w:rPr>
                <w:rFonts w:ascii="Bookman Old Style" w:hAnsi="Bookman Old Style"/>
                <w:lang w:val="en-GB"/>
              </w:rPr>
              <w:tab/>
              <w:t xml:space="preserve">loss of or damage to the Works, Plant, and Materials </w:t>
            </w:r>
            <w:r w:rsidRPr="007C7B43">
              <w:rPr>
                <w:rFonts w:ascii="Bookman Old Style" w:hAnsi="Bookman Old Style"/>
                <w:i/>
                <w:lang w:val="en-GB"/>
              </w:rPr>
              <w:t>[</w:t>
            </w:r>
            <w:r w:rsidR="00792A20">
              <w:rPr>
                <w:rFonts w:ascii="Bookman Old Style" w:hAnsi="Bookman Old Style"/>
                <w:i/>
                <w:lang w:val="en-GB"/>
              </w:rPr>
              <w:t>actual cost]</w:t>
            </w:r>
            <w:r w:rsidRPr="007C7B43">
              <w:rPr>
                <w:rFonts w:ascii="Bookman Old Style" w:hAnsi="Bookman Old Style"/>
                <w:lang w:val="en-GB"/>
              </w:rPr>
              <w:t>;</w:t>
            </w:r>
          </w:p>
          <w:p w14:paraId="335B8706" w14:textId="77777777" w:rsidR="00F36969" w:rsidRPr="007C7B43" w:rsidRDefault="00F36969" w:rsidP="00BC3E50">
            <w:pPr>
              <w:tabs>
                <w:tab w:val="left" w:pos="1080"/>
              </w:tabs>
              <w:spacing w:after="200"/>
              <w:ind w:left="1080" w:right="-72" w:hanging="540"/>
              <w:jc w:val="both"/>
              <w:rPr>
                <w:rFonts w:ascii="Bookman Old Style" w:hAnsi="Bookman Old Style"/>
                <w:lang w:val="en-GB"/>
              </w:rPr>
            </w:pPr>
            <w:r w:rsidRPr="007C7B43">
              <w:rPr>
                <w:rFonts w:ascii="Bookman Old Style" w:hAnsi="Bookman Old Style"/>
                <w:lang w:val="en-GB"/>
              </w:rPr>
              <w:t>(b)</w:t>
            </w:r>
            <w:r w:rsidRPr="007C7B43">
              <w:rPr>
                <w:rFonts w:ascii="Bookman Old Style" w:hAnsi="Bookman Old Style"/>
                <w:lang w:val="en-GB"/>
              </w:rPr>
              <w:tab/>
              <w:t xml:space="preserve">loss of or damage to Equipment </w:t>
            </w:r>
            <w:r w:rsidRPr="007C7B43">
              <w:rPr>
                <w:rFonts w:ascii="Bookman Old Style" w:hAnsi="Bookman Old Style"/>
                <w:i/>
                <w:lang w:val="en-GB"/>
              </w:rPr>
              <w:t>[</w:t>
            </w:r>
            <w:r w:rsidR="00792A20">
              <w:rPr>
                <w:rFonts w:ascii="Bookman Old Style" w:hAnsi="Bookman Old Style"/>
                <w:i/>
                <w:lang w:val="en-GB"/>
              </w:rPr>
              <w:t>actual cost</w:t>
            </w:r>
            <w:r w:rsidRPr="007C7B43">
              <w:rPr>
                <w:rFonts w:ascii="Bookman Old Style" w:hAnsi="Bookman Old Style"/>
                <w:i/>
                <w:lang w:val="en-GB"/>
              </w:rPr>
              <w:t>]</w:t>
            </w:r>
            <w:r w:rsidRPr="007C7B43">
              <w:rPr>
                <w:rFonts w:ascii="Bookman Old Style" w:hAnsi="Bookman Old Style"/>
                <w:lang w:val="en-GB"/>
              </w:rPr>
              <w:t>;</w:t>
            </w:r>
          </w:p>
          <w:p w14:paraId="5957B763" w14:textId="77777777" w:rsidR="00F36969" w:rsidRPr="007C7B43" w:rsidRDefault="00F36969" w:rsidP="00BC3E50">
            <w:pPr>
              <w:tabs>
                <w:tab w:val="left" w:pos="1080"/>
              </w:tabs>
              <w:spacing w:after="200"/>
              <w:ind w:left="1080" w:right="-72" w:hanging="540"/>
              <w:jc w:val="both"/>
              <w:rPr>
                <w:rFonts w:ascii="Bookman Old Style" w:hAnsi="Bookman Old Style"/>
                <w:lang w:val="en-GB"/>
              </w:rPr>
            </w:pPr>
            <w:r w:rsidRPr="007C7B43">
              <w:rPr>
                <w:rFonts w:ascii="Bookman Old Style" w:hAnsi="Bookman Old Style"/>
                <w:lang w:val="en-GB"/>
              </w:rPr>
              <w:t>(c)</w:t>
            </w:r>
            <w:r w:rsidRPr="007C7B43">
              <w:rPr>
                <w:rFonts w:ascii="Bookman Old Style" w:hAnsi="Bookman Old Style"/>
                <w:lang w:val="en-GB"/>
              </w:rPr>
              <w:tab/>
              <w:t xml:space="preserve">loss of or damage to property (except the Works, Plant, Materials, and Equipment) in connection with the Contract </w:t>
            </w:r>
            <w:r w:rsidRPr="007C7B43">
              <w:rPr>
                <w:rFonts w:ascii="Bookman Old Style" w:hAnsi="Bookman Old Style"/>
                <w:i/>
                <w:lang w:val="en-GB"/>
              </w:rPr>
              <w:t>[</w:t>
            </w:r>
            <w:r w:rsidR="00792A20">
              <w:rPr>
                <w:rFonts w:ascii="Bookman Old Style" w:hAnsi="Bookman Old Style"/>
                <w:i/>
                <w:lang w:val="en-GB"/>
              </w:rPr>
              <w:t>actual cost</w:t>
            </w:r>
            <w:r w:rsidRPr="007C7B43">
              <w:rPr>
                <w:rFonts w:ascii="Bookman Old Style" w:hAnsi="Bookman Old Style"/>
                <w:i/>
                <w:lang w:val="en-GB"/>
              </w:rPr>
              <w:t>]</w:t>
            </w:r>
            <w:r w:rsidRPr="007C7B43">
              <w:rPr>
                <w:rFonts w:ascii="Bookman Old Style" w:hAnsi="Bookman Old Style"/>
                <w:lang w:val="en-GB"/>
              </w:rPr>
              <w:t>; and</w:t>
            </w:r>
          </w:p>
          <w:p w14:paraId="15233260" w14:textId="77777777" w:rsidR="00F36969" w:rsidRPr="007C7B43" w:rsidRDefault="00F36969" w:rsidP="00792A20">
            <w:pPr>
              <w:tabs>
                <w:tab w:val="left" w:pos="1080"/>
              </w:tabs>
              <w:spacing w:after="200"/>
              <w:ind w:left="1080" w:right="-72" w:hanging="540"/>
              <w:jc w:val="both"/>
              <w:rPr>
                <w:rFonts w:ascii="Bookman Old Style" w:hAnsi="Bookman Old Style"/>
                <w:lang w:val="en-GB"/>
              </w:rPr>
            </w:pPr>
            <w:r w:rsidRPr="007C7B43">
              <w:rPr>
                <w:rFonts w:ascii="Bookman Old Style" w:hAnsi="Bookman Old Style"/>
                <w:lang w:val="en-GB"/>
              </w:rPr>
              <w:t>(d)</w:t>
            </w:r>
            <w:r w:rsidRPr="007C7B43">
              <w:rPr>
                <w:rFonts w:ascii="Bookman Old Style" w:hAnsi="Bookman Old Style"/>
                <w:lang w:val="en-GB"/>
              </w:rPr>
              <w:tab/>
              <w:t xml:space="preserve">personal injury or death </w:t>
            </w:r>
            <w:r w:rsidR="00792A20">
              <w:rPr>
                <w:rFonts w:ascii="Bookman Old Style" w:hAnsi="Bookman Old Style"/>
                <w:i/>
                <w:lang w:val="en-GB"/>
              </w:rPr>
              <w:t>actual cost</w:t>
            </w:r>
            <w:r w:rsidRPr="007C7B43">
              <w:rPr>
                <w:rFonts w:ascii="Bookman Old Style" w:hAnsi="Bookman Old Style"/>
                <w:lang w:val="en-GB"/>
              </w:rPr>
              <w:t>.</w:t>
            </w:r>
          </w:p>
        </w:tc>
      </w:tr>
      <w:tr w:rsidR="00F36969" w:rsidRPr="007C7B43" w14:paraId="300961EE" w14:textId="77777777">
        <w:trPr>
          <w:trHeight w:val="378"/>
        </w:trPr>
        <w:tc>
          <w:tcPr>
            <w:tcW w:w="979" w:type="dxa"/>
          </w:tcPr>
          <w:p w14:paraId="5C850592"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8.</w:t>
            </w:r>
          </w:p>
        </w:tc>
        <w:tc>
          <w:tcPr>
            <w:tcW w:w="1117" w:type="dxa"/>
          </w:tcPr>
          <w:p w14:paraId="7633A61A"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15.1</w:t>
            </w:r>
          </w:p>
        </w:tc>
        <w:tc>
          <w:tcPr>
            <w:tcW w:w="6429" w:type="dxa"/>
          </w:tcPr>
          <w:p w14:paraId="36783226" w14:textId="77777777" w:rsidR="00F36969" w:rsidRPr="007C7B43" w:rsidRDefault="00F36969" w:rsidP="00BC3E50">
            <w:pPr>
              <w:jc w:val="both"/>
              <w:rPr>
                <w:rFonts w:ascii="Bookman Old Style" w:hAnsi="Bookman Old Style"/>
                <w:lang w:val="en-GB"/>
              </w:rPr>
            </w:pPr>
            <w:r w:rsidRPr="007C7B43">
              <w:rPr>
                <w:rFonts w:ascii="Bookman Old Style" w:hAnsi="Bookman Old Style"/>
                <w:lang w:val="en-GB"/>
              </w:rPr>
              <w:t>Site Investigation Reports available to the Tenderers are:</w:t>
            </w:r>
          </w:p>
          <w:p w14:paraId="3C28BBA3" w14:textId="77777777" w:rsidR="00F36969" w:rsidRPr="007C7B43" w:rsidRDefault="00F36969" w:rsidP="00BC3E50">
            <w:pPr>
              <w:jc w:val="both"/>
              <w:rPr>
                <w:rFonts w:ascii="Bookman Old Style" w:hAnsi="Bookman Old Style"/>
                <w:lang w:val="en-GB"/>
              </w:rPr>
            </w:pPr>
            <w:r w:rsidRPr="007C7B43">
              <w:rPr>
                <w:rFonts w:ascii="Bookman Old Style" w:hAnsi="Bookman Old Style"/>
                <w:lang w:val="en-GB"/>
              </w:rPr>
              <w:t>a)…………</w:t>
            </w:r>
            <w:r w:rsidR="00792A20">
              <w:rPr>
                <w:rFonts w:ascii="Bookman Old Style" w:hAnsi="Bookman Old Style"/>
                <w:lang w:val="en-GB"/>
              </w:rPr>
              <w:t xml:space="preserve">Not applicable </w:t>
            </w:r>
            <w:r w:rsidRPr="007C7B43">
              <w:rPr>
                <w:rFonts w:ascii="Bookman Old Style" w:hAnsi="Bookman Old Style"/>
                <w:lang w:val="en-GB"/>
              </w:rPr>
              <w:t>……………………………………..</w:t>
            </w:r>
          </w:p>
          <w:p w14:paraId="01B34245" w14:textId="77777777" w:rsidR="00F36969" w:rsidRPr="007C7B43" w:rsidRDefault="00F36969" w:rsidP="00BC3E50">
            <w:pPr>
              <w:jc w:val="both"/>
              <w:rPr>
                <w:rFonts w:ascii="Bookman Old Style" w:hAnsi="Bookman Old Style"/>
                <w:lang w:val="en-GB"/>
              </w:rPr>
            </w:pPr>
            <w:r w:rsidRPr="007C7B43">
              <w:rPr>
                <w:rFonts w:ascii="Bookman Old Style" w:hAnsi="Bookman Old Style"/>
                <w:lang w:val="en-GB"/>
              </w:rPr>
              <w:t>b)………………………………………………………………..</w:t>
            </w:r>
          </w:p>
          <w:p w14:paraId="550213AD" w14:textId="77777777" w:rsidR="00F36969" w:rsidRPr="007C7B43" w:rsidRDefault="00F36969" w:rsidP="00BC3E50">
            <w:pPr>
              <w:jc w:val="both"/>
              <w:rPr>
                <w:rFonts w:ascii="Bookman Old Style" w:hAnsi="Bookman Old Style"/>
                <w:lang w:val="en-GB"/>
              </w:rPr>
            </w:pPr>
            <w:r w:rsidRPr="007C7B43">
              <w:rPr>
                <w:rFonts w:ascii="Bookman Old Style" w:hAnsi="Bookman Old Style"/>
                <w:lang w:val="en-GB"/>
              </w:rPr>
              <w:t>c)………………………………………………………………..</w:t>
            </w:r>
          </w:p>
          <w:p w14:paraId="4BB9C00C" w14:textId="77777777" w:rsidR="00F36969" w:rsidRPr="007C7B43" w:rsidRDefault="00F36969" w:rsidP="00BC3E50">
            <w:pPr>
              <w:jc w:val="both"/>
              <w:rPr>
                <w:rFonts w:ascii="Bookman Old Style" w:hAnsi="Bookman Old Style"/>
                <w:lang w:val="en-GB"/>
              </w:rPr>
            </w:pPr>
          </w:p>
        </w:tc>
      </w:tr>
      <w:tr w:rsidR="00F36969" w:rsidRPr="007C7B43" w14:paraId="16FE7BE5" w14:textId="77777777">
        <w:tc>
          <w:tcPr>
            <w:tcW w:w="979" w:type="dxa"/>
          </w:tcPr>
          <w:p w14:paraId="72FEAB91"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lastRenderedPageBreak/>
              <w:t>9.</w:t>
            </w:r>
          </w:p>
        </w:tc>
        <w:tc>
          <w:tcPr>
            <w:tcW w:w="1117" w:type="dxa"/>
          </w:tcPr>
          <w:p w14:paraId="2F08DE26"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22.4</w:t>
            </w:r>
          </w:p>
        </w:tc>
        <w:tc>
          <w:tcPr>
            <w:tcW w:w="6429" w:type="dxa"/>
          </w:tcPr>
          <w:p w14:paraId="023F370B" w14:textId="77777777" w:rsidR="00F36969" w:rsidRPr="007C7B43" w:rsidRDefault="00F36969" w:rsidP="00BC3E50">
            <w:pPr>
              <w:jc w:val="both"/>
              <w:rPr>
                <w:rFonts w:ascii="Bookman Old Style" w:hAnsi="Bookman Old Style"/>
                <w:lang w:val="en-GB"/>
              </w:rPr>
            </w:pPr>
            <w:r w:rsidRPr="007C7B43">
              <w:rPr>
                <w:rFonts w:ascii="Bookman Old Style" w:hAnsi="Bookman Old Style"/>
                <w:lang w:val="en-GB"/>
              </w:rPr>
              <w:t>The other measures include:</w:t>
            </w:r>
          </w:p>
          <w:p w14:paraId="4E2F4F4D" w14:textId="77777777" w:rsidR="00F36969" w:rsidRPr="007C7B43" w:rsidRDefault="00F36969" w:rsidP="00EF74DE">
            <w:pPr>
              <w:numPr>
                <w:ilvl w:val="1"/>
                <w:numId w:val="4"/>
              </w:numPr>
              <w:tabs>
                <w:tab w:val="clear" w:pos="1440"/>
              </w:tabs>
              <w:ind w:left="972" w:hanging="540"/>
              <w:jc w:val="both"/>
              <w:rPr>
                <w:rFonts w:ascii="Bookman Old Style" w:hAnsi="Bookman Old Style"/>
                <w:lang w:val="en-GB"/>
              </w:rPr>
            </w:pPr>
            <w:r w:rsidRPr="007C7B43">
              <w:rPr>
                <w:rFonts w:ascii="Bookman Old Style" w:hAnsi="Bookman Old Style"/>
                <w:lang w:val="en-GB"/>
              </w:rPr>
              <w:t>Minimising the number of migrant workers employed on the project and household in the site camp</w:t>
            </w:r>
          </w:p>
          <w:p w14:paraId="0802208F" w14:textId="77777777" w:rsidR="00F36969" w:rsidRPr="007C7B43" w:rsidRDefault="00F36969" w:rsidP="00BC3E50">
            <w:pPr>
              <w:ind w:left="432"/>
              <w:jc w:val="both"/>
              <w:rPr>
                <w:rFonts w:ascii="Bookman Old Style" w:hAnsi="Bookman Old Style"/>
                <w:lang w:val="en-GB"/>
              </w:rPr>
            </w:pPr>
          </w:p>
          <w:p w14:paraId="54A7C16D" w14:textId="77777777" w:rsidR="00F36969" w:rsidRPr="007C7B43" w:rsidRDefault="00F36969" w:rsidP="00EF74DE">
            <w:pPr>
              <w:numPr>
                <w:ilvl w:val="1"/>
                <w:numId w:val="4"/>
              </w:numPr>
              <w:tabs>
                <w:tab w:val="clear" w:pos="1440"/>
              </w:tabs>
              <w:ind w:left="972" w:hanging="540"/>
              <w:jc w:val="both"/>
              <w:rPr>
                <w:rFonts w:ascii="Bookman Old Style" w:hAnsi="Bookman Old Style"/>
                <w:lang w:val="en-GB"/>
              </w:rPr>
            </w:pPr>
            <w:r w:rsidRPr="007C7B43">
              <w:rPr>
                <w:rFonts w:ascii="Bookman Old Style" w:hAnsi="Bookman Old Style"/>
                <w:lang w:val="en-GB"/>
              </w:rPr>
              <w:t>Providing access to voluntary counselling and testing (VCT)</w:t>
            </w:r>
          </w:p>
          <w:p w14:paraId="42B44445" w14:textId="77777777" w:rsidR="00F36969" w:rsidRPr="007C7B43" w:rsidRDefault="00F36969" w:rsidP="00BC3E50">
            <w:pPr>
              <w:jc w:val="both"/>
              <w:rPr>
                <w:rFonts w:ascii="Bookman Old Style" w:hAnsi="Bookman Old Style"/>
                <w:lang w:val="en-GB"/>
              </w:rPr>
            </w:pPr>
          </w:p>
          <w:p w14:paraId="18ABE475" w14:textId="77777777" w:rsidR="00F36969" w:rsidRPr="007C7B43" w:rsidRDefault="00F36969" w:rsidP="00EF74DE">
            <w:pPr>
              <w:numPr>
                <w:ilvl w:val="1"/>
                <w:numId w:val="4"/>
              </w:numPr>
              <w:tabs>
                <w:tab w:val="clear" w:pos="1440"/>
              </w:tabs>
              <w:ind w:left="972" w:hanging="540"/>
              <w:jc w:val="both"/>
              <w:rPr>
                <w:rFonts w:ascii="Bookman Old Style" w:hAnsi="Bookman Old Style"/>
                <w:lang w:val="en-GB"/>
              </w:rPr>
            </w:pPr>
            <w:r w:rsidRPr="007C7B43">
              <w:rPr>
                <w:rFonts w:ascii="Bookman Old Style" w:hAnsi="Bookman Old Style"/>
                <w:lang w:val="en-GB"/>
              </w:rPr>
              <w:t>Providing psychological support and health care including prevention and treatment of opportunistic infections for workers infected and affected, as well as their families</w:t>
            </w:r>
          </w:p>
          <w:p w14:paraId="15682ABB" w14:textId="77777777" w:rsidR="00F36969" w:rsidRPr="007C7B43" w:rsidRDefault="00F36969" w:rsidP="00BC3E50">
            <w:pPr>
              <w:jc w:val="both"/>
              <w:rPr>
                <w:rFonts w:ascii="Bookman Old Style" w:hAnsi="Bookman Old Style"/>
                <w:lang w:val="en-GB"/>
              </w:rPr>
            </w:pPr>
          </w:p>
          <w:p w14:paraId="583C13AF" w14:textId="77777777" w:rsidR="00F36969" w:rsidRPr="007C7B43" w:rsidRDefault="00F36969" w:rsidP="00EF74DE">
            <w:pPr>
              <w:numPr>
                <w:ilvl w:val="1"/>
                <w:numId w:val="4"/>
              </w:numPr>
              <w:tabs>
                <w:tab w:val="clear" w:pos="1440"/>
              </w:tabs>
              <w:ind w:left="972" w:hanging="540"/>
              <w:jc w:val="both"/>
              <w:rPr>
                <w:rFonts w:ascii="Bookman Old Style" w:hAnsi="Bookman Old Style"/>
                <w:lang w:val="en-GB"/>
              </w:rPr>
            </w:pPr>
            <w:r w:rsidRPr="007C7B43">
              <w:rPr>
                <w:rFonts w:ascii="Bookman Old Style" w:hAnsi="Bookman Old Style"/>
                <w:lang w:val="en-GB"/>
              </w:rPr>
              <w:t>Providing condoms (male and female) to workers</w:t>
            </w:r>
          </w:p>
          <w:p w14:paraId="13CC12EB" w14:textId="77777777" w:rsidR="00F36969" w:rsidRPr="007C7B43" w:rsidRDefault="00F36969" w:rsidP="00BC3E50">
            <w:pPr>
              <w:jc w:val="both"/>
              <w:rPr>
                <w:rFonts w:ascii="Bookman Old Style" w:hAnsi="Bookman Old Style"/>
                <w:lang w:val="en-GB"/>
              </w:rPr>
            </w:pPr>
          </w:p>
        </w:tc>
      </w:tr>
      <w:tr w:rsidR="00F36969" w:rsidRPr="007C7B43" w14:paraId="1EC80F1B" w14:textId="77777777">
        <w:tc>
          <w:tcPr>
            <w:tcW w:w="979" w:type="dxa"/>
          </w:tcPr>
          <w:p w14:paraId="3BE3AE59"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10.</w:t>
            </w:r>
          </w:p>
        </w:tc>
        <w:tc>
          <w:tcPr>
            <w:tcW w:w="1117" w:type="dxa"/>
          </w:tcPr>
          <w:p w14:paraId="28A461FA"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24.1 &amp; 47.1</w:t>
            </w:r>
          </w:p>
        </w:tc>
        <w:tc>
          <w:tcPr>
            <w:tcW w:w="6429" w:type="dxa"/>
          </w:tcPr>
          <w:p w14:paraId="454F7EE6" w14:textId="77777777" w:rsidR="00F36969" w:rsidRPr="007C7B43" w:rsidRDefault="00F36969" w:rsidP="00BC3E50">
            <w:pPr>
              <w:jc w:val="both"/>
              <w:rPr>
                <w:rFonts w:ascii="Bookman Old Style" w:hAnsi="Bookman Old Style"/>
                <w:i/>
                <w:lang w:val="en-GB"/>
              </w:rPr>
            </w:pPr>
            <w:r w:rsidRPr="007C7B43">
              <w:rPr>
                <w:rFonts w:ascii="Bookman Old Style" w:hAnsi="Bookman Old Style"/>
                <w:lang w:val="en-GB"/>
              </w:rPr>
              <w:t xml:space="preserve">The Site Possession Date shall be </w:t>
            </w:r>
            <w:r w:rsidRPr="007C7B43">
              <w:rPr>
                <w:rFonts w:ascii="Bookman Old Style" w:hAnsi="Bookman Old Style"/>
                <w:i/>
                <w:lang w:val="en-GB"/>
              </w:rPr>
              <w:t>[</w:t>
            </w:r>
            <w:r w:rsidR="00792A20">
              <w:rPr>
                <w:rFonts w:ascii="Bookman Old Style" w:hAnsi="Bookman Old Style"/>
                <w:i/>
                <w:lang w:val="en-GB"/>
              </w:rPr>
              <w:t>a date to be agreed}</w:t>
            </w:r>
            <w:r w:rsidRPr="007C7B43">
              <w:rPr>
                <w:rFonts w:ascii="Bookman Old Style" w:hAnsi="Bookman Old Style"/>
                <w:i/>
                <w:lang w:val="en-GB"/>
              </w:rPr>
              <w:t>.</w:t>
            </w:r>
          </w:p>
          <w:p w14:paraId="15C4178C" w14:textId="77777777" w:rsidR="00F36969" w:rsidRPr="007C7B43" w:rsidRDefault="00F36969" w:rsidP="00BC3E50">
            <w:pPr>
              <w:jc w:val="both"/>
              <w:rPr>
                <w:rFonts w:ascii="Bookman Old Style" w:hAnsi="Bookman Old Style"/>
                <w:lang w:val="en-GB"/>
              </w:rPr>
            </w:pPr>
          </w:p>
        </w:tc>
      </w:tr>
      <w:tr w:rsidR="00F378F5" w:rsidRPr="007C7B43" w14:paraId="218C0F11" w14:textId="77777777">
        <w:tc>
          <w:tcPr>
            <w:tcW w:w="979" w:type="dxa"/>
          </w:tcPr>
          <w:p w14:paraId="7BF84FF4" w14:textId="77777777" w:rsidR="00F378F5" w:rsidRPr="007C7B43" w:rsidRDefault="00F378F5" w:rsidP="00BC3E50">
            <w:pPr>
              <w:jc w:val="center"/>
              <w:rPr>
                <w:rFonts w:ascii="Bookman Old Style" w:hAnsi="Bookman Old Style"/>
                <w:b/>
                <w:lang w:val="en-GB"/>
              </w:rPr>
            </w:pPr>
          </w:p>
        </w:tc>
        <w:tc>
          <w:tcPr>
            <w:tcW w:w="1117" w:type="dxa"/>
          </w:tcPr>
          <w:p w14:paraId="002038FC" w14:textId="77777777" w:rsidR="00F378F5" w:rsidRPr="007C7B43" w:rsidRDefault="00F378F5" w:rsidP="00BC3E50">
            <w:pPr>
              <w:jc w:val="center"/>
              <w:rPr>
                <w:rFonts w:ascii="Bookman Old Style" w:hAnsi="Bookman Old Style"/>
                <w:b/>
                <w:lang w:val="en-GB"/>
              </w:rPr>
            </w:pPr>
          </w:p>
        </w:tc>
        <w:tc>
          <w:tcPr>
            <w:tcW w:w="6429" w:type="dxa"/>
          </w:tcPr>
          <w:p w14:paraId="6F36BA0A" w14:textId="77777777" w:rsidR="00F378F5" w:rsidRPr="00F378F5" w:rsidRDefault="00F378F5" w:rsidP="00BC3E50">
            <w:pPr>
              <w:jc w:val="both"/>
              <w:rPr>
                <w:rFonts w:ascii="Bookman Old Style" w:hAnsi="Bookman Old Style"/>
                <w:lang w:val="en-GB"/>
              </w:rPr>
            </w:pPr>
            <w:r w:rsidRPr="00F378F5">
              <w:rPr>
                <w:rFonts w:ascii="Century Gothic" w:hAnsi="Century Gothic"/>
                <w:bCs/>
                <w:szCs w:val="24"/>
              </w:rPr>
              <w:t>Project Management cost shall be held and administered by the client</w:t>
            </w:r>
            <w:r w:rsidRPr="00F378F5">
              <w:rPr>
                <w:rFonts w:ascii="Bookman Old Style" w:hAnsi="Bookman Old Style"/>
                <w:lang w:val="en-GB"/>
              </w:rPr>
              <w:t xml:space="preserve"> </w:t>
            </w:r>
          </w:p>
        </w:tc>
      </w:tr>
    </w:tbl>
    <w:p w14:paraId="152AC397" w14:textId="77777777" w:rsidR="00F36969" w:rsidRPr="007C7B43" w:rsidRDefault="00F36969" w:rsidP="00BC3E50">
      <w:pPr>
        <w:pStyle w:val="Footer"/>
        <w:tabs>
          <w:tab w:val="clear" w:pos="4320"/>
          <w:tab w:val="clear" w:pos="8640"/>
        </w:tabs>
        <w:rPr>
          <w:rFonts w:ascii="Bookman Old Style" w:hAnsi="Bookman Old Sty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
        <w:gridCol w:w="8"/>
        <w:gridCol w:w="1095"/>
        <w:gridCol w:w="19"/>
        <w:gridCol w:w="6295"/>
      </w:tblGrid>
      <w:tr w:rsidR="00F36969" w:rsidRPr="007C7B43" w14:paraId="7EC47D80" w14:textId="77777777">
        <w:tc>
          <w:tcPr>
            <w:tcW w:w="968" w:type="dxa"/>
            <w:gridSpan w:val="2"/>
          </w:tcPr>
          <w:p w14:paraId="249E251D"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11.</w:t>
            </w:r>
          </w:p>
        </w:tc>
        <w:tc>
          <w:tcPr>
            <w:tcW w:w="1145" w:type="dxa"/>
            <w:gridSpan w:val="2"/>
          </w:tcPr>
          <w:p w14:paraId="62029848"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28.2</w:t>
            </w:r>
          </w:p>
        </w:tc>
        <w:tc>
          <w:tcPr>
            <w:tcW w:w="6412" w:type="dxa"/>
          </w:tcPr>
          <w:p w14:paraId="1898FEB1" w14:textId="77777777" w:rsidR="00F36969" w:rsidRPr="007C7B43" w:rsidRDefault="00F36969" w:rsidP="00BC3E50">
            <w:pPr>
              <w:jc w:val="both"/>
              <w:rPr>
                <w:rFonts w:ascii="Bookman Old Style" w:hAnsi="Bookman Old Style"/>
                <w:lang w:val="en-GB"/>
              </w:rPr>
            </w:pPr>
            <w:r w:rsidRPr="007C7B43">
              <w:rPr>
                <w:rFonts w:ascii="Bookman Old Style" w:hAnsi="Bookman Old Style"/>
                <w:lang w:val="en-GB"/>
              </w:rPr>
              <w:t xml:space="preserve">Hourly rate of Fees payable to the Adjudicator </w:t>
            </w:r>
            <w:r w:rsidR="00586377">
              <w:rPr>
                <w:rFonts w:ascii="Bookman Old Style" w:hAnsi="Bookman Old Style"/>
                <w:lang w:val="en-GB"/>
              </w:rPr>
              <w:t xml:space="preserve">is to be agreed </w:t>
            </w:r>
            <w:r w:rsidRPr="007C7B43">
              <w:rPr>
                <w:rFonts w:ascii="Bookman Old Style" w:hAnsi="Bookman Old Style"/>
                <w:lang w:val="en-GB"/>
              </w:rPr>
              <w:t xml:space="preserve"> </w:t>
            </w:r>
          </w:p>
          <w:p w14:paraId="406F7B6E" w14:textId="77777777" w:rsidR="00F36969" w:rsidRPr="007C7B43" w:rsidRDefault="00F36969" w:rsidP="00BC3E50">
            <w:pPr>
              <w:jc w:val="both"/>
              <w:rPr>
                <w:rFonts w:ascii="Bookman Old Style" w:hAnsi="Bookman Old Style"/>
                <w:lang w:val="en-GB"/>
              </w:rPr>
            </w:pPr>
          </w:p>
          <w:p w14:paraId="0FDF0E78" w14:textId="77777777" w:rsidR="00F36969" w:rsidRPr="007C7B43" w:rsidRDefault="00F36969" w:rsidP="00BC3E50">
            <w:pPr>
              <w:jc w:val="both"/>
              <w:rPr>
                <w:rFonts w:ascii="Bookman Old Style" w:hAnsi="Bookman Old Style"/>
                <w:i/>
                <w:lang w:val="en-GB"/>
              </w:rPr>
            </w:pPr>
            <w:r w:rsidRPr="007C7B43">
              <w:rPr>
                <w:rFonts w:ascii="Bookman Old Style" w:hAnsi="Bookman Old Style"/>
                <w:lang w:val="en-GB"/>
              </w:rPr>
              <w:t>Types of reimbursable expenses to be paid to the Adjudicator include: [</w:t>
            </w:r>
            <w:r w:rsidRPr="007C7B43">
              <w:rPr>
                <w:rFonts w:ascii="Bookman Old Style" w:hAnsi="Bookman Old Style"/>
                <w:i/>
                <w:lang w:val="en-GB"/>
              </w:rPr>
              <w:t>insert types of reimbursable expenses</w:t>
            </w:r>
            <w:r w:rsidRPr="007C7B43">
              <w:rPr>
                <w:rFonts w:ascii="Bookman Old Style" w:hAnsi="Bookman Old Style"/>
                <w:lang w:val="en-GB"/>
              </w:rPr>
              <w:t>]</w:t>
            </w:r>
            <w:r w:rsidRPr="007C7B43">
              <w:rPr>
                <w:rFonts w:ascii="Bookman Old Style" w:hAnsi="Bookman Old Style"/>
                <w:i/>
                <w:lang w:val="en-GB"/>
              </w:rPr>
              <w:t>.</w:t>
            </w:r>
          </w:p>
          <w:p w14:paraId="7B3ACD75" w14:textId="77777777" w:rsidR="00F36969" w:rsidRPr="007C7B43" w:rsidRDefault="00F36969" w:rsidP="00BC3E50">
            <w:pPr>
              <w:jc w:val="both"/>
              <w:rPr>
                <w:rFonts w:ascii="Bookman Old Style" w:hAnsi="Bookman Old Style"/>
                <w:lang w:val="en-GB"/>
              </w:rPr>
            </w:pPr>
            <w:r w:rsidRPr="007C7B43">
              <w:rPr>
                <w:rFonts w:ascii="Bookman Old Style" w:hAnsi="Bookman Old Style"/>
                <w:lang w:val="en-GB"/>
              </w:rPr>
              <w:t>a)………………………………………………………………..</w:t>
            </w:r>
          </w:p>
          <w:p w14:paraId="19E906BB" w14:textId="77777777" w:rsidR="00F36969" w:rsidRPr="007C7B43" w:rsidRDefault="00F36969" w:rsidP="00BC3E50">
            <w:pPr>
              <w:jc w:val="both"/>
              <w:rPr>
                <w:rFonts w:ascii="Bookman Old Style" w:hAnsi="Bookman Old Style"/>
                <w:lang w:val="en-GB"/>
              </w:rPr>
            </w:pPr>
            <w:r w:rsidRPr="007C7B43">
              <w:rPr>
                <w:rFonts w:ascii="Bookman Old Style" w:hAnsi="Bookman Old Style"/>
                <w:lang w:val="en-GB"/>
              </w:rPr>
              <w:t>b)………………………………………………………………..</w:t>
            </w:r>
          </w:p>
          <w:p w14:paraId="1BB3E5EA" w14:textId="77777777" w:rsidR="00F36969" w:rsidRPr="007C7B43" w:rsidRDefault="00F36969" w:rsidP="00BC3E50">
            <w:pPr>
              <w:jc w:val="both"/>
              <w:rPr>
                <w:rFonts w:ascii="Bookman Old Style" w:hAnsi="Bookman Old Style"/>
                <w:lang w:val="en-GB"/>
              </w:rPr>
            </w:pPr>
            <w:r w:rsidRPr="007C7B43">
              <w:rPr>
                <w:rFonts w:ascii="Bookman Old Style" w:hAnsi="Bookman Old Style"/>
                <w:lang w:val="en-GB"/>
              </w:rPr>
              <w:t>c)………………………………………………………………..</w:t>
            </w:r>
          </w:p>
          <w:p w14:paraId="5F87FB67" w14:textId="77777777" w:rsidR="00F36969" w:rsidRPr="007C7B43" w:rsidRDefault="00F36969" w:rsidP="00BC3E50">
            <w:pPr>
              <w:jc w:val="both"/>
              <w:rPr>
                <w:rFonts w:ascii="Bookman Old Style" w:hAnsi="Bookman Old Style"/>
                <w:lang w:val="en-GB"/>
              </w:rPr>
            </w:pPr>
          </w:p>
        </w:tc>
      </w:tr>
      <w:tr w:rsidR="00F36969" w:rsidRPr="007C7B43" w14:paraId="4C620DA2" w14:textId="77777777">
        <w:tc>
          <w:tcPr>
            <w:tcW w:w="968" w:type="dxa"/>
            <w:gridSpan w:val="2"/>
          </w:tcPr>
          <w:p w14:paraId="530F8498"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12.</w:t>
            </w:r>
          </w:p>
        </w:tc>
        <w:tc>
          <w:tcPr>
            <w:tcW w:w="1145" w:type="dxa"/>
            <w:gridSpan w:val="2"/>
          </w:tcPr>
          <w:p w14:paraId="155EA70B"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28.3</w:t>
            </w:r>
          </w:p>
        </w:tc>
        <w:tc>
          <w:tcPr>
            <w:tcW w:w="6412" w:type="dxa"/>
          </w:tcPr>
          <w:p w14:paraId="6B3B1315" w14:textId="77777777" w:rsidR="00F36969" w:rsidRPr="007C7B43" w:rsidRDefault="00F36969" w:rsidP="00BC3E50">
            <w:pPr>
              <w:jc w:val="both"/>
              <w:rPr>
                <w:rFonts w:ascii="Bookman Old Style" w:hAnsi="Bookman Old Style"/>
                <w:lang w:val="en-GB"/>
              </w:rPr>
            </w:pPr>
            <w:r w:rsidRPr="007C7B43">
              <w:rPr>
                <w:rFonts w:ascii="Bookman Old Style" w:hAnsi="Bookman Old Style"/>
                <w:lang w:val="en-GB"/>
              </w:rPr>
              <w:t xml:space="preserve">Arbitration will take place at </w:t>
            </w:r>
            <w:r w:rsidRPr="007C7B43">
              <w:rPr>
                <w:rFonts w:ascii="Bookman Old Style" w:hAnsi="Bookman Old Style"/>
                <w:i/>
                <w:lang w:val="en-GB"/>
              </w:rPr>
              <w:t>[insert the place]</w:t>
            </w:r>
            <w:r w:rsidRPr="007C7B43">
              <w:rPr>
                <w:rFonts w:ascii="Bookman Old Style" w:hAnsi="Bookman Old Style"/>
                <w:lang w:val="en-GB"/>
              </w:rPr>
              <w:t xml:space="preserve"> in accordance with rules and regulations published by ……………………</w:t>
            </w:r>
            <w:r w:rsidR="00792A20" w:rsidRPr="007C7B43">
              <w:rPr>
                <w:rFonts w:ascii="Bookman Old Style" w:hAnsi="Bookman Old Style"/>
                <w:lang w:val="en-GB"/>
              </w:rPr>
              <w:t>….</w:t>
            </w:r>
            <w:r w:rsidRPr="007C7B43">
              <w:rPr>
                <w:rFonts w:ascii="Bookman Old Style" w:hAnsi="Bookman Old Style"/>
                <w:lang w:val="en-GB"/>
              </w:rPr>
              <w:t xml:space="preserve"> [</w:t>
            </w:r>
            <w:r w:rsidRPr="007C7B43">
              <w:rPr>
                <w:rFonts w:ascii="Bookman Old Style" w:hAnsi="Bookman Old Style"/>
                <w:i/>
                <w:lang w:val="en-GB"/>
              </w:rPr>
              <w:t>state the institutions</w:t>
            </w:r>
            <w:r w:rsidRPr="007C7B43">
              <w:rPr>
                <w:rFonts w:ascii="Bookman Old Style" w:hAnsi="Bookman Old Style"/>
                <w:lang w:val="en-GB"/>
              </w:rPr>
              <w:t>]</w:t>
            </w:r>
            <w:r w:rsidRPr="007C7B43">
              <w:rPr>
                <w:rFonts w:ascii="Bookman Old Style" w:hAnsi="Bookman Old Style"/>
                <w:i/>
                <w:lang w:val="en-GB"/>
              </w:rPr>
              <w:t xml:space="preserve"> and [insert rules and regulations]</w:t>
            </w:r>
          </w:p>
          <w:p w14:paraId="5457EE69" w14:textId="77777777" w:rsidR="00F36969" w:rsidRPr="007C7B43" w:rsidRDefault="00F36969" w:rsidP="00BC3E50">
            <w:pPr>
              <w:jc w:val="both"/>
              <w:rPr>
                <w:rFonts w:ascii="Bookman Old Style" w:hAnsi="Bookman Old Style"/>
                <w:lang w:val="en-GB"/>
              </w:rPr>
            </w:pPr>
          </w:p>
        </w:tc>
      </w:tr>
      <w:tr w:rsidR="00F36969" w:rsidRPr="007C7B43" w14:paraId="6EFFDD3E" w14:textId="77777777">
        <w:trPr>
          <w:trHeight w:val="810"/>
        </w:trPr>
        <w:tc>
          <w:tcPr>
            <w:tcW w:w="968" w:type="dxa"/>
            <w:gridSpan w:val="2"/>
          </w:tcPr>
          <w:p w14:paraId="68B1D15F"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13.</w:t>
            </w:r>
          </w:p>
        </w:tc>
        <w:tc>
          <w:tcPr>
            <w:tcW w:w="1145" w:type="dxa"/>
            <w:gridSpan w:val="2"/>
          </w:tcPr>
          <w:p w14:paraId="08BA1B55"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29.1</w:t>
            </w:r>
          </w:p>
        </w:tc>
        <w:tc>
          <w:tcPr>
            <w:tcW w:w="6412" w:type="dxa"/>
          </w:tcPr>
          <w:p w14:paraId="66B73BFB" w14:textId="77777777" w:rsidR="00F36969" w:rsidRPr="007C7B43" w:rsidRDefault="00F36969" w:rsidP="00BC3E50">
            <w:pPr>
              <w:jc w:val="both"/>
              <w:rPr>
                <w:rFonts w:ascii="Bookman Old Style" w:hAnsi="Bookman Old Style"/>
                <w:lang w:val="en-GB"/>
              </w:rPr>
            </w:pPr>
            <w:r w:rsidRPr="007C7B43">
              <w:rPr>
                <w:rFonts w:ascii="Bookman Old Style" w:hAnsi="Bookman Old Style"/>
                <w:lang w:val="en-GB"/>
              </w:rPr>
              <w:t xml:space="preserve">Appointing Authority for the Adjudicator: </w:t>
            </w:r>
            <w:r w:rsidRPr="007C7B43">
              <w:rPr>
                <w:rFonts w:ascii="Bookman Old Style" w:hAnsi="Bookman Old Style"/>
                <w:i/>
                <w:lang w:val="en-GB"/>
              </w:rPr>
              <w:t>[</w:t>
            </w:r>
            <w:r w:rsidR="00792A20">
              <w:rPr>
                <w:rFonts w:ascii="Bookman Old Style" w:hAnsi="Bookman Old Style"/>
                <w:i/>
                <w:lang w:val="en-GB"/>
              </w:rPr>
              <w:t>to be agreed ]</w:t>
            </w:r>
          </w:p>
          <w:p w14:paraId="1E84FD8D" w14:textId="77777777" w:rsidR="00F36969" w:rsidRPr="007C7B43" w:rsidRDefault="00F36969" w:rsidP="00BC3E50">
            <w:pPr>
              <w:ind w:left="360"/>
              <w:rPr>
                <w:rFonts w:ascii="Bookman Old Style" w:hAnsi="Bookman Old Style"/>
                <w:lang w:val="en-GB"/>
              </w:rPr>
            </w:pPr>
          </w:p>
        </w:tc>
      </w:tr>
      <w:tr w:rsidR="00F36969" w:rsidRPr="007C7B43" w14:paraId="786B8D54" w14:textId="77777777">
        <w:tc>
          <w:tcPr>
            <w:tcW w:w="8525" w:type="dxa"/>
            <w:gridSpan w:val="5"/>
          </w:tcPr>
          <w:p w14:paraId="68D77740" w14:textId="77777777" w:rsidR="00F36969" w:rsidRPr="007C7B43" w:rsidRDefault="00F36969" w:rsidP="00EF74DE">
            <w:pPr>
              <w:numPr>
                <w:ilvl w:val="0"/>
                <w:numId w:val="6"/>
              </w:numPr>
              <w:jc w:val="center"/>
              <w:rPr>
                <w:rFonts w:ascii="Bookman Old Style" w:hAnsi="Bookman Old Style"/>
                <w:b/>
                <w:lang w:val="en-GB"/>
              </w:rPr>
            </w:pPr>
            <w:r w:rsidRPr="007C7B43">
              <w:rPr>
                <w:rFonts w:ascii="Bookman Old Style" w:hAnsi="Bookman Old Style"/>
                <w:b/>
                <w:lang w:val="en-GB"/>
              </w:rPr>
              <w:t>Time Control</w:t>
            </w:r>
          </w:p>
          <w:p w14:paraId="2D06C976" w14:textId="77777777" w:rsidR="00F36969" w:rsidRPr="007C7B43" w:rsidRDefault="00F36969" w:rsidP="00BC3E50">
            <w:pPr>
              <w:jc w:val="both"/>
              <w:rPr>
                <w:rFonts w:ascii="Bookman Old Style" w:hAnsi="Bookman Old Style"/>
                <w:lang w:val="en-GB"/>
              </w:rPr>
            </w:pPr>
          </w:p>
        </w:tc>
      </w:tr>
      <w:tr w:rsidR="00F36969" w:rsidRPr="007C7B43" w14:paraId="34521351" w14:textId="77777777">
        <w:tc>
          <w:tcPr>
            <w:tcW w:w="968" w:type="dxa"/>
            <w:gridSpan w:val="2"/>
          </w:tcPr>
          <w:p w14:paraId="5119CB12"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14.</w:t>
            </w:r>
          </w:p>
        </w:tc>
        <w:tc>
          <w:tcPr>
            <w:tcW w:w="1145" w:type="dxa"/>
            <w:gridSpan w:val="2"/>
          </w:tcPr>
          <w:p w14:paraId="65905F9B"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30.1</w:t>
            </w:r>
          </w:p>
        </w:tc>
        <w:tc>
          <w:tcPr>
            <w:tcW w:w="6412" w:type="dxa"/>
          </w:tcPr>
          <w:p w14:paraId="6EB0B6FD" w14:textId="77777777" w:rsidR="00F36969" w:rsidRPr="007C7B43" w:rsidRDefault="00F36969" w:rsidP="00BC3E50">
            <w:pPr>
              <w:jc w:val="both"/>
              <w:rPr>
                <w:rFonts w:ascii="Bookman Old Style" w:hAnsi="Bookman Old Style"/>
                <w:lang w:val="en-GB"/>
              </w:rPr>
            </w:pPr>
            <w:r w:rsidRPr="007C7B43">
              <w:rPr>
                <w:rFonts w:ascii="Bookman Old Style" w:hAnsi="Bookman Old Style"/>
                <w:lang w:val="en-GB"/>
              </w:rPr>
              <w:t xml:space="preserve">The Contractor </w:t>
            </w:r>
            <w:r w:rsidR="00792A20" w:rsidRPr="007C7B43">
              <w:rPr>
                <w:rFonts w:ascii="Bookman Old Style" w:hAnsi="Bookman Old Style"/>
                <w:lang w:val="en-GB"/>
              </w:rPr>
              <w:t>Shall</w:t>
            </w:r>
            <w:r w:rsidRPr="007C7B43">
              <w:rPr>
                <w:rFonts w:ascii="Bookman Old Style" w:hAnsi="Bookman Old Style"/>
                <w:lang w:val="en-GB"/>
              </w:rPr>
              <w:t xml:space="preserve"> Submit a Programme for the Works within [</w:t>
            </w:r>
            <w:r w:rsidRPr="007C7B43">
              <w:rPr>
                <w:rFonts w:ascii="Bookman Old Style" w:hAnsi="Bookman Old Style"/>
                <w:i/>
                <w:lang w:val="en-GB"/>
              </w:rPr>
              <w:t>number</w:t>
            </w:r>
            <w:r w:rsidRPr="007C7B43">
              <w:rPr>
                <w:rFonts w:ascii="Bookman Old Style" w:hAnsi="Bookman Old Style"/>
                <w:lang w:val="en-GB"/>
              </w:rPr>
              <w:t>] days of delivery of the Letter of Acceptance.</w:t>
            </w:r>
          </w:p>
          <w:p w14:paraId="0C690784" w14:textId="77777777" w:rsidR="00F36969" w:rsidRPr="007C7B43" w:rsidRDefault="00F36969" w:rsidP="00BC3E50">
            <w:pPr>
              <w:jc w:val="both"/>
              <w:rPr>
                <w:rFonts w:ascii="Bookman Old Style" w:hAnsi="Bookman Old Style"/>
                <w:lang w:val="en-GB"/>
              </w:rPr>
            </w:pPr>
          </w:p>
        </w:tc>
      </w:tr>
      <w:tr w:rsidR="00F36969" w:rsidRPr="007C7B43" w14:paraId="7B7DBBC0" w14:textId="77777777">
        <w:tc>
          <w:tcPr>
            <w:tcW w:w="968" w:type="dxa"/>
            <w:gridSpan w:val="2"/>
          </w:tcPr>
          <w:p w14:paraId="4BBBE563"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15.</w:t>
            </w:r>
          </w:p>
        </w:tc>
        <w:tc>
          <w:tcPr>
            <w:tcW w:w="1145" w:type="dxa"/>
            <w:gridSpan w:val="2"/>
          </w:tcPr>
          <w:p w14:paraId="025BF470"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30.3</w:t>
            </w:r>
          </w:p>
        </w:tc>
        <w:tc>
          <w:tcPr>
            <w:tcW w:w="6412" w:type="dxa"/>
          </w:tcPr>
          <w:p w14:paraId="1CBD2EA0" w14:textId="77777777" w:rsidR="00F36969" w:rsidRPr="007C7B43" w:rsidRDefault="00F36969" w:rsidP="00BC3E50">
            <w:pPr>
              <w:jc w:val="both"/>
              <w:rPr>
                <w:rFonts w:ascii="Bookman Old Style" w:hAnsi="Bookman Old Style"/>
                <w:lang w:val="en-GB"/>
              </w:rPr>
            </w:pPr>
            <w:r w:rsidRPr="007C7B43">
              <w:rPr>
                <w:rFonts w:ascii="Bookman Old Style" w:hAnsi="Bookman Old Style"/>
                <w:lang w:val="en-GB"/>
              </w:rPr>
              <w:t xml:space="preserve">The period between Programme updates is </w:t>
            </w:r>
            <w:r w:rsidRPr="007C7B43">
              <w:rPr>
                <w:rFonts w:ascii="Bookman Old Style" w:hAnsi="Bookman Old Style"/>
                <w:i/>
                <w:lang w:val="en-GB"/>
              </w:rPr>
              <w:t>[</w:t>
            </w:r>
            <w:r w:rsidR="00792A20">
              <w:rPr>
                <w:rFonts w:ascii="Bookman Old Style" w:hAnsi="Bookman Old Style"/>
                <w:i/>
                <w:lang w:val="en-GB"/>
              </w:rPr>
              <w:t>7</w:t>
            </w:r>
            <w:r w:rsidRPr="007C7B43">
              <w:rPr>
                <w:rFonts w:ascii="Bookman Old Style" w:hAnsi="Bookman Old Style"/>
                <w:i/>
                <w:lang w:val="en-GB"/>
              </w:rPr>
              <w:t>]</w:t>
            </w:r>
            <w:r w:rsidRPr="007C7B43">
              <w:rPr>
                <w:rFonts w:ascii="Bookman Old Style" w:hAnsi="Bookman Old Style"/>
                <w:lang w:val="en-GB"/>
              </w:rPr>
              <w:t xml:space="preserve"> days.</w:t>
            </w:r>
          </w:p>
          <w:p w14:paraId="20B283F9" w14:textId="77777777" w:rsidR="00F36969" w:rsidRPr="007C7B43" w:rsidRDefault="00F36969" w:rsidP="00BC3E50">
            <w:pPr>
              <w:jc w:val="both"/>
              <w:rPr>
                <w:rFonts w:ascii="Bookman Old Style" w:hAnsi="Bookman Old Style"/>
                <w:lang w:val="en-GB"/>
              </w:rPr>
            </w:pPr>
          </w:p>
        </w:tc>
      </w:tr>
      <w:tr w:rsidR="00F36969" w:rsidRPr="007C7B43" w14:paraId="4ADA211A" w14:textId="77777777">
        <w:tc>
          <w:tcPr>
            <w:tcW w:w="968" w:type="dxa"/>
            <w:gridSpan w:val="2"/>
          </w:tcPr>
          <w:p w14:paraId="21989BDA"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16.</w:t>
            </w:r>
          </w:p>
        </w:tc>
        <w:tc>
          <w:tcPr>
            <w:tcW w:w="1145" w:type="dxa"/>
            <w:gridSpan w:val="2"/>
          </w:tcPr>
          <w:p w14:paraId="769FD1A2"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30.3</w:t>
            </w:r>
          </w:p>
        </w:tc>
        <w:tc>
          <w:tcPr>
            <w:tcW w:w="6412" w:type="dxa"/>
          </w:tcPr>
          <w:p w14:paraId="6C3A3314" w14:textId="056AB963" w:rsidR="00F36969" w:rsidRPr="007C7B43" w:rsidRDefault="00F36969" w:rsidP="00BC3E50">
            <w:pPr>
              <w:jc w:val="both"/>
              <w:rPr>
                <w:rFonts w:ascii="Bookman Old Style" w:hAnsi="Bookman Old Style"/>
                <w:lang w:val="en-GB"/>
              </w:rPr>
            </w:pPr>
            <w:r w:rsidRPr="007C7B43">
              <w:rPr>
                <w:rFonts w:ascii="Bookman Old Style" w:hAnsi="Bookman Old Style"/>
                <w:lang w:val="en-GB"/>
              </w:rPr>
              <w:t xml:space="preserve">The amount to be withheld by the Project Manager in the case </w:t>
            </w:r>
            <w:r w:rsidRPr="00792A20">
              <w:rPr>
                <w:rFonts w:ascii="Bookman Old Style" w:hAnsi="Bookman Old Style"/>
                <w:highlight w:val="yellow"/>
                <w:lang w:val="en-GB"/>
              </w:rPr>
              <w:t xml:space="preserve">the contractor does not submit an updated programme </w:t>
            </w:r>
            <w:r w:rsidR="00C62AC3" w:rsidRPr="00792A20">
              <w:rPr>
                <w:rFonts w:ascii="Bookman Old Style" w:hAnsi="Bookman Old Style"/>
                <w:highlight w:val="yellow"/>
                <w:lang w:val="en-GB"/>
              </w:rPr>
              <w:t>is</w:t>
            </w:r>
            <w:r w:rsidR="00C62AC3">
              <w:rPr>
                <w:rFonts w:ascii="Bookman Old Style" w:hAnsi="Bookman Old Style"/>
                <w:highlight w:val="yellow"/>
                <w:lang w:val="en-GB"/>
              </w:rPr>
              <w:t xml:space="preserve"> </w:t>
            </w:r>
            <w:r w:rsidR="00C62AC3" w:rsidRPr="00C62AC3">
              <w:rPr>
                <w:rFonts w:ascii="Bookman Old Style" w:hAnsi="Bookman Old Style"/>
                <w:b/>
                <w:highlight w:val="yellow"/>
                <w:lang w:val="en-GB"/>
              </w:rPr>
              <w:t>all withstanding payment</w:t>
            </w:r>
            <w:r w:rsidR="00C62AC3">
              <w:rPr>
                <w:rFonts w:ascii="Bookman Old Style" w:hAnsi="Bookman Old Style"/>
                <w:highlight w:val="yellow"/>
                <w:lang w:val="en-GB"/>
              </w:rPr>
              <w:t xml:space="preserve"> </w:t>
            </w:r>
            <w:r w:rsidRPr="00792A20">
              <w:rPr>
                <w:rFonts w:ascii="Bookman Old Style" w:hAnsi="Bookman Old Style"/>
                <w:highlight w:val="yellow"/>
                <w:lang w:val="en-GB"/>
              </w:rPr>
              <w:t>.</w:t>
            </w:r>
          </w:p>
          <w:p w14:paraId="0FC67098" w14:textId="77777777" w:rsidR="00F36969" w:rsidRPr="007C7B43" w:rsidRDefault="00F36969" w:rsidP="00BC3E50">
            <w:pPr>
              <w:rPr>
                <w:rFonts w:ascii="Bookman Old Style" w:hAnsi="Bookman Old Style"/>
                <w:lang w:val="en-GB"/>
              </w:rPr>
            </w:pPr>
          </w:p>
        </w:tc>
      </w:tr>
      <w:tr w:rsidR="00F36969" w:rsidRPr="007C7B43" w14:paraId="20590720" w14:textId="77777777">
        <w:tc>
          <w:tcPr>
            <w:tcW w:w="8525" w:type="dxa"/>
            <w:gridSpan w:val="5"/>
          </w:tcPr>
          <w:p w14:paraId="2D34D0E4" w14:textId="77777777" w:rsidR="00F36969" w:rsidRPr="007C7B43" w:rsidRDefault="00F36969" w:rsidP="00EF74DE">
            <w:pPr>
              <w:numPr>
                <w:ilvl w:val="0"/>
                <w:numId w:val="6"/>
              </w:numPr>
              <w:jc w:val="center"/>
              <w:rPr>
                <w:rFonts w:ascii="Bookman Old Style" w:hAnsi="Bookman Old Style"/>
                <w:b/>
                <w:lang w:val="en-GB"/>
              </w:rPr>
            </w:pPr>
            <w:r w:rsidRPr="007C7B43">
              <w:rPr>
                <w:rFonts w:ascii="Bookman Old Style" w:hAnsi="Bookman Old Style"/>
                <w:b/>
                <w:lang w:val="en-GB"/>
              </w:rPr>
              <w:lastRenderedPageBreak/>
              <w:t>Quality Control</w:t>
            </w:r>
          </w:p>
          <w:p w14:paraId="5E3E8AA0" w14:textId="77777777" w:rsidR="00F36969" w:rsidRPr="007C7B43" w:rsidRDefault="00F36969" w:rsidP="00BC3E50">
            <w:pPr>
              <w:jc w:val="both"/>
              <w:rPr>
                <w:rFonts w:ascii="Bookman Old Style" w:hAnsi="Bookman Old Style"/>
                <w:lang w:val="en-GB"/>
              </w:rPr>
            </w:pPr>
          </w:p>
        </w:tc>
      </w:tr>
      <w:tr w:rsidR="00F36969" w:rsidRPr="007C7B43" w14:paraId="4CB4E83F" w14:textId="77777777">
        <w:tc>
          <w:tcPr>
            <w:tcW w:w="968" w:type="dxa"/>
            <w:gridSpan w:val="2"/>
          </w:tcPr>
          <w:p w14:paraId="127318CA"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17.</w:t>
            </w:r>
          </w:p>
        </w:tc>
        <w:tc>
          <w:tcPr>
            <w:tcW w:w="1145" w:type="dxa"/>
            <w:gridSpan w:val="2"/>
          </w:tcPr>
          <w:p w14:paraId="648ABFC4"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38.1</w:t>
            </w:r>
          </w:p>
        </w:tc>
        <w:tc>
          <w:tcPr>
            <w:tcW w:w="6412" w:type="dxa"/>
          </w:tcPr>
          <w:p w14:paraId="39EBBFDC" w14:textId="77777777" w:rsidR="00F36969" w:rsidRPr="007C7B43" w:rsidRDefault="00F36969" w:rsidP="00BC3E50">
            <w:pPr>
              <w:jc w:val="both"/>
              <w:rPr>
                <w:rFonts w:ascii="Bookman Old Style" w:hAnsi="Bookman Old Style"/>
                <w:lang w:val="en-GB"/>
              </w:rPr>
            </w:pPr>
            <w:r w:rsidRPr="007C7B43">
              <w:rPr>
                <w:rFonts w:ascii="Bookman Old Style" w:hAnsi="Bookman Old Style"/>
                <w:lang w:val="en-GB"/>
              </w:rPr>
              <w:t xml:space="preserve">The Defects Liability Period is </w:t>
            </w:r>
            <w:r w:rsidRPr="007C7B43">
              <w:rPr>
                <w:rFonts w:ascii="Bookman Old Style" w:hAnsi="Bookman Old Style"/>
                <w:i/>
                <w:lang w:val="en-GB"/>
              </w:rPr>
              <w:t>[</w:t>
            </w:r>
            <w:r w:rsidR="00792A20">
              <w:rPr>
                <w:rFonts w:ascii="Bookman Old Style" w:hAnsi="Bookman Old Style"/>
                <w:i/>
                <w:lang w:val="en-GB"/>
              </w:rPr>
              <w:t>182</w:t>
            </w:r>
            <w:r w:rsidRPr="007C7B43">
              <w:rPr>
                <w:rFonts w:ascii="Bookman Old Style" w:hAnsi="Bookman Old Style"/>
                <w:i/>
                <w:lang w:val="en-GB"/>
              </w:rPr>
              <w:t xml:space="preserve">] </w:t>
            </w:r>
            <w:r w:rsidRPr="007C7B43">
              <w:rPr>
                <w:rFonts w:ascii="Bookman Old Style" w:hAnsi="Bookman Old Style"/>
                <w:lang w:val="en-GB"/>
              </w:rPr>
              <w:t>days.</w:t>
            </w:r>
          </w:p>
          <w:p w14:paraId="242C25DA" w14:textId="77777777" w:rsidR="00F36969" w:rsidRPr="007C7B43" w:rsidRDefault="00F36969" w:rsidP="00BC3E50">
            <w:pPr>
              <w:rPr>
                <w:rFonts w:ascii="Bookman Old Style" w:hAnsi="Bookman Old Style"/>
                <w:lang w:val="en-GB"/>
              </w:rPr>
            </w:pPr>
          </w:p>
        </w:tc>
      </w:tr>
      <w:tr w:rsidR="00F36969" w:rsidRPr="007C7B43" w14:paraId="0C7E6C78" w14:textId="77777777">
        <w:tc>
          <w:tcPr>
            <w:tcW w:w="8525" w:type="dxa"/>
            <w:gridSpan w:val="5"/>
          </w:tcPr>
          <w:p w14:paraId="533EA0BD" w14:textId="77777777" w:rsidR="00F36969" w:rsidRPr="007C7B43" w:rsidRDefault="00F36969" w:rsidP="00EF74DE">
            <w:pPr>
              <w:numPr>
                <w:ilvl w:val="0"/>
                <w:numId w:val="6"/>
              </w:numPr>
              <w:jc w:val="center"/>
              <w:rPr>
                <w:rFonts w:ascii="Bookman Old Style" w:hAnsi="Bookman Old Style"/>
                <w:b/>
                <w:lang w:val="en-GB"/>
              </w:rPr>
            </w:pPr>
            <w:r w:rsidRPr="007C7B43">
              <w:rPr>
                <w:rFonts w:ascii="Bookman Old Style" w:hAnsi="Bookman Old Style"/>
                <w:b/>
                <w:lang w:val="en-GB"/>
              </w:rPr>
              <w:t>Cost Control</w:t>
            </w:r>
          </w:p>
          <w:p w14:paraId="24A9430F" w14:textId="77777777" w:rsidR="00F36969" w:rsidRPr="007C7B43" w:rsidRDefault="00F36969" w:rsidP="00BC3E50">
            <w:pPr>
              <w:ind w:left="360"/>
              <w:rPr>
                <w:rFonts w:ascii="Bookman Old Style" w:hAnsi="Bookman Old Style"/>
                <w:b/>
                <w:lang w:val="en-GB"/>
              </w:rPr>
            </w:pPr>
          </w:p>
        </w:tc>
      </w:tr>
      <w:tr w:rsidR="00F36969" w:rsidRPr="007C7B43" w14:paraId="7EF0D94A" w14:textId="77777777">
        <w:tc>
          <w:tcPr>
            <w:tcW w:w="968" w:type="dxa"/>
            <w:gridSpan w:val="2"/>
          </w:tcPr>
          <w:p w14:paraId="6913FF26"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18.</w:t>
            </w:r>
          </w:p>
        </w:tc>
        <w:tc>
          <w:tcPr>
            <w:tcW w:w="1145" w:type="dxa"/>
            <w:gridSpan w:val="2"/>
          </w:tcPr>
          <w:p w14:paraId="3F30408D"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45.7</w:t>
            </w:r>
          </w:p>
        </w:tc>
        <w:tc>
          <w:tcPr>
            <w:tcW w:w="6412" w:type="dxa"/>
          </w:tcPr>
          <w:p w14:paraId="392942B5" w14:textId="77777777" w:rsidR="00F36969" w:rsidRPr="0045641E" w:rsidRDefault="00F36969" w:rsidP="00BC3E50">
            <w:pPr>
              <w:jc w:val="both"/>
              <w:rPr>
                <w:rFonts w:ascii="Bookman Old Style" w:hAnsi="Bookman Old Style"/>
                <w:highlight w:val="yellow"/>
                <w:lang w:val="en-GB"/>
              </w:rPr>
            </w:pPr>
            <w:r w:rsidRPr="0045641E">
              <w:rPr>
                <w:rFonts w:ascii="Bookman Old Style" w:hAnsi="Bookman Old Style"/>
                <w:highlight w:val="yellow"/>
                <w:lang w:val="en-GB"/>
              </w:rPr>
              <w:t xml:space="preserve">Minimum Amount of Interim Payment Certificate will be </w:t>
            </w:r>
            <w:r w:rsidRPr="0045641E">
              <w:rPr>
                <w:rFonts w:ascii="Bookman Old Style" w:hAnsi="Bookman Old Style"/>
                <w:i/>
                <w:highlight w:val="yellow"/>
                <w:lang w:val="en-GB"/>
              </w:rPr>
              <w:t>[insert figure or percent of contract price]</w:t>
            </w:r>
          </w:p>
        </w:tc>
      </w:tr>
      <w:tr w:rsidR="00F36969" w:rsidRPr="007C7B43" w14:paraId="2BFE16CF" w14:textId="77777777">
        <w:tc>
          <w:tcPr>
            <w:tcW w:w="968" w:type="dxa"/>
            <w:gridSpan w:val="2"/>
          </w:tcPr>
          <w:p w14:paraId="78CCED48"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19.</w:t>
            </w:r>
          </w:p>
        </w:tc>
        <w:tc>
          <w:tcPr>
            <w:tcW w:w="1145" w:type="dxa"/>
            <w:gridSpan w:val="2"/>
          </w:tcPr>
          <w:p w14:paraId="68B7D7AB" w14:textId="77777777" w:rsidR="00F36969" w:rsidRPr="007C7B43" w:rsidDel="00102462" w:rsidRDefault="00F36969" w:rsidP="00BC3E50">
            <w:pPr>
              <w:jc w:val="center"/>
              <w:rPr>
                <w:rFonts w:ascii="Bookman Old Style" w:hAnsi="Bookman Old Style"/>
                <w:b/>
                <w:lang w:val="en-GB"/>
              </w:rPr>
            </w:pPr>
            <w:r w:rsidRPr="007C7B43">
              <w:rPr>
                <w:rFonts w:ascii="Bookman Old Style" w:hAnsi="Bookman Old Style"/>
                <w:b/>
                <w:lang w:val="en-GB"/>
              </w:rPr>
              <w:t>46.1</w:t>
            </w:r>
          </w:p>
        </w:tc>
        <w:tc>
          <w:tcPr>
            <w:tcW w:w="6412" w:type="dxa"/>
          </w:tcPr>
          <w:p w14:paraId="6FD9A657" w14:textId="77777777" w:rsidR="00F36969" w:rsidRPr="007C7B43" w:rsidRDefault="00F36969" w:rsidP="00397F2D">
            <w:pPr>
              <w:tabs>
                <w:tab w:val="left" w:pos="19"/>
              </w:tabs>
              <w:spacing w:after="160"/>
              <w:ind w:left="19" w:right="-72" w:hanging="19"/>
              <w:jc w:val="both"/>
              <w:rPr>
                <w:rFonts w:ascii="Bookman Old Style" w:hAnsi="Bookman Old Style"/>
                <w:lang w:val="en-GB"/>
              </w:rPr>
            </w:pPr>
            <w:r w:rsidRPr="007C7B43">
              <w:rPr>
                <w:rFonts w:ascii="Bookman Old Style" w:hAnsi="Bookman Old Style"/>
                <w:lang w:val="en-GB"/>
              </w:rPr>
              <w:t xml:space="preserve">The </w:t>
            </w:r>
            <w:r w:rsidRPr="0045641E">
              <w:rPr>
                <w:rFonts w:ascii="Bookman Old Style" w:hAnsi="Bookman Old Style"/>
                <w:highlight w:val="yellow"/>
                <w:lang w:val="en-GB"/>
              </w:rPr>
              <w:t>interest rate shall be ………..% above prevailing interest rate for commercial borrowing from the contractors bank</w:t>
            </w:r>
          </w:p>
          <w:p w14:paraId="0BCF550A" w14:textId="77777777" w:rsidR="00F36969" w:rsidRPr="007C7B43" w:rsidRDefault="00F36969" w:rsidP="00BC3E50">
            <w:pPr>
              <w:jc w:val="both"/>
              <w:rPr>
                <w:rFonts w:ascii="Bookman Old Style" w:hAnsi="Bookman Old Style"/>
                <w:lang w:val="en-GB"/>
              </w:rPr>
            </w:pPr>
          </w:p>
        </w:tc>
      </w:tr>
      <w:tr w:rsidR="00F36969" w:rsidRPr="007C7B43" w14:paraId="23C28B8F" w14:textId="77777777">
        <w:tc>
          <w:tcPr>
            <w:tcW w:w="968" w:type="dxa"/>
            <w:gridSpan w:val="2"/>
          </w:tcPr>
          <w:p w14:paraId="4DBDC330"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20.</w:t>
            </w:r>
          </w:p>
        </w:tc>
        <w:tc>
          <w:tcPr>
            <w:tcW w:w="1145" w:type="dxa"/>
            <w:gridSpan w:val="2"/>
          </w:tcPr>
          <w:p w14:paraId="03F5E6ED"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47.1(a)</w:t>
            </w:r>
          </w:p>
        </w:tc>
        <w:tc>
          <w:tcPr>
            <w:tcW w:w="6412" w:type="dxa"/>
          </w:tcPr>
          <w:p w14:paraId="0BA8C773" w14:textId="77777777" w:rsidR="00F36969" w:rsidRPr="007C7B43" w:rsidRDefault="00F36969" w:rsidP="00BC3E50">
            <w:pPr>
              <w:jc w:val="both"/>
              <w:rPr>
                <w:rFonts w:ascii="Bookman Old Style" w:hAnsi="Bookman Old Style"/>
                <w:i/>
                <w:lang w:val="en-GB"/>
              </w:rPr>
            </w:pPr>
            <w:r w:rsidRPr="007C7B43">
              <w:rPr>
                <w:rFonts w:ascii="Bookman Old Style" w:hAnsi="Bookman Old Style"/>
                <w:lang w:val="en-GB"/>
              </w:rPr>
              <w:t xml:space="preserve">The Site Possession Date shall be </w:t>
            </w:r>
            <w:r w:rsidRPr="007C7B43">
              <w:rPr>
                <w:rFonts w:ascii="Bookman Old Style" w:hAnsi="Bookman Old Style"/>
                <w:i/>
                <w:lang w:val="en-GB"/>
              </w:rPr>
              <w:t>[</w:t>
            </w:r>
            <w:r w:rsidR="0045641E">
              <w:rPr>
                <w:rFonts w:ascii="Bookman Old Style" w:hAnsi="Bookman Old Style"/>
                <w:i/>
                <w:lang w:val="en-GB"/>
              </w:rPr>
              <w:t xml:space="preserve">to be agreed </w:t>
            </w:r>
            <w:r w:rsidRPr="007C7B43">
              <w:rPr>
                <w:rFonts w:ascii="Bookman Old Style" w:hAnsi="Bookman Old Style"/>
                <w:i/>
                <w:lang w:val="en-GB"/>
              </w:rPr>
              <w:t>].</w:t>
            </w:r>
          </w:p>
          <w:p w14:paraId="64F846D7" w14:textId="77777777" w:rsidR="00F36969" w:rsidRPr="007C7B43" w:rsidRDefault="00F36969" w:rsidP="00BC3E50">
            <w:pPr>
              <w:tabs>
                <w:tab w:val="left" w:pos="19"/>
              </w:tabs>
              <w:spacing w:after="160"/>
              <w:ind w:left="19" w:right="-72" w:hanging="19"/>
              <w:jc w:val="both"/>
              <w:rPr>
                <w:rFonts w:ascii="Bookman Old Style" w:hAnsi="Bookman Old Style"/>
                <w:lang w:val="en-GB"/>
              </w:rPr>
            </w:pPr>
          </w:p>
        </w:tc>
      </w:tr>
      <w:tr w:rsidR="00F36969" w:rsidRPr="007C7B43" w14:paraId="0CCB826B" w14:textId="77777777">
        <w:tc>
          <w:tcPr>
            <w:tcW w:w="968" w:type="dxa"/>
            <w:gridSpan w:val="2"/>
          </w:tcPr>
          <w:p w14:paraId="7970C48A"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21.</w:t>
            </w:r>
          </w:p>
        </w:tc>
        <w:tc>
          <w:tcPr>
            <w:tcW w:w="1145" w:type="dxa"/>
            <w:gridSpan w:val="2"/>
          </w:tcPr>
          <w:p w14:paraId="7630C8EE"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50</w:t>
            </w:r>
          </w:p>
        </w:tc>
        <w:tc>
          <w:tcPr>
            <w:tcW w:w="6412" w:type="dxa"/>
          </w:tcPr>
          <w:p w14:paraId="48995AC1" w14:textId="77777777" w:rsidR="00F36969" w:rsidRPr="007C7B43" w:rsidRDefault="0045641E" w:rsidP="00BC3E50">
            <w:pPr>
              <w:jc w:val="both"/>
              <w:rPr>
                <w:rFonts w:ascii="Bookman Old Style" w:hAnsi="Bookman Old Style"/>
                <w:lang w:val="en-GB"/>
              </w:rPr>
            </w:pPr>
            <w:r>
              <w:rPr>
                <w:rFonts w:ascii="Bookman Old Style" w:hAnsi="Bookman Old Style"/>
                <w:lang w:val="en-GB"/>
              </w:rPr>
              <w:t>The contract</w:t>
            </w:r>
            <w:r>
              <w:rPr>
                <w:rFonts w:ascii="Bookman Old Style" w:hAnsi="Bookman Old Style"/>
                <w:i/>
                <w:lang w:val="en-GB"/>
              </w:rPr>
              <w:t xml:space="preserve"> is not </w:t>
            </w:r>
            <w:r w:rsidR="00F36969" w:rsidRPr="007C7B43">
              <w:rPr>
                <w:rFonts w:ascii="Bookman Old Style" w:hAnsi="Bookman Old Style"/>
                <w:lang w:val="en-GB"/>
              </w:rPr>
              <w:t>subject to price adjustment in accordance with Clause 50 of the General Conditions of Contract.</w:t>
            </w:r>
          </w:p>
          <w:p w14:paraId="3E3B878A" w14:textId="77777777" w:rsidR="00F36969" w:rsidRPr="007C7B43" w:rsidRDefault="00F36969" w:rsidP="00BC3E50">
            <w:pPr>
              <w:jc w:val="both"/>
              <w:rPr>
                <w:rFonts w:ascii="Bookman Old Style" w:hAnsi="Bookman Old Style"/>
                <w:lang w:val="en-GB"/>
              </w:rPr>
            </w:pPr>
          </w:p>
        </w:tc>
      </w:tr>
      <w:tr w:rsidR="00F36969" w:rsidRPr="007C7B43" w14:paraId="53BAFF12" w14:textId="77777777">
        <w:tc>
          <w:tcPr>
            <w:tcW w:w="968" w:type="dxa"/>
            <w:gridSpan w:val="2"/>
          </w:tcPr>
          <w:p w14:paraId="7656E8B5"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22.</w:t>
            </w:r>
          </w:p>
        </w:tc>
        <w:tc>
          <w:tcPr>
            <w:tcW w:w="1145" w:type="dxa"/>
            <w:gridSpan w:val="2"/>
          </w:tcPr>
          <w:p w14:paraId="7F2A5D8A"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51.1</w:t>
            </w:r>
          </w:p>
        </w:tc>
        <w:tc>
          <w:tcPr>
            <w:tcW w:w="6412" w:type="dxa"/>
          </w:tcPr>
          <w:p w14:paraId="175365A8" w14:textId="77777777" w:rsidR="00F36969" w:rsidRPr="007C7B43" w:rsidRDefault="00F36969" w:rsidP="00BC3E50">
            <w:pPr>
              <w:jc w:val="both"/>
              <w:rPr>
                <w:rFonts w:ascii="Bookman Old Style" w:hAnsi="Bookman Old Style"/>
                <w:lang w:val="en-GB"/>
              </w:rPr>
            </w:pPr>
            <w:r w:rsidRPr="007C7B43">
              <w:rPr>
                <w:rFonts w:ascii="Bookman Old Style" w:hAnsi="Bookman Old Style"/>
                <w:lang w:val="en-GB"/>
              </w:rPr>
              <w:t>T</w:t>
            </w:r>
            <w:r w:rsidR="0045641E">
              <w:rPr>
                <w:rFonts w:ascii="Bookman Old Style" w:hAnsi="Bookman Old Style"/>
                <w:lang w:val="en-GB"/>
              </w:rPr>
              <w:t>he amount of retention is 10%</w:t>
            </w:r>
            <w:r w:rsidRPr="007C7B43">
              <w:rPr>
                <w:rFonts w:ascii="Bookman Old Style" w:hAnsi="Bookman Old Style"/>
                <w:lang w:val="en-GB"/>
              </w:rPr>
              <w:t xml:space="preserve"> of value of works of Interim Payment Certificate’.</w:t>
            </w:r>
          </w:p>
          <w:p w14:paraId="756F8E82" w14:textId="77777777" w:rsidR="00F36969" w:rsidRPr="007C7B43" w:rsidRDefault="00F36969" w:rsidP="00BC3E50">
            <w:pPr>
              <w:jc w:val="both"/>
              <w:rPr>
                <w:rFonts w:ascii="Bookman Old Style" w:hAnsi="Bookman Old Style"/>
                <w:lang w:val="en-GB"/>
              </w:rPr>
            </w:pPr>
          </w:p>
        </w:tc>
      </w:tr>
      <w:tr w:rsidR="00F36969" w:rsidRPr="007C7B43" w14:paraId="4C7F8680" w14:textId="77777777">
        <w:tc>
          <w:tcPr>
            <w:tcW w:w="968" w:type="dxa"/>
            <w:gridSpan w:val="2"/>
          </w:tcPr>
          <w:p w14:paraId="47D83A78" w14:textId="77777777" w:rsidR="00F36969" w:rsidRPr="007C7B43" w:rsidRDefault="00F36969" w:rsidP="00BC3E50">
            <w:pPr>
              <w:jc w:val="center"/>
              <w:rPr>
                <w:rFonts w:ascii="Bookman Old Style" w:hAnsi="Bookman Old Style"/>
                <w:b/>
                <w:lang w:val="en-GB"/>
              </w:rPr>
            </w:pPr>
          </w:p>
        </w:tc>
        <w:tc>
          <w:tcPr>
            <w:tcW w:w="1145" w:type="dxa"/>
            <w:gridSpan w:val="2"/>
          </w:tcPr>
          <w:p w14:paraId="4D47DAC5" w14:textId="77777777" w:rsidR="00F36969" w:rsidRPr="007C7B43" w:rsidRDefault="00F36969" w:rsidP="00BC3E50">
            <w:pPr>
              <w:jc w:val="center"/>
              <w:rPr>
                <w:rFonts w:ascii="Bookman Old Style" w:hAnsi="Bookman Old Style"/>
                <w:b/>
                <w:lang w:val="en-GB"/>
              </w:rPr>
            </w:pPr>
          </w:p>
        </w:tc>
        <w:tc>
          <w:tcPr>
            <w:tcW w:w="6412" w:type="dxa"/>
          </w:tcPr>
          <w:p w14:paraId="58A094DA" w14:textId="77777777" w:rsidR="00F36969" w:rsidRPr="007C7B43" w:rsidRDefault="00F36969" w:rsidP="00BC3E50">
            <w:pPr>
              <w:jc w:val="both"/>
              <w:rPr>
                <w:rFonts w:ascii="Bookman Old Style" w:hAnsi="Bookman Old Style"/>
                <w:lang w:val="en-GB"/>
              </w:rPr>
            </w:pPr>
            <w:r w:rsidRPr="007C7B43">
              <w:rPr>
                <w:rFonts w:ascii="Bookman Old Style" w:hAnsi="Bookman Old Style"/>
                <w:lang w:val="en-GB"/>
              </w:rPr>
              <w:t xml:space="preserve">Limit of retention will be </w:t>
            </w:r>
            <w:r w:rsidR="0045641E">
              <w:rPr>
                <w:rFonts w:ascii="Bookman Old Style" w:hAnsi="Bookman Old Style"/>
                <w:i/>
                <w:lang w:val="en-GB"/>
              </w:rPr>
              <w:t xml:space="preserve">10% </w:t>
            </w:r>
            <w:r w:rsidRPr="007C7B43">
              <w:rPr>
                <w:rFonts w:ascii="Bookman Old Style" w:hAnsi="Bookman Old Style"/>
                <w:lang w:val="en-GB"/>
              </w:rPr>
              <w:t xml:space="preserve"> of contract price.</w:t>
            </w:r>
          </w:p>
          <w:p w14:paraId="237B4E82" w14:textId="77777777" w:rsidR="00F36969" w:rsidRPr="007C7B43" w:rsidRDefault="00F36969" w:rsidP="00BC3E50">
            <w:pPr>
              <w:jc w:val="both"/>
              <w:rPr>
                <w:rFonts w:ascii="Bookman Old Style" w:hAnsi="Bookman Old Style"/>
                <w:lang w:val="en-GB"/>
              </w:rPr>
            </w:pPr>
          </w:p>
        </w:tc>
      </w:tr>
      <w:tr w:rsidR="00F36969" w:rsidRPr="007C7B43" w14:paraId="04CC4567" w14:textId="77777777">
        <w:tc>
          <w:tcPr>
            <w:tcW w:w="959" w:type="dxa"/>
          </w:tcPr>
          <w:p w14:paraId="5357BBF5"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23.</w:t>
            </w:r>
          </w:p>
        </w:tc>
        <w:tc>
          <w:tcPr>
            <w:tcW w:w="1134" w:type="dxa"/>
            <w:gridSpan w:val="2"/>
          </w:tcPr>
          <w:p w14:paraId="67D28F93"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52.1</w:t>
            </w:r>
          </w:p>
        </w:tc>
        <w:tc>
          <w:tcPr>
            <w:tcW w:w="6432" w:type="dxa"/>
            <w:gridSpan w:val="2"/>
          </w:tcPr>
          <w:p w14:paraId="13DAF7FC" w14:textId="77777777" w:rsidR="00F36969" w:rsidRPr="0045641E" w:rsidRDefault="00F36969" w:rsidP="00BC3E50">
            <w:pPr>
              <w:jc w:val="both"/>
              <w:rPr>
                <w:rFonts w:ascii="Bookman Old Style" w:hAnsi="Bookman Old Style"/>
                <w:lang w:val="en-GB"/>
              </w:rPr>
            </w:pPr>
            <w:r w:rsidRPr="007C7B43">
              <w:rPr>
                <w:rFonts w:ascii="Bookman Old Style" w:hAnsi="Bookman Old Style"/>
                <w:lang w:val="en-GB"/>
              </w:rPr>
              <w:t xml:space="preserve">The rate of liquidated damages is </w:t>
            </w:r>
            <w:r w:rsidR="0045641E">
              <w:rPr>
                <w:rFonts w:ascii="Bookman Old Style" w:hAnsi="Bookman Old Style"/>
                <w:i/>
                <w:lang w:val="en-GB"/>
              </w:rPr>
              <w:t xml:space="preserve">0.1 </w:t>
            </w:r>
            <w:r w:rsidRPr="007C7B43">
              <w:rPr>
                <w:rFonts w:ascii="Bookman Old Style" w:hAnsi="Bookman Old Style"/>
                <w:i/>
                <w:lang w:val="en-GB"/>
              </w:rPr>
              <w:t>pe</w:t>
            </w:r>
            <w:r w:rsidR="0045641E">
              <w:rPr>
                <w:rFonts w:ascii="Bookman Old Style" w:hAnsi="Bookman Old Style"/>
                <w:i/>
                <w:lang w:val="en-GB"/>
              </w:rPr>
              <w:t>rcent of contract price per day</w:t>
            </w:r>
          </w:p>
          <w:p w14:paraId="52684282" w14:textId="77777777" w:rsidR="00F36969" w:rsidRPr="007C7B43" w:rsidRDefault="00F36969" w:rsidP="00BC3E50">
            <w:pPr>
              <w:jc w:val="both"/>
              <w:rPr>
                <w:rFonts w:ascii="Bookman Old Style" w:hAnsi="Bookman Old Style"/>
                <w:lang w:val="en-GB"/>
              </w:rPr>
            </w:pPr>
          </w:p>
        </w:tc>
      </w:tr>
      <w:tr w:rsidR="00F36969" w:rsidRPr="007C7B43" w14:paraId="3E64BCFB" w14:textId="77777777">
        <w:tc>
          <w:tcPr>
            <w:tcW w:w="959" w:type="dxa"/>
          </w:tcPr>
          <w:p w14:paraId="2B8F4188" w14:textId="77777777" w:rsidR="00F36969" w:rsidRPr="007C7B43" w:rsidRDefault="00F36969" w:rsidP="00BC3E50">
            <w:pPr>
              <w:jc w:val="center"/>
              <w:rPr>
                <w:rFonts w:ascii="Bookman Old Style" w:hAnsi="Bookman Old Style"/>
                <w:b/>
                <w:lang w:val="en-GB"/>
              </w:rPr>
            </w:pPr>
          </w:p>
        </w:tc>
        <w:tc>
          <w:tcPr>
            <w:tcW w:w="1134" w:type="dxa"/>
            <w:gridSpan w:val="2"/>
          </w:tcPr>
          <w:p w14:paraId="31D1D254"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52.1</w:t>
            </w:r>
          </w:p>
          <w:p w14:paraId="597EA4C6"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62.2 (g)</w:t>
            </w:r>
          </w:p>
        </w:tc>
        <w:tc>
          <w:tcPr>
            <w:tcW w:w="6432" w:type="dxa"/>
            <w:gridSpan w:val="2"/>
          </w:tcPr>
          <w:p w14:paraId="6A842BF9" w14:textId="77777777" w:rsidR="00F36969" w:rsidRPr="007C7B43" w:rsidRDefault="00F36969" w:rsidP="00BC3E50">
            <w:pPr>
              <w:jc w:val="both"/>
              <w:rPr>
                <w:rFonts w:ascii="Bookman Old Style" w:hAnsi="Bookman Old Style"/>
                <w:color w:val="000000"/>
                <w:lang w:val="en-GB"/>
              </w:rPr>
            </w:pPr>
            <w:r w:rsidRPr="007C7B43">
              <w:rPr>
                <w:rFonts w:ascii="Bookman Old Style" w:hAnsi="Bookman Old Style"/>
                <w:color w:val="000000"/>
                <w:lang w:val="en-GB"/>
              </w:rPr>
              <w:t>The maximum amount of liquidated</w:t>
            </w:r>
            <w:r w:rsidR="0045641E">
              <w:rPr>
                <w:rFonts w:ascii="Bookman Old Style" w:hAnsi="Bookman Old Style"/>
                <w:color w:val="000000"/>
                <w:lang w:val="en-GB"/>
              </w:rPr>
              <w:t xml:space="preserve"> damages is </w:t>
            </w:r>
            <w:r w:rsidRPr="007C7B43">
              <w:rPr>
                <w:rFonts w:ascii="Bookman Old Style" w:hAnsi="Bookman Old Style"/>
                <w:color w:val="000000"/>
                <w:lang w:val="en-GB"/>
              </w:rPr>
              <w:t xml:space="preserve">10% of Contract Price </w:t>
            </w:r>
          </w:p>
          <w:p w14:paraId="6B97ECCF" w14:textId="77777777" w:rsidR="00F36969" w:rsidRPr="007C7B43" w:rsidRDefault="00F36969" w:rsidP="00BC3E50">
            <w:pPr>
              <w:jc w:val="both"/>
              <w:rPr>
                <w:rFonts w:ascii="Bookman Old Style" w:hAnsi="Bookman Old Style"/>
                <w:lang w:val="en-GB"/>
              </w:rPr>
            </w:pPr>
          </w:p>
        </w:tc>
      </w:tr>
      <w:tr w:rsidR="00F36969" w:rsidRPr="007C7B43" w14:paraId="1BB50205" w14:textId="77777777">
        <w:tc>
          <w:tcPr>
            <w:tcW w:w="959" w:type="dxa"/>
          </w:tcPr>
          <w:p w14:paraId="39B2C5B9"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24.</w:t>
            </w:r>
          </w:p>
        </w:tc>
        <w:tc>
          <w:tcPr>
            <w:tcW w:w="1134" w:type="dxa"/>
            <w:gridSpan w:val="2"/>
          </w:tcPr>
          <w:p w14:paraId="1A580A33"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53.1</w:t>
            </w:r>
          </w:p>
        </w:tc>
        <w:tc>
          <w:tcPr>
            <w:tcW w:w="6432" w:type="dxa"/>
            <w:gridSpan w:val="2"/>
          </w:tcPr>
          <w:p w14:paraId="3E8BFEA6" w14:textId="77777777" w:rsidR="00F36969" w:rsidRPr="007C7B43" w:rsidRDefault="00F36969" w:rsidP="00586377">
            <w:pPr>
              <w:jc w:val="both"/>
              <w:rPr>
                <w:rFonts w:ascii="Bookman Old Style" w:hAnsi="Bookman Old Style"/>
                <w:lang w:val="en-GB"/>
              </w:rPr>
            </w:pPr>
            <w:r w:rsidRPr="007C7B43">
              <w:rPr>
                <w:rFonts w:ascii="Bookman Old Style" w:hAnsi="Bookman Old Style"/>
                <w:lang w:val="en-GB"/>
              </w:rPr>
              <w:t xml:space="preserve">The bonus for early completion is </w:t>
            </w:r>
            <w:r w:rsidR="0045641E">
              <w:rPr>
                <w:rFonts w:ascii="Bookman Old Style" w:hAnsi="Bookman Old Style"/>
                <w:lang w:val="en-GB"/>
              </w:rPr>
              <w:t xml:space="preserve">not applicable </w:t>
            </w:r>
          </w:p>
        </w:tc>
      </w:tr>
      <w:tr w:rsidR="00F36969" w:rsidRPr="007C7B43" w14:paraId="46FD5821" w14:textId="77777777">
        <w:tc>
          <w:tcPr>
            <w:tcW w:w="959" w:type="dxa"/>
          </w:tcPr>
          <w:p w14:paraId="0A1B39E2"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25.</w:t>
            </w:r>
          </w:p>
        </w:tc>
        <w:tc>
          <w:tcPr>
            <w:tcW w:w="1134" w:type="dxa"/>
            <w:gridSpan w:val="2"/>
          </w:tcPr>
          <w:p w14:paraId="51885231"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54.1</w:t>
            </w:r>
          </w:p>
        </w:tc>
        <w:tc>
          <w:tcPr>
            <w:tcW w:w="6432" w:type="dxa"/>
            <w:gridSpan w:val="2"/>
          </w:tcPr>
          <w:p w14:paraId="75C5F964" w14:textId="77777777" w:rsidR="00F36969" w:rsidRPr="007C7B43" w:rsidRDefault="00F36969" w:rsidP="00586377">
            <w:pPr>
              <w:jc w:val="both"/>
              <w:rPr>
                <w:rFonts w:ascii="Bookman Old Style" w:hAnsi="Bookman Old Style"/>
                <w:lang w:val="en-GB"/>
              </w:rPr>
            </w:pPr>
            <w:r w:rsidRPr="007C7B43">
              <w:rPr>
                <w:rFonts w:ascii="Bookman Old Style" w:hAnsi="Bookman Old Style"/>
                <w:lang w:val="en-GB"/>
              </w:rPr>
              <w:t xml:space="preserve">The amount of advance payment shall be </w:t>
            </w:r>
            <w:r w:rsidR="0045641E">
              <w:rPr>
                <w:rFonts w:ascii="Bookman Old Style" w:hAnsi="Bookman Old Style"/>
                <w:lang w:val="en-GB"/>
              </w:rPr>
              <w:t>zero</w:t>
            </w:r>
            <w:r w:rsidRPr="007C7B43">
              <w:rPr>
                <w:rFonts w:ascii="Bookman Old Style" w:hAnsi="Bookman Old Style"/>
                <w:lang w:val="en-GB"/>
              </w:rPr>
              <w:t xml:space="preserve">. per cent of the contract sum payable by </w:t>
            </w:r>
          </w:p>
        </w:tc>
      </w:tr>
      <w:tr w:rsidR="00F36969" w:rsidRPr="007C7B43" w14:paraId="0A8AB3DC" w14:textId="77777777">
        <w:tc>
          <w:tcPr>
            <w:tcW w:w="959" w:type="dxa"/>
          </w:tcPr>
          <w:p w14:paraId="002ACBEC" w14:textId="77777777" w:rsidR="00F36969" w:rsidRPr="007C7B43" w:rsidRDefault="00F36969" w:rsidP="00BC3E50">
            <w:pPr>
              <w:jc w:val="center"/>
              <w:rPr>
                <w:rFonts w:ascii="Bookman Old Style" w:hAnsi="Bookman Old Style"/>
                <w:b/>
                <w:lang w:val="en-GB"/>
              </w:rPr>
            </w:pPr>
          </w:p>
        </w:tc>
        <w:tc>
          <w:tcPr>
            <w:tcW w:w="1134" w:type="dxa"/>
            <w:gridSpan w:val="2"/>
          </w:tcPr>
          <w:p w14:paraId="04DDDFB9" w14:textId="77777777" w:rsidR="00F36969" w:rsidRPr="007C7B43" w:rsidRDefault="00F36969" w:rsidP="00BC3E50">
            <w:pPr>
              <w:jc w:val="center"/>
              <w:rPr>
                <w:rFonts w:ascii="Bookman Old Style" w:hAnsi="Bookman Old Style"/>
                <w:b/>
                <w:lang w:val="en-GB"/>
              </w:rPr>
            </w:pPr>
          </w:p>
        </w:tc>
        <w:tc>
          <w:tcPr>
            <w:tcW w:w="6432" w:type="dxa"/>
            <w:gridSpan w:val="2"/>
          </w:tcPr>
          <w:p w14:paraId="4EDC7E85" w14:textId="77777777" w:rsidR="00F36969" w:rsidRPr="007C7B43" w:rsidRDefault="00F36969" w:rsidP="00BC3E50">
            <w:pPr>
              <w:jc w:val="both"/>
              <w:rPr>
                <w:rFonts w:ascii="Bookman Old Style" w:hAnsi="Bookman Old Style"/>
                <w:lang w:val="en-GB"/>
              </w:rPr>
            </w:pPr>
            <w:r w:rsidRPr="007C7B43">
              <w:rPr>
                <w:rFonts w:ascii="Bookman Old Style" w:hAnsi="Bookman Old Style"/>
                <w:lang w:val="en-GB"/>
              </w:rPr>
              <w:t xml:space="preserve">Monthly Recovery of Advance Payment: </w:t>
            </w:r>
            <w:r w:rsidR="00586377">
              <w:rPr>
                <w:rFonts w:ascii="Bookman Old Style" w:hAnsi="Bookman Old Style"/>
                <w:lang w:val="en-GB"/>
              </w:rPr>
              <w:t>zero</w:t>
            </w:r>
            <w:r w:rsidR="00586377" w:rsidRPr="007C7B43">
              <w:rPr>
                <w:rFonts w:ascii="Bookman Old Style" w:hAnsi="Bookman Old Style"/>
                <w:lang w:val="en-GB"/>
              </w:rPr>
              <w:t>. Percent</w:t>
            </w:r>
            <w:r w:rsidRPr="007C7B43">
              <w:rPr>
                <w:rFonts w:ascii="Bookman Old Style" w:hAnsi="Bookman Old Style"/>
                <w:lang w:val="en-GB"/>
              </w:rPr>
              <w:t xml:space="preserve"> of amount of Interim Payment Certificate.</w:t>
            </w:r>
          </w:p>
          <w:p w14:paraId="7BEE9302" w14:textId="77777777" w:rsidR="00F36969" w:rsidRPr="007C7B43" w:rsidRDefault="00F36969" w:rsidP="00BC3E50">
            <w:pPr>
              <w:jc w:val="both"/>
              <w:rPr>
                <w:rFonts w:ascii="Bookman Old Style" w:hAnsi="Bookman Old Style"/>
                <w:lang w:val="en-GB"/>
              </w:rPr>
            </w:pPr>
          </w:p>
        </w:tc>
      </w:tr>
      <w:tr w:rsidR="00F36969" w:rsidRPr="007C7B43" w14:paraId="7A899C0A" w14:textId="77777777">
        <w:tc>
          <w:tcPr>
            <w:tcW w:w="959" w:type="dxa"/>
          </w:tcPr>
          <w:p w14:paraId="0622A36A"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26.</w:t>
            </w:r>
          </w:p>
        </w:tc>
        <w:tc>
          <w:tcPr>
            <w:tcW w:w="1134" w:type="dxa"/>
            <w:gridSpan w:val="2"/>
          </w:tcPr>
          <w:p w14:paraId="79E3DE97"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55.1</w:t>
            </w:r>
          </w:p>
        </w:tc>
        <w:tc>
          <w:tcPr>
            <w:tcW w:w="6432" w:type="dxa"/>
            <w:gridSpan w:val="2"/>
          </w:tcPr>
          <w:p w14:paraId="35DF32D4" w14:textId="77777777" w:rsidR="00F36969" w:rsidRPr="007C7B43" w:rsidRDefault="00F36969" w:rsidP="00BC3E50">
            <w:pPr>
              <w:jc w:val="both"/>
              <w:rPr>
                <w:rFonts w:ascii="Bookman Old Style" w:hAnsi="Bookman Old Style"/>
                <w:lang w:val="en-GB"/>
              </w:rPr>
            </w:pPr>
            <w:r w:rsidRPr="007C7B43">
              <w:rPr>
                <w:rFonts w:ascii="Bookman Old Style" w:hAnsi="Bookman Old Style"/>
                <w:lang w:val="en-GB"/>
              </w:rPr>
              <w:t>The Performance Security shall be 1</w:t>
            </w:r>
            <w:r w:rsidR="0045641E">
              <w:rPr>
                <w:rFonts w:ascii="Bookman Old Style" w:hAnsi="Bookman Old Style"/>
                <w:lang w:val="en-GB"/>
              </w:rPr>
              <w:t>0</w:t>
            </w:r>
            <w:r w:rsidRPr="007C7B43">
              <w:rPr>
                <w:rFonts w:ascii="Bookman Old Style" w:hAnsi="Bookman Old Style"/>
                <w:lang w:val="en-GB"/>
              </w:rPr>
              <w:t xml:space="preserve"> percent of the contract price].</w:t>
            </w:r>
          </w:p>
          <w:p w14:paraId="4EADBF1D" w14:textId="77777777" w:rsidR="00F36969" w:rsidRPr="007C7B43" w:rsidRDefault="00F36969" w:rsidP="00BC3E50">
            <w:pPr>
              <w:jc w:val="both"/>
              <w:rPr>
                <w:rFonts w:ascii="Bookman Old Style" w:hAnsi="Bookman Old Style"/>
                <w:lang w:val="en-GB"/>
              </w:rPr>
            </w:pPr>
          </w:p>
        </w:tc>
      </w:tr>
      <w:tr w:rsidR="00F36969" w:rsidRPr="007C7B43" w14:paraId="6E8751D4" w14:textId="77777777">
        <w:tc>
          <w:tcPr>
            <w:tcW w:w="959" w:type="dxa"/>
          </w:tcPr>
          <w:p w14:paraId="0C342A0A" w14:textId="77777777" w:rsidR="00F36969" w:rsidRPr="007C7B43" w:rsidRDefault="00F36969" w:rsidP="00BC3E50">
            <w:pPr>
              <w:jc w:val="center"/>
              <w:rPr>
                <w:rFonts w:ascii="Bookman Old Style" w:hAnsi="Bookman Old Style"/>
                <w:b/>
                <w:lang w:val="en-GB"/>
              </w:rPr>
            </w:pPr>
          </w:p>
        </w:tc>
        <w:tc>
          <w:tcPr>
            <w:tcW w:w="1134" w:type="dxa"/>
            <w:gridSpan w:val="2"/>
          </w:tcPr>
          <w:p w14:paraId="483D8598" w14:textId="77777777" w:rsidR="00F36969" w:rsidRPr="007C7B43" w:rsidRDefault="00F36969" w:rsidP="00BC3E50">
            <w:pPr>
              <w:jc w:val="center"/>
              <w:rPr>
                <w:rFonts w:ascii="Bookman Old Style" w:hAnsi="Bookman Old Style"/>
                <w:b/>
                <w:lang w:val="en-GB"/>
              </w:rPr>
            </w:pPr>
          </w:p>
        </w:tc>
        <w:tc>
          <w:tcPr>
            <w:tcW w:w="6432" w:type="dxa"/>
            <w:gridSpan w:val="2"/>
          </w:tcPr>
          <w:p w14:paraId="7B3AE864" w14:textId="77777777" w:rsidR="00F36969" w:rsidRPr="007C7B43" w:rsidRDefault="00F36969" w:rsidP="00EF74DE">
            <w:pPr>
              <w:numPr>
                <w:ilvl w:val="0"/>
                <w:numId w:val="6"/>
              </w:numPr>
              <w:rPr>
                <w:rFonts w:ascii="Bookman Old Style" w:hAnsi="Bookman Old Style"/>
                <w:b/>
                <w:lang w:val="en-GB"/>
              </w:rPr>
            </w:pPr>
            <w:r w:rsidRPr="007C7B43">
              <w:rPr>
                <w:rFonts w:ascii="Bookman Old Style" w:hAnsi="Bookman Old Style"/>
                <w:b/>
                <w:lang w:val="en-GB"/>
              </w:rPr>
              <w:t>Finishing the Contract</w:t>
            </w:r>
          </w:p>
          <w:p w14:paraId="1DF22BCE" w14:textId="77777777" w:rsidR="00F36969" w:rsidRPr="007C7B43" w:rsidRDefault="00F36969" w:rsidP="00BC3E50">
            <w:pPr>
              <w:jc w:val="both"/>
              <w:rPr>
                <w:rFonts w:ascii="Bookman Old Style" w:hAnsi="Bookman Old Style"/>
                <w:lang w:val="en-GB"/>
              </w:rPr>
            </w:pPr>
          </w:p>
        </w:tc>
      </w:tr>
      <w:tr w:rsidR="00F36969" w:rsidRPr="007C7B43" w14:paraId="56D59C17" w14:textId="77777777">
        <w:tc>
          <w:tcPr>
            <w:tcW w:w="959" w:type="dxa"/>
          </w:tcPr>
          <w:p w14:paraId="585B239B"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27.</w:t>
            </w:r>
          </w:p>
        </w:tc>
        <w:tc>
          <w:tcPr>
            <w:tcW w:w="1134" w:type="dxa"/>
            <w:gridSpan w:val="2"/>
          </w:tcPr>
          <w:p w14:paraId="3B71D93C"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61.1</w:t>
            </w:r>
          </w:p>
        </w:tc>
        <w:tc>
          <w:tcPr>
            <w:tcW w:w="6432" w:type="dxa"/>
            <w:gridSpan w:val="2"/>
          </w:tcPr>
          <w:p w14:paraId="19A7AA2A" w14:textId="77777777" w:rsidR="00F36969" w:rsidRPr="007C7B43" w:rsidRDefault="00F36969" w:rsidP="00BC3E50">
            <w:pPr>
              <w:jc w:val="both"/>
              <w:rPr>
                <w:rFonts w:ascii="Bookman Old Style" w:hAnsi="Bookman Old Style"/>
                <w:lang w:val="en-GB"/>
              </w:rPr>
            </w:pPr>
            <w:r w:rsidRPr="007C7B43">
              <w:rPr>
                <w:rFonts w:ascii="Bookman Old Style" w:hAnsi="Bookman Old Style"/>
                <w:lang w:val="en-GB"/>
              </w:rPr>
              <w:t xml:space="preserve">As built drawings shall be supplied by the contractor </w:t>
            </w:r>
            <w:r w:rsidR="0045641E">
              <w:rPr>
                <w:rFonts w:ascii="Bookman Old Style" w:hAnsi="Bookman Old Style"/>
                <w:lang w:val="en-GB"/>
              </w:rPr>
              <w:t>as agreed.</w:t>
            </w:r>
          </w:p>
          <w:p w14:paraId="5037DF27" w14:textId="77777777" w:rsidR="00F36969" w:rsidRPr="007C7B43" w:rsidRDefault="00F36969" w:rsidP="00BC3E50">
            <w:pPr>
              <w:jc w:val="both"/>
              <w:rPr>
                <w:rFonts w:ascii="Bookman Old Style" w:hAnsi="Bookman Old Style"/>
                <w:lang w:val="en-GB"/>
              </w:rPr>
            </w:pPr>
          </w:p>
          <w:p w14:paraId="0A78C977" w14:textId="77777777" w:rsidR="00F36969" w:rsidRPr="007C7B43" w:rsidRDefault="00F36969" w:rsidP="00BC3E50">
            <w:pPr>
              <w:jc w:val="both"/>
              <w:rPr>
                <w:rFonts w:ascii="Bookman Old Style" w:hAnsi="Bookman Old Style"/>
                <w:lang w:val="en-GB"/>
              </w:rPr>
            </w:pPr>
            <w:r w:rsidRPr="007C7B43">
              <w:rPr>
                <w:rFonts w:ascii="Bookman Old Style" w:hAnsi="Bookman Old Style"/>
                <w:lang w:val="en-GB"/>
              </w:rPr>
              <w:t xml:space="preserve">Operating manual shall be supplied by the contractor </w:t>
            </w:r>
            <w:r w:rsidR="0045641E">
              <w:rPr>
                <w:rFonts w:ascii="Bookman Old Style" w:hAnsi="Bookman Old Style"/>
                <w:lang w:val="en-GB"/>
              </w:rPr>
              <w:t>as agreed</w:t>
            </w:r>
            <w:r w:rsidR="0045641E" w:rsidRPr="007C7B43">
              <w:rPr>
                <w:rFonts w:ascii="Bookman Old Style" w:hAnsi="Bookman Old Style"/>
                <w:lang w:val="en-GB"/>
              </w:rPr>
              <w:t xml:space="preserve"> </w:t>
            </w:r>
          </w:p>
        </w:tc>
      </w:tr>
      <w:tr w:rsidR="00F36969" w:rsidRPr="007C7B43" w14:paraId="0377193C" w14:textId="77777777">
        <w:tc>
          <w:tcPr>
            <w:tcW w:w="959" w:type="dxa"/>
          </w:tcPr>
          <w:p w14:paraId="5BD21198"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28.</w:t>
            </w:r>
          </w:p>
        </w:tc>
        <w:tc>
          <w:tcPr>
            <w:tcW w:w="1134" w:type="dxa"/>
            <w:gridSpan w:val="2"/>
          </w:tcPr>
          <w:p w14:paraId="24F9DBFF"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61.2</w:t>
            </w:r>
          </w:p>
        </w:tc>
        <w:tc>
          <w:tcPr>
            <w:tcW w:w="6432" w:type="dxa"/>
            <w:gridSpan w:val="2"/>
          </w:tcPr>
          <w:p w14:paraId="20798F12" w14:textId="77777777" w:rsidR="00F36969" w:rsidRPr="0045641E" w:rsidRDefault="00F36969" w:rsidP="00BC3E50">
            <w:pPr>
              <w:jc w:val="both"/>
              <w:rPr>
                <w:rFonts w:ascii="Bookman Old Style" w:hAnsi="Bookman Old Style"/>
                <w:highlight w:val="yellow"/>
                <w:lang w:val="en-GB"/>
              </w:rPr>
            </w:pPr>
            <w:r w:rsidRPr="0045641E">
              <w:rPr>
                <w:rFonts w:ascii="Bookman Old Style" w:hAnsi="Bookman Old Style"/>
                <w:highlight w:val="yellow"/>
                <w:lang w:val="en-GB"/>
              </w:rPr>
              <w:t>The amount to be withheld by the Project Manager in the case the contractor does not submit as built drawings is:…………………. [</w:t>
            </w:r>
            <w:r w:rsidRPr="0045641E">
              <w:rPr>
                <w:rFonts w:ascii="Bookman Old Style" w:hAnsi="Bookman Old Style"/>
                <w:i/>
                <w:highlight w:val="yellow"/>
                <w:lang w:val="en-GB"/>
              </w:rPr>
              <w:t>State amount if applicable</w:t>
            </w:r>
            <w:r w:rsidRPr="0045641E">
              <w:rPr>
                <w:rFonts w:ascii="Bookman Old Style" w:hAnsi="Bookman Old Style"/>
                <w:highlight w:val="yellow"/>
                <w:lang w:val="en-GB"/>
              </w:rPr>
              <w:t>].</w:t>
            </w:r>
          </w:p>
          <w:p w14:paraId="72725950" w14:textId="77777777" w:rsidR="00F36969" w:rsidRPr="0045641E" w:rsidRDefault="00F36969" w:rsidP="00BC3E50">
            <w:pPr>
              <w:jc w:val="both"/>
              <w:rPr>
                <w:rFonts w:ascii="Bookman Old Style" w:hAnsi="Bookman Old Style"/>
                <w:highlight w:val="yellow"/>
                <w:lang w:val="en-GB"/>
              </w:rPr>
            </w:pPr>
          </w:p>
          <w:p w14:paraId="27D93F9C" w14:textId="77777777" w:rsidR="00F36969" w:rsidRPr="007C7B43" w:rsidRDefault="00F36969" w:rsidP="00BC3E50">
            <w:pPr>
              <w:jc w:val="both"/>
              <w:rPr>
                <w:rFonts w:ascii="Bookman Old Style" w:hAnsi="Bookman Old Style"/>
                <w:lang w:val="en-GB"/>
              </w:rPr>
            </w:pPr>
            <w:r w:rsidRPr="0045641E">
              <w:rPr>
                <w:rFonts w:ascii="Bookman Old Style" w:hAnsi="Bookman Old Style"/>
                <w:highlight w:val="yellow"/>
                <w:lang w:val="en-GB"/>
              </w:rPr>
              <w:t>The amount to be withheld by the Project Manager in the case the contractor does not submit operating manual is:…………………. [</w:t>
            </w:r>
            <w:r w:rsidRPr="0045641E">
              <w:rPr>
                <w:rFonts w:ascii="Bookman Old Style" w:hAnsi="Bookman Old Style"/>
                <w:i/>
                <w:highlight w:val="yellow"/>
                <w:lang w:val="en-GB"/>
              </w:rPr>
              <w:t>State amount if applicable</w:t>
            </w:r>
            <w:r w:rsidRPr="0045641E">
              <w:rPr>
                <w:rFonts w:ascii="Bookman Old Style" w:hAnsi="Bookman Old Style"/>
                <w:highlight w:val="yellow"/>
                <w:lang w:val="en-GB"/>
              </w:rPr>
              <w:t>].</w:t>
            </w:r>
          </w:p>
          <w:p w14:paraId="546A0CBA" w14:textId="77777777" w:rsidR="00F36969" w:rsidRPr="007C7B43" w:rsidRDefault="00F36969" w:rsidP="00BC3E50">
            <w:pPr>
              <w:jc w:val="both"/>
              <w:rPr>
                <w:rFonts w:ascii="Bookman Old Style" w:hAnsi="Bookman Old Style"/>
                <w:lang w:val="en-GB"/>
              </w:rPr>
            </w:pPr>
          </w:p>
        </w:tc>
      </w:tr>
      <w:tr w:rsidR="00F36969" w:rsidRPr="007C7B43" w14:paraId="29141750" w14:textId="77777777">
        <w:tc>
          <w:tcPr>
            <w:tcW w:w="959" w:type="dxa"/>
          </w:tcPr>
          <w:p w14:paraId="0B0FC839"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lastRenderedPageBreak/>
              <w:t>29.</w:t>
            </w:r>
          </w:p>
        </w:tc>
        <w:tc>
          <w:tcPr>
            <w:tcW w:w="1134" w:type="dxa"/>
            <w:gridSpan w:val="2"/>
          </w:tcPr>
          <w:p w14:paraId="7780F9BC" w14:textId="77777777" w:rsidR="00F36969" w:rsidRPr="007C7B43" w:rsidRDefault="00F36969" w:rsidP="00687642">
            <w:pPr>
              <w:jc w:val="center"/>
              <w:rPr>
                <w:rFonts w:ascii="Bookman Old Style" w:hAnsi="Bookman Old Style"/>
                <w:b/>
                <w:lang w:val="en-GB"/>
              </w:rPr>
            </w:pPr>
            <w:r w:rsidRPr="007C7B43">
              <w:rPr>
                <w:rFonts w:ascii="Bookman Old Style" w:hAnsi="Bookman Old Style"/>
                <w:b/>
                <w:lang w:val="en-GB"/>
              </w:rPr>
              <w:t>63.1</w:t>
            </w:r>
          </w:p>
        </w:tc>
        <w:tc>
          <w:tcPr>
            <w:tcW w:w="6432" w:type="dxa"/>
            <w:gridSpan w:val="2"/>
          </w:tcPr>
          <w:p w14:paraId="29F9A8FE" w14:textId="77777777" w:rsidR="00F36969" w:rsidRPr="007C7B43" w:rsidRDefault="00F36969" w:rsidP="00687642">
            <w:pPr>
              <w:jc w:val="both"/>
              <w:rPr>
                <w:rFonts w:ascii="Bookman Old Style" w:hAnsi="Bookman Old Style"/>
                <w:i/>
                <w:lang w:val="en-GB"/>
              </w:rPr>
            </w:pPr>
            <w:r w:rsidRPr="0045641E">
              <w:rPr>
                <w:rFonts w:ascii="Bookman Old Style" w:hAnsi="Bookman Old Style"/>
                <w:highlight w:val="yellow"/>
                <w:lang w:val="en-GB"/>
              </w:rPr>
              <w:t xml:space="preserve">The percentage to apply to the value of the work not completed, representing the Procuring Entity's additional cost for completing the Works, is </w:t>
            </w:r>
            <w:r w:rsidRPr="0045641E">
              <w:rPr>
                <w:rFonts w:ascii="Bookman Old Style" w:hAnsi="Bookman Old Style"/>
                <w:i/>
                <w:highlight w:val="yellow"/>
                <w:lang w:val="en-GB"/>
              </w:rPr>
              <w:t>[percent].</w:t>
            </w:r>
          </w:p>
          <w:p w14:paraId="69D4F050" w14:textId="77777777" w:rsidR="00F36969" w:rsidRPr="007C7B43" w:rsidRDefault="00F36969" w:rsidP="00687642">
            <w:pPr>
              <w:jc w:val="both"/>
              <w:rPr>
                <w:rFonts w:ascii="Bookman Old Style" w:hAnsi="Bookman Old Style"/>
                <w:lang w:val="en-GB"/>
              </w:rPr>
            </w:pPr>
          </w:p>
        </w:tc>
      </w:tr>
    </w:tbl>
    <w:p w14:paraId="02CF2146" w14:textId="77777777" w:rsidR="00F36969" w:rsidRPr="007C7B43" w:rsidRDefault="00F36969" w:rsidP="00BC3E50">
      <w:pPr>
        <w:rPr>
          <w:rFonts w:ascii="Bookman Old Style" w:hAnsi="Bookman Old Style"/>
          <w:lang w:val="en-GB"/>
        </w:rPr>
      </w:pPr>
    </w:p>
    <w:p w14:paraId="5F3C194C" w14:textId="77777777" w:rsidR="00F36969" w:rsidRPr="007C7B43" w:rsidRDefault="00F36969" w:rsidP="00DE1D35">
      <w:pPr>
        <w:rPr>
          <w:rFonts w:ascii="Bookman Old Style" w:hAnsi="Bookman Old Style"/>
          <w:sz w:val="24"/>
          <w:szCs w:val="24"/>
          <w:lang w:val="en-GB"/>
        </w:rPr>
      </w:pPr>
    </w:p>
    <w:p w14:paraId="1FA37286" w14:textId="77777777" w:rsidR="00F36969" w:rsidRPr="007C7B43" w:rsidRDefault="00F36969" w:rsidP="00DE1D35">
      <w:pPr>
        <w:rPr>
          <w:rFonts w:ascii="Bookman Old Style" w:hAnsi="Bookman Old Style"/>
          <w:sz w:val="24"/>
          <w:szCs w:val="24"/>
          <w:lang w:val="en-GB"/>
        </w:rPr>
      </w:pPr>
      <w:r w:rsidRPr="007C7B43">
        <w:rPr>
          <w:rFonts w:ascii="Bookman Old Style" w:hAnsi="Bookman Old Style"/>
          <w:sz w:val="24"/>
          <w:szCs w:val="24"/>
          <w:lang w:val="en-GB"/>
        </w:rPr>
        <w:br w:type="page"/>
      </w:r>
    </w:p>
    <w:p w14:paraId="5C6D3719" w14:textId="77777777" w:rsidR="00F36969" w:rsidRPr="007C7B43" w:rsidRDefault="00F36969" w:rsidP="00BC3E50">
      <w:pPr>
        <w:rPr>
          <w:rFonts w:ascii="Bookman Old Style" w:hAnsi="Bookman Old Style"/>
          <w:lang w:val="en-GB"/>
        </w:rPr>
      </w:pPr>
    </w:p>
    <w:p w14:paraId="64E7B1AA" w14:textId="77777777" w:rsidR="00F36969" w:rsidRPr="007C7B43" w:rsidRDefault="00F36969" w:rsidP="00BC3E50">
      <w:pPr>
        <w:rPr>
          <w:rFonts w:ascii="Bookman Old Style" w:hAnsi="Bookman Old Style"/>
          <w:lang w:val="en-GB"/>
        </w:rPr>
      </w:pPr>
    </w:p>
    <w:p w14:paraId="2797C311" w14:textId="77777777" w:rsidR="00F36969" w:rsidRPr="007C7B43" w:rsidRDefault="00F36969" w:rsidP="00BC3E50">
      <w:pPr>
        <w:rPr>
          <w:rFonts w:ascii="Bookman Old Style" w:hAnsi="Bookman Old Style"/>
          <w:lang w:val="en-GB"/>
        </w:rPr>
      </w:pPr>
    </w:p>
    <w:p w14:paraId="042323C5" w14:textId="77777777" w:rsidR="00F36969" w:rsidRPr="007C7B43" w:rsidRDefault="00F36969" w:rsidP="00BC3E50">
      <w:pPr>
        <w:rPr>
          <w:rFonts w:ascii="Bookman Old Style" w:hAnsi="Bookman Old Style"/>
          <w:lang w:val="en-GB"/>
        </w:rPr>
      </w:pPr>
    </w:p>
    <w:p w14:paraId="531FDFB5" w14:textId="77777777" w:rsidR="00F36969" w:rsidRPr="007C7B43" w:rsidRDefault="00F36969" w:rsidP="00BC3E50">
      <w:pPr>
        <w:rPr>
          <w:rFonts w:ascii="Bookman Old Style" w:hAnsi="Bookman Old Style"/>
          <w:lang w:val="en-GB"/>
        </w:rPr>
      </w:pPr>
    </w:p>
    <w:p w14:paraId="08D603DD" w14:textId="77777777" w:rsidR="00F36969" w:rsidRPr="007C7B43" w:rsidRDefault="00F36969" w:rsidP="00BC3E50">
      <w:pPr>
        <w:rPr>
          <w:rFonts w:ascii="Bookman Old Style" w:hAnsi="Bookman Old Style"/>
          <w:lang w:val="en-GB"/>
        </w:rPr>
      </w:pPr>
    </w:p>
    <w:p w14:paraId="155EF859" w14:textId="77777777" w:rsidR="00F36969" w:rsidRPr="007C7B43" w:rsidRDefault="00F36969" w:rsidP="000A05D4">
      <w:pPr>
        <w:rPr>
          <w:rFonts w:ascii="Bookman Old Style" w:hAnsi="Bookman Old Style"/>
          <w:lang w:val="en-GB"/>
        </w:rPr>
      </w:pPr>
    </w:p>
    <w:p w14:paraId="776A379C" w14:textId="77777777" w:rsidR="00F36969" w:rsidRPr="007C7B43" w:rsidRDefault="00F36969" w:rsidP="000A05D4">
      <w:pPr>
        <w:rPr>
          <w:rFonts w:ascii="Bookman Old Style" w:hAnsi="Bookman Old Style"/>
          <w:lang w:val="en-GB"/>
        </w:rPr>
      </w:pPr>
    </w:p>
    <w:p w14:paraId="40E44E3D" w14:textId="77777777" w:rsidR="00F36969" w:rsidRPr="007C7B43" w:rsidRDefault="00F36969" w:rsidP="000A05D4">
      <w:pPr>
        <w:rPr>
          <w:rFonts w:ascii="Bookman Old Style" w:hAnsi="Bookman Old Style"/>
          <w:lang w:val="en-GB"/>
        </w:rPr>
      </w:pPr>
    </w:p>
    <w:p w14:paraId="119A49AA" w14:textId="77777777" w:rsidR="00F36969" w:rsidRPr="007C7B43" w:rsidRDefault="00F36969" w:rsidP="000A05D4">
      <w:pPr>
        <w:rPr>
          <w:rFonts w:ascii="Bookman Old Style" w:hAnsi="Bookman Old Style"/>
          <w:lang w:val="en-GB"/>
        </w:rPr>
      </w:pPr>
    </w:p>
    <w:p w14:paraId="6708A784" w14:textId="77777777" w:rsidR="00F36969" w:rsidRPr="007C7B43" w:rsidRDefault="00F36969" w:rsidP="000A05D4">
      <w:pPr>
        <w:rPr>
          <w:rFonts w:ascii="Bookman Old Style" w:hAnsi="Bookman Old Style"/>
          <w:lang w:val="en-GB"/>
        </w:rPr>
      </w:pPr>
    </w:p>
    <w:p w14:paraId="520F6BF6" w14:textId="77777777" w:rsidR="00F36969" w:rsidRPr="007C7B43" w:rsidRDefault="00F36969" w:rsidP="000A05D4">
      <w:pPr>
        <w:rPr>
          <w:rFonts w:ascii="Bookman Old Style" w:hAnsi="Bookman Old Style"/>
          <w:lang w:val="en-GB"/>
        </w:rPr>
      </w:pPr>
    </w:p>
    <w:p w14:paraId="34ADA39F" w14:textId="77777777" w:rsidR="00F36969" w:rsidRPr="007C7B43" w:rsidRDefault="00F36969" w:rsidP="000A05D4">
      <w:pPr>
        <w:rPr>
          <w:rFonts w:ascii="Bookman Old Style" w:hAnsi="Bookman Old Style"/>
          <w:lang w:val="en-GB"/>
        </w:rPr>
      </w:pPr>
    </w:p>
    <w:p w14:paraId="046AC9C8" w14:textId="77777777" w:rsidR="00F36969" w:rsidRPr="007C7B43" w:rsidRDefault="00F36969" w:rsidP="000A05D4">
      <w:pPr>
        <w:rPr>
          <w:rFonts w:ascii="Bookman Old Style" w:hAnsi="Bookman Old Style"/>
          <w:lang w:val="en-GB"/>
        </w:rPr>
      </w:pPr>
    </w:p>
    <w:p w14:paraId="0FCBA7EB" w14:textId="77777777" w:rsidR="00F36969" w:rsidRPr="007C7B43" w:rsidRDefault="00F36969" w:rsidP="000A05D4">
      <w:pPr>
        <w:rPr>
          <w:rFonts w:ascii="Bookman Old Style" w:hAnsi="Bookman Old Style"/>
          <w:lang w:val="en-GB"/>
        </w:rPr>
      </w:pPr>
    </w:p>
    <w:p w14:paraId="12F5A6EF" w14:textId="77777777" w:rsidR="00F36969" w:rsidRPr="007C7B43" w:rsidRDefault="00F36969" w:rsidP="000A05D4">
      <w:pPr>
        <w:rPr>
          <w:rFonts w:ascii="Bookman Old Style" w:hAnsi="Bookman Old Style"/>
          <w:i/>
        </w:rPr>
      </w:pPr>
      <w:bookmarkStart w:id="1290" w:name="_Toc224003762"/>
    </w:p>
    <w:p w14:paraId="7511DA04" w14:textId="77777777" w:rsidR="00F36969" w:rsidRPr="007C7B43" w:rsidRDefault="00F36969" w:rsidP="000A05D4">
      <w:pPr>
        <w:pStyle w:val="Heading1"/>
      </w:pPr>
      <w:bookmarkStart w:id="1291" w:name="_Toc53670669"/>
      <w:r w:rsidRPr="007C7B43">
        <w:t>SECTION VI:  TECHNICAL SPECIFICATIONS</w:t>
      </w:r>
      <w:bookmarkEnd w:id="1290"/>
      <w:bookmarkEnd w:id="1291"/>
    </w:p>
    <w:p w14:paraId="48E5B853" w14:textId="77777777" w:rsidR="00F36969" w:rsidRPr="007C7B43" w:rsidRDefault="00F36969" w:rsidP="00BC3E50">
      <w:pPr>
        <w:rPr>
          <w:rFonts w:ascii="Bookman Old Style" w:hAnsi="Bookman Old Style"/>
          <w:lang w:val="en-GB"/>
        </w:rPr>
      </w:pPr>
    </w:p>
    <w:p w14:paraId="2FDD1F25" w14:textId="77777777" w:rsidR="00F36969" w:rsidRPr="007C7B43" w:rsidRDefault="00F36969" w:rsidP="00BC3E50">
      <w:pPr>
        <w:rPr>
          <w:rFonts w:ascii="Bookman Old Style" w:hAnsi="Bookman Old Style"/>
          <w:lang w:val="en-GB"/>
        </w:rPr>
      </w:pPr>
    </w:p>
    <w:p w14:paraId="5100A3DC" w14:textId="77777777" w:rsidR="00F36969" w:rsidRPr="007C7B43" w:rsidRDefault="00F36969" w:rsidP="00BC3E50">
      <w:pPr>
        <w:rPr>
          <w:rFonts w:ascii="Bookman Old Style" w:hAnsi="Bookman Old Style"/>
          <w:lang w:val="en-GB"/>
        </w:rPr>
      </w:pPr>
    </w:p>
    <w:p w14:paraId="209B0B76" w14:textId="77777777" w:rsidR="00F36969" w:rsidRPr="007C7B43" w:rsidRDefault="00F36969" w:rsidP="00BC3E50">
      <w:pPr>
        <w:rPr>
          <w:rFonts w:ascii="Bookman Old Style" w:hAnsi="Bookman Old Style"/>
          <w:lang w:val="en-GB"/>
        </w:rPr>
      </w:pPr>
    </w:p>
    <w:p w14:paraId="77136DDA" w14:textId="77777777" w:rsidR="00F36969" w:rsidRPr="007C7B43" w:rsidRDefault="00F36969" w:rsidP="00BC3E50">
      <w:pPr>
        <w:rPr>
          <w:rFonts w:ascii="Bookman Old Style" w:hAnsi="Bookman Old Style"/>
          <w:lang w:val="en-GB"/>
        </w:rPr>
        <w:sectPr w:rsidR="00F36969" w:rsidRPr="007C7B43" w:rsidSect="007F200E">
          <w:type w:val="continuous"/>
          <w:pgSz w:w="11909" w:h="16834" w:code="9"/>
          <w:pgMar w:top="1440" w:right="1800" w:bottom="1440" w:left="1800" w:header="720" w:footer="720" w:gutter="0"/>
          <w:cols w:space="708"/>
          <w:docGrid w:linePitch="360"/>
        </w:sectPr>
      </w:pPr>
    </w:p>
    <w:p w14:paraId="3F6A490B" w14:textId="77777777" w:rsidR="00F36969" w:rsidRPr="007C7B43" w:rsidRDefault="00F36969" w:rsidP="00BC3E50">
      <w:pPr>
        <w:rPr>
          <w:rFonts w:ascii="Bookman Old Style" w:hAnsi="Bookman Old Style"/>
          <w:lang w:val="en-GB"/>
        </w:rPr>
      </w:pPr>
    </w:p>
    <w:p w14:paraId="6B8106C8" w14:textId="77777777" w:rsidR="00F36969" w:rsidRPr="0045641E" w:rsidRDefault="00F36969" w:rsidP="00BC3E50">
      <w:pPr>
        <w:spacing w:line="360" w:lineRule="auto"/>
        <w:rPr>
          <w:rFonts w:ascii="Bookman Old Style" w:hAnsi="Bookman Old Style"/>
          <w:b/>
          <w:i/>
          <w:highlight w:val="yellow"/>
          <w:lang w:val="en-GB"/>
        </w:rPr>
      </w:pPr>
      <w:r w:rsidRPr="0045641E">
        <w:rPr>
          <w:rFonts w:ascii="Bookman Old Style" w:hAnsi="Bookman Old Style"/>
          <w:b/>
          <w:i/>
          <w:highlight w:val="yellow"/>
          <w:lang w:val="en-GB"/>
        </w:rPr>
        <w:t>Insert here sets of precise and clear Technical Specifications to respond realistically and competitively to the requirements of the Procuring Entity.</w:t>
      </w:r>
    </w:p>
    <w:p w14:paraId="4FEE140D" w14:textId="77777777" w:rsidR="00F36969" w:rsidRPr="0045641E" w:rsidRDefault="00F36969" w:rsidP="00BC3E50">
      <w:pPr>
        <w:rPr>
          <w:rFonts w:ascii="Bookman Old Style" w:hAnsi="Bookman Old Style"/>
          <w:highlight w:val="yellow"/>
          <w:lang w:val="en-GB"/>
        </w:rPr>
      </w:pPr>
    </w:p>
    <w:p w14:paraId="7B84180D" w14:textId="77777777" w:rsidR="00F36969" w:rsidRPr="0045641E" w:rsidRDefault="00F36969" w:rsidP="00BC3E50">
      <w:pPr>
        <w:rPr>
          <w:rFonts w:ascii="Bookman Old Style" w:hAnsi="Bookman Old Style"/>
          <w:highlight w:val="yellow"/>
          <w:lang w:val="en-GB"/>
        </w:rPr>
      </w:pPr>
    </w:p>
    <w:p w14:paraId="159BA90E" w14:textId="77777777" w:rsidR="00F36969" w:rsidRPr="0045641E" w:rsidRDefault="00F36969" w:rsidP="00BC3E50">
      <w:pPr>
        <w:rPr>
          <w:rFonts w:ascii="Bookman Old Style" w:hAnsi="Bookman Old Style"/>
          <w:highlight w:val="yellow"/>
          <w:lang w:val="en-GB"/>
        </w:rPr>
      </w:pPr>
    </w:p>
    <w:p w14:paraId="0FB13B28" w14:textId="77777777" w:rsidR="00F36969" w:rsidRPr="0045641E" w:rsidRDefault="00F36969" w:rsidP="00BC3E50">
      <w:pPr>
        <w:rPr>
          <w:rFonts w:ascii="Bookman Old Style" w:hAnsi="Bookman Old Style"/>
          <w:highlight w:val="yellow"/>
          <w:lang w:val="en-GB"/>
        </w:rPr>
      </w:pPr>
    </w:p>
    <w:p w14:paraId="1D37226F" w14:textId="77777777" w:rsidR="00F36969" w:rsidRPr="0045641E" w:rsidRDefault="00F36969" w:rsidP="00BC3E50">
      <w:pPr>
        <w:rPr>
          <w:rFonts w:ascii="Bookman Old Style" w:hAnsi="Bookman Old Style"/>
          <w:highlight w:val="yellow"/>
          <w:lang w:val="en-GB"/>
        </w:rPr>
      </w:pPr>
    </w:p>
    <w:p w14:paraId="6730B8F0" w14:textId="77777777" w:rsidR="00F36969" w:rsidRPr="0045641E" w:rsidRDefault="00F36969" w:rsidP="00BC3E50">
      <w:pPr>
        <w:rPr>
          <w:rFonts w:ascii="Bookman Old Style" w:hAnsi="Bookman Old Style"/>
          <w:highlight w:val="yellow"/>
          <w:lang w:val="en-GB"/>
        </w:rPr>
      </w:pPr>
    </w:p>
    <w:p w14:paraId="5333CD5E" w14:textId="77777777" w:rsidR="00F36969" w:rsidRPr="0045641E" w:rsidRDefault="00F36969" w:rsidP="00BC3E50">
      <w:pPr>
        <w:rPr>
          <w:rFonts w:ascii="Bookman Old Style" w:hAnsi="Bookman Old Style"/>
          <w:highlight w:val="yellow"/>
          <w:lang w:val="en-GB"/>
        </w:rPr>
      </w:pPr>
    </w:p>
    <w:p w14:paraId="055A647F" w14:textId="77777777" w:rsidR="00F36969" w:rsidRPr="0045641E" w:rsidRDefault="00F36969" w:rsidP="00BC3E50">
      <w:pPr>
        <w:rPr>
          <w:rFonts w:ascii="Bookman Old Style" w:hAnsi="Bookman Old Style"/>
          <w:highlight w:val="yellow"/>
          <w:lang w:val="en-GB"/>
        </w:rPr>
      </w:pPr>
    </w:p>
    <w:p w14:paraId="77CE0B57" w14:textId="77777777" w:rsidR="00F36969" w:rsidRPr="0045641E" w:rsidRDefault="00F36969" w:rsidP="00BC3E50">
      <w:pPr>
        <w:rPr>
          <w:rFonts w:ascii="Bookman Old Style" w:hAnsi="Bookman Old Style"/>
          <w:highlight w:val="yellow"/>
          <w:lang w:val="en-GB"/>
        </w:rPr>
      </w:pPr>
    </w:p>
    <w:p w14:paraId="3695F314" w14:textId="77777777" w:rsidR="00F36969" w:rsidRPr="0045641E" w:rsidRDefault="00F36969" w:rsidP="00BC3E50">
      <w:pPr>
        <w:rPr>
          <w:rFonts w:ascii="Bookman Old Style" w:hAnsi="Bookman Old Style"/>
          <w:highlight w:val="yellow"/>
          <w:lang w:val="en-GB"/>
        </w:rPr>
      </w:pPr>
    </w:p>
    <w:p w14:paraId="319B2474" w14:textId="77777777" w:rsidR="00F36969" w:rsidRPr="0045641E" w:rsidRDefault="00F36969" w:rsidP="00BC3E50">
      <w:pPr>
        <w:rPr>
          <w:rFonts w:ascii="Bookman Old Style" w:hAnsi="Bookman Old Style"/>
          <w:highlight w:val="yellow"/>
          <w:lang w:val="en-GB"/>
        </w:rPr>
      </w:pPr>
    </w:p>
    <w:p w14:paraId="27D235FB" w14:textId="77777777" w:rsidR="00F36969" w:rsidRPr="0045641E" w:rsidRDefault="00F36969" w:rsidP="00BC3E50">
      <w:pPr>
        <w:rPr>
          <w:rFonts w:ascii="Bookman Old Style" w:hAnsi="Bookman Old Style"/>
          <w:highlight w:val="yellow"/>
          <w:lang w:val="en-GB"/>
        </w:rPr>
      </w:pPr>
    </w:p>
    <w:p w14:paraId="466DAEBB" w14:textId="77777777" w:rsidR="00F36969" w:rsidRPr="0045641E" w:rsidRDefault="00F36969" w:rsidP="00BC3E50">
      <w:pPr>
        <w:rPr>
          <w:rFonts w:ascii="Bookman Old Style" w:hAnsi="Bookman Old Style"/>
          <w:highlight w:val="yellow"/>
          <w:lang w:val="en-GB"/>
        </w:rPr>
      </w:pPr>
    </w:p>
    <w:p w14:paraId="78D51FE3" w14:textId="77777777" w:rsidR="00F36969" w:rsidRPr="0045641E" w:rsidRDefault="00F36969" w:rsidP="00BC3E50">
      <w:pPr>
        <w:rPr>
          <w:rFonts w:ascii="Bookman Old Style" w:hAnsi="Bookman Old Style"/>
          <w:highlight w:val="yellow"/>
          <w:lang w:val="en-GB"/>
        </w:rPr>
      </w:pPr>
    </w:p>
    <w:p w14:paraId="23352D25" w14:textId="77777777" w:rsidR="00F36969" w:rsidRPr="0045641E" w:rsidRDefault="00F36969" w:rsidP="00BC3E50">
      <w:pPr>
        <w:rPr>
          <w:rFonts w:ascii="Bookman Old Style" w:hAnsi="Bookman Old Style"/>
          <w:highlight w:val="yellow"/>
          <w:lang w:val="en-GB"/>
        </w:rPr>
      </w:pPr>
    </w:p>
    <w:p w14:paraId="4A11AAA6" w14:textId="77777777" w:rsidR="00F36969" w:rsidRPr="0045641E" w:rsidRDefault="00F36969" w:rsidP="00BC3E50">
      <w:pPr>
        <w:rPr>
          <w:rFonts w:ascii="Bookman Old Style" w:hAnsi="Bookman Old Style"/>
          <w:highlight w:val="yellow"/>
          <w:lang w:val="en-GB"/>
        </w:rPr>
      </w:pPr>
    </w:p>
    <w:p w14:paraId="22CC83B7" w14:textId="77777777" w:rsidR="00F36969" w:rsidRPr="0045641E" w:rsidRDefault="00F36969" w:rsidP="00BC3E50">
      <w:pPr>
        <w:rPr>
          <w:rFonts w:ascii="Bookman Old Style" w:hAnsi="Bookman Old Style"/>
          <w:highlight w:val="yellow"/>
          <w:lang w:val="en-GB"/>
        </w:rPr>
      </w:pPr>
    </w:p>
    <w:p w14:paraId="1AE5BC0E" w14:textId="77777777" w:rsidR="00F36969" w:rsidRPr="0045641E" w:rsidRDefault="00F36969" w:rsidP="00BC3E50">
      <w:pPr>
        <w:rPr>
          <w:rFonts w:ascii="Bookman Old Style" w:hAnsi="Bookman Old Style"/>
          <w:highlight w:val="yellow"/>
          <w:lang w:val="en-GB"/>
        </w:rPr>
      </w:pPr>
    </w:p>
    <w:p w14:paraId="7A6C1DE1" w14:textId="77777777" w:rsidR="00F36969" w:rsidRPr="0045641E" w:rsidRDefault="00F36969" w:rsidP="00BC3E50">
      <w:pPr>
        <w:rPr>
          <w:rFonts w:ascii="Bookman Old Style" w:hAnsi="Bookman Old Style"/>
          <w:highlight w:val="yellow"/>
          <w:lang w:val="en-GB"/>
        </w:rPr>
      </w:pPr>
    </w:p>
    <w:p w14:paraId="20C334CE" w14:textId="77777777" w:rsidR="00F36969" w:rsidRPr="0045641E" w:rsidRDefault="00F36969" w:rsidP="00BC3E50">
      <w:pPr>
        <w:rPr>
          <w:rFonts w:ascii="Bookman Old Style" w:hAnsi="Bookman Old Style"/>
          <w:highlight w:val="yellow"/>
          <w:lang w:val="en-GB"/>
        </w:rPr>
      </w:pPr>
    </w:p>
    <w:p w14:paraId="7BCD843F" w14:textId="77777777" w:rsidR="00F36969" w:rsidRPr="0045641E" w:rsidRDefault="00F36969" w:rsidP="00BC3E50">
      <w:pPr>
        <w:rPr>
          <w:rFonts w:ascii="Bookman Old Style" w:hAnsi="Bookman Old Style"/>
          <w:highlight w:val="yellow"/>
          <w:lang w:val="en-GB"/>
        </w:rPr>
      </w:pPr>
    </w:p>
    <w:p w14:paraId="165754AF" w14:textId="77777777" w:rsidR="00F36969" w:rsidRPr="0045641E" w:rsidRDefault="00F36969" w:rsidP="00BC3E50">
      <w:pPr>
        <w:rPr>
          <w:rFonts w:ascii="Bookman Old Style" w:hAnsi="Bookman Old Style"/>
          <w:highlight w:val="yellow"/>
          <w:lang w:val="en-GB"/>
        </w:rPr>
      </w:pPr>
    </w:p>
    <w:p w14:paraId="2F58715A" w14:textId="77777777" w:rsidR="00F36969" w:rsidRPr="0045641E" w:rsidRDefault="00F36969" w:rsidP="00BC3E50">
      <w:pPr>
        <w:rPr>
          <w:rFonts w:ascii="Bookman Old Style" w:hAnsi="Bookman Old Style"/>
          <w:highlight w:val="yellow"/>
          <w:lang w:val="en-GB"/>
        </w:rPr>
      </w:pPr>
    </w:p>
    <w:p w14:paraId="6F0150E0" w14:textId="77777777" w:rsidR="00F36969" w:rsidRPr="0045641E" w:rsidRDefault="00F36969" w:rsidP="00BC3E50">
      <w:pPr>
        <w:rPr>
          <w:rFonts w:ascii="Bookman Old Style" w:hAnsi="Bookman Old Style"/>
          <w:highlight w:val="yellow"/>
          <w:lang w:val="en-GB"/>
        </w:rPr>
      </w:pPr>
    </w:p>
    <w:p w14:paraId="208890A5" w14:textId="77777777" w:rsidR="00F36969" w:rsidRPr="0045641E" w:rsidRDefault="00F36969" w:rsidP="00BC3E50">
      <w:pPr>
        <w:rPr>
          <w:rFonts w:ascii="Bookman Old Style" w:hAnsi="Bookman Old Style"/>
          <w:highlight w:val="yellow"/>
          <w:lang w:val="en-GB"/>
        </w:rPr>
      </w:pPr>
    </w:p>
    <w:p w14:paraId="3221D9BE" w14:textId="77777777" w:rsidR="00F36969" w:rsidRPr="0045641E" w:rsidRDefault="00F36969" w:rsidP="00BC3E50">
      <w:pPr>
        <w:rPr>
          <w:rFonts w:ascii="Bookman Old Style" w:hAnsi="Bookman Old Style"/>
          <w:highlight w:val="yellow"/>
          <w:lang w:val="en-GB"/>
        </w:rPr>
      </w:pPr>
    </w:p>
    <w:p w14:paraId="57AB12A8" w14:textId="77777777" w:rsidR="00F36969" w:rsidRPr="0045641E" w:rsidRDefault="00F36969" w:rsidP="00BC3E50">
      <w:pPr>
        <w:rPr>
          <w:rFonts w:ascii="Bookman Old Style" w:hAnsi="Bookman Old Style"/>
          <w:highlight w:val="yellow"/>
          <w:lang w:val="en-GB"/>
        </w:rPr>
      </w:pPr>
    </w:p>
    <w:p w14:paraId="58F79F8E" w14:textId="77777777" w:rsidR="00F36969" w:rsidRPr="0045641E" w:rsidRDefault="00F36969" w:rsidP="00BC3E50">
      <w:pPr>
        <w:rPr>
          <w:rFonts w:ascii="Bookman Old Style" w:hAnsi="Bookman Old Style"/>
          <w:highlight w:val="yellow"/>
          <w:lang w:val="en-GB"/>
        </w:rPr>
      </w:pPr>
    </w:p>
    <w:p w14:paraId="2EB0F356" w14:textId="77777777" w:rsidR="00F36969" w:rsidRPr="0045641E" w:rsidRDefault="00F36969" w:rsidP="00BC3E50">
      <w:pPr>
        <w:rPr>
          <w:rFonts w:ascii="Bookman Old Style" w:hAnsi="Bookman Old Style"/>
          <w:highlight w:val="yellow"/>
          <w:lang w:val="en-GB"/>
        </w:rPr>
      </w:pPr>
    </w:p>
    <w:p w14:paraId="55740188" w14:textId="77777777" w:rsidR="00F36969" w:rsidRPr="0045641E" w:rsidRDefault="00F36969" w:rsidP="00BC3E50">
      <w:pPr>
        <w:rPr>
          <w:rFonts w:ascii="Bookman Old Style" w:hAnsi="Bookman Old Style"/>
          <w:highlight w:val="yellow"/>
          <w:lang w:val="en-GB"/>
        </w:rPr>
      </w:pPr>
    </w:p>
    <w:p w14:paraId="5E6BAFB2" w14:textId="77777777" w:rsidR="00F36969" w:rsidRPr="0045641E" w:rsidRDefault="00F36969" w:rsidP="00BC3E50">
      <w:pPr>
        <w:rPr>
          <w:rFonts w:ascii="Bookman Old Style" w:hAnsi="Bookman Old Style"/>
          <w:highlight w:val="yellow"/>
          <w:lang w:val="en-GB"/>
        </w:rPr>
      </w:pPr>
    </w:p>
    <w:p w14:paraId="64403214" w14:textId="77777777" w:rsidR="00F36969" w:rsidRPr="0045641E" w:rsidRDefault="00F36969" w:rsidP="00BC3E50">
      <w:pPr>
        <w:rPr>
          <w:rFonts w:ascii="Bookman Old Style" w:hAnsi="Bookman Old Style"/>
          <w:highlight w:val="yellow"/>
          <w:lang w:val="en-GB"/>
        </w:rPr>
      </w:pPr>
    </w:p>
    <w:p w14:paraId="0DCE111F" w14:textId="77777777" w:rsidR="00F36969" w:rsidRPr="0045641E" w:rsidRDefault="00F36969" w:rsidP="00BC3E50">
      <w:pPr>
        <w:rPr>
          <w:rFonts w:ascii="Bookman Old Style" w:hAnsi="Bookman Old Style"/>
          <w:highlight w:val="yellow"/>
          <w:lang w:val="en-GB"/>
        </w:rPr>
      </w:pPr>
    </w:p>
    <w:p w14:paraId="35737C4C" w14:textId="77777777" w:rsidR="00F36969" w:rsidRPr="0045641E" w:rsidRDefault="00F36969" w:rsidP="00BC3E50">
      <w:pPr>
        <w:rPr>
          <w:rFonts w:ascii="Bookman Old Style" w:hAnsi="Bookman Old Style"/>
          <w:highlight w:val="yellow"/>
          <w:lang w:val="en-GB"/>
        </w:rPr>
      </w:pPr>
    </w:p>
    <w:p w14:paraId="2A7445A1" w14:textId="77777777" w:rsidR="00F36969" w:rsidRPr="0045641E" w:rsidRDefault="00F36969" w:rsidP="00BC3E50">
      <w:pPr>
        <w:rPr>
          <w:rFonts w:ascii="Bookman Old Style" w:hAnsi="Bookman Old Style"/>
          <w:highlight w:val="yellow"/>
          <w:lang w:val="en-GB"/>
        </w:rPr>
      </w:pPr>
    </w:p>
    <w:p w14:paraId="499FF90B" w14:textId="77777777" w:rsidR="00F36969" w:rsidRPr="0045641E" w:rsidRDefault="00F36969" w:rsidP="00BC3E50">
      <w:pPr>
        <w:rPr>
          <w:rFonts w:ascii="Bookman Old Style" w:hAnsi="Bookman Old Style"/>
          <w:highlight w:val="yellow"/>
          <w:lang w:val="en-GB"/>
        </w:rPr>
      </w:pPr>
    </w:p>
    <w:p w14:paraId="192206BF" w14:textId="77777777" w:rsidR="00F36969" w:rsidRPr="0045641E" w:rsidRDefault="00F36969" w:rsidP="00BC3E50">
      <w:pPr>
        <w:rPr>
          <w:rFonts w:ascii="Bookman Old Style" w:hAnsi="Bookman Old Style"/>
          <w:highlight w:val="yellow"/>
          <w:lang w:val="en-GB"/>
        </w:rPr>
      </w:pPr>
    </w:p>
    <w:p w14:paraId="49698881" w14:textId="77777777" w:rsidR="00F36969" w:rsidRPr="0045641E" w:rsidRDefault="00F36969" w:rsidP="00BC3E50">
      <w:pPr>
        <w:rPr>
          <w:rFonts w:ascii="Bookman Old Style" w:hAnsi="Bookman Old Style"/>
          <w:highlight w:val="yellow"/>
          <w:lang w:val="en-GB"/>
        </w:rPr>
      </w:pPr>
    </w:p>
    <w:p w14:paraId="70A6A2C3" w14:textId="77777777" w:rsidR="00F36969" w:rsidRPr="0045641E" w:rsidRDefault="00F36969" w:rsidP="000A05D4">
      <w:pPr>
        <w:rPr>
          <w:rFonts w:ascii="Bookman Old Style" w:hAnsi="Bookman Old Style"/>
          <w:highlight w:val="yellow"/>
          <w:lang w:val="en-GB"/>
        </w:rPr>
      </w:pPr>
      <w:r w:rsidRPr="0045641E">
        <w:rPr>
          <w:rFonts w:ascii="Bookman Old Style" w:hAnsi="Bookman Old Style"/>
          <w:highlight w:val="yellow"/>
          <w:lang w:val="en-GB"/>
        </w:rPr>
        <w:br w:type="page"/>
      </w:r>
    </w:p>
    <w:p w14:paraId="43BF143E" w14:textId="77777777" w:rsidR="00F36969" w:rsidRPr="0045641E" w:rsidRDefault="00F36969" w:rsidP="000A05D4">
      <w:pPr>
        <w:rPr>
          <w:rFonts w:ascii="Bookman Old Style" w:hAnsi="Bookman Old Style"/>
          <w:highlight w:val="yellow"/>
          <w:lang w:val="en-GB"/>
        </w:rPr>
      </w:pPr>
    </w:p>
    <w:p w14:paraId="14785CAD" w14:textId="77777777" w:rsidR="00F36969" w:rsidRPr="0045641E" w:rsidRDefault="00F36969" w:rsidP="000A05D4">
      <w:pPr>
        <w:rPr>
          <w:rFonts w:ascii="Bookman Old Style" w:hAnsi="Bookman Old Style"/>
          <w:highlight w:val="yellow"/>
          <w:lang w:val="en-GB"/>
        </w:rPr>
      </w:pPr>
    </w:p>
    <w:p w14:paraId="68881DA1" w14:textId="77777777" w:rsidR="00F36969" w:rsidRPr="0045641E" w:rsidRDefault="00F36969" w:rsidP="000A05D4">
      <w:pPr>
        <w:rPr>
          <w:rFonts w:ascii="Bookman Old Style" w:hAnsi="Bookman Old Style"/>
          <w:highlight w:val="yellow"/>
          <w:lang w:val="en-GB"/>
        </w:rPr>
      </w:pPr>
    </w:p>
    <w:p w14:paraId="48E59FF3" w14:textId="77777777" w:rsidR="00F36969" w:rsidRPr="0045641E" w:rsidRDefault="00F36969" w:rsidP="000A05D4">
      <w:pPr>
        <w:rPr>
          <w:rFonts w:ascii="Bookman Old Style" w:hAnsi="Bookman Old Style"/>
          <w:highlight w:val="yellow"/>
          <w:lang w:val="en-GB"/>
        </w:rPr>
      </w:pPr>
    </w:p>
    <w:p w14:paraId="2C360DC9" w14:textId="77777777" w:rsidR="00F36969" w:rsidRPr="0045641E" w:rsidRDefault="00F36969" w:rsidP="000A05D4">
      <w:pPr>
        <w:rPr>
          <w:rFonts w:ascii="Bookman Old Style" w:hAnsi="Bookman Old Style"/>
          <w:highlight w:val="yellow"/>
          <w:lang w:val="en-GB"/>
        </w:rPr>
      </w:pPr>
    </w:p>
    <w:p w14:paraId="30BBB010" w14:textId="77777777" w:rsidR="00F36969" w:rsidRPr="0045641E" w:rsidRDefault="00F36969" w:rsidP="000A05D4">
      <w:pPr>
        <w:rPr>
          <w:rFonts w:ascii="Bookman Old Style" w:hAnsi="Bookman Old Style"/>
          <w:highlight w:val="yellow"/>
          <w:lang w:val="en-GB"/>
        </w:rPr>
      </w:pPr>
    </w:p>
    <w:p w14:paraId="2B5E19B3" w14:textId="77777777" w:rsidR="00F36969" w:rsidRPr="0045641E" w:rsidRDefault="00F36969" w:rsidP="000A05D4">
      <w:pPr>
        <w:rPr>
          <w:rFonts w:ascii="Bookman Old Style" w:hAnsi="Bookman Old Style"/>
          <w:highlight w:val="yellow"/>
          <w:lang w:val="en-GB"/>
        </w:rPr>
      </w:pPr>
    </w:p>
    <w:p w14:paraId="540CB13B" w14:textId="77777777" w:rsidR="00F36969" w:rsidRPr="0045641E" w:rsidRDefault="00F36969" w:rsidP="000A05D4">
      <w:pPr>
        <w:rPr>
          <w:rFonts w:ascii="Bookman Old Style" w:hAnsi="Bookman Old Style"/>
          <w:i/>
          <w:highlight w:val="yellow"/>
        </w:rPr>
      </w:pPr>
      <w:bookmarkStart w:id="1292" w:name="_Toc224003763"/>
    </w:p>
    <w:p w14:paraId="05F81009" w14:textId="77777777" w:rsidR="00F36969" w:rsidRPr="0045641E" w:rsidRDefault="00F36969" w:rsidP="000A05D4">
      <w:pPr>
        <w:rPr>
          <w:rFonts w:ascii="Bookman Old Style" w:hAnsi="Bookman Old Style"/>
          <w:i/>
          <w:highlight w:val="yellow"/>
        </w:rPr>
      </w:pPr>
    </w:p>
    <w:p w14:paraId="188BD674" w14:textId="77777777" w:rsidR="00F36969" w:rsidRPr="0045641E" w:rsidRDefault="00F36969" w:rsidP="000A05D4">
      <w:pPr>
        <w:rPr>
          <w:rFonts w:ascii="Bookman Old Style" w:hAnsi="Bookman Old Style"/>
          <w:i/>
          <w:highlight w:val="yellow"/>
        </w:rPr>
      </w:pPr>
    </w:p>
    <w:p w14:paraId="47AEE7EC" w14:textId="77777777" w:rsidR="00F36969" w:rsidRPr="0045641E" w:rsidRDefault="00F36969" w:rsidP="000A05D4">
      <w:pPr>
        <w:rPr>
          <w:rFonts w:ascii="Bookman Old Style" w:hAnsi="Bookman Old Style"/>
          <w:i/>
          <w:highlight w:val="yellow"/>
        </w:rPr>
      </w:pPr>
    </w:p>
    <w:p w14:paraId="1C042307" w14:textId="77777777" w:rsidR="00F36969" w:rsidRPr="0045641E" w:rsidRDefault="00F36969" w:rsidP="000A05D4">
      <w:pPr>
        <w:rPr>
          <w:rFonts w:ascii="Bookman Old Style" w:hAnsi="Bookman Old Style"/>
          <w:i/>
          <w:highlight w:val="yellow"/>
        </w:rPr>
      </w:pPr>
    </w:p>
    <w:p w14:paraId="65C0724C" w14:textId="77777777" w:rsidR="00F36969" w:rsidRPr="0045641E" w:rsidRDefault="00F36969" w:rsidP="000A05D4">
      <w:pPr>
        <w:rPr>
          <w:rFonts w:ascii="Bookman Old Style" w:hAnsi="Bookman Old Style"/>
          <w:i/>
          <w:highlight w:val="yellow"/>
        </w:rPr>
      </w:pPr>
    </w:p>
    <w:p w14:paraId="22EDB4A3" w14:textId="77777777" w:rsidR="00F36969" w:rsidRPr="0045641E" w:rsidRDefault="00F36969" w:rsidP="000A05D4">
      <w:pPr>
        <w:rPr>
          <w:rFonts w:ascii="Bookman Old Style" w:hAnsi="Bookman Old Style"/>
          <w:i/>
          <w:highlight w:val="yellow"/>
        </w:rPr>
      </w:pPr>
    </w:p>
    <w:p w14:paraId="1437A1B1" w14:textId="77777777" w:rsidR="00F36969" w:rsidRPr="0045641E" w:rsidRDefault="00F36969" w:rsidP="000A05D4">
      <w:pPr>
        <w:rPr>
          <w:rFonts w:ascii="Bookman Old Style" w:hAnsi="Bookman Old Style"/>
          <w:i/>
          <w:highlight w:val="yellow"/>
        </w:rPr>
      </w:pPr>
    </w:p>
    <w:p w14:paraId="3542B9ED" w14:textId="77777777" w:rsidR="00F36969" w:rsidRPr="0045641E" w:rsidRDefault="00F36969" w:rsidP="000A05D4">
      <w:pPr>
        <w:rPr>
          <w:rFonts w:ascii="Bookman Old Style" w:hAnsi="Bookman Old Style"/>
          <w:i/>
          <w:highlight w:val="yellow"/>
        </w:rPr>
      </w:pPr>
    </w:p>
    <w:p w14:paraId="5BE37C88" w14:textId="77777777" w:rsidR="00F36969" w:rsidRPr="0045641E" w:rsidRDefault="00F36969" w:rsidP="000A05D4">
      <w:pPr>
        <w:rPr>
          <w:rFonts w:ascii="Bookman Old Style" w:hAnsi="Bookman Old Style"/>
          <w:i/>
          <w:highlight w:val="yellow"/>
        </w:rPr>
      </w:pPr>
    </w:p>
    <w:p w14:paraId="412D5987" w14:textId="77777777" w:rsidR="00F36969" w:rsidRPr="0045641E" w:rsidRDefault="00F36969" w:rsidP="000A05D4">
      <w:pPr>
        <w:rPr>
          <w:rFonts w:ascii="Bookman Old Style" w:hAnsi="Bookman Old Style"/>
          <w:i/>
          <w:highlight w:val="yellow"/>
        </w:rPr>
      </w:pPr>
    </w:p>
    <w:p w14:paraId="03D06E02" w14:textId="77777777" w:rsidR="00F36969" w:rsidRPr="0045641E" w:rsidRDefault="00F36969" w:rsidP="000A05D4">
      <w:pPr>
        <w:rPr>
          <w:rFonts w:ascii="Bookman Old Style" w:hAnsi="Bookman Old Style"/>
          <w:i/>
          <w:highlight w:val="yellow"/>
        </w:rPr>
      </w:pPr>
    </w:p>
    <w:p w14:paraId="6E18EDA8" w14:textId="77777777" w:rsidR="00F36969" w:rsidRPr="0045641E" w:rsidRDefault="00F36969" w:rsidP="000A05D4">
      <w:pPr>
        <w:rPr>
          <w:rFonts w:ascii="Bookman Old Style" w:hAnsi="Bookman Old Style"/>
          <w:i/>
          <w:highlight w:val="yellow"/>
        </w:rPr>
      </w:pPr>
    </w:p>
    <w:p w14:paraId="4D62494E" w14:textId="77777777" w:rsidR="00F36969" w:rsidRPr="0045641E" w:rsidRDefault="00F36969" w:rsidP="000A05D4">
      <w:pPr>
        <w:pStyle w:val="Heading1"/>
        <w:rPr>
          <w:highlight w:val="yellow"/>
        </w:rPr>
      </w:pPr>
      <w:bookmarkStart w:id="1293" w:name="_Toc53670670"/>
      <w:r w:rsidRPr="0045641E">
        <w:rPr>
          <w:highlight w:val="yellow"/>
        </w:rPr>
        <w:t xml:space="preserve">SECTION </w:t>
      </w:r>
      <w:smartTag w:uri="urn:schemas-microsoft-com:office:smarttags" w:element="stockticker">
        <w:r w:rsidRPr="0045641E">
          <w:rPr>
            <w:highlight w:val="yellow"/>
          </w:rPr>
          <w:t>VII</w:t>
        </w:r>
      </w:smartTag>
      <w:r w:rsidRPr="0045641E">
        <w:rPr>
          <w:highlight w:val="yellow"/>
        </w:rPr>
        <w:t>:  DRAWINGS</w:t>
      </w:r>
      <w:bookmarkEnd w:id="1292"/>
      <w:bookmarkEnd w:id="1293"/>
    </w:p>
    <w:p w14:paraId="4EA3182A" w14:textId="77777777" w:rsidR="00F36969" w:rsidRPr="0045641E" w:rsidRDefault="00F36969" w:rsidP="00BC3E50">
      <w:pPr>
        <w:rPr>
          <w:rFonts w:ascii="Bookman Old Style" w:hAnsi="Bookman Old Style"/>
          <w:highlight w:val="yellow"/>
          <w:lang w:val="en-GB"/>
        </w:rPr>
      </w:pPr>
    </w:p>
    <w:p w14:paraId="61E2F380" w14:textId="77777777" w:rsidR="00F36969" w:rsidRPr="0045641E" w:rsidRDefault="00F36969" w:rsidP="00BC3E50">
      <w:pPr>
        <w:rPr>
          <w:rFonts w:ascii="Bookman Old Style" w:hAnsi="Bookman Old Style"/>
          <w:highlight w:val="yellow"/>
          <w:lang w:val="en-GB"/>
        </w:rPr>
      </w:pPr>
    </w:p>
    <w:p w14:paraId="5AA45316" w14:textId="77777777" w:rsidR="00F36969" w:rsidRPr="0045641E" w:rsidRDefault="00F36969" w:rsidP="00BC3E50">
      <w:pPr>
        <w:rPr>
          <w:rFonts w:ascii="Bookman Old Style" w:hAnsi="Bookman Old Style"/>
          <w:highlight w:val="yellow"/>
          <w:lang w:val="en-GB"/>
        </w:rPr>
      </w:pPr>
    </w:p>
    <w:p w14:paraId="6D1447CF" w14:textId="77777777" w:rsidR="00F36969" w:rsidRPr="0045641E" w:rsidRDefault="00F36969" w:rsidP="00BC3E50">
      <w:pPr>
        <w:rPr>
          <w:rFonts w:ascii="Bookman Old Style" w:hAnsi="Bookman Old Style"/>
          <w:highlight w:val="yellow"/>
          <w:lang w:val="en-GB"/>
        </w:rPr>
        <w:sectPr w:rsidR="00F36969" w:rsidRPr="0045641E" w:rsidSect="007F200E">
          <w:footerReference w:type="even" r:id="rId25"/>
          <w:pgSz w:w="11909" w:h="16834" w:code="9"/>
          <w:pgMar w:top="1440" w:right="1800" w:bottom="1440" w:left="1800" w:header="720" w:footer="720" w:gutter="0"/>
          <w:cols w:space="708"/>
          <w:docGrid w:linePitch="360"/>
        </w:sectPr>
      </w:pPr>
    </w:p>
    <w:p w14:paraId="3E13C1B7" w14:textId="77777777" w:rsidR="00F36969" w:rsidRPr="007C7B43" w:rsidRDefault="00F36969" w:rsidP="00BC3E50">
      <w:pPr>
        <w:spacing w:line="360" w:lineRule="auto"/>
        <w:rPr>
          <w:rFonts w:ascii="Bookman Old Style" w:hAnsi="Bookman Old Style"/>
          <w:b/>
          <w:lang w:val="en-GB"/>
        </w:rPr>
      </w:pPr>
      <w:r w:rsidRPr="0045641E">
        <w:rPr>
          <w:rFonts w:ascii="Bookman Old Style" w:hAnsi="Bookman Old Style"/>
          <w:b/>
          <w:i/>
          <w:iCs/>
          <w:highlight w:val="yellow"/>
          <w:lang w:val="en-GB"/>
        </w:rPr>
        <w:lastRenderedPageBreak/>
        <w:t>Insert here a list of Drawings.  The actual Drawings, including site plans, should be attached to this section or annexed in a separate folder.</w:t>
      </w:r>
    </w:p>
    <w:p w14:paraId="16FB6A84" w14:textId="77777777" w:rsidR="00F36969" w:rsidRPr="007C7B43" w:rsidRDefault="00F36969">
      <w:pPr>
        <w:rPr>
          <w:rFonts w:ascii="Bookman Old Style" w:hAnsi="Bookman Old Style"/>
          <w:lang w:val="en-GB"/>
        </w:rPr>
      </w:pPr>
    </w:p>
    <w:p w14:paraId="4632060C" w14:textId="77777777" w:rsidR="00F36969" w:rsidRPr="007C7B43" w:rsidRDefault="00F36969" w:rsidP="00BC3E50">
      <w:pPr>
        <w:rPr>
          <w:rFonts w:ascii="Bookman Old Style" w:hAnsi="Bookman Old Style"/>
          <w:lang w:val="en-GB"/>
        </w:rPr>
      </w:pPr>
    </w:p>
    <w:p w14:paraId="081EC7C4" w14:textId="77777777" w:rsidR="00F36969" w:rsidRPr="007C7B43" w:rsidRDefault="00F36969" w:rsidP="00BC3E50">
      <w:pPr>
        <w:rPr>
          <w:rFonts w:ascii="Bookman Old Style" w:hAnsi="Bookman Old Style"/>
          <w:lang w:val="en-GB"/>
        </w:rPr>
      </w:pPr>
    </w:p>
    <w:p w14:paraId="1FE24FAB" w14:textId="77777777" w:rsidR="00F36969" w:rsidRPr="007C7B43" w:rsidRDefault="00F36969" w:rsidP="00BC3E50">
      <w:pPr>
        <w:rPr>
          <w:rFonts w:ascii="Bookman Old Style" w:hAnsi="Bookman Old Style"/>
          <w:lang w:val="en-GB"/>
        </w:rPr>
      </w:pPr>
    </w:p>
    <w:p w14:paraId="48172611" w14:textId="77777777" w:rsidR="00F36969" w:rsidRPr="007C7B43" w:rsidRDefault="00F36969" w:rsidP="00BC3E50">
      <w:pPr>
        <w:rPr>
          <w:rFonts w:ascii="Bookman Old Style" w:hAnsi="Bookman Old Style"/>
          <w:lang w:val="en-GB"/>
        </w:rPr>
      </w:pPr>
    </w:p>
    <w:p w14:paraId="3B1C36F0" w14:textId="77777777" w:rsidR="00F36969" w:rsidRPr="007C7B43" w:rsidRDefault="00F36969">
      <w:pPr>
        <w:rPr>
          <w:rFonts w:ascii="Bookman Old Style" w:hAnsi="Bookman Old Style"/>
          <w:lang w:val="en-GB"/>
        </w:rPr>
      </w:pPr>
    </w:p>
    <w:p w14:paraId="44746A15" w14:textId="77777777" w:rsidR="00F36969" w:rsidRPr="007C7B43" w:rsidRDefault="00F36969" w:rsidP="00BC3E50">
      <w:pPr>
        <w:rPr>
          <w:rFonts w:ascii="Bookman Old Style" w:hAnsi="Bookman Old Style"/>
          <w:lang w:val="en-GB"/>
        </w:rPr>
      </w:pPr>
      <w:r w:rsidRPr="007C7B43">
        <w:rPr>
          <w:rFonts w:ascii="Bookman Old Style" w:hAnsi="Bookman Old Style"/>
          <w:sz w:val="24"/>
          <w:szCs w:val="24"/>
          <w:lang w:val="en-GB"/>
        </w:rPr>
        <w:br w:type="page"/>
      </w:r>
    </w:p>
    <w:p w14:paraId="411679C0" w14:textId="77777777" w:rsidR="00F36969" w:rsidRPr="007C7B43" w:rsidRDefault="00F36969" w:rsidP="00BC3E50">
      <w:pPr>
        <w:rPr>
          <w:rFonts w:ascii="Bookman Old Style" w:hAnsi="Bookman Old Style"/>
          <w:lang w:val="en-GB"/>
        </w:rPr>
      </w:pPr>
    </w:p>
    <w:p w14:paraId="16499797" w14:textId="77777777" w:rsidR="00F36969" w:rsidRPr="007C7B43" w:rsidRDefault="00F36969" w:rsidP="00BC3E50">
      <w:pPr>
        <w:rPr>
          <w:rFonts w:ascii="Bookman Old Style" w:hAnsi="Bookman Old Style"/>
          <w:lang w:val="en-GB"/>
        </w:rPr>
      </w:pPr>
    </w:p>
    <w:p w14:paraId="2049315B" w14:textId="77777777" w:rsidR="00F36969" w:rsidRPr="007C7B43" w:rsidRDefault="00F36969" w:rsidP="00BC3E50">
      <w:pPr>
        <w:rPr>
          <w:rFonts w:ascii="Bookman Old Style" w:hAnsi="Bookman Old Style"/>
          <w:lang w:val="en-GB"/>
        </w:rPr>
      </w:pPr>
    </w:p>
    <w:p w14:paraId="32F73E0F" w14:textId="77777777" w:rsidR="00F36969" w:rsidRPr="007C7B43" w:rsidRDefault="00F36969" w:rsidP="00BC3E50">
      <w:pPr>
        <w:rPr>
          <w:rFonts w:ascii="Bookman Old Style" w:hAnsi="Bookman Old Style"/>
          <w:lang w:val="en-GB"/>
        </w:rPr>
      </w:pPr>
    </w:p>
    <w:p w14:paraId="5214A2A9" w14:textId="77777777" w:rsidR="00F36969" w:rsidRPr="007C7B43" w:rsidRDefault="00F36969" w:rsidP="00BC3E50">
      <w:pPr>
        <w:rPr>
          <w:rFonts w:ascii="Bookman Old Style" w:hAnsi="Bookman Old Style"/>
          <w:lang w:val="en-GB"/>
        </w:rPr>
      </w:pPr>
    </w:p>
    <w:p w14:paraId="7CB105BB" w14:textId="77777777" w:rsidR="00F36969" w:rsidRPr="007C7B43" w:rsidRDefault="00F36969" w:rsidP="00BC3E50">
      <w:pPr>
        <w:rPr>
          <w:rFonts w:ascii="Bookman Old Style" w:hAnsi="Bookman Old Style"/>
          <w:lang w:val="en-GB"/>
        </w:rPr>
      </w:pPr>
    </w:p>
    <w:p w14:paraId="2E35DD0F" w14:textId="77777777" w:rsidR="00F36969" w:rsidRPr="007C7B43" w:rsidRDefault="00F36969" w:rsidP="00BC3E50">
      <w:pPr>
        <w:rPr>
          <w:rFonts w:ascii="Bookman Old Style" w:hAnsi="Bookman Old Style"/>
          <w:lang w:val="en-GB"/>
        </w:rPr>
      </w:pPr>
    </w:p>
    <w:p w14:paraId="636E4151" w14:textId="77777777" w:rsidR="00F36969" w:rsidRPr="007C7B43" w:rsidRDefault="00F36969" w:rsidP="00BC3E50">
      <w:pPr>
        <w:rPr>
          <w:rFonts w:ascii="Bookman Old Style" w:hAnsi="Bookman Old Style"/>
          <w:lang w:val="en-GB"/>
        </w:rPr>
      </w:pPr>
    </w:p>
    <w:p w14:paraId="17CCBB76" w14:textId="77777777" w:rsidR="00F36969" w:rsidRPr="007C7B43" w:rsidRDefault="00F36969" w:rsidP="00BC3E50">
      <w:pPr>
        <w:rPr>
          <w:rFonts w:ascii="Bookman Old Style" w:hAnsi="Bookman Old Style"/>
          <w:lang w:val="en-GB"/>
        </w:rPr>
      </w:pPr>
    </w:p>
    <w:p w14:paraId="24405B16" w14:textId="77777777" w:rsidR="00F36969" w:rsidRPr="007C7B43" w:rsidRDefault="00F36969" w:rsidP="00BC3E50">
      <w:pPr>
        <w:rPr>
          <w:rFonts w:ascii="Bookman Old Style" w:hAnsi="Bookman Old Style"/>
          <w:lang w:val="en-GB"/>
        </w:rPr>
      </w:pPr>
    </w:p>
    <w:p w14:paraId="53F31DD4" w14:textId="77777777" w:rsidR="00F36969" w:rsidRPr="007C7B43" w:rsidRDefault="00F36969" w:rsidP="00BC3E50">
      <w:pPr>
        <w:rPr>
          <w:rFonts w:ascii="Bookman Old Style" w:hAnsi="Bookman Old Style"/>
          <w:lang w:val="en-GB"/>
        </w:rPr>
      </w:pPr>
    </w:p>
    <w:p w14:paraId="30CC28C1" w14:textId="77777777" w:rsidR="00F36969" w:rsidRPr="007C7B43" w:rsidRDefault="00F36969" w:rsidP="00BC3E50">
      <w:pPr>
        <w:rPr>
          <w:rFonts w:ascii="Bookman Old Style" w:hAnsi="Bookman Old Style"/>
          <w:lang w:val="en-GB"/>
        </w:rPr>
      </w:pPr>
    </w:p>
    <w:p w14:paraId="23444CAE" w14:textId="77777777" w:rsidR="00F36969" w:rsidRPr="007C7B43" w:rsidRDefault="00F36969" w:rsidP="00BC3E50">
      <w:pPr>
        <w:rPr>
          <w:rFonts w:ascii="Bookman Old Style" w:hAnsi="Bookman Old Style"/>
          <w:lang w:val="en-GB"/>
        </w:rPr>
      </w:pPr>
    </w:p>
    <w:p w14:paraId="0E3E7D84" w14:textId="77777777" w:rsidR="00F36969" w:rsidRPr="007C7B43" w:rsidRDefault="00F36969" w:rsidP="00BC3E50">
      <w:pPr>
        <w:rPr>
          <w:rFonts w:ascii="Bookman Old Style" w:hAnsi="Bookman Old Style"/>
          <w:lang w:val="en-GB"/>
        </w:rPr>
      </w:pPr>
    </w:p>
    <w:p w14:paraId="0E61DD50" w14:textId="77777777" w:rsidR="00F36969" w:rsidRPr="007C7B43" w:rsidRDefault="00F36969" w:rsidP="00BC3E50">
      <w:pPr>
        <w:rPr>
          <w:rFonts w:ascii="Bookman Old Style" w:hAnsi="Bookman Old Style"/>
          <w:lang w:val="en-GB"/>
        </w:rPr>
      </w:pPr>
    </w:p>
    <w:p w14:paraId="5B740DEB" w14:textId="77777777" w:rsidR="00F36969" w:rsidRPr="007C7B43" w:rsidRDefault="00F36969" w:rsidP="00BC3E50">
      <w:pPr>
        <w:rPr>
          <w:rFonts w:ascii="Bookman Old Style" w:hAnsi="Bookman Old Style"/>
          <w:lang w:val="en-GB"/>
        </w:rPr>
      </w:pPr>
    </w:p>
    <w:p w14:paraId="0E46D1A2" w14:textId="77777777" w:rsidR="00F36969" w:rsidRPr="007C7B43" w:rsidRDefault="00F36969" w:rsidP="00BC3E50">
      <w:pPr>
        <w:rPr>
          <w:rFonts w:ascii="Bookman Old Style" w:hAnsi="Bookman Old Style"/>
          <w:lang w:val="en-GB"/>
        </w:rPr>
      </w:pPr>
    </w:p>
    <w:p w14:paraId="4DE4DE7C" w14:textId="77777777" w:rsidR="00F36969" w:rsidRPr="007C7B43" w:rsidRDefault="00F36969" w:rsidP="00BC3E50">
      <w:pPr>
        <w:rPr>
          <w:rFonts w:ascii="Bookman Old Style" w:hAnsi="Bookman Old Style"/>
          <w:lang w:val="en-GB"/>
        </w:rPr>
      </w:pPr>
    </w:p>
    <w:p w14:paraId="60382272" w14:textId="77777777" w:rsidR="00F36969" w:rsidRPr="007C7B43" w:rsidRDefault="00F36969" w:rsidP="00BC3E50">
      <w:pPr>
        <w:rPr>
          <w:rFonts w:ascii="Bookman Old Style" w:hAnsi="Bookman Old Style"/>
          <w:lang w:val="en-GB"/>
        </w:rPr>
      </w:pPr>
    </w:p>
    <w:p w14:paraId="648E62BA" w14:textId="77777777" w:rsidR="00F36969" w:rsidRPr="007C7B43" w:rsidRDefault="00F36969" w:rsidP="00BC3E50">
      <w:pPr>
        <w:rPr>
          <w:rFonts w:ascii="Bookman Old Style" w:hAnsi="Bookman Old Style"/>
          <w:lang w:val="en-GB"/>
        </w:rPr>
      </w:pPr>
    </w:p>
    <w:p w14:paraId="456E6850" w14:textId="77777777" w:rsidR="00F36969" w:rsidRPr="007C7B43" w:rsidRDefault="00F36969" w:rsidP="00BC3E50">
      <w:pPr>
        <w:rPr>
          <w:rFonts w:ascii="Bookman Old Style" w:hAnsi="Bookman Old Style"/>
          <w:lang w:val="en-GB"/>
        </w:rPr>
      </w:pPr>
    </w:p>
    <w:p w14:paraId="37A4B0BC" w14:textId="77777777" w:rsidR="00F36969" w:rsidRPr="007C7B43" w:rsidRDefault="00F36969" w:rsidP="00BC3E50">
      <w:pPr>
        <w:rPr>
          <w:rFonts w:ascii="Bookman Old Style" w:hAnsi="Bookman Old Style"/>
          <w:lang w:val="en-GB"/>
        </w:rPr>
      </w:pPr>
    </w:p>
    <w:p w14:paraId="441CF6CF" w14:textId="77777777" w:rsidR="00F36969" w:rsidRPr="00F70CAB" w:rsidRDefault="00F36969" w:rsidP="00F70CAB">
      <w:pPr>
        <w:pStyle w:val="Heading1"/>
      </w:pPr>
      <w:bookmarkStart w:id="1294" w:name="_Toc224003764"/>
      <w:bookmarkStart w:id="1295" w:name="_Toc53670671"/>
      <w:r w:rsidRPr="00F70CAB">
        <w:t xml:space="preserve">SECTION VIII:  </w:t>
      </w:r>
      <w:smartTag w:uri="urn:schemas-microsoft-com:office:smarttags" w:element="stockticker">
        <w:r w:rsidRPr="00F70CAB">
          <w:t>BILL</w:t>
        </w:r>
      </w:smartTag>
      <w:r w:rsidRPr="00F70CAB">
        <w:t xml:space="preserve"> OF QUANTITIES</w:t>
      </w:r>
      <w:bookmarkEnd w:id="1294"/>
      <w:bookmarkEnd w:id="1295"/>
    </w:p>
    <w:p w14:paraId="26354D3A" w14:textId="77777777" w:rsidR="00F36969" w:rsidRPr="007C7B43" w:rsidRDefault="00F36969" w:rsidP="00BC3E50">
      <w:pPr>
        <w:rPr>
          <w:rFonts w:ascii="Bookman Old Style" w:hAnsi="Bookman Old Style"/>
          <w:lang w:val="en-GB"/>
        </w:rPr>
      </w:pPr>
    </w:p>
    <w:p w14:paraId="65E05E5E" w14:textId="77777777" w:rsidR="00F36969" w:rsidRPr="007C7B43" w:rsidRDefault="00F36969" w:rsidP="00BC3E50">
      <w:pPr>
        <w:rPr>
          <w:rFonts w:ascii="Bookman Old Style" w:hAnsi="Bookman Old Style"/>
          <w:lang w:val="en-GB"/>
        </w:rPr>
      </w:pPr>
    </w:p>
    <w:p w14:paraId="6B91341B" w14:textId="77777777" w:rsidR="00F36969" w:rsidRPr="007C7B43" w:rsidRDefault="00F36969" w:rsidP="00BC3E50">
      <w:pPr>
        <w:rPr>
          <w:rFonts w:ascii="Bookman Old Style" w:hAnsi="Bookman Old Style"/>
          <w:lang w:val="en-GB"/>
        </w:rPr>
      </w:pPr>
    </w:p>
    <w:p w14:paraId="3C88E898" w14:textId="77777777" w:rsidR="00F36969" w:rsidRPr="007C7B43" w:rsidRDefault="00F36969" w:rsidP="00BC3E50">
      <w:pPr>
        <w:rPr>
          <w:rFonts w:ascii="Bookman Old Style" w:hAnsi="Bookman Old Style"/>
          <w:lang w:val="en-GB"/>
        </w:rPr>
      </w:pPr>
    </w:p>
    <w:p w14:paraId="6B4FE190" w14:textId="77777777" w:rsidR="00F36969" w:rsidRPr="007C7B43" w:rsidRDefault="00F36969" w:rsidP="00BC3E50">
      <w:pPr>
        <w:rPr>
          <w:rFonts w:ascii="Bookman Old Style" w:hAnsi="Bookman Old Style"/>
          <w:lang w:val="en-GB"/>
        </w:rPr>
      </w:pPr>
    </w:p>
    <w:p w14:paraId="728D430D" w14:textId="77777777" w:rsidR="00F36969" w:rsidRPr="007C7B43" w:rsidRDefault="00F36969" w:rsidP="00BC3E50">
      <w:pPr>
        <w:rPr>
          <w:rFonts w:ascii="Bookman Old Style" w:hAnsi="Bookman Old Style"/>
          <w:lang w:val="en-GB"/>
        </w:rPr>
      </w:pPr>
    </w:p>
    <w:p w14:paraId="30523FBC" w14:textId="77777777" w:rsidR="00F36969" w:rsidRPr="007C7B43" w:rsidRDefault="00F36969" w:rsidP="00BC3E50">
      <w:pPr>
        <w:rPr>
          <w:rFonts w:ascii="Bookman Old Style" w:hAnsi="Bookman Old Style"/>
          <w:lang w:val="en-GB"/>
        </w:rPr>
        <w:sectPr w:rsidR="00F36969" w:rsidRPr="007C7B43" w:rsidSect="007F200E">
          <w:footerReference w:type="even" r:id="rId26"/>
          <w:pgSz w:w="11909" w:h="16834" w:code="9"/>
          <w:pgMar w:top="1440" w:right="1800" w:bottom="1440" w:left="1800" w:header="720" w:footer="720" w:gutter="0"/>
          <w:cols w:space="708"/>
          <w:docGrid w:linePitch="360"/>
        </w:sectPr>
      </w:pPr>
    </w:p>
    <w:p w14:paraId="5E63EC6E" w14:textId="77777777" w:rsidR="00C76780" w:rsidRPr="00C76780" w:rsidRDefault="00C76780" w:rsidP="00C76780">
      <w:pPr>
        <w:pStyle w:val="Heading2"/>
        <w:rPr>
          <w:rStyle w:val="Heading1Char"/>
        </w:rPr>
      </w:pPr>
      <w:r w:rsidRPr="004F4DFB">
        <w:lastRenderedPageBreak/>
        <w:t xml:space="preserve">. </w:t>
      </w:r>
      <w:r w:rsidRPr="00C76780">
        <w:rPr>
          <w:rStyle w:val="Heading1Char"/>
        </w:rPr>
        <w:t>SPECIFICATIONS</w:t>
      </w:r>
    </w:p>
    <w:p w14:paraId="3A722FB2" w14:textId="77777777" w:rsidR="00C76780" w:rsidRPr="00C76780" w:rsidRDefault="00C76780" w:rsidP="00C76780">
      <w:pPr>
        <w:jc w:val="center"/>
        <w:rPr>
          <w:rFonts w:ascii="Bookman Old Style" w:hAnsi="Bookman Old Style" w:cs="Calibri"/>
          <w:b/>
          <w:sz w:val="24"/>
          <w:szCs w:val="24"/>
        </w:rPr>
      </w:pPr>
    </w:p>
    <w:p w14:paraId="499CA38B" w14:textId="77777777" w:rsidR="00C76780" w:rsidRPr="00C76780" w:rsidRDefault="00C76780" w:rsidP="00C76780">
      <w:pPr>
        <w:rPr>
          <w:rFonts w:ascii="Bookman Old Style" w:hAnsi="Bookman Old Style" w:cs="Calibri"/>
          <w:b/>
          <w:sz w:val="24"/>
          <w:szCs w:val="24"/>
        </w:rPr>
      </w:pPr>
      <w:r w:rsidRPr="00C76780">
        <w:rPr>
          <w:rFonts w:ascii="Bookman Old Style" w:hAnsi="Bookman Old Style" w:cs="Calibri"/>
          <w:b/>
          <w:sz w:val="24"/>
          <w:szCs w:val="24"/>
        </w:rPr>
        <w:tab/>
      </w:r>
      <w:r w:rsidRPr="00C76780">
        <w:rPr>
          <w:rFonts w:ascii="Bookman Old Style" w:hAnsi="Bookman Old Style" w:cs="Calibri"/>
          <w:b/>
          <w:sz w:val="24"/>
          <w:szCs w:val="24"/>
        </w:rPr>
        <w:tab/>
      </w:r>
      <w:r w:rsidRPr="00C76780">
        <w:rPr>
          <w:rFonts w:ascii="Bookman Old Style" w:hAnsi="Bookman Old Style" w:cs="Calibri"/>
          <w:b/>
          <w:sz w:val="24"/>
          <w:szCs w:val="24"/>
        </w:rPr>
        <w:tab/>
      </w:r>
      <w:r w:rsidRPr="00C76780">
        <w:rPr>
          <w:rFonts w:ascii="Bookman Old Style" w:hAnsi="Bookman Old Style" w:cs="Calibri"/>
          <w:b/>
          <w:sz w:val="24"/>
          <w:szCs w:val="24"/>
        </w:rPr>
        <w:tab/>
        <w:t>GENERAL</w:t>
      </w:r>
    </w:p>
    <w:p w14:paraId="193AEA35" w14:textId="0E44E084" w:rsidR="00C76780" w:rsidRPr="00C76780" w:rsidRDefault="00C76780" w:rsidP="0001403F">
      <w:pPr>
        <w:pStyle w:val="Heading3"/>
      </w:pPr>
      <w:r w:rsidRPr="00C76780">
        <w:t>MATERIAL GENERALLY</w:t>
      </w:r>
    </w:p>
    <w:p w14:paraId="0437BD83" w14:textId="77777777" w:rsidR="00C76780" w:rsidRPr="00C76780" w:rsidRDefault="00C76780" w:rsidP="00C76780">
      <w:pPr>
        <w:spacing w:line="360" w:lineRule="auto"/>
        <w:jc w:val="both"/>
        <w:rPr>
          <w:rFonts w:ascii="Bookman Old Style" w:hAnsi="Bookman Old Style" w:cs="Calibri"/>
          <w:sz w:val="24"/>
          <w:szCs w:val="24"/>
        </w:rPr>
      </w:pPr>
      <w:r w:rsidRPr="00C76780">
        <w:rPr>
          <w:rFonts w:ascii="Bookman Old Style" w:hAnsi="Bookman Old Style" w:cs="Calibri"/>
          <w:sz w:val="24"/>
          <w:szCs w:val="24"/>
        </w:rPr>
        <w:t>All materials used on the works shall be new and of the qualities and kinds specified herein and equal to approved samples.  Deliveries shall be made sufficiently in advance to enable samples to be taken and test if required.  No materials shall be used until approved and all materials which are not approved or which are damaged, contaminated or have deteriorated in any way or do not comply in any way with the requirements of this specification shall be immediately removed from the site at the Contractor’s expense.</w:t>
      </w:r>
    </w:p>
    <w:p w14:paraId="696DFE4A" w14:textId="77777777" w:rsidR="00C76780" w:rsidRPr="00C76780" w:rsidRDefault="00C76780" w:rsidP="00C76780">
      <w:pPr>
        <w:spacing w:line="360" w:lineRule="auto"/>
        <w:jc w:val="both"/>
        <w:rPr>
          <w:rFonts w:ascii="Bookman Old Style" w:hAnsi="Bookman Old Style" w:cs="Calibri"/>
          <w:sz w:val="24"/>
          <w:szCs w:val="24"/>
        </w:rPr>
      </w:pPr>
    </w:p>
    <w:p w14:paraId="3BC14376" w14:textId="0165C730" w:rsidR="00C76780" w:rsidRPr="00C76780" w:rsidRDefault="00C76780" w:rsidP="0001403F">
      <w:pPr>
        <w:pStyle w:val="Heading3"/>
      </w:pPr>
      <w:r w:rsidRPr="00C76780">
        <w:t>MATERIALS FOR WHICH THERE IS A KENYA BUREAU OF STANDARDS SPECIFICATION</w:t>
      </w:r>
    </w:p>
    <w:p w14:paraId="0045D2E6" w14:textId="77777777" w:rsidR="00C76780" w:rsidRPr="00C76780" w:rsidRDefault="00C76780" w:rsidP="00C76780">
      <w:pPr>
        <w:spacing w:line="360" w:lineRule="auto"/>
        <w:jc w:val="both"/>
        <w:rPr>
          <w:rFonts w:ascii="Bookman Old Style" w:hAnsi="Bookman Old Style" w:cs="Calibri"/>
          <w:sz w:val="24"/>
          <w:szCs w:val="24"/>
        </w:rPr>
      </w:pPr>
      <w:r w:rsidRPr="00C76780">
        <w:rPr>
          <w:rFonts w:ascii="Bookman Old Style" w:hAnsi="Bookman Old Style" w:cs="Calibri"/>
          <w:sz w:val="24"/>
          <w:szCs w:val="24"/>
        </w:rPr>
        <w:t>All materials used in the works for which a Kenya Bureau of Standard Specification has been published shall conform with the latest edition thereof in every way.  The Project Manager reserves the right to demand that the Contractor shall obtain at his own expense a certificate in respect of any material to state that it is in accordance with the Kenya Bureau of Standard Specifications.</w:t>
      </w:r>
    </w:p>
    <w:p w14:paraId="11B86A8B" w14:textId="77777777" w:rsidR="00C76780" w:rsidRPr="00C76780" w:rsidRDefault="00C76780" w:rsidP="00C76780">
      <w:pPr>
        <w:spacing w:line="360" w:lineRule="auto"/>
        <w:jc w:val="both"/>
        <w:rPr>
          <w:rFonts w:ascii="Bookman Old Style" w:hAnsi="Bookman Old Style" w:cs="Calibri"/>
          <w:sz w:val="24"/>
          <w:szCs w:val="24"/>
        </w:rPr>
      </w:pPr>
    </w:p>
    <w:p w14:paraId="6ADC17AF" w14:textId="79D4E3ED" w:rsidR="00C76780" w:rsidRPr="00C76780" w:rsidRDefault="00C76780" w:rsidP="0001403F">
      <w:pPr>
        <w:pStyle w:val="Heading3"/>
      </w:pPr>
      <w:r w:rsidRPr="00C76780">
        <w:t>MATERIALS FOR WHICH THERE IS NO KENYA BUREAU OF STANDARDS SPECIFICATION</w:t>
      </w:r>
    </w:p>
    <w:p w14:paraId="18857DD5" w14:textId="77777777" w:rsidR="00C76780" w:rsidRPr="00C76780" w:rsidRDefault="00C76780" w:rsidP="00C76780">
      <w:pPr>
        <w:spacing w:line="360" w:lineRule="auto"/>
        <w:jc w:val="both"/>
        <w:rPr>
          <w:rFonts w:ascii="Bookman Old Style" w:hAnsi="Bookman Old Style" w:cs="Calibri"/>
          <w:sz w:val="24"/>
          <w:szCs w:val="24"/>
        </w:rPr>
      </w:pPr>
      <w:r w:rsidRPr="00C76780">
        <w:rPr>
          <w:rFonts w:ascii="Bookman Old Style" w:hAnsi="Bookman Old Style" w:cs="Calibri"/>
          <w:sz w:val="24"/>
          <w:szCs w:val="24"/>
        </w:rPr>
        <w:t>All materials used in the works for which no Kenya Bureau of Standard Specification has been published shall conform with the British Standard Specifications for such material.  If there are no published standard as specified for any materials, the quality of such materials shall be generally of a Standard equal to those for which there is a Kenya Bureau of Standard or British Standard Specification.</w:t>
      </w:r>
    </w:p>
    <w:p w14:paraId="54391797" w14:textId="0D1D4DEC" w:rsidR="00C76780" w:rsidRPr="0001403F" w:rsidRDefault="00C76780" w:rsidP="0001403F">
      <w:pPr>
        <w:pStyle w:val="Heading3"/>
        <w:rPr>
          <w:b w:val="0"/>
        </w:rPr>
      </w:pPr>
      <w:r w:rsidRPr="0001403F">
        <w:rPr>
          <w:rStyle w:val="Heading3Char"/>
          <w:b/>
        </w:rPr>
        <w:t>ALTERNATIVES TO PROPRIETARY BRANDS</w:t>
      </w:r>
    </w:p>
    <w:p w14:paraId="2D4AD313" w14:textId="77777777" w:rsidR="00C76780" w:rsidRPr="00C76780" w:rsidRDefault="00C76780" w:rsidP="00C76780">
      <w:pPr>
        <w:spacing w:line="360" w:lineRule="auto"/>
        <w:jc w:val="both"/>
        <w:rPr>
          <w:rFonts w:ascii="Bookman Old Style" w:hAnsi="Bookman Old Style" w:cs="Calibri"/>
          <w:sz w:val="24"/>
          <w:szCs w:val="24"/>
        </w:rPr>
      </w:pPr>
      <w:r w:rsidRPr="00C76780">
        <w:rPr>
          <w:rFonts w:ascii="Bookman Old Style" w:hAnsi="Bookman Old Style" w:cs="Calibri"/>
          <w:sz w:val="24"/>
          <w:szCs w:val="24"/>
        </w:rPr>
        <w:t xml:space="preserve">Where materials are specified by their proprietary names or where fittings are specified by catalogue numbers, or descriptions, the contractor may offer </w:t>
      </w:r>
      <w:r w:rsidRPr="00C76780">
        <w:rPr>
          <w:rFonts w:ascii="Bookman Old Style" w:hAnsi="Bookman Old Style" w:cs="Calibri"/>
          <w:sz w:val="24"/>
          <w:szCs w:val="24"/>
        </w:rPr>
        <w:lastRenderedPageBreak/>
        <w:t>material or fittings of alternative manufacture which are of equal quality.  Such alternatives must be approved before being used in the works and the contractor shall allow for this, but prior to tendering he may submit to the Project Manager for approval the names of any supplies or manufacturers whose products he intends to use, together with catalogue numbers and descriptions and/or samples but the decision of the Project Manager will be final.</w:t>
      </w:r>
    </w:p>
    <w:p w14:paraId="2A9043DD" w14:textId="77777777" w:rsidR="00C76780" w:rsidRPr="00C76780" w:rsidRDefault="00C76780" w:rsidP="00C76780">
      <w:pPr>
        <w:spacing w:line="360" w:lineRule="auto"/>
        <w:jc w:val="both"/>
        <w:rPr>
          <w:rFonts w:ascii="Bookman Old Style" w:hAnsi="Bookman Old Style" w:cs="Calibri"/>
          <w:sz w:val="24"/>
          <w:szCs w:val="24"/>
        </w:rPr>
      </w:pPr>
    </w:p>
    <w:p w14:paraId="7B884575" w14:textId="35C8570E" w:rsidR="00C76780" w:rsidRPr="00C76780" w:rsidRDefault="00C76780" w:rsidP="0001403F">
      <w:pPr>
        <w:pStyle w:val="Heading3"/>
      </w:pPr>
      <w:r w:rsidRPr="00C76780">
        <w:t>SAMPLES</w:t>
      </w:r>
    </w:p>
    <w:p w14:paraId="35DD80FB" w14:textId="77777777" w:rsidR="00C76780" w:rsidRPr="00C76780" w:rsidRDefault="00C76780" w:rsidP="00C76780">
      <w:pPr>
        <w:spacing w:line="360" w:lineRule="auto"/>
        <w:jc w:val="both"/>
        <w:rPr>
          <w:rFonts w:ascii="Bookman Old Style" w:hAnsi="Bookman Old Style" w:cs="Calibri"/>
          <w:sz w:val="24"/>
          <w:szCs w:val="24"/>
        </w:rPr>
      </w:pPr>
      <w:r w:rsidRPr="00C76780">
        <w:rPr>
          <w:rFonts w:ascii="Bookman Old Style" w:hAnsi="Bookman Old Style" w:cs="Calibri"/>
          <w:sz w:val="24"/>
          <w:szCs w:val="24"/>
        </w:rPr>
        <w:t>The Contractor shall furnish for approval, with reasonable promptness all samples of material and workmanship required by the Project Manager.   The Project Manager shall check and approve such for conformance with the design concept of the works and for compliance with the information given in the Contract Documents.  The work shall be in accordance with approved samples.</w:t>
      </w:r>
    </w:p>
    <w:p w14:paraId="0DA9F12E" w14:textId="77777777" w:rsidR="00C76780" w:rsidRPr="00C76780" w:rsidRDefault="00C76780" w:rsidP="00EF74DE">
      <w:pPr>
        <w:numPr>
          <w:ilvl w:val="0"/>
          <w:numId w:val="47"/>
        </w:numPr>
        <w:spacing w:line="360" w:lineRule="auto"/>
        <w:jc w:val="both"/>
        <w:rPr>
          <w:rFonts w:ascii="Bookman Old Style" w:hAnsi="Bookman Old Style" w:cs="Calibri"/>
          <w:sz w:val="24"/>
          <w:szCs w:val="24"/>
        </w:rPr>
      </w:pPr>
      <w:r w:rsidRPr="00C76780">
        <w:rPr>
          <w:rFonts w:ascii="Bookman Old Style" w:hAnsi="Bookman Old Style" w:cs="Calibri"/>
          <w:sz w:val="24"/>
          <w:szCs w:val="24"/>
        </w:rPr>
        <w:t>All material samples shall be delivered to the Project Manager’s Office with all charges in connection therewith paid by the Contractor.</w:t>
      </w:r>
    </w:p>
    <w:p w14:paraId="4B963CF0" w14:textId="77777777" w:rsidR="00C76780" w:rsidRPr="00C76780" w:rsidRDefault="00C76780" w:rsidP="00EF74DE">
      <w:pPr>
        <w:numPr>
          <w:ilvl w:val="0"/>
          <w:numId w:val="47"/>
        </w:numPr>
        <w:spacing w:line="360" w:lineRule="auto"/>
        <w:jc w:val="both"/>
        <w:rPr>
          <w:rFonts w:ascii="Bookman Old Style" w:hAnsi="Bookman Old Style" w:cs="Calibri"/>
          <w:sz w:val="24"/>
          <w:szCs w:val="24"/>
        </w:rPr>
      </w:pPr>
      <w:r w:rsidRPr="00C76780">
        <w:rPr>
          <w:rFonts w:ascii="Bookman Old Style" w:hAnsi="Bookman Old Style" w:cs="Calibri"/>
          <w:sz w:val="24"/>
          <w:szCs w:val="24"/>
        </w:rPr>
        <w:t>Duplicate final approved samples, in addition to any required for the Contractor’s use, shall be furnished to the Project Manager, one for office use and one for the site.</w:t>
      </w:r>
    </w:p>
    <w:p w14:paraId="5DACAB1D" w14:textId="77777777" w:rsidR="00C76780" w:rsidRPr="00C76780" w:rsidRDefault="00C76780" w:rsidP="00EF74DE">
      <w:pPr>
        <w:numPr>
          <w:ilvl w:val="0"/>
          <w:numId w:val="47"/>
        </w:numPr>
        <w:spacing w:line="360" w:lineRule="auto"/>
        <w:jc w:val="both"/>
        <w:rPr>
          <w:rFonts w:ascii="Bookman Old Style" w:hAnsi="Bookman Old Style" w:cs="Calibri"/>
          <w:sz w:val="24"/>
          <w:szCs w:val="24"/>
        </w:rPr>
      </w:pPr>
      <w:r w:rsidRPr="00C76780">
        <w:rPr>
          <w:rFonts w:ascii="Bookman Old Style" w:hAnsi="Bookman Old Style" w:cs="Calibri"/>
          <w:sz w:val="24"/>
          <w:szCs w:val="24"/>
        </w:rPr>
        <w:t>Samples shall be furbished so as not to delay fabrication, allowing the Project Manager reasonable time for consideration of the sample submitted.</w:t>
      </w:r>
    </w:p>
    <w:p w14:paraId="442D4EE7" w14:textId="77777777" w:rsidR="00C76780" w:rsidRPr="00C76780" w:rsidRDefault="00C76780" w:rsidP="00EF74DE">
      <w:pPr>
        <w:numPr>
          <w:ilvl w:val="0"/>
          <w:numId w:val="47"/>
        </w:numPr>
        <w:spacing w:line="360" w:lineRule="auto"/>
        <w:jc w:val="both"/>
        <w:rPr>
          <w:rFonts w:ascii="Bookman Old Style" w:hAnsi="Bookman Old Style" w:cs="Calibri"/>
          <w:sz w:val="24"/>
          <w:szCs w:val="24"/>
        </w:rPr>
      </w:pPr>
      <w:r w:rsidRPr="00C76780">
        <w:rPr>
          <w:rFonts w:ascii="Bookman Old Style" w:hAnsi="Bookman Old Style" w:cs="Calibri"/>
          <w:sz w:val="24"/>
          <w:szCs w:val="24"/>
        </w:rPr>
        <w:t>Each sample shall be properly labeled with the name and quality of the material, manufacturer’s name, name of project, the Contractor’s name and the date of submission and the specification number to which the sample refers.</w:t>
      </w:r>
    </w:p>
    <w:p w14:paraId="1938C5D1" w14:textId="77777777" w:rsidR="00C76780" w:rsidRPr="00C76780" w:rsidRDefault="00C76780" w:rsidP="00C76780">
      <w:pPr>
        <w:spacing w:line="360" w:lineRule="auto"/>
        <w:jc w:val="both"/>
        <w:rPr>
          <w:rFonts w:ascii="Bookman Old Style" w:hAnsi="Bookman Old Style" w:cs="Calibri"/>
          <w:b/>
          <w:sz w:val="24"/>
          <w:szCs w:val="24"/>
        </w:rPr>
      </w:pPr>
    </w:p>
    <w:p w14:paraId="3209AADC" w14:textId="77777777" w:rsidR="00C76780" w:rsidRPr="00C76780" w:rsidRDefault="00C76780" w:rsidP="00C76780">
      <w:pPr>
        <w:spacing w:line="360" w:lineRule="auto"/>
        <w:jc w:val="center"/>
        <w:rPr>
          <w:rFonts w:ascii="Bookman Old Style" w:hAnsi="Bookman Old Style" w:cs="Calibri"/>
          <w:b/>
          <w:sz w:val="24"/>
          <w:szCs w:val="24"/>
        </w:rPr>
      </w:pPr>
    </w:p>
    <w:p w14:paraId="37EC7BC9" w14:textId="77777777" w:rsidR="00C76780" w:rsidRPr="00C76780" w:rsidRDefault="00C76780" w:rsidP="00C76780">
      <w:pPr>
        <w:spacing w:line="360" w:lineRule="auto"/>
        <w:jc w:val="center"/>
        <w:rPr>
          <w:rFonts w:ascii="Bookman Old Style" w:hAnsi="Bookman Old Style" w:cs="Calibri"/>
          <w:b/>
          <w:sz w:val="24"/>
          <w:szCs w:val="24"/>
        </w:rPr>
      </w:pPr>
    </w:p>
    <w:p w14:paraId="146054AE" w14:textId="77777777" w:rsidR="00C62AC3" w:rsidRDefault="00C62AC3" w:rsidP="0001403F">
      <w:pPr>
        <w:pStyle w:val="Heading1"/>
      </w:pPr>
    </w:p>
    <w:p w14:paraId="06559AE6" w14:textId="085DDFD3" w:rsidR="00C76780" w:rsidRPr="0001403F" w:rsidRDefault="00C76780" w:rsidP="0001403F">
      <w:pPr>
        <w:pStyle w:val="Heading1"/>
      </w:pPr>
      <w:r w:rsidRPr="0001403F">
        <w:t>DEMOLITIONS AND ALTERATIONS SPECIFICATIONS</w:t>
      </w:r>
    </w:p>
    <w:p w14:paraId="1D242AF8" w14:textId="5C8D6B82" w:rsidR="00C76780" w:rsidRPr="00C76780" w:rsidRDefault="00C76780" w:rsidP="00EF74DE">
      <w:pPr>
        <w:pStyle w:val="Heading3"/>
        <w:numPr>
          <w:ilvl w:val="0"/>
          <w:numId w:val="57"/>
        </w:numPr>
      </w:pPr>
      <w:r w:rsidRPr="00C76780">
        <w:t>DEMOLITIONS</w:t>
      </w:r>
    </w:p>
    <w:p w14:paraId="0F913587" w14:textId="77777777" w:rsidR="00C76780" w:rsidRPr="00C76780" w:rsidRDefault="00C76780" w:rsidP="00C76780">
      <w:pPr>
        <w:spacing w:line="360" w:lineRule="auto"/>
        <w:jc w:val="both"/>
        <w:rPr>
          <w:rFonts w:ascii="Bookman Old Style" w:hAnsi="Bookman Old Style" w:cs="Calibri"/>
          <w:sz w:val="24"/>
          <w:szCs w:val="24"/>
        </w:rPr>
      </w:pPr>
      <w:r w:rsidRPr="00C76780">
        <w:rPr>
          <w:rFonts w:ascii="Bookman Old Style" w:hAnsi="Bookman Old Style" w:cs="Calibri"/>
          <w:sz w:val="24"/>
          <w:szCs w:val="24"/>
        </w:rPr>
        <w:t>Demolitions, taking out and cutting away shall be carefully performed and every caution shall be taken to ensure the safety of the work.  If damage should occur in the carrying out the demolitions or alterations the contractor shall reinstate and make good the same at this own expense.</w:t>
      </w:r>
    </w:p>
    <w:p w14:paraId="50BF2FD1" w14:textId="77777777" w:rsidR="00C76780" w:rsidRPr="00C76780" w:rsidRDefault="00C76780" w:rsidP="00C76780">
      <w:pPr>
        <w:spacing w:line="360" w:lineRule="auto"/>
        <w:jc w:val="both"/>
        <w:rPr>
          <w:rFonts w:ascii="Bookman Old Style" w:hAnsi="Bookman Old Style" w:cs="Calibri"/>
          <w:sz w:val="24"/>
          <w:szCs w:val="24"/>
        </w:rPr>
      </w:pPr>
    </w:p>
    <w:p w14:paraId="519A5278" w14:textId="77777777" w:rsidR="00C76780" w:rsidRPr="00C76780" w:rsidRDefault="00C76780" w:rsidP="00C76780">
      <w:pPr>
        <w:pStyle w:val="Heading2"/>
      </w:pPr>
      <w:r w:rsidRPr="00C76780">
        <w:t>B</w:t>
      </w:r>
      <w:r w:rsidRPr="0001403F">
        <w:rPr>
          <w:rStyle w:val="Heading3Char"/>
        </w:rPr>
        <w:t>.  PROTECTION</w:t>
      </w:r>
    </w:p>
    <w:p w14:paraId="285AB4DD" w14:textId="77777777" w:rsidR="00C76780" w:rsidRPr="00C76780" w:rsidRDefault="00C76780" w:rsidP="00C76780">
      <w:pPr>
        <w:spacing w:line="360" w:lineRule="auto"/>
        <w:jc w:val="both"/>
        <w:rPr>
          <w:rFonts w:ascii="Bookman Old Style" w:hAnsi="Bookman Old Style" w:cs="Calibri"/>
          <w:sz w:val="24"/>
          <w:szCs w:val="24"/>
        </w:rPr>
      </w:pPr>
      <w:r w:rsidRPr="00C76780">
        <w:rPr>
          <w:rFonts w:ascii="Bookman Old Style" w:hAnsi="Bookman Old Style" w:cs="Calibri"/>
          <w:sz w:val="24"/>
          <w:szCs w:val="24"/>
        </w:rPr>
        <w:t>Supply, erect and maintain during the cutting of openings etc, all necessary protection to the existing premises against damage by weather or other cases.</w:t>
      </w:r>
    </w:p>
    <w:p w14:paraId="3AD95202" w14:textId="77777777" w:rsidR="00C76780" w:rsidRPr="00C76780" w:rsidRDefault="00C76780" w:rsidP="00C76780">
      <w:pPr>
        <w:spacing w:line="360" w:lineRule="auto"/>
        <w:jc w:val="both"/>
        <w:rPr>
          <w:rFonts w:ascii="Bookman Old Style" w:hAnsi="Bookman Old Style" w:cs="Calibri"/>
          <w:sz w:val="24"/>
          <w:szCs w:val="24"/>
        </w:rPr>
      </w:pPr>
    </w:p>
    <w:p w14:paraId="3E2BFAC2" w14:textId="3968D9CF" w:rsidR="00C76780" w:rsidRPr="00C76780" w:rsidRDefault="00C76780" w:rsidP="0001403F">
      <w:pPr>
        <w:pStyle w:val="Heading3"/>
        <w:rPr>
          <w:rFonts w:cs="Calibri"/>
        </w:rPr>
      </w:pPr>
      <w:r w:rsidRPr="00C76780">
        <w:rPr>
          <w:rStyle w:val="Heading2Char"/>
        </w:rPr>
        <w:t>LAYING THE DUST</w:t>
      </w:r>
    </w:p>
    <w:p w14:paraId="383FAAC3" w14:textId="77777777" w:rsidR="00C76780" w:rsidRPr="00C76780" w:rsidRDefault="00C76780" w:rsidP="00C76780">
      <w:pPr>
        <w:spacing w:line="360" w:lineRule="auto"/>
        <w:jc w:val="both"/>
        <w:rPr>
          <w:rFonts w:ascii="Bookman Old Style" w:hAnsi="Bookman Old Style" w:cs="Calibri"/>
          <w:sz w:val="24"/>
          <w:szCs w:val="24"/>
        </w:rPr>
      </w:pPr>
      <w:r w:rsidRPr="00C76780">
        <w:rPr>
          <w:rFonts w:ascii="Bookman Old Style" w:hAnsi="Bookman Old Style" w:cs="Calibri"/>
          <w:sz w:val="24"/>
          <w:szCs w:val="24"/>
        </w:rPr>
        <w:t>Allow for laying the dust as far as possible during the alteration by watering with a hose or other means.</w:t>
      </w:r>
    </w:p>
    <w:p w14:paraId="7D86BCD9" w14:textId="77777777" w:rsidR="00C76780" w:rsidRPr="00C76780" w:rsidRDefault="00C76780" w:rsidP="00C76780">
      <w:pPr>
        <w:spacing w:line="360" w:lineRule="auto"/>
        <w:jc w:val="both"/>
        <w:rPr>
          <w:rFonts w:ascii="Bookman Old Style" w:hAnsi="Bookman Old Style" w:cs="Calibri"/>
          <w:sz w:val="24"/>
          <w:szCs w:val="24"/>
        </w:rPr>
      </w:pPr>
    </w:p>
    <w:p w14:paraId="3507D202" w14:textId="77777777" w:rsidR="00C76780" w:rsidRPr="00C76780" w:rsidRDefault="00C76780" w:rsidP="00C76780">
      <w:pPr>
        <w:pStyle w:val="Heading2"/>
      </w:pPr>
      <w:r w:rsidRPr="00C76780">
        <w:t xml:space="preserve">D. </w:t>
      </w:r>
      <w:r w:rsidRPr="0001403F">
        <w:rPr>
          <w:rStyle w:val="Heading3Char"/>
        </w:rPr>
        <w:t>MAKING GOOD</w:t>
      </w:r>
    </w:p>
    <w:p w14:paraId="08107644" w14:textId="77777777" w:rsidR="00C76780" w:rsidRPr="00C76780" w:rsidRDefault="00C76780" w:rsidP="00C76780">
      <w:pPr>
        <w:spacing w:line="360" w:lineRule="auto"/>
        <w:jc w:val="both"/>
        <w:rPr>
          <w:rFonts w:ascii="Bookman Old Style" w:hAnsi="Bookman Old Style" w:cs="Calibri"/>
          <w:sz w:val="24"/>
          <w:szCs w:val="24"/>
        </w:rPr>
      </w:pPr>
      <w:r w:rsidRPr="00C76780">
        <w:rPr>
          <w:rFonts w:ascii="Bookman Old Style" w:hAnsi="Bookman Old Style" w:cs="Calibri"/>
          <w:sz w:val="24"/>
          <w:szCs w:val="24"/>
        </w:rPr>
        <w:t>All making good of blockwork, building up of opening etc, shall be solid blockwork unless otherwise described, in cement mortar (1:4) properly cut, toothed and bonded and pinned up to existing work and pointed where necessary.</w:t>
      </w:r>
    </w:p>
    <w:p w14:paraId="7A95B284" w14:textId="77777777" w:rsidR="00C76780" w:rsidRPr="00C76780" w:rsidRDefault="00C76780" w:rsidP="00C76780">
      <w:pPr>
        <w:spacing w:line="360" w:lineRule="auto"/>
        <w:jc w:val="both"/>
        <w:rPr>
          <w:rFonts w:ascii="Bookman Old Style" w:hAnsi="Bookman Old Style" w:cs="Calibri"/>
          <w:sz w:val="24"/>
          <w:szCs w:val="24"/>
        </w:rPr>
      </w:pPr>
    </w:p>
    <w:p w14:paraId="5BEE6B69" w14:textId="77777777" w:rsidR="00C76780" w:rsidRPr="00C76780" w:rsidRDefault="00C76780" w:rsidP="00C76780">
      <w:pPr>
        <w:pStyle w:val="Heading2"/>
      </w:pPr>
      <w:r w:rsidRPr="00C76780">
        <w:t xml:space="preserve">E. </w:t>
      </w:r>
      <w:r w:rsidRPr="0001403F">
        <w:rPr>
          <w:rStyle w:val="Heading3Char"/>
        </w:rPr>
        <w:t>CREDIT FOR MATERIALS</w:t>
      </w:r>
    </w:p>
    <w:p w14:paraId="649B85EA" w14:textId="77777777" w:rsidR="00C76780" w:rsidRPr="00C76780" w:rsidRDefault="00C76780" w:rsidP="00C76780">
      <w:pPr>
        <w:spacing w:line="360" w:lineRule="auto"/>
        <w:jc w:val="both"/>
        <w:rPr>
          <w:rFonts w:ascii="Bookman Old Style" w:hAnsi="Bookman Old Style" w:cs="Calibri"/>
          <w:sz w:val="24"/>
          <w:szCs w:val="24"/>
        </w:rPr>
      </w:pPr>
      <w:r w:rsidRPr="00C76780">
        <w:rPr>
          <w:rFonts w:ascii="Bookman Old Style" w:hAnsi="Bookman Old Style" w:cs="Calibri"/>
          <w:sz w:val="24"/>
          <w:szCs w:val="24"/>
        </w:rPr>
        <w:t>Unless otherwise specified materials arising from the demolitions and alterations will become the property of the contractor.  If the Contractor wishes to allow a credit for any such materials the appropriate allowance should be included in the credit column of the Bills of Quantities.  In the event that the Employer wishes to take possession of any such materials the contractor will only be entitled to receive compensation to the amount of credit indicated.</w:t>
      </w:r>
    </w:p>
    <w:p w14:paraId="3D6D5BFE" w14:textId="77777777" w:rsidR="00C76780" w:rsidRPr="00C76780" w:rsidRDefault="00C76780" w:rsidP="00C76780">
      <w:pPr>
        <w:rPr>
          <w:rFonts w:ascii="Bookman Old Style" w:hAnsi="Bookman Old Style" w:cs="Calibri"/>
          <w:w w:val="85"/>
          <w:sz w:val="24"/>
          <w:szCs w:val="24"/>
        </w:rPr>
      </w:pPr>
    </w:p>
    <w:p w14:paraId="276EEE06" w14:textId="77777777" w:rsidR="00C76780" w:rsidRPr="0001403F" w:rsidRDefault="00C76780" w:rsidP="0001403F">
      <w:pPr>
        <w:pStyle w:val="Heading2"/>
        <w:rPr>
          <w:rFonts w:cs="Calibri"/>
          <w:b w:val="0"/>
          <w:bCs w:val="0"/>
          <w:snapToGrid w:val="0"/>
          <w:lang w:val="en-AU"/>
        </w:rPr>
      </w:pPr>
      <w:r w:rsidRPr="0001403F">
        <w:rPr>
          <w:rFonts w:cs="Calibri"/>
          <w:b w:val="0"/>
          <w:bCs w:val="0"/>
          <w:snapToGrid w:val="0"/>
          <w:lang w:val="en-AU"/>
        </w:rPr>
        <w:t>GLAZING MATERIALS</w:t>
      </w:r>
    </w:p>
    <w:p w14:paraId="65AE3258" w14:textId="77777777" w:rsidR="00C76780" w:rsidRPr="0001403F" w:rsidRDefault="00C76780" w:rsidP="00EF74DE">
      <w:pPr>
        <w:pStyle w:val="Heading3"/>
        <w:numPr>
          <w:ilvl w:val="0"/>
          <w:numId w:val="58"/>
        </w:numPr>
        <w:rPr>
          <w:rFonts w:ascii="Bookman Old Style" w:hAnsi="Bookman Old Style" w:cs="Calibri"/>
          <w:b w:val="0"/>
          <w:bCs w:val="0"/>
          <w:szCs w:val="24"/>
        </w:rPr>
      </w:pPr>
      <w:r w:rsidRPr="0001403F">
        <w:rPr>
          <w:rFonts w:ascii="Bookman Old Style" w:hAnsi="Bookman Old Style" w:cs="Calibri"/>
          <w:b w:val="0"/>
          <w:bCs w:val="0"/>
          <w:szCs w:val="24"/>
        </w:rPr>
        <w:t>GENERAL</w:t>
      </w:r>
    </w:p>
    <w:p w14:paraId="66CE55D3" w14:textId="77777777" w:rsidR="00C76780" w:rsidRPr="0001403F" w:rsidRDefault="00C76780" w:rsidP="00C76780">
      <w:pPr>
        <w:pStyle w:val="BodyText"/>
        <w:spacing w:before="1"/>
        <w:rPr>
          <w:rFonts w:ascii="Bookman Old Style" w:hAnsi="Bookman Old Style" w:cs="Calibri"/>
          <w:snapToGrid w:val="0"/>
          <w:lang w:val="en-AU"/>
        </w:rPr>
      </w:pPr>
    </w:p>
    <w:p w14:paraId="14BF6329" w14:textId="77777777" w:rsidR="00C76780" w:rsidRPr="0001403F" w:rsidRDefault="00C76780" w:rsidP="00C76780">
      <w:pPr>
        <w:pStyle w:val="BodyText"/>
        <w:ind w:left="981"/>
        <w:rPr>
          <w:rFonts w:ascii="Bookman Old Style" w:hAnsi="Bookman Old Style" w:cs="Calibri"/>
          <w:snapToGrid w:val="0"/>
          <w:lang w:val="en-AU"/>
        </w:rPr>
      </w:pPr>
      <w:r w:rsidRPr="0001403F">
        <w:rPr>
          <w:rFonts w:ascii="Bookman Old Style" w:hAnsi="Bookman Old Style" w:cs="Calibri"/>
          <w:snapToGrid w:val="0"/>
          <w:lang w:val="en-AU"/>
        </w:rPr>
        <w:t>Glass used in glazing and for mirrors shall be best quality clear glass free from visible defects so as to afford uninterrupted vision or reflection as appropriate, and without obvious distortion.</w:t>
      </w:r>
    </w:p>
    <w:p w14:paraId="0D4BD7C4" w14:textId="77777777" w:rsidR="00C76780" w:rsidRPr="0001403F" w:rsidRDefault="00C76780" w:rsidP="00C76780">
      <w:pPr>
        <w:pStyle w:val="BodyText"/>
        <w:spacing w:before="9"/>
        <w:rPr>
          <w:rFonts w:ascii="Bookman Old Style" w:hAnsi="Bookman Old Style" w:cs="Calibri"/>
          <w:snapToGrid w:val="0"/>
          <w:lang w:val="en-AU"/>
        </w:rPr>
      </w:pPr>
    </w:p>
    <w:p w14:paraId="31A132B3" w14:textId="77777777" w:rsidR="00C76780" w:rsidRPr="0001403F" w:rsidRDefault="00C76780" w:rsidP="0001403F">
      <w:pPr>
        <w:pStyle w:val="Heading3"/>
        <w:rPr>
          <w:snapToGrid/>
        </w:rPr>
      </w:pPr>
      <w:r w:rsidRPr="0001403F">
        <w:rPr>
          <w:snapToGrid/>
        </w:rPr>
        <w:t>STANDARDS</w:t>
      </w:r>
    </w:p>
    <w:p w14:paraId="1022D539" w14:textId="77777777" w:rsidR="00C76780" w:rsidRPr="0001403F" w:rsidRDefault="00C76780" w:rsidP="00C76780">
      <w:pPr>
        <w:pStyle w:val="BodyText"/>
        <w:ind w:left="981"/>
        <w:rPr>
          <w:rFonts w:ascii="Bookman Old Style" w:hAnsi="Bookman Old Style" w:cs="Calibri"/>
          <w:snapToGrid w:val="0"/>
          <w:lang w:val="en-AU"/>
        </w:rPr>
      </w:pPr>
      <w:r w:rsidRPr="0001403F">
        <w:rPr>
          <w:rFonts w:ascii="Bookman Old Style" w:hAnsi="Bookman Old Style" w:cs="Calibri"/>
          <w:snapToGrid w:val="0"/>
          <w:lang w:val="en-AU"/>
        </w:rPr>
        <w:t>Glass for glazing and mirrors shall be of approved manufacture and is to comply with B.S.952 in all respects free from flaws, bubbles, specks and other imperfections.</w:t>
      </w:r>
    </w:p>
    <w:p w14:paraId="235A972B" w14:textId="77777777" w:rsidR="00C76780" w:rsidRPr="0001403F" w:rsidRDefault="00C76780" w:rsidP="00C76780">
      <w:pPr>
        <w:pStyle w:val="BodyText"/>
        <w:spacing w:before="9"/>
        <w:rPr>
          <w:rFonts w:ascii="Bookman Old Style" w:hAnsi="Bookman Old Style" w:cs="Calibri"/>
          <w:snapToGrid w:val="0"/>
          <w:lang w:val="en-AU"/>
        </w:rPr>
      </w:pPr>
    </w:p>
    <w:p w14:paraId="65660D95" w14:textId="77777777" w:rsidR="00C76780" w:rsidRPr="0001403F" w:rsidRDefault="00C76780" w:rsidP="0001403F">
      <w:pPr>
        <w:pStyle w:val="Heading3"/>
        <w:rPr>
          <w:snapToGrid/>
        </w:rPr>
      </w:pPr>
      <w:r w:rsidRPr="0001403F">
        <w:rPr>
          <w:snapToGrid/>
        </w:rPr>
        <w:t>CLEAR SHEET GLASS ETC.</w:t>
      </w:r>
    </w:p>
    <w:p w14:paraId="1723F97A" w14:textId="77777777" w:rsidR="00C76780" w:rsidRPr="0001403F" w:rsidRDefault="00C76780" w:rsidP="00C76780">
      <w:pPr>
        <w:pStyle w:val="BodyText"/>
        <w:ind w:left="981"/>
        <w:rPr>
          <w:rFonts w:ascii="Bookman Old Style" w:hAnsi="Bookman Old Style" w:cs="Calibri"/>
          <w:snapToGrid w:val="0"/>
          <w:lang w:val="en-AU"/>
        </w:rPr>
      </w:pPr>
      <w:r w:rsidRPr="0001403F">
        <w:rPr>
          <w:rFonts w:ascii="Bookman Old Style" w:hAnsi="Bookman Old Style" w:cs="Calibri"/>
          <w:snapToGrid w:val="0"/>
          <w:lang w:val="en-AU"/>
        </w:rPr>
        <w:t>The clear sheet glass shall be ordinary glazing (OG) quality.</w:t>
      </w:r>
    </w:p>
    <w:p w14:paraId="5A2689D2" w14:textId="77777777" w:rsidR="00C76780" w:rsidRPr="0001403F" w:rsidRDefault="00C76780" w:rsidP="00C76780">
      <w:pPr>
        <w:pStyle w:val="BodyText"/>
        <w:spacing w:before="9"/>
        <w:rPr>
          <w:rFonts w:ascii="Bookman Old Style" w:hAnsi="Bookman Old Style" w:cs="Calibri"/>
          <w:snapToGrid w:val="0"/>
          <w:lang w:val="en-AU"/>
        </w:rPr>
      </w:pPr>
    </w:p>
    <w:p w14:paraId="13822897" w14:textId="77777777" w:rsidR="00C76780" w:rsidRPr="0001403F" w:rsidRDefault="00C76780" w:rsidP="0001403F">
      <w:pPr>
        <w:pStyle w:val="Heading3"/>
        <w:rPr>
          <w:snapToGrid/>
        </w:rPr>
      </w:pPr>
      <w:r w:rsidRPr="0001403F">
        <w:rPr>
          <w:snapToGrid/>
        </w:rPr>
        <w:t>PLATE GLASS</w:t>
      </w:r>
    </w:p>
    <w:p w14:paraId="035BE088" w14:textId="77777777" w:rsidR="00C76780" w:rsidRPr="0001403F" w:rsidRDefault="00C76780" w:rsidP="00C76780">
      <w:pPr>
        <w:pStyle w:val="BodyText"/>
        <w:spacing w:before="1"/>
        <w:ind w:left="981"/>
        <w:rPr>
          <w:rFonts w:ascii="Bookman Old Style" w:hAnsi="Bookman Old Style" w:cs="Calibri"/>
          <w:snapToGrid w:val="0"/>
          <w:lang w:val="en-AU"/>
        </w:rPr>
      </w:pPr>
      <w:r w:rsidRPr="0001403F">
        <w:rPr>
          <w:rFonts w:ascii="Bookman Old Style" w:hAnsi="Bookman Old Style" w:cs="Calibri"/>
          <w:snapToGrid w:val="0"/>
          <w:lang w:val="en-AU"/>
        </w:rPr>
        <w:t>To be of type described and as approved by the Project Manager.</w:t>
      </w:r>
    </w:p>
    <w:p w14:paraId="76C1734E" w14:textId="77777777" w:rsidR="00C76780" w:rsidRPr="0001403F" w:rsidRDefault="00C76780" w:rsidP="00C76780">
      <w:pPr>
        <w:pStyle w:val="BodyText"/>
        <w:spacing w:before="8"/>
        <w:rPr>
          <w:rFonts w:ascii="Bookman Old Style" w:hAnsi="Bookman Old Style" w:cs="Calibri"/>
          <w:snapToGrid w:val="0"/>
          <w:lang w:val="en-AU"/>
        </w:rPr>
      </w:pPr>
    </w:p>
    <w:p w14:paraId="7671767C" w14:textId="77777777" w:rsidR="00C76780" w:rsidRPr="0001403F" w:rsidRDefault="00C76780" w:rsidP="0001403F">
      <w:pPr>
        <w:pStyle w:val="Heading3"/>
        <w:rPr>
          <w:snapToGrid/>
        </w:rPr>
      </w:pPr>
      <w:r w:rsidRPr="0001403F">
        <w:rPr>
          <w:snapToGrid/>
        </w:rPr>
        <w:t>OBSCURED GLASS</w:t>
      </w:r>
    </w:p>
    <w:p w14:paraId="79DB7CB0" w14:textId="77777777" w:rsidR="00C76780" w:rsidRPr="0001403F" w:rsidRDefault="00C76780" w:rsidP="00C76780">
      <w:pPr>
        <w:pStyle w:val="BodyText"/>
        <w:ind w:left="981"/>
        <w:rPr>
          <w:rFonts w:ascii="Bookman Old Style" w:hAnsi="Bookman Old Style" w:cs="Calibri"/>
          <w:snapToGrid w:val="0"/>
          <w:lang w:val="en-AU"/>
        </w:rPr>
      </w:pPr>
      <w:r w:rsidRPr="0001403F">
        <w:rPr>
          <w:rFonts w:ascii="Bookman Old Style" w:hAnsi="Bookman Old Style" w:cs="Calibri"/>
          <w:snapToGrid w:val="0"/>
          <w:lang w:val="en-AU"/>
        </w:rPr>
        <w:t>To be of type described and as approved by the Project Manager.</w:t>
      </w:r>
    </w:p>
    <w:p w14:paraId="744B5FB3" w14:textId="77777777" w:rsidR="00C76780" w:rsidRPr="0001403F" w:rsidRDefault="00C76780" w:rsidP="00C76780">
      <w:pPr>
        <w:pStyle w:val="BodyText"/>
        <w:spacing w:before="9"/>
        <w:rPr>
          <w:rFonts w:ascii="Bookman Old Style" w:hAnsi="Bookman Old Style" w:cs="Calibri"/>
          <w:snapToGrid w:val="0"/>
          <w:lang w:val="en-AU"/>
        </w:rPr>
      </w:pPr>
    </w:p>
    <w:p w14:paraId="0AA3484C" w14:textId="77777777" w:rsidR="00C76780" w:rsidRPr="0001403F" w:rsidRDefault="00C76780" w:rsidP="00C76780">
      <w:pPr>
        <w:pStyle w:val="Heading6"/>
        <w:tabs>
          <w:tab w:val="left" w:pos="1700"/>
        </w:tabs>
        <w:rPr>
          <w:rFonts w:ascii="Bookman Old Style" w:hAnsi="Bookman Old Style" w:cs="Calibri"/>
          <w:b w:val="0"/>
          <w:bCs w:val="0"/>
          <w:snapToGrid w:val="0"/>
          <w:sz w:val="24"/>
          <w:szCs w:val="24"/>
          <w:lang w:val="en-AU"/>
        </w:rPr>
      </w:pPr>
      <w:r w:rsidRPr="0001403F">
        <w:rPr>
          <w:rFonts w:ascii="Bookman Old Style" w:hAnsi="Bookman Old Style" w:cs="Calibri"/>
          <w:b w:val="0"/>
          <w:bCs w:val="0"/>
          <w:snapToGrid w:val="0"/>
          <w:sz w:val="24"/>
          <w:szCs w:val="24"/>
          <w:lang w:val="en-AU"/>
        </w:rPr>
        <w:t>I</w:t>
      </w:r>
      <w:r w:rsidRPr="0001403F">
        <w:rPr>
          <w:rFonts w:ascii="Bookman Old Style" w:hAnsi="Bookman Old Style" w:cs="Calibri"/>
          <w:b w:val="0"/>
          <w:bCs w:val="0"/>
          <w:snapToGrid w:val="0"/>
          <w:sz w:val="24"/>
          <w:szCs w:val="24"/>
          <w:lang w:val="en-AU"/>
        </w:rPr>
        <w:tab/>
      </w:r>
      <w:r w:rsidRPr="0001403F">
        <w:rPr>
          <w:rFonts w:cs="Calibri"/>
          <w:snapToGrid w:val="0"/>
          <w:lang w:val="en-AU"/>
        </w:rPr>
        <w:t>Putty</w:t>
      </w:r>
    </w:p>
    <w:p w14:paraId="35193F3C" w14:textId="77777777" w:rsidR="00C76780" w:rsidRPr="0001403F" w:rsidRDefault="00C76780" w:rsidP="00EF74DE">
      <w:pPr>
        <w:pStyle w:val="ListParagraph"/>
        <w:widowControl w:val="0"/>
        <w:numPr>
          <w:ilvl w:val="0"/>
          <w:numId w:val="50"/>
        </w:numPr>
        <w:tabs>
          <w:tab w:val="left" w:pos="1699"/>
          <w:tab w:val="left" w:pos="1700"/>
        </w:tabs>
        <w:autoSpaceDE w:val="0"/>
        <w:autoSpaceDN w:val="0"/>
        <w:spacing w:before="94"/>
        <w:rPr>
          <w:rFonts w:ascii="Bookman Old Style" w:hAnsi="Bookman Old Style" w:cs="Calibri"/>
          <w:snapToGrid w:val="0"/>
          <w:lang w:val="en-AU"/>
        </w:rPr>
      </w:pPr>
      <w:r w:rsidRPr="0001403F">
        <w:rPr>
          <w:rFonts w:ascii="Bookman Old Style" w:hAnsi="Bookman Old Style" w:cs="Calibri"/>
          <w:snapToGrid w:val="0"/>
          <w:lang w:val="en-AU"/>
        </w:rPr>
        <w:t>The putty for glazing to wood sashes is to be linseed oil putty all as B.S.544.</w:t>
      </w:r>
    </w:p>
    <w:p w14:paraId="249BC068" w14:textId="77777777" w:rsidR="00C76780" w:rsidRPr="0001403F" w:rsidRDefault="00C76780" w:rsidP="00C76780">
      <w:pPr>
        <w:pStyle w:val="BodyText"/>
        <w:rPr>
          <w:rFonts w:ascii="Bookman Old Style" w:hAnsi="Bookman Old Style" w:cs="Calibri"/>
          <w:snapToGrid w:val="0"/>
          <w:lang w:val="en-AU"/>
        </w:rPr>
      </w:pPr>
    </w:p>
    <w:p w14:paraId="063126EF" w14:textId="77777777" w:rsidR="00C76780" w:rsidRPr="0001403F" w:rsidRDefault="00C76780" w:rsidP="00EF74DE">
      <w:pPr>
        <w:pStyle w:val="ListParagraph"/>
        <w:widowControl w:val="0"/>
        <w:numPr>
          <w:ilvl w:val="0"/>
          <w:numId w:val="50"/>
        </w:numPr>
        <w:tabs>
          <w:tab w:val="left" w:pos="1699"/>
          <w:tab w:val="left" w:pos="1700"/>
        </w:tabs>
        <w:autoSpaceDE w:val="0"/>
        <w:autoSpaceDN w:val="0"/>
        <w:spacing w:before="1"/>
        <w:ind w:left="1701" w:right="2121" w:hanging="720"/>
        <w:rPr>
          <w:rFonts w:ascii="Bookman Old Style" w:hAnsi="Bookman Old Style" w:cs="Calibri"/>
          <w:snapToGrid w:val="0"/>
          <w:lang w:val="en-AU"/>
        </w:rPr>
      </w:pPr>
      <w:r w:rsidRPr="0001403F">
        <w:rPr>
          <w:rFonts w:ascii="Bookman Old Style" w:hAnsi="Bookman Old Style" w:cs="Calibri"/>
          <w:snapToGrid w:val="0"/>
          <w:lang w:val="en-AU"/>
        </w:rPr>
        <w:t>The putty for glazing to metal windows is to be gold size metal window putty specially designed for tropical use, or patent mastic putty if approved by the Project Manager.</w:t>
      </w:r>
    </w:p>
    <w:p w14:paraId="26AF4770" w14:textId="77777777" w:rsidR="00C76780" w:rsidRPr="0001403F" w:rsidRDefault="00C76780" w:rsidP="00C76780">
      <w:pPr>
        <w:pStyle w:val="BodyText"/>
        <w:spacing w:before="1"/>
        <w:rPr>
          <w:rFonts w:ascii="Bookman Old Style" w:hAnsi="Bookman Old Style" w:cs="Calibri"/>
          <w:snapToGrid w:val="0"/>
          <w:lang w:val="en-AU"/>
        </w:rPr>
      </w:pPr>
    </w:p>
    <w:p w14:paraId="2D545866" w14:textId="77777777" w:rsidR="00C76780" w:rsidRPr="0001403F" w:rsidRDefault="00C76780" w:rsidP="00EF74DE">
      <w:pPr>
        <w:pStyle w:val="ListParagraph"/>
        <w:widowControl w:val="0"/>
        <w:numPr>
          <w:ilvl w:val="0"/>
          <w:numId w:val="50"/>
        </w:numPr>
        <w:tabs>
          <w:tab w:val="left" w:pos="1699"/>
          <w:tab w:val="left" w:pos="1701"/>
        </w:tabs>
        <w:autoSpaceDE w:val="0"/>
        <w:autoSpaceDN w:val="0"/>
        <w:ind w:left="1701" w:right="118" w:hanging="720"/>
        <w:rPr>
          <w:rFonts w:ascii="Bookman Old Style" w:hAnsi="Bookman Old Style" w:cs="Calibri"/>
          <w:snapToGrid w:val="0"/>
          <w:lang w:val="en-AU"/>
        </w:rPr>
      </w:pPr>
      <w:r w:rsidRPr="0001403F">
        <w:rPr>
          <w:rFonts w:ascii="Bookman Old Style" w:hAnsi="Bookman Old Style" w:cs="Calibri"/>
          <w:snapToGrid w:val="0"/>
          <w:lang w:val="en-AU"/>
        </w:rPr>
        <w:t>All putty shall be delivered on site in the original manufacturer’s sealed cans or drums and used direct therefrom, with the addition only of pure linseed oil if necessary. No mineral or other oils may be used in the putty except genuine linseed oil.</w:t>
      </w:r>
    </w:p>
    <w:p w14:paraId="17D00A30" w14:textId="77777777" w:rsidR="00C76780" w:rsidRPr="0001403F" w:rsidRDefault="00C76780" w:rsidP="00C76780">
      <w:pPr>
        <w:pStyle w:val="BodyText"/>
        <w:spacing w:before="7"/>
        <w:rPr>
          <w:rFonts w:ascii="Bookman Old Style" w:hAnsi="Bookman Old Style" w:cs="Calibri"/>
          <w:snapToGrid w:val="0"/>
          <w:lang w:val="en-AU"/>
        </w:rPr>
      </w:pPr>
    </w:p>
    <w:p w14:paraId="232391B4" w14:textId="77777777" w:rsidR="00C76780" w:rsidRPr="0001403F" w:rsidRDefault="00C76780" w:rsidP="0001403F">
      <w:pPr>
        <w:pStyle w:val="Heading3"/>
        <w:rPr>
          <w:snapToGrid/>
        </w:rPr>
      </w:pPr>
      <w:r w:rsidRPr="0001403F">
        <w:rPr>
          <w:snapToGrid/>
        </w:rPr>
        <w:t>MIRRORS</w:t>
      </w:r>
    </w:p>
    <w:p w14:paraId="26997E0F" w14:textId="77777777" w:rsidR="00C76780" w:rsidRPr="0001403F" w:rsidRDefault="00C76780" w:rsidP="00C76780">
      <w:pPr>
        <w:pStyle w:val="BodyText"/>
        <w:spacing w:before="63"/>
        <w:ind w:left="981" w:right="118" w:hanging="1"/>
        <w:rPr>
          <w:rFonts w:ascii="Bookman Old Style" w:hAnsi="Bookman Old Style" w:cs="Calibri"/>
          <w:snapToGrid w:val="0"/>
          <w:lang w:val="en-AU"/>
        </w:rPr>
      </w:pPr>
      <w:r w:rsidRPr="0001403F">
        <w:rPr>
          <w:rFonts w:ascii="Bookman Old Style" w:hAnsi="Bookman Old Style" w:cs="Calibri"/>
          <w:snapToGrid w:val="0"/>
          <w:lang w:val="en-AU"/>
        </w:rPr>
        <w:t xml:space="preserve">Mirrors shall be polished float glass silverin quality, protected at back with electro-copper backing coated with shellac varnish and </w:t>
      </w:r>
      <w:r w:rsidRPr="0001403F">
        <w:rPr>
          <w:rFonts w:ascii="Bookman Old Style" w:hAnsi="Bookman Old Style" w:cs="Calibri"/>
          <w:snapToGrid w:val="0"/>
          <w:lang w:val="en-AU"/>
        </w:rPr>
        <w:lastRenderedPageBreak/>
        <w:t>paint. The mirrors are to be fixed with chromium plated dome headed mirror screws with plastic or rubber distance pieces and washers unless otherwise stated and rates shall include for this.</w:t>
      </w:r>
    </w:p>
    <w:p w14:paraId="6985CCDB" w14:textId="77777777" w:rsidR="00C76780" w:rsidRPr="0001403F" w:rsidRDefault="00C76780" w:rsidP="0001403F">
      <w:pPr>
        <w:pStyle w:val="Heading2"/>
        <w:rPr>
          <w:snapToGrid w:val="0"/>
        </w:rPr>
      </w:pPr>
      <w:r w:rsidRPr="0001403F">
        <w:rPr>
          <w:snapToGrid w:val="0"/>
        </w:rPr>
        <w:t>WORKMANSHIP</w:t>
      </w:r>
    </w:p>
    <w:p w14:paraId="4D10CB5E" w14:textId="77777777" w:rsidR="00C76780" w:rsidRPr="0001403F" w:rsidRDefault="00C76780" w:rsidP="00EF74DE">
      <w:pPr>
        <w:pStyle w:val="Heading3"/>
        <w:numPr>
          <w:ilvl w:val="0"/>
          <w:numId w:val="59"/>
        </w:numPr>
        <w:rPr>
          <w:snapToGrid/>
        </w:rPr>
      </w:pPr>
      <w:r w:rsidRPr="0001403F">
        <w:rPr>
          <w:snapToGrid/>
        </w:rPr>
        <w:t>GENERAL</w:t>
      </w:r>
    </w:p>
    <w:p w14:paraId="1856BEE0" w14:textId="77777777" w:rsidR="00C76780" w:rsidRPr="0001403F" w:rsidRDefault="00C76780" w:rsidP="00C76780">
      <w:pPr>
        <w:pStyle w:val="BodyText"/>
        <w:ind w:left="981" w:right="118" w:hanging="1"/>
        <w:rPr>
          <w:rFonts w:ascii="Bookman Old Style" w:hAnsi="Bookman Old Style" w:cs="Calibri"/>
          <w:snapToGrid w:val="0"/>
          <w:lang w:val="en-AU"/>
        </w:rPr>
      </w:pPr>
      <w:r w:rsidRPr="0001403F">
        <w:rPr>
          <w:rFonts w:ascii="Bookman Old Style" w:hAnsi="Bookman Old Style" w:cs="Calibri"/>
          <w:snapToGrid w:val="0"/>
          <w:lang w:val="en-AU"/>
        </w:rPr>
        <w:t>Glazing of all types and in all locations shall be carefully executed by artisans skilled in this type of work and in conformance with recommendations of C.P.152. Glazing shall be carefully fitted so that it is not subject to pressure and stress imposed by being an overtight fit within the framing.</w:t>
      </w:r>
    </w:p>
    <w:p w14:paraId="52E5562A" w14:textId="77777777" w:rsidR="00C76780" w:rsidRPr="0001403F" w:rsidRDefault="00C76780" w:rsidP="00C76780">
      <w:pPr>
        <w:pStyle w:val="BodyText"/>
        <w:spacing w:before="10"/>
        <w:rPr>
          <w:rFonts w:ascii="Bookman Old Style" w:hAnsi="Bookman Old Style" w:cs="Calibri"/>
          <w:snapToGrid w:val="0"/>
          <w:lang w:val="en-AU"/>
        </w:rPr>
      </w:pPr>
    </w:p>
    <w:p w14:paraId="43276B57" w14:textId="77777777" w:rsidR="00C76780" w:rsidRPr="0001403F" w:rsidRDefault="00C76780" w:rsidP="0001403F">
      <w:pPr>
        <w:pStyle w:val="Heading3"/>
        <w:rPr>
          <w:snapToGrid/>
        </w:rPr>
      </w:pPr>
      <w:r w:rsidRPr="0001403F">
        <w:rPr>
          <w:snapToGrid/>
        </w:rPr>
        <w:t>MEASUREMENTS</w:t>
      </w:r>
    </w:p>
    <w:p w14:paraId="5A4DB987" w14:textId="77777777" w:rsidR="00C76780" w:rsidRPr="0001403F" w:rsidRDefault="00C76780" w:rsidP="00C76780">
      <w:pPr>
        <w:pStyle w:val="BodyText"/>
        <w:ind w:left="981"/>
        <w:rPr>
          <w:rFonts w:ascii="Bookman Old Style" w:hAnsi="Bookman Old Style" w:cs="Calibri"/>
          <w:snapToGrid w:val="0"/>
          <w:lang w:val="en-AU"/>
        </w:rPr>
      </w:pPr>
      <w:r w:rsidRPr="0001403F">
        <w:rPr>
          <w:rFonts w:ascii="Bookman Old Style" w:hAnsi="Bookman Old Style" w:cs="Calibri"/>
          <w:snapToGrid w:val="0"/>
          <w:lang w:val="en-AU"/>
        </w:rPr>
        <w:t>Each element (door, window etc.) to receive glass shall be accurately measured to ensure a perfect fit subsequently.</w:t>
      </w:r>
    </w:p>
    <w:p w14:paraId="72D35079" w14:textId="77777777" w:rsidR="00C76780" w:rsidRPr="0001403F" w:rsidRDefault="00C76780" w:rsidP="00C76780">
      <w:pPr>
        <w:pStyle w:val="BodyText"/>
        <w:spacing w:before="9"/>
        <w:rPr>
          <w:rFonts w:ascii="Bookman Old Style" w:hAnsi="Bookman Old Style" w:cs="Calibri"/>
          <w:snapToGrid w:val="0"/>
          <w:lang w:val="en-AU"/>
        </w:rPr>
      </w:pPr>
    </w:p>
    <w:p w14:paraId="2FC32965" w14:textId="77777777" w:rsidR="00C76780" w:rsidRPr="0001403F" w:rsidRDefault="00C76780" w:rsidP="0001403F">
      <w:pPr>
        <w:pStyle w:val="Heading3"/>
        <w:rPr>
          <w:snapToGrid/>
        </w:rPr>
      </w:pPr>
      <w:r w:rsidRPr="0001403F">
        <w:rPr>
          <w:snapToGrid/>
        </w:rPr>
        <w:t>SINGLE GLAZING</w:t>
      </w:r>
    </w:p>
    <w:p w14:paraId="6D17CFD8" w14:textId="77777777" w:rsidR="00C76780" w:rsidRPr="0001403F" w:rsidRDefault="00C76780" w:rsidP="00C76780">
      <w:pPr>
        <w:pStyle w:val="BodyText"/>
        <w:ind w:left="981" w:right="118"/>
        <w:rPr>
          <w:rFonts w:ascii="Bookman Old Style" w:hAnsi="Bookman Old Style" w:cs="Calibri"/>
          <w:snapToGrid w:val="0"/>
          <w:lang w:val="en-AU"/>
        </w:rPr>
      </w:pPr>
      <w:r w:rsidRPr="0001403F">
        <w:rPr>
          <w:rFonts w:ascii="Bookman Old Style" w:hAnsi="Bookman Old Style" w:cs="Calibri"/>
          <w:snapToGrid w:val="0"/>
          <w:lang w:val="en-AU"/>
        </w:rPr>
        <w:t>Single glazing shall be executed with glass of the various types described herein. Ordinary (non –safety) glass may be pre-cut or cut on site.</w:t>
      </w:r>
    </w:p>
    <w:p w14:paraId="458D8E99" w14:textId="77777777" w:rsidR="00C76780" w:rsidRPr="0001403F" w:rsidRDefault="00C76780" w:rsidP="00C76780">
      <w:pPr>
        <w:pStyle w:val="BodyText"/>
        <w:spacing w:before="10"/>
        <w:rPr>
          <w:rFonts w:ascii="Bookman Old Style" w:hAnsi="Bookman Old Style" w:cs="Calibri"/>
          <w:snapToGrid w:val="0"/>
          <w:lang w:val="en-AU"/>
        </w:rPr>
      </w:pPr>
    </w:p>
    <w:p w14:paraId="62A46A9B" w14:textId="77777777" w:rsidR="00C76780" w:rsidRPr="0001403F" w:rsidRDefault="00C76780" w:rsidP="0001403F">
      <w:pPr>
        <w:pStyle w:val="Heading3"/>
        <w:rPr>
          <w:snapToGrid/>
        </w:rPr>
      </w:pPr>
      <w:r w:rsidRPr="0001403F">
        <w:rPr>
          <w:snapToGrid/>
        </w:rPr>
        <w:t>WIRED GLASS</w:t>
      </w:r>
    </w:p>
    <w:p w14:paraId="589AB325" w14:textId="77777777" w:rsidR="00C76780" w:rsidRPr="0001403F" w:rsidRDefault="00C76780" w:rsidP="00C76780">
      <w:pPr>
        <w:pStyle w:val="BodyText"/>
        <w:ind w:left="981"/>
        <w:rPr>
          <w:rFonts w:ascii="Bookman Old Style" w:hAnsi="Bookman Old Style" w:cs="Calibri"/>
          <w:snapToGrid w:val="0"/>
          <w:lang w:val="en-AU"/>
        </w:rPr>
      </w:pPr>
      <w:r w:rsidRPr="0001403F">
        <w:rPr>
          <w:rFonts w:ascii="Bookman Old Style" w:hAnsi="Bookman Old Style" w:cs="Calibri"/>
          <w:snapToGrid w:val="0"/>
          <w:lang w:val="en-AU"/>
        </w:rPr>
        <w:t>Wired glass shall be cut so that the wires embedded are truly vertical and horizontal (i.e at right angles to the cut edges).</w:t>
      </w:r>
    </w:p>
    <w:p w14:paraId="41D76F6D" w14:textId="77777777" w:rsidR="00C76780" w:rsidRPr="0001403F" w:rsidRDefault="00C76780" w:rsidP="0001403F">
      <w:pPr>
        <w:pStyle w:val="Heading3"/>
        <w:rPr>
          <w:snapToGrid/>
        </w:rPr>
      </w:pPr>
      <w:r w:rsidRPr="0001403F">
        <w:rPr>
          <w:snapToGrid/>
        </w:rPr>
        <w:t>SAFETY GLASS</w:t>
      </w:r>
    </w:p>
    <w:p w14:paraId="00DA9267" w14:textId="77777777" w:rsidR="00C76780" w:rsidRPr="0001403F" w:rsidRDefault="00C76780" w:rsidP="00C76780">
      <w:pPr>
        <w:pStyle w:val="BodyText"/>
        <w:ind w:left="981"/>
        <w:rPr>
          <w:rFonts w:ascii="Bookman Old Style" w:hAnsi="Bookman Old Style" w:cs="Calibri"/>
          <w:snapToGrid w:val="0"/>
          <w:lang w:val="en-AU"/>
        </w:rPr>
      </w:pPr>
      <w:r w:rsidRPr="0001403F">
        <w:rPr>
          <w:rFonts w:ascii="Bookman Old Style" w:hAnsi="Bookman Old Style" w:cs="Calibri"/>
          <w:snapToGrid w:val="0"/>
          <w:lang w:val="en-AU"/>
        </w:rPr>
        <w:t>Safety glass shall be factory cut before delivery to site. Site cutting will not be permitted.</w:t>
      </w:r>
    </w:p>
    <w:p w14:paraId="5C2F18D0" w14:textId="77777777" w:rsidR="00C76780" w:rsidRPr="0001403F" w:rsidRDefault="00C76780" w:rsidP="00C76780">
      <w:pPr>
        <w:pStyle w:val="BodyText"/>
        <w:spacing w:before="10"/>
        <w:rPr>
          <w:rFonts w:ascii="Bookman Old Style" w:hAnsi="Bookman Old Style" w:cs="Calibri"/>
          <w:snapToGrid w:val="0"/>
          <w:lang w:val="en-AU"/>
        </w:rPr>
      </w:pPr>
    </w:p>
    <w:p w14:paraId="15D7C187" w14:textId="77777777" w:rsidR="00C76780" w:rsidRPr="0001403F" w:rsidRDefault="00C76780" w:rsidP="0001403F">
      <w:pPr>
        <w:pStyle w:val="Heading3"/>
        <w:rPr>
          <w:snapToGrid/>
        </w:rPr>
      </w:pPr>
      <w:r w:rsidRPr="0001403F">
        <w:rPr>
          <w:snapToGrid/>
        </w:rPr>
        <w:t>STORAGE AND HANDLING</w:t>
      </w:r>
    </w:p>
    <w:p w14:paraId="11280E72" w14:textId="77777777" w:rsidR="00C76780" w:rsidRPr="0001403F" w:rsidRDefault="00C76780" w:rsidP="00C76780">
      <w:pPr>
        <w:pStyle w:val="BodyText"/>
        <w:ind w:left="981" w:right="118"/>
        <w:rPr>
          <w:rFonts w:ascii="Bookman Old Style" w:hAnsi="Bookman Old Style" w:cs="Calibri"/>
          <w:snapToGrid w:val="0"/>
          <w:lang w:val="en-AU"/>
        </w:rPr>
      </w:pPr>
      <w:r w:rsidRPr="0001403F">
        <w:rPr>
          <w:rFonts w:ascii="Bookman Old Style" w:hAnsi="Bookman Old Style" w:cs="Calibri"/>
          <w:snapToGrid w:val="0"/>
          <w:lang w:val="en-AU"/>
        </w:rPr>
        <w:t>Glass shall be delivered to site in stout containers and clearly marked. The containers shall incorporate sling attachment points for lifting bridles. Glass shall be stored under cover so that the panes are truly vertical.</w:t>
      </w:r>
    </w:p>
    <w:p w14:paraId="48BED9F2" w14:textId="77777777" w:rsidR="00C76780" w:rsidRPr="0001403F" w:rsidRDefault="00C76780" w:rsidP="0001403F">
      <w:pPr>
        <w:pStyle w:val="Heading3"/>
        <w:numPr>
          <w:ilvl w:val="0"/>
          <w:numId w:val="0"/>
        </w:numPr>
        <w:ind w:left="540"/>
        <w:rPr>
          <w:snapToGrid/>
        </w:rPr>
      </w:pPr>
    </w:p>
    <w:p w14:paraId="5CBBEB09" w14:textId="77777777" w:rsidR="00C76780" w:rsidRPr="0001403F" w:rsidRDefault="00C76780" w:rsidP="0001403F">
      <w:pPr>
        <w:pStyle w:val="Heading3"/>
        <w:rPr>
          <w:iCs/>
          <w:smallCaps/>
          <w:snapToGrid/>
          <w:szCs w:val="24"/>
        </w:rPr>
      </w:pPr>
      <w:r w:rsidRPr="0001403F">
        <w:rPr>
          <w:iCs/>
          <w:smallCaps/>
          <w:snapToGrid/>
          <w:szCs w:val="24"/>
        </w:rPr>
        <w:t>PROTECTION</w:t>
      </w:r>
    </w:p>
    <w:p w14:paraId="3034951B" w14:textId="77777777" w:rsidR="00C76780" w:rsidRPr="0001403F" w:rsidRDefault="00C76780" w:rsidP="00C76780">
      <w:pPr>
        <w:pStyle w:val="BodyText"/>
        <w:ind w:left="981" w:right="118"/>
        <w:rPr>
          <w:rFonts w:ascii="Bookman Old Style" w:hAnsi="Bookman Old Style" w:cs="Calibri"/>
          <w:snapToGrid w:val="0"/>
          <w:lang w:val="en-AU"/>
        </w:rPr>
      </w:pPr>
      <w:r w:rsidRPr="0001403F">
        <w:rPr>
          <w:rFonts w:ascii="Bookman Old Style" w:hAnsi="Bookman Old Style" w:cs="Calibri"/>
          <w:snapToGrid w:val="0"/>
          <w:lang w:val="en-AU"/>
        </w:rPr>
        <w:t>After fixing glass shall be boldly marked with paper or whitewash so that it is clearly visible. In positions where damage due to construction traffic or activity is likely to occur stout screens composed of hardboard or fibreboard on battens shall be arranged to protect the glass.</w:t>
      </w:r>
    </w:p>
    <w:p w14:paraId="6C4908AB" w14:textId="77777777" w:rsidR="00C76780" w:rsidRPr="0001403F" w:rsidRDefault="00C76780" w:rsidP="00C76780">
      <w:pPr>
        <w:pStyle w:val="BodyText"/>
        <w:spacing w:before="10"/>
        <w:rPr>
          <w:rFonts w:ascii="Bookman Old Style" w:hAnsi="Bookman Old Style" w:cs="Calibri"/>
          <w:snapToGrid w:val="0"/>
          <w:lang w:val="en-AU"/>
        </w:rPr>
      </w:pPr>
    </w:p>
    <w:p w14:paraId="48DE7C7C" w14:textId="77777777" w:rsidR="00C76780" w:rsidRPr="0001403F" w:rsidRDefault="00C76780" w:rsidP="0001403F">
      <w:pPr>
        <w:pStyle w:val="Heading3"/>
        <w:rPr>
          <w:snapToGrid/>
        </w:rPr>
      </w:pPr>
      <w:r w:rsidRPr="0001403F">
        <w:rPr>
          <w:snapToGrid/>
        </w:rPr>
        <w:lastRenderedPageBreak/>
        <w:t>DAMAGE</w:t>
      </w:r>
    </w:p>
    <w:p w14:paraId="1A5A7E56" w14:textId="77777777" w:rsidR="00C76780" w:rsidRPr="0001403F" w:rsidRDefault="00C76780" w:rsidP="00C76780">
      <w:pPr>
        <w:pStyle w:val="BodyText"/>
        <w:ind w:left="981" w:right="117"/>
        <w:rPr>
          <w:rFonts w:ascii="Bookman Old Style" w:hAnsi="Bookman Old Style" w:cs="Calibri"/>
          <w:snapToGrid w:val="0"/>
          <w:lang w:val="en-AU"/>
        </w:rPr>
      </w:pPr>
      <w:r w:rsidRPr="0001403F">
        <w:rPr>
          <w:rFonts w:ascii="Bookman Old Style" w:hAnsi="Bookman Old Style" w:cs="Calibri"/>
          <w:snapToGrid w:val="0"/>
          <w:lang w:val="en-AU"/>
        </w:rPr>
        <w:t>Should any glass delivered to site be found to be damaged it shall not be incorporated into the works without the express permission of the Project Manager. Should glazing installed be damaged for any reason it shall be removed and replaced free of charge to the satisfaction of the Project Manager. Should any adjacent works be damaged this shall equally be reinstated free of charge to the satisfaction of the Project Manager.</w:t>
      </w:r>
    </w:p>
    <w:p w14:paraId="1CAD6231" w14:textId="77777777" w:rsidR="00C76780" w:rsidRPr="0001403F" w:rsidRDefault="00C76780" w:rsidP="00C76780">
      <w:pPr>
        <w:pStyle w:val="BodyText"/>
        <w:spacing w:before="10"/>
        <w:rPr>
          <w:rFonts w:ascii="Bookman Old Style" w:hAnsi="Bookman Old Style" w:cs="Calibri"/>
          <w:snapToGrid w:val="0"/>
          <w:lang w:val="en-AU"/>
        </w:rPr>
      </w:pPr>
    </w:p>
    <w:p w14:paraId="429CA713" w14:textId="77777777" w:rsidR="00C76780" w:rsidRPr="0001403F" w:rsidRDefault="00C76780" w:rsidP="004E57D8">
      <w:pPr>
        <w:pStyle w:val="Heading3"/>
        <w:rPr>
          <w:snapToGrid/>
        </w:rPr>
      </w:pPr>
      <w:r w:rsidRPr="004E57D8">
        <w:t>DEFECT</w:t>
      </w:r>
      <w:r w:rsidRPr="0001403F">
        <w:rPr>
          <w:snapToGrid/>
        </w:rPr>
        <w:t xml:space="preserve"> WORK</w:t>
      </w:r>
    </w:p>
    <w:p w14:paraId="0EC2635D" w14:textId="77777777" w:rsidR="00C76780" w:rsidRPr="0001403F" w:rsidRDefault="00C76780" w:rsidP="00C76780">
      <w:pPr>
        <w:pStyle w:val="BodyText"/>
        <w:spacing w:before="1"/>
        <w:ind w:left="981" w:right="118"/>
        <w:rPr>
          <w:rFonts w:ascii="Bookman Old Style" w:hAnsi="Bookman Old Style" w:cs="Calibri"/>
          <w:snapToGrid w:val="0"/>
          <w:lang w:val="en-AU"/>
        </w:rPr>
      </w:pPr>
      <w:r w:rsidRPr="0001403F">
        <w:rPr>
          <w:rFonts w:ascii="Bookman Old Style" w:hAnsi="Bookman Old Style" w:cs="Calibri"/>
          <w:snapToGrid w:val="0"/>
          <w:lang w:val="en-AU"/>
        </w:rPr>
        <w:t>All glass shall be checked before installation to ensure that defective glass is not installed. Notwithstanding this, if in the opinion of the Project Manager, any installed glazing is defective it shall be removed and replaced free of charge to the satisfaction of the Project Manager.</w:t>
      </w:r>
    </w:p>
    <w:p w14:paraId="526AA9FF" w14:textId="77777777" w:rsidR="00C76780" w:rsidRPr="0001403F" w:rsidRDefault="00C76780" w:rsidP="0001403F">
      <w:pPr>
        <w:pStyle w:val="Heading3"/>
        <w:rPr>
          <w:snapToGrid/>
        </w:rPr>
      </w:pPr>
      <w:r w:rsidRPr="0001403F">
        <w:rPr>
          <w:snapToGrid/>
        </w:rPr>
        <w:t>GLAZING TO WOOD</w:t>
      </w:r>
    </w:p>
    <w:p w14:paraId="610872DA" w14:textId="77777777" w:rsidR="00C76780" w:rsidRPr="0001403F" w:rsidRDefault="00C76780" w:rsidP="00C76780">
      <w:pPr>
        <w:pStyle w:val="BodyText"/>
        <w:spacing w:before="186"/>
        <w:ind w:left="981" w:right="119"/>
        <w:rPr>
          <w:rFonts w:ascii="Bookman Old Style" w:hAnsi="Bookman Old Style" w:cs="Calibri"/>
          <w:snapToGrid w:val="0"/>
          <w:lang w:val="en-AU"/>
        </w:rPr>
      </w:pPr>
      <w:r w:rsidRPr="0001403F">
        <w:rPr>
          <w:rFonts w:ascii="Bookman Old Style" w:hAnsi="Bookman Old Style" w:cs="Calibri"/>
          <w:snapToGrid w:val="0"/>
          <w:lang w:val="en-AU"/>
        </w:rPr>
        <w:t>Glazing shall be secured to wood framing with hardwood beads. Edges shall be wrapped in washleather so that the washleather finishes just below the surface of the bead. No adhesives shall be used.</w:t>
      </w:r>
    </w:p>
    <w:p w14:paraId="1C2AFF85" w14:textId="77777777" w:rsidR="00C76780" w:rsidRPr="0001403F" w:rsidRDefault="00C76780" w:rsidP="0001403F">
      <w:pPr>
        <w:pStyle w:val="Heading3"/>
        <w:rPr>
          <w:snapToGrid/>
        </w:rPr>
      </w:pPr>
      <w:r w:rsidRPr="0001403F">
        <w:rPr>
          <w:snapToGrid/>
        </w:rPr>
        <w:t>GLAZING TO METAL</w:t>
      </w:r>
    </w:p>
    <w:p w14:paraId="3899617E" w14:textId="77777777" w:rsidR="00C76780" w:rsidRPr="00C76780" w:rsidRDefault="00C76780" w:rsidP="00C76780">
      <w:pPr>
        <w:ind w:left="981"/>
        <w:jc w:val="both"/>
        <w:rPr>
          <w:rFonts w:ascii="Bookman Old Style" w:hAnsi="Bookman Old Style" w:cs="Calibri"/>
          <w:sz w:val="24"/>
          <w:szCs w:val="24"/>
        </w:rPr>
      </w:pPr>
      <w:r w:rsidRPr="0001403F">
        <w:rPr>
          <w:rFonts w:ascii="Bookman Old Style" w:hAnsi="Bookman Old Style" w:cs="Calibri"/>
          <w:sz w:val="24"/>
          <w:szCs w:val="24"/>
        </w:rPr>
        <w:t>Glazing shall be secured to metal framing with clip in butyl rubber gaskets.</w:t>
      </w:r>
    </w:p>
    <w:p w14:paraId="6F3DDFE2" w14:textId="77777777" w:rsidR="00C76780" w:rsidRPr="0001403F" w:rsidRDefault="00C76780" w:rsidP="00C76780">
      <w:pPr>
        <w:pStyle w:val="BodyText"/>
        <w:spacing w:before="9"/>
        <w:rPr>
          <w:rFonts w:ascii="Bookman Old Style" w:hAnsi="Bookman Old Style" w:cs="Calibri"/>
          <w:snapToGrid w:val="0"/>
          <w:lang w:val="en-AU"/>
        </w:rPr>
      </w:pPr>
    </w:p>
    <w:p w14:paraId="33C2DB63" w14:textId="77777777" w:rsidR="00C76780" w:rsidRPr="0001403F" w:rsidRDefault="00C76780" w:rsidP="0001403F">
      <w:pPr>
        <w:pStyle w:val="Heading3"/>
        <w:rPr>
          <w:snapToGrid/>
        </w:rPr>
      </w:pPr>
      <w:r w:rsidRPr="0001403F">
        <w:rPr>
          <w:snapToGrid/>
        </w:rPr>
        <w:t>GLASS THICKNESS</w:t>
      </w:r>
    </w:p>
    <w:p w14:paraId="55672939" w14:textId="77777777" w:rsidR="00C76780" w:rsidRPr="0001403F" w:rsidRDefault="00C76780" w:rsidP="00C76780">
      <w:pPr>
        <w:pStyle w:val="BodyText"/>
        <w:spacing w:before="63"/>
        <w:ind w:left="981" w:right="118"/>
        <w:rPr>
          <w:rFonts w:ascii="Bookman Old Style" w:hAnsi="Bookman Old Style" w:cs="Calibri"/>
          <w:snapToGrid w:val="0"/>
          <w:lang w:val="en-AU"/>
        </w:rPr>
      </w:pPr>
      <w:r w:rsidRPr="0001403F">
        <w:rPr>
          <w:rFonts w:ascii="Bookman Old Style" w:hAnsi="Bookman Old Style" w:cs="Calibri"/>
          <w:snapToGrid w:val="0"/>
          <w:lang w:val="en-AU"/>
        </w:rPr>
        <w:t>Glass thickness shall conform to the recommendations of C.P.152 and the manufacturer’s recommendations for sizes of panes relative to the position in the building and the effects of wind pressure (both negative and positive).</w:t>
      </w:r>
    </w:p>
    <w:p w14:paraId="71A55BC0" w14:textId="77777777" w:rsidR="00C76780" w:rsidRPr="0001403F" w:rsidRDefault="00C76780" w:rsidP="00C76780">
      <w:pPr>
        <w:pStyle w:val="BodyText"/>
        <w:spacing w:before="9"/>
        <w:rPr>
          <w:rFonts w:ascii="Bookman Old Style" w:hAnsi="Bookman Old Style" w:cs="Calibri"/>
          <w:snapToGrid w:val="0"/>
          <w:lang w:val="en-AU"/>
        </w:rPr>
      </w:pPr>
    </w:p>
    <w:p w14:paraId="6FBDD21A" w14:textId="77777777" w:rsidR="00C76780" w:rsidRPr="0001403F" w:rsidRDefault="00C76780" w:rsidP="0001403F">
      <w:pPr>
        <w:pStyle w:val="Heading3"/>
        <w:rPr>
          <w:snapToGrid/>
        </w:rPr>
      </w:pPr>
      <w:r w:rsidRPr="0001403F">
        <w:rPr>
          <w:snapToGrid/>
        </w:rPr>
        <w:t>CLEANING</w:t>
      </w:r>
    </w:p>
    <w:p w14:paraId="60322B4D" w14:textId="77777777" w:rsidR="00C76780" w:rsidRPr="0001403F" w:rsidRDefault="00C76780" w:rsidP="00C76780">
      <w:pPr>
        <w:pStyle w:val="BodyText"/>
        <w:ind w:left="981" w:right="118"/>
        <w:rPr>
          <w:rFonts w:ascii="Bookman Old Style" w:hAnsi="Bookman Old Style" w:cs="Calibri"/>
          <w:snapToGrid w:val="0"/>
          <w:lang w:val="en-AU"/>
        </w:rPr>
      </w:pPr>
      <w:r w:rsidRPr="0001403F">
        <w:rPr>
          <w:rFonts w:ascii="Bookman Old Style" w:hAnsi="Bookman Old Style" w:cs="Calibri"/>
          <w:snapToGrid w:val="0"/>
          <w:lang w:val="en-AU"/>
        </w:rPr>
        <w:t>All window glazed panels and mirrors shall be cleaned both inside and out immediately prior to the handing over of the building to satisfaction of the Project Manager.</w:t>
      </w:r>
    </w:p>
    <w:p w14:paraId="7FB40C8C" w14:textId="77777777" w:rsidR="00C76780" w:rsidRPr="0001403F" w:rsidRDefault="00C76780" w:rsidP="00C76780">
      <w:pPr>
        <w:pStyle w:val="BodyText"/>
        <w:spacing w:before="7"/>
        <w:rPr>
          <w:rFonts w:ascii="Bookman Old Style" w:hAnsi="Bookman Old Style" w:cs="Calibri"/>
          <w:snapToGrid w:val="0"/>
          <w:lang w:val="en-AU"/>
        </w:rPr>
      </w:pPr>
    </w:p>
    <w:p w14:paraId="3952666C" w14:textId="77777777" w:rsidR="00C76780" w:rsidRPr="004E57D8" w:rsidRDefault="00C76780" w:rsidP="004E57D8">
      <w:pPr>
        <w:pStyle w:val="Heading2"/>
      </w:pPr>
      <w:r w:rsidRPr="004E57D8">
        <w:t>PAINTING AND</w:t>
      </w:r>
    </w:p>
    <w:p w14:paraId="293017F9" w14:textId="77777777" w:rsidR="00C76780" w:rsidRPr="004E57D8" w:rsidRDefault="00C76780" w:rsidP="004E57D8">
      <w:pPr>
        <w:pStyle w:val="Heading2"/>
      </w:pPr>
      <w:r w:rsidRPr="004E57D8">
        <w:t xml:space="preserve">DECORATING </w:t>
      </w:r>
    </w:p>
    <w:p w14:paraId="35148406" w14:textId="77777777" w:rsidR="00C76780" w:rsidRPr="004E57D8" w:rsidRDefault="00C76780" w:rsidP="004E57D8">
      <w:pPr>
        <w:pStyle w:val="Heading3"/>
        <w:numPr>
          <w:ilvl w:val="0"/>
          <w:numId w:val="60"/>
        </w:numPr>
      </w:pPr>
      <w:r w:rsidRPr="004E57D8">
        <w:t>MANUFACTURERS</w:t>
      </w:r>
    </w:p>
    <w:p w14:paraId="6F19A87A" w14:textId="77777777" w:rsidR="00C76780" w:rsidRPr="0001403F" w:rsidRDefault="00C76780" w:rsidP="00C76780">
      <w:pPr>
        <w:pStyle w:val="BodyText"/>
        <w:ind w:left="981" w:right="118" w:hanging="1"/>
        <w:rPr>
          <w:rFonts w:ascii="Bookman Old Style" w:hAnsi="Bookman Old Style" w:cs="Calibri"/>
          <w:snapToGrid w:val="0"/>
          <w:lang w:val="en-AU"/>
        </w:rPr>
      </w:pPr>
      <w:r w:rsidRPr="0001403F">
        <w:rPr>
          <w:rFonts w:ascii="Bookman Old Style" w:hAnsi="Bookman Old Style" w:cs="Calibri"/>
          <w:snapToGrid w:val="0"/>
          <w:lang w:val="en-AU"/>
        </w:rPr>
        <w:t xml:space="preserve">Except where stated all materials shall be obtained from approved manufacturers. The contractor shall state the name and address of </w:t>
      </w:r>
      <w:r w:rsidRPr="0001403F">
        <w:rPr>
          <w:rFonts w:ascii="Bookman Old Style" w:hAnsi="Bookman Old Style" w:cs="Calibri"/>
          <w:snapToGrid w:val="0"/>
          <w:lang w:val="en-AU"/>
        </w:rPr>
        <w:lastRenderedPageBreak/>
        <w:t>the manufacturer whose materials he proposes to use. Once approval has been given the contractor shall not obtain materials from other sources without the prior written agreement of the Project Manager.</w:t>
      </w:r>
    </w:p>
    <w:p w14:paraId="46614968" w14:textId="77777777" w:rsidR="00C76780" w:rsidRPr="0001403F" w:rsidRDefault="00C76780" w:rsidP="00C76780">
      <w:pPr>
        <w:pStyle w:val="BodyText"/>
        <w:spacing w:before="10"/>
        <w:rPr>
          <w:rFonts w:ascii="Bookman Old Style" w:hAnsi="Bookman Old Style" w:cs="Calibri"/>
          <w:snapToGrid w:val="0"/>
          <w:lang w:val="en-AU"/>
        </w:rPr>
      </w:pPr>
    </w:p>
    <w:p w14:paraId="1D49E2A4" w14:textId="77777777" w:rsidR="00C76780" w:rsidRPr="0001403F" w:rsidRDefault="00C76780" w:rsidP="004E57D8">
      <w:pPr>
        <w:pStyle w:val="Heading3"/>
      </w:pPr>
      <w:r w:rsidRPr="0001403F">
        <w:t>GENERAL</w:t>
      </w:r>
    </w:p>
    <w:p w14:paraId="36886879" w14:textId="77777777" w:rsidR="00C76780" w:rsidRPr="0001403F" w:rsidRDefault="00C76780" w:rsidP="00C76780">
      <w:pPr>
        <w:pStyle w:val="BodyText"/>
        <w:ind w:left="981" w:right="117" w:hanging="1"/>
        <w:rPr>
          <w:rFonts w:ascii="Bookman Old Style" w:hAnsi="Bookman Old Style" w:cs="Calibri"/>
          <w:snapToGrid w:val="0"/>
          <w:lang w:val="en-AU"/>
        </w:rPr>
      </w:pPr>
      <w:r w:rsidRPr="0001403F">
        <w:rPr>
          <w:rFonts w:ascii="Bookman Old Style" w:hAnsi="Bookman Old Style" w:cs="Calibri"/>
          <w:snapToGrid w:val="0"/>
          <w:lang w:val="en-AU"/>
        </w:rPr>
        <w:t>Each succeeding coat of priming, undercoating and finishing (pigment) or clear coating shall be sufficiently different in colour as to be readily distinguishable.</w:t>
      </w:r>
    </w:p>
    <w:p w14:paraId="2A1CBAF5" w14:textId="77777777" w:rsidR="00C76780" w:rsidRPr="0001403F" w:rsidRDefault="00C76780" w:rsidP="00C76780">
      <w:pPr>
        <w:pStyle w:val="BodyText"/>
        <w:spacing w:before="1"/>
        <w:rPr>
          <w:rFonts w:ascii="Bookman Old Style" w:hAnsi="Bookman Old Style" w:cs="Calibri"/>
          <w:snapToGrid w:val="0"/>
          <w:lang w:val="en-AU"/>
        </w:rPr>
      </w:pPr>
    </w:p>
    <w:p w14:paraId="2B3D0A0B" w14:textId="77777777" w:rsidR="00C76780" w:rsidRPr="0001403F" w:rsidRDefault="00C76780" w:rsidP="00C76780">
      <w:pPr>
        <w:pStyle w:val="BodyText"/>
        <w:ind w:left="981" w:right="1799"/>
        <w:rPr>
          <w:rFonts w:ascii="Bookman Old Style" w:hAnsi="Bookman Old Style" w:cs="Calibri"/>
          <w:snapToGrid w:val="0"/>
          <w:lang w:val="en-AU"/>
        </w:rPr>
      </w:pPr>
      <w:r w:rsidRPr="0001403F">
        <w:rPr>
          <w:rFonts w:ascii="Bookman Old Style" w:hAnsi="Bookman Old Style" w:cs="Calibri"/>
          <w:snapToGrid w:val="0"/>
          <w:lang w:val="en-AU"/>
        </w:rPr>
        <w:t>All primers and paints in one system upon a particular surface shall be obtained from the same manufacturer. The mixing of paints, etc, of difference brands before or during application will not be permitted.</w:t>
      </w:r>
    </w:p>
    <w:p w14:paraId="5FB714F2" w14:textId="77777777" w:rsidR="00C76780" w:rsidRPr="0001403F" w:rsidRDefault="00C76780" w:rsidP="00C76780">
      <w:pPr>
        <w:pStyle w:val="BodyText"/>
        <w:ind w:left="981" w:right="1799"/>
        <w:rPr>
          <w:rFonts w:ascii="Bookman Old Style" w:hAnsi="Bookman Old Style" w:cs="Calibri"/>
          <w:snapToGrid w:val="0"/>
          <w:lang w:val="en-AU"/>
        </w:rPr>
      </w:pPr>
    </w:p>
    <w:p w14:paraId="0DAB76A9" w14:textId="77777777" w:rsidR="00C76780" w:rsidRPr="0001403F" w:rsidRDefault="00C76780" w:rsidP="004E57D8">
      <w:pPr>
        <w:pStyle w:val="Heading3"/>
      </w:pPr>
      <w:r w:rsidRPr="0001403F">
        <w:t>EMULSION PAINTS</w:t>
      </w:r>
    </w:p>
    <w:p w14:paraId="05F3F6B5" w14:textId="77777777" w:rsidR="00C76780" w:rsidRPr="0001403F" w:rsidRDefault="00C76780" w:rsidP="00C76780">
      <w:pPr>
        <w:pStyle w:val="BodyText"/>
        <w:spacing w:before="1"/>
        <w:ind w:left="981" w:right="118"/>
        <w:rPr>
          <w:rFonts w:ascii="Bookman Old Style" w:hAnsi="Bookman Old Style" w:cs="Calibri"/>
          <w:snapToGrid w:val="0"/>
          <w:lang w:val="en-AU"/>
        </w:rPr>
      </w:pPr>
      <w:r w:rsidRPr="0001403F">
        <w:rPr>
          <w:rFonts w:ascii="Bookman Old Style" w:hAnsi="Bookman Old Style" w:cs="Calibri"/>
          <w:snapToGrid w:val="0"/>
          <w:lang w:val="en-AU"/>
        </w:rPr>
        <w:t>Emulsion paints shall be matt to satin finish vinyl emulsion paint. The first (mist) coat shall be thinned in accordance with the manufacturer’s instructions.</w:t>
      </w:r>
    </w:p>
    <w:p w14:paraId="7B4C31E7" w14:textId="77777777" w:rsidR="00C76780" w:rsidRPr="0001403F" w:rsidRDefault="00C76780" w:rsidP="00C76780">
      <w:pPr>
        <w:pStyle w:val="BodyText"/>
        <w:rPr>
          <w:rFonts w:ascii="Bookman Old Style" w:hAnsi="Bookman Old Style" w:cs="Calibri"/>
          <w:snapToGrid w:val="0"/>
          <w:lang w:val="en-AU"/>
        </w:rPr>
      </w:pPr>
    </w:p>
    <w:p w14:paraId="352354F1" w14:textId="77777777" w:rsidR="00C76780" w:rsidRPr="0001403F" w:rsidRDefault="00C76780" w:rsidP="004E57D8">
      <w:pPr>
        <w:pStyle w:val="Heading3"/>
      </w:pPr>
      <w:r w:rsidRPr="0001403F">
        <w:t>GLOSS PAINT</w:t>
      </w:r>
    </w:p>
    <w:p w14:paraId="277E7C4A" w14:textId="77777777" w:rsidR="00C76780" w:rsidRPr="0001403F" w:rsidRDefault="00C76780" w:rsidP="00C76780">
      <w:pPr>
        <w:pStyle w:val="BodyText"/>
        <w:ind w:left="981"/>
        <w:rPr>
          <w:rFonts w:ascii="Bookman Old Style" w:hAnsi="Bookman Old Style" w:cs="Calibri"/>
          <w:snapToGrid w:val="0"/>
          <w:lang w:val="en-AU"/>
        </w:rPr>
      </w:pPr>
      <w:r w:rsidRPr="0001403F">
        <w:rPr>
          <w:rFonts w:ascii="Bookman Old Style" w:hAnsi="Bookman Old Style" w:cs="Calibri"/>
          <w:snapToGrid w:val="0"/>
          <w:lang w:val="en-AU"/>
        </w:rPr>
        <w:t>Gloss paint shall be hard gloss finish oil paint.</w:t>
      </w:r>
    </w:p>
    <w:p w14:paraId="3A72FB73" w14:textId="77777777" w:rsidR="00C76780" w:rsidRPr="0001403F" w:rsidRDefault="00C76780" w:rsidP="00C76780">
      <w:pPr>
        <w:pStyle w:val="Heading2"/>
        <w:rPr>
          <w:rFonts w:cs="Calibri"/>
          <w:b w:val="0"/>
          <w:bCs w:val="0"/>
          <w:snapToGrid w:val="0"/>
          <w:lang w:val="en-AU"/>
        </w:rPr>
      </w:pPr>
    </w:p>
    <w:p w14:paraId="68253913" w14:textId="77777777" w:rsidR="00C76780" w:rsidRPr="0001403F" w:rsidRDefault="00C76780" w:rsidP="004E57D8">
      <w:pPr>
        <w:pStyle w:val="Heading3"/>
      </w:pPr>
      <w:r w:rsidRPr="0001403F">
        <w:t>LEAD BASED PAINT</w:t>
      </w:r>
    </w:p>
    <w:p w14:paraId="770B86FC" w14:textId="77777777" w:rsidR="00C76780" w:rsidRPr="0001403F" w:rsidRDefault="00C76780" w:rsidP="00C76780">
      <w:pPr>
        <w:pStyle w:val="BodyText"/>
        <w:ind w:left="981"/>
        <w:rPr>
          <w:rFonts w:ascii="Bookman Old Style" w:hAnsi="Bookman Old Style" w:cs="Calibri"/>
          <w:snapToGrid w:val="0"/>
          <w:lang w:val="en-AU"/>
        </w:rPr>
      </w:pPr>
      <w:r w:rsidRPr="0001403F">
        <w:rPr>
          <w:rFonts w:ascii="Bookman Old Style" w:hAnsi="Bookman Old Style" w:cs="Calibri"/>
          <w:snapToGrid w:val="0"/>
          <w:lang w:val="en-AU"/>
        </w:rPr>
        <w:t>The use of lead based paints will not be permitted.</w:t>
      </w:r>
    </w:p>
    <w:p w14:paraId="10465FC5" w14:textId="77777777" w:rsidR="00C76780" w:rsidRPr="0001403F" w:rsidRDefault="00C76780" w:rsidP="004E57D8">
      <w:pPr>
        <w:pStyle w:val="Heading3"/>
      </w:pPr>
      <w:r w:rsidRPr="0001403F">
        <w:t>CLEAR FINISHES</w:t>
      </w:r>
    </w:p>
    <w:p w14:paraId="76D4C388" w14:textId="77777777" w:rsidR="00C76780" w:rsidRPr="0001403F" w:rsidRDefault="00C76780" w:rsidP="00C76780">
      <w:pPr>
        <w:pStyle w:val="BodyText"/>
        <w:spacing w:before="186"/>
        <w:ind w:left="981"/>
        <w:rPr>
          <w:rFonts w:ascii="Bookman Old Style" w:hAnsi="Bookman Old Style" w:cs="Calibri"/>
          <w:snapToGrid w:val="0"/>
          <w:lang w:val="en-AU"/>
        </w:rPr>
      </w:pPr>
      <w:r w:rsidRPr="0001403F">
        <w:rPr>
          <w:rFonts w:ascii="Bookman Old Style" w:hAnsi="Bookman Old Style" w:cs="Calibri"/>
          <w:snapToGrid w:val="0"/>
          <w:lang w:val="en-AU"/>
        </w:rPr>
        <w:t>Clear finishes internally shall be clear polyurethane varnish (one pack).</w:t>
      </w:r>
    </w:p>
    <w:p w14:paraId="5B5E36BC" w14:textId="77777777" w:rsidR="00C76780" w:rsidRPr="0001403F" w:rsidRDefault="00C76780" w:rsidP="004E57D8">
      <w:pPr>
        <w:pStyle w:val="Heading3"/>
      </w:pPr>
      <w:r w:rsidRPr="0001403F">
        <w:t>PRIMERS AND UNDERCOATS</w:t>
      </w:r>
    </w:p>
    <w:p w14:paraId="4866ADBA" w14:textId="77777777" w:rsidR="00C76780" w:rsidRPr="0001403F" w:rsidRDefault="00C76780" w:rsidP="00C76780">
      <w:pPr>
        <w:pStyle w:val="BodyText"/>
        <w:ind w:left="981" w:right="120"/>
        <w:rPr>
          <w:rFonts w:ascii="Bookman Old Style" w:hAnsi="Bookman Old Style" w:cs="Calibri"/>
          <w:snapToGrid w:val="0"/>
          <w:lang w:val="en-AU"/>
        </w:rPr>
      </w:pPr>
      <w:r w:rsidRPr="0001403F">
        <w:rPr>
          <w:rFonts w:ascii="Bookman Old Style" w:hAnsi="Bookman Old Style" w:cs="Calibri"/>
          <w:snapToGrid w:val="0"/>
          <w:lang w:val="en-AU"/>
        </w:rPr>
        <w:t>Unless otherwise specified, primers and undercoats shall be the type recommended by the manufacture of the finishing coats specified for a particular surface. Primer for external bare metalwork surfaces shall comply with B.S 2523.</w:t>
      </w:r>
    </w:p>
    <w:p w14:paraId="262393D6" w14:textId="77777777" w:rsidR="00C76780" w:rsidRPr="0001403F" w:rsidRDefault="00C76780" w:rsidP="00C76780">
      <w:pPr>
        <w:pStyle w:val="BodyText"/>
        <w:spacing w:before="9"/>
        <w:rPr>
          <w:rFonts w:ascii="Bookman Old Style" w:hAnsi="Bookman Old Style" w:cs="Calibri"/>
          <w:snapToGrid w:val="0"/>
          <w:lang w:val="en-AU"/>
        </w:rPr>
      </w:pPr>
    </w:p>
    <w:p w14:paraId="3DEB355C" w14:textId="77777777" w:rsidR="00C76780" w:rsidRPr="0001403F" w:rsidRDefault="00C76780" w:rsidP="004E57D8">
      <w:pPr>
        <w:pStyle w:val="Heading3"/>
      </w:pPr>
      <w:r w:rsidRPr="0001403F">
        <w:t>KNOTTING</w:t>
      </w:r>
    </w:p>
    <w:p w14:paraId="036AE23E" w14:textId="77777777" w:rsidR="00C76780" w:rsidRPr="0001403F" w:rsidRDefault="00C76780" w:rsidP="00C76780">
      <w:pPr>
        <w:pStyle w:val="BodyText"/>
        <w:ind w:left="981"/>
        <w:rPr>
          <w:rFonts w:ascii="Bookman Old Style" w:hAnsi="Bookman Old Style" w:cs="Calibri"/>
          <w:snapToGrid w:val="0"/>
          <w:lang w:val="en-AU"/>
        </w:rPr>
      </w:pPr>
      <w:r w:rsidRPr="0001403F">
        <w:rPr>
          <w:rFonts w:ascii="Bookman Old Style" w:hAnsi="Bookman Old Style" w:cs="Calibri"/>
          <w:snapToGrid w:val="0"/>
          <w:lang w:val="en-AU"/>
        </w:rPr>
        <w:t>Shellac knotting shall comply with B.S 1336</w:t>
      </w:r>
    </w:p>
    <w:p w14:paraId="36761381" w14:textId="77777777" w:rsidR="00C76780" w:rsidRPr="0001403F" w:rsidRDefault="00C76780" w:rsidP="004E57D8">
      <w:pPr>
        <w:pStyle w:val="Heading3"/>
      </w:pPr>
      <w:r w:rsidRPr="0001403F">
        <w:t>WHITE SPIRIT</w:t>
      </w:r>
    </w:p>
    <w:p w14:paraId="6AD7116E" w14:textId="77777777" w:rsidR="00C76780" w:rsidRPr="0001403F" w:rsidRDefault="00C76780" w:rsidP="00C76780">
      <w:pPr>
        <w:pStyle w:val="BodyText"/>
        <w:spacing w:before="63"/>
        <w:ind w:left="981"/>
        <w:rPr>
          <w:rFonts w:ascii="Bookman Old Style" w:hAnsi="Bookman Old Style" w:cs="Calibri"/>
          <w:snapToGrid w:val="0"/>
          <w:lang w:val="en-AU"/>
        </w:rPr>
      </w:pPr>
      <w:r w:rsidRPr="0001403F">
        <w:rPr>
          <w:rFonts w:ascii="Bookman Old Style" w:hAnsi="Bookman Old Style" w:cs="Calibri"/>
          <w:snapToGrid w:val="0"/>
          <w:lang w:val="en-AU"/>
        </w:rPr>
        <w:t>The white spirit shall comply with B.S. 245.</w:t>
      </w:r>
    </w:p>
    <w:p w14:paraId="57C4936F" w14:textId="77777777" w:rsidR="00C76780" w:rsidRPr="0001403F" w:rsidRDefault="00C76780" w:rsidP="00C76780">
      <w:pPr>
        <w:pStyle w:val="BodyText"/>
        <w:spacing w:before="8"/>
        <w:rPr>
          <w:rFonts w:ascii="Bookman Old Style" w:hAnsi="Bookman Old Style" w:cs="Calibri"/>
          <w:snapToGrid w:val="0"/>
          <w:lang w:val="en-AU"/>
        </w:rPr>
      </w:pPr>
    </w:p>
    <w:p w14:paraId="2B58E783" w14:textId="77777777" w:rsidR="00C76780" w:rsidRPr="0001403F" w:rsidRDefault="00C76780" w:rsidP="004E57D8">
      <w:pPr>
        <w:pStyle w:val="Heading3"/>
      </w:pPr>
      <w:r w:rsidRPr="0001403F">
        <w:t>TIMBER STAIN</w:t>
      </w:r>
    </w:p>
    <w:p w14:paraId="0CB64C6F" w14:textId="77777777" w:rsidR="00C76780" w:rsidRPr="0001403F" w:rsidRDefault="00C76780" w:rsidP="00C76780">
      <w:pPr>
        <w:pStyle w:val="BodyText"/>
        <w:ind w:left="981" w:right="119"/>
        <w:rPr>
          <w:rFonts w:ascii="Bookman Old Style" w:hAnsi="Bookman Old Style" w:cs="Calibri"/>
          <w:snapToGrid w:val="0"/>
          <w:lang w:val="en-AU"/>
        </w:rPr>
      </w:pPr>
      <w:r w:rsidRPr="0001403F">
        <w:rPr>
          <w:rFonts w:ascii="Bookman Old Style" w:hAnsi="Bookman Old Style" w:cs="Calibri"/>
          <w:snapToGrid w:val="0"/>
          <w:lang w:val="en-AU"/>
        </w:rPr>
        <w:t>Timber stain shall be oil based pigmented stain. The application of this materials shall be strictly in accordance with the manufacturers written instructions. Tint and degree of application shall be to the approval of the Project Manager.</w:t>
      </w:r>
    </w:p>
    <w:p w14:paraId="489EE882" w14:textId="77777777" w:rsidR="00C76780" w:rsidRPr="0001403F" w:rsidRDefault="00C76780" w:rsidP="00C76780">
      <w:pPr>
        <w:pStyle w:val="BodyText"/>
        <w:spacing w:before="9"/>
        <w:rPr>
          <w:rFonts w:ascii="Bookman Old Style" w:hAnsi="Bookman Old Style" w:cs="Calibri"/>
          <w:snapToGrid w:val="0"/>
          <w:lang w:val="en-AU"/>
        </w:rPr>
      </w:pPr>
    </w:p>
    <w:p w14:paraId="134AA72F" w14:textId="77777777" w:rsidR="00C76780" w:rsidRPr="0001403F" w:rsidRDefault="00C76780" w:rsidP="004E57D8">
      <w:pPr>
        <w:pStyle w:val="Heading3"/>
      </w:pPr>
      <w:r w:rsidRPr="0001403F">
        <w:t>STOPPING</w:t>
      </w:r>
    </w:p>
    <w:p w14:paraId="31FC7564" w14:textId="77777777" w:rsidR="00C76780" w:rsidRPr="0001403F" w:rsidRDefault="00C76780" w:rsidP="00C76780">
      <w:pPr>
        <w:pStyle w:val="BodyText"/>
        <w:spacing w:before="1"/>
        <w:ind w:left="981"/>
        <w:rPr>
          <w:rFonts w:ascii="Bookman Old Style" w:hAnsi="Bookman Old Style" w:cs="Calibri"/>
          <w:snapToGrid w:val="0"/>
          <w:lang w:val="en-AU"/>
        </w:rPr>
      </w:pPr>
      <w:r w:rsidRPr="0001403F">
        <w:rPr>
          <w:rFonts w:ascii="Bookman Old Style" w:hAnsi="Bookman Old Style" w:cs="Calibri"/>
          <w:snapToGrid w:val="0"/>
          <w:lang w:val="en-AU"/>
        </w:rPr>
        <w:t>The stopping shall be as follows:-</w:t>
      </w:r>
    </w:p>
    <w:p w14:paraId="3D304376" w14:textId="77777777" w:rsidR="00C76780" w:rsidRPr="0001403F" w:rsidRDefault="00C76780" w:rsidP="00C76780">
      <w:pPr>
        <w:pStyle w:val="BodyText"/>
        <w:rPr>
          <w:rFonts w:ascii="Bookman Old Style" w:hAnsi="Bookman Old Style" w:cs="Calibri"/>
          <w:snapToGrid w:val="0"/>
          <w:lang w:val="en-AU"/>
        </w:rPr>
      </w:pPr>
    </w:p>
    <w:p w14:paraId="7F98E04D" w14:textId="77777777" w:rsidR="00C76780" w:rsidRPr="0001403F" w:rsidRDefault="00C76780" w:rsidP="00EF74DE">
      <w:pPr>
        <w:pStyle w:val="ListParagraph"/>
        <w:widowControl w:val="0"/>
        <w:numPr>
          <w:ilvl w:val="1"/>
          <w:numId w:val="49"/>
        </w:numPr>
        <w:tabs>
          <w:tab w:val="left" w:pos="1701"/>
          <w:tab w:val="left" w:pos="1702"/>
        </w:tabs>
        <w:autoSpaceDE w:val="0"/>
        <w:autoSpaceDN w:val="0"/>
        <w:spacing w:before="1"/>
        <w:ind w:hanging="721"/>
        <w:rPr>
          <w:rFonts w:ascii="Bookman Old Style" w:hAnsi="Bookman Old Style" w:cs="Calibri"/>
          <w:snapToGrid w:val="0"/>
          <w:lang w:val="en-AU"/>
        </w:rPr>
      </w:pPr>
      <w:r w:rsidRPr="0001403F">
        <w:rPr>
          <w:rFonts w:ascii="Bookman Old Style" w:hAnsi="Bookman Old Style" w:cs="Calibri"/>
          <w:snapToGrid w:val="0"/>
          <w:lang w:val="en-AU"/>
        </w:rPr>
        <w:t>plasterwork shall be plaster based filler.</w:t>
      </w:r>
    </w:p>
    <w:p w14:paraId="26E1F365" w14:textId="77777777" w:rsidR="00C76780" w:rsidRPr="0001403F" w:rsidRDefault="00C76780" w:rsidP="00C76780">
      <w:pPr>
        <w:pStyle w:val="BodyText"/>
        <w:rPr>
          <w:rFonts w:ascii="Bookman Old Style" w:hAnsi="Bookman Old Style" w:cs="Calibri"/>
          <w:snapToGrid w:val="0"/>
          <w:lang w:val="en-AU"/>
        </w:rPr>
      </w:pPr>
    </w:p>
    <w:p w14:paraId="45432243" w14:textId="77777777" w:rsidR="00C76780" w:rsidRPr="0001403F" w:rsidRDefault="00C76780" w:rsidP="00EF74DE">
      <w:pPr>
        <w:pStyle w:val="ListParagraph"/>
        <w:widowControl w:val="0"/>
        <w:numPr>
          <w:ilvl w:val="1"/>
          <w:numId w:val="49"/>
        </w:numPr>
        <w:tabs>
          <w:tab w:val="left" w:pos="1701"/>
          <w:tab w:val="left" w:pos="1702"/>
        </w:tabs>
        <w:autoSpaceDE w:val="0"/>
        <w:autoSpaceDN w:val="0"/>
        <w:ind w:hanging="721"/>
        <w:rPr>
          <w:rFonts w:ascii="Bookman Old Style" w:hAnsi="Bookman Old Style" w:cs="Calibri"/>
          <w:snapToGrid w:val="0"/>
          <w:lang w:val="en-AU"/>
        </w:rPr>
      </w:pPr>
      <w:r w:rsidRPr="0001403F">
        <w:rPr>
          <w:rFonts w:ascii="Bookman Old Style" w:hAnsi="Bookman Old Style" w:cs="Calibri"/>
          <w:snapToGrid w:val="0"/>
          <w:lang w:val="en-AU"/>
        </w:rPr>
        <w:t>Concrete and brick work shall be similar material to the background and finished in a similar texture.</w:t>
      </w:r>
    </w:p>
    <w:p w14:paraId="3B864380" w14:textId="77777777" w:rsidR="00C76780" w:rsidRPr="0001403F" w:rsidRDefault="00C76780" w:rsidP="00C76780">
      <w:pPr>
        <w:pStyle w:val="BodyText"/>
        <w:spacing w:before="1"/>
        <w:rPr>
          <w:rFonts w:ascii="Bookman Old Style" w:hAnsi="Bookman Old Style" w:cs="Calibri"/>
          <w:snapToGrid w:val="0"/>
          <w:lang w:val="en-AU"/>
        </w:rPr>
      </w:pPr>
    </w:p>
    <w:p w14:paraId="28D85334" w14:textId="77777777" w:rsidR="00C76780" w:rsidRPr="0001403F" w:rsidRDefault="00C76780" w:rsidP="00EF74DE">
      <w:pPr>
        <w:pStyle w:val="ListParagraph"/>
        <w:widowControl w:val="0"/>
        <w:numPr>
          <w:ilvl w:val="1"/>
          <w:numId w:val="49"/>
        </w:numPr>
        <w:tabs>
          <w:tab w:val="left" w:pos="1701"/>
          <w:tab w:val="left" w:pos="1702"/>
        </w:tabs>
        <w:autoSpaceDE w:val="0"/>
        <w:autoSpaceDN w:val="0"/>
        <w:ind w:hanging="721"/>
        <w:rPr>
          <w:rFonts w:ascii="Bookman Old Style" w:hAnsi="Bookman Old Style" w:cs="Calibri"/>
          <w:snapToGrid w:val="0"/>
          <w:lang w:val="en-AU"/>
        </w:rPr>
      </w:pPr>
      <w:r w:rsidRPr="0001403F">
        <w:rPr>
          <w:rFonts w:ascii="Bookman Old Style" w:hAnsi="Bookman Old Style" w:cs="Calibri"/>
          <w:snapToGrid w:val="0"/>
          <w:lang w:val="en-AU"/>
        </w:rPr>
        <w:t>Internal woodwork, plywood and blockboard shall be putty complying with B.S.544.</w:t>
      </w:r>
    </w:p>
    <w:p w14:paraId="0DFCB33B" w14:textId="77777777" w:rsidR="00C76780" w:rsidRPr="0001403F" w:rsidRDefault="00C76780" w:rsidP="00C76780">
      <w:pPr>
        <w:pStyle w:val="BodyText"/>
        <w:spacing w:before="1"/>
        <w:rPr>
          <w:rFonts w:ascii="Bookman Old Style" w:hAnsi="Bookman Old Style" w:cs="Calibri"/>
          <w:snapToGrid w:val="0"/>
          <w:lang w:val="en-AU"/>
        </w:rPr>
      </w:pPr>
    </w:p>
    <w:p w14:paraId="3274A0E5" w14:textId="77777777" w:rsidR="00C76780" w:rsidRPr="0001403F" w:rsidRDefault="00C76780" w:rsidP="00EF74DE">
      <w:pPr>
        <w:pStyle w:val="ListParagraph"/>
        <w:widowControl w:val="0"/>
        <w:numPr>
          <w:ilvl w:val="1"/>
          <w:numId w:val="49"/>
        </w:numPr>
        <w:tabs>
          <w:tab w:val="left" w:pos="1701"/>
          <w:tab w:val="left" w:pos="1702"/>
        </w:tabs>
        <w:autoSpaceDE w:val="0"/>
        <w:autoSpaceDN w:val="0"/>
        <w:ind w:hanging="721"/>
        <w:rPr>
          <w:rFonts w:ascii="Bookman Old Style" w:hAnsi="Bookman Old Style" w:cs="Calibri"/>
          <w:snapToGrid w:val="0"/>
          <w:lang w:val="en-AU"/>
        </w:rPr>
      </w:pPr>
      <w:r w:rsidRPr="0001403F">
        <w:rPr>
          <w:rFonts w:ascii="Bookman Old Style" w:hAnsi="Bookman Old Style" w:cs="Calibri"/>
          <w:snapToGrid w:val="0"/>
          <w:lang w:val="en-AU"/>
        </w:rPr>
        <w:t>External woodwork shall be white lead paste complying with B.S 2029.</w:t>
      </w:r>
    </w:p>
    <w:p w14:paraId="3F4D4F74" w14:textId="77777777" w:rsidR="00C76780" w:rsidRPr="0001403F" w:rsidRDefault="00C76780" w:rsidP="00C76780">
      <w:pPr>
        <w:pStyle w:val="BodyText"/>
        <w:spacing w:before="1"/>
        <w:rPr>
          <w:rFonts w:ascii="Bookman Old Style" w:hAnsi="Bookman Old Style" w:cs="Calibri"/>
          <w:snapToGrid w:val="0"/>
          <w:lang w:val="en-AU"/>
        </w:rPr>
      </w:pPr>
    </w:p>
    <w:p w14:paraId="13EDDBF3" w14:textId="77777777" w:rsidR="00C76780" w:rsidRPr="0001403F" w:rsidRDefault="00C76780" w:rsidP="00EF74DE">
      <w:pPr>
        <w:pStyle w:val="ListParagraph"/>
        <w:widowControl w:val="0"/>
        <w:numPr>
          <w:ilvl w:val="1"/>
          <w:numId w:val="49"/>
        </w:numPr>
        <w:tabs>
          <w:tab w:val="left" w:pos="1701"/>
          <w:tab w:val="left" w:pos="1702"/>
        </w:tabs>
        <w:autoSpaceDE w:val="0"/>
        <w:autoSpaceDN w:val="0"/>
        <w:ind w:hanging="721"/>
        <w:rPr>
          <w:rFonts w:ascii="Bookman Old Style" w:hAnsi="Bookman Old Style" w:cs="Calibri"/>
          <w:snapToGrid w:val="0"/>
          <w:lang w:val="en-AU"/>
        </w:rPr>
      </w:pPr>
      <w:r w:rsidRPr="0001403F">
        <w:rPr>
          <w:rFonts w:ascii="Bookman Old Style" w:hAnsi="Bookman Old Style" w:cs="Calibri"/>
          <w:snapToGrid w:val="0"/>
          <w:lang w:val="en-AU"/>
        </w:rPr>
        <w:t>Internal clear wood finishes: the stopping shall be that recommended by the clear lacquer manufacturer.</w:t>
      </w:r>
    </w:p>
    <w:p w14:paraId="271BC5B5" w14:textId="77777777" w:rsidR="00C76780" w:rsidRPr="0001403F" w:rsidRDefault="00C76780" w:rsidP="00C76780">
      <w:pPr>
        <w:pStyle w:val="BodyText"/>
        <w:spacing w:before="9"/>
        <w:rPr>
          <w:rFonts w:ascii="Bookman Old Style" w:hAnsi="Bookman Old Style" w:cs="Calibri"/>
          <w:snapToGrid w:val="0"/>
          <w:lang w:val="en-AU"/>
        </w:rPr>
      </w:pPr>
    </w:p>
    <w:p w14:paraId="6F7C6EB8" w14:textId="77777777" w:rsidR="00C76780" w:rsidRPr="0001403F" w:rsidRDefault="00C76780" w:rsidP="004E57D8">
      <w:pPr>
        <w:pStyle w:val="Heading3"/>
      </w:pPr>
      <w:r w:rsidRPr="0001403F">
        <w:t>FILLERS</w:t>
      </w:r>
    </w:p>
    <w:p w14:paraId="13B06B01" w14:textId="77777777" w:rsidR="00C76780" w:rsidRPr="0001403F" w:rsidRDefault="00C76780" w:rsidP="00C76780">
      <w:pPr>
        <w:pStyle w:val="BodyText"/>
        <w:spacing w:line="480" w:lineRule="auto"/>
        <w:ind w:left="981" w:right="521"/>
        <w:rPr>
          <w:rFonts w:ascii="Bookman Old Style" w:hAnsi="Bookman Old Style" w:cs="Calibri"/>
          <w:snapToGrid w:val="0"/>
          <w:lang w:val="en-AU"/>
        </w:rPr>
      </w:pPr>
      <w:r w:rsidRPr="0001403F">
        <w:rPr>
          <w:rFonts w:ascii="Bookman Old Style" w:hAnsi="Bookman Old Style" w:cs="Calibri"/>
          <w:snapToGrid w:val="0"/>
          <w:lang w:val="en-AU"/>
        </w:rPr>
        <w:t>The fillers for internal joinery shall be the type recommended by the paint manufacturer for use with his type of paint or lacquer. Stopper and fillers shall be tinted to match the under coat, and shall be compatible with both undercoats and primers.</w:t>
      </w:r>
    </w:p>
    <w:p w14:paraId="7205B70A" w14:textId="77777777" w:rsidR="00C76780" w:rsidRPr="0001403F" w:rsidRDefault="00C76780" w:rsidP="00C76780">
      <w:pPr>
        <w:pStyle w:val="BodyText"/>
        <w:spacing w:before="2"/>
        <w:ind w:left="981"/>
        <w:rPr>
          <w:rFonts w:ascii="Bookman Old Style" w:hAnsi="Bookman Old Style" w:cs="Calibri"/>
          <w:snapToGrid w:val="0"/>
          <w:lang w:val="en-AU"/>
        </w:rPr>
      </w:pPr>
      <w:r w:rsidRPr="0001403F">
        <w:rPr>
          <w:rFonts w:ascii="Bookman Old Style" w:hAnsi="Bookman Old Style" w:cs="Calibri"/>
          <w:snapToGrid w:val="0"/>
          <w:lang w:val="en-AU"/>
        </w:rPr>
        <w:t>All materials shall be used strictly in accordance with manufacturer’s instructions.</w:t>
      </w:r>
    </w:p>
    <w:p w14:paraId="604BE4E1" w14:textId="77777777" w:rsidR="00C76780" w:rsidRPr="0001403F" w:rsidRDefault="00C76780" w:rsidP="00C76780">
      <w:pPr>
        <w:pStyle w:val="BodyText"/>
        <w:spacing w:before="9"/>
        <w:rPr>
          <w:rFonts w:ascii="Bookman Old Style" w:hAnsi="Bookman Old Style" w:cs="Calibri"/>
          <w:snapToGrid w:val="0"/>
          <w:lang w:val="en-AU"/>
        </w:rPr>
      </w:pPr>
    </w:p>
    <w:p w14:paraId="5A987B74" w14:textId="77777777" w:rsidR="00C76780" w:rsidRPr="0001403F" w:rsidRDefault="00C76780" w:rsidP="004E57D8">
      <w:pPr>
        <w:pStyle w:val="Heading3"/>
      </w:pPr>
      <w:r w:rsidRPr="0001403F">
        <w:t>TEXTURED COATING</w:t>
      </w:r>
    </w:p>
    <w:p w14:paraId="26C50AAD" w14:textId="77777777" w:rsidR="00C76780" w:rsidRPr="0001403F" w:rsidRDefault="00C76780" w:rsidP="00C76780">
      <w:pPr>
        <w:pStyle w:val="BodyText"/>
        <w:spacing w:before="186"/>
        <w:ind w:left="981"/>
        <w:rPr>
          <w:rFonts w:ascii="Bookman Old Style" w:hAnsi="Bookman Old Style" w:cs="Calibri"/>
          <w:snapToGrid w:val="0"/>
          <w:lang w:val="en-AU"/>
        </w:rPr>
      </w:pPr>
      <w:r w:rsidRPr="0001403F">
        <w:rPr>
          <w:rFonts w:ascii="Bookman Old Style" w:hAnsi="Bookman Old Style" w:cs="Calibri"/>
          <w:snapToGrid w:val="0"/>
          <w:lang w:val="en-AU"/>
        </w:rPr>
        <w:t>Textured coating is to be of proprietary manufacture approved by the Project Manager and of an approved colour.</w:t>
      </w:r>
    </w:p>
    <w:p w14:paraId="70375A26" w14:textId="77777777" w:rsidR="00C76780" w:rsidRPr="0001403F" w:rsidRDefault="00C76780" w:rsidP="00C76780">
      <w:pPr>
        <w:pStyle w:val="BodyText"/>
        <w:rPr>
          <w:rFonts w:ascii="Bookman Old Style" w:hAnsi="Bookman Old Style" w:cs="Calibri"/>
          <w:snapToGrid w:val="0"/>
          <w:lang w:val="en-AU"/>
        </w:rPr>
      </w:pPr>
    </w:p>
    <w:p w14:paraId="168A52B4" w14:textId="77777777" w:rsidR="00C76780" w:rsidRPr="0001403F" w:rsidRDefault="00C76780" w:rsidP="00C76780">
      <w:pPr>
        <w:pStyle w:val="BodyText"/>
        <w:spacing w:before="1"/>
        <w:ind w:left="981" w:right="118"/>
        <w:rPr>
          <w:rFonts w:ascii="Bookman Old Style" w:hAnsi="Bookman Old Style" w:cs="Calibri"/>
          <w:snapToGrid w:val="0"/>
          <w:lang w:val="en-AU"/>
        </w:rPr>
      </w:pPr>
      <w:r w:rsidRPr="0001403F">
        <w:rPr>
          <w:rFonts w:ascii="Bookman Old Style" w:hAnsi="Bookman Old Style" w:cs="Calibri"/>
          <w:snapToGrid w:val="0"/>
          <w:lang w:val="en-AU"/>
        </w:rPr>
        <w:t>Technical information concerning the coating is to be submitted to the Project Manager before ordering, but the minimum qualities of the coating are to as follows:-</w:t>
      </w:r>
    </w:p>
    <w:p w14:paraId="53937046" w14:textId="77777777" w:rsidR="00C76780" w:rsidRPr="0001403F" w:rsidRDefault="00C76780" w:rsidP="00C76780">
      <w:pPr>
        <w:pStyle w:val="BodyText"/>
        <w:spacing w:before="1"/>
        <w:rPr>
          <w:rFonts w:ascii="Bookman Old Style" w:hAnsi="Bookman Old Style" w:cs="Calibri"/>
          <w:snapToGrid w:val="0"/>
          <w:lang w:val="en-AU"/>
        </w:rPr>
      </w:pPr>
    </w:p>
    <w:p w14:paraId="5A46FFB3" w14:textId="77777777" w:rsidR="00C76780" w:rsidRPr="0001403F" w:rsidRDefault="00C76780" w:rsidP="00EF74DE">
      <w:pPr>
        <w:pStyle w:val="ListParagraph"/>
        <w:widowControl w:val="0"/>
        <w:numPr>
          <w:ilvl w:val="1"/>
          <w:numId w:val="49"/>
        </w:numPr>
        <w:tabs>
          <w:tab w:val="left" w:pos="1701"/>
          <w:tab w:val="left" w:pos="1702"/>
        </w:tabs>
        <w:autoSpaceDE w:val="0"/>
        <w:autoSpaceDN w:val="0"/>
        <w:ind w:right="119"/>
        <w:rPr>
          <w:rFonts w:ascii="Bookman Old Style" w:hAnsi="Bookman Old Style" w:cs="Calibri"/>
          <w:snapToGrid w:val="0"/>
          <w:lang w:val="en-AU"/>
        </w:rPr>
      </w:pPr>
      <w:r w:rsidRPr="0001403F">
        <w:rPr>
          <w:rFonts w:ascii="Bookman Old Style" w:hAnsi="Bookman Old Style" w:cs="Calibri"/>
          <w:snapToGrid w:val="0"/>
          <w:lang w:val="en-AU"/>
        </w:rPr>
        <w:t xml:space="preserve">Suitable for application internally and externally, plastered, </w:t>
      </w:r>
      <w:r w:rsidRPr="0001403F">
        <w:rPr>
          <w:rFonts w:ascii="Bookman Old Style" w:hAnsi="Bookman Old Style" w:cs="Calibri"/>
          <w:snapToGrid w:val="0"/>
          <w:lang w:val="en-AU"/>
        </w:rPr>
        <w:lastRenderedPageBreak/>
        <w:t>rendered, concrete, block stone, brick, asbestos and timber surfaces.</w:t>
      </w:r>
    </w:p>
    <w:p w14:paraId="70CC60CC" w14:textId="77777777" w:rsidR="00C76780" w:rsidRPr="0001403F" w:rsidRDefault="00C76780" w:rsidP="00C76780">
      <w:pPr>
        <w:pStyle w:val="BodyText"/>
        <w:spacing w:before="1"/>
        <w:rPr>
          <w:rFonts w:ascii="Bookman Old Style" w:hAnsi="Bookman Old Style" w:cs="Calibri"/>
          <w:snapToGrid w:val="0"/>
          <w:lang w:val="en-AU"/>
        </w:rPr>
      </w:pPr>
    </w:p>
    <w:p w14:paraId="6BAA6C17" w14:textId="77777777" w:rsidR="00C76780" w:rsidRPr="0001403F" w:rsidRDefault="00C76780" w:rsidP="00EF74DE">
      <w:pPr>
        <w:pStyle w:val="ListParagraph"/>
        <w:widowControl w:val="0"/>
        <w:numPr>
          <w:ilvl w:val="1"/>
          <w:numId w:val="49"/>
        </w:numPr>
        <w:tabs>
          <w:tab w:val="left" w:pos="1701"/>
          <w:tab w:val="left" w:pos="1702"/>
        </w:tabs>
        <w:autoSpaceDE w:val="0"/>
        <w:autoSpaceDN w:val="0"/>
        <w:ind w:hanging="721"/>
        <w:rPr>
          <w:rFonts w:ascii="Bookman Old Style" w:hAnsi="Bookman Old Style" w:cs="Calibri"/>
          <w:snapToGrid w:val="0"/>
          <w:lang w:val="en-AU"/>
        </w:rPr>
      </w:pPr>
      <w:r w:rsidRPr="0001403F">
        <w:rPr>
          <w:rFonts w:ascii="Bookman Old Style" w:hAnsi="Bookman Old Style" w:cs="Calibri"/>
          <w:snapToGrid w:val="0"/>
          <w:lang w:val="en-AU"/>
        </w:rPr>
        <w:t>Minimum durability of 10 years even in exposed conditions</w:t>
      </w:r>
    </w:p>
    <w:p w14:paraId="0401A379" w14:textId="77777777" w:rsidR="00C76780" w:rsidRPr="0001403F" w:rsidRDefault="00C76780" w:rsidP="00C76780">
      <w:pPr>
        <w:pStyle w:val="BodyText"/>
        <w:spacing w:before="1"/>
        <w:rPr>
          <w:rFonts w:ascii="Bookman Old Style" w:hAnsi="Bookman Old Style" w:cs="Calibri"/>
          <w:snapToGrid w:val="0"/>
          <w:lang w:val="en-AU"/>
        </w:rPr>
      </w:pPr>
    </w:p>
    <w:p w14:paraId="4DE908D6" w14:textId="77777777" w:rsidR="00C76780" w:rsidRPr="0001403F" w:rsidRDefault="00C76780" w:rsidP="00EF74DE">
      <w:pPr>
        <w:pStyle w:val="ListParagraph"/>
        <w:widowControl w:val="0"/>
        <w:numPr>
          <w:ilvl w:val="1"/>
          <w:numId w:val="49"/>
        </w:numPr>
        <w:tabs>
          <w:tab w:val="left" w:pos="1701"/>
          <w:tab w:val="left" w:pos="1702"/>
        </w:tabs>
        <w:autoSpaceDE w:val="0"/>
        <w:autoSpaceDN w:val="0"/>
        <w:ind w:hanging="721"/>
        <w:rPr>
          <w:rFonts w:ascii="Bookman Old Style" w:hAnsi="Bookman Old Style" w:cs="Calibri"/>
          <w:snapToGrid w:val="0"/>
          <w:lang w:val="en-AU"/>
        </w:rPr>
      </w:pPr>
      <w:r w:rsidRPr="0001403F">
        <w:rPr>
          <w:rFonts w:ascii="Bookman Old Style" w:hAnsi="Bookman Old Style" w:cs="Calibri"/>
          <w:snapToGrid w:val="0"/>
          <w:lang w:val="en-AU"/>
        </w:rPr>
        <w:t>Maintenance free</w:t>
      </w:r>
    </w:p>
    <w:p w14:paraId="0004D635" w14:textId="77777777" w:rsidR="00C76780" w:rsidRPr="0001403F" w:rsidRDefault="00C76780" w:rsidP="00C76780">
      <w:pPr>
        <w:pStyle w:val="BodyText"/>
        <w:spacing w:before="1"/>
        <w:rPr>
          <w:rFonts w:ascii="Bookman Old Style" w:hAnsi="Bookman Old Style" w:cs="Calibri"/>
          <w:snapToGrid w:val="0"/>
          <w:lang w:val="en-AU"/>
        </w:rPr>
      </w:pPr>
    </w:p>
    <w:p w14:paraId="549A6846" w14:textId="77777777" w:rsidR="00C76780" w:rsidRPr="0001403F" w:rsidRDefault="00C76780" w:rsidP="00EF74DE">
      <w:pPr>
        <w:pStyle w:val="ListParagraph"/>
        <w:widowControl w:val="0"/>
        <w:numPr>
          <w:ilvl w:val="1"/>
          <w:numId w:val="49"/>
        </w:numPr>
        <w:tabs>
          <w:tab w:val="left" w:pos="1701"/>
          <w:tab w:val="left" w:pos="1702"/>
        </w:tabs>
        <w:autoSpaceDE w:val="0"/>
        <w:autoSpaceDN w:val="0"/>
        <w:ind w:hanging="721"/>
        <w:rPr>
          <w:rFonts w:ascii="Bookman Old Style" w:hAnsi="Bookman Old Style" w:cs="Calibri"/>
          <w:snapToGrid w:val="0"/>
          <w:lang w:val="en-AU"/>
        </w:rPr>
      </w:pPr>
      <w:r w:rsidRPr="0001403F">
        <w:rPr>
          <w:rFonts w:ascii="Bookman Old Style" w:hAnsi="Bookman Old Style" w:cs="Calibri"/>
          <w:snapToGrid w:val="0"/>
          <w:lang w:val="en-AU"/>
        </w:rPr>
        <w:t>Built- in mould resistant fungicide.</w:t>
      </w:r>
    </w:p>
    <w:p w14:paraId="429F2809" w14:textId="77777777" w:rsidR="00C76780" w:rsidRPr="0001403F" w:rsidRDefault="00C76780" w:rsidP="00C76780">
      <w:pPr>
        <w:pStyle w:val="BodyText"/>
        <w:spacing w:before="6"/>
        <w:rPr>
          <w:rFonts w:ascii="Bookman Old Style" w:hAnsi="Bookman Old Style" w:cs="Calibri"/>
          <w:snapToGrid w:val="0"/>
          <w:lang w:val="en-AU"/>
        </w:rPr>
      </w:pPr>
    </w:p>
    <w:p w14:paraId="6ECFCA77" w14:textId="77777777" w:rsidR="00C76780" w:rsidRPr="0001403F" w:rsidRDefault="00C76780" w:rsidP="004E57D8">
      <w:pPr>
        <w:pStyle w:val="Heading2"/>
        <w:rPr>
          <w:snapToGrid w:val="0"/>
        </w:rPr>
      </w:pPr>
      <w:r w:rsidRPr="0001403F">
        <w:rPr>
          <w:snapToGrid w:val="0"/>
        </w:rPr>
        <w:t>WORKMANSHIP</w:t>
      </w:r>
    </w:p>
    <w:p w14:paraId="34973855" w14:textId="77777777" w:rsidR="00C76780" w:rsidRPr="0001403F" w:rsidRDefault="00C76780" w:rsidP="00C76780">
      <w:pPr>
        <w:pStyle w:val="BodyText"/>
        <w:spacing w:before="7"/>
        <w:rPr>
          <w:rFonts w:ascii="Bookman Old Style" w:hAnsi="Bookman Old Style" w:cs="Calibri"/>
          <w:snapToGrid w:val="0"/>
          <w:lang w:val="en-AU"/>
        </w:rPr>
      </w:pPr>
    </w:p>
    <w:p w14:paraId="2858ED85" w14:textId="77777777" w:rsidR="00C76780" w:rsidRPr="0001403F" w:rsidRDefault="00C76780" w:rsidP="004E57D8">
      <w:pPr>
        <w:pStyle w:val="Heading3"/>
        <w:numPr>
          <w:ilvl w:val="0"/>
          <w:numId w:val="62"/>
        </w:numPr>
      </w:pPr>
      <w:r w:rsidRPr="0001403F">
        <w:t>GENERAL</w:t>
      </w:r>
    </w:p>
    <w:p w14:paraId="769CDC95" w14:textId="77777777" w:rsidR="00C76780" w:rsidRPr="0001403F" w:rsidRDefault="00C76780" w:rsidP="00C76780">
      <w:pPr>
        <w:pStyle w:val="BodyText"/>
        <w:spacing w:before="186"/>
        <w:ind w:left="981" w:right="118"/>
        <w:rPr>
          <w:rFonts w:ascii="Bookman Old Style" w:hAnsi="Bookman Old Style" w:cs="Calibri"/>
          <w:snapToGrid w:val="0"/>
          <w:lang w:val="en-AU"/>
        </w:rPr>
      </w:pPr>
      <w:r w:rsidRPr="0001403F">
        <w:rPr>
          <w:rFonts w:ascii="Bookman Old Style" w:hAnsi="Bookman Old Style" w:cs="Calibri"/>
          <w:snapToGrid w:val="0"/>
          <w:lang w:val="en-AU"/>
        </w:rPr>
        <w:t>Workmanship generally shall be carried out in accordance with B.S.C.P 231, unless otherwise specified. Before painting is commenced floors shall be swept and washed over; surfaces to be painted shall be cleaned before applying paint as specified, and all precautions taken to keep down dust whilst work is in progress. No paint shall be applied to surfaces structurally or superficially damp and all surfaces must be ascertained to be free from condensation, efflorescence, etc.., before the application of each coat. No painting shall be carried out externally during humid, rainy, damp, foggy or freezing conditions, or conditions where surfaces have attained excessively high temperatures or during dust storms. No new primed or undercoated woodwork and metal work shall be left in an exposed or unsuitable situation for an undue period before completing the process.</w:t>
      </w:r>
    </w:p>
    <w:p w14:paraId="7AC73517" w14:textId="77777777" w:rsidR="00C76780" w:rsidRPr="0001403F" w:rsidRDefault="00C76780" w:rsidP="00C76780">
      <w:pPr>
        <w:pStyle w:val="BodyText"/>
        <w:spacing w:before="2"/>
        <w:rPr>
          <w:rFonts w:ascii="Bookman Old Style" w:hAnsi="Bookman Old Style" w:cs="Calibri"/>
          <w:snapToGrid w:val="0"/>
          <w:lang w:val="en-AU"/>
        </w:rPr>
      </w:pPr>
    </w:p>
    <w:p w14:paraId="474CA206" w14:textId="77777777" w:rsidR="00C76780" w:rsidRPr="0001403F" w:rsidRDefault="00C76780" w:rsidP="00C76780">
      <w:pPr>
        <w:pStyle w:val="BodyText"/>
        <w:spacing w:before="1"/>
        <w:ind w:left="981" w:right="116"/>
        <w:rPr>
          <w:rFonts w:ascii="Bookman Old Style" w:hAnsi="Bookman Old Style" w:cs="Calibri"/>
          <w:snapToGrid w:val="0"/>
          <w:lang w:val="en-AU"/>
        </w:rPr>
      </w:pPr>
      <w:r w:rsidRPr="0001403F">
        <w:rPr>
          <w:rFonts w:ascii="Bookman Old Style" w:hAnsi="Bookman Old Style" w:cs="Calibri"/>
          <w:snapToGrid w:val="0"/>
          <w:lang w:val="en-AU"/>
        </w:rPr>
        <w:t>No dilution of paint materials shall be allowed except strictly as detailed by the manufacturer’s own direction, either on the containers, or their literature, and with special permission of the Project Manager. For external work dilution of paints will not be allowed whatsoever. For internal work, where permitted by the Project Manager, undercoats may be thinned by the addition of not more than 5% thinners. Gloss finish shall not be thinned at all.</w:t>
      </w:r>
    </w:p>
    <w:p w14:paraId="61F0A4F5" w14:textId="77777777" w:rsidR="00C76780" w:rsidRPr="0001403F" w:rsidRDefault="00C76780" w:rsidP="00C76780">
      <w:pPr>
        <w:pStyle w:val="BodyText"/>
        <w:spacing w:before="63"/>
        <w:ind w:left="981" w:right="118"/>
        <w:rPr>
          <w:rFonts w:ascii="Bookman Old Style" w:hAnsi="Bookman Old Style" w:cs="Calibri"/>
          <w:snapToGrid w:val="0"/>
          <w:lang w:val="en-AU"/>
        </w:rPr>
      </w:pPr>
      <w:r w:rsidRPr="0001403F">
        <w:rPr>
          <w:rFonts w:ascii="Bookman Old Style" w:hAnsi="Bookman Old Style" w:cs="Calibri"/>
          <w:snapToGrid w:val="0"/>
          <w:lang w:val="en-AU"/>
        </w:rPr>
        <w:t>Metal fittings suchs as ironmongery etc., not required to be painted shall first be fitted and then removed before the preparatory processes are commenced. When all paining is completed the fittings shall be cleaned as necessary and refixed in position.</w:t>
      </w:r>
    </w:p>
    <w:p w14:paraId="67F5309B" w14:textId="77777777" w:rsidR="00C76780" w:rsidRPr="0001403F" w:rsidRDefault="00C76780" w:rsidP="00C76780">
      <w:pPr>
        <w:pStyle w:val="BodyText"/>
        <w:spacing w:before="9"/>
        <w:rPr>
          <w:rFonts w:ascii="Bookman Old Style" w:hAnsi="Bookman Old Style" w:cs="Calibri"/>
          <w:snapToGrid w:val="0"/>
          <w:lang w:val="en-AU"/>
        </w:rPr>
      </w:pPr>
    </w:p>
    <w:p w14:paraId="44568FD6" w14:textId="77777777" w:rsidR="00C76780" w:rsidRPr="0001403F" w:rsidRDefault="00C76780" w:rsidP="004E57D8">
      <w:pPr>
        <w:pStyle w:val="Heading3"/>
      </w:pPr>
      <w:r w:rsidRPr="0001403F">
        <w:t>BRUSHWORK</w:t>
      </w:r>
    </w:p>
    <w:p w14:paraId="47D8E34D" w14:textId="77777777" w:rsidR="00C76780" w:rsidRPr="0001403F" w:rsidRDefault="00C76780" w:rsidP="00C76780">
      <w:pPr>
        <w:pStyle w:val="BodyText"/>
        <w:ind w:left="981" w:right="118"/>
        <w:rPr>
          <w:rFonts w:ascii="Bookman Old Style" w:hAnsi="Bookman Old Style" w:cs="Calibri"/>
          <w:snapToGrid w:val="0"/>
          <w:lang w:val="en-AU"/>
        </w:rPr>
      </w:pPr>
      <w:r w:rsidRPr="0001403F">
        <w:rPr>
          <w:rFonts w:ascii="Bookman Old Style" w:hAnsi="Bookman Old Style" w:cs="Calibri"/>
          <w:snapToGrid w:val="0"/>
          <w:lang w:val="en-AU"/>
        </w:rPr>
        <w:t>Unless otherwise specified, all primers and paints shall be brush applied. Written permission must be obtained from the Project Manager’s if an alternative method of application is to be used.</w:t>
      </w:r>
    </w:p>
    <w:p w14:paraId="6694E3A7" w14:textId="77777777" w:rsidR="00C76780" w:rsidRPr="0001403F" w:rsidRDefault="00C76780" w:rsidP="00C76780">
      <w:pPr>
        <w:pStyle w:val="BodyText"/>
        <w:ind w:left="981" w:right="118"/>
        <w:rPr>
          <w:rFonts w:ascii="Bookman Old Style" w:hAnsi="Bookman Old Style" w:cs="Calibri"/>
          <w:snapToGrid w:val="0"/>
          <w:lang w:val="en-AU"/>
        </w:rPr>
      </w:pPr>
    </w:p>
    <w:p w14:paraId="78EE5FF9" w14:textId="77777777" w:rsidR="00C76780" w:rsidRPr="0001403F" w:rsidRDefault="00C76780" w:rsidP="004E57D8">
      <w:pPr>
        <w:pStyle w:val="Heading3"/>
      </w:pPr>
      <w:r w:rsidRPr="0001403F">
        <w:t>STOPPING AND FILLING</w:t>
      </w:r>
    </w:p>
    <w:p w14:paraId="6BE4B948" w14:textId="77777777" w:rsidR="00C76780" w:rsidRPr="0001403F" w:rsidRDefault="00C76780" w:rsidP="00C76780">
      <w:pPr>
        <w:pStyle w:val="BodyText"/>
        <w:ind w:left="981" w:right="119"/>
        <w:rPr>
          <w:rFonts w:ascii="Bookman Old Style" w:hAnsi="Bookman Old Style" w:cs="Calibri"/>
          <w:snapToGrid w:val="0"/>
          <w:lang w:val="en-AU"/>
        </w:rPr>
      </w:pPr>
      <w:r w:rsidRPr="0001403F">
        <w:rPr>
          <w:rFonts w:ascii="Bookman Old Style" w:hAnsi="Bookman Old Style" w:cs="Calibri"/>
          <w:snapToGrid w:val="0"/>
          <w:lang w:val="en-AU"/>
        </w:rPr>
        <w:lastRenderedPageBreak/>
        <w:t>Unless otherwise specified by the manufacturer all primers and undercoats shall be stopped flush and rubbed down to a smooth surface with an abrasive paper and all dust removed before each succeeding coat is applied. Care shall be taken to prevent burnishing of the surface.</w:t>
      </w:r>
    </w:p>
    <w:p w14:paraId="40A4F9AA" w14:textId="77777777" w:rsidR="00C76780" w:rsidRPr="0001403F" w:rsidRDefault="00C76780" w:rsidP="00C76780">
      <w:pPr>
        <w:pStyle w:val="BodyText"/>
        <w:spacing w:before="10"/>
        <w:rPr>
          <w:rFonts w:ascii="Bookman Old Style" w:hAnsi="Bookman Old Style" w:cs="Calibri"/>
          <w:snapToGrid w:val="0"/>
          <w:lang w:val="en-AU"/>
        </w:rPr>
      </w:pPr>
    </w:p>
    <w:p w14:paraId="140AC800" w14:textId="77777777" w:rsidR="00C76780" w:rsidRPr="0001403F" w:rsidRDefault="00C76780" w:rsidP="004E57D8">
      <w:pPr>
        <w:pStyle w:val="Heading3"/>
      </w:pPr>
      <w:r w:rsidRPr="0001403F">
        <w:t>STIRRING</w:t>
      </w:r>
    </w:p>
    <w:p w14:paraId="7CA76849" w14:textId="77777777" w:rsidR="00C76780" w:rsidRPr="0001403F" w:rsidRDefault="00C76780" w:rsidP="00C76780">
      <w:pPr>
        <w:pStyle w:val="BodyText"/>
        <w:ind w:left="981" w:right="118" w:hanging="1"/>
        <w:rPr>
          <w:rFonts w:ascii="Bookman Old Style" w:hAnsi="Bookman Old Style" w:cs="Calibri"/>
          <w:snapToGrid w:val="0"/>
          <w:lang w:val="en-AU"/>
        </w:rPr>
      </w:pPr>
      <w:r w:rsidRPr="0001403F">
        <w:rPr>
          <w:rFonts w:ascii="Bookman Old Style" w:hAnsi="Bookman Old Style" w:cs="Calibri"/>
          <w:snapToGrid w:val="0"/>
          <w:lang w:val="en-AU"/>
        </w:rPr>
        <w:t>Unless otherwise specified by the paint manufacturer all paint materials shall be thoroughly mixed and/or stirred before and during use, and suitably strained as and when necessary.</w:t>
      </w:r>
    </w:p>
    <w:p w14:paraId="3D58B2E1" w14:textId="77777777" w:rsidR="00C76780" w:rsidRPr="0001403F" w:rsidRDefault="00C76780" w:rsidP="00C76780">
      <w:pPr>
        <w:pStyle w:val="BodyText"/>
        <w:spacing w:before="9"/>
        <w:rPr>
          <w:rFonts w:ascii="Bookman Old Style" w:hAnsi="Bookman Old Style" w:cs="Calibri"/>
          <w:snapToGrid w:val="0"/>
          <w:lang w:val="en-AU"/>
        </w:rPr>
      </w:pPr>
    </w:p>
    <w:p w14:paraId="0ED32D0B" w14:textId="77777777" w:rsidR="00C76780" w:rsidRPr="0001403F" w:rsidRDefault="00C76780" w:rsidP="004E57D8">
      <w:pPr>
        <w:pStyle w:val="Heading3"/>
      </w:pPr>
      <w:r w:rsidRPr="0001403F">
        <w:t>INSPECTION</w:t>
      </w:r>
    </w:p>
    <w:p w14:paraId="5673C787" w14:textId="77777777" w:rsidR="00C76780" w:rsidRPr="0001403F" w:rsidRDefault="00C76780" w:rsidP="00C76780">
      <w:pPr>
        <w:pStyle w:val="BodyText"/>
        <w:ind w:left="981" w:right="118"/>
        <w:rPr>
          <w:rFonts w:ascii="Bookman Old Style" w:hAnsi="Bookman Old Style" w:cs="Calibri"/>
          <w:snapToGrid w:val="0"/>
          <w:lang w:val="en-AU"/>
        </w:rPr>
      </w:pPr>
      <w:r w:rsidRPr="0001403F">
        <w:rPr>
          <w:rFonts w:ascii="Bookman Old Style" w:hAnsi="Bookman Old Style" w:cs="Calibri"/>
          <w:snapToGrid w:val="0"/>
          <w:lang w:val="en-AU"/>
        </w:rPr>
        <w:t>No priming coats shall be applied until the surfaces have been inspected and the preparatory work has been approved by the Project Manager. No undercoats of finishing coats shall be applied until the previous coat has been similarly inspected and approved.</w:t>
      </w:r>
    </w:p>
    <w:p w14:paraId="32BA594A" w14:textId="2FD3C6DD" w:rsidR="00C76780" w:rsidRPr="0001403F" w:rsidRDefault="00C76780" w:rsidP="004E57D8">
      <w:pPr>
        <w:pStyle w:val="Heading3"/>
        <w:rPr>
          <w:rFonts w:ascii="Bookman Old Style" w:hAnsi="Bookman Old Style"/>
          <w:szCs w:val="24"/>
        </w:rPr>
      </w:pPr>
      <w:r w:rsidRPr="0001403F">
        <w:t>PAINT APPLICATION</w:t>
      </w:r>
    </w:p>
    <w:p w14:paraId="32003E28" w14:textId="77777777" w:rsidR="00C76780" w:rsidRPr="0001403F" w:rsidRDefault="00C76780" w:rsidP="00C76780">
      <w:pPr>
        <w:pStyle w:val="BodyText"/>
        <w:ind w:left="981" w:right="118"/>
        <w:rPr>
          <w:rFonts w:ascii="Bookman Old Style" w:hAnsi="Bookman Old Style" w:cs="Calibri"/>
          <w:snapToGrid w:val="0"/>
          <w:lang w:val="en-AU"/>
        </w:rPr>
      </w:pPr>
      <w:r w:rsidRPr="0001403F">
        <w:rPr>
          <w:rFonts w:ascii="Bookman Old Style" w:hAnsi="Bookman Old Style" w:cs="Calibri"/>
          <w:snapToGrid w:val="0"/>
          <w:lang w:val="en-AU"/>
        </w:rPr>
        <w:t>Each coat of paint shall be so applied as to produce a film of uniform thickness. All paint shall be applied in accordance with the manufacturer’s instructions. Special attention shall be given to ensure that all surfaces including edges, corners, crevices, welds and rivets receive a film thickness equivalent to that of adjacent painted surfaces.</w:t>
      </w:r>
    </w:p>
    <w:p w14:paraId="4E5D48F1" w14:textId="77777777" w:rsidR="00C76780" w:rsidRPr="0001403F" w:rsidRDefault="00C76780" w:rsidP="00C76780">
      <w:pPr>
        <w:pStyle w:val="BodyText"/>
        <w:spacing w:before="10"/>
        <w:rPr>
          <w:rFonts w:ascii="Bookman Old Style" w:hAnsi="Bookman Old Style" w:cs="Calibri"/>
          <w:snapToGrid w:val="0"/>
          <w:lang w:val="en-AU"/>
        </w:rPr>
      </w:pPr>
    </w:p>
    <w:p w14:paraId="6BC4192B" w14:textId="77777777" w:rsidR="00C76780" w:rsidRPr="0001403F" w:rsidRDefault="00C76780" w:rsidP="004E57D8">
      <w:pPr>
        <w:pStyle w:val="Heading3"/>
      </w:pPr>
      <w:r w:rsidRPr="0001403F">
        <w:t>DRYING</w:t>
      </w:r>
    </w:p>
    <w:p w14:paraId="5D067BBC" w14:textId="77777777" w:rsidR="00C76780" w:rsidRPr="0001403F" w:rsidRDefault="00C76780" w:rsidP="00C76780">
      <w:pPr>
        <w:pStyle w:val="BodyText"/>
        <w:ind w:left="981" w:right="117"/>
        <w:rPr>
          <w:rFonts w:ascii="Bookman Old Style" w:hAnsi="Bookman Old Style" w:cs="Calibri"/>
          <w:snapToGrid w:val="0"/>
          <w:lang w:val="en-AU"/>
        </w:rPr>
      </w:pPr>
      <w:r w:rsidRPr="0001403F">
        <w:rPr>
          <w:rFonts w:ascii="Bookman Old Style" w:hAnsi="Bookman Old Style" w:cs="Calibri"/>
          <w:snapToGrid w:val="0"/>
          <w:lang w:val="en-AU"/>
        </w:rPr>
        <w:t>All coats shall be thoroughly dried before succeeding coats are applied. Allow a minimum of 24 hours between application on any one surface, unless otherwise specified by the manufacturer.</w:t>
      </w:r>
    </w:p>
    <w:p w14:paraId="5CC5B18A" w14:textId="77777777" w:rsidR="00C76780" w:rsidRPr="0001403F" w:rsidRDefault="00C76780" w:rsidP="00C76780">
      <w:pPr>
        <w:pStyle w:val="BodyText"/>
        <w:spacing w:before="10"/>
        <w:rPr>
          <w:rFonts w:ascii="Bookman Old Style" w:hAnsi="Bookman Old Style" w:cs="Calibri"/>
          <w:snapToGrid w:val="0"/>
          <w:lang w:val="en-AU"/>
        </w:rPr>
      </w:pPr>
    </w:p>
    <w:p w14:paraId="2738D799" w14:textId="77777777" w:rsidR="00C76780" w:rsidRPr="0001403F" w:rsidRDefault="00C76780" w:rsidP="004E57D8">
      <w:pPr>
        <w:pStyle w:val="Heading3"/>
      </w:pPr>
      <w:r w:rsidRPr="0001403F">
        <w:t>UPRIMED WOODWORKS</w:t>
      </w:r>
    </w:p>
    <w:p w14:paraId="4AB3C19A" w14:textId="77777777" w:rsidR="00C76780" w:rsidRPr="0001403F" w:rsidRDefault="00C76780" w:rsidP="00C76780">
      <w:pPr>
        <w:pStyle w:val="BodyText"/>
        <w:ind w:left="981" w:right="118"/>
        <w:rPr>
          <w:rFonts w:ascii="Bookman Old Style" w:hAnsi="Bookman Old Style" w:cs="Calibri"/>
          <w:snapToGrid w:val="0"/>
          <w:lang w:val="en-AU"/>
        </w:rPr>
      </w:pPr>
      <w:r w:rsidRPr="0001403F">
        <w:rPr>
          <w:rFonts w:ascii="Bookman Old Style" w:hAnsi="Bookman Old Style" w:cs="Calibri"/>
          <w:snapToGrid w:val="0"/>
          <w:lang w:val="en-AU"/>
        </w:rPr>
        <w:t>Unprimed woodwork scheduled to be painted shall be rubbed down with abrasive paper and dusted off. Care shall be taken to prevent ‘burnishing’ of the surface. All knots and resinous areas shall be coated with two coats of knotting. Pitch on large, open unseasoned knots and all other beads or streaks of pitch shall be scrapped off, or if still soft, shall be removed with white spirit before applying the knotting.</w:t>
      </w:r>
    </w:p>
    <w:p w14:paraId="6D17138C" w14:textId="77777777" w:rsidR="00C76780" w:rsidRPr="0001403F" w:rsidRDefault="00C76780" w:rsidP="00C76780">
      <w:pPr>
        <w:pStyle w:val="BodyText"/>
        <w:spacing w:before="188"/>
        <w:ind w:left="981" w:right="117"/>
        <w:rPr>
          <w:rFonts w:ascii="Bookman Old Style" w:hAnsi="Bookman Old Style" w:cs="Calibri"/>
          <w:snapToGrid w:val="0"/>
          <w:lang w:val="en-AU"/>
        </w:rPr>
      </w:pPr>
      <w:r w:rsidRPr="0001403F">
        <w:rPr>
          <w:rFonts w:ascii="Bookman Old Style" w:hAnsi="Bookman Old Style" w:cs="Calibri"/>
          <w:snapToGrid w:val="0"/>
          <w:lang w:val="en-AU"/>
        </w:rPr>
        <w:t>Apply one coat of priming to all surface, two coats to all end grain, to be subsequently painted. Backs of all wood frames in contact with concrete, brickwork, blockwork, and metalwork or similar materials shall be primed before fixing. After priming all joints, holes, cracks shall be stopped and filled, rubbed down and dusted off.</w:t>
      </w:r>
    </w:p>
    <w:p w14:paraId="2955E390" w14:textId="77777777" w:rsidR="00C76780" w:rsidRPr="0001403F" w:rsidRDefault="00C76780" w:rsidP="004E57D8">
      <w:pPr>
        <w:pStyle w:val="Heading3"/>
      </w:pPr>
      <w:r w:rsidRPr="0001403F">
        <w:t>PRIMED WOODWORK</w:t>
      </w:r>
    </w:p>
    <w:p w14:paraId="5F07CEF9" w14:textId="77777777" w:rsidR="00C76780" w:rsidRPr="0001403F" w:rsidRDefault="00C76780" w:rsidP="00C76780">
      <w:pPr>
        <w:pStyle w:val="BodyText"/>
        <w:ind w:left="981" w:right="118"/>
        <w:rPr>
          <w:rFonts w:ascii="Bookman Old Style" w:hAnsi="Bookman Old Style" w:cs="Calibri"/>
          <w:snapToGrid w:val="0"/>
          <w:lang w:val="en-AU"/>
        </w:rPr>
      </w:pPr>
      <w:r w:rsidRPr="0001403F">
        <w:rPr>
          <w:rFonts w:ascii="Bookman Old Style" w:hAnsi="Bookman Old Style" w:cs="Calibri"/>
          <w:snapToGrid w:val="0"/>
          <w:lang w:val="en-AU"/>
        </w:rPr>
        <w:lastRenderedPageBreak/>
        <w:t>Woodwork delivered primed shall be lightly rubbed down with abrasive paper, and dusted off. Touch up bare areas with a similar priming including open grained ends. After touch priming all joints holes, cracks and open grained ends shall be stopped and filled, rubbed down and dusted off.</w:t>
      </w:r>
    </w:p>
    <w:p w14:paraId="499C011F" w14:textId="77777777" w:rsidR="00C76780" w:rsidRPr="0001403F" w:rsidRDefault="00C76780" w:rsidP="00C76780">
      <w:pPr>
        <w:pStyle w:val="BodyText"/>
        <w:spacing w:before="2"/>
        <w:rPr>
          <w:rFonts w:ascii="Bookman Old Style" w:hAnsi="Bookman Old Style" w:cs="Calibri"/>
          <w:snapToGrid w:val="0"/>
          <w:lang w:val="en-AU"/>
        </w:rPr>
      </w:pPr>
    </w:p>
    <w:p w14:paraId="00E3D3DD" w14:textId="77777777" w:rsidR="00C76780" w:rsidRPr="0001403F" w:rsidRDefault="00C76780" w:rsidP="004E57D8">
      <w:pPr>
        <w:pStyle w:val="Heading3"/>
      </w:pPr>
      <w:r w:rsidRPr="0001403F">
        <w:t>PLYWOOD AND BLOCKBOARD</w:t>
      </w:r>
    </w:p>
    <w:p w14:paraId="3F437158" w14:textId="77777777" w:rsidR="00C76780" w:rsidRPr="0001403F" w:rsidRDefault="00C76780" w:rsidP="00C76780">
      <w:pPr>
        <w:pStyle w:val="BodyText"/>
        <w:ind w:left="981" w:right="119"/>
        <w:rPr>
          <w:rFonts w:ascii="Bookman Old Style" w:hAnsi="Bookman Old Style" w:cs="Calibri"/>
          <w:snapToGrid w:val="0"/>
          <w:lang w:val="en-AU"/>
        </w:rPr>
      </w:pPr>
      <w:r w:rsidRPr="0001403F">
        <w:rPr>
          <w:rFonts w:ascii="Bookman Old Style" w:hAnsi="Bookman Old Style" w:cs="Calibri"/>
          <w:snapToGrid w:val="0"/>
          <w:lang w:val="en-AU"/>
        </w:rPr>
        <w:t>Edges of exterior plywood and  block board  shall be sealed with two coats of  aluminium primer and the backs treated with a lead primer.</w:t>
      </w:r>
    </w:p>
    <w:p w14:paraId="19600F52" w14:textId="77777777" w:rsidR="00C76780" w:rsidRPr="0001403F" w:rsidRDefault="00C76780" w:rsidP="004E57D8">
      <w:pPr>
        <w:pStyle w:val="Heading3"/>
      </w:pPr>
      <w:r w:rsidRPr="0001403F">
        <w:t>CLEAR FINISHED WOODWORK</w:t>
      </w:r>
    </w:p>
    <w:p w14:paraId="15386D45" w14:textId="77777777" w:rsidR="00C76780" w:rsidRPr="0001403F" w:rsidRDefault="00C76780" w:rsidP="00C76780">
      <w:pPr>
        <w:pStyle w:val="BodyText"/>
        <w:spacing w:before="186"/>
        <w:ind w:left="981" w:right="117"/>
        <w:rPr>
          <w:rFonts w:ascii="Bookman Old Style" w:hAnsi="Bookman Old Style" w:cs="Calibri"/>
          <w:snapToGrid w:val="0"/>
          <w:lang w:val="en-AU"/>
        </w:rPr>
      </w:pPr>
      <w:r w:rsidRPr="0001403F">
        <w:rPr>
          <w:rFonts w:ascii="Bookman Old Style" w:hAnsi="Bookman Old Style" w:cs="Calibri"/>
          <w:snapToGrid w:val="0"/>
          <w:lang w:val="en-AU"/>
        </w:rPr>
        <w:t>All woodwork scheduled to receive a clear finish shall be well sanded with the grain removing all dirt etc.., to give as smooth a surface as possible. Resinous timber shall be swabbed down with white spirit and dried thoroughly.</w:t>
      </w:r>
    </w:p>
    <w:p w14:paraId="30C4B78D" w14:textId="77777777" w:rsidR="00C76780" w:rsidRPr="0001403F" w:rsidRDefault="00C76780" w:rsidP="00C76780">
      <w:pPr>
        <w:pStyle w:val="BodyText"/>
        <w:spacing w:before="1"/>
        <w:rPr>
          <w:rFonts w:ascii="Bookman Old Style" w:hAnsi="Bookman Old Style" w:cs="Calibri"/>
          <w:snapToGrid w:val="0"/>
          <w:lang w:val="en-AU"/>
        </w:rPr>
      </w:pPr>
    </w:p>
    <w:p w14:paraId="05C25AA4" w14:textId="77777777" w:rsidR="00C76780" w:rsidRPr="0001403F" w:rsidRDefault="00C76780" w:rsidP="00C76780">
      <w:pPr>
        <w:pStyle w:val="BodyText"/>
        <w:ind w:left="981" w:right="119"/>
        <w:rPr>
          <w:rFonts w:ascii="Bookman Old Style" w:hAnsi="Bookman Old Style" w:cs="Calibri"/>
          <w:snapToGrid w:val="0"/>
          <w:lang w:val="en-AU"/>
        </w:rPr>
      </w:pPr>
      <w:r w:rsidRPr="0001403F">
        <w:rPr>
          <w:rFonts w:ascii="Bookman Old Style" w:hAnsi="Bookman Old Style" w:cs="Calibri"/>
          <w:snapToGrid w:val="0"/>
          <w:lang w:val="en-AU"/>
        </w:rPr>
        <w:t>Split or end grain shall be filled with suitable filler recommended by the clear lacquer manufacturer in accordance with their instructions, and of the appropriate shade.</w:t>
      </w:r>
    </w:p>
    <w:p w14:paraId="0C1C04D2" w14:textId="77777777" w:rsidR="00C76780" w:rsidRPr="0001403F" w:rsidRDefault="00C76780" w:rsidP="00C76780">
      <w:pPr>
        <w:pStyle w:val="BodyText"/>
        <w:spacing w:before="3"/>
        <w:rPr>
          <w:rFonts w:ascii="Bookman Old Style" w:hAnsi="Bookman Old Style" w:cs="Calibri"/>
          <w:snapToGrid w:val="0"/>
          <w:lang w:val="en-AU"/>
        </w:rPr>
      </w:pPr>
    </w:p>
    <w:p w14:paraId="29F1AB75" w14:textId="77777777" w:rsidR="00C76780" w:rsidRPr="0001403F" w:rsidRDefault="00C76780" w:rsidP="004E57D8">
      <w:pPr>
        <w:pStyle w:val="Heading3"/>
      </w:pPr>
      <w:r w:rsidRPr="0001403F">
        <w:t>BARE METALWORK</w:t>
      </w:r>
    </w:p>
    <w:p w14:paraId="374B5FB3" w14:textId="77777777" w:rsidR="00C76780" w:rsidRPr="0001403F" w:rsidRDefault="00C76780" w:rsidP="00C76780">
      <w:pPr>
        <w:pStyle w:val="BodyText"/>
        <w:ind w:left="981" w:right="118"/>
        <w:rPr>
          <w:rFonts w:ascii="Bookman Old Style" w:hAnsi="Bookman Old Style" w:cs="Calibri"/>
          <w:snapToGrid w:val="0"/>
          <w:lang w:val="en-AU"/>
        </w:rPr>
      </w:pPr>
      <w:r w:rsidRPr="0001403F">
        <w:rPr>
          <w:rFonts w:ascii="Bookman Old Style" w:hAnsi="Bookman Old Style" w:cs="Calibri"/>
          <w:snapToGrid w:val="0"/>
          <w:lang w:val="en-AU"/>
        </w:rPr>
        <w:t>Bare metalwork shall be thoroughly cleaned off all dirt, grease, rust and scale by means of chipping, scrapping and wire brushing; particular attentions should be given to the cleaning of welded, brazed and soldered joints. Wash down with white spirit and wipe dry with clean rags. Apply a coat of metal primer immediately the cleaned surfaces have been approved by the Project Manager.</w:t>
      </w:r>
    </w:p>
    <w:p w14:paraId="61A338B5" w14:textId="77777777" w:rsidR="00C76780" w:rsidRPr="0001403F" w:rsidRDefault="00C76780" w:rsidP="004E57D8">
      <w:pPr>
        <w:pStyle w:val="Heading3"/>
      </w:pPr>
      <w:r w:rsidRPr="0001403F">
        <w:t>GALVANIZED METALWORK</w:t>
      </w:r>
    </w:p>
    <w:p w14:paraId="4DC35A0F" w14:textId="77777777" w:rsidR="00C76780" w:rsidRPr="0001403F" w:rsidRDefault="00C76780" w:rsidP="00C76780">
      <w:pPr>
        <w:pStyle w:val="BodyText"/>
        <w:ind w:left="981" w:right="117"/>
        <w:rPr>
          <w:rFonts w:ascii="Bookman Old Style" w:hAnsi="Bookman Old Style" w:cs="Calibri"/>
          <w:snapToGrid w:val="0"/>
          <w:lang w:val="en-AU"/>
        </w:rPr>
      </w:pPr>
      <w:r w:rsidRPr="0001403F">
        <w:rPr>
          <w:rFonts w:ascii="Bookman Old Style" w:hAnsi="Bookman Old Style" w:cs="Calibri"/>
          <w:snapToGrid w:val="0"/>
          <w:lang w:val="en-AU"/>
        </w:rPr>
        <w:t>Galvanized metalwork scheduled for painting shall be thoroughly cleaned of dirt, grease dusted and washed down with white spirit and wiped dry with clean rags. Any minor areas of rust shall be removed by wire brushing and spot primed with a zinc rich primer. Apply at least one coat of calcium plumbate primer at all surfaces subsequently to be painted.</w:t>
      </w:r>
    </w:p>
    <w:p w14:paraId="5A62D747" w14:textId="77777777" w:rsidR="00C76780" w:rsidRPr="0001403F" w:rsidRDefault="00C76780" w:rsidP="004E57D8">
      <w:pPr>
        <w:pStyle w:val="Heading3"/>
      </w:pPr>
      <w:r w:rsidRPr="0001403F">
        <w:t>PRIMED METALWORK</w:t>
      </w:r>
    </w:p>
    <w:p w14:paraId="1CE992DD" w14:textId="77777777" w:rsidR="00C76780" w:rsidRPr="0001403F" w:rsidRDefault="00C76780" w:rsidP="00C76780">
      <w:pPr>
        <w:pStyle w:val="BodyText"/>
        <w:spacing w:before="185"/>
        <w:ind w:left="981" w:right="118" w:hanging="1"/>
        <w:rPr>
          <w:rFonts w:ascii="Bookman Old Style" w:hAnsi="Bookman Old Style" w:cs="Calibri"/>
          <w:snapToGrid w:val="0"/>
          <w:lang w:val="en-AU"/>
        </w:rPr>
      </w:pPr>
      <w:r w:rsidRPr="0001403F">
        <w:rPr>
          <w:rFonts w:ascii="Bookman Old Style" w:hAnsi="Bookman Old Style" w:cs="Calibri"/>
          <w:snapToGrid w:val="0"/>
          <w:lang w:val="en-AU"/>
        </w:rPr>
        <w:t>If the priming coat of pre-primed metalwork has suffered damage in transit, or during erection on site, the affected areas shall be cleaned off by wire brushing abrading and dusting off, the bared patches touched up with a primer of a similar type to that already applied.</w:t>
      </w:r>
    </w:p>
    <w:p w14:paraId="47B3FA7B" w14:textId="77777777" w:rsidR="00C76780" w:rsidRPr="0001403F" w:rsidRDefault="00C76780" w:rsidP="00C76780">
      <w:pPr>
        <w:pStyle w:val="BodyText"/>
        <w:spacing w:before="10"/>
        <w:rPr>
          <w:rFonts w:ascii="Bookman Old Style" w:hAnsi="Bookman Old Style" w:cs="Calibri"/>
          <w:snapToGrid w:val="0"/>
          <w:lang w:val="en-AU"/>
        </w:rPr>
      </w:pPr>
    </w:p>
    <w:p w14:paraId="5E9D247D" w14:textId="77777777" w:rsidR="00C76780" w:rsidRPr="0001403F" w:rsidRDefault="00C76780" w:rsidP="004E57D8">
      <w:pPr>
        <w:pStyle w:val="Heading3"/>
      </w:pPr>
      <w:r w:rsidRPr="0001403F">
        <w:t>COPPER</w:t>
      </w:r>
    </w:p>
    <w:p w14:paraId="4D8DA727" w14:textId="77777777" w:rsidR="00C76780" w:rsidRPr="0001403F" w:rsidRDefault="00C76780" w:rsidP="00C76780">
      <w:pPr>
        <w:pStyle w:val="BodyText"/>
        <w:spacing w:before="1"/>
        <w:ind w:left="981" w:right="117"/>
        <w:rPr>
          <w:rFonts w:ascii="Bookman Old Style" w:hAnsi="Bookman Old Style" w:cs="Calibri"/>
          <w:snapToGrid w:val="0"/>
          <w:lang w:val="en-AU"/>
        </w:rPr>
      </w:pPr>
      <w:r w:rsidRPr="0001403F">
        <w:rPr>
          <w:rFonts w:ascii="Bookman Old Style" w:hAnsi="Bookman Old Style" w:cs="Calibri"/>
          <w:snapToGrid w:val="0"/>
          <w:lang w:val="en-AU"/>
        </w:rPr>
        <w:t xml:space="preserve">Copper scheduled for painting shall be lightly abraded with emery cloth, washed with white spirit and wiped dry with clean rags. Apply </w:t>
      </w:r>
      <w:r w:rsidRPr="0001403F">
        <w:rPr>
          <w:rFonts w:ascii="Bookman Old Style" w:hAnsi="Bookman Old Style" w:cs="Calibri"/>
          <w:snapToGrid w:val="0"/>
          <w:lang w:val="en-AU"/>
        </w:rPr>
        <w:lastRenderedPageBreak/>
        <w:t>a coat of each primer immediately the cleaned surfaces have been approved.</w:t>
      </w:r>
    </w:p>
    <w:p w14:paraId="4E52518B" w14:textId="77777777" w:rsidR="00C76780" w:rsidRPr="0001403F" w:rsidRDefault="00C76780" w:rsidP="00C76780">
      <w:pPr>
        <w:pStyle w:val="BodyText"/>
        <w:spacing w:before="9"/>
        <w:rPr>
          <w:rFonts w:ascii="Bookman Old Style" w:hAnsi="Bookman Old Style" w:cs="Calibri"/>
          <w:snapToGrid w:val="0"/>
          <w:lang w:val="en-AU"/>
        </w:rPr>
      </w:pPr>
    </w:p>
    <w:p w14:paraId="470F1B2F" w14:textId="77777777" w:rsidR="00C76780" w:rsidRPr="0001403F" w:rsidRDefault="00C76780" w:rsidP="004E57D8">
      <w:pPr>
        <w:pStyle w:val="Heading3"/>
      </w:pPr>
      <w:r w:rsidRPr="0001403F">
        <w:t>BRICKWORK,  CONCRETE ETC.</w:t>
      </w:r>
    </w:p>
    <w:p w14:paraId="2992C42D" w14:textId="77777777" w:rsidR="00C76780" w:rsidRPr="0001403F" w:rsidRDefault="00C76780" w:rsidP="00C76780">
      <w:pPr>
        <w:pStyle w:val="BodyText"/>
        <w:ind w:left="981" w:right="116"/>
        <w:rPr>
          <w:rFonts w:ascii="Bookman Old Style" w:hAnsi="Bookman Old Style" w:cs="Calibri"/>
          <w:snapToGrid w:val="0"/>
          <w:lang w:val="en-AU"/>
        </w:rPr>
      </w:pPr>
      <w:r w:rsidRPr="0001403F">
        <w:rPr>
          <w:rFonts w:ascii="Bookman Old Style" w:hAnsi="Bookman Old Style" w:cs="Calibri"/>
          <w:snapToGrid w:val="0"/>
          <w:lang w:val="en-AU"/>
        </w:rPr>
        <w:t>All brickwork, blockwork, concrete, rendered and plaster surfaces scheduled to be painted shall be brushed down, all holes and cracks filled, all projections such as plaster or mortar splashes etc., removed to leave a suitable dust free surface. All traces of mould oil shall be removed from concrete surfaces by scrubbing with water, detergent and rinsing with clean water. All these surfaces shall be thoroughly dry before any primer or paints are applied. Apply a coat of alkali resisting primer where surfaces are to be finished with oil paints or alkyd type emulsion.</w:t>
      </w:r>
    </w:p>
    <w:p w14:paraId="7E7CAD9D" w14:textId="77777777" w:rsidR="00C76780" w:rsidRPr="0001403F" w:rsidRDefault="00C76780" w:rsidP="00C76780">
      <w:pPr>
        <w:pStyle w:val="BodyText"/>
        <w:spacing w:before="3"/>
        <w:rPr>
          <w:rFonts w:ascii="Bookman Old Style" w:hAnsi="Bookman Old Style" w:cs="Calibri"/>
          <w:snapToGrid w:val="0"/>
          <w:lang w:val="en-AU"/>
        </w:rPr>
      </w:pPr>
    </w:p>
    <w:p w14:paraId="101D53E1" w14:textId="77777777" w:rsidR="00C76780" w:rsidRPr="0001403F" w:rsidRDefault="00C76780" w:rsidP="00C76780">
      <w:pPr>
        <w:pStyle w:val="BodyText"/>
        <w:ind w:left="981" w:right="117"/>
        <w:rPr>
          <w:rFonts w:ascii="Bookman Old Style" w:hAnsi="Bookman Old Style" w:cs="Calibri"/>
          <w:snapToGrid w:val="0"/>
          <w:lang w:val="en-AU"/>
        </w:rPr>
      </w:pPr>
      <w:r w:rsidRPr="0001403F">
        <w:rPr>
          <w:rFonts w:ascii="Bookman Old Style" w:hAnsi="Bookman Old Style" w:cs="Calibri"/>
          <w:snapToGrid w:val="0"/>
          <w:lang w:val="en-AU"/>
        </w:rPr>
        <w:t>Asbestos cement surfaces scheduled for painting shall be brushed down to remove powdery deposits, and a coat of alkali resisting primer applied where such surfaces are to be finished with oil paints or alkyed resin type emulsion.</w:t>
      </w:r>
    </w:p>
    <w:p w14:paraId="50278B52" w14:textId="77777777" w:rsidR="00C76780" w:rsidRPr="0001403F" w:rsidRDefault="00C76780" w:rsidP="00C76780">
      <w:pPr>
        <w:pStyle w:val="BodyText"/>
        <w:spacing w:before="9"/>
        <w:rPr>
          <w:rFonts w:ascii="Bookman Old Style" w:hAnsi="Bookman Old Style" w:cs="Calibri"/>
          <w:snapToGrid w:val="0"/>
          <w:lang w:val="en-AU"/>
        </w:rPr>
      </w:pPr>
    </w:p>
    <w:p w14:paraId="1818A58E" w14:textId="77777777" w:rsidR="00C76780" w:rsidRPr="0001403F" w:rsidRDefault="00C76780" w:rsidP="004E57D8">
      <w:pPr>
        <w:pStyle w:val="Heading3"/>
      </w:pPr>
      <w:r w:rsidRPr="0001403F">
        <w:t>COLOURS</w:t>
      </w:r>
    </w:p>
    <w:p w14:paraId="0493E71F" w14:textId="77777777" w:rsidR="00C76780" w:rsidRPr="0001403F" w:rsidRDefault="00C76780" w:rsidP="00C76780">
      <w:pPr>
        <w:pStyle w:val="BodyText"/>
        <w:spacing w:before="185"/>
        <w:ind w:left="981"/>
        <w:rPr>
          <w:rFonts w:ascii="Bookman Old Style" w:hAnsi="Bookman Old Style" w:cs="Calibri"/>
          <w:snapToGrid w:val="0"/>
          <w:lang w:val="en-AU"/>
        </w:rPr>
      </w:pPr>
      <w:r w:rsidRPr="0001403F">
        <w:rPr>
          <w:rFonts w:ascii="Bookman Old Style" w:hAnsi="Bookman Old Style" w:cs="Calibri"/>
          <w:snapToGrid w:val="0"/>
          <w:lang w:val="en-AU"/>
        </w:rPr>
        <w:t>The colour will, be selected by the Project Manager from the paint manufacturer’s standard colour range.</w:t>
      </w:r>
    </w:p>
    <w:p w14:paraId="39163C05" w14:textId="77777777" w:rsidR="00C76780" w:rsidRPr="0001403F" w:rsidRDefault="00C76780" w:rsidP="004E57D8">
      <w:pPr>
        <w:pStyle w:val="Heading3"/>
      </w:pPr>
      <w:r w:rsidRPr="0001403F">
        <w:t>TOXIC WASH</w:t>
      </w:r>
    </w:p>
    <w:p w14:paraId="250968A8" w14:textId="77777777" w:rsidR="00C76780" w:rsidRPr="0001403F" w:rsidRDefault="00C76780" w:rsidP="00C76780">
      <w:pPr>
        <w:pStyle w:val="BodyText"/>
        <w:ind w:left="981" w:right="117" w:hanging="1"/>
        <w:rPr>
          <w:rFonts w:ascii="Bookman Old Style" w:hAnsi="Bookman Old Style" w:cs="Calibri"/>
          <w:snapToGrid w:val="0"/>
          <w:lang w:val="en-AU"/>
        </w:rPr>
      </w:pPr>
      <w:r w:rsidRPr="0001403F">
        <w:rPr>
          <w:rFonts w:ascii="Bookman Old Style" w:hAnsi="Bookman Old Style" w:cs="Calibri"/>
          <w:snapToGrid w:val="0"/>
          <w:lang w:val="en-AU"/>
        </w:rPr>
        <w:t>Concrete, blockwork, plaster and timber surfaces which are to be painted shall be washed down prior to painting with a toxic wash applied by brush or spray. A second wash shall be applied two days after the first wash. The surfaces shall be then allowed to dry out completely before application of paint.</w:t>
      </w:r>
    </w:p>
    <w:p w14:paraId="7500AA87" w14:textId="77777777" w:rsidR="00C76780" w:rsidRPr="0001403F" w:rsidRDefault="00C76780" w:rsidP="004E57D8">
      <w:pPr>
        <w:pStyle w:val="Heading3"/>
      </w:pPr>
      <w:r w:rsidRPr="0001403F">
        <w:t>PROTECTION</w:t>
      </w:r>
    </w:p>
    <w:p w14:paraId="359AF168" w14:textId="77777777" w:rsidR="00C76780" w:rsidRPr="0001403F" w:rsidRDefault="00C76780" w:rsidP="00C76780">
      <w:pPr>
        <w:pStyle w:val="BodyText"/>
        <w:ind w:left="981"/>
        <w:rPr>
          <w:rFonts w:ascii="Bookman Old Style" w:hAnsi="Bookman Old Style" w:cs="Calibri"/>
          <w:snapToGrid w:val="0"/>
          <w:lang w:val="en-AU"/>
        </w:rPr>
      </w:pPr>
      <w:r w:rsidRPr="0001403F">
        <w:rPr>
          <w:rFonts w:ascii="Bookman Old Style" w:hAnsi="Bookman Old Style" w:cs="Calibri"/>
          <w:snapToGrid w:val="0"/>
          <w:lang w:val="en-AU"/>
        </w:rPr>
        <w:t>Proper care must be taken to protect surfaces while still wet by use of screens and ‘wet paint’ signs where necessary.</w:t>
      </w:r>
    </w:p>
    <w:p w14:paraId="142C0012" w14:textId="77777777" w:rsidR="00C76780" w:rsidRPr="0001403F" w:rsidRDefault="00C76780" w:rsidP="004E57D8">
      <w:pPr>
        <w:pStyle w:val="Heading3"/>
      </w:pPr>
      <w:r w:rsidRPr="0001403F">
        <w:t>DAMAGE</w:t>
      </w:r>
    </w:p>
    <w:p w14:paraId="770B6B7B" w14:textId="77777777" w:rsidR="00C76780" w:rsidRPr="0001403F" w:rsidRDefault="00C76780" w:rsidP="00C76780">
      <w:pPr>
        <w:pStyle w:val="BodyText"/>
        <w:ind w:left="981" w:right="117"/>
        <w:rPr>
          <w:rFonts w:ascii="Bookman Old Style" w:hAnsi="Bookman Old Style" w:cs="Calibri"/>
          <w:snapToGrid w:val="0"/>
          <w:lang w:val="en-AU"/>
        </w:rPr>
      </w:pPr>
      <w:r w:rsidRPr="0001403F">
        <w:rPr>
          <w:rFonts w:ascii="Bookman Old Style" w:hAnsi="Bookman Old Style" w:cs="Calibri"/>
          <w:snapToGrid w:val="0"/>
          <w:lang w:val="en-AU"/>
        </w:rPr>
        <w:t>Care must be taken when preparing surfaces, or painting etc., not to stain or damage other work. Dust sheets and covers to the satisfaction of the Project Managers shall be used to protect adjacent work. Any such stains or damage shall be removed and made good at the Contractor’s expense.</w:t>
      </w:r>
    </w:p>
    <w:p w14:paraId="0C274FB0" w14:textId="77777777" w:rsidR="00C76780" w:rsidRPr="0001403F" w:rsidRDefault="00C76780" w:rsidP="004E57D8">
      <w:pPr>
        <w:pStyle w:val="Heading3"/>
      </w:pPr>
      <w:r w:rsidRPr="0001403F">
        <w:t>CLEANLINESS</w:t>
      </w:r>
    </w:p>
    <w:p w14:paraId="5B28CC1B" w14:textId="77777777" w:rsidR="00C76780" w:rsidRPr="0001403F" w:rsidRDefault="00C76780" w:rsidP="00C76780">
      <w:pPr>
        <w:pStyle w:val="BodyText"/>
        <w:ind w:left="981" w:right="117"/>
        <w:rPr>
          <w:rFonts w:ascii="Bookman Old Style" w:hAnsi="Bookman Old Style" w:cs="Calibri"/>
          <w:snapToGrid w:val="0"/>
          <w:lang w:val="en-AU"/>
        </w:rPr>
      </w:pPr>
      <w:r w:rsidRPr="0001403F">
        <w:rPr>
          <w:rFonts w:ascii="Bookman Old Style" w:hAnsi="Bookman Old Style" w:cs="Calibri"/>
          <w:snapToGrid w:val="0"/>
          <w:lang w:val="en-AU"/>
        </w:rPr>
        <w:t xml:space="preserve">All brushes, tools ,pails, kettles and equipment shall be clean and free from foreign matter. They shall be thoroughly cleaned after use and before being used for different colours, types of classes of material. Painting shall not be carried out in the vicinity of other operations that may cause dust. Waste liquids , oil soaked rag etc., </w:t>
      </w:r>
      <w:r w:rsidRPr="0001403F">
        <w:rPr>
          <w:rFonts w:ascii="Bookman Old Style" w:hAnsi="Bookman Old Style" w:cs="Calibri"/>
          <w:snapToGrid w:val="0"/>
          <w:lang w:val="en-AU"/>
        </w:rPr>
        <w:lastRenderedPageBreak/>
        <w:t>shall be removed from the building each day. Waste liquids shall not be thrown down in any sanitary fittings or drains.</w:t>
      </w:r>
    </w:p>
    <w:p w14:paraId="472B185A" w14:textId="77777777" w:rsidR="00C76780" w:rsidRPr="0001403F" w:rsidRDefault="00C76780" w:rsidP="004E57D8">
      <w:pPr>
        <w:pStyle w:val="Heading3"/>
      </w:pPr>
      <w:r w:rsidRPr="0001403F">
        <w:t>PERFORMANCE</w:t>
      </w:r>
    </w:p>
    <w:p w14:paraId="5B5207CA" w14:textId="77777777" w:rsidR="00C76780" w:rsidRPr="0001403F" w:rsidRDefault="00C76780" w:rsidP="00C76780">
      <w:pPr>
        <w:pStyle w:val="BodyText"/>
        <w:spacing w:before="186"/>
        <w:ind w:left="981" w:right="118"/>
        <w:rPr>
          <w:rFonts w:ascii="Bookman Old Style" w:hAnsi="Bookman Old Style" w:cs="Calibri"/>
          <w:snapToGrid w:val="0"/>
          <w:lang w:val="en-AU"/>
        </w:rPr>
      </w:pPr>
      <w:r w:rsidRPr="0001403F">
        <w:rPr>
          <w:rFonts w:ascii="Bookman Old Style" w:hAnsi="Bookman Old Style" w:cs="Calibri"/>
          <w:snapToGrid w:val="0"/>
          <w:lang w:val="en-AU"/>
        </w:rPr>
        <w:t>If, while the work is in progress, the paint appears to be faulty, such as consistency of colour, drying time, or quality of finish, the work shall be stopped at once and the manufacturer consulted.</w:t>
      </w:r>
    </w:p>
    <w:p w14:paraId="7501BB14" w14:textId="77777777" w:rsidR="00C76780" w:rsidRPr="0001403F" w:rsidRDefault="00C76780" w:rsidP="00C76780">
      <w:pPr>
        <w:pStyle w:val="BodyText"/>
        <w:spacing w:before="63"/>
        <w:ind w:left="981" w:right="117"/>
        <w:rPr>
          <w:rFonts w:ascii="Bookman Old Style" w:hAnsi="Bookman Old Style" w:cs="Calibri"/>
          <w:snapToGrid w:val="0"/>
          <w:lang w:val="en-AU"/>
        </w:rPr>
      </w:pPr>
      <w:r w:rsidRPr="0001403F">
        <w:rPr>
          <w:rFonts w:ascii="Bookman Old Style" w:hAnsi="Bookman Old Style" w:cs="Calibri"/>
          <w:snapToGrid w:val="0"/>
          <w:lang w:val="en-AU"/>
        </w:rPr>
        <w:t>The manufacturer’s of the materials shall be given every facility for inspecting the work during progress in order to ascertain that the materials are being used in accordance to their directions, and to take samples of their products from the site if they so desire for tests.</w:t>
      </w:r>
    </w:p>
    <w:p w14:paraId="5E72E147" w14:textId="77777777" w:rsidR="00C76780" w:rsidRPr="0001403F" w:rsidRDefault="00C76780" w:rsidP="00C76780">
      <w:pPr>
        <w:pStyle w:val="BodyText"/>
        <w:spacing w:before="1"/>
        <w:rPr>
          <w:rFonts w:ascii="Bookman Old Style" w:hAnsi="Bookman Old Style" w:cs="Calibri"/>
          <w:snapToGrid w:val="0"/>
          <w:lang w:val="en-AU"/>
        </w:rPr>
      </w:pPr>
    </w:p>
    <w:p w14:paraId="78395A19" w14:textId="77777777" w:rsidR="00C76780" w:rsidRPr="0001403F" w:rsidRDefault="00C76780" w:rsidP="00C76780">
      <w:pPr>
        <w:pStyle w:val="BodyText"/>
        <w:ind w:left="981" w:right="117" w:hanging="1"/>
        <w:rPr>
          <w:rFonts w:ascii="Bookman Old Style" w:hAnsi="Bookman Old Style" w:cs="Calibri"/>
          <w:snapToGrid w:val="0"/>
          <w:lang w:val="en-AU"/>
        </w:rPr>
      </w:pPr>
      <w:r w:rsidRPr="0001403F">
        <w:rPr>
          <w:rFonts w:ascii="Bookman Old Style" w:hAnsi="Bookman Old Style" w:cs="Calibri"/>
          <w:snapToGrid w:val="0"/>
          <w:lang w:val="en-AU"/>
        </w:rPr>
        <w:t>The finishing coats of the various paints or surface finishings shall be free from sags, brush marks, runs, wrinkling, dust, bare or ‘starved patches, variations in colour and texture, and other blemishes.</w:t>
      </w:r>
    </w:p>
    <w:p w14:paraId="4B427435" w14:textId="77777777" w:rsidR="00C76780" w:rsidRPr="0001403F" w:rsidRDefault="00C76780" w:rsidP="00C76780">
      <w:pPr>
        <w:pStyle w:val="BodyText"/>
        <w:rPr>
          <w:rFonts w:ascii="Bookman Old Style" w:hAnsi="Bookman Old Style" w:cs="Calibri"/>
          <w:snapToGrid w:val="0"/>
          <w:lang w:val="en-AU"/>
        </w:rPr>
      </w:pPr>
    </w:p>
    <w:p w14:paraId="4F70EA4C" w14:textId="77777777" w:rsidR="00C76780" w:rsidRPr="0001403F" w:rsidRDefault="00C76780" w:rsidP="00C76780">
      <w:pPr>
        <w:pStyle w:val="BodyText"/>
        <w:spacing w:before="187"/>
        <w:ind w:left="981" w:right="118"/>
        <w:rPr>
          <w:rFonts w:ascii="Bookman Old Style" w:hAnsi="Bookman Old Style" w:cs="Calibri"/>
          <w:snapToGrid w:val="0"/>
          <w:lang w:val="en-AU"/>
        </w:rPr>
      </w:pPr>
      <w:r w:rsidRPr="0001403F">
        <w:rPr>
          <w:rFonts w:ascii="Bookman Old Style" w:hAnsi="Bookman Old Style" w:cs="Calibri"/>
          <w:snapToGrid w:val="0"/>
          <w:lang w:val="en-AU"/>
        </w:rPr>
        <w:t>When the work has been completed, the finished surfaces shall not be inferior in quality, colour and finish to the samples approved by the Project Manager, and imperfections in manufacture shall not be apparent through these finished surfaces.</w:t>
      </w:r>
    </w:p>
    <w:p w14:paraId="39D945AB" w14:textId="77777777" w:rsidR="00C76780" w:rsidRPr="0001403F" w:rsidRDefault="00C76780" w:rsidP="00C76780">
      <w:pPr>
        <w:pStyle w:val="BodyText"/>
        <w:spacing w:before="1"/>
        <w:rPr>
          <w:rFonts w:ascii="Bookman Old Style" w:hAnsi="Bookman Old Style" w:cs="Calibri"/>
          <w:snapToGrid w:val="0"/>
          <w:lang w:val="en-AU"/>
        </w:rPr>
      </w:pPr>
    </w:p>
    <w:p w14:paraId="5F5285B7" w14:textId="77777777" w:rsidR="00C76780" w:rsidRPr="0001403F" w:rsidRDefault="00C76780" w:rsidP="00C76780">
      <w:pPr>
        <w:pStyle w:val="BodyText"/>
        <w:spacing w:before="1"/>
        <w:ind w:left="981" w:right="117"/>
        <w:rPr>
          <w:rFonts w:ascii="Bookman Old Style" w:hAnsi="Bookman Old Style" w:cs="Calibri"/>
          <w:snapToGrid w:val="0"/>
          <w:lang w:val="en-AU"/>
        </w:rPr>
      </w:pPr>
      <w:r w:rsidRPr="0001403F">
        <w:rPr>
          <w:rFonts w:ascii="Bookman Old Style" w:hAnsi="Bookman Old Style" w:cs="Calibri"/>
          <w:snapToGrid w:val="0"/>
          <w:lang w:val="en-AU"/>
        </w:rPr>
        <w:t>In the event that the Project Manager is not satisfied that the quality of finish does not comply with the required standards and/or the sample panel the contractor will be required to repaint at his own expense, such work to the satisfaction of the Project Manager. If in the opinion of the Project Manager it is necessary to remove completely the unsatisfactory paintwork this shall also be done under the direction of the Project Manager at the expense of the contractor.</w:t>
      </w:r>
    </w:p>
    <w:p w14:paraId="7BE09A17" w14:textId="77777777" w:rsidR="00C76780" w:rsidRPr="0001403F" w:rsidRDefault="00C76780" w:rsidP="00C76780">
      <w:pPr>
        <w:pStyle w:val="BodyText"/>
        <w:spacing w:before="10"/>
        <w:rPr>
          <w:rFonts w:ascii="Bookman Old Style" w:hAnsi="Bookman Old Style" w:cs="Calibri"/>
          <w:snapToGrid w:val="0"/>
          <w:lang w:val="en-AU"/>
        </w:rPr>
      </w:pPr>
    </w:p>
    <w:p w14:paraId="728451AC" w14:textId="77777777" w:rsidR="00C76780" w:rsidRPr="0001403F" w:rsidRDefault="00C76780" w:rsidP="004E57D8">
      <w:pPr>
        <w:pStyle w:val="Heading3"/>
      </w:pPr>
      <w:r w:rsidRPr="0001403F">
        <w:t>Packaging, Delivery and Storage</w:t>
      </w:r>
    </w:p>
    <w:p w14:paraId="593E3449" w14:textId="77777777" w:rsidR="00C76780" w:rsidRPr="0001403F" w:rsidRDefault="00C76780" w:rsidP="00C76780">
      <w:pPr>
        <w:pStyle w:val="BodyText"/>
        <w:spacing w:before="10"/>
        <w:rPr>
          <w:rFonts w:ascii="Bookman Old Style" w:hAnsi="Bookman Old Style" w:cs="Calibri"/>
          <w:snapToGrid w:val="0"/>
          <w:lang w:val="en-AU"/>
        </w:rPr>
      </w:pPr>
    </w:p>
    <w:p w14:paraId="4268B7A6" w14:textId="77777777" w:rsidR="00C76780" w:rsidRPr="0001403F" w:rsidRDefault="00C76780" w:rsidP="00C76780">
      <w:pPr>
        <w:pStyle w:val="BodyText"/>
        <w:ind w:left="981" w:right="118"/>
        <w:rPr>
          <w:rFonts w:ascii="Bookman Old Style" w:hAnsi="Bookman Old Style" w:cs="Calibri"/>
          <w:snapToGrid w:val="0"/>
          <w:lang w:val="en-AU"/>
        </w:rPr>
      </w:pPr>
      <w:r w:rsidRPr="0001403F">
        <w:rPr>
          <w:rFonts w:ascii="Bookman Old Style" w:hAnsi="Bookman Old Style" w:cs="Calibri"/>
          <w:snapToGrid w:val="0"/>
          <w:lang w:val="en-AU"/>
        </w:rPr>
        <w:t>All paints and surface coatings shall be delivered in sound sealed containers, labelled clearly by the manufacturers, the label or decorated container must state the following:-</w:t>
      </w:r>
    </w:p>
    <w:p w14:paraId="465A410F" w14:textId="77777777" w:rsidR="00C76780" w:rsidRPr="0001403F" w:rsidRDefault="00C76780" w:rsidP="00C76780">
      <w:pPr>
        <w:pStyle w:val="BodyText"/>
        <w:spacing w:before="1"/>
        <w:rPr>
          <w:rFonts w:ascii="Bookman Old Style" w:hAnsi="Bookman Old Style" w:cs="Calibri"/>
          <w:snapToGrid w:val="0"/>
          <w:lang w:val="en-AU"/>
        </w:rPr>
      </w:pPr>
    </w:p>
    <w:p w14:paraId="0F7EA98E" w14:textId="77777777" w:rsidR="00C76780" w:rsidRPr="0001403F" w:rsidRDefault="00C76780" w:rsidP="00EF74DE">
      <w:pPr>
        <w:pStyle w:val="ListParagraph"/>
        <w:widowControl w:val="0"/>
        <w:numPr>
          <w:ilvl w:val="1"/>
          <w:numId w:val="48"/>
        </w:numPr>
        <w:tabs>
          <w:tab w:val="left" w:pos="2421"/>
          <w:tab w:val="left" w:pos="2422"/>
        </w:tabs>
        <w:autoSpaceDE w:val="0"/>
        <w:autoSpaceDN w:val="0"/>
        <w:ind w:hanging="1441"/>
        <w:rPr>
          <w:rFonts w:ascii="Bookman Old Style" w:hAnsi="Bookman Old Style" w:cs="Calibri"/>
          <w:snapToGrid w:val="0"/>
          <w:lang w:val="en-AU"/>
        </w:rPr>
      </w:pPr>
      <w:r w:rsidRPr="0001403F">
        <w:rPr>
          <w:rFonts w:ascii="Bookman Old Style" w:hAnsi="Bookman Old Style" w:cs="Calibri"/>
          <w:snapToGrid w:val="0"/>
          <w:lang w:val="en-AU"/>
        </w:rPr>
        <w:t>The type of product</w:t>
      </w:r>
    </w:p>
    <w:p w14:paraId="093B5C8B" w14:textId="77777777" w:rsidR="00C76780" w:rsidRPr="0001403F" w:rsidRDefault="00C76780" w:rsidP="00EF74DE">
      <w:pPr>
        <w:pStyle w:val="ListParagraph"/>
        <w:widowControl w:val="0"/>
        <w:numPr>
          <w:ilvl w:val="1"/>
          <w:numId w:val="48"/>
        </w:numPr>
        <w:tabs>
          <w:tab w:val="left" w:pos="2421"/>
          <w:tab w:val="left" w:pos="2422"/>
        </w:tabs>
        <w:autoSpaceDE w:val="0"/>
        <w:autoSpaceDN w:val="0"/>
        <w:spacing w:before="1"/>
        <w:ind w:hanging="1441"/>
        <w:rPr>
          <w:rFonts w:ascii="Bookman Old Style" w:hAnsi="Bookman Old Style" w:cs="Calibri"/>
          <w:snapToGrid w:val="0"/>
          <w:lang w:val="en-AU"/>
        </w:rPr>
      </w:pPr>
      <w:r w:rsidRPr="0001403F">
        <w:rPr>
          <w:rFonts w:ascii="Bookman Old Style" w:hAnsi="Bookman Old Style" w:cs="Calibri"/>
          <w:snapToGrid w:val="0"/>
          <w:lang w:val="en-AU"/>
        </w:rPr>
        <w:t>The brand name and colour</w:t>
      </w:r>
    </w:p>
    <w:p w14:paraId="4559FD90" w14:textId="77777777" w:rsidR="00C76780" w:rsidRPr="0001403F" w:rsidRDefault="00C76780" w:rsidP="00EF74DE">
      <w:pPr>
        <w:pStyle w:val="ListParagraph"/>
        <w:widowControl w:val="0"/>
        <w:numPr>
          <w:ilvl w:val="1"/>
          <w:numId w:val="48"/>
        </w:numPr>
        <w:tabs>
          <w:tab w:val="left" w:pos="2421"/>
          <w:tab w:val="left" w:pos="2422"/>
        </w:tabs>
        <w:autoSpaceDE w:val="0"/>
        <w:autoSpaceDN w:val="0"/>
        <w:ind w:hanging="1441"/>
        <w:rPr>
          <w:rFonts w:ascii="Bookman Old Style" w:hAnsi="Bookman Old Style" w:cs="Calibri"/>
          <w:snapToGrid w:val="0"/>
          <w:lang w:val="en-AU"/>
        </w:rPr>
      </w:pPr>
      <w:r w:rsidRPr="0001403F">
        <w:rPr>
          <w:rFonts w:ascii="Bookman Old Style" w:hAnsi="Bookman Old Style" w:cs="Calibri"/>
          <w:snapToGrid w:val="0"/>
          <w:lang w:val="en-AU"/>
        </w:rPr>
        <w:t>The use for which it is intended</w:t>
      </w:r>
    </w:p>
    <w:p w14:paraId="28615894" w14:textId="77777777" w:rsidR="00C76780" w:rsidRPr="0001403F" w:rsidRDefault="00C76780" w:rsidP="00EF74DE">
      <w:pPr>
        <w:pStyle w:val="ListParagraph"/>
        <w:widowControl w:val="0"/>
        <w:numPr>
          <w:ilvl w:val="1"/>
          <w:numId w:val="48"/>
        </w:numPr>
        <w:tabs>
          <w:tab w:val="left" w:pos="2421"/>
          <w:tab w:val="left" w:pos="2422"/>
        </w:tabs>
        <w:autoSpaceDE w:val="0"/>
        <w:autoSpaceDN w:val="0"/>
        <w:spacing w:before="1"/>
        <w:ind w:hanging="1441"/>
        <w:rPr>
          <w:rFonts w:ascii="Bookman Old Style" w:hAnsi="Bookman Old Style" w:cs="Calibri"/>
          <w:snapToGrid w:val="0"/>
          <w:lang w:val="en-AU"/>
        </w:rPr>
      </w:pPr>
      <w:r w:rsidRPr="0001403F">
        <w:rPr>
          <w:rFonts w:ascii="Bookman Old Style" w:hAnsi="Bookman Old Style" w:cs="Calibri"/>
          <w:snapToGrid w:val="0"/>
          <w:lang w:val="en-AU"/>
        </w:rPr>
        <w:t>The manufacturer’s batch number</w:t>
      </w:r>
    </w:p>
    <w:p w14:paraId="398FE262" w14:textId="77777777" w:rsidR="00C76780" w:rsidRPr="0001403F" w:rsidRDefault="00C76780" w:rsidP="00EF74DE">
      <w:pPr>
        <w:pStyle w:val="ListParagraph"/>
        <w:widowControl w:val="0"/>
        <w:numPr>
          <w:ilvl w:val="1"/>
          <w:numId w:val="48"/>
        </w:numPr>
        <w:tabs>
          <w:tab w:val="left" w:pos="2421"/>
          <w:tab w:val="left" w:pos="2422"/>
        </w:tabs>
        <w:autoSpaceDE w:val="0"/>
        <w:autoSpaceDN w:val="0"/>
        <w:ind w:hanging="1441"/>
        <w:rPr>
          <w:rFonts w:ascii="Bookman Old Style" w:hAnsi="Bookman Old Style" w:cs="Calibri"/>
          <w:snapToGrid w:val="0"/>
          <w:lang w:val="en-AU"/>
        </w:rPr>
      </w:pPr>
      <w:r w:rsidRPr="0001403F">
        <w:rPr>
          <w:rFonts w:ascii="Bookman Old Style" w:hAnsi="Bookman Old Style" w:cs="Calibri"/>
          <w:snapToGrid w:val="0"/>
          <w:lang w:val="en-AU"/>
        </w:rPr>
        <w:t>The B.S number if applicable</w:t>
      </w:r>
    </w:p>
    <w:p w14:paraId="5FECA16A" w14:textId="77777777" w:rsidR="00C76780" w:rsidRPr="0001403F" w:rsidRDefault="00C76780" w:rsidP="00EF74DE">
      <w:pPr>
        <w:pStyle w:val="ListParagraph"/>
        <w:widowControl w:val="0"/>
        <w:numPr>
          <w:ilvl w:val="1"/>
          <w:numId w:val="48"/>
        </w:numPr>
        <w:tabs>
          <w:tab w:val="left" w:pos="2421"/>
          <w:tab w:val="left" w:pos="2422"/>
          <w:tab w:val="left" w:pos="8178"/>
        </w:tabs>
        <w:autoSpaceDE w:val="0"/>
        <w:autoSpaceDN w:val="0"/>
        <w:spacing w:before="1"/>
        <w:ind w:hanging="1441"/>
        <w:rPr>
          <w:rFonts w:ascii="Bookman Old Style" w:hAnsi="Bookman Old Style" w:cs="Calibri"/>
          <w:snapToGrid w:val="0"/>
          <w:lang w:val="en-AU"/>
        </w:rPr>
      </w:pPr>
      <w:r w:rsidRPr="0001403F">
        <w:rPr>
          <w:rFonts w:ascii="Bookman Old Style" w:hAnsi="Bookman Old Style" w:cs="Calibri"/>
          <w:snapToGrid w:val="0"/>
          <w:lang w:val="en-AU"/>
        </w:rPr>
        <w:t>All labels shall be printed – containers bearing type written labels will not be</w:t>
      </w:r>
      <w:r w:rsidRPr="0001403F">
        <w:rPr>
          <w:rFonts w:ascii="Bookman Old Style" w:hAnsi="Bookman Old Style" w:cs="Calibri"/>
          <w:snapToGrid w:val="0"/>
          <w:lang w:val="en-AU"/>
        </w:rPr>
        <w:tab/>
        <w:t>acceptable</w:t>
      </w:r>
    </w:p>
    <w:p w14:paraId="13F95B38" w14:textId="77777777" w:rsidR="00C76780" w:rsidRPr="0001403F" w:rsidRDefault="00C76780" w:rsidP="00C76780">
      <w:pPr>
        <w:pStyle w:val="BodyText"/>
        <w:rPr>
          <w:rFonts w:ascii="Bookman Old Style" w:hAnsi="Bookman Old Style" w:cs="Calibri"/>
          <w:snapToGrid w:val="0"/>
          <w:lang w:val="en-AU"/>
        </w:rPr>
      </w:pPr>
    </w:p>
    <w:p w14:paraId="602D228C" w14:textId="77777777" w:rsidR="00C76780" w:rsidRPr="0001403F" w:rsidRDefault="00C76780" w:rsidP="00C76780">
      <w:pPr>
        <w:pStyle w:val="BodyText"/>
        <w:ind w:left="981" w:right="117"/>
        <w:rPr>
          <w:rFonts w:ascii="Bookman Old Style" w:hAnsi="Bookman Old Style" w:cs="Calibri"/>
          <w:snapToGrid w:val="0"/>
          <w:lang w:val="en-AU"/>
        </w:rPr>
      </w:pPr>
      <w:r w:rsidRPr="0001403F">
        <w:rPr>
          <w:rFonts w:ascii="Bookman Old Style" w:hAnsi="Bookman Old Style" w:cs="Calibri"/>
          <w:snapToGrid w:val="0"/>
          <w:lang w:val="en-AU"/>
        </w:rPr>
        <w:lastRenderedPageBreak/>
        <w:t>Materials shall be stored under cover in accordance with the manufacturer’s instructions, and with local fire and safety regulations. The store itself must be maintained at temperature of not less than 50 degrees f (10 degrees C) and must not be subjected to extreme changes of temperature.</w:t>
      </w:r>
    </w:p>
    <w:p w14:paraId="3E933F55" w14:textId="77777777" w:rsidR="00C76780" w:rsidRPr="0001403F" w:rsidRDefault="00C76780" w:rsidP="00C76780">
      <w:pPr>
        <w:pStyle w:val="BodyText"/>
        <w:spacing w:before="10"/>
        <w:rPr>
          <w:rFonts w:ascii="Bookman Old Style" w:hAnsi="Bookman Old Style" w:cs="Calibri"/>
          <w:snapToGrid w:val="0"/>
          <w:lang w:val="en-AU"/>
        </w:rPr>
      </w:pPr>
    </w:p>
    <w:p w14:paraId="31F17DFD" w14:textId="77777777" w:rsidR="00C76780" w:rsidRPr="0001403F" w:rsidRDefault="00C76780" w:rsidP="004E57D8">
      <w:pPr>
        <w:pStyle w:val="Heading3"/>
      </w:pPr>
      <w:r w:rsidRPr="0001403F">
        <w:t>VINYL EMULSION PAINT</w:t>
      </w:r>
    </w:p>
    <w:p w14:paraId="187B3226" w14:textId="77777777" w:rsidR="00C76780" w:rsidRPr="0001403F" w:rsidRDefault="00C76780" w:rsidP="00C76780">
      <w:pPr>
        <w:pStyle w:val="BodyText"/>
        <w:spacing w:before="1"/>
        <w:ind w:left="981" w:right="117"/>
        <w:rPr>
          <w:rFonts w:ascii="Bookman Old Style" w:hAnsi="Bookman Old Style" w:cs="Calibri"/>
          <w:snapToGrid w:val="0"/>
          <w:lang w:val="en-AU"/>
        </w:rPr>
      </w:pPr>
      <w:r w:rsidRPr="0001403F">
        <w:rPr>
          <w:rFonts w:ascii="Bookman Old Style" w:hAnsi="Bookman Old Style" w:cs="Calibri"/>
          <w:snapToGrid w:val="0"/>
          <w:lang w:val="en-AU"/>
        </w:rPr>
        <w:t>Surfaces to be painted shall receive one mist coat followed by two full coats of vinyl emulsion paint. Application may be by means of rollers or brushes.</w:t>
      </w:r>
    </w:p>
    <w:p w14:paraId="493F8A1C" w14:textId="77777777" w:rsidR="00C76780" w:rsidRPr="0001403F" w:rsidRDefault="00C76780" w:rsidP="00C76780">
      <w:pPr>
        <w:pStyle w:val="BodyText"/>
        <w:spacing w:before="9"/>
        <w:rPr>
          <w:rFonts w:ascii="Bookman Old Style" w:hAnsi="Bookman Old Style" w:cs="Calibri"/>
          <w:snapToGrid w:val="0"/>
          <w:lang w:val="en-AU"/>
        </w:rPr>
      </w:pPr>
    </w:p>
    <w:p w14:paraId="25A237C1" w14:textId="77777777" w:rsidR="00C76780" w:rsidRPr="0001403F" w:rsidRDefault="00C76780" w:rsidP="004E57D8">
      <w:pPr>
        <w:pStyle w:val="Heading3"/>
      </w:pPr>
      <w:r w:rsidRPr="0001403F">
        <w:t>GLOSS FINISH PAINT</w:t>
      </w:r>
    </w:p>
    <w:p w14:paraId="5B41A9F3" w14:textId="77777777" w:rsidR="00C76780" w:rsidRPr="0001403F" w:rsidRDefault="00C76780" w:rsidP="00C76780">
      <w:pPr>
        <w:pStyle w:val="BodyText"/>
        <w:ind w:left="981"/>
        <w:rPr>
          <w:rFonts w:ascii="Bookman Old Style" w:hAnsi="Bookman Old Style" w:cs="Calibri"/>
          <w:snapToGrid w:val="0"/>
          <w:lang w:val="en-AU"/>
        </w:rPr>
      </w:pPr>
      <w:r w:rsidRPr="0001403F">
        <w:rPr>
          <w:rFonts w:ascii="Bookman Old Style" w:hAnsi="Bookman Old Style" w:cs="Calibri"/>
          <w:snapToGrid w:val="0"/>
          <w:lang w:val="en-AU"/>
        </w:rPr>
        <w:t>Surfaces to be painted shall be primed then painted with two undercoats followed by one coat gloss finish paint.</w:t>
      </w:r>
    </w:p>
    <w:p w14:paraId="0121AA05" w14:textId="77777777" w:rsidR="00C76780" w:rsidRPr="0001403F" w:rsidRDefault="00C76780" w:rsidP="00C76780">
      <w:pPr>
        <w:pStyle w:val="BodyText"/>
        <w:spacing w:before="9"/>
        <w:rPr>
          <w:rFonts w:ascii="Bookman Old Style" w:hAnsi="Bookman Old Style" w:cs="Calibri"/>
          <w:snapToGrid w:val="0"/>
          <w:lang w:val="en-AU"/>
        </w:rPr>
      </w:pPr>
    </w:p>
    <w:p w14:paraId="03843406" w14:textId="77777777" w:rsidR="00C76780" w:rsidRPr="0001403F" w:rsidRDefault="00C76780" w:rsidP="004E57D8">
      <w:pPr>
        <w:pStyle w:val="Heading3"/>
      </w:pPr>
      <w:r w:rsidRPr="0001403F">
        <w:t>CLEAR POLYURETHANE VARNISH</w:t>
      </w:r>
    </w:p>
    <w:p w14:paraId="01CC721F" w14:textId="77777777" w:rsidR="00C76780" w:rsidRPr="0001403F" w:rsidRDefault="00C76780" w:rsidP="00C76780">
      <w:pPr>
        <w:pStyle w:val="BodyText"/>
        <w:ind w:left="981"/>
        <w:rPr>
          <w:rFonts w:ascii="Bookman Old Style" w:hAnsi="Bookman Old Style" w:cs="Calibri"/>
          <w:snapToGrid w:val="0"/>
          <w:lang w:val="en-AU"/>
        </w:rPr>
      </w:pPr>
      <w:r w:rsidRPr="0001403F">
        <w:rPr>
          <w:rFonts w:ascii="Bookman Old Style" w:hAnsi="Bookman Old Style" w:cs="Calibri"/>
          <w:snapToGrid w:val="0"/>
          <w:lang w:val="en-AU"/>
        </w:rPr>
        <w:t>Surface to be clear varnished shall be treated with two coats polyurethane varnish</w:t>
      </w:r>
    </w:p>
    <w:p w14:paraId="1B42C71E" w14:textId="77777777" w:rsidR="00C76780" w:rsidRPr="0001403F" w:rsidRDefault="00C76780" w:rsidP="00C76780">
      <w:pPr>
        <w:pStyle w:val="BodyText"/>
        <w:spacing w:before="9"/>
        <w:rPr>
          <w:rFonts w:ascii="Bookman Old Style" w:hAnsi="Bookman Old Style" w:cs="Calibri"/>
          <w:snapToGrid w:val="0"/>
          <w:lang w:val="en-AU"/>
        </w:rPr>
      </w:pPr>
    </w:p>
    <w:p w14:paraId="6BDD98C6" w14:textId="77777777" w:rsidR="00C76780" w:rsidRPr="0001403F" w:rsidRDefault="00C76780" w:rsidP="004E57D8">
      <w:pPr>
        <w:pStyle w:val="Heading3"/>
      </w:pPr>
      <w:r w:rsidRPr="0001403F">
        <w:t>TEXTURED COATING</w:t>
      </w:r>
    </w:p>
    <w:p w14:paraId="2F3ADF43" w14:textId="77777777" w:rsidR="00C76780" w:rsidRPr="0001403F" w:rsidRDefault="00C76780" w:rsidP="00C76780">
      <w:pPr>
        <w:pStyle w:val="BodyText"/>
        <w:ind w:left="981"/>
        <w:rPr>
          <w:rFonts w:ascii="Bookman Old Style" w:hAnsi="Bookman Old Style" w:cs="Calibri"/>
          <w:snapToGrid w:val="0"/>
          <w:lang w:val="en-AU"/>
        </w:rPr>
      </w:pPr>
      <w:r w:rsidRPr="0001403F">
        <w:rPr>
          <w:rFonts w:ascii="Bookman Old Style" w:hAnsi="Bookman Old Style" w:cs="Calibri"/>
          <w:snapToGrid w:val="0"/>
          <w:lang w:val="en-AU"/>
        </w:rPr>
        <w:t>The manufacturer’s instructions concerning application of the coating are to be strictly followed under the direction of the Project Manager.</w:t>
      </w:r>
    </w:p>
    <w:p w14:paraId="0093E695" w14:textId="77777777" w:rsidR="00C76780" w:rsidRPr="0001403F" w:rsidRDefault="00C76780" w:rsidP="00C76780">
      <w:pPr>
        <w:pStyle w:val="BodyText"/>
        <w:ind w:left="981" w:right="119"/>
        <w:rPr>
          <w:rFonts w:ascii="Bookman Old Style" w:hAnsi="Bookman Old Style" w:cs="Calibri"/>
          <w:snapToGrid w:val="0"/>
          <w:lang w:val="en-AU"/>
        </w:rPr>
      </w:pPr>
      <w:r w:rsidRPr="0001403F">
        <w:rPr>
          <w:rFonts w:ascii="Bookman Old Style" w:hAnsi="Bookman Old Style" w:cs="Calibri"/>
          <w:snapToGrid w:val="0"/>
          <w:lang w:val="en-AU"/>
        </w:rPr>
        <w:t>All surfaces to receive textured coatings are to be clean and dry with surfaces scrapped and brushed before application of the coating.</w:t>
      </w:r>
    </w:p>
    <w:p w14:paraId="4501A26B" w14:textId="77777777" w:rsidR="00C76780" w:rsidRPr="0001403F" w:rsidRDefault="00C76780" w:rsidP="00C76780">
      <w:pPr>
        <w:pStyle w:val="BodyText"/>
        <w:ind w:left="981" w:right="118"/>
        <w:rPr>
          <w:rFonts w:ascii="Bookman Old Style" w:hAnsi="Bookman Old Style" w:cs="Calibri"/>
          <w:snapToGrid w:val="0"/>
          <w:lang w:val="en-AU"/>
        </w:rPr>
      </w:pPr>
      <w:r w:rsidRPr="0001403F">
        <w:rPr>
          <w:rFonts w:ascii="Bookman Old Style" w:hAnsi="Bookman Old Style" w:cs="Calibri"/>
          <w:snapToGrid w:val="0"/>
          <w:lang w:val="en-AU"/>
        </w:rPr>
        <w:t>Application of the coating is to be with textured roller or fibre brush as directed by the Project Manager with a minimum spreading capacity of 1 kilogramme per square metre. Under no circumstances is the coating to be thinned.</w:t>
      </w:r>
    </w:p>
    <w:p w14:paraId="6AC0B6DD" w14:textId="77777777" w:rsidR="00C76780" w:rsidRPr="0001403F" w:rsidRDefault="00C76780" w:rsidP="00C76780">
      <w:pPr>
        <w:rPr>
          <w:rFonts w:ascii="Bookman Old Style" w:hAnsi="Bookman Old Style" w:cs="Calibri"/>
          <w:sz w:val="24"/>
          <w:szCs w:val="24"/>
        </w:rPr>
      </w:pPr>
    </w:p>
    <w:p w14:paraId="7E343956" w14:textId="77777777" w:rsidR="00C76780" w:rsidRPr="0001403F" w:rsidRDefault="00C76780" w:rsidP="00C76780">
      <w:pPr>
        <w:rPr>
          <w:rFonts w:ascii="Bookman Old Style" w:hAnsi="Bookman Old Style" w:cs="Calibri"/>
          <w:sz w:val="24"/>
          <w:szCs w:val="24"/>
        </w:rPr>
      </w:pPr>
    </w:p>
    <w:p w14:paraId="34889E84" w14:textId="77777777" w:rsidR="00C76780" w:rsidRPr="0001403F" w:rsidRDefault="00C76780" w:rsidP="00C76780">
      <w:pPr>
        <w:rPr>
          <w:rFonts w:ascii="Bookman Old Style" w:hAnsi="Bookman Old Style" w:cs="Calibri"/>
          <w:sz w:val="24"/>
          <w:szCs w:val="24"/>
        </w:rPr>
      </w:pPr>
    </w:p>
    <w:p w14:paraId="7835F49B" w14:textId="77777777" w:rsidR="00C76780" w:rsidRPr="0001403F" w:rsidRDefault="00C76780" w:rsidP="00C76780">
      <w:pPr>
        <w:rPr>
          <w:rFonts w:ascii="Bookman Old Style" w:hAnsi="Bookman Old Style" w:cs="Calibri"/>
          <w:sz w:val="24"/>
          <w:szCs w:val="24"/>
        </w:rPr>
      </w:pPr>
    </w:p>
    <w:p w14:paraId="48F5E986" w14:textId="77777777" w:rsidR="00C76780" w:rsidRDefault="00C76780" w:rsidP="00C76780">
      <w:pPr>
        <w:rPr>
          <w:w w:val="90"/>
        </w:rPr>
      </w:pPr>
    </w:p>
    <w:p w14:paraId="1D0CA667" w14:textId="77777777" w:rsidR="00C76780" w:rsidRDefault="00C76780" w:rsidP="00C76780">
      <w:pPr>
        <w:rPr>
          <w:w w:val="90"/>
        </w:rPr>
      </w:pPr>
    </w:p>
    <w:p w14:paraId="09588667" w14:textId="77777777" w:rsidR="00C76780" w:rsidRDefault="00C76780" w:rsidP="00C76780">
      <w:pPr>
        <w:pStyle w:val="Heading2"/>
      </w:pPr>
      <w:bookmarkStart w:id="1296" w:name="_Toc47441122"/>
      <w:r>
        <w:br w:type="page"/>
      </w:r>
    </w:p>
    <w:p w14:paraId="2428CDC0" w14:textId="77777777" w:rsidR="00C76780" w:rsidRDefault="00C76780" w:rsidP="00C76780">
      <w:pPr>
        <w:pStyle w:val="Heading2"/>
      </w:pPr>
    </w:p>
    <w:p w14:paraId="4C69F84B" w14:textId="77777777" w:rsidR="00C76780" w:rsidRDefault="00C76780" w:rsidP="00C76780">
      <w:pPr>
        <w:pStyle w:val="Heading2"/>
      </w:pPr>
    </w:p>
    <w:p w14:paraId="18674245" w14:textId="77777777" w:rsidR="00C76780" w:rsidRDefault="00C76780" w:rsidP="00C76780">
      <w:pPr>
        <w:pStyle w:val="Heading2"/>
      </w:pPr>
    </w:p>
    <w:p w14:paraId="4C660F8E" w14:textId="77777777" w:rsidR="00C76780" w:rsidRDefault="00C76780" w:rsidP="00C76780">
      <w:pPr>
        <w:pStyle w:val="Heading2"/>
      </w:pPr>
    </w:p>
    <w:p w14:paraId="026FA729" w14:textId="77777777" w:rsidR="00C76780" w:rsidRDefault="00C76780" w:rsidP="00C76780">
      <w:pPr>
        <w:pStyle w:val="Heading2"/>
      </w:pPr>
    </w:p>
    <w:p w14:paraId="106C8AF1" w14:textId="77777777" w:rsidR="00C76780" w:rsidRDefault="00C76780" w:rsidP="00C76780">
      <w:pPr>
        <w:pStyle w:val="Heading2"/>
      </w:pPr>
    </w:p>
    <w:p w14:paraId="2F1AF820" w14:textId="77777777" w:rsidR="00C76780" w:rsidRDefault="00C76780" w:rsidP="00C76780">
      <w:pPr>
        <w:pStyle w:val="Heading2"/>
      </w:pPr>
    </w:p>
    <w:p w14:paraId="38ADB36D" w14:textId="77777777" w:rsidR="00C76780" w:rsidRDefault="00C76780" w:rsidP="00C76780">
      <w:pPr>
        <w:pStyle w:val="Heading2"/>
      </w:pPr>
    </w:p>
    <w:p w14:paraId="7AC9213B" w14:textId="77777777" w:rsidR="00C76780" w:rsidRDefault="00C76780" w:rsidP="00C76780">
      <w:pPr>
        <w:pStyle w:val="Heading2"/>
      </w:pPr>
    </w:p>
    <w:p w14:paraId="110CBCF6" w14:textId="77777777" w:rsidR="00C76780" w:rsidRDefault="00C76780" w:rsidP="00C76780">
      <w:pPr>
        <w:pStyle w:val="Heading1"/>
      </w:pPr>
      <w:r>
        <w:t>BILLS OF</w:t>
      </w:r>
      <w:r>
        <w:rPr>
          <w:spacing w:val="-87"/>
        </w:rPr>
        <w:t xml:space="preserve"> QUANTITIES</w:t>
      </w:r>
      <w:r>
        <w:t xml:space="preserve"> FOR;</w:t>
      </w:r>
      <w:bookmarkEnd w:id="1296"/>
    </w:p>
    <w:p w14:paraId="30B9EBD4" w14:textId="77777777" w:rsidR="00C76780" w:rsidRDefault="00C76780" w:rsidP="00C76780">
      <w:pPr>
        <w:pStyle w:val="Heading1"/>
      </w:pPr>
    </w:p>
    <w:p w14:paraId="67990246" w14:textId="77777777" w:rsidR="00C76780" w:rsidRPr="00187600" w:rsidRDefault="00C76780" w:rsidP="00C76780">
      <w:pPr>
        <w:pStyle w:val="Heading1"/>
      </w:pPr>
    </w:p>
    <w:p w14:paraId="73F92499" w14:textId="77777777" w:rsidR="00C76780" w:rsidRPr="00187600" w:rsidRDefault="00C76780" w:rsidP="00C76780">
      <w:pPr>
        <w:pStyle w:val="Heading1"/>
      </w:pPr>
      <w:r w:rsidRPr="00187600">
        <w:t xml:space="preserve">PROPOSED EXTERNAL REPAINTING AND ASSOCIATED WORKS AT </w:t>
      </w:r>
      <w:r>
        <w:t xml:space="preserve">INTEGRITY CENTRE </w:t>
      </w:r>
      <w:r w:rsidRPr="00187600">
        <w:t>BUILDING - NAIROBI</w:t>
      </w:r>
    </w:p>
    <w:p w14:paraId="37FDF45F" w14:textId="77777777" w:rsidR="00C76780" w:rsidRPr="00187600" w:rsidRDefault="00C76780" w:rsidP="00C76780">
      <w:pPr>
        <w:tabs>
          <w:tab w:val="left" w:pos="2856"/>
        </w:tabs>
        <w:jc w:val="center"/>
        <w:rPr>
          <w:b/>
        </w:rPr>
      </w:pPr>
    </w:p>
    <w:p w14:paraId="2494C4D8" w14:textId="77777777" w:rsidR="00C76780" w:rsidRDefault="00C76780" w:rsidP="00C76780">
      <w:pPr>
        <w:pStyle w:val="BodyText"/>
        <w:rPr>
          <w:rFonts w:ascii="Trebuchet MS"/>
        </w:rPr>
      </w:pPr>
    </w:p>
    <w:p w14:paraId="7A504E42" w14:textId="77777777" w:rsidR="00C76780" w:rsidRDefault="00C76780" w:rsidP="00C76780">
      <w:pPr>
        <w:pStyle w:val="BodyText"/>
        <w:rPr>
          <w:rFonts w:ascii="Trebuchet MS"/>
        </w:rPr>
      </w:pPr>
    </w:p>
    <w:p w14:paraId="75D7383A" w14:textId="77777777" w:rsidR="00C76780" w:rsidRDefault="00C76780" w:rsidP="00C76780">
      <w:pPr>
        <w:pStyle w:val="BodyText"/>
        <w:rPr>
          <w:rFonts w:ascii="Trebuchet MS"/>
        </w:rPr>
      </w:pPr>
    </w:p>
    <w:p w14:paraId="5C950BD2" w14:textId="77777777" w:rsidR="00C76780" w:rsidRPr="004C0E3A" w:rsidRDefault="00C76780" w:rsidP="00C76780">
      <w:pPr>
        <w:pStyle w:val="Heading2"/>
      </w:pPr>
      <w:r>
        <w:rPr>
          <w:w w:val="90"/>
        </w:rPr>
        <w:br w:type="page"/>
      </w:r>
      <w:bookmarkStart w:id="1297" w:name="_Toc47441121"/>
      <w:r w:rsidRPr="004C0E3A">
        <w:rPr>
          <w:w w:val="90"/>
        </w:rPr>
        <w:lastRenderedPageBreak/>
        <w:t>Preliminaries</w:t>
      </w:r>
      <w:bookmarkEnd w:id="1297"/>
      <w:r w:rsidRPr="004C0E3A">
        <w:rPr>
          <w:w w:val="90"/>
        </w:rPr>
        <w:t xml:space="preserve"> </w:t>
      </w:r>
    </w:p>
    <w:tbl>
      <w:tblPr>
        <w:tblW w:w="9823" w:type="dxa"/>
        <w:tblInd w:w="3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2"/>
        <w:gridCol w:w="7461"/>
        <w:gridCol w:w="1800"/>
      </w:tblGrid>
      <w:tr w:rsidR="00C76780" w14:paraId="6D24F5AB" w14:textId="77777777" w:rsidTr="009B70D0">
        <w:trPr>
          <w:trHeight w:val="448"/>
        </w:trPr>
        <w:tc>
          <w:tcPr>
            <w:tcW w:w="562" w:type="dxa"/>
          </w:tcPr>
          <w:p w14:paraId="5CF34FC7" w14:textId="77777777" w:rsidR="00C76780" w:rsidRDefault="00C76780" w:rsidP="00C76780">
            <w:pPr>
              <w:pStyle w:val="TableParagraph"/>
              <w:spacing w:before="3" w:line="228" w:lineRule="exact"/>
              <w:ind w:left="76"/>
              <w:rPr>
                <w:b/>
                <w:i/>
                <w:sz w:val="21"/>
              </w:rPr>
            </w:pPr>
            <w:r>
              <w:rPr>
                <w:b/>
                <w:i/>
                <w:w w:val="95"/>
                <w:sz w:val="21"/>
              </w:rPr>
              <w:t>Item</w:t>
            </w:r>
          </w:p>
        </w:tc>
        <w:tc>
          <w:tcPr>
            <w:tcW w:w="7461" w:type="dxa"/>
          </w:tcPr>
          <w:p w14:paraId="7D4872FC" w14:textId="77777777" w:rsidR="00C76780" w:rsidRDefault="00C76780" w:rsidP="00C76780">
            <w:pPr>
              <w:pStyle w:val="TableParagraph"/>
              <w:spacing w:before="3" w:line="228" w:lineRule="exact"/>
              <w:ind w:left="2332" w:right="2354"/>
              <w:jc w:val="center"/>
              <w:rPr>
                <w:b/>
                <w:i/>
                <w:sz w:val="21"/>
              </w:rPr>
            </w:pPr>
            <w:r>
              <w:rPr>
                <w:b/>
                <w:i/>
                <w:w w:val="95"/>
                <w:sz w:val="21"/>
              </w:rPr>
              <w:t>Description</w:t>
            </w:r>
          </w:p>
        </w:tc>
        <w:tc>
          <w:tcPr>
            <w:tcW w:w="1800" w:type="dxa"/>
          </w:tcPr>
          <w:p w14:paraId="5F702AC0" w14:textId="77777777" w:rsidR="00C76780" w:rsidRDefault="00C76780" w:rsidP="00C76780">
            <w:pPr>
              <w:pStyle w:val="TableParagraph"/>
              <w:spacing w:before="3" w:line="228" w:lineRule="exact"/>
              <w:ind w:left="670" w:right="692"/>
              <w:jc w:val="center"/>
              <w:rPr>
                <w:b/>
                <w:i/>
                <w:sz w:val="21"/>
              </w:rPr>
            </w:pPr>
            <w:r>
              <w:rPr>
                <w:b/>
                <w:i/>
                <w:w w:val="95"/>
                <w:sz w:val="21"/>
              </w:rPr>
              <w:t>Kes</w:t>
            </w:r>
          </w:p>
        </w:tc>
      </w:tr>
      <w:tr w:rsidR="00C76780" w14:paraId="50313A69" w14:textId="77777777" w:rsidTr="009B70D0">
        <w:trPr>
          <w:trHeight w:val="12377"/>
        </w:trPr>
        <w:tc>
          <w:tcPr>
            <w:tcW w:w="562" w:type="dxa"/>
          </w:tcPr>
          <w:p w14:paraId="3DF18CDE" w14:textId="77777777" w:rsidR="00C76780" w:rsidRDefault="00C76780" w:rsidP="00C76780">
            <w:pPr>
              <w:pStyle w:val="TableParagraph"/>
              <w:ind w:left="17"/>
              <w:jc w:val="center"/>
              <w:rPr>
                <w:b/>
                <w:sz w:val="21"/>
              </w:rPr>
            </w:pPr>
            <w:r>
              <w:rPr>
                <w:b/>
                <w:w w:val="84"/>
                <w:sz w:val="21"/>
              </w:rPr>
              <w:t>A</w:t>
            </w:r>
          </w:p>
          <w:p w14:paraId="76B60247" w14:textId="77777777" w:rsidR="00C76780" w:rsidRDefault="00C76780" w:rsidP="00C76780">
            <w:pPr>
              <w:pStyle w:val="TableParagraph"/>
              <w:rPr>
                <w:rFonts w:ascii="Times New Roman"/>
                <w:sz w:val="24"/>
              </w:rPr>
            </w:pPr>
          </w:p>
          <w:p w14:paraId="3F8251A2" w14:textId="77777777" w:rsidR="00C76780" w:rsidRDefault="00C76780" w:rsidP="00C76780">
            <w:pPr>
              <w:pStyle w:val="TableParagraph"/>
              <w:rPr>
                <w:rFonts w:ascii="Times New Roman"/>
                <w:sz w:val="24"/>
              </w:rPr>
            </w:pPr>
          </w:p>
          <w:p w14:paraId="058286CD" w14:textId="77777777" w:rsidR="00C76780" w:rsidRDefault="00C76780" w:rsidP="00C76780">
            <w:pPr>
              <w:pStyle w:val="TableParagraph"/>
              <w:rPr>
                <w:rFonts w:ascii="Times New Roman"/>
                <w:sz w:val="24"/>
              </w:rPr>
            </w:pPr>
          </w:p>
          <w:p w14:paraId="7B7A1CDE" w14:textId="77777777" w:rsidR="00C76780" w:rsidRDefault="00C76780" w:rsidP="00C76780">
            <w:pPr>
              <w:pStyle w:val="TableParagraph"/>
              <w:spacing w:before="2"/>
              <w:rPr>
                <w:rFonts w:ascii="Times New Roman"/>
                <w:sz w:val="25"/>
              </w:rPr>
            </w:pPr>
          </w:p>
          <w:p w14:paraId="16B26BE9" w14:textId="77777777" w:rsidR="00C76780" w:rsidRDefault="00C76780" w:rsidP="00C76780">
            <w:pPr>
              <w:pStyle w:val="TableParagraph"/>
              <w:ind w:left="17"/>
              <w:jc w:val="center"/>
              <w:rPr>
                <w:b/>
                <w:sz w:val="21"/>
              </w:rPr>
            </w:pPr>
            <w:r>
              <w:rPr>
                <w:b/>
                <w:w w:val="84"/>
                <w:sz w:val="21"/>
              </w:rPr>
              <w:t>B</w:t>
            </w:r>
          </w:p>
          <w:p w14:paraId="55E2757A" w14:textId="77777777" w:rsidR="00C76780" w:rsidRDefault="00C76780" w:rsidP="00C76780">
            <w:pPr>
              <w:pStyle w:val="TableParagraph"/>
              <w:rPr>
                <w:rFonts w:ascii="Times New Roman"/>
                <w:sz w:val="24"/>
              </w:rPr>
            </w:pPr>
          </w:p>
          <w:p w14:paraId="6BC1AD1F" w14:textId="77777777" w:rsidR="00C76780" w:rsidRDefault="00C76780" w:rsidP="00C76780">
            <w:pPr>
              <w:pStyle w:val="TableParagraph"/>
              <w:spacing w:before="8"/>
              <w:rPr>
                <w:rFonts w:ascii="Times New Roman"/>
                <w:sz w:val="25"/>
              </w:rPr>
            </w:pPr>
          </w:p>
          <w:p w14:paraId="001B7C5F" w14:textId="77777777" w:rsidR="00C76780" w:rsidRDefault="00C76780" w:rsidP="00C76780">
            <w:pPr>
              <w:pStyle w:val="TableParagraph"/>
              <w:spacing w:before="1"/>
              <w:ind w:left="17"/>
              <w:jc w:val="center"/>
              <w:rPr>
                <w:b/>
                <w:sz w:val="21"/>
              </w:rPr>
            </w:pPr>
            <w:r>
              <w:rPr>
                <w:b/>
                <w:w w:val="84"/>
                <w:sz w:val="21"/>
              </w:rPr>
              <w:t>C</w:t>
            </w:r>
          </w:p>
          <w:p w14:paraId="397EF099" w14:textId="77777777" w:rsidR="00C76780" w:rsidRDefault="00C76780" w:rsidP="00C76780">
            <w:pPr>
              <w:pStyle w:val="TableParagraph"/>
              <w:rPr>
                <w:rFonts w:ascii="Times New Roman"/>
                <w:sz w:val="24"/>
              </w:rPr>
            </w:pPr>
          </w:p>
          <w:p w14:paraId="55E0FE3D" w14:textId="77777777" w:rsidR="00C76780" w:rsidRDefault="00C76780" w:rsidP="00C76780">
            <w:pPr>
              <w:pStyle w:val="TableParagraph"/>
              <w:rPr>
                <w:rFonts w:ascii="Times New Roman"/>
                <w:sz w:val="24"/>
              </w:rPr>
            </w:pPr>
          </w:p>
          <w:p w14:paraId="33865E86" w14:textId="77777777" w:rsidR="00C76780" w:rsidRDefault="00C76780" w:rsidP="00C76780">
            <w:pPr>
              <w:pStyle w:val="TableParagraph"/>
              <w:rPr>
                <w:rFonts w:ascii="Times New Roman"/>
                <w:sz w:val="24"/>
              </w:rPr>
            </w:pPr>
          </w:p>
          <w:p w14:paraId="44E517E4" w14:textId="77777777" w:rsidR="00C76780" w:rsidRDefault="00C76780" w:rsidP="00C76780">
            <w:pPr>
              <w:pStyle w:val="TableParagraph"/>
              <w:spacing w:before="10"/>
              <w:rPr>
                <w:rFonts w:ascii="Times New Roman"/>
                <w:sz w:val="24"/>
              </w:rPr>
            </w:pPr>
          </w:p>
          <w:p w14:paraId="23D25E2C" w14:textId="77777777" w:rsidR="00C76780" w:rsidRDefault="00C76780" w:rsidP="00C76780">
            <w:pPr>
              <w:pStyle w:val="TableParagraph"/>
              <w:ind w:left="17"/>
              <w:jc w:val="center"/>
              <w:rPr>
                <w:b/>
                <w:sz w:val="21"/>
              </w:rPr>
            </w:pPr>
            <w:r>
              <w:rPr>
                <w:b/>
                <w:w w:val="84"/>
                <w:sz w:val="21"/>
              </w:rPr>
              <w:t>D</w:t>
            </w:r>
          </w:p>
          <w:p w14:paraId="58737761" w14:textId="77777777" w:rsidR="00C76780" w:rsidRDefault="00C76780" w:rsidP="00C76780">
            <w:pPr>
              <w:pStyle w:val="TableParagraph"/>
              <w:rPr>
                <w:rFonts w:ascii="Times New Roman"/>
                <w:sz w:val="24"/>
              </w:rPr>
            </w:pPr>
          </w:p>
          <w:p w14:paraId="60B7A352" w14:textId="77777777" w:rsidR="00C76780" w:rsidRDefault="00C76780" w:rsidP="00C76780">
            <w:pPr>
              <w:pStyle w:val="TableParagraph"/>
              <w:rPr>
                <w:rFonts w:ascii="Times New Roman"/>
                <w:sz w:val="24"/>
              </w:rPr>
            </w:pPr>
          </w:p>
          <w:p w14:paraId="00016DE4" w14:textId="77777777" w:rsidR="00C76780" w:rsidRDefault="00C76780" w:rsidP="00C76780">
            <w:pPr>
              <w:pStyle w:val="TableParagraph"/>
              <w:rPr>
                <w:rFonts w:ascii="Times New Roman"/>
                <w:sz w:val="24"/>
              </w:rPr>
            </w:pPr>
          </w:p>
          <w:p w14:paraId="51E162EC" w14:textId="77777777" w:rsidR="00C76780" w:rsidRDefault="00C76780" w:rsidP="00C76780">
            <w:pPr>
              <w:pStyle w:val="TableParagraph"/>
              <w:rPr>
                <w:rFonts w:ascii="Times New Roman"/>
                <w:sz w:val="24"/>
              </w:rPr>
            </w:pPr>
          </w:p>
          <w:p w14:paraId="4E9CE02F" w14:textId="77777777" w:rsidR="00C76780" w:rsidRDefault="00C76780" w:rsidP="00C76780">
            <w:pPr>
              <w:pStyle w:val="TableParagraph"/>
              <w:rPr>
                <w:rFonts w:ascii="Times New Roman"/>
                <w:sz w:val="24"/>
              </w:rPr>
            </w:pPr>
          </w:p>
          <w:p w14:paraId="73515AB7" w14:textId="77777777" w:rsidR="00C76780" w:rsidRDefault="00C76780" w:rsidP="00C76780">
            <w:pPr>
              <w:pStyle w:val="TableParagraph"/>
              <w:rPr>
                <w:rFonts w:ascii="Times New Roman"/>
                <w:sz w:val="24"/>
              </w:rPr>
            </w:pPr>
          </w:p>
          <w:p w14:paraId="1312110D" w14:textId="77777777" w:rsidR="00C76780" w:rsidRDefault="00C76780" w:rsidP="00C76780">
            <w:pPr>
              <w:pStyle w:val="TableParagraph"/>
              <w:rPr>
                <w:rFonts w:ascii="Times New Roman"/>
                <w:sz w:val="24"/>
              </w:rPr>
            </w:pPr>
          </w:p>
          <w:p w14:paraId="3724C8DC" w14:textId="77777777" w:rsidR="00C76780" w:rsidRDefault="00C76780" w:rsidP="00C76780">
            <w:pPr>
              <w:pStyle w:val="TableParagraph"/>
              <w:rPr>
                <w:rFonts w:ascii="Times New Roman"/>
                <w:sz w:val="24"/>
              </w:rPr>
            </w:pPr>
          </w:p>
          <w:p w14:paraId="193A6F0D" w14:textId="77777777" w:rsidR="00C76780" w:rsidRDefault="00C76780" w:rsidP="00C76780">
            <w:pPr>
              <w:pStyle w:val="TableParagraph"/>
              <w:rPr>
                <w:rFonts w:ascii="Times New Roman"/>
                <w:sz w:val="24"/>
              </w:rPr>
            </w:pPr>
          </w:p>
          <w:p w14:paraId="71C2F201" w14:textId="77777777" w:rsidR="00C76780" w:rsidRDefault="00C76780" w:rsidP="00C76780">
            <w:pPr>
              <w:pStyle w:val="TableParagraph"/>
              <w:rPr>
                <w:rFonts w:ascii="Times New Roman"/>
                <w:sz w:val="24"/>
              </w:rPr>
            </w:pPr>
          </w:p>
          <w:p w14:paraId="5ECAF79D" w14:textId="77777777" w:rsidR="00C76780" w:rsidRDefault="00C76780" w:rsidP="00C76780">
            <w:pPr>
              <w:pStyle w:val="TableParagraph"/>
              <w:rPr>
                <w:rFonts w:ascii="Times New Roman"/>
                <w:sz w:val="24"/>
              </w:rPr>
            </w:pPr>
          </w:p>
          <w:p w14:paraId="2B8A2791" w14:textId="77777777" w:rsidR="00C76780" w:rsidRDefault="00C76780" w:rsidP="00C76780">
            <w:pPr>
              <w:pStyle w:val="TableParagraph"/>
              <w:rPr>
                <w:rFonts w:ascii="Times New Roman"/>
                <w:sz w:val="24"/>
              </w:rPr>
            </w:pPr>
          </w:p>
          <w:p w14:paraId="6E1C9DDF" w14:textId="77777777" w:rsidR="00C76780" w:rsidRDefault="00C76780" w:rsidP="00C76780">
            <w:pPr>
              <w:pStyle w:val="TableParagraph"/>
              <w:rPr>
                <w:rFonts w:ascii="Times New Roman"/>
                <w:sz w:val="24"/>
              </w:rPr>
            </w:pPr>
          </w:p>
          <w:p w14:paraId="5AE156B1" w14:textId="77777777" w:rsidR="00C76780" w:rsidRDefault="00C76780" w:rsidP="00C76780">
            <w:pPr>
              <w:pStyle w:val="TableParagraph"/>
              <w:rPr>
                <w:rFonts w:ascii="Times New Roman"/>
                <w:sz w:val="24"/>
              </w:rPr>
            </w:pPr>
          </w:p>
          <w:p w14:paraId="11C7A6AF" w14:textId="77777777" w:rsidR="00C76780" w:rsidRDefault="00C76780" w:rsidP="00C76780">
            <w:pPr>
              <w:pStyle w:val="TableParagraph"/>
              <w:rPr>
                <w:rFonts w:ascii="Times New Roman"/>
                <w:sz w:val="24"/>
              </w:rPr>
            </w:pPr>
          </w:p>
          <w:p w14:paraId="33524E02" w14:textId="77777777" w:rsidR="00C76780" w:rsidRDefault="00C76780" w:rsidP="00C76780">
            <w:pPr>
              <w:pStyle w:val="TableParagraph"/>
              <w:spacing w:before="4"/>
              <w:rPr>
                <w:rFonts w:ascii="Times New Roman"/>
                <w:sz w:val="20"/>
              </w:rPr>
            </w:pPr>
          </w:p>
          <w:p w14:paraId="778772AC" w14:textId="77777777" w:rsidR="00C76780" w:rsidRDefault="00C76780" w:rsidP="00C76780">
            <w:pPr>
              <w:pStyle w:val="TableParagraph"/>
              <w:ind w:left="17"/>
              <w:jc w:val="center"/>
              <w:rPr>
                <w:b/>
                <w:sz w:val="21"/>
              </w:rPr>
            </w:pPr>
            <w:r>
              <w:rPr>
                <w:b/>
                <w:w w:val="84"/>
                <w:sz w:val="21"/>
              </w:rPr>
              <w:t>E</w:t>
            </w:r>
          </w:p>
          <w:p w14:paraId="2247296C" w14:textId="77777777" w:rsidR="00C76780" w:rsidRDefault="00C76780" w:rsidP="00C76780">
            <w:pPr>
              <w:pStyle w:val="TableParagraph"/>
              <w:rPr>
                <w:rFonts w:ascii="Times New Roman"/>
                <w:sz w:val="24"/>
              </w:rPr>
            </w:pPr>
          </w:p>
          <w:p w14:paraId="1F0CCE4E" w14:textId="77777777" w:rsidR="00C76780" w:rsidRDefault="00C76780" w:rsidP="00C76780">
            <w:pPr>
              <w:pStyle w:val="TableParagraph"/>
              <w:rPr>
                <w:rFonts w:ascii="Times New Roman"/>
                <w:sz w:val="24"/>
              </w:rPr>
            </w:pPr>
          </w:p>
          <w:p w14:paraId="49535768" w14:textId="77777777" w:rsidR="00C76780" w:rsidRDefault="00C76780" w:rsidP="00C76780">
            <w:pPr>
              <w:pStyle w:val="TableParagraph"/>
              <w:rPr>
                <w:rFonts w:ascii="Times New Roman"/>
                <w:sz w:val="24"/>
              </w:rPr>
            </w:pPr>
          </w:p>
          <w:p w14:paraId="1D4D1F27" w14:textId="77777777" w:rsidR="00C76780" w:rsidRDefault="00C76780" w:rsidP="00C76780">
            <w:pPr>
              <w:pStyle w:val="TableParagraph"/>
              <w:spacing w:before="11"/>
              <w:rPr>
                <w:rFonts w:ascii="Times New Roman"/>
                <w:sz w:val="24"/>
              </w:rPr>
            </w:pPr>
          </w:p>
          <w:p w14:paraId="32B0E400" w14:textId="77777777" w:rsidR="00C76780" w:rsidRDefault="00C76780" w:rsidP="00C76780">
            <w:pPr>
              <w:pStyle w:val="TableParagraph"/>
              <w:ind w:left="16"/>
              <w:jc w:val="center"/>
              <w:rPr>
                <w:b/>
                <w:sz w:val="21"/>
              </w:rPr>
            </w:pPr>
            <w:r>
              <w:rPr>
                <w:b/>
                <w:w w:val="84"/>
                <w:sz w:val="21"/>
              </w:rPr>
              <w:t>F</w:t>
            </w:r>
          </w:p>
          <w:p w14:paraId="47279CC1" w14:textId="77777777" w:rsidR="00C76780" w:rsidRDefault="00C76780" w:rsidP="00C76780">
            <w:pPr>
              <w:pStyle w:val="TableParagraph"/>
              <w:rPr>
                <w:rFonts w:ascii="Times New Roman"/>
                <w:sz w:val="24"/>
              </w:rPr>
            </w:pPr>
          </w:p>
          <w:p w14:paraId="55B58043" w14:textId="77777777" w:rsidR="00C76780" w:rsidRDefault="00C76780" w:rsidP="00C76780">
            <w:pPr>
              <w:pStyle w:val="TableParagraph"/>
              <w:rPr>
                <w:rFonts w:ascii="Times New Roman"/>
                <w:sz w:val="24"/>
              </w:rPr>
            </w:pPr>
          </w:p>
          <w:p w14:paraId="2F06769D" w14:textId="77777777" w:rsidR="00C76780" w:rsidRDefault="00C76780" w:rsidP="00C76780">
            <w:pPr>
              <w:pStyle w:val="TableParagraph"/>
              <w:rPr>
                <w:rFonts w:ascii="Times New Roman"/>
                <w:sz w:val="24"/>
              </w:rPr>
            </w:pPr>
          </w:p>
          <w:p w14:paraId="26012A92" w14:textId="77777777" w:rsidR="00C76780" w:rsidRDefault="00C76780" w:rsidP="00C76780">
            <w:pPr>
              <w:pStyle w:val="TableParagraph"/>
              <w:spacing w:before="1"/>
              <w:rPr>
                <w:rFonts w:ascii="Times New Roman"/>
                <w:sz w:val="24"/>
              </w:rPr>
            </w:pPr>
          </w:p>
          <w:p w14:paraId="15CAEC19" w14:textId="77777777" w:rsidR="00C76780" w:rsidRDefault="00C76780" w:rsidP="00C76780">
            <w:pPr>
              <w:pStyle w:val="TableParagraph"/>
              <w:ind w:left="17"/>
              <w:jc w:val="center"/>
              <w:rPr>
                <w:b/>
                <w:sz w:val="21"/>
              </w:rPr>
            </w:pPr>
            <w:r>
              <w:rPr>
                <w:b/>
                <w:w w:val="84"/>
                <w:sz w:val="21"/>
              </w:rPr>
              <w:t>G</w:t>
            </w:r>
          </w:p>
        </w:tc>
        <w:tc>
          <w:tcPr>
            <w:tcW w:w="7461" w:type="dxa"/>
          </w:tcPr>
          <w:p w14:paraId="24D03262" w14:textId="77777777" w:rsidR="00C76780" w:rsidRDefault="00C76780" w:rsidP="00C76780">
            <w:pPr>
              <w:pStyle w:val="TableParagraph"/>
              <w:ind w:left="32"/>
              <w:rPr>
                <w:b/>
                <w:sz w:val="21"/>
              </w:rPr>
            </w:pPr>
            <w:r>
              <w:rPr>
                <w:b/>
                <w:w w:val="95"/>
                <w:sz w:val="21"/>
              </w:rPr>
              <w:t>The “Contractor”:</w:t>
            </w:r>
          </w:p>
          <w:p w14:paraId="62298F06" w14:textId="77777777" w:rsidR="00C76780" w:rsidRDefault="00C76780" w:rsidP="00C76780">
            <w:pPr>
              <w:pStyle w:val="TableParagraph"/>
              <w:spacing w:before="33" w:line="268" w:lineRule="auto"/>
              <w:ind w:left="32"/>
              <w:rPr>
                <w:sz w:val="21"/>
              </w:rPr>
            </w:pPr>
            <w:r>
              <w:rPr>
                <w:w w:val="90"/>
                <w:sz w:val="21"/>
              </w:rPr>
              <w:t>The</w:t>
            </w:r>
            <w:r>
              <w:rPr>
                <w:spacing w:val="-34"/>
                <w:w w:val="90"/>
                <w:sz w:val="21"/>
              </w:rPr>
              <w:t xml:space="preserve"> </w:t>
            </w:r>
            <w:r>
              <w:rPr>
                <w:w w:val="90"/>
                <w:sz w:val="21"/>
              </w:rPr>
              <w:t>person</w:t>
            </w:r>
            <w:r>
              <w:rPr>
                <w:spacing w:val="-33"/>
                <w:w w:val="90"/>
                <w:sz w:val="21"/>
              </w:rPr>
              <w:t xml:space="preserve"> </w:t>
            </w:r>
            <w:r>
              <w:rPr>
                <w:w w:val="90"/>
                <w:sz w:val="21"/>
              </w:rPr>
              <w:t>or</w:t>
            </w:r>
            <w:r>
              <w:rPr>
                <w:spacing w:val="-32"/>
                <w:w w:val="90"/>
                <w:sz w:val="21"/>
              </w:rPr>
              <w:t xml:space="preserve"> </w:t>
            </w:r>
            <w:r>
              <w:rPr>
                <w:w w:val="90"/>
                <w:sz w:val="21"/>
              </w:rPr>
              <w:t>persons,</w:t>
            </w:r>
            <w:r>
              <w:rPr>
                <w:spacing w:val="-33"/>
                <w:w w:val="90"/>
                <w:sz w:val="21"/>
              </w:rPr>
              <w:t xml:space="preserve"> </w:t>
            </w:r>
            <w:r>
              <w:rPr>
                <w:w w:val="90"/>
                <w:sz w:val="21"/>
              </w:rPr>
              <w:t>partnership,</w:t>
            </w:r>
            <w:r>
              <w:rPr>
                <w:spacing w:val="-32"/>
                <w:w w:val="90"/>
                <w:sz w:val="21"/>
              </w:rPr>
              <w:t xml:space="preserve"> </w:t>
            </w:r>
            <w:r>
              <w:rPr>
                <w:w w:val="90"/>
                <w:sz w:val="21"/>
              </w:rPr>
              <w:t>firm</w:t>
            </w:r>
            <w:r>
              <w:rPr>
                <w:spacing w:val="-34"/>
                <w:w w:val="90"/>
                <w:sz w:val="21"/>
              </w:rPr>
              <w:t xml:space="preserve"> </w:t>
            </w:r>
            <w:r>
              <w:rPr>
                <w:w w:val="90"/>
                <w:sz w:val="21"/>
              </w:rPr>
              <w:t>or</w:t>
            </w:r>
            <w:r>
              <w:rPr>
                <w:spacing w:val="-32"/>
                <w:w w:val="90"/>
                <w:sz w:val="21"/>
              </w:rPr>
              <w:t xml:space="preserve"> </w:t>
            </w:r>
            <w:r>
              <w:rPr>
                <w:w w:val="90"/>
                <w:sz w:val="21"/>
              </w:rPr>
              <w:t>company</w:t>
            </w:r>
            <w:r>
              <w:rPr>
                <w:spacing w:val="-34"/>
                <w:w w:val="90"/>
                <w:sz w:val="21"/>
              </w:rPr>
              <w:t xml:space="preserve"> </w:t>
            </w:r>
            <w:r>
              <w:rPr>
                <w:w w:val="90"/>
                <w:sz w:val="21"/>
              </w:rPr>
              <w:t>whose</w:t>
            </w:r>
            <w:r>
              <w:rPr>
                <w:spacing w:val="-33"/>
                <w:w w:val="90"/>
                <w:sz w:val="21"/>
              </w:rPr>
              <w:t xml:space="preserve"> </w:t>
            </w:r>
            <w:r>
              <w:rPr>
                <w:w w:val="90"/>
                <w:sz w:val="21"/>
              </w:rPr>
              <w:t>tender</w:t>
            </w:r>
            <w:r>
              <w:rPr>
                <w:spacing w:val="-32"/>
                <w:w w:val="90"/>
                <w:sz w:val="21"/>
              </w:rPr>
              <w:t xml:space="preserve"> </w:t>
            </w:r>
            <w:r>
              <w:rPr>
                <w:w w:val="90"/>
                <w:sz w:val="21"/>
              </w:rPr>
              <w:t>for</w:t>
            </w:r>
            <w:r>
              <w:rPr>
                <w:spacing w:val="-33"/>
                <w:w w:val="90"/>
                <w:sz w:val="21"/>
              </w:rPr>
              <w:t xml:space="preserve"> </w:t>
            </w:r>
            <w:r>
              <w:rPr>
                <w:w w:val="90"/>
                <w:sz w:val="21"/>
              </w:rPr>
              <w:t>the</w:t>
            </w:r>
            <w:r>
              <w:rPr>
                <w:spacing w:val="-33"/>
                <w:w w:val="90"/>
                <w:sz w:val="21"/>
              </w:rPr>
              <w:t xml:space="preserve"> </w:t>
            </w:r>
            <w:r>
              <w:rPr>
                <w:w w:val="90"/>
                <w:sz w:val="21"/>
              </w:rPr>
              <w:t>work</w:t>
            </w:r>
            <w:r>
              <w:rPr>
                <w:spacing w:val="-33"/>
                <w:w w:val="90"/>
                <w:sz w:val="21"/>
              </w:rPr>
              <w:t xml:space="preserve"> </w:t>
            </w:r>
            <w:r>
              <w:rPr>
                <w:w w:val="90"/>
                <w:sz w:val="21"/>
              </w:rPr>
              <w:t>is</w:t>
            </w:r>
            <w:r>
              <w:rPr>
                <w:spacing w:val="-33"/>
                <w:w w:val="90"/>
                <w:sz w:val="21"/>
              </w:rPr>
              <w:t xml:space="preserve"> </w:t>
            </w:r>
            <w:r>
              <w:rPr>
                <w:w w:val="90"/>
                <w:sz w:val="21"/>
              </w:rPr>
              <w:t>accepted</w:t>
            </w:r>
            <w:r>
              <w:rPr>
                <w:spacing w:val="-33"/>
                <w:w w:val="90"/>
                <w:sz w:val="21"/>
              </w:rPr>
              <w:t xml:space="preserve"> </w:t>
            </w:r>
            <w:r>
              <w:rPr>
                <w:w w:val="90"/>
                <w:sz w:val="21"/>
              </w:rPr>
              <w:t xml:space="preserve">and </w:t>
            </w:r>
            <w:r>
              <w:rPr>
                <w:w w:val="95"/>
                <w:sz w:val="21"/>
              </w:rPr>
              <w:t>who</w:t>
            </w:r>
            <w:r>
              <w:rPr>
                <w:spacing w:val="-37"/>
                <w:w w:val="95"/>
                <w:sz w:val="21"/>
              </w:rPr>
              <w:t xml:space="preserve"> </w:t>
            </w:r>
            <w:r>
              <w:rPr>
                <w:w w:val="95"/>
                <w:sz w:val="21"/>
              </w:rPr>
              <w:t>consequently</w:t>
            </w:r>
            <w:r>
              <w:rPr>
                <w:spacing w:val="-37"/>
                <w:w w:val="95"/>
                <w:sz w:val="21"/>
              </w:rPr>
              <w:t xml:space="preserve"> </w:t>
            </w:r>
            <w:r>
              <w:rPr>
                <w:w w:val="95"/>
                <w:sz w:val="21"/>
              </w:rPr>
              <w:t>enters</w:t>
            </w:r>
            <w:r>
              <w:rPr>
                <w:spacing w:val="-36"/>
                <w:w w:val="95"/>
                <w:sz w:val="21"/>
              </w:rPr>
              <w:t xml:space="preserve"> </w:t>
            </w:r>
            <w:r>
              <w:rPr>
                <w:w w:val="95"/>
                <w:sz w:val="21"/>
              </w:rPr>
              <w:t>into</w:t>
            </w:r>
            <w:r>
              <w:rPr>
                <w:spacing w:val="-37"/>
                <w:w w:val="95"/>
                <w:sz w:val="21"/>
              </w:rPr>
              <w:t xml:space="preserve"> </w:t>
            </w:r>
            <w:r>
              <w:rPr>
                <w:w w:val="95"/>
                <w:sz w:val="21"/>
              </w:rPr>
              <w:t>a</w:t>
            </w:r>
            <w:r>
              <w:rPr>
                <w:spacing w:val="-37"/>
                <w:w w:val="95"/>
                <w:sz w:val="21"/>
              </w:rPr>
              <w:t xml:space="preserve"> </w:t>
            </w:r>
            <w:r>
              <w:rPr>
                <w:w w:val="95"/>
                <w:sz w:val="21"/>
              </w:rPr>
              <w:t>written</w:t>
            </w:r>
            <w:r>
              <w:rPr>
                <w:spacing w:val="-36"/>
                <w:w w:val="95"/>
                <w:sz w:val="21"/>
              </w:rPr>
              <w:t xml:space="preserve"> </w:t>
            </w:r>
            <w:r>
              <w:rPr>
                <w:w w:val="95"/>
                <w:sz w:val="21"/>
              </w:rPr>
              <w:t>contract</w:t>
            </w:r>
            <w:r>
              <w:rPr>
                <w:spacing w:val="-36"/>
                <w:w w:val="95"/>
                <w:sz w:val="21"/>
              </w:rPr>
              <w:t xml:space="preserve"> </w:t>
            </w:r>
            <w:r>
              <w:rPr>
                <w:w w:val="95"/>
                <w:sz w:val="21"/>
              </w:rPr>
              <w:t>with</w:t>
            </w:r>
            <w:r>
              <w:rPr>
                <w:spacing w:val="-37"/>
                <w:w w:val="95"/>
                <w:sz w:val="21"/>
              </w:rPr>
              <w:t xml:space="preserve"> </w:t>
            </w:r>
            <w:r>
              <w:rPr>
                <w:w w:val="95"/>
                <w:sz w:val="21"/>
              </w:rPr>
              <w:t>the</w:t>
            </w:r>
            <w:r>
              <w:rPr>
                <w:spacing w:val="-36"/>
                <w:w w:val="95"/>
                <w:sz w:val="21"/>
              </w:rPr>
              <w:t xml:space="preserve"> </w:t>
            </w:r>
            <w:r>
              <w:rPr>
                <w:w w:val="95"/>
                <w:sz w:val="21"/>
              </w:rPr>
              <w:t>Employer</w:t>
            </w:r>
            <w:r>
              <w:rPr>
                <w:spacing w:val="-36"/>
                <w:w w:val="95"/>
                <w:sz w:val="21"/>
              </w:rPr>
              <w:t xml:space="preserve"> </w:t>
            </w:r>
            <w:r>
              <w:rPr>
                <w:w w:val="95"/>
                <w:sz w:val="21"/>
              </w:rPr>
              <w:t>to</w:t>
            </w:r>
            <w:r>
              <w:rPr>
                <w:spacing w:val="-37"/>
                <w:w w:val="95"/>
                <w:sz w:val="21"/>
              </w:rPr>
              <w:t xml:space="preserve"> </w:t>
            </w:r>
            <w:r>
              <w:rPr>
                <w:w w:val="95"/>
                <w:sz w:val="21"/>
              </w:rPr>
              <w:t>carry</w:t>
            </w:r>
            <w:r>
              <w:rPr>
                <w:spacing w:val="-36"/>
                <w:w w:val="95"/>
                <w:sz w:val="21"/>
              </w:rPr>
              <w:t xml:space="preserve"> </w:t>
            </w:r>
            <w:r>
              <w:rPr>
                <w:w w:val="95"/>
                <w:sz w:val="21"/>
              </w:rPr>
              <w:t>out</w:t>
            </w:r>
            <w:r>
              <w:rPr>
                <w:spacing w:val="-36"/>
                <w:w w:val="95"/>
                <w:sz w:val="21"/>
              </w:rPr>
              <w:t xml:space="preserve"> </w:t>
            </w:r>
            <w:r>
              <w:rPr>
                <w:w w:val="95"/>
                <w:sz w:val="21"/>
              </w:rPr>
              <w:t>the</w:t>
            </w:r>
            <w:r>
              <w:rPr>
                <w:spacing w:val="-37"/>
                <w:w w:val="95"/>
                <w:sz w:val="21"/>
              </w:rPr>
              <w:t xml:space="preserve"> </w:t>
            </w:r>
            <w:r>
              <w:rPr>
                <w:w w:val="95"/>
                <w:sz w:val="21"/>
              </w:rPr>
              <w:t>works.</w:t>
            </w:r>
          </w:p>
          <w:p w14:paraId="6F60C693" w14:textId="77777777" w:rsidR="00C76780" w:rsidRDefault="00C76780" w:rsidP="00C76780">
            <w:pPr>
              <w:pStyle w:val="TableParagraph"/>
              <w:spacing w:before="3"/>
              <w:rPr>
                <w:rFonts w:ascii="Times New Roman"/>
                <w:sz w:val="23"/>
              </w:rPr>
            </w:pPr>
          </w:p>
          <w:p w14:paraId="6EAED6BB" w14:textId="77777777" w:rsidR="00C76780" w:rsidRDefault="00C76780" w:rsidP="00C76780">
            <w:pPr>
              <w:pStyle w:val="TableParagraph"/>
              <w:ind w:left="32"/>
              <w:rPr>
                <w:b/>
                <w:sz w:val="21"/>
              </w:rPr>
            </w:pPr>
            <w:r>
              <w:rPr>
                <w:b/>
                <w:w w:val="95"/>
                <w:sz w:val="21"/>
              </w:rPr>
              <w:t>DESCRIPTION OF SITE</w:t>
            </w:r>
          </w:p>
          <w:p w14:paraId="4470C256" w14:textId="77777777" w:rsidR="00C76780" w:rsidRDefault="00C76780" w:rsidP="00C76780">
            <w:pPr>
              <w:pStyle w:val="TableParagraph"/>
              <w:spacing w:before="32"/>
              <w:ind w:left="32"/>
              <w:rPr>
                <w:sz w:val="21"/>
              </w:rPr>
            </w:pPr>
            <w:r>
              <w:rPr>
                <w:w w:val="95"/>
                <w:sz w:val="21"/>
              </w:rPr>
              <w:t>The site where the works will be carried out is at Kenya Re Towers, Nairobi</w:t>
            </w:r>
          </w:p>
          <w:p w14:paraId="34DC4791" w14:textId="77777777" w:rsidR="00C76780" w:rsidRDefault="00C76780" w:rsidP="00C76780">
            <w:pPr>
              <w:pStyle w:val="TableParagraph"/>
              <w:spacing w:before="11"/>
              <w:rPr>
                <w:rFonts w:ascii="Times New Roman"/>
                <w:sz w:val="25"/>
              </w:rPr>
            </w:pPr>
          </w:p>
          <w:p w14:paraId="01B255DA" w14:textId="77777777" w:rsidR="00C76780" w:rsidRDefault="00C76780" w:rsidP="00C76780">
            <w:pPr>
              <w:pStyle w:val="TableParagraph"/>
              <w:ind w:left="32"/>
              <w:rPr>
                <w:b/>
                <w:sz w:val="21"/>
              </w:rPr>
            </w:pPr>
            <w:r>
              <w:rPr>
                <w:b/>
                <w:w w:val="95"/>
                <w:sz w:val="21"/>
              </w:rPr>
              <w:t>ACCESS TO SITE</w:t>
            </w:r>
          </w:p>
          <w:p w14:paraId="31944D4F" w14:textId="77777777" w:rsidR="00C76780" w:rsidRDefault="00C76780" w:rsidP="00C76780">
            <w:pPr>
              <w:pStyle w:val="TableParagraph"/>
              <w:spacing w:before="1" w:line="268" w:lineRule="auto"/>
              <w:ind w:left="32"/>
              <w:rPr>
                <w:sz w:val="21"/>
              </w:rPr>
            </w:pPr>
            <w:r>
              <w:rPr>
                <w:w w:val="90"/>
                <w:sz w:val="21"/>
              </w:rPr>
              <w:t>The</w:t>
            </w:r>
            <w:r>
              <w:rPr>
                <w:spacing w:val="-33"/>
                <w:w w:val="90"/>
                <w:sz w:val="21"/>
              </w:rPr>
              <w:t xml:space="preserve"> </w:t>
            </w:r>
            <w:r>
              <w:rPr>
                <w:w w:val="90"/>
                <w:sz w:val="21"/>
              </w:rPr>
              <w:t>site</w:t>
            </w:r>
            <w:r>
              <w:rPr>
                <w:spacing w:val="-33"/>
                <w:w w:val="90"/>
                <w:sz w:val="21"/>
              </w:rPr>
              <w:t xml:space="preserve"> </w:t>
            </w:r>
            <w:r>
              <w:rPr>
                <w:w w:val="90"/>
                <w:sz w:val="21"/>
              </w:rPr>
              <w:t>is</w:t>
            </w:r>
            <w:r>
              <w:rPr>
                <w:spacing w:val="-33"/>
                <w:w w:val="90"/>
                <w:sz w:val="21"/>
              </w:rPr>
              <w:t xml:space="preserve"> </w:t>
            </w:r>
            <w:r>
              <w:rPr>
                <w:w w:val="90"/>
                <w:sz w:val="21"/>
              </w:rPr>
              <w:t>accessed</w:t>
            </w:r>
            <w:r>
              <w:rPr>
                <w:spacing w:val="-32"/>
                <w:w w:val="90"/>
                <w:sz w:val="21"/>
              </w:rPr>
              <w:t xml:space="preserve"> </w:t>
            </w:r>
            <w:r>
              <w:rPr>
                <w:w w:val="90"/>
                <w:sz w:val="21"/>
              </w:rPr>
              <w:t>through</w:t>
            </w:r>
            <w:r>
              <w:rPr>
                <w:spacing w:val="-33"/>
                <w:w w:val="90"/>
                <w:sz w:val="21"/>
              </w:rPr>
              <w:t xml:space="preserve"> </w:t>
            </w:r>
            <w:r>
              <w:rPr>
                <w:w w:val="90"/>
                <w:sz w:val="21"/>
              </w:rPr>
              <w:t>tarmacked</w:t>
            </w:r>
            <w:r>
              <w:rPr>
                <w:spacing w:val="-33"/>
                <w:w w:val="90"/>
                <w:sz w:val="21"/>
              </w:rPr>
              <w:t xml:space="preserve"> </w:t>
            </w:r>
            <w:r>
              <w:rPr>
                <w:w w:val="90"/>
                <w:sz w:val="21"/>
              </w:rPr>
              <w:t>city</w:t>
            </w:r>
            <w:r>
              <w:rPr>
                <w:spacing w:val="-32"/>
                <w:w w:val="90"/>
                <w:sz w:val="21"/>
              </w:rPr>
              <w:t xml:space="preserve"> </w:t>
            </w:r>
            <w:r>
              <w:rPr>
                <w:w w:val="90"/>
                <w:sz w:val="21"/>
              </w:rPr>
              <w:t>roads.</w:t>
            </w:r>
            <w:r>
              <w:rPr>
                <w:spacing w:val="-32"/>
                <w:w w:val="90"/>
                <w:sz w:val="21"/>
              </w:rPr>
              <w:t xml:space="preserve"> </w:t>
            </w:r>
            <w:r>
              <w:rPr>
                <w:w w:val="90"/>
                <w:sz w:val="21"/>
              </w:rPr>
              <w:t>There</w:t>
            </w:r>
            <w:r>
              <w:rPr>
                <w:spacing w:val="-33"/>
                <w:w w:val="90"/>
                <w:sz w:val="21"/>
              </w:rPr>
              <w:t xml:space="preserve"> </w:t>
            </w:r>
            <w:r>
              <w:rPr>
                <w:w w:val="90"/>
                <w:sz w:val="21"/>
              </w:rPr>
              <w:t>is</w:t>
            </w:r>
            <w:r>
              <w:rPr>
                <w:spacing w:val="-32"/>
                <w:w w:val="90"/>
                <w:sz w:val="21"/>
              </w:rPr>
              <w:t xml:space="preserve"> </w:t>
            </w:r>
            <w:r>
              <w:rPr>
                <w:w w:val="90"/>
                <w:sz w:val="21"/>
              </w:rPr>
              <w:t>no</w:t>
            </w:r>
            <w:r>
              <w:rPr>
                <w:spacing w:val="-33"/>
                <w:w w:val="90"/>
                <w:sz w:val="21"/>
              </w:rPr>
              <w:t xml:space="preserve"> </w:t>
            </w:r>
            <w:r>
              <w:rPr>
                <w:w w:val="90"/>
                <w:sz w:val="21"/>
              </w:rPr>
              <w:t>restriction</w:t>
            </w:r>
            <w:r>
              <w:rPr>
                <w:spacing w:val="-33"/>
                <w:w w:val="90"/>
                <w:sz w:val="21"/>
              </w:rPr>
              <w:t xml:space="preserve"> </w:t>
            </w:r>
            <w:r>
              <w:rPr>
                <w:w w:val="90"/>
                <w:sz w:val="21"/>
              </w:rPr>
              <w:t>to</w:t>
            </w:r>
            <w:r>
              <w:rPr>
                <w:spacing w:val="-32"/>
                <w:w w:val="90"/>
                <w:sz w:val="21"/>
              </w:rPr>
              <w:t xml:space="preserve"> </w:t>
            </w:r>
            <w:r>
              <w:rPr>
                <w:w w:val="90"/>
                <w:sz w:val="21"/>
              </w:rPr>
              <w:t>the</w:t>
            </w:r>
            <w:r>
              <w:rPr>
                <w:spacing w:val="-33"/>
                <w:w w:val="90"/>
                <w:sz w:val="21"/>
              </w:rPr>
              <w:t xml:space="preserve"> </w:t>
            </w:r>
            <w:r>
              <w:rPr>
                <w:w w:val="90"/>
                <w:sz w:val="21"/>
              </w:rPr>
              <w:t>access</w:t>
            </w:r>
            <w:r>
              <w:rPr>
                <w:spacing w:val="-33"/>
                <w:w w:val="90"/>
                <w:sz w:val="21"/>
              </w:rPr>
              <w:t xml:space="preserve"> </w:t>
            </w:r>
            <w:r>
              <w:rPr>
                <w:w w:val="90"/>
                <w:sz w:val="21"/>
              </w:rPr>
              <w:t xml:space="preserve">except </w:t>
            </w:r>
            <w:r>
              <w:rPr>
                <w:w w:val="95"/>
                <w:sz w:val="21"/>
              </w:rPr>
              <w:t>as</w:t>
            </w:r>
            <w:r>
              <w:rPr>
                <w:spacing w:val="-19"/>
                <w:w w:val="95"/>
                <w:sz w:val="21"/>
              </w:rPr>
              <w:t xml:space="preserve"> </w:t>
            </w:r>
            <w:r>
              <w:rPr>
                <w:w w:val="95"/>
                <w:sz w:val="21"/>
              </w:rPr>
              <w:t>may</w:t>
            </w:r>
            <w:r>
              <w:rPr>
                <w:spacing w:val="-19"/>
                <w:w w:val="95"/>
                <w:sz w:val="21"/>
              </w:rPr>
              <w:t xml:space="preserve"> </w:t>
            </w:r>
            <w:r>
              <w:rPr>
                <w:w w:val="95"/>
                <w:sz w:val="21"/>
              </w:rPr>
              <w:t>be</w:t>
            </w:r>
            <w:r>
              <w:rPr>
                <w:spacing w:val="-19"/>
                <w:w w:val="95"/>
                <w:sz w:val="21"/>
              </w:rPr>
              <w:t xml:space="preserve"> </w:t>
            </w:r>
            <w:r>
              <w:rPr>
                <w:w w:val="95"/>
                <w:sz w:val="21"/>
              </w:rPr>
              <w:t>imposed</w:t>
            </w:r>
            <w:r>
              <w:rPr>
                <w:spacing w:val="-19"/>
                <w:w w:val="95"/>
                <w:sz w:val="21"/>
              </w:rPr>
              <w:t xml:space="preserve"> </w:t>
            </w:r>
            <w:r>
              <w:rPr>
                <w:w w:val="95"/>
                <w:sz w:val="21"/>
              </w:rPr>
              <w:t>by</w:t>
            </w:r>
            <w:r>
              <w:rPr>
                <w:spacing w:val="-19"/>
                <w:w w:val="95"/>
                <w:sz w:val="21"/>
              </w:rPr>
              <w:t xml:space="preserve"> </w:t>
            </w:r>
            <w:r>
              <w:rPr>
                <w:w w:val="95"/>
                <w:sz w:val="21"/>
              </w:rPr>
              <w:t>the</w:t>
            </w:r>
            <w:r>
              <w:rPr>
                <w:spacing w:val="-18"/>
                <w:w w:val="95"/>
                <w:sz w:val="21"/>
              </w:rPr>
              <w:t xml:space="preserve"> </w:t>
            </w:r>
            <w:r>
              <w:rPr>
                <w:w w:val="95"/>
                <w:sz w:val="21"/>
              </w:rPr>
              <w:t>Local</w:t>
            </w:r>
            <w:r>
              <w:rPr>
                <w:spacing w:val="-19"/>
                <w:w w:val="95"/>
                <w:sz w:val="21"/>
              </w:rPr>
              <w:t xml:space="preserve"> </w:t>
            </w:r>
            <w:r>
              <w:rPr>
                <w:w w:val="95"/>
                <w:sz w:val="21"/>
              </w:rPr>
              <w:t>Authority</w:t>
            </w:r>
            <w:r>
              <w:rPr>
                <w:spacing w:val="-19"/>
                <w:w w:val="95"/>
                <w:sz w:val="21"/>
              </w:rPr>
              <w:t xml:space="preserve"> </w:t>
            </w:r>
            <w:r>
              <w:rPr>
                <w:w w:val="95"/>
                <w:sz w:val="21"/>
              </w:rPr>
              <w:t>and</w:t>
            </w:r>
            <w:r>
              <w:rPr>
                <w:spacing w:val="-19"/>
                <w:w w:val="95"/>
                <w:sz w:val="21"/>
              </w:rPr>
              <w:t xml:space="preserve"> </w:t>
            </w:r>
            <w:r>
              <w:rPr>
                <w:w w:val="95"/>
                <w:sz w:val="21"/>
              </w:rPr>
              <w:t>building</w:t>
            </w:r>
            <w:r>
              <w:rPr>
                <w:spacing w:val="-19"/>
                <w:w w:val="95"/>
                <w:sz w:val="21"/>
              </w:rPr>
              <w:t xml:space="preserve"> </w:t>
            </w:r>
            <w:r>
              <w:rPr>
                <w:w w:val="95"/>
                <w:sz w:val="21"/>
              </w:rPr>
              <w:t>management.</w:t>
            </w:r>
          </w:p>
          <w:p w14:paraId="2166A3A0" w14:textId="77777777" w:rsidR="00C76780" w:rsidRDefault="00C76780" w:rsidP="00C76780">
            <w:pPr>
              <w:pStyle w:val="TableParagraph"/>
              <w:spacing w:before="5"/>
              <w:rPr>
                <w:rFonts w:ascii="Times New Roman"/>
                <w:sz w:val="23"/>
              </w:rPr>
            </w:pPr>
          </w:p>
          <w:p w14:paraId="799FE605" w14:textId="77777777" w:rsidR="00C76780" w:rsidRDefault="00C76780" w:rsidP="00C76780">
            <w:pPr>
              <w:pStyle w:val="TableParagraph"/>
              <w:ind w:left="32"/>
              <w:rPr>
                <w:b/>
                <w:sz w:val="21"/>
              </w:rPr>
            </w:pPr>
            <w:r>
              <w:rPr>
                <w:b/>
                <w:w w:val="95"/>
                <w:sz w:val="21"/>
              </w:rPr>
              <w:t>DESCRIPTION OF WORK AND SCOPE OF CONTRACT.</w:t>
            </w:r>
          </w:p>
          <w:p w14:paraId="0648572A" w14:textId="77777777" w:rsidR="00C76780" w:rsidRDefault="00C76780" w:rsidP="00C76780">
            <w:pPr>
              <w:pStyle w:val="TableParagraph"/>
              <w:spacing w:line="268" w:lineRule="auto"/>
              <w:ind w:left="32" w:right="655"/>
              <w:rPr>
                <w:sz w:val="21"/>
              </w:rPr>
            </w:pPr>
            <w:r>
              <w:rPr>
                <w:w w:val="90"/>
                <w:sz w:val="21"/>
              </w:rPr>
              <w:t>The</w:t>
            </w:r>
            <w:r>
              <w:rPr>
                <w:spacing w:val="-36"/>
                <w:w w:val="90"/>
                <w:sz w:val="21"/>
              </w:rPr>
              <w:t xml:space="preserve"> </w:t>
            </w:r>
            <w:r>
              <w:rPr>
                <w:w w:val="90"/>
                <w:sz w:val="21"/>
              </w:rPr>
              <w:t>work</w:t>
            </w:r>
            <w:r>
              <w:rPr>
                <w:spacing w:val="-35"/>
                <w:w w:val="90"/>
                <w:sz w:val="21"/>
              </w:rPr>
              <w:t xml:space="preserve"> </w:t>
            </w:r>
            <w:r>
              <w:rPr>
                <w:w w:val="90"/>
                <w:sz w:val="21"/>
              </w:rPr>
              <w:t>in</w:t>
            </w:r>
            <w:r>
              <w:rPr>
                <w:spacing w:val="-35"/>
                <w:w w:val="90"/>
                <w:sz w:val="21"/>
              </w:rPr>
              <w:t xml:space="preserve"> </w:t>
            </w:r>
            <w:r>
              <w:rPr>
                <w:w w:val="90"/>
                <w:sz w:val="21"/>
              </w:rPr>
              <w:t>this</w:t>
            </w:r>
            <w:r>
              <w:rPr>
                <w:spacing w:val="-35"/>
                <w:w w:val="90"/>
                <w:sz w:val="21"/>
              </w:rPr>
              <w:t xml:space="preserve"> </w:t>
            </w:r>
            <w:r>
              <w:rPr>
                <w:w w:val="90"/>
                <w:sz w:val="21"/>
              </w:rPr>
              <w:t>contract</w:t>
            </w:r>
            <w:r>
              <w:rPr>
                <w:spacing w:val="-35"/>
                <w:w w:val="90"/>
                <w:sz w:val="21"/>
              </w:rPr>
              <w:t xml:space="preserve"> </w:t>
            </w:r>
            <w:r>
              <w:rPr>
                <w:w w:val="90"/>
                <w:sz w:val="21"/>
              </w:rPr>
              <w:t>comprises</w:t>
            </w:r>
            <w:r>
              <w:rPr>
                <w:spacing w:val="-35"/>
                <w:w w:val="90"/>
                <w:sz w:val="21"/>
              </w:rPr>
              <w:t xml:space="preserve"> </w:t>
            </w:r>
            <w:r>
              <w:rPr>
                <w:w w:val="90"/>
                <w:sz w:val="21"/>
              </w:rPr>
              <w:t>waterproofing</w:t>
            </w:r>
            <w:r>
              <w:rPr>
                <w:spacing w:val="-36"/>
                <w:w w:val="90"/>
                <w:sz w:val="21"/>
              </w:rPr>
              <w:t xml:space="preserve"> </w:t>
            </w:r>
            <w:r>
              <w:rPr>
                <w:w w:val="90"/>
                <w:sz w:val="21"/>
              </w:rPr>
              <w:t>of</w:t>
            </w:r>
            <w:r>
              <w:rPr>
                <w:spacing w:val="-34"/>
                <w:w w:val="90"/>
                <w:sz w:val="21"/>
              </w:rPr>
              <w:t xml:space="preserve"> </w:t>
            </w:r>
            <w:r>
              <w:rPr>
                <w:w w:val="90"/>
                <w:sz w:val="21"/>
              </w:rPr>
              <w:t>flat</w:t>
            </w:r>
            <w:r>
              <w:rPr>
                <w:spacing w:val="-35"/>
                <w:w w:val="90"/>
                <w:sz w:val="21"/>
              </w:rPr>
              <w:t xml:space="preserve"> </w:t>
            </w:r>
            <w:r>
              <w:rPr>
                <w:w w:val="90"/>
                <w:sz w:val="21"/>
              </w:rPr>
              <w:t>roof</w:t>
            </w:r>
            <w:r>
              <w:rPr>
                <w:spacing w:val="-34"/>
                <w:w w:val="90"/>
                <w:sz w:val="21"/>
              </w:rPr>
              <w:t xml:space="preserve"> </w:t>
            </w:r>
            <w:r>
              <w:rPr>
                <w:w w:val="90"/>
                <w:sz w:val="21"/>
              </w:rPr>
              <w:t>slabs,</w:t>
            </w:r>
            <w:r>
              <w:rPr>
                <w:spacing w:val="-35"/>
                <w:w w:val="90"/>
                <w:sz w:val="21"/>
              </w:rPr>
              <w:t xml:space="preserve"> </w:t>
            </w:r>
            <w:r>
              <w:rPr>
                <w:w w:val="90"/>
                <w:sz w:val="21"/>
              </w:rPr>
              <w:t>expansion</w:t>
            </w:r>
            <w:r>
              <w:rPr>
                <w:spacing w:val="-35"/>
                <w:w w:val="90"/>
                <w:sz w:val="21"/>
              </w:rPr>
              <w:t xml:space="preserve"> </w:t>
            </w:r>
            <w:r>
              <w:rPr>
                <w:w w:val="90"/>
                <w:sz w:val="21"/>
              </w:rPr>
              <w:t>joints</w:t>
            </w:r>
            <w:r>
              <w:rPr>
                <w:spacing w:val="-35"/>
                <w:w w:val="90"/>
                <w:sz w:val="21"/>
              </w:rPr>
              <w:t xml:space="preserve"> </w:t>
            </w:r>
            <w:r>
              <w:rPr>
                <w:w w:val="90"/>
                <w:sz w:val="21"/>
              </w:rPr>
              <w:t xml:space="preserve">and </w:t>
            </w:r>
            <w:r>
              <w:rPr>
                <w:w w:val="95"/>
                <w:sz w:val="21"/>
              </w:rPr>
              <w:t>ancilliary</w:t>
            </w:r>
            <w:r>
              <w:rPr>
                <w:spacing w:val="-17"/>
                <w:w w:val="95"/>
                <w:sz w:val="21"/>
              </w:rPr>
              <w:t xml:space="preserve"> </w:t>
            </w:r>
            <w:r>
              <w:rPr>
                <w:w w:val="95"/>
                <w:sz w:val="21"/>
              </w:rPr>
              <w:t>works</w:t>
            </w:r>
            <w:r>
              <w:rPr>
                <w:spacing w:val="-17"/>
                <w:w w:val="95"/>
                <w:sz w:val="21"/>
              </w:rPr>
              <w:t xml:space="preserve"> </w:t>
            </w:r>
            <w:r>
              <w:rPr>
                <w:w w:val="95"/>
                <w:sz w:val="21"/>
              </w:rPr>
              <w:t>and</w:t>
            </w:r>
            <w:r>
              <w:rPr>
                <w:spacing w:val="-17"/>
                <w:w w:val="95"/>
                <w:sz w:val="21"/>
              </w:rPr>
              <w:t xml:space="preserve"> </w:t>
            </w:r>
            <w:r>
              <w:rPr>
                <w:w w:val="95"/>
                <w:sz w:val="21"/>
              </w:rPr>
              <w:t>shall</w:t>
            </w:r>
            <w:r>
              <w:rPr>
                <w:spacing w:val="-17"/>
                <w:w w:val="95"/>
                <w:sz w:val="21"/>
              </w:rPr>
              <w:t xml:space="preserve"> </w:t>
            </w:r>
            <w:r>
              <w:rPr>
                <w:w w:val="95"/>
                <w:sz w:val="21"/>
              </w:rPr>
              <w:t>entail</w:t>
            </w:r>
            <w:r>
              <w:rPr>
                <w:spacing w:val="-18"/>
                <w:w w:val="95"/>
                <w:sz w:val="21"/>
              </w:rPr>
              <w:t xml:space="preserve"> </w:t>
            </w:r>
            <w:r>
              <w:rPr>
                <w:w w:val="95"/>
                <w:sz w:val="21"/>
              </w:rPr>
              <w:t>but</w:t>
            </w:r>
            <w:r>
              <w:rPr>
                <w:spacing w:val="-15"/>
                <w:w w:val="95"/>
                <w:sz w:val="21"/>
              </w:rPr>
              <w:t xml:space="preserve"> </w:t>
            </w:r>
            <w:r>
              <w:rPr>
                <w:w w:val="95"/>
                <w:sz w:val="21"/>
              </w:rPr>
              <w:t>not</w:t>
            </w:r>
            <w:r>
              <w:rPr>
                <w:spacing w:val="-16"/>
                <w:w w:val="95"/>
                <w:sz w:val="21"/>
              </w:rPr>
              <w:t xml:space="preserve"> </w:t>
            </w:r>
            <w:r>
              <w:rPr>
                <w:w w:val="95"/>
                <w:sz w:val="21"/>
              </w:rPr>
              <w:t>limited</w:t>
            </w:r>
            <w:r>
              <w:rPr>
                <w:spacing w:val="-17"/>
                <w:w w:val="95"/>
                <w:sz w:val="21"/>
              </w:rPr>
              <w:t xml:space="preserve"> </w:t>
            </w:r>
            <w:r>
              <w:rPr>
                <w:w w:val="95"/>
                <w:sz w:val="21"/>
              </w:rPr>
              <w:t>to</w:t>
            </w:r>
            <w:r>
              <w:rPr>
                <w:spacing w:val="-17"/>
                <w:w w:val="95"/>
                <w:sz w:val="21"/>
              </w:rPr>
              <w:t xml:space="preserve"> </w:t>
            </w:r>
            <w:r>
              <w:rPr>
                <w:w w:val="95"/>
                <w:sz w:val="21"/>
              </w:rPr>
              <w:t>the</w:t>
            </w:r>
            <w:r>
              <w:rPr>
                <w:spacing w:val="-17"/>
                <w:w w:val="95"/>
                <w:sz w:val="21"/>
              </w:rPr>
              <w:t xml:space="preserve"> </w:t>
            </w:r>
            <w:r>
              <w:rPr>
                <w:w w:val="95"/>
                <w:sz w:val="21"/>
              </w:rPr>
              <w:t>following:</w:t>
            </w:r>
          </w:p>
          <w:p w14:paraId="204497CA" w14:textId="77777777" w:rsidR="00C76780" w:rsidRDefault="00C76780" w:rsidP="00C76780">
            <w:pPr>
              <w:pStyle w:val="TableParagraph"/>
              <w:spacing w:before="8"/>
              <w:rPr>
                <w:rFonts w:ascii="Times New Roman"/>
                <w:sz w:val="23"/>
              </w:rPr>
            </w:pPr>
          </w:p>
          <w:p w14:paraId="027FD656" w14:textId="77777777" w:rsidR="00C76780" w:rsidRDefault="00C76780" w:rsidP="00EF74DE">
            <w:pPr>
              <w:pStyle w:val="TableParagraph"/>
              <w:numPr>
                <w:ilvl w:val="0"/>
                <w:numId w:val="42"/>
              </w:numPr>
              <w:tabs>
                <w:tab w:val="left" w:pos="566"/>
              </w:tabs>
              <w:ind w:hanging="181"/>
              <w:rPr>
                <w:sz w:val="21"/>
              </w:rPr>
            </w:pPr>
            <w:r>
              <w:rPr>
                <w:w w:val="95"/>
                <w:sz w:val="21"/>
              </w:rPr>
              <w:t>Demolitions</w:t>
            </w:r>
          </w:p>
          <w:p w14:paraId="7D4E4C53" w14:textId="77777777" w:rsidR="00C76780" w:rsidRDefault="00C76780" w:rsidP="00EF74DE">
            <w:pPr>
              <w:pStyle w:val="TableParagraph"/>
              <w:numPr>
                <w:ilvl w:val="0"/>
                <w:numId w:val="42"/>
              </w:numPr>
              <w:tabs>
                <w:tab w:val="left" w:pos="566"/>
              </w:tabs>
              <w:spacing w:before="30"/>
              <w:ind w:hanging="181"/>
              <w:rPr>
                <w:sz w:val="21"/>
              </w:rPr>
            </w:pPr>
            <w:r>
              <w:rPr>
                <w:w w:val="95"/>
                <w:sz w:val="21"/>
              </w:rPr>
              <w:t>Hacking of</w:t>
            </w:r>
            <w:r>
              <w:rPr>
                <w:spacing w:val="-14"/>
                <w:w w:val="95"/>
                <w:sz w:val="21"/>
              </w:rPr>
              <w:t xml:space="preserve"> </w:t>
            </w:r>
            <w:r>
              <w:rPr>
                <w:w w:val="95"/>
                <w:sz w:val="21"/>
              </w:rPr>
              <w:t>concrete</w:t>
            </w:r>
          </w:p>
          <w:p w14:paraId="3FD2F701" w14:textId="77777777" w:rsidR="00C76780" w:rsidRDefault="00C76780" w:rsidP="00EF74DE">
            <w:pPr>
              <w:pStyle w:val="TableParagraph"/>
              <w:numPr>
                <w:ilvl w:val="0"/>
                <w:numId w:val="42"/>
              </w:numPr>
              <w:tabs>
                <w:tab w:val="left" w:pos="566"/>
              </w:tabs>
              <w:spacing w:before="29"/>
              <w:ind w:hanging="181"/>
              <w:rPr>
                <w:sz w:val="21"/>
              </w:rPr>
            </w:pPr>
            <w:r>
              <w:rPr>
                <w:w w:val="95"/>
                <w:sz w:val="21"/>
              </w:rPr>
              <w:t>Rain</w:t>
            </w:r>
            <w:r>
              <w:rPr>
                <w:spacing w:val="-12"/>
                <w:w w:val="95"/>
                <w:sz w:val="21"/>
              </w:rPr>
              <w:t xml:space="preserve"> </w:t>
            </w:r>
            <w:r>
              <w:rPr>
                <w:w w:val="95"/>
                <w:sz w:val="21"/>
              </w:rPr>
              <w:t>water</w:t>
            </w:r>
            <w:r>
              <w:rPr>
                <w:spacing w:val="-9"/>
                <w:w w:val="95"/>
                <w:sz w:val="21"/>
              </w:rPr>
              <w:t xml:space="preserve"> </w:t>
            </w:r>
            <w:r>
              <w:rPr>
                <w:w w:val="95"/>
                <w:sz w:val="21"/>
              </w:rPr>
              <w:t>goods</w:t>
            </w:r>
            <w:r>
              <w:rPr>
                <w:spacing w:val="-11"/>
                <w:w w:val="95"/>
                <w:sz w:val="21"/>
              </w:rPr>
              <w:t xml:space="preserve"> </w:t>
            </w:r>
            <w:r>
              <w:rPr>
                <w:w w:val="95"/>
                <w:sz w:val="21"/>
              </w:rPr>
              <w:t>-</w:t>
            </w:r>
            <w:r>
              <w:rPr>
                <w:spacing w:val="-10"/>
                <w:w w:val="95"/>
                <w:sz w:val="21"/>
              </w:rPr>
              <w:t xml:space="preserve"> </w:t>
            </w:r>
            <w:r>
              <w:rPr>
                <w:w w:val="95"/>
                <w:sz w:val="21"/>
              </w:rPr>
              <w:t>downpipes</w:t>
            </w:r>
            <w:r>
              <w:rPr>
                <w:spacing w:val="-11"/>
                <w:w w:val="95"/>
                <w:sz w:val="21"/>
              </w:rPr>
              <w:t xml:space="preserve"> </w:t>
            </w:r>
            <w:r>
              <w:rPr>
                <w:w w:val="95"/>
                <w:sz w:val="21"/>
              </w:rPr>
              <w:t>,</w:t>
            </w:r>
            <w:r>
              <w:rPr>
                <w:spacing w:val="-9"/>
                <w:w w:val="95"/>
                <w:sz w:val="21"/>
              </w:rPr>
              <w:t xml:space="preserve"> </w:t>
            </w:r>
            <w:r>
              <w:rPr>
                <w:w w:val="95"/>
                <w:sz w:val="21"/>
              </w:rPr>
              <w:t>fulboras</w:t>
            </w:r>
            <w:r>
              <w:rPr>
                <w:spacing w:val="-11"/>
                <w:w w:val="95"/>
                <w:sz w:val="21"/>
              </w:rPr>
              <w:t xml:space="preserve"> </w:t>
            </w:r>
            <w:r>
              <w:rPr>
                <w:w w:val="95"/>
                <w:sz w:val="21"/>
              </w:rPr>
              <w:t>etc</w:t>
            </w:r>
          </w:p>
          <w:p w14:paraId="1B5AACAB" w14:textId="77777777" w:rsidR="00C76780" w:rsidRDefault="00C76780" w:rsidP="00EF74DE">
            <w:pPr>
              <w:pStyle w:val="TableParagraph"/>
              <w:numPr>
                <w:ilvl w:val="0"/>
                <w:numId w:val="42"/>
              </w:numPr>
              <w:tabs>
                <w:tab w:val="left" w:pos="566"/>
              </w:tabs>
              <w:spacing w:before="30"/>
              <w:ind w:hanging="181"/>
              <w:rPr>
                <w:sz w:val="21"/>
              </w:rPr>
            </w:pPr>
            <w:r>
              <w:rPr>
                <w:w w:val="95"/>
                <w:sz w:val="21"/>
              </w:rPr>
              <w:t>laying</w:t>
            </w:r>
            <w:r>
              <w:rPr>
                <w:spacing w:val="-11"/>
                <w:w w:val="95"/>
                <w:sz w:val="21"/>
              </w:rPr>
              <w:t xml:space="preserve"> </w:t>
            </w:r>
            <w:r>
              <w:rPr>
                <w:w w:val="95"/>
                <w:sz w:val="21"/>
              </w:rPr>
              <w:t>of</w:t>
            </w:r>
            <w:r>
              <w:rPr>
                <w:spacing w:val="-9"/>
                <w:w w:val="95"/>
                <w:sz w:val="21"/>
              </w:rPr>
              <w:t xml:space="preserve"> </w:t>
            </w:r>
            <w:r>
              <w:rPr>
                <w:w w:val="95"/>
                <w:sz w:val="21"/>
              </w:rPr>
              <w:t>APP,</w:t>
            </w:r>
            <w:r>
              <w:rPr>
                <w:spacing w:val="-8"/>
                <w:w w:val="95"/>
                <w:sz w:val="21"/>
              </w:rPr>
              <w:t xml:space="preserve"> </w:t>
            </w:r>
            <w:r>
              <w:rPr>
                <w:w w:val="95"/>
                <w:sz w:val="21"/>
              </w:rPr>
              <w:t>Sealants</w:t>
            </w:r>
            <w:r>
              <w:rPr>
                <w:spacing w:val="-11"/>
                <w:w w:val="95"/>
                <w:sz w:val="21"/>
              </w:rPr>
              <w:t xml:space="preserve"> </w:t>
            </w:r>
            <w:r>
              <w:rPr>
                <w:w w:val="95"/>
                <w:sz w:val="21"/>
              </w:rPr>
              <w:t>and</w:t>
            </w:r>
            <w:r>
              <w:rPr>
                <w:spacing w:val="-10"/>
                <w:w w:val="95"/>
                <w:sz w:val="21"/>
              </w:rPr>
              <w:t xml:space="preserve"> </w:t>
            </w:r>
            <w:r>
              <w:rPr>
                <w:w w:val="95"/>
                <w:sz w:val="21"/>
              </w:rPr>
              <w:t>concreting</w:t>
            </w:r>
          </w:p>
          <w:p w14:paraId="009EE4A8" w14:textId="77777777" w:rsidR="00C76780" w:rsidRDefault="00C76780" w:rsidP="00C76780">
            <w:pPr>
              <w:pStyle w:val="TableParagraph"/>
              <w:spacing w:before="30" w:line="268" w:lineRule="auto"/>
              <w:ind w:left="32"/>
              <w:rPr>
                <w:sz w:val="21"/>
              </w:rPr>
            </w:pPr>
            <w:r>
              <w:rPr>
                <w:w w:val="90"/>
                <w:sz w:val="21"/>
              </w:rPr>
              <w:t>The</w:t>
            </w:r>
            <w:r>
              <w:rPr>
                <w:spacing w:val="-33"/>
                <w:w w:val="90"/>
                <w:sz w:val="21"/>
              </w:rPr>
              <w:t xml:space="preserve"> </w:t>
            </w:r>
            <w:r>
              <w:rPr>
                <w:w w:val="90"/>
                <w:sz w:val="21"/>
              </w:rPr>
              <w:t>standards</w:t>
            </w:r>
            <w:r>
              <w:rPr>
                <w:spacing w:val="-32"/>
                <w:w w:val="90"/>
                <w:sz w:val="21"/>
              </w:rPr>
              <w:t xml:space="preserve"> </w:t>
            </w:r>
            <w:r>
              <w:rPr>
                <w:w w:val="90"/>
                <w:sz w:val="21"/>
              </w:rPr>
              <w:t>of</w:t>
            </w:r>
            <w:r>
              <w:rPr>
                <w:spacing w:val="-31"/>
                <w:w w:val="90"/>
                <w:sz w:val="21"/>
              </w:rPr>
              <w:t xml:space="preserve"> </w:t>
            </w:r>
            <w:r>
              <w:rPr>
                <w:w w:val="90"/>
                <w:sz w:val="21"/>
              </w:rPr>
              <w:t>workmanship</w:t>
            </w:r>
            <w:r>
              <w:rPr>
                <w:spacing w:val="-11"/>
                <w:w w:val="90"/>
                <w:sz w:val="21"/>
              </w:rPr>
              <w:t xml:space="preserve"> </w:t>
            </w:r>
            <w:r>
              <w:rPr>
                <w:w w:val="90"/>
                <w:sz w:val="21"/>
              </w:rPr>
              <w:t>and</w:t>
            </w:r>
            <w:r>
              <w:rPr>
                <w:spacing w:val="-32"/>
                <w:w w:val="90"/>
                <w:sz w:val="21"/>
              </w:rPr>
              <w:t xml:space="preserve"> </w:t>
            </w:r>
            <w:r>
              <w:rPr>
                <w:w w:val="90"/>
                <w:sz w:val="21"/>
              </w:rPr>
              <w:t>materials</w:t>
            </w:r>
            <w:r>
              <w:rPr>
                <w:spacing w:val="-32"/>
                <w:w w:val="90"/>
                <w:sz w:val="21"/>
              </w:rPr>
              <w:t xml:space="preserve"> </w:t>
            </w:r>
            <w:r>
              <w:rPr>
                <w:w w:val="90"/>
                <w:sz w:val="21"/>
              </w:rPr>
              <w:t>used</w:t>
            </w:r>
            <w:r>
              <w:rPr>
                <w:spacing w:val="-32"/>
                <w:w w:val="90"/>
                <w:sz w:val="21"/>
              </w:rPr>
              <w:t xml:space="preserve"> </w:t>
            </w:r>
            <w:r>
              <w:rPr>
                <w:w w:val="90"/>
                <w:sz w:val="21"/>
              </w:rPr>
              <w:t>are</w:t>
            </w:r>
            <w:r>
              <w:rPr>
                <w:spacing w:val="-32"/>
                <w:w w:val="90"/>
                <w:sz w:val="21"/>
              </w:rPr>
              <w:t xml:space="preserve"> </w:t>
            </w:r>
            <w:r>
              <w:rPr>
                <w:w w:val="90"/>
                <w:sz w:val="21"/>
              </w:rPr>
              <w:t>expected</w:t>
            </w:r>
            <w:r>
              <w:rPr>
                <w:spacing w:val="-32"/>
                <w:w w:val="90"/>
                <w:sz w:val="21"/>
              </w:rPr>
              <w:t xml:space="preserve"> </w:t>
            </w:r>
            <w:r>
              <w:rPr>
                <w:w w:val="90"/>
                <w:sz w:val="21"/>
              </w:rPr>
              <w:t>to</w:t>
            </w:r>
            <w:r>
              <w:rPr>
                <w:spacing w:val="-32"/>
                <w:w w:val="90"/>
                <w:sz w:val="21"/>
              </w:rPr>
              <w:t xml:space="preserve"> </w:t>
            </w:r>
            <w:r>
              <w:rPr>
                <w:w w:val="90"/>
                <w:sz w:val="21"/>
              </w:rPr>
              <w:t>be</w:t>
            </w:r>
            <w:r>
              <w:rPr>
                <w:spacing w:val="-32"/>
                <w:w w:val="90"/>
                <w:sz w:val="21"/>
              </w:rPr>
              <w:t xml:space="preserve"> </w:t>
            </w:r>
            <w:r>
              <w:rPr>
                <w:w w:val="90"/>
                <w:sz w:val="21"/>
              </w:rPr>
              <w:t>of</w:t>
            </w:r>
            <w:r>
              <w:rPr>
                <w:spacing w:val="-31"/>
                <w:w w:val="90"/>
                <w:sz w:val="21"/>
              </w:rPr>
              <w:t xml:space="preserve"> </w:t>
            </w:r>
            <w:r>
              <w:rPr>
                <w:w w:val="90"/>
                <w:sz w:val="21"/>
              </w:rPr>
              <w:t>the</w:t>
            </w:r>
            <w:r>
              <w:rPr>
                <w:spacing w:val="-32"/>
                <w:w w:val="90"/>
                <w:sz w:val="21"/>
              </w:rPr>
              <w:t xml:space="preserve"> </w:t>
            </w:r>
            <w:r>
              <w:rPr>
                <w:w w:val="90"/>
                <w:sz w:val="21"/>
              </w:rPr>
              <w:t>highest</w:t>
            </w:r>
            <w:r>
              <w:rPr>
                <w:spacing w:val="-32"/>
                <w:w w:val="90"/>
                <w:sz w:val="21"/>
              </w:rPr>
              <w:t xml:space="preserve"> </w:t>
            </w:r>
            <w:r>
              <w:rPr>
                <w:w w:val="90"/>
                <w:sz w:val="21"/>
              </w:rPr>
              <w:t>levels achievable</w:t>
            </w:r>
            <w:r>
              <w:rPr>
                <w:spacing w:val="-30"/>
                <w:w w:val="90"/>
                <w:sz w:val="21"/>
              </w:rPr>
              <w:t xml:space="preserve"> </w:t>
            </w:r>
            <w:r>
              <w:rPr>
                <w:w w:val="90"/>
                <w:sz w:val="21"/>
              </w:rPr>
              <w:t>to</w:t>
            </w:r>
            <w:r>
              <w:rPr>
                <w:spacing w:val="-30"/>
                <w:w w:val="90"/>
                <w:sz w:val="21"/>
              </w:rPr>
              <w:t xml:space="preserve"> </w:t>
            </w:r>
            <w:r>
              <w:rPr>
                <w:w w:val="90"/>
                <w:sz w:val="21"/>
              </w:rPr>
              <w:t>be</w:t>
            </w:r>
            <w:r>
              <w:rPr>
                <w:spacing w:val="-29"/>
                <w:w w:val="90"/>
                <w:sz w:val="21"/>
              </w:rPr>
              <w:t xml:space="preserve"> </w:t>
            </w:r>
            <w:r>
              <w:rPr>
                <w:w w:val="90"/>
                <w:sz w:val="21"/>
              </w:rPr>
              <w:t>commensurate</w:t>
            </w:r>
            <w:r>
              <w:rPr>
                <w:spacing w:val="-30"/>
                <w:w w:val="90"/>
                <w:sz w:val="21"/>
              </w:rPr>
              <w:t xml:space="preserve"> </w:t>
            </w:r>
            <w:r>
              <w:rPr>
                <w:w w:val="90"/>
                <w:sz w:val="21"/>
              </w:rPr>
              <w:t>with</w:t>
            </w:r>
            <w:r>
              <w:rPr>
                <w:spacing w:val="-29"/>
                <w:w w:val="90"/>
                <w:sz w:val="21"/>
              </w:rPr>
              <w:t xml:space="preserve"> </w:t>
            </w:r>
            <w:r>
              <w:rPr>
                <w:w w:val="90"/>
                <w:sz w:val="21"/>
              </w:rPr>
              <w:t>the</w:t>
            </w:r>
            <w:r>
              <w:rPr>
                <w:spacing w:val="-30"/>
                <w:w w:val="90"/>
                <w:sz w:val="21"/>
              </w:rPr>
              <w:t xml:space="preserve"> </w:t>
            </w:r>
            <w:r>
              <w:rPr>
                <w:w w:val="90"/>
                <w:sz w:val="21"/>
              </w:rPr>
              <w:t>best</w:t>
            </w:r>
            <w:r>
              <w:rPr>
                <w:spacing w:val="-28"/>
                <w:w w:val="90"/>
                <w:sz w:val="21"/>
              </w:rPr>
              <w:t xml:space="preserve"> </w:t>
            </w:r>
            <w:r>
              <w:rPr>
                <w:w w:val="90"/>
                <w:sz w:val="21"/>
              </w:rPr>
              <w:t>standards</w:t>
            </w:r>
            <w:r>
              <w:rPr>
                <w:spacing w:val="-30"/>
                <w:w w:val="90"/>
                <w:sz w:val="21"/>
              </w:rPr>
              <w:t xml:space="preserve"> </w:t>
            </w:r>
            <w:r>
              <w:rPr>
                <w:w w:val="90"/>
                <w:sz w:val="21"/>
              </w:rPr>
              <w:t>in</w:t>
            </w:r>
            <w:r>
              <w:rPr>
                <w:spacing w:val="-29"/>
                <w:w w:val="90"/>
                <w:sz w:val="21"/>
              </w:rPr>
              <w:t xml:space="preserve"> </w:t>
            </w:r>
            <w:r>
              <w:rPr>
                <w:w w:val="90"/>
                <w:sz w:val="21"/>
              </w:rPr>
              <w:t>the</w:t>
            </w:r>
            <w:r>
              <w:rPr>
                <w:spacing w:val="-30"/>
                <w:w w:val="90"/>
                <w:sz w:val="21"/>
              </w:rPr>
              <w:t xml:space="preserve"> </w:t>
            </w:r>
            <w:r>
              <w:rPr>
                <w:w w:val="90"/>
                <w:sz w:val="21"/>
              </w:rPr>
              <w:t>building</w:t>
            </w:r>
            <w:r>
              <w:rPr>
                <w:spacing w:val="-29"/>
                <w:w w:val="90"/>
                <w:sz w:val="21"/>
              </w:rPr>
              <w:t xml:space="preserve"> </w:t>
            </w:r>
            <w:r>
              <w:rPr>
                <w:w w:val="90"/>
                <w:sz w:val="21"/>
              </w:rPr>
              <w:t>industry</w:t>
            </w:r>
            <w:r>
              <w:rPr>
                <w:spacing w:val="-30"/>
                <w:w w:val="90"/>
                <w:sz w:val="21"/>
              </w:rPr>
              <w:t xml:space="preserve"> </w:t>
            </w:r>
            <w:r>
              <w:rPr>
                <w:w w:val="90"/>
                <w:sz w:val="21"/>
              </w:rPr>
              <w:t>in</w:t>
            </w:r>
            <w:r>
              <w:rPr>
                <w:spacing w:val="-29"/>
                <w:w w:val="90"/>
                <w:sz w:val="21"/>
              </w:rPr>
              <w:t xml:space="preserve"> </w:t>
            </w:r>
            <w:r>
              <w:rPr>
                <w:w w:val="90"/>
                <w:sz w:val="21"/>
              </w:rPr>
              <w:t>Kenya.</w:t>
            </w:r>
          </w:p>
          <w:p w14:paraId="6AB6ADE9" w14:textId="77777777" w:rsidR="00C76780" w:rsidRDefault="00C76780" w:rsidP="00C76780">
            <w:pPr>
              <w:pStyle w:val="TableParagraph"/>
              <w:spacing w:before="5"/>
              <w:rPr>
                <w:rFonts w:ascii="Times New Roman"/>
                <w:sz w:val="23"/>
              </w:rPr>
            </w:pPr>
          </w:p>
          <w:p w14:paraId="7D3ABC47" w14:textId="77777777" w:rsidR="00C76780" w:rsidRDefault="00C76780" w:rsidP="00C76780">
            <w:pPr>
              <w:pStyle w:val="TableParagraph"/>
              <w:spacing w:before="1" w:line="268" w:lineRule="auto"/>
              <w:ind w:left="32" w:right="103"/>
              <w:rPr>
                <w:sz w:val="21"/>
              </w:rPr>
            </w:pPr>
            <w:r>
              <w:rPr>
                <w:w w:val="90"/>
                <w:sz w:val="21"/>
              </w:rPr>
              <w:t>The</w:t>
            </w:r>
            <w:r>
              <w:rPr>
                <w:spacing w:val="-28"/>
                <w:w w:val="90"/>
                <w:sz w:val="21"/>
              </w:rPr>
              <w:t xml:space="preserve"> </w:t>
            </w:r>
            <w:r>
              <w:rPr>
                <w:w w:val="90"/>
                <w:sz w:val="21"/>
              </w:rPr>
              <w:t>Employer</w:t>
            </w:r>
            <w:r>
              <w:rPr>
                <w:spacing w:val="1"/>
                <w:w w:val="90"/>
                <w:sz w:val="21"/>
              </w:rPr>
              <w:t xml:space="preserve"> </w:t>
            </w:r>
            <w:r>
              <w:rPr>
                <w:w w:val="90"/>
                <w:sz w:val="21"/>
              </w:rPr>
              <w:t>shall</w:t>
            </w:r>
            <w:r>
              <w:rPr>
                <w:spacing w:val="-28"/>
                <w:w w:val="90"/>
                <w:sz w:val="21"/>
              </w:rPr>
              <w:t xml:space="preserve"> </w:t>
            </w:r>
            <w:r>
              <w:rPr>
                <w:w w:val="90"/>
                <w:sz w:val="21"/>
              </w:rPr>
              <w:t>have</w:t>
            </w:r>
            <w:r>
              <w:rPr>
                <w:spacing w:val="-27"/>
                <w:w w:val="90"/>
                <w:sz w:val="21"/>
              </w:rPr>
              <w:t xml:space="preserve"> </w:t>
            </w:r>
            <w:r>
              <w:rPr>
                <w:w w:val="90"/>
                <w:sz w:val="21"/>
              </w:rPr>
              <w:t>the</w:t>
            </w:r>
            <w:r>
              <w:rPr>
                <w:spacing w:val="-27"/>
                <w:w w:val="90"/>
                <w:sz w:val="21"/>
              </w:rPr>
              <w:t xml:space="preserve"> </w:t>
            </w:r>
            <w:r>
              <w:rPr>
                <w:w w:val="90"/>
                <w:sz w:val="21"/>
              </w:rPr>
              <w:t>right</w:t>
            </w:r>
            <w:r>
              <w:rPr>
                <w:spacing w:val="-26"/>
                <w:w w:val="90"/>
                <w:sz w:val="21"/>
              </w:rPr>
              <w:t xml:space="preserve"> </w:t>
            </w:r>
            <w:r>
              <w:rPr>
                <w:w w:val="90"/>
                <w:sz w:val="21"/>
              </w:rPr>
              <w:t>to</w:t>
            </w:r>
            <w:r>
              <w:rPr>
                <w:spacing w:val="-27"/>
                <w:w w:val="90"/>
                <w:sz w:val="21"/>
              </w:rPr>
              <w:t xml:space="preserve"> </w:t>
            </w:r>
            <w:r>
              <w:rPr>
                <w:w w:val="90"/>
                <w:sz w:val="21"/>
              </w:rPr>
              <w:t>hire</w:t>
            </w:r>
            <w:r>
              <w:rPr>
                <w:spacing w:val="-27"/>
                <w:w w:val="90"/>
                <w:sz w:val="21"/>
              </w:rPr>
              <w:t xml:space="preserve"> </w:t>
            </w:r>
            <w:r>
              <w:rPr>
                <w:w w:val="90"/>
                <w:sz w:val="21"/>
              </w:rPr>
              <w:t>others</w:t>
            </w:r>
            <w:r>
              <w:rPr>
                <w:spacing w:val="-27"/>
                <w:w w:val="90"/>
                <w:sz w:val="21"/>
              </w:rPr>
              <w:t xml:space="preserve"> </w:t>
            </w:r>
            <w:r>
              <w:rPr>
                <w:w w:val="90"/>
                <w:sz w:val="21"/>
              </w:rPr>
              <w:t>to</w:t>
            </w:r>
            <w:r>
              <w:rPr>
                <w:spacing w:val="-27"/>
                <w:w w:val="90"/>
                <w:sz w:val="21"/>
              </w:rPr>
              <w:t xml:space="preserve"> </w:t>
            </w:r>
            <w:r>
              <w:rPr>
                <w:w w:val="90"/>
                <w:sz w:val="21"/>
              </w:rPr>
              <w:t>carry</w:t>
            </w:r>
            <w:r>
              <w:rPr>
                <w:spacing w:val="-26"/>
                <w:w w:val="90"/>
                <w:sz w:val="21"/>
              </w:rPr>
              <w:t xml:space="preserve"> </w:t>
            </w:r>
            <w:r>
              <w:rPr>
                <w:w w:val="90"/>
                <w:sz w:val="21"/>
              </w:rPr>
              <w:t>out</w:t>
            </w:r>
            <w:r>
              <w:rPr>
                <w:spacing w:val="-26"/>
                <w:w w:val="90"/>
                <w:sz w:val="21"/>
              </w:rPr>
              <w:t xml:space="preserve"> </w:t>
            </w:r>
            <w:r>
              <w:rPr>
                <w:w w:val="90"/>
                <w:sz w:val="21"/>
              </w:rPr>
              <w:t>work</w:t>
            </w:r>
            <w:r>
              <w:rPr>
                <w:spacing w:val="-27"/>
                <w:w w:val="90"/>
                <w:sz w:val="21"/>
              </w:rPr>
              <w:t xml:space="preserve"> </w:t>
            </w:r>
            <w:r>
              <w:rPr>
                <w:w w:val="90"/>
                <w:sz w:val="21"/>
              </w:rPr>
              <w:t>falling</w:t>
            </w:r>
            <w:r>
              <w:rPr>
                <w:spacing w:val="-27"/>
                <w:w w:val="90"/>
                <w:sz w:val="21"/>
              </w:rPr>
              <w:t xml:space="preserve"> </w:t>
            </w:r>
            <w:r>
              <w:rPr>
                <w:w w:val="90"/>
                <w:sz w:val="21"/>
              </w:rPr>
              <w:t>under</w:t>
            </w:r>
            <w:r>
              <w:rPr>
                <w:spacing w:val="-26"/>
                <w:w w:val="90"/>
                <w:sz w:val="21"/>
              </w:rPr>
              <w:t xml:space="preserve"> </w:t>
            </w:r>
            <w:r>
              <w:rPr>
                <w:w w:val="90"/>
                <w:sz w:val="21"/>
              </w:rPr>
              <w:t>the</w:t>
            </w:r>
            <w:r>
              <w:rPr>
                <w:spacing w:val="-27"/>
                <w:w w:val="90"/>
                <w:sz w:val="21"/>
              </w:rPr>
              <w:t xml:space="preserve"> </w:t>
            </w:r>
            <w:r>
              <w:rPr>
                <w:w w:val="90"/>
                <w:sz w:val="21"/>
              </w:rPr>
              <w:t>contract</w:t>
            </w:r>
            <w:r>
              <w:rPr>
                <w:spacing w:val="-26"/>
                <w:w w:val="90"/>
                <w:sz w:val="21"/>
              </w:rPr>
              <w:t xml:space="preserve"> </w:t>
            </w:r>
            <w:r>
              <w:rPr>
                <w:w w:val="90"/>
                <w:sz w:val="21"/>
              </w:rPr>
              <w:t xml:space="preserve">if </w:t>
            </w:r>
            <w:r>
              <w:rPr>
                <w:w w:val="95"/>
                <w:sz w:val="21"/>
              </w:rPr>
              <w:t>the</w:t>
            </w:r>
            <w:r>
              <w:rPr>
                <w:spacing w:val="-37"/>
                <w:w w:val="95"/>
                <w:sz w:val="21"/>
              </w:rPr>
              <w:t xml:space="preserve"> </w:t>
            </w:r>
            <w:r>
              <w:rPr>
                <w:w w:val="95"/>
                <w:sz w:val="21"/>
              </w:rPr>
              <w:t>contractor</w:t>
            </w:r>
            <w:r>
              <w:rPr>
                <w:spacing w:val="-36"/>
                <w:w w:val="95"/>
                <w:sz w:val="21"/>
              </w:rPr>
              <w:t xml:space="preserve"> </w:t>
            </w:r>
            <w:r>
              <w:rPr>
                <w:w w:val="95"/>
                <w:sz w:val="21"/>
              </w:rPr>
              <w:t>fails</w:t>
            </w:r>
            <w:r>
              <w:rPr>
                <w:spacing w:val="-36"/>
                <w:w w:val="95"/>
                <w:sz w:val="21"/>
              </w:rPr>
              <w:t xml:space="preserve"> </w:t>
            </w:r>
            <w:r>
              <w:rPr>
                <w:w w:val="95"/>
                <w:sz w:val="21"/>
              </w:rPr>
              <w:t>to</w:t>
            </w:r>
            <w:r>
              <w:rPr>
                <w:spacing w:val="-37"/>
                <w:w w:val="95"/>
                <w:sz w:val="21"/>
              </w:rPr>
              <w:t xml:space="preserve"> </w:t>
            </w:r>
            <w:r>
              <w:rPr>
                <w:w w:val="95"/>
                <w:sz w:val="21"/>
              </w:rPr>
              <w:t>achieve</w:t>
            </w:r>
            <w:r>
              <w:rPr>
                <w:spacing w:val="-37"/>
                <w:w w:val="95"/>
                <w:sz w:val="21"/>
              </w:rPr>
              <w:t xml:space="preserve"> </w:t>
            </w:r>
            <w:r>
              <w:rPr>
                <w:w w:val="95"/>
                <w:sz w:val="21"/>
              </w:rPr>
              <w:t>the</w:t>
            </w:r>
            <w:r>
              <w:rPr>
                <w:spacing w:val="-36"/>
                <w:w w:val="95"/>
                <w:sz w:val="21"/>
              </w:rPr>
              <w:t xml:space="preserve"> </w:t>
            </w:r>
            <w:r>
              <w:rPr>
                <w:w w:val="95"/>
                <w:sz w:val="21"/>
              </w:rPr>
              <w:t>required</w:t>
            </w:r>
            <w:r>
              <w:rPr>
                <w:spacing w:val="-37"/>
                <w:w w:val="95"/>
                <w:sz w:val="21"/>
              </w:rPr>
              <w:t xml:space="preserve"> </w:t>
            </w:r>
            <w:r>
              <w:rPr>
                <w:w w:val="95"/>
                <w:sz w:val="21"/>
              </w:rPr>
              <w:t>standards</w:t>
            </w:r>
            <w:r>
              <w:rPr>
                <w:spacing w:val="-36"/>
                <w:w w:val="95"/>
                <w:sz w:val="21"/>
              </w:rPr>
              <w:t xml:space="preserve"> </w:t>
            </w:r>
            <w:r>
              <w:rPr>
                <w:w w:val="95"/>
                <w:sz w:val="21"/>
              </w:rPr>
              <w:t>of</w:t>
            </w:r>
            <w:r>
              <w:rPr>
                <w:spacing w:val="-36"/>
                <w:w w:val="95"/>
                <w:sz w:val="21"/>
              </w:rPr>
              <w:t xml:space="preserve"> </w:t>
            </w:r>
            <w:r>
              <w:rPr>
                <w:w w:val="95"/>
                <w:sz w:val="21"/>
              </w:rPr>
              <w:t>materials</w:t>
            </w:r>
            <w:r>
              <w:rPr>
                <w:spacing w:val="-37"/>
                <w:w w:val="95"/>
                <w:sz w:val="21"/>
              </w:rPr>
              <w:t xml:space="preserve"> </w:t>
            </w:r>
            <w:r>
              <w:rPr>
                <w:w w:val="95"/>
                <w:sz w:val="21"/>
              </w:rPr>
              <w:t>and</w:t>
            </w:r>
            <w:r>
              <w:rPr>
                <w:spacing w:val="-36"/>
                <w:w w:val="95"/>
                <w:sz w:val="21"/>
              </w:rPr>
              <w:t xml:space="preserve"> </w:t>
            </w:r>
            <w:r>
              <w:rPr>
                <w:w w:val="95"/>
                <w:sz w:val="21"/>
              </w:rPr>
              <w:t>workmanship.</w:t>
            </w:r>
          </w:p>
          <w:p w14:paraId="5155E607" w14:textId="77777777" w:rsidR="00C76780" w:rsidRDefault="00C76780" w:rsidP="00C76780">
            <w:pPr>
              <w:pStyle w:val="TableParagraph"/>
              <w:spacing w:before="3"/>
              <w:rPr>
                <w:rFonts w:ascii="Times New Roman"/>
                <w:sz w:val="23"/>
              </w:rPr>
            </w:pPr>
          </w:p>
          <w:p w14:paraId="67668CA8" w14:textId="77777777" w:rsidR="00C76780" w:rsidRDefault="00C76780" w:rsidP="00C76780">
            <w:pPr>
              <w:pStyle w:val="TableParagraph"/>
              <w:ind w:left="32"/>
              <w:rPr>
                <w:b/>
                <w:sz w:val="21"/>
              </w:rPr>
            </w:pPr>
            <w:r>
              <w:rPr>
                <w:b/>
                <w:w w:val="95"/>
                <w:sz w:val="21"/>
              </w:rPr>
              <w:t>FORM OF CONTRACT</w:t>
            </w:r>
          </w:p>
          <w:p w14:paraId="642EFB5F" w14:textId="77777777" w:rsidR="00C76780" w:rsidRDefault="00C76780" w:rsidP="00C76780">
            <w:pPr>
              <w:pStyle w:val="TableParagraph"/>
              <w:spacing w:line="268" w:lineRule="auto"/>
              <w:ind w:left="32"/>
              <w:rPr>
                <w:sz w:val="21"/>
              </w:rPr>
            </w:pPr>
            <w:r>
              <w:rPr>
                <w:w w:val="90"/>
                <w:sz w:val="21"/>
              </w:rPr>
              <w:t>The</w:t>
            </w:r>
            <w:r>
              <w:rPr>
                <w:spacing w:val="-33"/>
                <w:w w:val="90"/>
                <w:sz w:val="21"/>
              </w:rPr>
              <w:t xml:space="preserve"> </w:t>
            </w:r>
            <w:r>
              <w:rPr>
                <w:w w:val="90"/>
                <w:sz w:val="21"/>
              </w:rPr>
              <w:t>parties</w:t>
            </w:r>
            <w:r>
              <w:rPr>
                <w:spacing w:val="-33"/>
                <w:w w:val="90"/>
                <w:sz w:val="21"/>
              </w:rPr>
              <w:t xml:space="preserve"> </w:t>
            </w:r>
            <w:r>
              <w:rPr>
                <w:w w:val="90"/>
                <w:sz w:val="21"/>
              </w:rPr>
              <w:t>shall</w:t>
            </w:r>
            <w:r>
              <w:rPr>
                <w:spacing w:val="-32"/>
                <w:w w:val="90"/>
                <w:sz w:val="21"/>
              </w:rPr>
              <w:t xml:space="preserve"> </w:t>
            </w:r>
            <w:r>
              <w:rPr>
                <w:w w:val="90"/>
                <w:sz w:val="21"/>
              </w:rPr>
              <w:t>enter</w:t>
            </w:r>
            <w:r>
              <w:rPr>
                <w:spacing w:val="-32"/>
                <w:w w:val="90"/>
                <w:sz w:val="21"/>
              </w:rPr>
              <w:t xml:space="preserve"> </w:t>
            </w:r>
            <w:r>
              <w:rPr>
                <w:w w:val="90"/>
                <w:sz w:val="21"/>
              </w:rPr>
              <w:t>into</w:t>
            </w:r>
            <w:r>
              <w:rPr>
                <w:spacing w:val="-33"/>
                <w:w w:val="90"/>
                <w:sz w:val="21"/>
              </w:rPr>
              <w:t xml:space="preserve"> </w:t>
            </w:r>
            <w:r>
              <w:rPr>
                <w:w w:val="90"/>
                <w:sz w:val="21"/>
              </w:rPr>
              <w:t>a</w:t>
            </w:r>
            <w:r>
              <w:rPr>
                <w:spacing w:val="-32"/>
                <w:w w:val="90"/>
                <w:sz w:val="21"/>
              </w:rPr>
              <w:t xml:space="preserve"> </w:t>
            </w:r>
            <w:r>
              <w:rPr>
                <w:w w:val="90"/>
                <w:sz w:val="21"/>
              </w:rPr>
              <w:t>contract</w:t>
            </w:r>
            <w:r>
              <w:rPr>
                <w:spacing w:val="-32"/>
                <w:w w:val="90"/>
                <w:sz w:val="21"/>
              </w:rPr>
              <w:t xml:space="preserve"> </w:t>
            </w:r>
            <w:r>
              <w:rPr>
                <w:w w:val="90"/>
                <w:sz w:val="21"/>
              </w:rPr>
              <w:t>which</w:t>
            </w:r>
            <w:r>
              <w:rPr>
                <w:spacing w:val="-32"/>
                <w:w w:val="90"/>
                <w:sz w:val="21"/>
              </w:rPr>
              <w:t xml:space="preserve"> </w:t>
            </w:r>
            <w:r>
              <w:rPr>
                <w:w w:val="90"/>
                <w:sz w:val="21"/>
              </w:rPr>
              <w:t>shall</w:t>
            </w:r>
            <w:r>
              <w:rPr>
                <w:spacing w:val="-33"/>
                <w:w w:val="90"/>
                <w:sz w:val="21"/>
              </w:rPr>
              <w:t xml:space="preserve"> </w:t>
            </w:r>
            <w:r>
              <w:rPr>
                <w:w w:val="90"/>
                <w:sz w:val="21"/>
              </w:rPr>
              <w:t>be</w:t>
            </w:r>
            <w:r>
              <w:rPr>
                <w:spacing w:val="-33"/>
                <w:w w:val="90"/>
                <w:sz w:val="21"/>
              </w:rPr>
              <w:t xml:space="preserve"> </w:t>
            </w:r>
            <w:r>
              <w:rPr>
                <w:w w:val="90"/>
                <w:sz w:val="21"/>
              </w:rPr>
              <w:t>the</w:t>
            </w:r>
            <w:r>
              <w:rPr>
                <w:spacing w:val="-32"/>
                <w:w w:val="90"/>
                <w:sz w:val="21"/>
              </w:rPr>
              <w:t xml:space="preserve"> </w:t>
            </w:r>
            <w:r>
              <w:rPr>
                <w:w w:val="90"/>
                <w:sz w:val="21"/>
              </w:rPr>
              <w:t>Government</w:t>
            </w:r>
            <w:r>
              <w:rPr>
                <w:spacing w:val="-32"/>
                <w:w w:val="90"/>
                <w:sz w:val="21"/>
              </w:rPr>
              <w:t xml:space="preserve"> </w:t>
            </w:r>
            <w:r>
              <w:rPr>
                <w:w w:val="90"/>
                <w:sz w:val="21"/>
              </w:rPr>
              <w:t>of</w:t>
            </w:r>
            <w:r>
              <w:rPr>
                <w:spacing w:val="-32"/>
                <w:w w:val="90"/>
                <w:sz w:val="21"/>
              </w:rPr>
              <w:t xml:space="preserve"> </w:t>
            </w:r>
            <w:r>
              <w:rPr>
                <w:w w:val="90"/>
                <w:sz w:val="21"/>
              </w:rPr>
              <w:t>Kenya</w:t>
            </w:r>
            <w:r>
              <w:rPr>
                <w:spacing w:val="-32"/>
                <w:w w:val="90"/>
                <w:sz w:val="21"/>
              </w:rPr>
              <w:t xml:space="preserve"> </w:t>
            </w:r>
            <w:r>
              <w:rPr>
                <w:w w:val="90"/>
                <w:sz w:val="21"/>
              </w:rPr>
              <w:t>Conditions</w:t>
            </w:r>
            <w:r>
              <w:rPr>
                <w:spacing w:val="-33"/>
                <w:w w:val="90"/>
                <w:sz w:val="21"/>
              </w:rPr>
              <w:t xml:space="preserve"> </w:t>
            </w:r>
            <w:r>
              <w:rPr>
                <w:w w:val="90"/>
                <w:sz w:val="21"/>
              </w:rPr>
              <w:t xml:space="preserve">of </w:t>
            </w:r>
            <w:r>
              <w:rPr>
                <w:w w:val="95"/>
                <w:sz w:val="21"/>
              </w:rPr>
              <w:t>Contract</w:t>
            </w:r>
            <w:r>
              <w:rPr>
                <w:spacing w:val="-17"/>
                <w:w w:val="95"/>
                <w:sz w:val="21"/>
              </w:rPr>
              <w:t xml:space="preserve"> </w:t>
            </w:r>
            <w:r>
              <w:rPr>
                <w:w w:val="95"/>
                <w:sz w:val="21"/>
              </w:rPr>
              <w:t>as</w:t>
            </w:r>
            <w:r>
              <w:rPr>
                <w:spacing w:val="-19"/>
                <w:w w:val="95"/>
                <w:sz w:val="21"/>
              </w:rPr>
              <w:t xml:space="preserve"> </w:t>
            </w:r>
            <w:r>
              <w:rPr>
                <w:w w:val="95"/>
                <w:sz w:val="21"/>
              </w:rPr>
              <w:t>issuedby</w:t>
            </w:r>
            <w:r>
              <w:rPr>
                <w:spacing w:val="-18"/>
                <w:w w:val="95"/>
                <w:sz w:val="21"/>
              </w:rPr>
              <w:t xml:space="preserve"> </w:t>
            </w:r>
            <w:r>
              <w:rPr>
                <w:w w:val="95"/>
                <w:sz w:val="21"/>
              </w:rPr>
              <w:t>the</w:t>
            </w:r>
            <w:r>
              <w:rPr>
                <w:spacing w:val="-18"/>
                <w:w w:val="95"/>
                <w:sz w:val="21"/>
              </w:rPr>
              <w:t xml:space="preserve"> </w:t>
            </w:r>
            <w:r>
              <w:rPr>
                <w:w w:val="95"/>
                <w:sz w:val="21"/>
              </w:rPr>
              <w:t>Ministry</w:t>
            </w:r>
            <w:r>
              <w:rPr>
                <w:spacing w:val="-18"/>
                <w:w w:val="95"/>
                <w:sz w:val="21"/>
              </w:rPr>
              <w:t xml:space="preserve"> </w:t>
            </w:r>
            <w:r>
              <w:rPr>
                <w:w w:val="95"/>
                <w:sz w:val="21"/>
              </w:rPr>
              <w:t>of</w:t>
            </w:r>
            <w:r>
              <w:rPr>
                <w:spacing w:val="-16"/>
                <w:w w:val="95"/>
                <w:sz w:val="21"/>
              </w:rPr>
              <w:t xml:space="preserve"> </w:t>
            </w:r>
            <w:r>
              <w:rPr>
                <w:w w:val="95"/>
                <w:sz w:val="21"/>
              </w:rPr>
              <w:t>Finance</w:t>
            </w:r>
            <w:r>
              <w:rPr>
                <w:spacing w:val="-19"/>
                <w:w w:val="95"/>
                <w:sz w:val="21"/>
              </w:rPr>
              <w:t xml:space="preserve"> </w:t>
            </w:r>
            <w:r>
              <w:rPr>
                <w:w w:val="95"/>
                <w:sz w:val="21"/>
              </w:rPr>
              <w:t>and</w:t>
            </w:r>
            <w:r>
              <w:rPr>
                <w:spacing w:val="-18"/>
                <w:w w:val="95"/>
                <w:sz w:val="21"/>
              </w:rPr>
              <w:t xml:space="preserve"> </w:t>
            </w:r>
            <w:r>
              <w:rPr>
                <w:w w:val="95"/>
                <w:sz w:val="21"/>
              </w:rPr>
              <w:t>Planning</w:t>
            </w:r>
            <w:r>
              <w:rPr>
                <w:spacing w:val="-18"/>
                <w:w w:val="95"/>
                <w:sz w:val="21"/>
              </w:rPr>
              <w:t xml:space="preserve"> </w:t>
            </w:r>
            <w:r>
              <w:rPr>
                <w:w w:val="95"/>
                <w:sz w:val="21"/>
              </w:rPr>
              <w:t>(2002).</w:t>
            </w:r>
          </w:p>
          <w:p w14:paraId="796E4C64" w14:textId="77777777" w:rsidR="00C76780" w:rsidRDefault="00C76780" w:rsidP="00C76780">
            <w:pPr>
              <w:pStyle w:val="TableParagraph"/>
              <w:spacing w:before="6"/>
              <w:rPr>
                <w:rFonts w:ascii="Times New Roman"/>
                <w:sz w:val="23"/>
              </w:rPr>
            </w:pPr>
          </w:p>
          <w:p w14:paraId="17759337" w14:textId="77777777" w:rsidR="00C76780" w:rsidRDefault="00C76780" w:rsidP="00C76780">
            <w:pPr>
              <w:pStyle w:val="TableParagraph"/>
              <w:ind w:left="32"/>
              <w:rPr>
                <w:b/>
                <w:sz w:val="21"/>
              </w:rPr>
            </w:pPr>
            <w:r>
              <w:rPr>
                <w:b/>
                <w:w w:val="95"/>
                <w:sz w:val="21"/>
              </w:rPr>
              <w:t>SUFFICIENCY OF TENDER</w:t>
            </w:r>
          </w:p>
          <w:p w14:paraId="149D5443" w14:textId="77777777" w:rsidR="00C76780" w:rsidRDefault="00C76780" w:rsidP="00C76780">
            <w:pPr>
              <w:pStyle w:val="TableParagraph"/>
              <w:spacing w:before="32" w:line="268" w:lineRule="auto"/>
              <w:ind w:left="32" w:right="103"/>
              <w:rPr>
                <w:sz w:val="21"/>
              </w:rPr>
            </w:pPr>
            <w:r>
              <w:rPr>
                <w:w w:val="90"/>
                <w:sz w:val="21"/>
              </w:rPr>
              <w:t>The</w:t>
            </w:r>
            <w:r>
              <w:rPr>
                <w:spacing w:val="-25"/>
                <w:w w:val="90"/>
                <w:sz w:val="21"/>
              </w:rPr>
              <w:t xml:space="preserve"> </w:t>
            </w:r>
            <w:r>
              <w:rPr>
                <w:w w:val="90"/>
                <w:sz w:val="21"/>
              </w:rPr>
              <w:t>contractor</w:t>
            </w:r>
            <w:r>
              <w:rPr>
                <w:spacing w:val="-24"/>
                <w:w w:val="90"/>
                <w:sz w:val="21"/>
              </w:rPr>
              <w:t xml:space="preserve"> </w:t>
            </w:r>
            <w:r>
              <w:rPr>
                <w:w w:val="90"/>
                <w:sz w:val="21"/>
              </w:rPr>
              <w:t>shall</w:t>
            </w:r>
            <w:r>
              <w:rPr>
                <w:spacing w:val="-25"/>
                <w:w w:val="90"/>
                <w:sz w:val="21"/>
              </w:rPr>
              <w:t xml:space="preserve"> </w:t>
            </w:r>
            <w:r>
              <w:rPr>
                <w:w w:val="90"/>
                <w:sz w:val="21"/>
              </w:rPr>
              <w:t>be</w:t>
            </w:r>
            <w:r>
              <w:rPr>
                <w:spacing w:val="-25"/>
                <w:w w:val="90"/>
                <w:sz w:val="21"/>
              </w:rPr>
              <w:t xml:space="preserve"> </w:t>
            </w:r>
            <w:r>
              <w:rPr>
                <w:w w:val="90"/>
                <w:sz w:val="21"/>
              </w:rPr>
              <w:t>deemed</w:t>
            </w:r>
            <w:r>
              <w:rPr>
                <w:spacing w:val="-25"/>
                <w:w w:val="90"/>
                <w:sz w:val="21"/>
              </w:rPr>
              <w:t xml:space="preserve"> </w:t>
            </w:r>
            <w:r>
              <w:rPr>
                <w:w w:val="90"/>
                <w:sz w:val="21"/>
              </w:rPr>
              <w:t>to</w:t>
            </w:r>
            <w:r>
              <w:rPr>
                <w:spacing w:val="-25"/>
                <w:w w:val="90"/>
                <w:sz w:val="21"/>
              </w:rPr>
              <w:t xml:space="preserve"> </w:t>
            </w:r>
            <w:r>
              <w:rPr>
                <w:w w:val="90"/>
                <w:sz w:val="21"/>
              </w:rPr>
              <w:t>have</w:t>
            </w:r>
            <w:r>
              <w:rPr>
                <w:spacing w:val="-25"/>
                <w:w w:val="90"/>
                <w:sz w:val="21"/>
              </w:rPr>
              <w:t xml:space="preserve"> </w:t>
            </w:r>
            <w:r>
              <w:rPr>
                <w:w w:val="90"/>
                <w:sz w:val="21"/>
              </w:rPr>
              <w:t>satisfied</w:t>
            </w:r>
            <w:r>
              <w:rPr>
                <w:spacing w:val="-25"/>
                <w:w w:val="90"/>
                <w:sz w:val="21"/>
              </w:rPr>
              <w:t xml:space="preserve"> </w:t>
            </w:r>
            <w:r>
              <w:rPr>
                <w:w w:val="90"/>
                <w:sz w:val="21"/>
              </w:rPr>
              <w:t>himself</w:t>
            </w:r>
            <w:r>
              <w:rPr>
                <w:spacing w:val="-24"/>
                <w:w w:val="90"/>
                <w:sz w:val="21"/>
              </w:rPr>
              <w:t xml:space="preserve"> </w:t>
            </w:r>
            <w:r>
              <w:rPr>
                <w:w w:val="90"/>
                <w:sz w:val="21"/>
              </w:rPr>
              <w:t>before</w:t>
            </w:r>
            <w:r>
              <w:rPr>
                <w:spacing w:val="-25"/>
                <w:w w:val="90"/>
                <w:sz w:val="21"/>
              </w:rPr>
              <w:t xml:space="preserve"> </w:t>
            </w:r>
            <w:r>
              <w:rPr>
                <w:w w:val="90"/>
                <w:sz w:val="21"/>
              </w:rPr>
              <w:t>submitting</w:t>
            </w:r>
            <w:r>
              <w:rPr>
                <w:spacing w:val="-25"/>
                <w:w w:val="90"/>
                <w:sz w:val="21"/>
              </w:rPr>
              <w:t xml:space="preserve"> </w:t>
            </w:r>
            <w:r>
              <w:rPr>
                <w:w w:val="90"/>
                <w:sz w:val="21"/>
              </w:rPr>
              <w:t>his</w:t>
            </w:r>
            <w:r>
              <w:rPr>
                <w:spacing w:val="-25"/>
                <w:w w:val="90"/>
                <w:sz w:val="21"/>
              </w:rPr>
              <w:t xml:space="preserve"> </w:t>
            </w:r>
            <w:r>
              <w:rPr>
                <w:w w:val="90"/>
                <w:sz w:val="21"/>
              </w:rPr>
              <w:t>tender</w:t>
            </w:r>
            <w:r>
              <w:rPr>
                <w:spacing w:val="-24"/>
                <w:w w:val="90"/>
                <w:sz w:val="21"/>
              </w:rPr>
              <w:t xml:space="preserve"> </w:t>
            </w:r>
            <w:r>
              <w:rPr>
                <w:w w:val="90"/>
                <w:sz w:val="21"/>
              </w:rPr>
              <w:t>to</w:t>
            </w:r>
            <w:r>
              <w:rPr>
                <w:spacing w:val="-25"/>
                <w:w w:val="90"/>
                <w:sz w:val="21"/>
              </w:rPr>
              <w:t xml:space="preserve"> </w:t>
            </w:r>
            <w:r>
              <w:rPr>
                <w:w w:val="90"/>
                <w:sz w:val="21"/>
              </w:rPr>
              <w:t>the correctness</w:t>
            </w:r>
            <w:r>
              <w:rPr>
                <w:spacing w:val="-22"/>
                <w:w w:val="90"/>
                <w:sz w:val="21"/>
              </w:rPr>
              <w:t xml:space="preserve"> </w:t>
            </w:r>
            <w:r>
              <w:rPr>
                <w:w w:val="90"/>
                <w:sz w:val="21"/>
              </w:rPr>
              <w:t>and</w:t>
            </w:r>
            <w:r>
              <w:rPr>
                <w:spacing w:val="-22"/>
                <w:w w:val="90"/>
                <w:sz w:val="21"/>
              </w:rPr>
              <w:t xml:space="preserve"> </w:t>
            </w:r>
            <w:r>
              <w:rPr>
                <w:w w:val="90"/>
                <w:sz w:val="21"/>
              </w:rPr>
              <w:t>sufficiency</w:t>
            </w:r>
            <w:r>
              <w:rPr>
                <w:spacing w:val="-22"/>
                <w:w w:val="90"/>
                <w:sz w:val="21"/>
              </w:rPr>
              <w:t xml:space="preserve"> </w:t>
            </w:r>
            <w:r>
              <w:rPr>
                <w:w w:val="90"/>
                <w:sz w:val="21"/>
              </w:rPr>
              <w:t>of</w:t>
            </w:r>
            <w:r>
              <w:rPr>
                <w:spacing w:val="-20"/>
                <w:w w:val="90"/>
                <w:sz w:val="21"/>
              </w:rPr>
              <w:t xml:space="preserve"> </w:t>
            </w:r>
            <w:r>
              <w:rPr>
                <w:w w:val="90"/>
                <w:sz w:val="21"/>
              </w:rPr>
              <w:t>the</w:t>
            </w:r>
            <w:r>
              <w:rPr>
                <w:spacing w:val="-22"/>
                <w:w w:val="90"/>
                <w:sz w:val="21"/>
              </w:rPr>
              <w:t xml:space="preserve"> </w:t>
            </w:r>
            <w:r>
              <w:rPr>
                <w:w w:val="90"/>
                <w:sz w:val="21"/>
              </w:rPr>
              <w:t>tender</w:t>
            </w:r>
            <w:r>
              <w:rPr>
                <w:spacing w:val="-20"/>
                <w:w w:val="90"/>
                <w:sz w:val="21"/>
              </w:rPr>
              <w:t xml:space="preserve"> </w:t>
            </w:r>
            <w:r>
              <w:rPr>
                <w:w w:val="90"/>
                <w:sz w:val="21"/>
              </w:rPr>
              <w:t>for</w:t>
            </w:r>
            <w:r>
              <w:rPr>
                <w:spacing w:val="-21"/>
                <w:w w:val="90"/>
                <w:sz w:val="21"/>
              </w:rPr>
              <w:t xml:space="preserve"> </w:t>
            </w:r>
            <w:r>
              <w:rPr>
                <w:w w:val="90"/>
                <w:sz w:val="21"/>
              </w:rPr>
              <w:t>the</w:t>
            </w:r>
            <w:r>
              <w:rPr>
                <w:spacing w:val="-21"/>
                <w:w w:val="90"/>
                <w:sz w:val="21"/>
              </w:rPr>
              <w:t xml:space="preserve"> </w:t>
            </w:r>
            <w:r>
              <w:rPr>
                <w:w w:val="90"/>
                <w:sz w:val="21"/>
              </w:rPr>
              <w:t>works</w:t>
            </w:r>
            <w:r>
              <w:rPr>
                <w:spacing w:val="-22"/>
                <w:w w:val="90"/>
                <w:sz w:val="21"/>
              </w:rPr>
              <w:t xml:space="preserve"> </w:t>
            </w:r>
            <w:r>
              <w:rPr>
                <w:w w:val="90"/>
                <w:sz w:val="21"/>
              </w:rPr>
              <w:t>and</w:t>
            </w:r>
            <w:r>
              <w:rPr>
                <w:spacing w:val="-22"/>
                <w:w w:val="90"/>
                <w:sz w:val="21"/>
              </w:rPr>
              <w:t xml:space="preserve"> </w:t>
            </w:r>
            <w:r>
              <w:rPr>
                <w:w w:val="90"/>
                <w:sz w:val="21"/>
              </w:rPr>
              <w:t>of</w:t>
            </w:r>
            <w:r>
              <w:rPr>
                <w:spacing w:val="-20"/>
                <w:w w:val="90"/>
                <w:sz w:val="21"/>
              </w:rPr>
              <w:t xml:space="preserve"> </w:t>
            </w:r>
            <w:r>
              <w:rPr>
                <w:w w:val="90"/>
                <w:sz w:val="21"/>
              </w:rPr>
              <w:t>rates</w:t>
            </w:r>
            <w:r>
              <w:rPr>
                <w:spacing w:val="-22"/>
                <w:w w:val="90"/>
                <w:sz w:val="21"/>
              </w:rPr>
              <w:t xml:space="preserve"> </w:t>
            </w:r>
            <w:r>
              <w:rPr>
                <w:w w:val="90"/>
                <w:sz w:val="21"/>
              </w:rPr>
              <w:t>and</w:t>
            </w:r>
            <w:r>
              <w:rPr>
                <w:spacing w:val="-22"/>
                <w:w w:val="90"/>
                <w:sz w:val="21"/>
              </w:rPr>
              <w:t xml:space="preserve"> </w:t>
            </w:r>
            <w:r>
              <w:rPr>
                <w:w w:val="90"/>
                <w:sz w:val="21"/>
              </w:rPr>
              <w:t>prices</w:t>
            </w:r>
            <w:r>
              <w:rPr>
                <w:spacing w:val="-21"/>
                <w:w w:val="90"/>
                <w:sz w:val="21"/>
              </w:rPr>
              <w:t xml:space="preserve"> </w:t>
            </w:r>
            <w:r>
              <w:rPr>
                <w:w w:val="90"/>
                <w:sz w:val="21"/>
              </w:rPr>
              <w:t>stated</w:t>
            </w:r>
            <w:r>
              <w:rPr>
                <w:spacing w:val="-22"/>
                <w:w w:val="90"/>
                <w:sz w:val="21"/>
              </w:rPr>
              <w:t xml:space="preserve"> </w:t>
            </w:r>
            <w:r>
              <w:rPr>
                <w:w w:val="90"/>
                <w:sz w:val="21"/>
              </w:rPr>
              <w:t>in</w:t>
            </w:r>
            <w:r>
              <w:rPr>
                <w:spacing w:val="-22"/>
                <w:w w:val="90"/>
                <w:sz w:val="21"/>
              </w:rPr>
              <w:t xml:space="preserve"> </w:t>
            </w:r>
            <w:r>
              <w:rPr>
                <w:w w:val="90"/>
                <w:sz w:val="21"/>
              </w:rPr>
              <w:t>the priced</w:t>
            </w:r>
            <w:r>
              <w:rPr>
                <w:spacing w:val="-34"/>
                <w:w w:val="90"/>
                <w:sz w:val="21"/>
              </w:rPr>
              <w:t xml:space="preserve"> </w:t>
            </w:r>
            <w:r>
              <w:rPr>
                <w:w w:val="90"/>
                <w:sz w:val="21"/>
              </w:rPr>
              <w:t>bills</w:t>
            </w:r>
            <w:r>
              <w:rPr>
                <w:spacing w:val="-34"/>
                <w:w w:val="90"/>
                <w:sz w:val="21"/>
              </w:rPr>
              <w:t xml:space="preserve"> </w:t>
            </w:r>
            <w:r>
              <w:rPr>
                <w:w w:val="90"/>
                <w:sz w:val="21"/>
              </w:rPr>
              <w:t>of</w:t>
            </w:r>
            <w:r>
              <w:rPr>
                <w:spacing w:val="-33"/>
                <w:w w:val="90"/>
                <w:sz w:val="21"/>
              </w:rPr>
              <w:t xml:space="preserve"> </w:t>
            </w:r>
            <w:r>
              <w:rPr>
                <w:w w:val="90"/>
                <w:sz w:val="21"/>
              </w:rPr>
              <w:t>quantities,</w:t>
            </w:r>
            <w:r>
              <w:rPr>
                <w:spacing w:val="-33"/>
                <w:w w:val="90"/>
                <w:sz w:val="21"/>
              </w:rPr>
              <w:t xml:space="preserve"> </w:t>
            </w:r>
            <w:r>
              <w:rPr>
                <w:w w:val="90"/>
                <w:sz w:val="21"/>
              </w:rPr>
              <w:t>which</w:t>
            </w:r>
            <w:r>
              <w:rPr>
                <w:spacing w:val="-34"/>
                <w:w w:val="90"/>
                <w:sz w:val="21"/>
              </w:rPr>
              <w:t xml:space="preserve"> </w:t>
            </w:r>
            <w:r>
              <w:rPr>
                <w:w w:val="90"/>
                <w:sz w:val="21"/>
              </w:rPr>
              <w:t>rates</w:t>
            </w:r>
            <w:r>
              <w:rPr>
                <w:spacing w:val="-34"/>
                <w:w w:val="90"/>
                <w:sz w:val="21"/>
              </w:rPr>
              <w:t xml:space="preserve"> </w:t>
            </w:r>
            <w:r>
              <w:rPr>
                <w:w w:val="90"/>
                <w:sz w:val="21"/>
              </w:rPr>
              <w:t>and</w:t>
            </w:r>
            <w:r>
              <w:rPr>
                <w:spacing w:val="-33"/>
                <w:w w:val="90"/>
                <w:sz w:val="21"/>
              </w:rPr>
              <w:t xml:space="preserve"> </w:t>
            </w:r>
            <w:r>
              <w:rPr>
                <w:w w:val="90"/>
                <w:sz w:val="21"/>
              </w:rPr>
              <w:t>prices</w:t>
            </w:r>
            <w:r>
              <w:rPr>
                <w:spacing w:val="-34"/>
                <w:w w:val="90"/>
                <w:sz w:val="21"/>
              </w:rPr>
              <w:t xml:space="preserve"> </w:t>
            </w:r>
            <w:r>
              <w:rPr>
                <w:w w:val="90"/>
                <w:sz w:val="21"/>
              </w:rPr>
              <w:t>shall</w:t>
            </w:r>
            <w:r>
              <w:rPr>
                <w:spacing w:val="-34"/>
                <w:w w:val="90"/>
                <w:sz w:val="21"/>
              </w:rPr>
              <w:t xml:space="preserve"> </w:t>
            </w:r>
            <w:r>
              <w:rPr>
                <w:w w:val="90"/>
                <w:sz w:val="21"/>
              </w:rPr>
              <w:t>cover</w:t>
            </w:r>
            <w:r>
              <w:rPr>
                <w:spacing w:val="-33"/>
                <w:w w:val="90"/>
                <w:sz w:val="21"/>
              </w:rPr>
              <w:t xml:space="preserve"> </w:t>
            </w:r>
            <w:r>
              <w:rPr>
                <w:w w:val="90"/>
                <w:sz w:val="21"/>
              </w:rPr>
              <w:t>all</w:t>
            </w:r>
            <w:r>
              <w:rPr>
                <w:spacing w:val="-34"/>
                <w:w w:val="90"/>
                <w:sz w:val="21"/>
              </w:rPr>
              <w:t xml:space="preserve"> </w:t>
            </w:r>
            <w:r>
              <w:rPr>
                <w:w w:val="90"/>
                <w:sz w:val="21"/>
              </w:rPr>
              <w:t>his</w:t>
            </w:r>
            <w:r>
              <w:rPr>
                <w:spacing w:val="-34"/>
                <w:w w:val="90"/>
                <w:sz w:val="21"/>
              </w:rPr>
              <w:t xml:space="preserve"> </w:t>
            </w:r>
            <w:r>
              <w:rPr>
                <w:w w:val="90"/>
                <w:sz w:val="21"/>
              </w:rPr>
              <w:t>obligations</w:t>
            </w:r>
            <w:r>
              <w:rPr>
                <w:spacing w:val="-33"/>
                <w:w w:val="90"/>
                <w:sz w:val="21"/>
              </w:rPr>
              <w:t xml:space="preserve"> </w:t>
            </w:r>
            <w:r>
              <w:rPr>
                <w:w w:val="90"/>
                <w:sz w:val="21"/>
              </w:rPr>
              <w:t>under</w:t>
            </w:r>
            <w:r>
              <w:rPr>
                <w:spacing w:val="-33"/>
                <w:w w:val="90"/>
                <w:sz w:val="21"/>
              </w:rPr>
              <w:t xml:space="preserve"> </w:t>
            </w:r>
            <w:r>
              <w:rPr>
                <w:w w:val="90"/>
                <w:sz w:val="21"/>
              </w:rPr>
              <w:t>the</w:t>
            </w:r>
            <w:r>
              <w:rPr>
                <w:spacing w:val="-34"/>
                <w:w w:val="90"/>
                <w:sz w:val="21"/>
              </w:rPr>
              <w:t xml:space="preserve"> </w:t>
            </w:r>
            <w:r>
              <w:rPr>
                <w:w w:val="90"/>
                <w:sz w:val="21"/>
              </w:rPr>
              <w:t>contract and</w:t>
            </w:r>
            <w:r>
              <w:rPr>
                <w:spacing w:val="-36"/>
                <w:w w:val="90"/>
                <w:sz w:val="21"/>
              </w:rPr>
              <w:t xml:space="preserve"> </w:t>
            </w:r>
            <w:r>
              <w:rPr>
                <w:w w:val="90"/>
                <w:sz w:val="21"/>
              </w:rPr>
              <w:t>all</w:t>
            </w:r>
            <w:r>
              <w:rPr>
                <w:spacing w:val="-35"/>
                <w:w w:val="90"/>
                <w:sz w:val="21"/>
              </w:rPr>
              <w:t xml:space="preserve"> </w:t>
            </w:r>
            <w:r>
              <w:rPr>
                <w:w w:val="90"/>
                <w:sz w:val="21"/>
              </w:rPr>
              <w:t>matters</w:t>
            </w:r>
            <w:r>
              <w:rPr>
                <w:spacing w:val="-35"/>
                <w:w w:val="90"/>
                <w:sz w:val="21"/>
              </w:rPr>
              <w:t xml:space="preserve"> </w:t>
            </w:r>
            <w:r>
              <w:rPr>
                <w:w w:val="90"/>
                <w:sz w:val="21"/>
              </w:rPr>
              <w:t>and</w:t>
            </w:r>
            <w:r>
              <w:rPr>
                <w:spacing w:val="-35"/>
                <w:w w:val="90"/>
                <w:sz w:val="21"/>
              </w:rPr>
              <w:t xml:space="preserve"> </w:t>
            </w:r>
            <w:r>
              <w:rPr>
                <w:w w:val="90"/>
                <w:sz w:val="21"/>
              </w:rPr>
              <w:t>means</w:t>
            </w:r>
            <w:r>
              <w:rPr>
                <w:spacing w:val="-36"/>
                <w:w w:val="90"/>
                <w:sz w:val="21"/>
              </w:rPr>
              <w:t xml:space="preserve"> </w:t>
            </w:r>
            <w:r>
              <w:rPr>
                <w:w w:val="90"/>
                <w:sz w:val="21"/>
              </w:rPr>
              <w:t>necessary</w:t>
            </w:r>
            <w:r>
              <w:rPr>
                <w:spacing w:val="-35"/>
                <w:w w:val="90"/>
                <w:sz w:val="21"/>
              </w:rPr>
              <w:t xml:space="preserve"> </w:t>
            </w:r>
            <w:r>
              <w:rPr>
                <w:w w:val="90"/>
                <w:sz w:val="21"/>
              </w:rPr>
              <w:t>for</w:t>
            </w:r>
            <w:r>
              <w:rPr>
                <w:spacing w:val="-34"/>
                <w:w w:val="90"/>
                <w:sz w:val="21"/>
              </w:rPr>
              <w:t xml:space="preserve"> </w:t>
            </w:r>
            <w:r>
              <w:rPr>
                <w:w w:val="90"/>
                <w:sz w:val="21"/>
              </w:rPr>
              <w:t>the</w:t>
            </w:r>
            <w:r>
              <w:rPr>
                <w:spacing w:val="-36"/>
                <w:w w:val="90"/>
                <w:sz w:val="21"/>
              </w:rPr>
              <w:t xml:space="preserve"> </w:t>
            </w:r>
            <w:r>
              <w:rPr>
                <w:w w:val="90"/>
                <w:sz w:val="21"/>
              </w:rPr>
              <w:t>proper</w:t>
            </w:r>
            <w:r>
              <w:rPr>
                <w:spacing w:val="-34"/>
                <w:w w:val="90"/>
                <w:sz w:val="21"/>
              </w:rPr>
              <w:t xml:space="preserve"> </w:t>
            </w:r>
            <w:r>
              <w:rPr>
                <w:w w:val="90"/>
                <w:sz w:val="21"/>
              </w:rPr>
              <w:t>completion</w:t>
            </w:r>
            <w:r>
              <w:rPr>
                <w:spacing w:val="-35"/>
                <w:w w:val="90"/>
                <w:sz w:val="21"/>
              </w:rPr>
              <w:t xml:space="preserve"> </w:t>
            </w:r>
            <w:r>
              <w:rPr>
                <w:w w:val="90"/>
                <w:sz w:val="21"/>
              </w:rPr>
              <w:t>and</w:t>
            </w:r>
            <w:r>
              <w:rPr>
                <w:spacing w:val="-36"/>
                <w:w w:val="90"/>
                <w:sz w:val="21"/>
              </w:rPr>
              <w:t xml:space="preserve"> </w:t>
            </w:r>
            <w:r>
              <w:rPr>
                <w:w w:val="90"/>
                <w:sz w:val="21"/>
              </w:rPr>
              <w:t>maintenance</w:t>
            </w:r>
            <w:r>
              <w:rPr>
                <w:spacing w:val="-35"/>
                <w:w w:val="90"/>
                <w:sz w:val="21"/>
              </w:rPr>
              <w:t xml:space="preserve"> </w:t>
            </w:r>
            <w:r>
              <w:rPr>
                <w:w w:val="90"/>
                <w:sz w:val="21"/>
              </w:rPr>
              <w:t>of</w:t>
            </w:r>
            <w:r>
              <w:rPr>
                <w:spacing w:val="-35"/>
                <w:w w:val="90"/>
                <w:sz w:val="21"/>
              </w:rPr>
              <w:t xml:space="preserve"> </w:t>
            </w:r>
            <w:r>
              <w:rPr>
                <w:w w:val="90"/>
                <w:sz w:val="21"/>
              </w:rPr>
              <w:t>the</w:t>
            </w:r>
            <w:r>
              <w:rPr>
                <w:spacing w:val="-35"/>
                <w:w w:val="90"/>
                <w:sz w:val="21"/>
              </w:rPr>
              <w:t xml:space="preserve"> </w:t>
            </w:r>
            <w:r>
              <w:rPr>
                <w:w w:val="90"/>
                <w:sz w:val="21"/>
              </w:rPr>
              <w:t xml:space="preserve">Works. </w:t>
            </w:r>
            <w:r>
              <w:rPr>
                <w:w w:val="95"/>
                <w:sz w:val="21"/>
              </w:rPr>
              <w:t>The</w:t>
            </w:r>
            <w:r>
              <w:rPr>
                <w:spacing w:val="-23"/>
                <w:w w:val="95"/>
                <w:sz w:val="21"/>
              </w:rPr>
              <w:t xml:space="preserve"> </w:t>
            </w:r>
            <w:r>
              <w:rPr>
                <w:w w:val="95"/>
                <w:sz w:val="21"/>
              </w:rPr>
              <w:t>rates</w:t>
            </w:r>
            <w:r>
              <w:rPr>
                <w:spacing w:val="-23"/>
                <w:w w:val="95"/>
                <w:sz w:val="21"/>
              </w:rPr>
              <w:t xml:space="preserve"> </w:t>
            </w:r>
            <w:r>
              <w:rPr>
                <w:w w:val="95"/>
                <w:sz w:val="21"/>
              </w:rPr>
              <w:t>and</w:t>
            </w:r>
            <w:r>
              <w:rPr>
                <w:spacing w:val="-23"/>
                <w:w w:val="95"/>
                <w:sz w:val="21"/>
              </w:rPr>
              <w:t xml:space="preserve"> </w:t>
            </w:r>
            <w:r>
              <w:rPr>
                <w:w w:val="95"/>
                <w:sz w:val="21"/>
              </w:rPr>
              <w:t>prices</w:t>
            </w:r>
            <w:r>
              <w:rPr>
                <w:spacing w:val="-22"/>
                <w:w w:val="95"/>
                <w:sz w:val="21"/>
              </w:rPr>
              <w:t xml:space="preserve"> </w:t>
            </w:r>
            <w:r>
              <w:rPr>
                <w:w w:val="95"/>
                <w:sz w:val="21"/>
              </w:rPr>
              <w:t>shall</w:t>
            </w:r>
            <w:r>
              <w:rPr>
                <w:spacing w:val="-23"/>
                <w:w w:val="95"/>
                <w:sz w:val="21"/>
              </w:rPr>
              <w:t xml:space="preserve"> </w:t>
            </w:r>
            <w:r>
              <w:rPr>
                <w:w w:val="95"/>
                <w:sz w:val="21"/>
              </w:rPr>
              <w:t>not</w:t>
            </w:r>
            <w:r>
              <w:rPr>
                <w:spacing w:val="-21"/>
                <w:w w:val="95"/>
                <w:sz w:val="21"/>
              </w:rPr>
              <w:t xml:space="preserve"> </w:t>
            </w:r>
            <w:r>
              <w:rPr>
                <w:w w:val="95"/>
                <w:sz w:val="21"/>
              </w:rPr>
              <w:t>be</w:t>
            </w:r>
            <w:r>
              <w:rPr>
                <w:spacing w:val="-23"/>
                <w:w w:val="95"/>
                <w:sz w:val="21"/>
              </w:rPr>
              <w:t xml:space="preserve"> </w:t>
            </w:r>
            <w:r>
              <w:rPr>
                <w:w w:val="95"/>
                <w:sz w:val="21"/>
              </w:rPr>
              <w:t>changed</w:t>
            </w:r>
            <w:r>
              <w:rPr>
                <w:spacing w:val="-23"/>
                <w:w w:val="95"/>
                <w:sz w:val="21"/>
              </w:rPr>
              <w:t xml:space="preserve"> </w:t>
            </w:r>
            <w:r>
              <w:rPr>
                <w:w w:val="95"/>
                <w:sz w:val="21"/>
              </w:rPr>
              <w:t>whatsoever</w:t>
            </w:r>
            <w:r>
              <w:rPr>
                <w:spacing w:val="-21"/>
                <w:w w:val="95"/>
                <w:sz w:val="21"/>
              </w:rPr>
              <w:t xml:space="preserve"> </w:t>
            </w:r>
            <w:r>
              <w:rPr>
                <w:w w:val="95"/>
                <w:sz w:val="21"/>
              </w:rPr>
              <w:t>after</w:t>
            </w:r>
            <w:r>
              <w:rPr>
                <w:spacing w:val="-21"/>
                <w:w w:val="95"/>
                <w:sz w:val="21"/>
              </w:rPr>
              <w:t xml:space="preserve"> </w:t>
            </w:r>
            <w:r>
              <w:rPr>
                <w:w w:val="95"/>
                <w:sz w:val="21"/>
              </w:rPr>
              <w:t>tender</w:t>
            </w:r>
            <w:r>
              <w:rPr>
                <w:spacing w:val="-22"/>
                <w:w w:val="95"/>
                <w:sz w:val="21"/>
              </w:rPr>
              <w:t xml:space="preserve"> </w:t>
            </w:r>
            <w:r>
              <w:rPr>
                <w:w w:val="95"/>
                <w:sz w:val="21"/>
              </w:rPr>
              <w:t>opening.</w:t>
            </w:r>
          </w:p>
          <w:p w14:paraId="72B6596A" w14:textId="77777777" w:rsidR="00C76780" w:rsidRDefault="00C76780" w:rsidP="00C76780">
            <w:pPr>
              <w:pStyle w:val="TableParagraph"/>
              <w:spacing w:before="8"/>
              <w:rPr>
                <w:rFonts w:ascii="Times New Roman"/>
                <w:sz w:val="23"/>
              </w:rPr>
            </w:pPr>
          </w:p>
          <w:p w14:paraId="589137DC" w14:textId="77777777" w:rsidR="00C76780" w:rsidRDefault="00C76780" w:rsidP="00C76780">
            <w:pPr>
              <w:pStyle w:val="TableParagraph"/>
              <w:spacing w:before="1"/>
              <w:ind w:left="32"/>
              <w:rPr>
                <w:b/>
                <w:sz w:val="21"/>
              </w:rPr>
            </w:pPr>
            <w:r>
              <w:rPr>
                <w:b/>
                <w:w w:val="95"/>
                <w:sz w:val="21"/>
              </w:rPr>
              <w:t>SECURITY OF THE WORKS</w:t>
            </w:r>
          </w:p>
          <w:p w14:paraId="5618D29B" w14:textId="77777777" w:rsidR="00C76780" w:rsidRDefault="00C76780" w:rsidP="00C76780">
            <w:pPr>
              <w:pStyle w:val="TableParagraph"/>
              <w:spacing w:before="32" w:line="268" w:lineRule="auto"/>
              <w:ind w:left="32" w:right="240"/>
              <w:rPr>
                <w:sz w:val="21"/>
              </w:rPr>
            </w:pPr>
            <w:r>
              <w:rPr>
                <w:w w:val="90"/>
                <w:sz w:val="21"/>
              </w:rPr>
              <w:t>The</w:t>
            </w:r>
            <w:r>
              <w:rPr>
                <w:spacing w:val="-35"/>
                <w:w w:val="90"/>
                <w:sz w:val="21"/>
              </w:rPr>
              <w:t xml:space="preserve"> </w:t>
            </w:r>
            <w:r>
              <w:rPr>
                <w:w w:val="90"/>
                <w:sz w:val="21"/>
              </w:rPr>
              <w:t>Contractor</w:t>
            </w:r>
            <w:r>
              <w:rPr>
                <w:spacing w:val="-34"/>
                <w:w w:val="90"/>
                <w:sz w:val="21"/>
              </w:rPr>
              <w:t xml:space="preserve"> </w:t>
            </w:r>
            <w:r>
              <w:rPr>
                <w:w w:val="90"/>
                <w:sz w:val="21"/>
              </w:rPr>
              <w:t>shall</w:t>
            </w:r>
            <w:r>
              <w:rPr>
                <w:spacing w:val="-35"/>
                <w:w w:val="90"/>
                <w:sz w:val="21"/>
              </w:rPr>
              <w:t xml:space="preserve"> </w:t>
            </w:r>
            <w:r>
              <w:rPr>
                <w:w w:val="90"/>
                <w:sz w:val="21"/>
              </w:rPr>
              <w:t>be</w:t>
            </w:r>
            <w:r>
              <w:rPr>
                <w:spacing w:val="-34"/>
                <w:w w:val="90"/>
                <w:sz w:val="21"/>
              </w:rPr>
              <w:t xml:space="preserve">  </w:t>
            </w:r>
            <w:r>
              <w:rPr>
                <w:w w:val="90"/>
                <w:sz w:val="21"/>
              </w:rPr>
              <w:t>entirely</w:t>
            </w:r>
            <w:r>
              <w:rPr>
                <w:spacing w:val="-35"/>
                <w:w w:val="90"/>
                <w:sz w:val="21"/>
              </w:rPr>
              <w:t xml:space="preserve"> </w:t>
            </w:r>
            <w:r>
              <w:rPr>
                <w:w w:val="90"/>
                <w:sz w:val="21"/>
              </w:rPr>
              <w:t>responsible</w:t>
            </w:r>
            <w:r>
              <w:rPr>
                <w:spacing w:val="-35"/>
                <w:w w:val="90"/>
                <w:sz w:val="21"/>
              </w:rPr>
              <w:t xml:space="preserve"> </w:t>
            </w:r>
            <w:r>
              <w:rPr>
                <w:w w:val="90"/>
                <w:sz w:val="21"/>
              </w:rPr>
              <w:t>for</w:t>
            </w:r>
            <w:r>
              <w:rPr>
                <w:spacing w:val="-34"/>
                <w:w w:val="90"/>
                <w:sz w:val="21"/>
              </w:rPr>
              <w:t xml:space="preserve"> </w:t>
            </w:r>
            <w:r>
              <w:rPr>
                <w:w w:val="90"/>
                <w:sz w:val="21"/>
              </w:rPr>
              <w:t>the</w:t>
            </w:r>
            <w:r>
              <w:rPr>
                <w:spacing w:val="-34"/>
                <w:w w:val="90"/>
                <w:sz w:val="21"/>
              </w:rPr>
              <w:t xml:space="preserve"> </w:t>
            </w:r>
            <w:r>
              <w:rPr>
                <w:w w:val="90"/>
                <w:sz w:val="21"/>
              </w:rPr>
              <w:t>security</w:t>
            </w:r>
            <w:r>
              <w:rPr>
                <w:spacing w:val="-34"/>
                <w:w w:val="90"/>
                <w:sz w:val="21"/>
              </w:rPr>
              <w:t xml:space="preserve"> </w:t>
            </w:r>
            <w:r>
              <w:rPr>
                <w:w w:val="90"/>
                <w:sz w:val="21"/>
              </w:rPr>
              <w:t>of</w:t>
            </w:r>
            <w:r>
              <w:rPr>
                <w:spacing w:val="-34"/>
                <w:w w:val="90"/>
                <w:sz w:val="21"/>
              </w:rPr>
              <w:t xml:space="preserve"> </w:t>
            </w:r>
            <w:r>
              <w:rPr>
                <w:w w:val="90"/>
                <w:sz w:val="21"/>
              </w:rPr>
              <w:t>the</w:t>
            </w:r>
            <w:r>
              <w:rPr>
                <w:spacing w:val="-35"/>
                <w:w w:val="90"/>
                <w:sz w:val="21"/>
              </w:rPr>
              <w:t xml:space="preserve"> </w:t>
            </w:r>
            <w:r>
              <w:rPr>
                <w:w w:val="90"/>
                <w:sz w:val="21"/>
              </w:rPr>
              <w:t>works,</w:t>
            </w:r>
            <w:r>
              <w:rPr>
                <w:spacing w:val="-34"/>
                <w:w w:val="90"/>
                <w:sz w:val="21"/>
              </w:rPr>
              <w:t xml:space="preserve"> </w:t>
            </w:r>
            <w:r>
              <w:rPr>
                <w:w w:val="90"/>
                <w:sz w:val="21"/>
              </w:rPr>
              <w:t>materials,</w:t>
            </w:r>
            <w:r>
              <w:rPr>
                <w:spacing w:val="-34"/>
                <w:w w:val="90"/>
                <w:sz w:val="21"/>
              </w:rPr>
              <w:t xml:space="preserve"> </w:t>
            </w:r>
            <w:r>
              <w:rPr>
                <w:w w:val="90"/>
                <w:sz w:val="21"/>
              </w:rPr>
              <w:t>plant,</w:t>
            </w:r>
            <w:r>
              <w:rPr>
                <w:spacing w:val="-34"/>
                <w:w w:val="90"/>
                <w:sz w:val="21"/>
              </w:rPr>
              <w:t xml:space="preserve"> </w:t>
            </w:r>
            <w:r>
              <w:rPr>
                <w:w w:val="90"/>
                <w:sz w:val="21"/>
              </w:rPr>
              <w:t xml:space="preserve">and </w:t>
            </w:r>
            <w:r>
              <w:rPr>
                <w:w w:val="95"/>
                <w:sz w:val="21"/>
              </w:rPr>
              <w:t>personnel.</w:t>
            </w:r>
          </w:p>
        </w:tc>
        <w:tc>
          <w:tcPr>
            <w:tcW w:w="1800" w:type="dxa"/>
          </w:tcPr>
          <w:p w14:paraId="11545C6D" w14:textId="77777777" w:rsidR="00C76780" w:rsidRDefault="00C76780" w:rsidP="00C76780">
            <w:pPr>
              <w:pStyle w:val="TableParagraph"/>
              <w:rPr>
                <w:rFonts w:ascii="Times New Roman"/>
                <w:sz w:val="20"/>
              </w:rPr>
            </w:pPr>
          </w:p>
          <w:p w14:paraId="6C6A8C73" w14:textId="77777777" w:rsidR="00C76780" w:rsidRDefault="00C76780" w:rsidP="00C76780">
            <w:pPr>
              <w:pStyle w:val="TableParagraph"/>
              <w:rPr>
                <w:rFonts w:ascii="Times New Roman"/>
                <w:sz w:val="20"/>
              </w:rPr>
            </w:pPr>
          </w:p>
          <w:p w14:paraId="4E9B0339" w14:textId="77777777" w:rsidR="00C76780" w:rsidRDefault="00C76780" w:rsidP="00C76780">
            <w:pPr>
              <w:pStyle w:val="TableParagraph"/>
              <w:rPr>
                <w:rFonts w:ascii="Times New Roman"/>
                <w:sz w:val="20"/>
              </w:rPr>
            </w:pPr>
          </w:p>
          <w:p w14:paraId="2BD78DD5" w14:textId="77777777" w:rsidR="00C76780" w:rsidRDefault="00C76780" w:rsidP="00C76780">
            <w:pPr>
              <w:pStyle w:val="TableParagraph"/>
              <w:rPr>
                <w:rFonts w:ascii="Times New Roman"/>
                <w:sz w:val="20"/>
              </w:rPr>
            </w:pPr>
          </w:p>
          <w:p w14:paraId="0768DBFB" w14:textId="77777777" w:rsidR="00C76780" w:rsidRDefault="00C76780" w:rsidP="00C76780">
            <w:pPr>
              <w:pStyle w:val="TableParagraph"/>
              <w:rPr>
                <w:rFonts w:ascii="Times New Roman"/>
                <w:sz w:val="20"/>
              </w:rPr>
            </w:pPr>
          </w:p>
          <w:p w14:paraId="5CCBD71E" w14:textId="77777777" w:rsidR="00C76780" w:rsidRDefault="00C76780" w:rsidP="00C76780">
            <w:pPr>
              <w:pStyle w:val="TableParagraph"/>
              <w:rPr>
                <w:rFonts w:ascii="Times New Roman"/>
                <w:sz w:val="20"/>
              </w:rPr>
            </w:pPr>
          </w:p>
          <w:p w14:paraId="130876D0" w14:textId="77777777" w:rsidR="00C76780" w:rsidRDefault="00C76780" w:rsidP="00C76780">
            <w:pPr>
              <w:pStyle w:val="TableParagraph"/>
              <w:rPr>
                <w:rFonts w:ascii="Times New Roman"/>
                <w:sz w:val="20"/>
              </w:rPr>
            </w:pPr>
          </w:p>
          <w:p w14:paraId="46C2C608" w14:textId="77777777" w:rsidR="00C76780" w:rsidRDefault="00C76780" w:rsidP="00C76780">
            <w:pPr>
              <w:pStyle w:val="TableParagraph"/>
              <w:rPr>
                <w:rFonts w:ascii="Times New Roman"/>
                <w:sz w:val="20"/>
              </w:rPr>
            </w:pPr>
          </w:p>
          <w:p w14:paraId="3933EAC9" w14:textId="77777777" w:rsidR="00C76780" w:rsidRDefault="00C76780" w:rsidP="00C76780">
            <w:pPr>
              <w:pStyle w:val="TableParagraph"/>
              <w:rPr>
                <w:rFonts w:ascii="Times New Roman"/>
                <w:sz w:val="20"/>
              </w:rPr>
            </w:pPr>
          </w:p>
          <w:p w14:paraId="17C2FE9C" w14:textId="77777777" w:rsidR="00C76780" w:rsidRDefault="00C76780" w:rsidP="00C76780">
            <w:pPr>
              <w:pStyle w:val="TableParagraph"/>
              <w:rPr>
                <w:rFonts w:ascii="Times New Roman"/>
                <w:sz w:val="20"/>
              </w:rPr>
            </w:pPr>
          </w:p>
          <w:p w14:paraId="2EAE5521" w14:textId="77777777" w:rsidR="00C76780" w:rsidRDefault="00C76780" w:rsidP="00C76780">
            <w:pPr>
              <w:pStyle w:val="TableParagraph"/>
              <w:rPr>
                <w:rFonts w:ascii="Times New Roman"/>
                <w:sz w:val="20"/>
              </w:rPr>
            </w:pPr>
          </w:p>
          <w:p w14:paraId="71049E24" w14:textId="77777777" w:rsidR="00C76780" w:rsidRDefault="00C76780" w:rsidP="00C76780">
            <w:pPr>
              <w:pStyle w:val="TableParagraph"/>
              <w:rPr>
                <w:rFonts w:ascii="Times New Roman"/>
                <w:sz w:val="20"/>
              </w:rPr>
            </w:pPr>
          </w:p>
          <w:p w14:paraId="5933AC09" w14:textId="77777777" w:rsidR="00C76780" w:rsidRDefault="00C76780" w:rsidP="00C76780">
            <w:pPr>
              <w:pStyle w:val="TableParagraph"/>
              <w:rPr>
                <w:rFonts w:ascii="Times New Roman"/>
                <w:sz w:val="20"/>
              </w:rPr>
            </w:pPr>
          </w:p>
          <w:p w14:paraId="2E5BB0E9" w14:textId="77777777" w:rsidR="00C76780" w:rsidRDefault="00C76780" w:rsidP="00C76780">
            <w:pPr>
              <w:pStyle w:val="TableParagraph"/>
              <w:rPr>
                <w:rFonts w:ascii="Times New Roman"/>
                <w:sz w:val="20"/>
              </w:rPr>
            </w:pPr>
          </w:p>
          <w:p w14:paraId="0E9E93BE" w14:textId="77777777" w:rsidR="00C76780" w:rsidRDefault="00C76780" w:rsidP="00C76780">
            <w:pPr>
              <w:pStyle w:val="TableParagraph"/>
              <w:rPr>
                <w:rFonts w:ascii="Times New Roman"/>
                <w:sz w:val="20"/>
              </w:rPr>
            </w:pPr>
          </w:p>
          <w:p w14:paraId="7496A33B" w14:textId="77777777" w:rsidR="00C76780" w:rsidRDefault="00C76780" w:rsidP="00C76780">
            <w:pPr>
              <w:pStyle w:val="TableParagraph"/>
              <w:rPr>
                <w:rFonts w:ascii="Times New Roman"/>
                <w:sz w:val="20"/>
              </w:rPr>
            </w:pPr>
          </w:p>
          <w:p w14:paraId="52010C03" w14:textId="77777777" w:rsidR="00C76780" w:rsidRDefault="00C76780" w:rsidP="00C76780">
            <w:pPr>
              <w:pStyle w:val="TableParagraph"/>
              <w:rPr>
                <w:rFonts w:ascii="Times New Roman"/>
                <w:sz w:val="20"/>
              </w:rPr>
            </w:pPr>
          </w:p>
          <w:p w14:paraId="0D36B96B" w14:textId="77777777" w:rsidR="00C76780" w:rsidRDefault="00C76780" w:rsidP="00C76780">
            <w:pPr>
              <w:pStyle w:val="TableParagraph"/>
              <w:rPr>
                <w:rFonts w:ascii="Times New Roman"/>
                <w:sz w:val="20"/>
              </w:rPr>
            </w:pPr>
          </w:p>
          <w:p w14:paraId="0773E7AF" w14:textId="77777777" w:rsidR="00C76780" w:rsidRDefault="00C76780" w:rsidP="00C76780">
            <w:pPr>
              <w:pStyle w:val="TableParagraph"/>
              <w:rPr>
                <w:rFonts w:ascii="Times New Roman"/>
                <w:sz w:val="20"/>
              </w:rPr>
            </w:pPr>
          </w:p>
          <w:p w14:paraId="048BE5B1" w14:textId="77777777" w:rsidR="00C76780" w:rsidRDefault="00C76780" w:rsidP="00C76780">
            <w:pPr>
              <w:pStyle w:val="TableParagraph"/>
              <w:rPr>
                <w:rFonts w:ascii="Times New Roman"/>
                <w:sz w:val="20"/>
              </w:rPr>
            </w:pPr>
          </w:p>
          <w:p w14:paraId="05F764DC" w14:textId="77777777" w:rsidR="00C76780" w:rsidRDefault="00C76780" w:rsidP="00C76780">
            <w:pPr>
              <w:pStyle w:val="TableParagraph"/>
              <w:rPr>
                <w:rFonts w:ascii="Times New Roman"/>
                <w:sz w:val="20"/>
              </w:rPr>
            </w:pPr>
          </w:p>
          <w:p w14:paraId="7EE5102E" w14:textId="77777777" w:rsidR="00C76780" w:rsidRDefault="00C76780" w:rsidP="00C76780">
            <w:pPr>
              <w:pStyle w:val="TableParagraph"/>
              <w:rPr>
                <w:rFonts w:ascii="Times New Roman"/>
                <w:sz w:val="20"/>
              </w:rPr>
            </w:pPr>
          </w:p>
          <w:p w14:paraId="34AAA0C2" w14:textId="77777777" w:rsidR="00C76780" w:rsidRDefault="00C76780" w:rsidP="00C76780">
            <w:pPr>
              <w:pStyle w:val="TableParagraph"/>
              <w:rPr>
                <w:rFonts w:ascii="Times New Roman"/>
                <w:sz w:val="20"/>
              </w:rPr>
            </w:pPr>
          </w:p>
          <w:p w14:paraId="10E6099F" w14:textId="77777777" w:rsidR="00C76780" w:rsidRDefault="00C76780" w:rsidP="00C76780">
            <w:pPr>
              <w:pStyle w:val="TableParagraph"/>
              <w:rPr>
                <w:rFonts w:ascii="Times New Roman"/>
                <w:sz w:val="20"/>
              </w:rPr>
            </w:pPr>
          </w:p>
          <w:p w14:paraId="640BD5C0" w14:textId="77777777" w:rsidR="00C76780" w:rsidRDefault="00C76780" w:rsidP="00C76780">
            <w:pPr>
              <w:pStyle w:val="TableParagraph"/>
              <w:rPr>
                <w:rFonts w:ascii="Times New Roman"/>
                <w:sz w:val="20"/>
              </w:rPr>
            </w:pPr>
          </w:p>
          <w:p w14:paraId="35142169" w14:textId="77777777" w:rsidR="00C76780" w:rsidRDefault="00C76780" w:rsidP="00C76780">
            <w:pPr>
              <w:pStyle w:val="TableParagraph"/>
              <w:rPr>
                <w:rFonts w:ascii="Times New Roman"/>
                <w:sz w:val="20"/>
              </w:rPr>
            </w:pPr>
          </w:p>
          <w:p w14:paraId="605279E2" w14:textId="77777777" w:rsidR="00C76780" w:rsidRDefault="00C76780" w:rsidP="00C76780">
            <w:pPr>
              <w:pStyle w:val="TableParagraph"/>
              <w:rPr>
                <w:rFonts w:ascii="Times New Roman"/>
                <w:sz w:val="20"/>
              </w:rPr>
            </w:pPr>
          </w:p>
          <w:p w14:paraId="571AAA8B" w14:textId="77777777" w:rsidR="00C76780" w:rsidRDefault="00C76780" w:rsidP="00C76780">
            <w:pPr>
              <w:pStyle w:val="TableParagraph"/>
              <w:rPr>
                <w:rFonts w:ascii="Times New Roman"/>
                <w:sz w:val="20"/>
              </w:rPr>
            </w:pPr>
          </w:p>
          <w:p w14:paraId="350D6F5D" w14:textId="77777777" w:rsidR="00C76780" w:rsidRDefault="00C76780" w:rsidP="00C76780">
            <w:pPr>
              <w:pStyle w:val="TableParagraph"/>
              <w:rPr>
                <w:rFonts w:ascii="Times New Roman"/>
                <w:sz w:val="20"/>
              </w:rPr>
            </w:pPr>
          </w:p>
          <w:p w14:paraId="5F760698" w14:textId="77777777" w:rsidR="00C76780" w:rsidRDefault="00C76780" w:rsidP="00C76780">
            <w:pPr>
              <w:pStyle w:val="TableParagraph"/>
              <w:rPr>
                <w:rFonts w:ascii="Times New Roman"/>
                <w:sz w:val="20"/>
              </w:rPr>
            </w:pPr>
          </w:p>
          <w:p w14:paraId="4DE7DDD1" w14:textId="77777777" w:rsidR="00C76780" w:rsidRDefault="00C76780" w:rsidP="00C76780">
            <w:pPr>
              <w:pStyle w:val="TableParagraph"/>
              <w:rPr>
                <w:rFonts w:ascii="Times New Roman"/>
                <w:sz w:val="20"/>
              </w:rPr>
            </w:pPr>
          </w:p>
          <w:p w14:paraId="53358AA5" w14:textId="77777777" w:rsidR="00C76780" w:rsidRDefault="00C76780" w:rsidP="00C76780">
            <w:pPr>
              <w:pStyle w:val="TableParagraph"/>
              <w:rPr>
                <w:rFonts w:ascii="Times New Roman"/>
                <w:sz w:val="20"/>
              </w:rPr>
            </w:pPr>
          </w:p>
          <w:p w14:paraId="4814AF1D" w14:textId="77777777" w:rsidR="00C76780" w:rsidRDefault="00C76780" w:rsidP="00C76780">
            <w:pPr>
              <w:pStyle w:val="TableParagraph"/>
              <w:rPr>
                <w:rFonts w:ascii="Times New Roman"/>
                <w:sz w:val="20"/>
              </w:rPr>
            </w:pPr>
          </w:p>
          <w:p w14:paraId="5C8EB6D6" w14:textId="77777777" w:rsidR="00C76780" w:rsidRDefault="00C76780" w:rsidP="00C76780">
            <w:pPr>
              <w:pStyle w:val="TableParagraph"/>
              <w:rPr>
                <w:rFonts w:ascii="Times New Roman"/>
                <w:sz w:val="20"/>
              </w:rPr>
            </w:pPr>
          </w:p>
          <w:p w14:paraId="6A091EA2" w14:textId="77777777" w:rsidR="00C76780" w:rsidRDefault="00C76780" w:rsidP="00C76780">
            <w:pPr>
              <w:pStyle w:val="TableParagraph"/>
              <w:rPr>
                <w:rFonts w:ascii="Times New Roman"/>
                <w:sz w:val="20"/>
              </w:rPr>
            </w:pPr>
          </w:p>
          <w:p w14:paraId="7AE92675" w14:textId="77777777" w:rsidR="00C76780" w:rsidRDefault="00C76780" w:rsidP="00C76780">
            <w:pPr>
              <w:pStyle w:val="TableParagraph"/>
              <w:rPr>
                <w:rFonts w:ascii="Times New Roman"/>
                <w:sz w:val="20"/>
              </w:rPr>
            </w:pPr>
          </w:p>
          <w:p w14:paraId="5D754F23" w14:textId="77777777" w:rsidR="00C76780" w:rsidRDefault="00C76780" w:rsidP="00C76780">
            <w:pPr>
              <w:pStyle w:val="TableParagraph"/>
              <w:rPr>
                <w:rFonts w:ascii="Times New Roman"/>
                <w:sz w:val="20"/>
              </w:rPr>
            </w:pPr>
          </w:p>
          <w:p w14:paraId="7869DCA2" w14:textId="77777777" w:rsidR="00C76780" w:rsidRDefault="00C76780" w:rsidP="00C76780">
            <w:pPr>
              <w:pStyle w:val="TableParagraph"/>
              <w:rPr>
                <w:rFonts w:ascii="Times New Roman"/>
                <w:sz w:val="20"/>
              </w:rPr>
            </w:pPr>
          </w:p>
          <w:p w14:paraId="10423AC6" w14:textId="77777777" w:rsidR="00C76780" w:rsidRDefault="00C76780" w:rsidP="00C76780">
            <w:pPr>
              <w:pStyle w:val="TableParagraph"/>
              <w:rPr>
                <w:rFonts w:ascii="Times New Roman"/>
                <w:sz w:val="20"/>
              </w:rPr>
            </w:pPr>
          </w:p>
          <w:p w14:paraId="57D58496" w14:textId="77777777" w:rsidR="00C76780" w:rsidRDefault="00C76780" w:rsidP="00C76780">
            <w:pPr>
              <w:pStyle w:val="TableParagraph"/>
              <w:rPr>
                <w:rFonts w:ascii="Times New Roman"/>
                <w:sz w:val="20"/>
              </w:rPr>
            </w:pPr>
          </w:p>
          <w:p w14:paraId="354C5359" w14:textId="77777777" w:rsidR="00C76780" w:rsidRDefault="00C76780" w:rsidP="00C76780">
            <w:pPr>
              <w:pStyle w:val="TableParagraph"/>
              <w:rPr>
                <w:rFonts w:ascii="Times New Roman"/>
                <w:sz w:val="20"/>
              </w:rPr>
            </w:pPr>
          </w:p>
          <w:p w14:paraId="4C26438A" w14:textId="77777777" w:rsidR="00C76780" w:rsidRDefault="00C76780" w:rsidP="00C76780">
            <w:pPr>
              <w:pStyle w:val="TableParagraph"/>
              <w:rPr>
                <w:rFonts w:ascii="Times New Roman"/>
                <w:sz w:val="20"/>
              </w:rPr>
            </w:pPr>
          </w:p>
          <w:p w14:paraId="72F9E689" w14:textId="77777777" w:rsidR="00C76780" w:rsidRDefault="00C76780" w:rsidP="00C76780">
            <w:pPr>
              <w:pStyle w:val="TableParagraph"/>
              <w:rPr>
                <w:rFonts w:ascii="Times New Roman"/>
                <w:sz w:val="20"/>
              </w:rPr>
            </w:pPr>
          </w:p>
          <w:p w14:paraId="780E1B10" w14:textId="77777777" w:rsidR="00C76780" w:rsidRDefault="00C76780" w:rsidP="00C76780">
            <w:pPr>
              <w:pStyle w:val="TableParagraph"/>
              <w:rPr>
                <w:rFonts w:ascii="Times New Roman"/>
                <w:sz w:val="20"/>
              </w:rPr>
            </w:pPr>
          </w:p>
        </w:tc>
      </w:tr>
      <w:tr w:rsidR="00C76780" w14:paraId="16975D2C" w14:textId="77777777" w:rsidTr="009B70D0">
        <w:trPr>
          <w:trHeight w:val="354"/>
        </w:trPr>
        <w:tc>
          <w:tcPr>
            <w:tcW w:w="8023" w:type="dxa"/>
            <w:gridSpan w:val="2"/>
          </w:tcPr>
          <w:p w14:paraId="0B9AA2E4" w14:textId="77777777" w:rsidR="00C76780" w:rsidRDefault="00C76780" w:rsidP="00C76780">
            <w:pPr>
              <w:pStyle w:val="TableParagraph"/>
              <w:spacing w:before="3"/>
              <w:ind w:left="2425" w:right="2409"/>
              <w:jc w:val="center"/>
              <w:rPr>
                <w:b/>
                <w:sz w:val="21"/>
              </w:rPr>
            </w:pPr>
            <w:r>
              <w:rPr>
                <w:b/>
                <w:w w:val="95"/>
                <w:sz w:val="21"/>
              </w:rPr>
              <w:t>TOTAL CARRIED TO COLLECTION</w:t>
            </w:r>
          </w:p>
        </w:tc>
        <w:tc>
          <w:tcPr>
            <w:tcW w:w="1800" w:type="dxa"/>
          </w:tcPr>
          <w:p w14:paraId="4667C903" w14:textId="77777777" w:rsidR="00C76780" w:rsidRDefault="00C76780" w:rsidP="00C76780">
            <w:pPr>
              <w:pStyle w:val="TableParagraph"/>
              <w:rPr>
                <w:rFonts w:ascii="Times New Roman"/>
                <w:sz w:val="20"/>
              </w:rPr>
            </w:pPr>
          </w:p>
        </w:tc>
      </w:tr>
    </w:tbl>
    <w:p w14:paraId="47DE15BC" w14:textId="77777777" w:rsidR="00C76780" w:rsidRDefault="00C76780" w:rsidP="00C76780">
      <w:pPr>
        <w:rPr>
          <w:sz w:val="20"/>
        </w:rPr>
        <w:sectPr w:rsidR="00C76780" w:rsidSect="00C76780">
          <w:headerReference w:type="default" r:id="rId27"/>
          <w:footerReference w:type="default" r:id="rId28"/>
          <w:pgSz w:w="11900" w:h="16840"/>
          <w:pgMar w:top="1440" w:right="1440" w:bottom="1440" w:left="1440" w:header="760" w:footer="769" w:gutter="0"/>
          <w:cols w:space="720"/>
          <w:docGrid w:linePitch="299"/>
        </w:sectPr>
      </w:pPr>
    </w:p>
    <w:tbl>
      <w:tblPr>
        <w:tblW w:w="0" w:type="auto"/>
        <w:tblInd w:w="3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2"/>
        <w:gridCol w:w="7647"/>
        <w:gridCol w:w="1844"/>
      </w:tblGrid>
      <w:tr w:rsidR="00C76780" w14:paraId="714CCA4E" w14:textId="77777777" w:rsidTr="00C76780">
        <w:trPr>
          <w:trHeight w:val="251"/>
        </w:trPr>
        <w:tc>
          <w:tcPr>
            <w:tcW w:w="562" w:type="dxa"/>
          </w:tcPr>
          <w:p w14:paraId="2DF4A258" w14:textId="77777777" w:rsidR="00C76780" w:rsidRDefault="00C76780" w:rsidP="00C76780">
            <w:pPr>
              <w:pStyle w:val="TableParagraph"/>
              <w:spacing w:before="3" w:line="228" w:lineRule="exact"/>
              <w:ind w:left="76"/>
              <w:rPr>
                <w:b/>
                <w:i/>
                <w:sz w:val="21"/>
              </w:rPr>
            </w:pPr>
            <w:r>
              <w:rPr>
                <w:b/>
                <w:i/>
                <w:w w:val="95"/>
                <w:sz w:val="21"/>
              </w:rPr>
              <w:lastRenderedPageBreak/>
              <w:t>Item</w:t>
            </w:r>
          </w:p>
        </w:tc>
        <w:tc>
          <w:tcPr>
            <w:tcW w:w="7647" w:type="dxa"/>
          </w:tcPr>
          <w:p w14:paraId="1D04C3AA" w14:textId="77777777" w:rsidR="00C76780" w:rsidRDefault="00C76780" w:rsidP="00C76780">
            <w:pPr>
              <w:pStyle w:val="TableParagraph"/>
              <w:spacing w:before="3" w:line="228" w:lineRule="exact"/>
              <w:ind w:left="2332" w:right="2354"/>
              <w:jc w:val="center"/>
              <w:rPr>
                <w:b/>
                <w:i/>
                <w:sz w:val="21"/>
              </w:rPr>
            </w:pPr>
            <w:r>
              <w:rPr>
                <w:b/>
                <w:i/>
                <w:w w:val="95"/>
                <w:sz w:val="21"/>
              </w:rPr>
              <w:t>Description</w:t>
            </w:r>
          </w:p>
        </w:tc>
        <w:tc>
          <w:tcPr>
            <w:tcW w:w="1844" w:type="dxa"/>
          </w:tcPr>
          <w:p w14:paraId="5AD3255A" w14:textId="77777777" w:rsidR="00C76780" w:rsidRDefault="00C76780" w:rsidP="00C76780">
            <w:pPr>
              <w:pStyle w:val="TableParagraph"/>
              <w:spacing w:before="3" w:line="228" w:lineRule="exact"/>
              <w:ind w:left="670" w:right="692"/>
              <w:jc w:val="center"/>
              <w:rPr>
                <w:b/>
                <w:i/>
                <w:sz w:val="21"/>
              </w:rPr>
            </w:pPr>
            <w:r>
              <w:rPr>
                <w:b/>
                <w:i/>
                <w:w w:val="95"/>
                <w:sz w:val="21"/>
              </w:rPr>
              <w:t>Kes</w:t>
            </w:r>
          </w:p>
        </w:tc>
      </w:tr>
      <w:tr w:rsidR="00C76780" w14:paraId="1AE2EC78" w14:textId="77777777" w:rsidTr="00C76780">
        <w:trPr>
          <w:trHeight w:val="13575"/>
        </w:trPr>
        <w:tc>
          <w:tcPr>
            <w:tcW w:w="562" w:type="dxa"/>
          </w:tcPr>
          <w:p w14:paraId="29F9FFA8" w14:textId="77777777" w:rsidR="00C76780" w:rsidRDefault="00C76780" w:rsidP="00C76780">
            <w:pPr>
              <w:pStyle w:val="TableParagraph"/>
              <w:spacing w:before="9"/>
              <w:rPr>
                <w:rFonts w:ascii="Times New Roman"/>
                <w:sz w:val="23"/>
              </w:rPr>
            </w:pPr>
          </w:p>
          <w:p w14:paraId="76D1AA77" w14:textId="77777777" w:rsidR="00C76780" w:rsidRDefault="00C76780" w:rsidP="00C76780">
            <w:pPr>
              <w:pStyle w:val="TableParagraph"/>
              <w:ind w:left="17"/>
              <w:jc w:val="center"/>
              <w:rPr>
                <w:b/>
                <w:sz w:val="21"/>
              </w:rPr>
            </w:pPr>
            <w:r>
              <w:rPr>
                <w:b/>
                <w:w w:val="84"/>
                <w:sz w:val="21"/>
              </w:rPr>
              <w:t>A</w:t>
            </w:r>
          </w:p>
          <w:p w14:paraId="6485A0A6" w14:textId="77777777" w:rsidR="00C76780" w:rsidRDefault="00C76780" w:rsidP="00C76780">
            <w:pPr>
              <w:pStyle w:val="TableParagraph"/>
              <w:rPr>
                <w:rFonts w:ascii="Times New Roman"/>
                <w:sz w:val="24"/>
              </w:rPr>
            </w:pPr>
          </w:p>
          <w:p w14:paraId="7570DF3C" w14:textId="77777777" w:rsidR="00C76780" w:rsidRDefault="00C76780" w:rsidP="00C76780">
            <w:pPr>
              <w:pStyle w:val="TableParagraph"/>
              <w:rPr>
                <w:rFonts w:ascii="Times New Roman"/>
                <w:sz w:val="24"/>
              </w:rPr>
            </w:pPr>
          </w:p>
          <w:p w14:paraId="06310653" w14:textId="77777777" w:rsidR="00C76780" w:rsidRDefault="00C76780" w:rsidP="00C76780">
            <w:pPr>
              <w:pStyle w:val="TableParagraph"/>
              <w:spacing w:before="4"/>
              <w:rPr>
                <w:rFonts w:ascii="Times New Roman"/>
                <w:sz w:val="25"/>
              </w:rPr>
            </w:pPr>
          </w:p>
          <w:p w14:paraId="21CC45A4" w14:textId="77777777" w:rsidR="00C76780" w:rsidRDefault="00C76780" w:rsidP="00C76780">
            <w:pPr>
              <w:pStyle w:val="TableParagraph"/>
              <w:spacing w:line="540" w:lineRule="auto"/>
              <w:ind w:left="225" w:right="206" w:firstLine="4"/>
              <w:jc w:val="both"/>
              <w:rPr>
                <w:b/>
                <w:sz w:val="21"/>
              </w:rPr>
            </w:pPr>
            <w:r>
              <w:rPr>
                <w:b/>
                <w:w w:val="85"/>
                <w:sz w:val="21"/>
              </w:rPr>
              <w:t>a b</w:t>
            </w:r>
            <w:r>
              <w:rPr>
                <w:b/>
                <w:w w:val="84"/>
                <w:sz w:val="21"/>
              </w:rPr>
              <w:t xml:space="preserve"> </w:t>
            </w:r>
            <w:r>
              <w:rPr>
                <w:b/>
                <w:w w:val="90"/>
                <w:sz w:val="21"/>
              </w:rPr>
              <w:t>c</w:t>
            </w:r>
          </w:p>
          <w:p w14:paraId="349873DA" w14:textId="77777777" w:rsidR="00C76780" w:rsidRDefault="00C76780" w:rsidP="00C76780">
            <w:pPr>
              <w:pStyle w:val="TableParagraph"/>
              <w:spacing w:before="4"/>
              <w:rPr>
                <w:rFonts w:ascii="Times New Roman"/>
                <w:sz w:val="23"/>
              </w:rPr>
            </w:pPr>
          </w:p>
          <w:p w14:paraId="57A152C7" w14:textId="77777777" w:rsidR="00C76780" w:rsidRDefault="00C76780" w:rsidP="00C76780">
            <w:pPr>
              <w:pStyle w:val="TableParagraph"/>
              <w:ind w:left="16"/>
              <w:jc w:val="center"/>
              <w:rPr>
                <w:b/>
                <w:sz w:val="21"/>
              </w:rPr>
            </w:pPr>
            <w:r>
              <w:rPr>
                <w:b/>
                <w:w w:val="84"/>
                <w:sz w:val="21"/>
              </w:rPr>
              <w:t>c</w:t>
            </w:r>
          </w:p>
          <w:p w14:paraId="62F17B4D" w14:textId="77777777" w:rsidR="00C76780" w:rsidRDefault="00C76780" w:rsidP="00C76780">
            <w:pPr>
              <w:pStyle w:val="TableParagraph"/>
              <w:rPr>
                <w:rFonts w:ascii="Times New Roman"/>
                <w:sz w:val="24"/>
              </w:rPr>
            </w:pPr>
          </w:p>
          <w:p w14:paraId="65141F19" w14:textId="77777777" w:rsidR="00C76780" w:rsidRDefault="00C76780" w:rsidP="00C76780">
            <w:pPr>
              <w:pStyle w:val="TableParagraph"/>
              <w:spacing w:before="9"/>
              <w:rPr>
                <w:rFonts w:ascii="Times New Roman"/>
                <w:sz w:val="25"/>
              </w:rPr>
            </w:pPr>
          </w:p>
          <w:p w14:paraId="4FF9F206" w14:textId="77777777" w:rsidR="00C76780" w:rsidRDefault="00C76780" w:rsidP="00C76780">
            <w:pPr>
              <w:pStyle w:val="TableParagraph"/>
              <w:spacing w:line="542" w:lineRule="auto"/>
              <w:ind w:left="225" w:right="206"/>
              <w:jc w:val="both"/>
              <w:rPr>
                <w:b/>
                <w:sz w:val="21"/>
              </w:rPr>
            </w:pPr>
            <w:r>
              <w:rPr>
                <w:b/>
                <w:w w:val="85"/>
                <w:sz w:val="21"/>
              </w:rPr>
              <w:t>d</w:t>
            </w:r>
            <w:r>
              <w:rPr>
                <w:b/>
                <w:w w:val="84"/>
                <w:sz w:val="21"/>
              </w:rPr>
              <w:t xml:space="preserve"> </w:t>
            </w:r>
            <w:r>
              <w:rPr>
                <w:b/>
                <w:w w:val="90"/>
                <w:sz w:val="21"/>
              </w:rPr>
              <w:t xml:space="preserve">e </w:t>
            </w:r>
            <w:r>
              <w:rPr>
                <w:b/>
                <w:w w:val="95"/>
                <w:sz w:val="21"/>
              </w:rPr>
              <w:t xml:space="preserve">f </w:t>
            </w:r>
            <w:r>
              <w:rPr>
                <w:b/>
                <w:w w:val="85"/>
                <w:sz w:val="21"/>
              </w:rPr>
              <w:t>g</w:t>
            </w:r>
            <w:r>
              <w:rPr>
                <w:b/>
                <w:w w:val="84"/>
                <w:sz w:val="21"/>
              </w:rPr>
              <w:t xml:space="preserve"> </w:t>
            </w:r>
            <w:r>
              <w:rPr>
                <w:b/>
                <w:w w:val="85"/>
                <w:sz w:val="21"/>
              </w:rPr>
              <w:t>h</w:t>
            </w:r>
            <w:r>
              <w:rPr>
                <w:b/>
                <w:w w:val="84"/>
                <w:sz w:val="21"/>
              </w:rPr>
              <w:t xml:space="preserve"> </w:t>
            </w:r>
            <w:r>
              <w:rPr>
                <w:b/>
                <w:w w:val="95"/>
                <w:sz w:val="21"/>
              </w:rPr>
              <w:t xml:space="preserve">i j </w:t>
            </w:r>
            <w:r>
              <w:rPr>
                <w:b/>
                <w:w w:val="90"/>
                <w:sz w:val="21"/>
              </w:rPr>
              <w:t xml:space="preserve">k </w:t>
            </w:r>
            <w:r>
              <w:rPr>
                <w:b/>
                <w:w w:val="95"/>
                <w:sz w:val="21"/>
              </w:rPr>
              <w:t>l</w:t>
            </w:r>
          </w:p>
          <w:p w14:paraId="42C6B841" w14:textId="77777777" w:rsidR="00C76780" w:rsidRDefault="00C76780" w:rsidP="00C76780">
            <w:pPr>
              <w:pStyle w:val="TableParagraph"/>
              <w:rPr>
                <w:rFonts w:ascii="Times New Roman"/>
                <w:sz w:val="24"/>
              </w:rPr>
            </w:pPr>
          </w:p>
          <w:p w14:paraId="5C977AEA" w14:textId="77777777" w:rsidR="00C76780" w:rsidRDefault="00C76780" w:rsidP="00C76780">
            <w:pPr>
              <w:pStyle w:val="TableParagraph"/>
              <w:rPr>
                <w:rFonts w:ascii="Times New Roman"/>
                <w:sz w:val="24"/>
              </w:rPr>
            </w:pPr>
          </w:p>
          <w:p w14:paraId="3A535307" w14:textId="77777777" w:rsidR="00C76780" w:rsidRDefault="00C76780" w:rsidP="00C76780">
            <w:pPr>
              <w:pStyle w:val="TableParagraph"/>
              <w:rPr>
                <w:rFonts w:ascii="Times New Roman"/>
                <w:sz w:val="24"/>
              </w:rPr>
            </w:pPr>
          </w:p>
          <w:p w14:paraId="29A4FC3A" w14:textId="77777777" w:rsidR="00C76780" w:rsidRDefault="00C76780" w:rsidP="00C76780">
            <w:pPr>
              <w:pStyle w:val="TableParagraph"/>
              <w:spacing w:before="2"/>
              <w:rPr>
                <w:rFonts w:ascii="Times New Roman"/>
              </w:rPr>
            </w:pPr>
          </w:p>
          <w:p w14:paraId="396CF7E4" w14:textId="77777777" w:rsidR="00C76780" w:rsidRDefault="00C76780" w:rsidP="00C76780">
            <w:pPr>
              <w:pStyle w:val="TableParagraph"/>
              <w:ind w:left="17"/>
              <w:jc w:val="center"/>
              <w:rPr>
                <w:b/>
                <w:sz w:val="21"/>
              </w:rPr>
            </w:pPr>
            <w:r>
              <w:rPr>
                <w:b/>
                <w:w w:val="84"/>
                <w:sz w:val="21"/>
              </w:rPr>
              <w:t>B</w:t>
            </w:r>
          </w:p>
          <w:p w14:paraId="246EAFDC" w14:textId="77777777" w:rsidR="00C76780" w:rsidRDefault="00C76780" w:rsidP="00C76780">
            <w:pPr>
              <w:pStyle w:val="TableParagraph"/>
              <w:rPr>
                <w:rFonts w:ascii="Times New Roman"/>
                <w:sz w:val="24"/>
              </w:rPr>
            </w:pPr>
          </w:p>
          <w:p w14:paraId="455D5015" w14:textId="77777777" w:rsidR="00C76780" w:rsidRDefault="00C76780" w:rsidP="00C76780">
            <w:pPr>
              <w:pStyle w:val="TableParagraph"/>
              <w:rPr>
                <w:rFonts w:ascii="Times New Roman"/>
                <w:sz w:val="24"/>
              </w:rPr>
            </w:pPr>
          </w:p>
          <w:p w14:paraId="27D60235" w14:textId="77777777" w:rsidR="00C76780" w:rsidRDefault="00C76780" w:rsidP="00C76780">
            <w:pPr>
              <w:pStyle w:val="TableParagraph"/>
              <w:rPr>
                <w:rFonts w:ascii="Times New Roman"/>
                <w:sz w:val="24"/>
              </w:rPr>
            </w:pPr>
          </w:p>
          <w:p w14:paraId="581F7728" w14:textId="77777777" w:rsidR="00C76780" w:rsidRDefault="00C76780" w:rsidP="00C76780">
            <w:pPr>
              <w:pStyle w:val="TableParagraph"/>
              <w:rPr>
                <w:rFonts w:ascii="Times New Roman"/>
                <w:sz w:val="24"/>
              </w:rPr>
            </w:pPr>
          </w:p>
          <w:p w14:paraId="4A2B1372" w14:textId="77777777" w:rsidR="00C76780" w:rsidRDefault="00C76780" w:rsidP="00C76780">
            <w:pPr>
              <w:pStyle w:val="TableParagraph"/>
              <w:rPr>
                <w:rFonts w:ascii="Times New Roman"/>
                <w:sz w:val="24"/>
              </w:rPr>
            </w:pPr>
          </w:p>
          <w:p w14:paraId="7195D50D" w14:textId="77777777" w:rsidR="00C76780" w:rsidRDefault="00C76780" w:rsidP="00C76780">
            <w:pPr>
              <w:pStyle w:val="TableParagraph"/>
              <w:rPr>
                <w:rFonts w:ascii="Times New Roman"/>
                <w:sz w:val="24"/>
              </w:rPr>
            </w:pPr>
          </w:p>
          <w:p w14:paraId="1C1B4F5B" w14:textId="77777777" w:rsidR="00C76780" w:rsidRDefault="00C76780" w:rsidP="00C76780">
            <w:pPr>
              <w:pStyle w:val="TableParagraph"/>
              <w:spacing w:before="1"/>
              <w:rPr>
                <w:rFonts w:ascii="Times New Roman"/>
                <w:sz w:val="24"/>
              </w:rPr>
            </w:pPr>
          </w:p>
          <w:p w14:paraId="5EC024CF" w14:textId="77777777" w:rsidR="00C76780" w:rsidRDefault="00C76780" w:rsidP="00C76780">
            <w:pPr>
              <w:pStyle w:val="TableParagraph"/>
              <w:spacing w:before="1"/>
              <w:ind w:left="17"/>
              <w:jc w:val="center"/>
              <w:rPr>
                <w:b/>
                <w:sz w:val="21"/>
              </w:rPr>
            </w:pPr>
            <w:r>
              <w:rPr>
                <w:b/>
                <w:w w:val="84"/>
                <w:sz w:val="21"/>
              </w:rPr>
              <w:t>C</w:t>
            </w:r>
          </w:p>
        </w:tc>
        <w:tc>
          <w:tcPr>
            <w:tcW w:w="7647" w:type="dxa"/>
          </w:tcPr>
          <w:p w14:paraId="0C50EF5F" w14:textId="77777777" w:rsidR="00C76780" w:rsidRDefault="00C76780" w:rsidP="00C76780">
            <w:pPr>
              <w:pStyle w:val="TableParagraph"/>
              <w:spacing w:before="9"/>
              <w:rPr>
                <w:rFonts w:ascii="Times New Roman"/>
                <w:sz w:val="23"/>
              </w:rPr>
            </w:pPr>
          </w:p>
          <w:p w14:paraId="17FBBEA5" w14:textId="77777777" w:rsidR="00C76780" w:rsidRDefault="00C76780" w:rsidP="00C76780">
            <w:pPr>
              <w:pStyle w:val="TableParagraph"/>
              <w:ind w:left="32"/>
              <w:rPr>
                <w:b/>
                <w:sz w:val="21"/>
              </w:rPr>
            </w:pPr>
            <w:r>
              <w:rPr>
                <w:b/>
                <w:w w:val="95"/>
                <w:sz w:val="21"/>
              </w:rPr>
              <w:t>DEFINITIONS AND ABBREVIATIONS</w:t>
            </w:r>
          </w:p>
          <w:p w14:paraId="2FCD7D16" w14:textId="77777777" w:rsidR="00C76780" w:rsidRDefault="00C76780" w:rsidP="00C76780">
            <w:pPr>
              <w:pStyle w:val="TableParagraph"/>
              <w:spacing w:before="7"/>
              <w:rPr>
                <w:rFonts w:ascii="Times New Roman"/>
                <w:sz w:val="26"/>
              </w:rPr>
            </w:pPr>
          </w:p>
          <w:p w14:paraId="794470DB" w14:textId="77777777" w:rsidR="00C76780" w:rsidRDefault="00C76780" w:rsidP="00C76780">
            <w:pPr>
              <w:pStyle w:val="TableParagraph"/>
              <w:ind w:left="32"/>
              <w:rPr>
                <w:i/>
                <w:sz w:val="21"/>
              </w:rPr>
            </w:pPr>
            <w:r>
              <w:rPr>
                <w:i/>
                <w:w w:val="95"/>
                <w:sz w:val="21"/>
              </w:rPr>
              <w:t>Abbreviations used in these Bills of Quantities shall be interpreted as follows:-</w:t>
            </w:r>
          </w:p>
          <w:p w14:paraId="51AA86C8" w14:textId="77777777" w:rsidR="00C76780" w:rsidRDefault="00C76780" w:rsidP="00C76780">
            <w:pPr>
              <w:pStyle w:val="TableParagraph"/>
              <w:rPr>
                <w:rFonts w:ascii="Times New Roman"/>
                <w:sz w:val="26"/>
              </w:rPr>
            </w:pPr>
          </w:p>
          <w:p w14:paraId="16017F00" w14:textId="77777777" w:rsidR="00C76780" w:rsidRDefault="00C76780" w:rsidP="00C76780">
            <w:pPr>
              <w:pStyle w:val="TableParagraph"/>
              <w:ind w:left="32"/>
              <w:rPr>
                <w:sz w:val="21"/>
              </w:rPr>
            </w:pPr>
            <w:r>
              <w:rPr>
                <w:w w:val="95"/>
                <w:sz w:val="21"/>
              </w:rPr>
              <w:t>“Approved”: Shall mean approved by the Project Manager/Project manager</w:t>
            </w:r>
          </w:p>
          <w:p w14:paraId="5271DC65" w14:textId="77777777" w:rsidR="00C76780" w:rsidRDefault="00C76780" w:rsidP="00C76780">
            <w:pPr>
              <w:pStyle w:val="TableParagraph"/>
              <w:spacing w:before="1"/>
              <w:rPr>
                <w:rFonts w:ascii="Times New Roman"/>
                <w:sz w:val="26"/>
              </w:rPr>
            </w:pPr>
          </w:p>
          <w:p w14:paraId="7520EDC6" w14:textId="77777777" w:rsidR="00C76780" w:rsidRDefault="00C76780" w:rsidP="00C76780">
            <w:pPr>
              <w:pStyle w:val="TableParagraph"/>
              <w:spacing w:before="1" w:line="268" w:lineRule="auto"/>
              <w:ind w:left="32" w:right="497"/>
              <w:rPr>
                <w:sz w:val="21"/>
              </w:rPr>
            </w:pPr>
            <w:r>
              <w:rPr>
                <w:w w:val="90"/>
                <w:sz w:val="21"/>
              </w:rPr>
              <w:t>“As</w:t>
            </w:r>
            <w:r>
              <w:rPr>
                <w:spacing w:val="-34"/>
                <w:w w:val="90"/>
                <w:sz w:val="21"/>
              </w:rPr>
              <w:t xml:space="preserve"> </w:t>
            </w:r>
            <w:r>
              <w:rPr>
                <w:w w:val="90"/>
                <w:sz w:val="21"/>
              </w:rPr>
              <w:t>directed”:</w:t>
            </w:r>
            <w:r>
              <w:rPr>
                <w:spacing w:val="-13"/>
                <w:w w:val="90"/>
                <w:sz w:val="21"/>
              </w:rPr>
              <w:t xml:space="preserve"> </w:t>
            </w:r>
            <w:r>
              <w:rPr>
                <w:w w:val="90"/>
                <w:sz w:val="21"/>
              </w:rPr>
              <w:t>Shall</w:t>
            </w:r>
            <w:r>
              <w:rPr>
                <w:spacing w:val="-34"/>
                <w:w w:val="90"/>
                <w:sz w:val="21"/>
              </w:rPr>
              <w:t xml:space="preserve"> </w:t>
            </w:r>
            <w:r>
              <w:rPr>
                <w:w w:val="90"/>
                <w:sz w:val="21"/>
              </w:rPr>
              <w:t>mean</w:t>
            </w:r>
            <w:r>
              <w:rPr>
                <w:spacing w:val="-34"/>
                <w:w w:val="90"/>
                <w:sz w:val="21"/>
              </w:rPr>
              <w:t xml:space="preserve"> </w:t>
            </w:r>
            <w:r>
              <w:rPr>
                <w:w w:val="90"/>
                <w:sz w:val="21"/>
              </w:rPr>
              <w:t>as</w:t>
            </w:r>
            <w:r>
              <w:rPr>
                <w:spacing w:val="-33"/>
                <w:w w:val="90"/>
                <w:sz w:val="21"/>
              </w:rPr>
              <w:t xml:space="preserve"> </w:t>
            </w:r>
            <w:r>
              <w:rPr>
                <w:w w:val="90"/>
                <w:sz w:val="21"/>
              </w:rPr>
              <w:t>directed</w:t>
            </w:r>
            <w:r>
              <w:rPr>
                <w:spacing w:val="-34"/>
                <w:w w:val="90"/>
                <w:sz w:val="21"/>
              </w:rPr>
              <w:t xml:space="preserve"> </w:t>
            </w:r>
            <w:r>
              <w:rPr>
                <w:w w:val="90"/>
                <w:sz w:val="21"/>
              </w:rPr>
              <w:t>by</w:t>
            </w:r>
            <w:r>
              <w:rPr>
                <w:spacing w:val="-33"/>
                <w:w w:val="90"/>
                <w:sz w:val="21"/>
              </w:rPr>
              <w:t xml:space="preserve"> </w:t>
            </w:r>
            <w:r>
              <w:rPr>
                <w:w w:val="90"/>
                <w:sz w:val="21"/>
              </w:rPr>
              <w:t>the</w:t>
            </w:r>
            <w:r>
              <w:rPr>
                <w:spacing w:val="-34"/>
                <w:w w:val="90"/>
                <w:sz w:val="21"/>
              </w:rPr>
              <w:t xml:space="preserve"> </w:t>
            </w:r>
            <w:r>
              <w:rPr>
                <w:w w:val="90"/>
                <w:sz w:val="21"/>
              </w:rPr>
              <w:t>Project Manager/Project</w:t>
            </w:r>
            <w:r>
              <w:rPr>
                <w:spacing w:val="-33"/>
                <w:w w:val="90"/>
                <w:sz w:val="21"/>
              </w:rPr>
              <w:t xml:space="preserve"> </w:t>
            </w:r>
            <w:r>
              <w:rPr>
                <w:w w:val="90"/>
                <w:sz w:val="21"/>
              </w:rPr>
              <w:t>manager</w:t>
            </w:r>
            <w:r>
              <w:rPr>
                <w:spacing w:val="-32"/>
                <w:w w:val="90"/>
                <w:sz w:val="21"/>
              </w:rPr>
              <w:t xml:space="preserve"> </w:t>
            </w:r>
            <w:r>
              <w:rPr>
                <w:w w:val="90"/>
                <w:sz w:val="21"/>
              </w:rPr>
              <w:t>or</w:t>
            </w:r>
            <w:r>
              <w:rPr>
                <w:spacing w:val="-33"/>
                <w:w w:val="90"/>
                <w:sz w:val="21"/>
              </w:rPr>
              <w:t xml:space="preserve"> </w:t>
            </w:r>
            <w:r>
              <w:rPr>
                <w:w w:val="90"/>
                <w:sz w:val="21"/>
              </w:rPr>
              <w:t>the</w:t>
            </w:r>
            <w:r>
              <w:rPr>
                <w:spacing w:val="-34"/>
                <w:w w:val="90"/>
                <w:sz w:val="21"/>
              </w:rPr>
              <w:t xml:space="preserve"> </w:t>
            </w:r>
            <w:r>
              <w:rPr>
                <w:w w:val="90"/>
                <w:sz w:val="21"/>
              </w:rPr>
              <w:t>Engineer</w:t>
            </w:r>
            <w:r>
              <w:rPr>
                <w:spacing w:val="-32"/>
                <w:w w:val="90"/>
                <w:sz w:val="21"/>
              </w:rPr>
              <w:t xml:space="preserve"> </w:t>
            </w:r>
            <w:r>
              <w:rPr>
                <w:w w:val="90"/>
                <w:sz w:val="21"/>
              </w:rPr>
              <w:t xml:space="preserve">as </w:t>
            </w:r>
            <w:r>
              <w:rPr>
                <w:w w:val="95"/>
                <w:sz w:val="21"/>
              </w:rPr>
              <w:t>appropriate.</w:t>
            </w:r>
          </w:p>
          <w:p w14:paraId="0B4EB207" w14:textId="77777777" w:rsidR="00C76780" w:rsidRDefault="00C76780" w:rsidP="00C76780">
            <w:pPr>
              <w:pStyle w:val="TableParagraph"/>
              <w:spacing w:before="1" w:line="268" w:lineRule="auto"/>
              <w:ind w:left="32" w:right="848"/>
              <w:rPr>
                <w:sz w:val="21"/>
              </w:rPr>
            </w:pPr>
            <w:r>
              <w:rPr>
                <w:w w:val="85"/>
                <w:sz w:val="21"/>
              </w:rPr>
              <w:t xml:space="preserve">“B.S.”: Shall mean the Current British Standard specifications published by the British </w:t>
            </w:r>
            <w:r>
              <w:rPr>
                <w:w w:val="90"/>
                <w:sz w:val="21"/>
              </w:rPr>
              <w:t>Standards Institution, 389 Chiswick High Road London w4 4AL, United Kingdom</w:t>
            </w:r>
          </w:p>
          <w:p w14:paraId="65107C00" w14:textId="77777777" w:rsidR="00C76780" w:rsidRDefault="00C76780" w:rsidP="00C76780">
            <w:pPr>
              <w:pStyle w:val="TableParagraph"/>
              <w:spacing w:before="8"/>
              <w:rPr>
                <w:rFonts w:ascii="Times New Roman"/>
                <w:sz w:val="23"/>
              </w:rPr>
            </w:pPr>
          </w:p>
          <w:p w14:paraId="4471F473" w14:textId="77777777" w:rsidR="00C76780" w:rsidRDefault="00C76780" w:rsidP="00C76780">
            <w:pPr>
              <w:pStyle w:val="TableParagraph"/>
              <w:ind w:left="32"/>
              <w:rPr>
                <w:sz w:val="21"/>
              </w:rPr>
            </w:pPr>
            <w:r>
              <w:rPr>
                <w:w w:val="90"/>
                <w:sz w:val="21"/>
              </w:rPr>
              <w:t>"K.S.":</w:t>
            </w:r>
            <w:r>
              <w:rPr>
                <w:spacing w:val="-32"/>
                <w:w w:val="90"/>
                <w:sz w:val="21"/>
              </w:rPr>
              <w:t xml:space="preserve"> </w:t>
            </w:r>
            <w:r>
              <w:rPr>
                <w:w w:val="90"/>
                <w:sz w:val="21"/>
              </w:rPr>
              <w:t>Shall</w:t>
            </w:r>
            <w:r>
              <w:rPr>
                <w:spacing w:val="-32"/>
                <w:w w:val="90"/>
                <w:sz w:val="21"/>
              </w:rPr>
              <w:t xml:space="preserve"> </w:t>
            </w:r>
            <w:r>
              <w:rPr>
                <w:w w:val="90"/>
                <w:sz w:val="21"/>
              </w:rPr>
              <w:t>mean</w:t>
            </w:r>
            <w:r>
              <w:rPr>
                <w:spacing w:val="-32"/>
                <w:w w:val="90"/>
                <w:sz w:val="21"/>
              </w:rPr>
              <w:t xml:space="preserve"> </w:t>
            </w:r>
            <w:r>
              <w:rPr>
                <w:w w:val="90"/>
                <w:sz w:val="21"/>
              </w:rPr>
              <w:t>the</w:t>
            </w:r>
            <w:r>
              <w:rPr>
                <w:spacing w:val="-32"/>
                <w:w w:val="90"/>
                <w:sz w:val="21"/>
              </w:rPr>
              <w:t xml:space="preserve"> </w:t>
            </w:r>
            <w:r>
              <w:rPr>
                <w:w w:val="90"/>
                <w:sz w:val="21"/>
              </w:rPr>
              <w:t>current</w:t>
            </w:r>
            <w:r>
              <w:rPr>
                <w:spacing w:val="-31"/>
                <w:w w:val="90"/>
                <w:sz w:val="21"/>
              </w:rPr>
              <w:t xml:space="preserve"> </w:t>
            </w:r>
            <w:r>
              <w:rPr>
                <w:w w:val="90"/>
                <w:sz w:val="21"/>
              </w:rPr>
              <w:t>Kenya</w:t>
            </w:r>
            <w:r>
              <w:rPr>
                <w:spacing w:val="-33"/>
                <w:w w:val="90"/>
                <w:sz w:val="21"/>
              </w:rPr>
              <w:t xml:space="preserve"> </w:t>
            </w:r>
            <w:r>
              <w:rPr>
                <w:w w:val="90"/>
                <w:sz w:val="21"/>
              </w:rPr>
              <w:t>Standard</w:t>
            </w:r>
            <w:r>
              <w:rPr>
                <w:spacing w:val="-32"/>
                <w:w w:val="90"/>
                <w:sz w:val="21"/>
              </w:rPr>
              <w:t xml:space="preserve"> </w:t>
            </w:r>
            <w:r>
              <w:rPr>
                <w:w w:val="90"/>
                <w:sz w:val="21"/>
              </w:rPr>
              <w:t>as</w:t>
            </w:r>
            <w:r>
              <w:rPr>
                <w:spacing w:val="-32"/>
                <w:w w:val="90"/>
                <w:sz w:val="21"/>
              </w:rPr>
              <w:t xml:space="preserve"> </w:t>
            </w:r>
            <w:r>
              <w:rPr>
                <w:w w:val="90"/>
                <w:sz w:val="21"/>
              </w:rPr>
              <w:t>Published</w:t>
            </w:r>
            <w:r>
              <w:rPr>
                <w:spacing w:val="-32"/>
                <w:w w:val="90"/>
                <w:sz w:val="21"/>
              </w:rPr>
              <w:t xml:space="preserve"> </w:t>
            </w:r>
            <w:r>
              <w:rPr>
                <w:w w:val="90"/>
                <w:sz w:val="21"/>
              </w:rPr>
              <w:t>by</w:t>
            </w:r>
            <w:r>
              <w:rPr>
                <w:spacing w:val="-32"/>
                <w:w w:val="90"/>
                <w:sz w:val="21"/>
              </w:rPr>
              <w:t xml:space="preserve"> </w:t>
            </w:r>
            <w:r>
              <w:rPr>
                <w:w w:val="90"/>
                <w:sz w:val="21"/>
              </w:rPr>
              <w:t>the</w:t>
            </w:r>
            <w:r>
              <w:rPr>
                <w:spacing w:val="-32"/>
                <w:w w:val="90"/>
                <w:sz w:val="21"/>
              </w:rPr>
              <w:t xml:space="preserve"> </w:t>
            </w:r>
            <w:r>
              <w:rPr>
                <w:w w:val="90"/>
                <w:sz w:val="21"/>
              </w:rPr>
              <w:t>Kenya</w:t>
            </w:r>
            <w:r>
              <w:rPr>
                <w:spacing w:val="-32"/>
                <w:w w:val="90"/>
                <w:sz w:val="21"/>
              </w:rPr>
              <w:t xml:space="preserve"> </w:t>
            </w:r>
            <w:r>
              <w:rPr>
                <w:w w:val="90"/>
                <w:sz w:val="21"/>
              </w:rPr>
              <w:t>Bureau</w:t>
            </w:r>
            <w:r>
              <w:rPr>
                <w:spacing w:val="-32"/>
                <w:w w:val="90"/>
                <w:sz w:val="21"/>
              </w:rPr>
              <w:t xml:space="preserve"> </w:t>
            </w:r>
            <w:r>
              <w:rPr>
                <w:w w:val="90"/>
                <w:sz w:val="21"/>
              </w:rPr>
              <w:t>of</w:t>
            </w:r>
            <w:r>
              <w:rPr>
                <w:spacing w:val="-32"/>
                <w:w w:val="90"/>
                <w:sz w:val="21"/>
              </w:rPr>
              <w:t xml:space="preserve"> </w:t>
            </w:r>
            <w:r>
              <w:rPr>
                <w:w w:val="90"/>
                <w:sz w:val="21"/>
              </w:rPr>
              <w:t>Standards</w:t>
            </w:r>
          </w:p>
          <w:p w14:paraId="62BBC18F" w14:textId="77777777" w:rsidR="00C76780" w:rsidRDefault="00C76780" w:rsidP="00C76780">
            <w:pPr>
              <w:pStyle w:val="TableParagraph"/>
              <w:rPr>
                <w:rFonts w:ascii="Times New Roman"/>
                <w:sz w:val="24"/>
              </w:rPr>
            </w:pPr>
          </w:p>
          <w:p w14:paraId="57FD665C" w14:textId="77777777" w:rsidR="00C76780" w:rsidRDefault="00C76780" w:rsidP="00C76780">
            <w:pPr>
              <w:pStyle w:val="TableParagraph"/>
              <w:spacing w:before="9"/>
              <w:rPr>
                <w:rFonts w:ascii="Times New Roman"/>
                <w:sz w:val="25"/>
              </w:rPr>
            </w:pPr>
          </w:p>
          <w:p w14:paraId="2F4CC857" w14:textId="77777777" w:rsidR="00C76780" w:rsidRDefault="00C76780" w:rsidP="00C76780">
            <w:pPr>
              <w:pStyle w:val="TableParagraph"/>
              <w:spacing w:line="540" w:lineRule="auto"/>
              <w:ind w:left="32" w:right="4787"/>
              <w:rPr>
                <w:b/>
                <w:sz w:val="21"/>
              </w:rPr>
            </w:pPr>
            <w:r>
              <w:rPr>
                <w:w w:val="90"/>
                <w:sz w:val="21"/>
              </w:rPr>
              <w:t xml:space="preserve">“Kg.”: Shall mean </w:t>
            </w:r>
            <w:r>
              <w:rPr>
                <w:b/>
                <w:w w:val="90"/>
                <w:sz w:val="21"/>
              </w:rPr>
              <w:t xml:space="preserve">Kilograms </w:t>
            </w:r>
            <w:r>
              <w:rPr>
                <w:w w:val="95"/>
                <w:sz w:val="21"/>
              </w:rPr>
              <w:t xml:space="preserve">“No.”: Shall mean </w:t>
            </w:r>
            <w:r>
              <w:rPr>
                <w:b/>
                <w:w w:val="95"/>
                <w:sz w:val="21"/>
              </w:rPr>
              <w:t xml:space="preserve">Number </w:t>
            </w:r>
            <w:r>
              <w:rPr>
                <w:w w:val="85"/>
                <w:sz w:val="21"/>
              </w:rPr>
              <w:t xml:space="preserve">“MM”: Shall mean </w:t>
            </w:r>
            <w:r>
              <w:rPr>
                <w:b/>
                <w:w w:val="85"/>
                <w:sz w:val="21"/>
              </w:rPr>
              <w:t>Millimetres</w:t>
            </w:r>
          </w:p>
          <w:p w14:paraId="2FAE812E" w14:textId="77777777" w:rsidR="00C76780" w:rsidRDefault="00C76780" w:rsidP="00C76780">
            <w:pPr>
              <w:pStyle w:val="TableParagraph"/>
              <w:spacing w:line="540" w:lineRule="auto"/>
              <w:ind w:left="32" w:right="4760"/>
              <w:rPr>
                <w:b/>
                <w:sz w:val="21"/>
              </w:rPr>
            </w:pPr>
            <w:r>
              <w:rPr>
                <w:w w:val="90"/>
                <w:sz w:val="21"/>
              </w:rPr>
              <w:t xml:space="preserve">“LM.”: Shall mean </w:t>
            </w:r>
            <w:r>
              <w:rPr>
                <w:b/>
                <w:w w:val="90"/>
                <w:sz w:val="21"/>
              </w:rPr>
              <w:t xml:space="preserve">Linear Metres </w:t>
            </w:r>
            <w:r>
              <w:rPr>
                <w:w w:val="85"/>
                <w:sz w:val="21"/>
              </w:rPr>
              <w:t xml:space="preserve">“SM.”: Shall mean </w:t>
            </w:r>
            <w:r>
              <w:rPr>
                <w:b/>
                <w:w w:val="85"/>
                <w:sz w:val="21"/>
              </w:rPr>
              <w:t xml:space="preserve">Square Metres </w:t>
            </w:r>
            <w:r>
              <w:rPr>
                <w:w w:val="90"/>
                <w:sz w:val="21"/>
              </w:rPr>
              <w:t xml:space="preserve">“C.M.”: Shall mean </w:t>
            </w:r>
            <w:r>
              <w:rPr>
                <w:b/>
                <w:w w:val="90"/>
                <w:sz w:val="21"/>
              </w:rPr>
              <w:t>Cubic Metres</w:t>
            </w:r>
          </w:p>
          <w:p w14:paraId="549E97CD" w14:textId="77777777" w:rsidR="00C76780" w:rsidRDefault="00C76780" w:rsidP="00C76780">
            <w:pPr>
              <w:pStyle w:val="TableParagraph"/>
              <w:spacing w:line="239" w:lineRule="exact"/>
              <w:ind w:left="32"/>
              <w:rPr>
                <w:b/>
                <w:sz w:val="21"/>
              </w:rPr>
            </w:pPr>
            <w:r>
              <w:rPr>
                <w:w w:val="95"/>
                <w:sz w:val="21"/>
              </w:rPr>
              <w:t xml:space="preserve">“M.S.”: Shall mean </w:t>
            </w:r>
            <w:r>
              <w:rPr>
                <w:b/>
                <w:w w:val="95"/>
                <w:sz w:val="21"/>
              </w:rPr>
              <w:t>Measured separately</w:t>
            </w:r>
          </w:p>
          <w:p w14:paraId="6332885C" w14:textId="77777777" w:rsidR="00C76780" w:rsidRDefault="00C76780" w:rsidP="00C76780">
            <w:pPr>
              <w:pStyle w:val="TableParagraph"/>
              <w:spacing w:before="11"/>
              <w:rPr>
                <w:rFonts w:ascii="Times New Roman"/>
                <w:sz w:val="25"/>
              </w:rPr>
            </w:pPr>
          </w:p>
          <w:p w14:paraId="24A6190D" w14:textId="77777777" w:rsidR="00C76780" w:rsidRDefault="00C76780" w:rsidP="00C76780">
            <w:pPr>
              <w:pStyle w:val="TableParagraph"/>
              <w:spacing w:line="566" w:lineRule="auto"/>
              <w:ind w:left="32" w:right="837" w:hanging="1"/>
              <w:rPr>
                <w:sz w:val="21"/>
              </w:rPr>
            </w:pPr>
            <w:r>
              <w:rPr>
                <w:w w:val="90"/>
                <w:sz w:val="21"/>
              </w:rPr>
              <w:t>Words</w:t>
            </w:r>
            <w:r>
              <w:rPr>
                <w:spacing w:val="-35"/>
                <w:w w:val="90"/>
                <w:sz w:val="21"/>
              </w:rPr>
              <w:t xml:space="preserve"> </w:t>
            </w:r>
            <w:r>
              <w:rPr>
                <w:w w:val="90"/>
                <w:sz w:val="21"/>
              </w:rPr>
              <w:t>denoting</w:t>
            </w:r>
            <w:r>
              <w:rPr>
                <w:spacing w:val="-35"/>
                <w:w w:val="90"/>
                <w:sz w:val="21"/>
              </w:rPr>
              <w:t xml:space="preserve"> </w:t>
            </w:r>
            <w:r>
              <w:rPr>
                <w:w w:val="90"/>
                <w:sz w:val="21"/>
              </w:rPr>
              <w:t>the</w:t>
            </w:r>
            <w:r>
              <w:rPr>
                <w:spacing w:val="-35"/>
                <w:w w:val="90"/>
                <w:sz w:val="21"/>
              </w:rPr>
              <w:t xml:space="preserve"> </w:t>
            </w:r>
            <w:r>
              <w:rPr>
                <w:w w:val="90"/>
                <w:sz w:val="21"/>
              </w:rPr>
              <w:t>"Male"</w:t>
            </w:r>
            <w:r>
              <w:rPr>
                <w:spacing w:val="-35"/>
                <w:w w:val="90"/>
                <w:sz w:val="21"/>
              </w:rPr>
              <w:t xml:space="preserve"> </w:t>
            </w:r>
            <w:r>
              <w:rPr>
                <w:w w:val="90"/>
                <w:sz w:val="21"/>
              </w:rPr>
              <w:t>shall</w:t>
            </w:r>
            <w:r>
              <w:rPr>
                <w:spacing w:val="-35"/>
                <w:w w:val="90"/>
                <w:sz w:val="21"/>
              </w:rPr>
              <w:t xml:space="preserve"> </w:t>
            </w:r>
            <w:r>
              <w:rPr>
                <w:w w:val="90"/>
                <w:sz w:val="21"/>
              </w:rPr>
              <w:t>be</w:t>
            </w:r>
            <w:r>
              <w:rPr>
                <w:spacing w:val="-35"/>
                <w:w w:val="90"/>
                <w:sz w:val="21"/>
              </w:rPr>
              <w:t xml:space="preserve"> </w:t>
            </w:r>
            <w:r>
              <w:rPr>
                <w:w w:val="90"/>
                <w:sz w:val="21"/>
              </w:rPr>
              <w:t>deemed</w:t>
            </w:r>
            <w:r>
              <w:rPr>
                <w:spacing w:val="-35"/>
                <w:w w:val="90"/>
                <w:sz w:val="21"/>
              </w:rPr>
              <w:t xml:space="preserve"> </w:t>
            </w:r>
            <w:r>
              <w:rPr>
                <w:w w:val="90"/>
                <w:sz w:val="21"/>
              </w:rPr>
              <w:t>to</w:t>
            </w:r>
            <w:r>
              <w:rPr>
                <w:spacing w:val="-34"/>
                <w:w w:val="90"/>
                <w:sz w:val="21"/>
              </w:rPr>
              <w:t xml:space="preserve"> </w:t>
            </w:r>
            <w:r>
              <w:rPr>
                <w:w w:val="90"/>
                <w:sz w:val="21"/>
              </w:rPr>
              <w:t>represent</w:t>
            </w:r>
            <w:r>
              <w:rPr>
                <w:spacing w:val="-35"/>
                <w:w w:val="90"/>
                <w:sz w:val="21"/>
              </w:rPr>
              <w:t xml:space="preserve"> </w:t>
            </w:r>
            <w:r>
              <w:rPr>
                <w:w w:val="90"/>
                <w:sz w:val="21"/>
              </w:rPr>
              <w:t>the</w:t>
            </w:r>
            <w:r>
              <w:rPr>
                <w:spacing w:val="-35"/>
                <w:w w:val="90"/>
                <w:sz w:val="21"/>
              </w:rPr>
              <w:t xml:space="preserve"> </w:t>
            </w:r>
            <w:r>
              <w:rPr>
                <w:w w:val="90"/>
                <w:sz w:val="21"/>
              </w:rPr>
              <w:t>"Female"</w:t>
            </w:r>
            <w:r>
              <w:rPr>
                <w:spacing w:val="-35"/>
                <w:w w:val="90"/>
                <w:sz w:val="21"/>
              </w:rPr>
              <w:t xml:space="preserve"> </w:t>
            </w:r>
            <w:r>
              <w:rPr>
                <w:w w:val="90"/>
                <w:sz w:val="21"/>
              </w:rPr>
              <w:t>and</w:t>
            </w:r>
            <w:r>
              <w:rPr>
                <w:spacing w:val="-34"/>
                <w:w w:val="90"/>
                <w:sz w:val="21"/>
              </w:rPr>
              <w:t xml:space="preserve"> </w:t>
            </w:r>
            <w:r>
              <w:rPr>
                <w:w w:val="90"/>
                <w:sz w:val="21"/>
              </w:rPr>
              <w:t>vice</w:t>
            </w:r>
            <w:r>
              <w:rPr>
                <w:spacing w:val="-35"/>
                <w:w w:val="90"/>
                <w:sz w:val="21"/>
              </w:rPr>
              <w:t xml:space="preserve"> </w:t>
            </w:r>
            <w:r>
              <w:rPr>
                <w:w w:val="90"/>
                <w:sz w:val="21"/>
              </w:rPr>
              <w:t xml:space="preserve">versa. </w:t>
            </w:r>
            <w:r>
              <w:rPr>
                <w:w w:val="95"/>
                <w:sz w:val="21"/>
              </w:rPr>
              <w:t>“Ditto”: Shall</w:t>
            </w:r>
            <w:r>
              <w:rPr>
                <w:spacing w:val="-21"/>
                <w:w w:val="95"/>
                <w:sz w:val="21"/>
              </w:rPr>
              <w:t xml:space="preserve"> </w:t>
            </w:r>
            <w:r>
              <w:rPr>
                <w:w w:val="95"/>
                <w:sz w:val="21"/>
              </w:rPr>
              <w:t>mean</w:t>
            </w:r>
          </w:p>
          <w:p w14:paraId="131BC338" w14:textId="77777777" w:rsidR="00C76780" w:rsidRDefault="00C76780" w:rsidP="00C76780">
            <w:pPr>
              <w:pStyle w:val="TableParagraph"/>
              <w:spacing w:line="210" w:lineRule="exact"/>
              <w:ind w:left="32"/>
              <w:rPr>
                <w:b/>
                <w:sz w:val="21"/>
              </w:rPr>
            </w:pPr>
            <w:r>
              <w:rPr>
                <w:b/>
                <w:w w:val="95"/>
                <w:sz w:val="21"/>
              </w:rPr>
              <w:t>the</w:t>
            </w:r>
            <w:r>
              <w:rPr>
                <w:b/>
                <w:spacing w:val="-37"/>
                <w:w w:val="95"/>
                <w:sz w:val="21"/>
              </w:rPr>
              <w:t xml:space="preserve"> </w:t>
            </w:r>
            <w:r>
              <w:rPr>
                <w:b/>
                <w:w w:val="95"/>
                <w:sz w:val="21"/>
              </w:rPr>
              <w:t>whole</w:t>
            </w:r>
            <w:r>
              <w:rPr>
                <w:b/>
                <w:spacing w:val="-37"/>
                <w:w w:val="95"/>
                <w:sz w:val="21"/>
              </w:rPr>
              <w:t xml:space="preserve"> </w:t>
            </w:r>
            <w:r>
              <w:rPr>
                <w:b/>
                <w:w w:val="95"/>
                <w:sz w:val="21"/>
              </w:rPr>
              <w:t>of</w:t>
            </w:r>
            <w:r>
              <w:rPr>
                <w:b/>
                <w:spacing w:val="-35"/>
                <w:w w:val="95"/>
                <w:sz w:val="21"/>
              </w:rPr>
              <w:t xml:space="preserve"> </w:t>
            </w:r>
            <w:r>
              <w:rPr>
                <w:b/>
                <w:w w:val="95"/>
                <w:sz w:val="21"/>
              </w:rPr>
              <w:t>the</w:t>
            </w:r>
            <w:r>
              <w:rPr>
                <w:b/>
                <w:spacing w:val="-37"/>
                <w:w w:val="95"/>
                <w:sz w:val="21"/>
              </w:rPr>
              <w:t xml:space="preserve"> </w:t>
            </w:r>
            <w:r>
              <w:rPr>
                <w:b/>
                <w:w w:val="95"/>
                <w:sz w:val="21"/>
              </w:rPr>
              <w:t>preceding</w:t>
            </w:r>
            <w:r>
              <w:rPr>
                <w:b/>
                <w:spacing w:val="-37"/>
                <w:w w:val="95"/>
                <w:sz w:val="21"/>
              </w:rPr>
              <w:t xml:space="preserve"> </w:t>
            </w:r>
            <w:r>
              <w:rPr>
                <w:b/>
                <w:w w:val="95"/>
                <w:sz w:val="21"/>
              </w:rPr>
              <w:t>description</w:t>
            </w:r>
            <w:r>
              <w:rPr>
                <w:b/>
                <w:spacing w:val="-36"/>
                <w:w w:val="95"/>
                <w:sz w:val="21"/>
              </w:rPr>
              <w:t xml:space="preserve"> </w:t>
            </w:r>
            <w:r>
              <w:rPr>
                <w:b/>
                <w:w w:val="95"/>
                <w:sz w:val="21"/>
              </w:rPr>
              <w:t>except</w:t>
            </w:r>
            <w:r>
              <w:rPr>
                <w:b/>
                <w:spacing w:val="-36"/>
                <w:w w:val="95"/>
                <w:sz w:val="21"/>
              </w:rPr>
              <w:t xml:space="preserve"> </w:t>
            </w:r>
            <w:r>
              <w:rPr>
                <w:b/>
                <w:w w:val="95"/>
                <w:sz w:val="21"/>
              </w:rPr>
              <w:t>as</w:t>
            </w:r>
            <w:r>
              <w:rPr>
                <w:b/>
                <w:spacing w:val="-37"/>
                <w:w w:val="95"/>
                <w:sz w:val="21"/>
              </w:rPr>
              <w:t xml:space="preserve"> </w:t>
            </w:r>
            <w:r>
              <w:rPr>
                <w:b/>
                <w:w w:val="95"/>
                <w:sz w:val="21"/>
              </w:rPr>
              <w:t>qualified</w:t>
            </w:r>
            <w:r>
              <w:rPr>
                <w:b/>
                <w:spacing w:val="-36"/>
                <w:w w:val="95"/>
                <w:sz w:val="21"/>
              </w:rPr>
              <w:t xml:space="preserve"> </w:t>
            </w:r>
            <w:r>
              <w:rPr>
                <w:b/>
                <w:w w:val="95"/>
                <w:sz w:val="21"/>
              </w:rPr>
              <w:t>in</w:t>
            </w:r>
            <w:r>
              <w:rPr>
                <w:b/>
                <w:spacing w:val="-37"/>
                <w:w w:val="95"/>
                <w:sz w:val="21"/>
              </w:rPr>
              <w:t xml:space="preserve"> </w:t>
            </w:r>
            <w:r>
              <w:rPr>
                <w:b/>
                <w:w w:val="95"/>
                <w:sz w:val="21"/>
              </w:rPr>
              <w:t>the</w:t>
            </w:r>
            <w:r>
              <w:rPr>
                <w:b/>
                <w:spacing w:val="-36"/>
                <w:w w:val="95"/>
                <w:sz w:val="21"/>
              </w:rPr>
              <w:t xml:space="preserve"> </w:t>
            </w:r>
            <w:r>
              <w:rPr>
                <w:b/>
                <w:w w:val="95"/>
                <w:sz w:val="21"/>
              </w:rPr>
              <w:t>section</w:t>
            </w:r>
            <w:r>
              <w:rPr>
                <w:b/>
                <w:spacing w:val="-37"/>
                <w:w w:val="95"/>
                <w:sz w:val="21"/>
              </w:rPr>
              <w:t xml:space="preserve"> </w:t>
            </w:r>
            <w:r>
              <w:rPr>
                <w:b/>
                <w:w w:val="95"/>
                <w:sz w:val="21"/>
              </w:rPr>
              <w:t>in</w:t>
            </w:r>
            <w:r>
              <w:rPr>
                <w:b/>
                <w:spacing w:val="-36"/>
                <w:w w:val="95"/>
                <w:sz w:val="21"/>
              </w:rPr>
              <w:t xml:space="preserve"> </w:t>
            </w:r>
            <w:r>
              <w:rPr>
                <w:b/>
                <w:w w:val="95"/>
                <w:sz w:val="21"/>
              </w:rPr>
              <w:t>which</w:t>
            </w:r>
            <w:r>
              <w:rPr>
                <w:b/>
                <w:spacing w:val="-37"/>
                <w:w w:val="95"/>
                <w:sz w:val="21"/>
              </w:rPr>
              <w:t xml:space="preserve"> </w:t>
            </w:r>
            <w:r>
              <w:rPr>
                <w:b/>
                <w:w w:val="95"/>
                <w:sz w:val="21"/>
              </w:rPr>
              <w:t>it</w:t>
            </w:r>
          </w:p>
          <w:p w14:paraId="2B1CF75D" w14:textId="77777777" w:rsidR="00C76780" w:rsidRDefault="00C76780" w:rsidP="00C76780">
            <w:pPr>
              <w:pStyle w:val="TableParagraph"/>
              <w:spacing w:before="27" w:line="266" w:lineRule="auto"/>
              <w:ind w:left="32"/>
              <w:rPr>
                <w:b/>
                <w:sz w:val="21"/>
              </w:rPr>
            </w:pPr>
            <w:r>
              <w:rPr>
                <w:b/>
                <w:w w:val="90"/>
                <w:sz w:val="21"/>
              </w:rPr>
              <w:t>occurs.</w:t>
            </w:r>
            <w:r>
              <w:rPr>
                <w:b/>
                <w:spacing w:val="-12"/>
                <w:w w:val="90"/>
                <w:sz w:val="21"/>
              </w:rPr>
              <w:t xml:space="preserve"> </w:t>
            </w:r>
            <w:r>
              <w:rPr>
                <w:b/>
                <w:w w:val="90"/>
                <w:sz w:val="21"/>
              </w:rPr>
              <w:t>Where</w:t>
            </w:r>
            <w:r>
              <w:rPr>
                <w:b/>
                <w:spacing w:val="-33"/>
                <w:w w:val="90"/>
                <w:sz w:val="21"/>
              </w:rPr>
              <w:t xml:space="preserve"> </w:t>
            </w:r>
            <w:r>
              <w:rPr>
                <w:b/>
                <w:w w:val="90"/>
                <w:sz w:val="21"/>
              </w:rPr>
              <w:t>it</w:t>
            </w:r>
            <w:r>
              <w:rPr>
                <w:b/>
                <w:spacing w:val="-32"/>
                <w:w w:val="90"/>
                <w:sz w:val="21"/>
              </w:rPr>
              <w:t xml:space="preserve"> </w:t>
            </w:r>
            <w:r>
              <w:rPr>
                <w:b/>
                <w:w w:val="90"/>
                <w:sz w:val="21"/>
              </w:rPr>
              <w:t>occurs</w:t>
            </w:r>
            <w:r>
              <w:rPr>
                <w:b/>
                <w:spacing w:val="-32"/>
                <w:w w:val="90"/>
                <w:sz w:val="21"/>
              </w:rPr>
              <w:t xml:space="preserve"> </w:t>
            </w:r>
            <w:r>
              <w:rPr>
                <w:b/>
                <w:w w:val="90"/>
                <w:sz w:val="21"/>
              </w:rPr>
              <w:t>in</w:t>
            </w:r>
            <w:r>
              <w:rPr>
                <w:b/>
                <w:spacing w:val="-33"/>
                <w:w w:val="90"/>
                <w:sz w:val="21"/>
              </w:rPr>
              <w:t xml:space="preserve"> </w:t>
            </w:r>
            <w:r>
              <w:rPr>
                <w:b/>
                <w:w w:val="90"/>
                <w:sz w:val="21"/>
              </w:rPr>
              <w:t>brackets</w:t>
            </w:r>
            <w:r>
              <w:rPr>
                <w:b/>
                <w:spacing w:val="-33"/>
                <w:w w:val="90"/>
                <w:sz w:val="21"/>
              </w:rPr>
              <w:t xml:space="preserve"> </w:t>
            </w:r>
            <w:r>
              <w:rPr>
                <w:b/>
                <w:w w:val="90"/>
                <w:sz w:val="21"/>
              </w:rPr>
              <w:t>it</w:t>
            </w:r>
            <w:r>
              <w:rPr>
                <w:b/>
                <w:spacing w:val="-31"/>
                <w:w w:val="90"/>
                <w:sz w:val="21"/>
              </w:rPr>
              <w:t xml:space="preserve"> </w:t>
            </w:r>
            <w:r>
              <w:rPr>
                <w:b/>
                <w:w w:val="90"/>
                <w:sz w:val="21"/>
              </w:rPr>
              <w:t>shall</w:t>
            </w:r>
            <w:r>
              <w:rPr>
                <w:b/>
                <w:spacing w:val="-32"/>
                <w:w w:val="90"/>
                <w:sz w:val="21"/>
              </w:rPr>
              <w:t xml:space="preserve"> </w:t>
            </w:r>
            <w:r>
              <w:rPr>
                <w:b/>
                <w:w w:val="90"/>
                <w:sz w:val="21"/>
              </w:rPr>
              <w:t>mean</w:t>
            </w:r>
            <w:r>
              <w:rPr>
                <w:b/>
                <w:spacing w:val="-33"/>
                <w:w w:val="90"/>
                <w:sz w:val="21"/>
              </w:rPr>
              <w:t xml:space="preserve"> </w:t>
            </w:r>
            <w:r>
              <w:rPr>
                <w:b/>
                <w:w w:val="90"/>
                <w:sz w:val="21"/>
              </w:rPr>
              <w:t>the</w:t>
            </w:r>
            <w:r>
              <w:rPr>
                <w:b/>
                <w:spacing w:val="-33"/>
                <w:w w:val="90"/>
                <w:sz w:val="21"/>
              </w:rPr>
              <w:t xml:space="preserve"> </w:t>
            </w:r>
            <w:r>
              <w:rPr>
                <w:b/>
                <w:w w:val="90"/>
                <w:sz w:val="21"/>
              </w:rPr>
              <w:t>whole</w:t>
            </w:r>
            <w:r>
              <w:rPr>
                <w:b/>
                <w:spacing w:val="-32"/>
                <w:w w:val="90"/>
                <w:sz w:val="21"/>
              </w:rPr>
              <w:t xml:space="preserve"> </w:t>
            </w:r>
            <w:r>
              <w:rPr>
                <w:b/>
                <w:w w:val="90"/>
                <w:sz w:val="21"/>
              </w:rPr>
              <w:t>of</w:t>
            </w:r>
            <w:r>
              <w:rPr>
                <w:b/>
                <w:spacing w:val="-32"/>
                <w:w w:val="90"/>
                <w:sz w:val="21"/>
              </w:rPr>
              <w:t xml:space="preserve"> </w:t>
            </w:r>
            <w:r>
              <w:rPr>
                <w:b/>
                <w:w w:val="90"/>
                <w:sz w:val="21"/>
              </w:rPr>
              <w:t>the</w:t>
            </w:r>
            <w:r>
              <w:rPr>
                <w:b/>
                <w:spacing w:val="-33"/>
                <w:w w:val="90"/>
                <w:sz w:val="21"/>
              </w:rPr>
              <w:t xml:space="preserve"> </w:t>
            </w:r>
            <w:r>
              <w:rPr>
                <w:b/>
                <w:w w:val="90"/>
                <w:sz w:val="21"/>
              </w:rPr>
              <w:t>preceding</w:t>
            </w:r>
            <w:r>
              <w:rPr>
                <w:b/>
                <w:spacing w:val="-32"/>
                <w:w w:val="90"/>
                <w:sz w:val="21"/>
              </w:rPr>
              <w:t xml:space="preserve"> </w:t>
            </w:r>
            <w:r>
              <w:rPr>
                <w:b/>
                <w:w w:val="90"/>
                <w:sz w:val="21"/>
              </w:rPr>
              <w:t xml:space="preserve">description </w:t>
            </w:r>
            <w:r>
              <w:rPr>
                <w:b/>
                <w:w w:val="95"/>
                <w:sz w:val="21"/>
              </w:rPr>
              <w:t>which</w:t>
            </w:r>
            <w:r>
              <w:rPr>
                <w:b/>
                <w:spacing w:val="-13"/>
                <w:w w:val="95"/>
                <w:sz w:val="21"/>
              </w:rPr>
              <w:t xml:space="preserve"> </w:t>
            </w:r>
            <w:r>
              <w:rPr>
                <w:b/>
                <w:w w:val="95"/>
                <w:sz w:val="21"/>
              </w:rPr>
              <w:t>is</w:t>
            </w:r>
            <w:r>
              <w:rPr>
                <w:b/>
                <w:spacing w:val="-12"/>
                <w:w w:val="95"/>
                <w:sz w:val="21"/>
              </w:rPr>
              <w:t xml:space="preserve"> </w:t>
            </w:r>
            <w:r>
              <w:rPr>
                <w:b/>
                <w:w w:val="95"/>
                <w:sz w:val="21"/>
              </w:rPr>
              <w:t>contained</w:t>
            </w:r>
            <w:r>
              <w:rPr>
                <w:b/>
                <w:spacing w:val="-12"/>
                <w:w w:val="95"/>
                <w:sz w:val="21"/>
              </w:rPr>
              <w:t xml:space="preserve"> </w:t>
            </w:r>
            <w:r>
              <w:rPr>
                <w:b/>
                <w:w w:val="95"/>
                <w:sz w:val="21"/>
              </w:rPr>
              <w:t>in</w:t>
            </w:r>
            <w:r>
              <w:rPr>
                <w:b/>
                <w:spacing w:val="-12"/>
                <w:w w:val="95"/>
                <w:sz w:val="21"/>
              </w:rPr>
              <w:t xml:space="preserve"> </w:t>
            </w:r>
            <w:r>
              <w:rPr>
                <w:b/>
                <w:w w:val="95"/>
                <w:sz w:val="21"/>
              </w:rPr>
              <w:t>the</w:t>
            </w:r>
            <w:r>
              <w:rPr>
                <w:b/>
                <w:spacing w:val="-12"/>
                <w:w w:val="95"/>
                <w:sz w:val="21"/>
              </w:rPr>
              <w:t xml:space="preserve"> </w:t>
            </w:r>
            <w:r>
              <w:rPr>
                <w:b/>
                <w:w w:val="95"/>
                <w:sz w:val="21"/>
              </w:rPr>
              <w:t>appropriate</w:t>
            </w:r>
            <w:r>
              <w:rPr>
                <w:b/>
                <w:spacing w:val="-13"/>
                <w:w w:val="95"/>
                <w:sz w:val="21"/>
              </w:rPr>
              <w:t xml:space="preserve"> </w:t>
            </w:r>
            <w:r>
              <w:rPr>
                <w:b/>
                <w:w w:val="95"/>
                <w:sz w:val="21"/>
              </w:rPr>
              <w:t>brackets.</w:t>
            </w:r>
          </w:p>
          <w:p w14:paraId="114A7139" w14:textId="77777777" w:rsidR="00C76780" w:rsidRDefault="00C76780" w:rsidP="00C76780">
            <w:pPr>
              <w:pStyle w:val="TableParagraph"/>
              <w:spacing w:before="6"/>
              <w:rPr>
                <w:rFonts w:ascii="Times New Roman"/>
                <w:sz w:val="24"/>
              </w:rPr>
            </w:pPr>
          </w:p>
          <w:p w14:paraId="6FE6414A" w14:textId="77777777" w:rsidR="00C76780" w:rsidRDefault="00C76780" w:rsidP="00C76780">
            <w:pPr>
              <w:pStyle w:val="TableParagraph"/>
              <w:ind w:left="32"/>
              <w:rPr>
                <w:b/>
                <w:sz w:val="21"/>
              </w:rPr>
            </w:pPr>
            <w:r>
              <w:rPr>
                <w:b/>
                <w:w w:val="95"/>
                <w:sz w:val="21"/>
              </w:rPr>
              <w:t>SAMPLES</w:t>
            </w:r>
          </w:p>
          <w:p w14:paraId="6F63ACD1" w14:textId="77777777" w:rsidR="00C76780" w:rsidRDefault="00C76780" w:rsidP="00C76780">
            <w:pPr>
              <w:pStyle w:val="TableParagraph"/>
              <w:spacing w:before="32" w:line="268" w:lineRule="auto"/>
              <w:ind w:left="32" w:right="21"/>
              <w:rPr>
                <w:sz w:val="21"/>
              </w:rPr>
            </w:pPr>
            <w:r>
              <w:rPr>
                <w:w w:val="90"/>
                <w:sz w:val="21"/>
              </w:rPr>
              <w:t>The</w:t>
            </w:r>
            <w:r>
              <w:rPr>
                <w:spacing w:val="-36"/>
                <w:w w:val="90"/>
                <w:sz w:val="21"/>
              </w:rPr>
              <w:t xml:space="preserve"> </w:t>
            </w:r>
            <w:r>
              <w:rPr>
                <w:w w:val="90"/>
                <w:sz w:val="21"/>
              </w:rPr>
              <w:t>Contractor</w:t>
            </w:r>
            <w:r>
              <w:rPr>
                <w:spacing w:val="-35"/>
                <w:w w:val="90"/>
                <w:sz w:val="21"/>
              </w:rPr>
              <w:t xml:space="preserve"> </w:t>
            </w:r>
            <w:r>
              <w:rPr>
                <w:w w:val="90"/>
                <w:sz w:val="21"/>
              </w:rPr>
              <w:t>shall</w:t>
            </w:r>
            <w:r>
              <w:rPr>
                <w:spacing w:val="-35"/>
                <w:w w:val="90"/>
                <w:sz w:val="21"/>
              </w:rPr>
              <w:t xml:space="preserve"> </w:t>
            </w:r>
            <w:r>
              <w:rPr>
                <w:w w:val="90"/>
                <w:sz w:val="21"/>
              </w:rPr>
              <w:t>furnish</w:t>
            </w:r>
            <w:r>
              <w:rPr>
                <w:spacing w:val="-36"/>
                <w:w w:val="90"/>
                <w:sz w:val="21"/>
              </w:rPr>
              <w:t xml:space="preserve"> </w:t>
            </w:r>
            <w:r>
              <w:rPr>
                <w:w w:val="90"/>
                <w:sz w:val="21"/>
              </w:rPr>
              <w:t>at</w:t>
            </w:r>
            <w:r>
              <w:rPr>
                <w:spacing w:val="-35"/>
                <w:w w:val="90"/>
                <w:sz w:val="21"/>
              </w:rPr>
              <w:t xml:space="preserve"> </w:t>
            </w:r>
            <w:r>
              <w:rPr>
                <w:w w:val="90"/>
                <w:sz w:val="21"/>
              </w:rPr>
              <w:t>the</w:t>
            </w:r>
            <w:r>
              <w:rPr>
                <w:spacing w:val="-35"/>
                <w:w w:val="90"/>
                <w:sz w:val="21"/>
              </w:rPr>
              <w:t xml:space="preserve"> </w:t>
            </w:r>
            <w:r>
              <w:rPr>
                <w:w w:val="90"/>
                <w:sz w:val="21"/>
              </w:rPr>
              <w:t>earliest</w:t>
            </w:r>
            <w:r>
              <w:rPr>
                <w:spacing w:val="-35"/>
                <w:w w:val="90"/>
                <w:sz w:val="21"/>
              </w:rPr>
              <w:t xml:space="preserve"> </w:t>
            </w:r>
            <w:r>
              <w:rPr>
                <w:w w:val="90"/>
                <w:sz w:val="21"/>
              </w:rPr>
              <w:t>possible</w:t>
            </w:r>
            <w:r>
              <w:rPr>
                <w:spacing w:val="-35"/>
                <w:w w:val="90"/>
                <w:sz w:val="21"/>
              </w:rPr>
              <w:t xml:space="preserve"> </w:t>
            </w:r>
            <w:r>
              <w:rPr>
                <w:w w:val="90"/>
                <w:sz w:val="21"/>
              </w:rPr>
              <w:t>opportunity</w:t>
            </w:r>
            <w:r>
              <w:rPr>
                <w:spacing w:val="-36"/>
                <w:w w:val="90"/>
                <w:sz w:val="21"/>
              </w:rPr>
              <w:t xml:space="preserve"> </w:t>
            </w:r>
            <w:r>
              <w:rPr>
                <w:w w:val="90"/>
                <w:sz w:val="21"/>
              </w:rPr>
              <w:t>before</w:t>
            </w:r>
            <w:r>
              <w:rPr>
                <w:spacing w:val="-35"/>
                <w:w w:val="90"/>
                <w:sz w:val="21"/>
              </w:rPr>
              <w:t xml:space="preserve"> </w:t>
            </w:r>
            <w:r>
              <w:rPr>
                <w:w w:val="90"/>
                <w:sz w:val="21"/>
              </w:rPr>
              <w:t>the</w:t>
            </w:r>
            <w:r>
              <w:rPr>
                <w:spacing w:val="-36"/>
                <w:w w:val="90"/>
                <w:sz w:val="21"/>
              </w:rPr>
              <w:t xml:space="preserve"> </w:t>
            </w:r>
            <w:r>
              <w:rPr>
                <w:w w:val="90"/>
                <w:sz w:val="21"/>
              </w:rPr>
              <w:t>relevant</w:t>
            </w:r>
            <w:r>
              <w:rPr>
                <w:spacing w:val="-34"/>
                <w:w w:val="90"/>
                <w:sz w:val="21"/>
              </w:rPr>
              <w:t xml:space="preserve"> </w:t>
            </w:r>
            <w:r>
              <w:rPr>
                <w:w w:val="90"/>
                <w:sz w:val="21"/>
              </w:rPr>
              <w:t>section</w:t>
            </w:r>
            <w:r>
              <w:rPr>
                <w:spacing w:val="-36"/>
                <w:w w:val="90"/>
                <w:sz w:val="21"/>
              </w:rPr>
              <w:t xml:space="preserve"> </w:t>
            </w:r>
            <w:r>
              <w:rPr>
                <w:w w:val="90"/>
                <w:sz w:val="21"/>
              </w:rPr>
              <w:t>of</w:t>
            </w:r>
            <w:r>
              <w:rPr>
                <w:spacing w:val="-35"/>
                <w:w w:val="90"/>
                <w:sz w:val="21"/>
              </w:rPr>
              <w:t xml:space="preserve"> </w:t>
            </w:r>
            <w:r>
              <w:rPr>
                <w:w w:val="90"/>
                <w:sz w:val="21"/>
              </w:rPr>
              <w:t>the work</w:t>
            </w:r>
            <w:r>
              <w:rPr>
                <w:spacing w:val="-29"/>
                <w:w w:val="90"/>
                <w:sz w:val="21"/>
              </w:rPr>
              <w:t xml:space="preserve"> </w:t>
            </w:r>
            <w:r>
              <w:rPr>
                <w:w w:val="90"/>
                <w:sz w:val="21"/>
              </w:rPr>
              <w:t>commences</w:t>
            </w:r>
            <w:r>
              <w:rPr>
                <w:spacing w:val="-29"/>
                <w:w w:val="90"/>
                <w:sz w:val="21"/>
              </w:rPr>
              <w:t xml:space="preserve"> </w:t>
            </w:r>
            <w:r>
              <w:rPr>
                <w:w w:val="90"/>
                <w:sz w:val="21"/>
              </w:rPr>
              <w:t>and</w:t>
            </w:r>
            <w:r>
              <w:rPr>
                <w:spacing w:val="-28"/>
                <w:w w:val="90"/>
                <w:sz w:val="21"/>
              </w:rPr>
              <w:t xml:space="preserve"> </w:t>
            </w:r>
            <w:r>
              <w:rPr>
                <w:w w:val="90"/>
                <w:sz w:val="21"/>
              </w:rPr>
              <w:t>at</w:t>
            </w:r>
            <w:r>
              <w:rPr>
                <w:spacing w:val="-28"/>
                <w:w w:val="90"/>
                <w:sz w:val="21"/>
              </w:rPr>
              <w:t xml:space="preserve"> </w:t>
            </w:r>
            <w:r>
              <w:rPr>
                <w:w w:val="90"/>
                <w:sz w:val="21"/>
              </w:rPr>
              <w:t>his</w:t>
            </w:r>
            <w:r>
              <w:rPr>
                <w:spacing w:val="-29"/>
                <w:w w:val="90"/>
                <w:sz w:val="21"/>
              </w:rPr>
              <w:t xml:space="preserve"> </w:t>
            </w:r>
            <w:r>
              <w:rPr>
                <w:w w:val="90"/>
                <w:sz w:val="21"/>
              </w:rPr>
              <w:t>cost,</w:t>
            </w:r>
            <w:r>
              <w:rPr>
                <w:spacing w:val="-28"/>
                <w:w w:val="90"/>
                <w:sz w:val="21"/>
              </w:rPr>
              <w:t xml:space="preserve"> </w:t>
            </w:r>
            <w:r>
              <w:rPr>
                <w:w w:val="90"/>
                <w:sz w:val="21"/>
              </w:rPr>
              <w:t>any</w:t>
            </w:r>
            <w:r>
              <w:rPr>
                <w:spacing w:val="-29"/>
                <w:w w:val="90"/>
                <w:sz w:val="21"/>
              </w:rPr>
              <w:t xml:space="preserve"> </w:t>
            </w:r>
            <w:r>
              <w:rPr>
                <w:w w:val="90"/>
                <w:sz w:val="21"/>
              </w:rPr>
              <w:t>samples</w:t>
            </w:r>
            <w:r>
              <w:rPr>
                <w:spacing w:val="-29"/>
                <w:w w:val="90"/>
                <w:sz w:val="21"/>
              </w:rPr>
              <w:t xml:space="preserve"> </w:t>
            </w:r>
            <w:r>
              <w:rPr>
                <w:w w:val="90"/>
                <w:sz w:val="21"/>
              </w:rPr>
              <w:t>of</w:t>
            </w:r>
            <w:r>
              <w:rPr>
                <w:spacing w:val="-28"/>
                <w:w w:val="90"/>
                <w:sz w:val="21"/>
              </w:rPr>
              <w:t xml:space="preserve"> </w:t>
            </w:r>
            <w:r>
              <w:rPr>
                <w:w w:val="90"/>
                <w:sz w:val="21"/>
              </w:rPr>
              <w:t>materials</w:t>
            </w:r>
            <w:r>
              <w:rPr>
                <w:spacing w:val="-28"/>
                <w:w w:val="90"/>
                <w:sz w:val="21"/>
              </w:rPr>
              <w:t xml:space="preserve"> </w:t>
            </w:r>
            <w:r>
              <w:rPr>
                <w:w w:val="90"/>
                <w:sz w:val="21"/>
              </w:rPr>
              <w:t>or</w:t>
            </w:r>
            <w:r>
              <w:rPr>
                <w:spacing w:val="-28"/>
                <w:w w:val="90"/>
                <w:sz w:val="21"/>
              </w:rPr>
              <w:t xml:space="preserve"> </w:t>
            </w:r>
            <w:r>
              <w:rPr>
                <w:w w:val="90"/>
                <w:sz w:val="21"/>
              </w:rPr>
              <w:t>workmanship</w:t>
            </w:r>
            <w:r>
              <w:rPr>
                <w:spacing w:val="-29"/>
                <w:w w:val="90"/>
                <w:sz w:val="21"/>
              </w:rPr>
              <w:t xml:space="preserve"> </w:t>
            </w:r>
            <w:r>
              <w:rPr>
                <w:w w:val="90"/>
                <w:sz w:val="21"/>
              </w:rPr>
              <w:t>that</w:t>
            </w:r>
            <w:r>
              <w:rPr>
                <w:spacing w:val="-28"/>
                <w:w w:val="90"/>
                <w:sz w:val="21"/>
              </w:rPr>
              <w:t xml:space="preserve"> </w:t>
            </w:r>
            <w:r>
              <w:rPr>
                <w:w w:val="90"/>
                <w:sz w:val="21"/>
              </w:rPr>
              <w:t>may</w:t>
            </w:r>
            <w:r>
              <w:rPr>
                <w:spacing w:val="-29"/>
                <w:w w:val="90"/>
                <w:sz w:val="21"/>
              </w:rPr>
              <w:t xml:space="preserve"> </w:t>
            </w:r>
            <w:r>
              <w:rPr>
                <w:w w:val="90"/>
                <w:sz w:val="21"/>
              </w:rPr>
              <w:t>be</w:t>
            </w:r>
            <w:r>
              <w:rPr>
                <w:spacing w:val="-29"/>
                <w:w w:val="90"/>
                <w:sz w:val="21"/>
              </w:rPr>
              <w:t xml:space="preserve"> </w:t>
            </w:r>
            <w:r>
              <w:rPr>
                <w:w w:val="90"/>
                <w:sz w:val="21"/>
              </w:rPr>
              <w:t>called for</w:t>
            </w:r>
            <w:r>
              <w:rPr>
                <w:spacing w:val="-21"/>
                <w:w w:val="90"/>
                <w:sz w:val="21"/>
              </w:rPr>
              <w:t xml:space="preserve"> </w:t>
            </w:r>
            <w:r>
              <w:rPr>
                <w:w w:val="90"/>
                <w:sz w:val="21"/>
              </w:rPr>
              <w:t>by</w:t>
            </w:r>
            <w:r>
              <w:rPr>
                <w:spacing w:val="-22"/>
                <w:w w:val="90"/>
                <w:sz w:val="21"/>
              </w:rPr>
              <w:t xml:space="preserve"> </w:t>
            </w:r>
            <w:r>
              <w:rPr>
                <w:w w:val="90"/>
                <w:sz w:val="21"/>
              </w:rPr>
              <w:t>the</w:t>
            </w:r>
            <w:r>
              <w:rPr>
                <w:spacing w:val="-22"/>
                <w:w w:val="90"/>
                <w:sz w:val="21"/>
              </w:rPr>
              <w:t xml:space="preserve"> </w:t>
            </w:r>
            <w:r>
              <w:rPr>
                <w:w w:val="90"/>
                <w:sz w:val="21"/>
              </w:rPr>
              <w:t>Project Manager/Project</w:t>
            </w:r>
            <w:r>
              <w:rPr>
                <w:spacing w:val="-21"/>
                <w:w w:val="90"/>
                <w:sz w:val="21"/>
              </w:rPr>
              <w:t xml:space="preserve"> </w:t>
            </w:r>
            <w:r>
              <w:rPr>
                <w:w w:val="90"/>
                <w:sz w:val="21"/>
              </w:rPr>
              <w:t>manager</w:t>
            </w:r>
            <w:r>
              <w:rPr>
                <w:spacing w:val="-21"/>
                <w:w w:val="90"/>
                <w:sz w:val="21"/>
              </w:rPr>
              <w:t xml:space="preserve"> </w:t>
            </w:r>
            <w:r>
              <w:rPr>
                <w:w w:val="90"/>
                <w:sz w:val="21"/>
              </w:rPr>
              <w:t>for</w:t>
            </w:r>
            <w:r>
              <w:rPr>
                <w:spacing w:val="-21"/>
                <w:w w:val="90"/>
                <w:sz w:val="21"/>
              </w:rPr>
              <w:t xml:space="preserve"> </w:t>
            </w:r>
            <w:r>
              <w:rPr>
                <w:w w:val="90"/>
                <w:sz w:val="21"/>
              </w:rPr>
              <w:t>his</w:t>
            </w:r>
            <w:r>
              <w:rPr>
                <w:spacing w:val="-22"/>
                <w:w w:val="90"/>
                <w:sz w:val="21"/>
              </w:rPr>
              <w:t xml:space="preserve"> </w:t>
            </w:r>
            <w:r>
              <w:rPr>
                <w:w w:val="90"/>
                <w:sz w:val="21"/>
              </w:rPr>
              <w:t>approval</w:t>
            </w:r>
            <w:r>
              <w:rPr>
                <w:spacing w:val="-22"/>
                <w:w w:val="90"/>
                <w:sz w:val="21"/>
              </w:rPr>
              <w:t xml:space="preserve"> </w:t>
            </w:r>
            <w:r>
              <w:rPr>
                <w:w w:val="90"/>
                <w:sz w:val="21"/>
              </w:rPr>
              <w:t>and</w:t>
            </w:r>
            <w:r>
              <w:rPr>
                <w:spacing w:val="-22"/>
                <w:w w:val="90"/>
                <w:sz w:val="21"/>
              </w:rPr>
              <w:t xml:space="preserve"> </w:t>
            </w:r>
            <w:r>
              <w:rPr>
                <w:w w:val="90"/>
                <w:sz w:val="21"/>
              </w:rPr>
              <w:t>any</w:t>
            </w:r>
            <w:r>
              <w:rPr>
                <w:spacing w:val="-22"/>
                <w:w w:val="90"/>
                <w:sz w:val="21"/>
              </w:rPr>
              <w:t xml:space="preserve"> </w:t>
            </w:r>
            <w:r>
              <w:rPr>
                <w:w w:val="90"/>
                <w:sz w:val="21"/>
              </w:rPr>
              <w:t>further</w:t>
            </w:r>
            <w:r>
              <w:rPr>
                <w:spacing w:val="-21"/>
                <w:w w:val="90"/>
                <w:sz w:val="21"/>
              </w:rPr>
              <w:t xml:space="preserve"> </w:t>
            </w:r>
            <w:r>
              <w:rPr>
                <w:w w:val="90"/>
                <w:sz w:val="21"/>
              </w:rPr>
              <w:t>samples</w:t>
            </w:r>
            <w:r>
              <w:rPr>
                <w:spacing w:val="-22"/>
                <w:w w:val="90"/>
                <w:sz w:val="21"/>
              </w:rPr>
              <w:t xml:space="preserve"> </w:t>
            </w:r>
            <w:r>
              <w:rPr>
                <w:w w:val="90"/>
                <w:sz w:val="21"/>
              </w:rPr>
              <w:t>in</w:t>
            </w:r>
            <w:r>
              <w:rPr>
                <w:spacing w:val="-22"/>
                <w:w w:val="90"/>
                <w:sz w:val="21"/>
              </w:rPr>
              <w:t xml:space="preserve"> </w:t>
            </w:r>
            <w:r>
              <w:rPr>
                <w:w w:val="90"/>
                <w:sz w:val="21"/>
              </w:rPr>
              <w:t>the</w:t>
            </w:r>
            <w:r>
              <w:rPr>
                <w:spacing w:val="-22"/>
                <w:w w:val="90"/>
                <w:sz w:val="21"/>
              </w:rPr>
              <w:t xml:space="preserve"> </w:t>
            </w:r>
            <w:r>
              <w:rPr>
                <w:w w:val="90"/>
                <w:sz w:val="21"/>
              </w:rPr>
              <w:t>case</w:t>
            </w:r>
            <w:r>
              <w:rPr>
                <w:spacing w:val="-22"/>
                <w:w w:val="90"/>
                <w:sz w:val="21"/>
              </w:rPr>
              <w:t xml:space="preserve"> </w:t>
            </w:r>
            <w:r>
              <w:rPr>
                <w:w w:val="90"/>
                <w:sz w:val="21"/>
              </w:rPr>
              <w:t xml:space="preserve">of </w:t>
            </w:r>
            <w:r>
              <w:rPr>
                <w:w w:val="95"/>
                <w:sz w:val="21"/>
              </w:rPr>
              <w:t>rejection</w:t>
            </w:r>
            <w:r>
              <w:rPr>
                <w:spacing w:val="-36"/>
                <w:w w:val="95"/>
                <w:sz w:val="21"/>
              </w:rPr>
              <w:t xml:space="preserve"> </w:t>
            </w:r>
            <w:r>
              <w:rPr>
                <w:w w:val="95"/>
                <w:sz w:val="21"/>
              </w:rPr>
              <w:t>until</w:t>
            </w:r>
            <w:r>
              <w:rPr>
                <w:spacing w:val="-35"/>
                <w:w w:val="95"/>
                <w:sz w:val="21"/>
              </w:rPr>
              <w:t xml:space="preserve"> </w:t>
            </w:r>
            <w:r>
              <w:rPr>
                <w:w w:val="95"/>
                <w:sz w:val="21"/>
              </w:rPr>
              <w:t>they</w:t>
            </w:r>
            <w:r>
              <w:rPr>
                <w:spacing w:val="-36"/>
                <w:w w:val="95"/>
                <w:sz w:val="21"/>
              </w:rPr>
              <w:t xml:space="preserve"> </w:t>
            </w:r>
            <w:r>
              <w:rPr>
                <w:w w:val="95"/>
                <w:sz w:val="21"/>
              </w:rPr>
              <w:t>are</w:t>
            </w:r>
            <w:r>
              <w:rPr>
                <w:spacing w:val="-15"/>
                <w:w w:val="95"/>
                <w:sz w:val="21"/>
              </w:rPr>
              <w:t xml:space="preserve"> </w:t>
            </w:r>
            <w:r>
              <w:rPr>
                <w:w w:val="95"/>
                <w:sz w:val="21"/>
              </w:rPr>
              <w:t>approved.</w:t>
            </w:r>
            <w:r>
              <w:rPr>
                <w:spacing w:val="-34"/>
                <w:w w:val="95"/>
                <w:sz w:val="21"/>
              </w:rPr>
              <w:t xml:space="preserve"> </w:t>
            </w:r>
            <w:r>
              <w:rPr>
                <w:w w:val="95"/>
                <w:sz w:val="21"/>
              </w:rPr>
              <w:t>Such</w:t>
            </w:r>
            <w:r>
              <w:rPr>
                <w:spacing w:val="-36"/>
                <w:w w:val="95"/>
                <w:sz w:val="21"/>
              </w:rPr>
              <w:t xml:space="preserve"> </w:t>
            </w:r>
            <w:r>
              <w:rPr>
                <w:w w:val="95"/>
                <w:sz w:val="21"/>
              </w:rPr>
              <w:t>samples,</w:t>
            </w:r>
            <w:r>
              <w:rPr>
                <w:spacing w:val="-34"/>
                <w:w w:val="95"/>
                <w:sz w:val="21"/>
              </w:rPr>
              <w:t xml:space="preserve"> </w:t>
            </w:r>
            <w:r>
              <w:rPr>
                <w:w w:val="95"/>
                <w:sz w:val="21"/>
              </w:rPr>
              <w:t>when</w:t>
            </w:r>
            <w:r>
              <w:rPr>
                <w:spacing w:val="-36"/>
                <w:w w:val="95"/>
                <w:sz w:val="21"/>
              </w:rPr>
              <w:t xml:space="preserve"> </w:t>
            </w:r>
            <w:r>
              <w:rPr>
                <w:w w:val="95"/>
                <w:sz w:val="21"/>
              </w:rPr>
              <w:t>approved,</w:t>
            </w:r>
            <w:r>
              <w:rPr>
                <w:spacing w:val="-34"/>
                <w:w w:val="95"/>
                <w:sz w:val="21"/>
              </w:rPr>
              <w:t xml:space="preserve"> </w:t>
            </w:r>
            <w:r>
              <w:rPr>
                <w:w w:val="95"/>
                <w:sz w:val="21"/>
              </w:rPr>
              <w:t>shall</w:t>
            </w:r>
            <w:r>
              <w:rPr>
                <w:spacing w:val="-36"/>
                <w:w w:val="95"/>
                <w:sz w:val="21"/>
              </w:rPr>
              <w:t xml:space="preserve"> </w:t>
            </w:r>
            <w:r>
              <w:rPr>
                <w:w w:val="95"/>
                <w:sz w:val="21"/>
              </w:rPr>
              <w:t>be</w:t>
            </w:r>
            <w:r>
              <w:rPr>
                <w:spacing w:val="-35"/>
                <w:w w:val="95"/>
                <w:sz w:val="21"/>
              </w:rPr>
              <w:t xml:space="preserve"> </w:t>
            </w:r>
            <w:r>
              <w:rPr>
                <w:w w:val="95"/>
                <w:sz w:val="21"/>
              </w:rPr>
              <w:t>the</w:t>
            </w:r>
            <w:r>
              <w:rPr>
                <w:spacing w:val="-36"/>
                <w:w w:val="95"/>
                <w:sz w:val="21"/>
              </w:rPr>
              <w:t xml:space="preserve"> </w:t>
            </w:r>
            <w:r>
              <w:rPr>
                <w:w w:val="95"/>
                <w:sz w:val="21"/>
              </w:rPr>
              <w:t>minimum standard</w:t>
            </w:r>
            <w:r>
              <w:rPr>
                <w:spacing w:val="-11"/>
                <w:w w:val="95"/>
                <w:sz w:val="21"/>
              </w:rPr>
              <w:t xml:space="preserve"> </w:t>
            </w:r>
            <w:r>
              <w:rPr>
                <w:w w:val="95"/>
                <w:sz w:val="21"/>
              </w:rPr>
              <w:t>for</w:t>
            </w:r>
            <w:r>
              <w:rPr>
                <w:spacing w:val="-8"/>
                <w:w w:val="95"/>
                <w:sz w:val="21"/>
              </w:rPr>
              <w:t xml:space="preserve"> </w:t>
            </w:r>
            <w:r>
              <w:rPr>
                <w:w w:val="95"/>
                <w:sz w:val="21"/>
              </w:rPr>
              <w:t>the</w:t>
            </w:r>
            <w:r>
              <w:rPr>
                <w:spacing w:val="-10"/>
                <w:w w:val="95"/>
                <w:sz w:val="21"/>
              </w:rPr>
              <w:t xml:space="preserve"> </w:t>
            </w:r>
            <w:r>
              <w:rPr>
                <w:w w:val="95"/>
                <w:sz w:val="21"/>
              </w:rPr>
              <w:t>work</w:t>
            </w:r>
            <w:r>
              <w:rPr>
                <w:spacing w:val="-9"/>
                <w:w w:val="95"/>
                <w:sz w:val="21"/>
              </w:rPr>
              <w:t xml:space="preserve"> </w:t>
            </w:r>
            <w:r>
              <w:rPr>
                <w:w w:val="95"/>
                <w:sz w:val="21"/>
              </w:rPr>
              <w:t>to</w:t>
            </w:r>
            <w:r>
              <w:rPr>
                <w:spacing w:val="-10"/>
                <w:w w:val="95"/>
                <w:sz w:val="21"/>
              </w:rPr>
              <w:t xml:space="preserve"> </w:t>
            </w:r>
            <w:r>
              <w:rPr>
                <w:w w:val="95"/>
                <w:sz w:val="21"/>
              </w:rPr>
              <w:t>which</w:t>
            </w:r>
            <w:r>
              <w:rPr>
                <w:spacing w:val="-10"/>
                <w:w w:val="95"/>
                <w:sz w:val="21"/>
              </w:rPr>
              <w:t xml:space="preserve"> </w:t>
            </w:r>
            <w:r>
              <w:rPr>
                <w:w w:val="95"/>
                <w:sz w:val="21"/>
              </w:rPr>
              <w:t>they</w:t>
            </w:r>
            <w:r>
              <w:rPr>
                <w:spacing w:val="-11"/>
                <w:w w:val="95"/>
                <w:sz w:val="21"/>
              </w:rPr>
              <w:t xml:space="preserve"> </w:t>
            </w:r>
            <w:r>
              <w:rPr>
                <w:w w:val="95"/>
                <w:sz w:val="21"/>
              </w:rPr>
              <w:t>apply.</w:t>
            </w:r>
          </w:p>
          <w:p w14:paraId="5DE9AE5B" w14:textId="77777777" w:rsidR="00C76780" w:rsidRDefault="00C76780" w:rsidP="00C76780">
            <w:pPr>
              <w:pStyle w:val="TableParagraph"/>
              <w:rPr>
                <w:rFonts w:ascii="Times New Roman"/>
                <w:sz w:val="24"/>
              </w:rPr>
            </w:pPr>
          </w:p>
          <w:p w14:paraId="68D2D091" w14:textId="77777777" w:rsidR="00C76780" w:rsidRDefault="00C76780" w:rsidP="00C76780">
            <w:pPr>
              <w:pStyle w:val="TableParagraph"/>
              <w:spacing w:before="8"/>
              <w:rPr>
                <w:rFonts w:ascii="Times New Roman"/>
                <w:sz w:val="23"/>
              </w:rPr>
            </w:pPr>
          </w:p>
          <w:p w14:paraId="7A984003" w14:textId="77777777" w:rsidR="00C76780" w:rsidRDefault="00C76780" w:rsidP="00C76780">
            <w:pPr>
              <w:pStyle w:val="TableParagraph"/>
              <w:spacing w:before="1"/>
              <w:ind w:left="32"/>
              <w:rPr>
                <w:b/>
                <w:sz w:val="21"/>
              </w:rPr>
            </w:pPr>
            <w:r>
              <w:rPr>
                <w:b/>
                <w:w w:val="95"/>
                <w:sz w:val="21"/>
              </w:rPr>
              <w:t>SECURITY AND ACCESS TO SITE</w:t>
            </w:r>
          </w:p>
          <w:p w14:paraId="3DDC9E2A" w14:textId="77777777" w:rsidR="00C76780" w:rsidRDefault="00C76780" w:rsidP="00C76780">
            <w:pPr>
              <w:pStyle w:val="TableParagraph"/>
              <w:spacing w:before="32" w:line="268" w:lineRule="auto"/>
              <w:ind w:left="32"/>
              <w:rPr>
                <w:sz w:val="21"/>
              </w:rPr>
            </w:pPr>
            <w:r>
              <w:rPr>
                <w:w w:val="90"/>
                <w:sz w:val="21"/>
              </w:rPr>
              <w:t>The</w:t>
            </w:r>
            <w:r>
              <w:rPr>
                <w:spacing w:val="-28"/>
                <w:w w:val="90"/>
                <w:sz w:val="21"/>
              </w:rPr>
              <w:t xml:space="preserve"> </w:t>
            </w:r>
            <w:r>
              <w:rPr>
                <w:w w:val="90"/>
                <w:sz w:val="21"/>
              </w:rPr>
              <w:t>contractor</w:t>
            </w:r>
            <w:r>
              <w:rPr>
                <w:spacing w:val="-27"/>
                <w:w w:val="90"/>
                <w:sz w:val="21"/>
              </w:rPr>
              <w:t xml:space="preserve"> </w:t>
            </w:r>
            <w:r>
              <w:rPr>
                <w:w w:val="90"/>
                <w:sz w:val="21"/>
              </w:rPr>
              <w:t>must</w:t>
            </w:r>
            <w:r>
              <w:rPr>
                <w:spacing w:val="-26"/>
                <w:w w:val="90"/>
                <w:sz w:val="21"/>
              </w:rPr>
              <w:t xml:space="preserve"> </w:t>
            </w:r>
            <w:r>
              <w:rPr>
                <w:w w:val="90"/>
                <w:sz w:val="21"/>
              </w:rPr>
              <w:t>include</w:t>
            </w:r>
            <w:r>
              <w:rPr>
                <w:spacing w:val="-28"/>
                <w:w w:val="90"/>
                <w:sz w:val="21"/>
              </w:rPr>
              <w:t xml:space="preserve"> </w:t>
            </w:r>
            <w:r>
              <w:rPr>
                <w:w w:val="90"/>
                <w:sz w:val="21"/>
              </w:rPr>
              <w:t>in</w:t>
            </w:r>
            <w:r>
              <w:rPr>
                <w:spacing w:val="-27"/>
                <w:w w:val="90"/>
                <w:sz w:val="21"/>
              </w:rPr>
              <w:t xml:space="preserve"> </w:t>
            </w:r>
            <w:r>
              <w:rPr>
                <w:w w:val="90"/>
                <w:sz w:val="21"/>
              </w:rPr>
              <w:t>his</w:t>
            </w:r>
            <w:r>
              <w:rPr>
                <w:spacing w:val="-28"/>
                <w:w w:val="90"/>
                <w:sz w:val="21"/>
              </w:rPr>
              <w:t xml:space="preserve"> </w:t>
            </w:r>
            <w:r>
              <w:rPr>
                <w:w w:val="90"/>
                <w:sz w:val="21"/>
              </w:rPr>
              <w:t>tender</w:t>
            </w:r>
            <w:r>
              <w:rPr>
                <w:spacing w:val="-26"/>
                <w:w w:val="90"/>
                <w:sz w:val="21"/>
              </w:rPr>
              <w:t xml:space="preserve"> </w:t>
            </w:r>
            <w:r>
              <w:rPr>
                <w:w w:val="90"/>
                <w:sz w:val="21"/>
              </w:rPr>
              <w:t>for</w:t>
            </w:r>
            <w:r>
              <w:rPr>
                <w:spacing w:val="-27"/>
                <w:w w:val="90"/>
                <w:sz w:val="21"/>
              </w:rPr>
              <w:t xml:space="preserve"> </w:t>
            </w:r>
            <w:r>
              <w:rPr>
                <w:w w:val="90"/>
                <w:sz w:val="21"/>
              </w:rPr>
              <w:t>all</w:t>
            </w:r>
            <w:r>
              <w:rPr>
                <w:spacing w:val="-27"/>
                <w:w w:val="90"/>
                <w:sz w:val="21"/>
              </w:rPr>
              <w:t xml:space="preserve"> </w:t>
            </w:r>
            <w:r>
              <w:rPr>
                <w:w w:val="90"/>
                <w:sz w:val="21"/>
              </w:rPr>
              <w:t>expenditure</w:t>
            </w:r>
            <w:r>
              <w:rPr>
                <w:spacing w:val="-28"/>
                <w:w w:val="90"/>
                <w:sz w:val="21"/>
              </w:rPr>
              <w:t xml:space="preserve"> </w:t>
            </w:r>
            <w:r>
              <w:rPr>
                <w:w w:val="90"/>
                <w:sz w:val="21"/>
              </w:rPr>
              <w:t>likely</w:t>
            </w:r>
            <w:r>
              <w:rPr>
                <w:spacing w:val="-27"/>
                <w:w w:val="90"/>
                <w:sz w:val="21"/>
              </w:rPr>
              <w:t xml:space="preserve"> </w:t>
            </w:r>
            <w:r>
              <w:rPr>
                <w:w w:val="90"/>
                <w:sz w:val="21"/>
              </w:rPr>
              <w:t>to</w:t>
            </w:r>
            <w:r>
              <w:rPr>
                <w:spacing w:val="-28"/>
                <w:w w:val="90"/>
                <w:sz w:val="21"/>
              </w:rPr>
              <w:t xml:space="preserve"> </w:t>
            </w:r>
            <w:r>
              <w:rPr>
                <w:w w:val="90"/>
                <w:sz w:val="21"/>
              </w:rPr>
              <w:t>be</w:t>
            </w:r>
            <w:r>
              <w:rPr>
                <w:spacing w:val="-27"/>
                <w:w w:val="90"/>
                <w:sz w:val="21"/>
              </w:rPr>
              <w:t xml:space="preserve"> </w:t>
            </w:r>
            <w:r>
              <w:rPr>
                <w:w w:val="90"/>
                <w:sz w:val="21"/>
              </w:rPr>
              <w:t>incurred</w:t>
            </w:r>
            <w:r>
              <w:rPr>
                <w:spacing w:val="-28"/>
                <w:w w:val="90"/>
                <w:sz w:val="21"/>
              </w:rPr>
              <w:t xml:space="preserve"> </w:t>
            </w:r>
            <w:r>
              <w:rPr>
                <w:w w:val="90"/>
                <w:sz w:val="21"/>
              </w:rPr>
              <w:t>in</w:t>
            </w:r>
            <w:r>
              <w:rPr>
                <w:spacing w:val="-27"/>
                <w:w w:val="90"/>
                <w:sz w:val="21"/>
              </w:rPr>
              <w:t xml:space="preserve"> </w:t>
            </w:r>
            <w:r>
              <w:rPr>
                <w:w w:val="90"/>
                <w:sz w:val="21"/>
              </w:rPr>
              <w:t>complying with</w:t>
            </w:r>
            <w:r>
              <w:rPr>
                <w:spacing w:val="-32"/>
                <w:w w:val="90"/>
                <w:sz w:val="21"/>
              </w:rPr>
              <w:t xml:space="preserve"> </w:t>
            </w:r>
            <w:r>
              <w:rPr>
                <w:w w:val="90"/>
                <w:sz w:val="21"/>
              </w:rPr>
              <w:t>the</w:t>
            </w:r>
            <w:r>
              <w:rPr>
                <w:spacing w:val="-31"/>
                <w:w w:val="90"/>
                <w:sz w:val="21"/>
              </w:rPr>
              <w:t xml:space="preserve"> </w:t>
            </w:r>
            <w:r>
              <w:rPr>
                <w:w w:val="90"/>
                <w:sz w:val="21"/>
              </w:rPr>
              <w:t>security</w:t>
            </w:r>
            <w:r>
              <w:rPr>
                <w:spacing w:val="-30"/>
                <w:w w:val="90"/>
                <w:sz w:val="21"/>
              </w:rPr>
              <w:t xml:space="preserve"> </w:t>
            </w:r>
            <w:r>
              <w:rPr>
                <w:w w:val="90"/>
                <w:sz w:val="21"/>
              </w:rPr>
              <w:t>arrangements</w:t>
            </w:r>
            <w:r>
              <w:rPr>
                <w:spacing w:val="-31"/>
                <w:w w:val="90"/>
                <w:sz w:val="21"/>
              </w:rPr>
              <w:t xml:space="preserve"> </w:t>
            </w:r>
            <w:r>
              <w:rPr>
                <w:w w:val="90"/>
                <w:sz w:val="21"/>
              </w:rPr>
              <w:t>in</w:t>
            </w:r>
            <w:r>
              <w:rPr>
                <w:spacing w:val="-32"/>
                <w:w w:val="90"/>
                <w:sz w:val="21"/>
              </w:rPr>
              <w:t xml:space="preserve"> </w:t>
            </w:r>
            <w:r>
              <w:rPr>
                <w:w w:val="90"/>
                <w:sz w:val="21"/>
              </w:rPr>
              <w:t>the</w:t>
            </w:r>
            <w:r>
              <w:rPr>
                <w:spacing w:val="-31"/>
                <w:w w:val="90"/>
                <w:sz w:val="21"/>
              </w:rPr>
              <w:t xml:space="preserve"> </w:t>
            </w:r>
            <w:r>
              <w:rPr>
                <w:w w:val="90"/>
                <w:sz w:val="21"/>
              </w:rPr>
              <w:t>building</w:t>
            </w:r>
            <w:r>
              <w:rPr>
                <w:spacing w:val="-31"/>
                <w:w w:val="90"/>
                <w:sz w:val="21"/>
              </w:rPr>
              <w:t xml:space="preserve"> </w:t>
            </w:r>
            <w:r>
              <w:rPr>
                <w:w w:val="90"/>
                <w:sz w:val="21"/>
              </w:rPr>
              <w:t>especially</w:t>
            </w:r>
            <w:r>
              <w:rPr>
                <w:spacing w:val="-31"/>
                <w:w w:val="90"/>
                <w:sz w:val="21"/>
              </w:rPr>
              <w:t xml:space="preserve"> </w:t>
            </w:r>
            <w:r>
              <w:rPr>
                <w:w w:val="90"/>
                <w:sz w:val="21"/>
              </w:rPr>
              <w:t>in</w:t>
            </w:r>
            <w:r>
              <w:rPr>
                <w:spacing w:val="-31"/>
                <w:w w:val="90"/>
                <w:sz w:val="21"/>
              </w:rPr>
              <w:t xml:space="preserve"> </w:t>
            </w:r>
            <w:r>
              <w:rPr>
                <w:w w:val="90"/>
                <w:sz w:val="21"/>
              </w:rPr>
              <w:t>relation</w:t>
            </w:r>
            <w:r>
              <w:rPr>
                <w:spacing w:val="-31"/>
                <w:w w:val="90"/>
                <w:sz w:val="21"/>
              </w:rPr>
              <w:t xml:space="preserve"> </w:t>
            </w:r>
            <w:r>
              <w:rPr>
                <w:w w:val="90"/>
                <w:sz w:val="21"/>
              </w:rPr>
              <w:t>to</w:t>
            </w:r>
            <w:r>
              <w:rPr>
                <w:spacing w:val="-31"/>
                <w:w w:val="90"/>
                <w:sz w:val="21"/>
              </w:rPr>
              <w:t xml:space="preserve"> </w:t>
            </w:r>
            <w:r>
              <w:rPr>
                <w:w w:val="90"/>
                <w:sz w:val="21"/>
              </w:rPr>
              <w:t>entry</w:t>
            </w:r>
            <w:r>
              <w:rPr>
                <w:spacing w:val="-31"/>
                <w:w w:val="90"/>
                <w:sz w:val="21"/>
              </w:rPr>
              <w:t xml:space="preserve"> </w:t>
            </w:r>
            <w:r>
              <w:rPr>
                <w:w w:val="90"/>
                <w:sz w:val="21"/>
              </w:rPr>
              <w:t>and</w:t>
            </w:r>
            <w:r>
              <w:rPr>
                <w:spacing w:val="-31"/>
                <w:w w:val="90"/>
                <w:sz w:val="21"/>
              </w:rPr>
              <w:t xml:space="preserve"> </w:t>
            </w:r>
            <w:r>
              <w:rPr>
                <w:w w:val="90"/>
                <w:sz w:val="21"/>
              </w:rPr>
              <w:t>exit</w:t>
            </w:r>
            <w:r>
              <w:rPr>
                <w:spacing w:val="-30"/>
                <w:w w:val="90"/>
                <w:sz w:val="21"/>
              </w:rPr>
              <w:t xml:space="preserve"> </w:t>
            </w:r>
            <w:r>
              <w:rPr>
                <w:w w:val="90"/>
                <w:sz w:val="21"/>
              </w:rPr>
              <w:t>from</w:t>
            </w:r>
            <w:r>
              <w:rPr>
                <w:spacing w:val="-31"/>
                <w:w w:val="90"/>
                <w:sz w:val="21"/>
              </w:rPr>
              <w:t xml:space="preserve"> </w:t>
            </w:r>
            <w:r>
              <w:rPr>
                <w:w w:val="90"/>
                <w:sz w:val="21"/>
              </w:rPr>
              <w:t>site</w:t>
            </w:r>
            <w:r>
              <w:rPr>
                <w:spacing w:val="-31"/>
                <w:w w:val="90"/>
                <w:sz w:val="21"/>
              </w:rPr>
              <w:t xml:space="preserve"> </w:t>
            </w:r>
            <w:r>
              <w:rPr>
                <w:w w:val="90"/>
                <w:sz w:val="21"/>
              </w:rPr>
              <w:t xml:space="preserve">of </w:t>
            </w:r>
            <w:r>
              <w:rPr>
                <w:w w:val="95"/>
                <w:sz w:val="21"/>
              </w:rPr>
              <w:t>the</w:t>
            </w:r>
            <w:r>
              <w:rPr>
                <w:spacing w:val="-14"/>
                <w:w w:val="95"/>
                <w:sz w:val="21"/>
              </w:rPr>
              <w:t xml:space="preserve"> </w:t>
            </w:r>
            <w:r>
              <w:rPr>
                <w:w w:val="95"/>
                <w:sz w:val="21"/>
              </w:rPr>
              <w:t>works</w:t>
            </w:r>
            <w:r>
              <w:rPr>
                <w:spacing w:val="-14"/>
                <w:w w:val="95"/>
                <w:sz w:val="21"/>
              </w:rPr>
              <w:t xml:space="preserve"> </w:t>
            </w:r>
            <w:r>
              <w:rPr>
                <w:w w:val="95"/>
                <w:sz w:val="21"/>
              </w:rPr>
              <w:t>and</w:t>
            </w:r>
            <w:r>
              <w:rPr>
                <w:spacing w:val="-13"/>
                <w:w w:val="95"/>
                <w:sz w:val="21"/>
              </w:rPr>
              <w:t xml:space="preserve"> </w:t>
            </w:r>
            <w:r>
              <w:rPr>
                <w:w w:val="95"/>
                <w:sz w:val="21"/>
              </w:rPr>
              <w:t>movement</w:t>
            </w:r>
            <w:r>
              <w:rPr>
                <w:spacing w:val="-12"/>
                <w:w w:val="95"/>
                <w:sz w:val="21"/>
              </w:rPr>
              <w:t xml:space="preserve"> </w:t>
            </w:r>
            <w:r>
              <w:rPr>
                <w:w w:val="95"/>
                <w:sz w:val="21"/>
              </w:rPr>
              <w:t>within</w:t>
            </w:r>
            <w:r>
              <w:rPr>
                <w:spacing w:val="-14"/>
                <w:w w:val="95"/>
                <w:sz w:val="21"/>
              </w:rPr>
              <w:t xml:space="preserve"> </w:t>
            </w:r>
            <w:r>
              <w:rPr>
                <w:w w:val="95"/>
                <w:sz w:val="21"/>
              </w:rPr>
              <w:t>the</w:t>
            </w:r>
            <w:r>
              <w:rPr>
                <w:spacing w:val="-13"/>
                <w:w w:val="95"/>
                <w:sz w:val="21"/>
              </w:rPr>
              <w:t xml:space="preserve"> </w:t>
            </w:r>
            <w:r>
              <w:rPr>
                <w:w w:val="95"/>
                <w:sz w:val="21"/>
              </w:rPr>
              <w:t>site</w:t>
            </w:r>
            <w:r>
              <w:rPr>
                <w:spacing w:val="-14"/>
                <w:w w:val="95"/>
                <w:sz w:val="21"/>
              </w:rPr>
              <w:t xml:space="preserve"> </w:t>
            </w:r>
            <w:r>
              <w:rPr>
                <w:w w:val="95"/>
                <w:sz w:val="21"/>
              </w:rPr>
              <w:t>and</w:t>
            </w:r>
            <w:r>
              <w:rPr>
                <w:spacing w:val="-14"/>
                <w:w w:val="95"/>
                <w:sz w:val="21"/>
              </w:rPr>
              <w:t xml:space="preserve"> </w:t>
            </w:r>
            <w:r>
              <w:rPr>
                <w:w w:val="95"/>
                <w:sz w:val="21"/>
              </w:rPr>
              <w:t>the</w:t>
            </w:r>
            <w:r>
              <w:rPr>
                <w:spacing w:val="-13"/>
                <w:w w:val="95"/>
                <w:sz w:val="21"/>
              </w:rPr>
              <w:t xml:space="preserve"> </w:t>
            </w:r>
            <w:r>
              <w:rPr>
                <w:w w:val="95"/>
                <w:sz w:val="21"/>
              </w:rPr>
              <w:t>building.</w:t>
            </w:r>
          </w:p>
        </w:tc>
        <w:tc>
          <w:tcPr>
            <w:tcW w:w="1844" w:type="dxa"/>
          </w:tcPr>
          <w:p w14:paraId="53AC7A76" w14:textId="77777777" w:rsidR="00C76780" w:rsidRDefault="00C76780" w:rsidP="00C76780">
            <w:pPr>
              <w:pStyle w:val="TableParagraph"/>
              <w:rPr>
                <w:rFonts w:ascii="Times New Roman"/>
                <w:sz w:val="20"/>
              </w:rPr>
            </w:pPr>
          </w:p>
        </w:tc>
      </w:tr>
      <w:tr w:rsidR="00C76780" w14:paraId="644E2930" w14:textId="77777777" w:rsidTr="00C76780">
        <w:trPr>
          <w:trHeight w:val="354"/>
        </w:trPr>
        <w:tc>
          <w:tcPr>
            <w:tcW w:w="8209" w:type="dxa"/>
            <w:gridSpan w:val="2"/>
          </w:tcPr>
          <w:p w14:paraId="0E9664C7" w14:textId="77777777" w:rsidR="00C76780" w:rsidRDefault="00C76780" w:rsidP="00C76780">
            <w:pPr>
              <w:pStyle w:val="TableParagraph"/>
              <w:spacing w:before="3"/>
              <w:ind w:left="2425" w:right="2409"/>
              <w:jc w:val="center"/>
              <w:rPr>
                <w:b/>
                <w:sz w:val="21"/>
              </w:rPr>
            </w:pPr>
            <w:r>
              <w:rPr>
                <w:b/>
                <w:w w:val="95"/>
                <w:sz w:val="21"/>
              </w:rPr>
              <w:t>TOTAL CARRIED TO COLLECTION</w:t>
            </w:r>
          </w:p>
        </w:tc>
        <w:tc>
          <w:tcPr>
            <w:tcW w:w="1844" w:type="dxa"/>
          </w:tcPr>
          <w:p w14:paraId="3AA4EE13" w14:textId="77777777" w:rsidR="00C76780" w:rsidRDefault="00C76780" w:rsidP="00C76780">
            <w:pPr>
              <w:pStyle w:val="TableParagraph"/>
              <w:rPr>
                <w:rFonts w:ascii="Times New Roman"/>
                <w:sz w:val="20"/>
              </w:rPr>
            </w:pPr>
          </w:p>
        </w:tc>
      </w:tr>
    </w:tbl>
    <w:p w14:paraId="258F11EC" w14:textId="77777777" w:rsidR="00C76780" w:rsidRDefault="00C76780" w:rsidP="00C76780">
      <w:pPr>
        <w:rPr>
          <w:sz w:val="20"/>
        </w:rPr>
        <w:sectPr w:rsidR="00C76780">
          <w:pgSz w:w="11900" w:h="16840"/>
          <w:pgMar w:top="1220" w:right="440" w:bottom="960" w:left="760" w:header="760" w:footer="769" w:gutter="0"/>
          <w:cols w:space="720"/>
        </w:sectPr>
      </w:pPr>
    </w:p>
    <w:tbl>
      <w:tblPr>
        <w:tblW w:w="0" w:type="auto"/>
        <w:tblInd w:w="3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2"/>
        <w:gridCol w:w="7647"/>
        <w:gridCol w:w="1844"/>
      </w:tblGrid>
      <w:tr w:rsidR="00C76780" w14:paraId="41328629" w14:textId="77777777" w:rsidTr="00C76780">
        <w:trPr>
          <w:trHeight w:val="251"/>
        </w:trPr>
        <w:tc>
          <w:tcPr>
            <w:tcW w:w="562" w:type="dxa"/>
          </w:tcPr>
          <w:p w14:paraId="7CAF4B65" w14:textId="77777777" w:rsidR="00C76780" w:rsidRDefault="00C76780" w:rsidP="00C76780">
            <w:pPr>
              <w:pStyle w:val="TableParagraph"/>
              <w:spacing w:before="3" w:line="228" w:lineRule="exact"/>
              <w:ind w:left="76"/>
              <w:rPr>
                <w:b/>
                <w:i/>
                <w:sz w:val="21"/>
              </w:rPr>
            </w:pPr>
            <w:r>
              <w:rPr>
                <w:b/>
                <w:i/>
                <w:w w:val="95"/>
                <w:sz w:val="21"/>
              </w:rPr>
              <w:lastRenderedPageBreak/>
              <w:t>Item</w:t>
            </w:r>
          </w:p>
        </w:tc>
        <w:tc>
          <w:tcPr>
            <w:tcW w:w="7647" w:type="dxa"/>
          </w:tcPr>
          <w:p w14:paraId="6BEC5886" w14:textId="77777777" w:rsidR="00C76780" w:rsidRDefault="00C76780" w:rsidP="00C76780">
            <w:pPr>
              <w:pStyle w:val="TableParagraph"/>
              <w:spacing w:before="3" w:line="228" w:lineRule="exact"/>
              <w:ind w:left="2332" w:right="2354"/>
              <w:jc w:val="center"/>
              <w:rPr>
                <w:b/>
                <w:i/>
                <w:sz w:val="21"/>
              </w:rPr>
            </w:pPr>
            <w:r>
              <w:rPr>
                <w:b/>
                <w:i/>
                <w:w w:val="95"/>
                <w:sz w:val="21"/>
              </w:rPr>
              <w:t>Description</w:t>
            </w:r>
          </w:p>
        </w:tc>
        <w:tc>
          <w:tcPr>
            <w:tcW w:w="1844" w:type="dxa"/>
          </w:tcPr>
          <w:p w14:paraId="650D102D" w14:textId="77777777" w:rsidR="00C76780" w:rsidRDefault="00C76780" w:rsidP="00C76780">
            <w:pPr>
              <w:pStyle w:val="TableParagraph"/>
              <w:spacing w:before="3" w:line="228" w:lineRule="exact"/>
              <w:ind w:left="670" w:right="692"/>
              <w:jc w:val="center"/>
              <w:rPr>
                <w:b/>
                <w:i/>
                <w:sz w:val="21"/>
              </w:rPr>
            </w:pPr>
            <w:r>
              <w:rPr>
                <w:b/>
                <w:i/>
                <w:w w:val="95"/>
                <w:sz w:val="21"/>
              </w:rPr>
              <w:t>Kes</w:t>
            </w:r>
          </w:p>
        </w:tc>
      </w:tr>
      <w:tr w:rsidR="00C76780" w14:paraId="121E0882" w14:textId="77777777" w:rsidTr="00C76780">
        <w:trPr>
          <w:trHeight w:val="13561"/>
        </w:trPr>
        <w:tc>
          <w:tcPr>
            <w:tcW w:w="562" w:type="dxa"/>
          </w:tcPr>
          <w:p w14:paraId="4A519761" w14:textId="77777777" w:rsidR="00C76780" w:rsidRDefault="00C76780" w:rsidP="00C76780">
            <w:pPr>
              <w:pStyle w:val="TableParagraph"/>
              <w:spacing w:before="9"/>
              <w:rPr>
                <w:rFonts w:ascii="Times New Roman"/>
                <w:sz w:val="23"/>
              </w:rPr>
            </w:pPr>
          </w:p>
          <w:p w14:paraId="37293ED4" w14:textId="77777777" w:rsidR="00C76780" w:rsidRDefault="00C76780" w:rsidP="00C76780">
            <w:pPr>
              <w:pStyle w:val="TableParagraph"/>
              <w:ind w:left="17"/>
              <w:jc w:val="center"/>
              <w:rPr>
                <w:b/>
                <w:sz w:val="21"/>
              </w:rPr>
            </w:pPr>
            <w:r>
              <w:rPr>
                <w:b/>
                <w:w w:val="84"/>
                <w:sz w:val="21"/>
              </w:rPr>
              <w:t>A</w:t>
            </w:r>
          </w:p>
          <w:p w14:paraId="445C15A5" w14:textId="77777777" w:rsidR="00C76780" w:rsidRDefault="00C76780" w:rsidP="00C76780">
            <w:pPr>
              <w:pStyle w:val="TableParagraph"/>
              <w:rPr>
                <w:rFonts w:ascii="Times New Roman"/>
                <w:sz w:val="24"/>
              </w:rPr>
            </w:pPr>
          </w:p>
          <w:p w14:paraId="1BB7317C" w14:textId="77777777" w:rsidR="00C76780" w:rsidRDefault="00C76780" w:rsidP="00C76780">
            <w:pPr>
              <w:pStyle w:val="TableParagraph"/>
              <w:rPr>
                <w:rFonts w:ascii="Times New Roman"/>
                <w:sz w:val="24"/>
              </w:rPr>
            </w:pPr>
          </w:p>
          <w:p w14:paraId="5DF23404" w14:textId="77777777" w:rsidR="00C76780" w:rsidRDefault="00C76780" w:rsidP="00C76780">
            <w:pPr>
              <w:pStyle w:val="TableParagraph"/>
              <w:rPr>
                <w:rFonts w:ascii="Times New Roman"/>
                <w:sz w:val="24"/>
              </w:rPr>
            </w:pPr>
          </w:p>
          <w:p w14:paraId="2FC272B8" w14:textId="77777777" w:rsidR="00C76780" w:rsidRDefault="00C76780" w:rsidP="00C76780">
            <w:pPr>
              <w:pStyle w:val="TableParagraph"/>
              <w:rPr>
                <w:rFonts w:ascii="Times New Roman"/>
                <w:sz w:val="24"/>
              </w:rPr>
            </w:pPr>
          </w:p>
          <w:p w14:paraId="51B7BA95" w14:textId="77777777" w:rsidR="00C76780" w:rsidRDefault="00C76780" w:rsidP="00C76780">
            <w:pPr>
              <w:pStyle w:val="TableParagraph"/>
              <w:rPr>
                <w:rFonts w:ascii="Times New Roman"/>
                <w:sz w:val="24"/>
              </w:rPr>
            </w:pPr>
          </w:p>
          <w:p w14:paraId="107DD9BF" w14:textId="77777777" w:rsidR="00C76780" w:rsidRDefault="00C76780" w:rsidP="00C76780">
            <w:pPr>
              <w:pStyle w:val="TableParagraph"/>
              <w:rPr>
                <w:rFonts w:ascii="Times New Roman"/>
                <w:sz w:val="24"/>
              </w:rPr>
            </w:pPr>
          </w:p>
          <w:p w14:paraId="47173247" w14:textId="77777777" w:rsidR="00C76780" w:rsidRDefault="00C76780" w:rsidP="00C76780">
            <w:pPr>
              <w:pStyle w:val="TableParagraph"/>
              <w:rPr>
                <w:rFonts w:ascii="Times New Roman"/>
                <w:sz w:val="24"/>
              </w:rPr>
            </w:pPr>
          </w:p>
          <w:p w14:paraId="5FF0A8FB" w14:textId="77777777" w:rsidR="00C76780" w:rsidRDefault="00C76780" w:rsidP="00C76780">
            <w:pPr>
              <w:pStyle w:val="TableParagraph"/>
              <w:rPr>
                <w:rFonts w:ascii="Times New Roman"/>
                <w:sz w:val="24"/>
              </w:rPr>
            </w:pPr>
          </w:p>
          <w:p w14:paraId="2E8F8132" w14:textId="77777777" w:rsidR="00C76780" w:rsidRDefault="00C76780" w:rsidP="00C76780">
            <w:pPr>
              <w:pStyle w:val="TableParagraph"/>
              <w:rPr>
                <w:rFonts w:ascii="Times New Roman"/>
                <w:sz w:val="24"/>
              </w:rPr>
            </w:pPr>
          </w:p>
          <w:p w14:paraId="525C371A" w14:textId="77777777" w:rsidR="00C76780" w:rsidRDefault="00C76780" w:rsidP="00C76780">
            <w:pPr>
              <w:pStyle w:val="TableParagraph"/>
              <w:spacing w:before="1"/>
              <w:rPr>
                <w:rFonts w:ascii="Times New Roman"/>
                <w:sz w:val="23"/>
              </w:rPr>
            </w:pPr>
          </w:p>
          <w:p w14:paraId="36BAB56A" w14:textId="77777777" w:rsidR="00C76780" w:rsidRDefault="00C76780" w:rsidP="00C76780">
            <w:pPr>
              <w:pStyle w:val="TableParagraph"/>
              <w:ind w:left="17"/>
              <w:jc w:val="center"/>
              <w:rPr>
                <w:b/>
                <w:sz w:val="21"/>
              </w:rPr>
            </w:pPr>
            <w:r>
              <w:rPr>
                <w:b/>
                <w:w w:val="84"/>
                <w:sz w:val="21"/>
              </w:rPr>
              <w:t>B</w:t>
            </w:r>
          </w:p>
          <w:p w14:paraId="33CE7C99" w14:textId="77777777" w:rsidR="00C76780" w:rsidRDefault="00C76780" w:rsidP="00C76780">
            <w:pPr>
              <w:pStyle w:val="TableParagraph"/>
              <w:rPr>
                <w:rFonts w:ascii="Times New Roman"/>
                <w:sz w:val="24"/>
              </w:rPr>
            </w:pPr>
          </w:p>
          <w:p w14:paraId="138ED24D" w14:textId="77777777" w:rsidR="00C76780" w:rsidRDefault="00C76780" w:rsidP="00C76780">
            <w:pPr>
              <w:pStyle w:val="TableParagraph"/>
              <w:rPr>
                <w:rFonts w:ascii="Times New Roman"/>
                <w:sz w:val="24"/>
              </w:rPr>
            </w:pPr>
          </w:p>
          <w:p w14:paraId="692689D8" w14:textId="77777777" w:rsidR="00C76780" w:rsidRDefault="00C76780" w:rsidP="00C76780">
            <w:pPr>
              <w:pStyle w:val="TableParagraph"/>
              <w:rPr>
                <w:rFonts w:ascii="Times New Roman"/>
                <w:sz w:val="24"/>
              </w:rPr>
            </w:pPr>
          </w:p>
          <w:p w14:paraId="06831451" w14:textId="77777777" w:rsidR="00C76780" w:rsidRDefault="00C76780" w:rsidP="00C76780">
            <w:pPr>
              <w:pStyle w:val="TableParagraph"/>
              <w:rPr>
                <w:rFonts w:ascii="Times New Roman"/>
                <w:sz w:val="24"/>
              </w:rPr>
            </w:pPr>
          </w:p>
          <w:p w14:paraId="6DAF09AA" w14:textId="77777777" w:rsidR="00C76780" w:rsidRDefault="00C76780" w:rsidP="00C76780">
            <w:pPr>
              <w:pStyle w:val="TableParagraph"/>
              <w:rPr>
                <w:rFonts w:ascii="Times New Roman"/>
                <w:sz w:val="24"/>
              </w:rPr>
            </w:pPr>
          </w:p>
          <w:p w14:paraId="6F12BF55" w14:textId="77777777" w:rsidR="00C76780" w:rsidRDefault="00C76780" w:rsidP="00C76780">
            <w:pPr>
              <w:pStyle w:val="TableParagraph"/>
              <w:rPr>
                <w:rFonts w:ascii="Times New Roman"/>
                <w:sz w:val="24"/>
              </w:rPr>
            </w:pPr>
          </w:p>
          <w:p w14:paraId="3D431465" w14:textId="77777777" w:rsidR="00C76780" w:rsidRDefault="00C76780" w:rsidP="00C76780">
            <w:pPr>
              <w:pStyle w:val="TableParagraph"/>
              <w:rPr>
                <w:rFonts w:ascii="Times New Roman"/>
                <w:sz w:val="24"/>
              </w:rPr>
            </w:pPr>
          </w:p>
          <w:p w14:paraId="51722B8D" w14:textId="77777777" w:rsidR="00C76780" w:rsidRDefault="00C76780" w:rsidP="00C76780">
            <w:pPr>
              <w:pStyle w:val="TableParagraph"/>
              <w:rPr>
                <w:rFonts w:ascii="Times New Roman"/>
                <w:sz w:val="24"/>
              </w:rPr>
            </w:pPr>
          </w:p>
          <w:p w14:paraId="23FD974B" w14:textId="77777777" w:rsidR="00C76780" w:rsidRDefault="00C76780" w:rsidP="00C76780">
            <w:pPr>
              <w:pStyle w:val="TableParagraph"/>
              <w:rPr>
                <w:rFonts w:ascii="Times New Roman"/>
                <w:sz w:val="24"/>
              </w:rPr>
            </w:pPr>
          </w:p>
          <w:p w14:paraId="52A1CE45" w14:textId="77777777" w:rsidR="00C76780" w:rsidRDefault="00C76780" w:rsidP="00C76780">
            <w:pPr>
              <w:pStyle w:val="TableParagraph"/>
              <w:rPr>
                <w:rFonts w:ascii="Times New Roman"/>
                <w:sz w:val="24"/>
              </w:rPr>
            </w:pPr>
          </w:p>
          <w:p w14:paraId="2473057C" w14:textId="77777777" w:rsidR="00C76780" w:rsidRDefault="00C76780" w:rsidP="00C76780">
            <w:pPr>
              <w:pStyle w:val="TableParagraph"/>
              <w:rPr>
                <w:rFonts w:ascii="Times New Roman"/>
                <w:sz w:val="24"/>
              </w:rPr>
            </w:pPr>
          </w:p>
          <w:p w14:paraId="6BA62668" w14:textId="77777777" w:rsidR="00C76780" w:rsidRDefault="00C76780" w:rsidP="00C76780">
            <w:pPr>
              <w:pStyle w:val="TableParagraph"/>
              <w:rPr>
                <w:rFonts w:ascii="Times New Roman"/>
                <w:sz w:val="24"/>
              </w:rPr>
            </w:pPr>
          </w:p>
          <w:p w14:paraId="601C651B" w14:textId="77777777" w:rsidR="00C76780" w:rsidRDefault="00C76780" w:rsidP="00C76780">
            <w:pPr>
              <w:pStyle w:val="TableParagraph"/>
              <w:rPr>
                <w:rFonts w:ascii="Times New Roman"/>
                <w:sz w:val="24"/>
              </w:rPr>
            </w:pPr>
          </w:p>
          <w:p w14:paraId="3C5FAA6E" w14:textId="77777777" w:rsidR="00C76780" w:rsidRDefault="00C76780" w:rsidP="00C76780">
            <w:pPr>
              <w:pStyle w:val="TableParagraph"/>
              <w:rPr>
                <w:rFonts w:ascii="Times New Roman"/>
                <w:sz w:val="24"/>
              </w:rPr>
            </w:pPr>
          </w:p>
          <w:p w14:paraId="3D1A0DD6" w14:textId="77777777" w:rsidR="00C76780" w:rsidRDefault="00C76780" w:rsidP="00C76780">
            <w:pPr>
              <w:pStyle w:val="TableParagraph"/>
              <w:rPr>
                <w:rFonts w:ascii="Times New Roman"/>
                <w:sz w:val="24"/>
              </w:rPr>
            </w:pPr>
          </w:p>
          <w:p w14:paraId="2B919659" w14:textId="77777777" w:rsidR="00C76780" w:rsidRDefault="00C76780" w:rsidP="00C76780">
            <w:pPr>
              <w:pStyle w:val="TableParagraph"/>
              <w:rPr>
                <w:rFonts w:ascii="Times New Roman"/>
                <w:sz w:val="24"/>
              </w:rPr>
            </w:pPr>
          </w:p>
          <w:p w14:paraId="0B419260" w14:textId="77777777" w:rsidR="00C76780" w:rsidRDefault="00C76780" w:rsidP="00C76780">
            <w:pPr>
              <w:pStyle w:val="TableParagraph"/>
              <w:rPr>
                <w:rFonts w:ascii="Times New Roman"/>
                <w:sz w:val="24"/>
              </w:rPr>
            </w:pPr>
          </w:p>
          <w:p w14:paraId="6D992FA2" w14:textId="77777777" w:rsidR="00C76780" w:rsidRDefault="00C76780" w:rsidP="00C76780">
            <w:pPr>
              <w:pStyle w:val="TableParagraph"/>
              <w:spacing w:before="11"/>
              <w:rPr>
                <w:rFonts w:ascii="Times New Roman"/>
                <w:sz w:val="19"/>
              </w:rPr>
            </w:pPr>
          </w:p>
          <w:p w14:paraId="28C553FD" w14:textId="77777777" w:rsidR="00C76780" w:rsidRDefault="00C76780" w:rsidP="00C76780">
            <w:pPr>
              <w:pStyle w:val="TableParagraph"/>
              <w:ind w:left="17"/>
              <w:jc w:val="center"/>
              <w:rPr>
                <w:b/>
                <w:sz w:val="21"/>
              </w:rPr>
            </w:pPr>
            <w:r>
              <w:rPr>
                <w:b/>
                <w:w w:val="84"/>
                <w:sz w:val="21"/>
              </w:rPr>
              <w:t>C</w:t>
            </w:r>
          </w:p>
          <w:p w14:paraId="3533C762" w14:textId="77777777" w:rsidR="00C76780" w:rsidRDefault="00C76780" w:rsidP="00C76780">
            <w:pPr>
              <w:pStyle w:val="TableParagraph"/>
              <w:rPr>
                <w:rFonts w:ascii="Times New Roman"/>
                <w:sz w:val="24"/>
              </w:rPr>
            </w:pPr>
          </w:p>
          <w:p w14:paraId="1E74D677" w14:textId="77777777" w:rsidR="00C76780" w:rsidRDefault="00C76780" w:rsidP="00C76780">
            <w:pPr>
              <w:pStyle w:val="TableParagraph"/>
              <w:rPr>
                <w:rFonts w:ascii="Times New Roman"/>
                <w:sz w:val="24"/>
              </w:rPr>
            </w:pPr>
          </w:p>
          <w:p w14:paraId="0354613C" w14:textId="77777777" w:rsidR="00C76780" w:rsidRDefault="00C76780" w:rsidP="00C76780">
            <w:pPr>
              <w:pStyle w:val="TableParagraph"/>
              <w:rPr>
                <w:rFonts w:ascii="Times New Roman"/>
                <w:sz w:val="24"/>
              </w:rPr>
            </w:pPr>
          </w:p>
          <w:p w14:paraId="5722F1A5" w14:textId="77777777" w:rsidR="00C76780" w:rsidRDefault="00C76780" w:rsidP="00C76780">
            <w:pPr>
              <w:pStyle w:val="TableParagraph"/>
              <w:spacing w:before="10"/>
              <w:rPr>
                <w:rFonts w:ascii="Times New Roman"/>
                <w:sz w:val="24"/>
              </w:rPr>
            </w:pPr>
          </w:p>
          <w:p w14:paraId="729D1F48" w14:textId="77777777" w:rsidR="00C76780" w:rsidRDefault="00C76780" w:rsidP="00C76780">
            <w:pPr>
              <w:pStyle w:val="TableParagraph"/>
              <w:spacing w:before="1"/>
              <w:ind w:left="17"/>
              <w:jc w:val="center"/>
              <w:rPr>
                <w:b/>
                <w:sz w:val="21"/>
              </w:rPr>
            </w:pPr>
            <w:r>
              <w:rPr>
                <w:b/>
                <w:w w:val="84"/>
                <w:sz w:val="21"/>
              </w:rPr>
              <w:t>D</w:t>
            </w:r>
          </w:p>
          <w:p w14:paraId="10C603EC" w14:textId="77777777" w:rsidR="00C76780" w:rsidRDefault="00C76780" w:rsidP="00C76780">
            <w:pPr>
              <w:pStyle w:val="TableParagraph"/>
              <w:rPr>
                <w:rFonts w:ascii="Times New Roman"/>
                <w:sz w:val="24"/>
              </w:rPr>
            </w:pPr>
          </w:p>
          <w:p w14:paraId="17912477" w14:textId="77777777" w:rsidR="00C76780" w:rsidRDefault="00C76780" w:rsidP="00C76780">
            <w:pPr>
              <w:pStyle w:val="TableParagraph"/>
              <w:rPr>
                <w:rFonts w:ascii="Times New Roman"/>
                <w:sz w:val="24"/>
              </w:rPr>
            </w:pPr>
          </w:p>
          <w:p w14:paraId="3630B7C2" w14:textId="77777777" w:rsidR="00C76780" w:rsidRDefault="00C76780" w:rsidP="00C76780">
            <w:pPr>
              <w:pStyle w:val="TableParagraph"/>
              <w:spacing w:before="3"/>
              <w:rPr>
                <w:rFonts w:ascii="Times New Roman"/>
                <w:sz w:val="25"/>
              </w:rPr>
            </w:pPr>
          </w:p>
          <w:p w14:paraId="06064EBE" w14:textId="77777777" w:rsidR="00C76780" w:rsidRDefault="00C76780" w:rsidP="00C76780">
            <w:pPr>
              <w:pStyle w:val="TableParagraph"/>
              <w:ind w:left="17"/>
              <w:jc w:val="center"/>
              <w:rPr>
                <w:b/>
                <w:sz w:val="21"/>
              </w:rPr>
            </w:pPr>
            <w:r>
              <w:rPr>
                <w:b/>
                <w:w w:val="84"/>
                <w:sz w:val="21"/>
              </w:rPr>
              <w:t>E</w:t>
            </w:r>
          </w:p>
          <w:p w14:paraId="3B078A84" w14:textId="77777777" w:rsidR="00C76780" w:rsidRDefault="00C76780" w:rsidP="00C76780">
            <w:pPr>
              <w:pStyle w:val="TableParagraph"/>
              <w:rPr>
                <w:rFonts w:ascii="Times New Roman"/>
                <w:sz w:val="24"/>
              </w:rPr>
            </w:pPr>
          </w:p>
          <w:p w14:paraId="2B59CC56" w14:textId="77777777" w:rsidR="00C76780" w:rsidRDefault="00C76780" w:rsidP="00C76780">
            <w:pPr>
              <w:pStyle w:val="TableParagraph"/>
              <w:rPr>
                <w:rFonts w:ascii="Times New Roman"/>
                <w:sz w:val="24"/>
              </w:rPr>
            </w:pPr>
          </w:p>
          <w:p w14:paraId="2F00C5AD" w14:textId="77777777" w:rsidR="00C76780" w:rsidRDefault="00C76780" w:rsidP="00C76780">
            <w:pPr>
              <w:pStyle w:val="TableParagraph"/>
              <w:rPr>
                <w:rFonts w:ascii="Times New Roman"/>
                <w:sz w:val="24"/>
              </w:rPr>
            </w:pPr>
          </w:p>
          <w:p w14:paraId="4BAC4DCC" w14:textId="77777777" w:rsidR="00C76780" w:rsidRDefault="00C76780" w:rsidP="00C76780">
            <w:pPr>
              <w:pStyle w:val="TableParagraph"/>
              <w:spacing w:before="2"/>
              <w:rPr>
                <w:rFonts w:ascii="Times New Roman"/>
                <w:sz w:val="25"/>
              </w:rPr>
            </w:pPr>
          </w:p>
          <w:p w14:paraId="2C315DAF" w14:textId="77777777" w:rsidR="00C76780" w:rsidRDefault="00C76780" w:rsidP="00C76780">
            <w:pPr>
              <w:pStyle w:val="TableParagraph"/>
              <w:ind w:left="16"/>
              <w:jc w:val="center"/>
              <w:rPr>
                <w:b/>
                <w:sz w:val="21"/>
              </w:rPr>
            </w:pPr>
            <w:r>
              <w:rPr>
                <w:b/>
                <w:w w:val="84"/>
                <w:sz w:val="21"/>
              </w:rPr>
              <w:t>F</w:t>
            </w:r>
          </w:p>
        </w:tc>
        <w:tc>
          <w:tcPr>
            <w:tcW w:w="7647" w:type="dxa"/>
          </w:tcPr>
          <w:p w14:paraId="7CE3BC7E" w14:textId="77777777" w:rsidR="00C76780" w:rsidRDefault="00C76780" w:rsidP="00C76780">
            <w:pPr>
              <w:pStyle w:val="TableParagraph"/>
              <w:spacing w:before="9"/>
              <w:rPr>
                <w:rFonts w:ascii="Times New Roman"/>
                <w:sz w:val="23"/>
              </w:rPr>
            </w:pPr>
          </w:p>
          <w:p w14:paraId="47C31746" w14:textId="77777777" w:rsidR="00C76780" w:rsidRDefault="00C76780" w:rsidP="00C76780">
            <w:pPr>
              <w:pStyle w:val="TableParagraph"/>
              <w:ind w:left="32"/>
              <w:rPr>
                <w:b/>
                <w:sz w:val="21"/>
              </w:rPr>
            </w:pPr>
            <w:r>
              <w:rPr>
                <w:b/>
                <w:w w:val="95"/>
                <w:sz w:val="21"/>
              </w:rPr>
              <w:t>EXISTING SERVICES</w:t>
            </w:r>
          </w:p>
          <w:p w14:paraId="2260A8AE" w14:textId="77777777" w:rsidR="00C76780" w:rsidRDefault="00C76780" w:rsidP="00C76780">
            <w:pPr>
              <w:pStyle w:val="TableParagraph"/>
              <w:spacing w:before="5"/>
              <w:rPr>
                <w:rFonts w:ascii="Times New Roman"/>
                <w:sz w:val="26"/>
              </w:rPr>
            </w:pPr>
          </w:p>
          <w:p w14:paraId="7133E34A" w14:textId="77777777" w:rsidR="00C76780" w:rsidRDefault="00C76780" w:rsidP="00C76780">
            <w:pPr>
              <w:pStyle w:val="TableParagraph"/>
              <w:spacing w:line="268" w:lineRule="auto"/>
              <w:ind w:left="32"/>
              <w:rPr>
                <w:sz w:val="21"/>
              </w:rPr>
            </w:pPr>
            <w:r>
              <w:rPr>
                <w:w w:val="90"/>
                <w:sz w:val="21"/>
              </w:rPr>
              <w:t>Prior</w:t>
            </w:r>
            <w:r>
              <w:rPr>
                <w:spacing w:val="-32"/>
                <w:w w:val="90"/>
                <w:sz w:val="21"/>
              </w:rPr>
              <w:t xml:space="preserve"> </w:t>
            </w:r>
            <w:r>
              <w:rPr>
                <w:w w:val="90"/>
                <w:sz w:val="21"/>
              </w:rPr>
              <w:t>to</w:t>
            </w:r>
            <w:r>
              <w:rPr>
                <w:spacing w:val="-32"/>
                <w:w w:val="90"/>
                <w:sz w:val="21"/>
              </w:rPr>
              <w:t xml:space="preserve"> </w:t>
            </w:r>
            <w:r>
              <w:rPr>
                <w:w w:val="90"/>
                <w:sz w:val="21"/>
              </w:rPr>
              <w:t>commencement</w:t>
            </w:r>
            <w:r>
              <w:rPr>
                <w:spacing w:val="-31"/>
                <w:w w:val="90"/>
                <w:sz w:val="21"/>
              </w:rPr>
              <w:t xml:space="preserve"> </w:t>
            </w:r>
            <w:r>
              <w:rPr>
                <w:w w:val="90"/>
                <w:sz w:val="21"/>
              </w:rPr>
              <w:t>of</w:t>
            </w:r>
            <w:r>
              <w:rPr>
                <w:spacing w:val="-32"/>
                <w:w w:val="90"/>
                <w:sz w:val="21"/>
              </w:rPr>
              <w:t xml:space="preserve"> </w:t>
            </w:r>
            <w:r>
              <w:rPr>
                <w:w w:val="90"/>
                <w:sz w:val="21"/>
              </w:rPr>
              <w:t>any</w:t>
            </w:r>
            <w:r>
              <w:rPr>
                <w:spacing w:val="-32"/>
                <w:w w:val="90"/>
                <w:sz w:val="21"/>
              </w:rPr>
              <w:t xml:space="preserve"> </w:t>
            </w:r>
            <w:r>
              <w:rPr>
                <w:w w:val="90"/>
                <w:sz w:val="21"/>
              </w:rPr>
              <w:t>work</w:t>
            </w:r>
            <w:r>
              <w:rPr>
                <w:spacing w:val="-31"/>
                <w:w w:val="90"/>
                <w:sz w:val="21"/>
              </w:rPr>
              <w:t xml:space="preserve"> </w:t>
            </w:r>
            <w:r>
              <w:rPr>
                <w:w w:val="90"/>
                <w:sz w:val="21"/>
              </w:rPr>
              <w:t>the</w:t>
            </w:r>
            <w:r>
              <w:rPr>
                <w:spacing w:val="-33"/>
                <w:w w:val="90"/>
                <w:sz w:val="21"/>
              </w:rPr>
              <w:t xml:space="preserve"> </w:t>
            </w:r>
            <w:r>
              <w:rPr>
                <w:w w:val="90"/>
                <w:sz w:val="21"/>
              </w:rPr>
              <w:t>contractor</w:t>
            </w:r>
            <w:r>
              <w:rPr>
                <w:spacing w:val="-31"/>
                <w:w w:val="90"/>
                <w:sz w:val="21"/>
              </w:rPr>
              <w:t xml:space="preserve"> </w:t>
            </w:r>
            <w:r>
              <w:rPr>
                <w:w w:val="90"/>
                <w:sz w:val="21"/>
              </w:rPr>
              <w:t>shall</w:t>
            </w:r>
            <w:r>
              <w:rPr>
                <w:spacing w:val="-32"/>
                <w:w w:val="90"/>
                <w:sz w:val="21"/>
              </w:rPr>
              <w:t xml:space="preserve"> </w:t>
            </w:r>
            <w:r>
              <w:rPr>
                <w:w w:val="90"/>
                <w:sz w:val="21"/>
              </w:rPr>
              <w:t>ascertain</w:t>
            </w:r>
            <w:r>
              <w:rPr>
                <w:spacing w:val="-32"/>
                <w:w w:val="90"/>
                <w:sz w:val="21"/>
              </w:rPr>
              <w:t xml:space="preserve"> </w:t>
            </w:r>
            <w:r>
              <w:rPr>
                <w:w w:val="90"/>
                <w:sz w:val="21"/>
              </w:rPr>
              <w:t>from</w:t>
            </w:r>
            <w:r>
              <w:rPr>
                <w:spacing w:val="-32"/>
                <w:w w:val="90"/>
                <w:sz w:val="21"/>
              </w:rPr>
              <w:t xml:space="preserve"> </w:t>
            </w:r>
            <w:r>
              <w:rPr>
                <w:w w:val="90"/>
                <w:sz w:val="21"/>
              </w:rPr>
              <w:t>the</w:t>
            </w:r>
            <w:r>
              <w:rPr>
                <w:spacing w:val="-33"/>
                <w:w w:val="90"/>
                <w:sz w:val="21"/>
              </w:rPr>
              <w:t xml:space="preserve"> </w:t>
            </w:r>
            <w:r>
              <w:rPr>
                <w:w w:val="90"/>
                <w:sz w:val="21"/>
              </w:rPr>
              <w:t>relevant</w:t>
            </w:r>
            <w:r>
              <w:rPr>
                <w:spacing w:val="-31"/>
                <w:w w:val="90"/>
                <w:sz w:val="21"/>
              </w:rPr>
              <w:t xml:space="preserve"> </w:t>
            </w:r>
            <w:r>
              <w:rPr>
                <w:w w:val="90"/>
                <w:sz w:val="21"/>
              </w:rPr>
              <w:t>authorities and</w:t>
            </w:r>
            <w:r>
              <w:rPr>
                <w:spacing w:val="-32"/>
                <w:w w:val="90"/>
                <w:sz w:val="21"/>
              </w:rPr>
              <w:t xml:space="preserve"> </w:t>
            </w:r>
            <w:r>
              <w:rPr>
                <w:w w:val="90"/>
                <w:sz w:val="21"/>
              </w:rPr>
              <w:t>from</w:t>
            </w:r>
            <w:r>
              <w:rPr>
                <w:spacing w:val="-31"/>
                <w:w w:val="90"/>
                <w:sz w:val="21"/>
              </w:rPr>
              <w:t xml:space="preserve"> </w:t>
            </w:r>
            <w:r>
              <w:rPr>
                <w:w w:val="90"/>
                <w:sz w:val="21"/>
              </w:rPr>
              <w:t>a</w:t>
            </w:r>
            <w:r>
              <w:rPr>
                <w:spacing w:val="-32"/>
                <w:w w:val="90"/>
                <w:sz w:val="21"/>
              </w:rPr>
              <w:t xml:space="preserve"> </w:t>
            </w:r>
            <w:r>
              <w:rPr>
                <w:w w:val="90"/>
                <w:sz w:val="21"/>
              </w:rPr>
              <w:t>keen</w:t>
            </w:r>
            <w:r>
              <w:rPr>
                <w:spacing w:val="-31"/>
                <w:w w:val="90"/>
                <w:sz w:val="21"/>
              </w:rPr>
              <w:t xml:space="preserve"> </w:t>
            </w:r>
            <w:r>
              <w:rPr>
                <w:w w:val="90"/>
                <w:sz w:val="21"/>
              </w:rPr>
              <w:t>observation</w:t>
            </w:r>
            <w:r>
              <w:rPr>
                <w:spacing w:val="-31"/>
                <w:w w:val="90"/>
                <w:sz w:val="21"/>
              </w:rPr>
              <w:t xml:space="preserve"> </w:t>
            </w:r>
            <w:r>
              <w:rPr>
                <w:w w:val="90"/>
                <w:sz w:val="21"/>
              </w:rPr>
              <w:t>of</w:t>
            </w:r>
            <w:r>
              <w:rPr>
                <w:spacing w:val="-31"/>
                <w:w w:val="90"/>
                <w:sz w:val="21"/>
              </w:rPr>
              <w:t xml:space="preserve"> </w:t>
            </w:r>
            <w:r>
              <w:rPr>
                <w:w w:val="90"/>
                <w:sz w:val="21"/>
              </w:rPr>
              <w:t>the</w:t>
            </w:r>
            <w:r>
              <w:rPr>
                <w:spacing w:val="-31"/>
                <w:w w:val="90"/>
                <w:sz w:val="21"/>
              </w:rPr>
              <w:t xml:space="preserve"> </w:t>
            </w:r>
            <w:r>
              <w:rPr>
                <w:w w:val="90"/>
                <w:sz w:val="21"/>
              </w:rPr>
              <w:t>building,</w:t>
            </w:r>
            <w:r>
              <w:rPr>
                <w:spacing w:val="-31"/>
                <w:w w:val="90"/>
                <w:sz w:val="21"/>
              </w:rPr>
              <w:t xml:space="preserve"> </w:t>
            </w:r>
            <w:r>
              <w:rPr>
                <w:w w:val="90"/>
                <w:sz w:val="21"/>
              </w:rPr>
              <w:t>the</w:t>
            </w:r>
            <w:r>
              <w:rPr>
                <w:spacing w:val="-31"/>
                <w:w w:val="90"/>
                <w:sz w:val="21"/>
              </w:rPr>
              <w:t xml:space="preserve"> </w:t>
            </w:r>
            <w:r>
              <w:rPr>
                <w:w w:val="90"/>
                <w:sz w:val="21"/>
              </w:rPr>
              <w:t>exact</w:t>
            </w:r>
            <w:r>
              <w:rPr>
                <w:spacing w:val="-30"/>
                <w:w w:val="90"/>
                <w:sz w:val="21"/>
              </w:rPr>
              <w:t xml:space="preserve"> </w:t>
            </w:r>
            <w:r>
              <w:rPr>
                <w:w w:val="90"/>
                <w:sz w:val="21"/>
              </w:rPr>
              <w:t>positions,</w:t>
            </w:r>
            <w:r>
              <w:rPr>
                <w:spacing w:val="-31"/>
                <w:w w:val="90"/>
                <w:sz w:val="21"/>
              </w:rPr>
              <w:t xml:space="preserve"> </w:t>
            </w:r>
            <w:r>
              <w:rPr>
                <w:w w:val="90"/>
                <w:sz w:val="21"/>
              </w:rPr>
              <w:t>depths</w:t>
            </w:r>
            <w:r>
              <w:rPr>
                <w:spacing w:val="-31"/>
                <w:w w:val="90"/>
                <w:sz w:val="21"/>
              </w:rPr>
              <w:t xml:space="preserve"> </w:t>
            </w:r>
            <w:r>
              <w:rPr>
                <w:w w:val="90"/>
                <w:sz w:val="21"/>
              </w:rPr>
              <w:t>and</w:t>
            </w:r>
            <w:r>
              <w:rPr>
                <w:spacing w:val="-32"/>
                <w:w w:val="90"/>
                <w:sz w:val="21"/>
              </w:rPr>
              <w:t xml:space="preserve"> </w:t>
            </w:r>
            <w:r>
              <w:rPr>
                <w:w w:val="90"/>
                <w:sz w:val="21"/>
              </w:rPr>
              <w:t>levels</w:t>
            </w:r>
            <w:r>
              <w:rPr>
                <w:spacing w:val="-31"/>
                <w:w w:val="90"/>
                <w:sz w:val="21"/>
              </w:rPr>
              <w:t xml:space="preserve"> </w:t>
            </w:r>
            <w:r>
              <w:rPr>
                <w:w w:val="90"/>
                <w:sz w:val="21"/>
              </w:rPr>
              <w:t>of</w:t>
            </w:r>
            <w:r>
              <w:rPr>
                <w:spacing w:val="-30"/>
                <w:w w:val="90"/>
                <w:sz w:val="21"/>
              </w:rPr>
              <w:t xml:space="preserve"> </w:t>
            </w:r>
            <w:r>
              <w:rPr>
                <w:w w:val="90"/>
                <w:sz w:val="21"/>
              </w:rPr>
              <w:t>all</w:t>
            </w:r>
            <w:r>
              <w:rPr>
                <w:spacing w:val="-32"/>
                <w:w w:val="90"/>
                <w:sz w:val="21"/>
              </w:rPr>
              <w:t xml:space="preserve"> </w:t>
            </w:r>
            <w:r>
              <w:rPr>
                <w:w w:val="90"/>
                <w:sz w:val="21"/>
              </w:rPr>
              <w:t xml:space="preserve">existing </w:t>
            </w:r>
            <w:r>
              <w:rPr>
                <w:w w:val="95"/>
                <w:sz w:val="21"/>
              </w:rPr>
              <w:t>electric</w:t>
            </w:r>
            <w:r>
              <w:rPr>
                <w:spacing w:val="-34"/>
                <w:w w:val="95"/>
                <w:sz w:val="21"/>
              </w:rPr>
              <w:t xml:space="preserve"> </w:t>
            </w:r>
            <w:r>
              <w:rPr>
                <w:w w:val="95"/>
                <w:sz w:val="21"/>
              </w:rPr>
              <w:t>cables,</w:t>
            </w:r>
            <w:r>
              <w:rPr>
                <w:spacing w:val="-33"/>
                <w:w w:val="95"/>
                <w:sz w:val="21"/>
              </w:rPr>
              <w:t xml:space="preserve"> </w:t>
            </w:r>
            <w:r>
              <w:rPr>
                <w:w w:val="95"/>
                <w:sz w:val="21"/>
              </w:rPr>
              <w:t>water</w:t>
            </w:r>
            <w:r>
              <w:rPr>
                <w:spacing w:val="-33"/>
                <w:w w:val="95"/>
                <w:sz w:val="21"/>
              </w:rPr>
              <w:t xml:space="preserve"> </w:t>
            </w:r>
            <w:r>
              <w:rPr>
                <w:w w:val="95"/>
                <w:sz w:val="21"/>
              </w:rPr>
              <w:t>pipes</w:t>
            </w:r>
            <w:r>
              <w:rPr>
                <w:spacing w:val="-34"/>
                <w:w w:val="95"/>
                <w:sz w:val="21"/>
              </w:rPr>
              <w:t xml:space="preserve"> </w:t>
            </w:r>
            <w:r>
              <w:rPr>
                <w:w w:val="95"/>
                <w:sz w:val="21"/>
              </w:rPr>
              <w:t>and</w:t>
            </w:r>
            <w:r>
              <w:rPr>
                <w:spacing w:val="-33"/>
                <w:w w:val="95"/>
                <w:sz w:val="21"/>
              </w:rPr>
              <w:t xml:space="preserve"> </w:t>
            </w:r>
            <w:r>
              <w:rPr>
                <w:w w:val="95"/>
                <w:sz w:val="21"/>
              </w:rPr>
              <w:t>other</w:t>
            </w:r>
            <w:r>
              <w:rPr>
                <w:spacing w:val="-33"/>
                <w:w w:val="95"/>
                <w:sz w:val="21"/>
              </w:rPr>
              <w:t xml:space="preserve"> </w:t>
            </w:r>
            <w:r>
              <w:rPr>
                <w:w w:val="95"/>
                <w:sz w:val="21"/>
              </w:rPr>
              <w:t>services</w:t>
            </w:r>
            <w:r>
              <w:rPr>
                <w:spacing w:val="-34"/>
                <w:w w:val="95"/>
                <w:sz w:val="21"/>
              </w:rPr>
              <w:t xml:space="preserve"> </w:t>
            </w:r>
            <w:r>
              <w:rPr>
                <w:w w:val="95"/>
                <w:sz w:val="21"/>
              </w:rPr>
              <w:t>in</w:t>
            </w:r>
            <w:r>
              <w:rPr>
                <w:spacing w:val="-34"/>
                <w:w w:val="95"/>
                <w:sz w:val="21"/>
              </w:rPr>
              <w:t xml:space="preserve"> </w:t>
            </w:r>
            <w:r>
              <w:rPr>
                <w:w w:val="95"/>
                <w:sz w:val="21"/>
              </w:rPr>
              <w:t>the</w:t>
            </w:r>
            <w:r>
              <w:rPr>
                <w:spacing w:val="-34"/>
                <w:w w:val="95"/>
                <w:sz w:val="21"/>
              </w:rPr>
              <w:t xml:space="preserve"> </w:t>
            </w:r>
            <w:r>
              <w:rPr>
                <w:w w:val="95"/>
                <w:sz w:val="21"/>
              </w:rPr>
              <w:t>building</w:t>
            </w:r>
            <w:r>
              <w:rPr>
                <w:spacing w:val="-33"/>
                <w:w w:val="95"/>
                <w:sz w:val="21"/>
              </w:rPr>
              <w:t xml:space="preserve"> </w:t>
            </w:r>
            <w:r>
              <w:rPr>
                <w:w w:val="95"/>
                <w:sz w:val="21"/>
              </w:rPr>
              <w:t>and</w:t>
            </w:r>
            <w:r>
              <w:rPr>
                <w:spacing w:val="-34"/>
                <w:w w:val="95"/>
                <w:sz w:val="21"/>
              </w:rPr>
              <w:t xml:space="preserve"> </w:t>
            </w:r>
            <w:r>
              <w:rPr>
                <w:w w:val="95"/>
                <w:sz w:val="21"/>
              </w:rPr>
              <w:t>shall</w:t>
            </w:r>
            <w:r>
              <w:rPr>
                <w:spacing w:val="-34"/>
                <w:w w:val="95"/>
                <w:sz w:val="21"/>
              </w:rPr>
              <w:t xml:space="preserve"> </w:t>
            </w:r>
            <w:r>
              <w:rPr>
                <w:w w:val="95"/>
                <w:sz w:val="21"/>
              </w:rPr>
              <w:t>make</w:t>
            </w:r>
            <w:r>
              <w:rPr>
                <w:spacing w:val="-34"/>
                <w:w w:val="95"/>
                <w:sz w:val="21"/>
              </w:rPr>
              <w:t xml:space="preserve"> </w:t>
            </w:r>
            <w:r>
              <w:rPr>
                <w:w w:val="95"/>
                <w:sz w:val="21"/>
              </w:rPr>
              <w:t xml:space="preserve">whatever </w:t>
            </w:r>
            <w:r>
              <w:rPr>
                <w:w w:val="90"/>
                <w:sz w:val="21"/>
              </w:rPr>
              <w:t>provisions</w:t>
            </w:r>
            <w:r>
              <w:rPr>
                <w:spacing w:val="-28"/>
                <w:w w:val="90"/>
                <w:sz w:val="21"/>
              </w:rPr>
              <w:t xml:space="preserve"> </w:t>
            </w:r>
            <w:r>
              <w:rPr>
                <w:w w:val="90"/>
                <w:sz w:val="21"/>
              </w:rPr>
              <w:t>may</w:t>
            </w:r>
            <w:r>
              <w:rPr>
                <w:spacing w:val="-28"/>
                <w:w w:val="90"/>
                <w:sz w:val="21"/>
              </w:rPr>
              <w:t xml:space="preserve"> </w:t>
            </w:r>
            <w:r>
              <w:rPr>
                <w:w w:val="90"/>
                <w:sz w:val="21"/>
              </w:rPr>
              <w:t>be</w:t>
            </w:r>
            <w:r>
              <w:rPr>
                <w:spacing w:val="-28"/>
                <w:w w:val="90"/>
                <w:sz w:val="21"/>
              </w:rPr>
              <w:t xml:space="preserve"> </w:t>
            </w:r>
            <w:r>
              <w:rPr>
                <w:w w:val="90"/>
                <w:sz w:val="21"/>
              </w:rPr>
              <w:t>necessary</w:t>
            </w:r>
            <w:r>
              <w:rPr>
                <w:spacing w:val="-28"/>
                <w:w w:val="90"/>
                <w:sz w:val="21"/>
              </w:rPr>
              <w:t xml:space="preserve"> </w:t>
            </w:r>
            <w:r>
              <w:rPr>
                <w:w w:val="90"/>
                <w:sz w:val="21"/>
              </w:rPr>
              <w:t>and</w:t>
            </w:r>
            <w:r>
              <w:rPr>
                <w:spacing w:val="-28"/>
                <w:w w:val="90"/>
                <w:sz w:val="21"/>
              </w:rPr>
              <w:t xml:space="preserve"> </w:t>
            </w:r>
            <w:r>
              <w:rPr>
                <w:w w:val="90"/>
                <w:sz w:val="21"/>
              </w:rPr>
              <w:t>those</w:t>
            </w:r>
            <w:r>
              <w:rPr>
                <w:spacing w:val="-28"/>
                <w:w w:val="90"/>
                <w:sz w:val="21"/>
              </w:rPr>
              <w:t xml:space="preserve"> </w:t>
            </w:r>
            <w:r>
              <w:rPr>
                <w:w w:val="90"/>
                <w:sz w:val="21"/>
              </w:rPr>
              <w:t>that</w:t>
            </w:r>
            <w:r>
              <w:rPr>
                <w:spacing w:val="-27"/>
                <w:w w:val="90"/>
                <w:sz w:val="21"/>
              </w:rPr>
              <w:t xml:space="preserve"> </w:t>
            </w:r>
            <w:r>
              <w:rPr>
                <w:w w:val="90"/>
                <w:sz w:val="21"/>
              </w:rPr>
              <w:t>may</w:t>
            </w:r>
            <w:r>
              <w:rPr>
                <w:spacing w:val="-28"/>
                <w:w w:val="90"/>
                <w:sz w:val="21"/>
              </w:rPr>
              <w:t xml:space="preserve"> </w:t>
            </w:r>
            <w:r>
              <w:rPr>
                <w:w w:val="90"/>
                <w:sz w:val="21"/>
              </w:rPr>
              <w:t>be</w:t>
            </w:r>
            <w:r>
              <w:rPr>
                <w:spacing w:val="-28"/>
                <w:w w:val="90"/>
                <w:sz w:val="21"/>
              </w:rPr>
              <w:t xml:space="preserve"> </w:t>
            </w:r>
            <w:r>
              <w:rPr>
                <w:w w:val="90"/>
                <w:sz w:val="21"/>
              </w:rPr>
              <w:t>required</w:t>
            </w:r>
            <w:r>
              <w:rPr>
                <w:spacing w:val="-28"/>
                <w:w w:val="90"/>
                <w:sz w:val="21"/>
              </w:rPr>
              <w:t xml:space="preserve"> </w:t>
            </w:r>
            <w:r>
              <w:rPr>
                <w:w w:val="90"/>
                <w:sz w:val="21"/>
              </w:rPr>
              <w:t>by</w:t>
            </w:r>
            <w:r>
              <w:rPr>
                <w:spacing w:val="-28"/>
                <w:w w:val="90"/>
                <w:sz w:val="21"/>
              </w:rPr>
              <w:t xml:space="preserve"> </w:t>
            </w:r>
            <w:r>
              <w:rPr>
                <w:w w:val="90"/>
                <w:sz w:val="21"/>
              </w:rPr>
              <w:t>the</w:t>
            </w:r>
            <w:r>
              <w:rPr>
                <w:spacing w:val="-28"/>
                <w:w w:val="90"/>
                <w:sz w:val="21"/>
              </w:rPr>
              <w:t xml:space="preserve"> </w:t>
            </w:r>
            <w:r>
              <w:rPr>
                <w:w w:val="90"/>
                <w:sz w:val="21"/>
              </w:rPr>
              <w:t>authorities</w:t>
            </w:r>
            <w:r>
              <w:rPr>
                <w:spacing w:val="-28"/>
                <w:w w:val="90"/>
                <w:sz w:val="21"/>
              </w:rPr>
              <w:t xml:space="preserve"> </w:t>
            </w:r>
            <w:r>
              <w:rPr>
                <w:w w:val="90"/>
                <w:sz w:val="21"/>
              </w:rPr>
              <w:t>concerned</w:t>
            </w:r>
            <w:r>
              <w:rPr>
                <w:spacing w:val="-28"/>
                <w:w w:val="90"/>
                <w:sz w:val="21"/>
              </w:rPr>
              <w:t xml:space="preserve"> </w:t>
            </w:r>
            <w:r>
              <w:rPr>
                <w:w w:val="90"/>
                <w:sz w:val="21"/>
              </w:rPr>
              <w:t xml:space="preserve">for </w:t>
            </w:r>
            <w:r>
              <w:rPr>
                <w:w w:val="95"/>
                <w:sz w:val="21"/>
              </w:rPr>
              <w:t>the</w:t>
            </w:r>
            <w:r>
              <w:rPr>
                <w:spacing w:val="-35"/>
                <w:w w:val="95"/>
                <w:sz w:val="21"/>
              </w:rPr>
              <w:t xml:space="preserve"> </w:t>
            </w:r>
            <w:r>
              <w:rPr>
                <w:w w:val="95"/>
                <w:sz w:val="21"/>
              </w:rPr>
              <w:t>support</w:t>
            </w:r>
            <w:r>
              <w:rPr>
                <w:spacing w:val="-33"/>
                <w:w w:val="95"/>
                <w:sz w:val="21"/>
              </w:rPr>
              <w:t xml:space="preserve"> </w:t>
            </w:r>
            <w:r>
              <w:rPr>
                <w:w w:val="95"/>
                <w:sz w:val="21"/>
              </w:rPr>
              <w:t>and</w:t>
            </w:r>
            <w:r>
              <w:rPr>
                <w:spacing w:val="-34"/>
                <w:w w:val="95"/>
                <w:sz w:val="21"/>
              </w:rPr>
              <w:t xml:space="preserve"> </w:t>
            </w:r>
            <w:r>
              <w:rPr>
                <w:w w:val="95"/>
                <w:sz w:val="21"/>
              </w:rPr>
              <w:t>protection</w:t>
            </w:r>
            <w:r>
              <w:rPr>
                <w:spacing w:val="-34"/>
                <w:w w:val="95"/>
                <w:sz w:val="21"/>
              </w:rPr>
              <w:t xml:space="preserve"> </w:t>
            </w:r>
            <w:r>
              <w:rPr>
                <w:w w:val="95"/>
                <w:sz w:val="21"/>
              </w:rPr>
              <w:t>of</w:t>
            </w:r>
            <w:r>
              <w:rPr>
                <w:spacing w:val="-34"/>
                <w:w w:val="95"/>
                <w:sz w:val="21"/>
              </w:rPr>
              <w:t xml:space="preserve"> </w:t>
            </w:r>
            <w:r>
              <w:rPr>
                <w:w w:val="95"/>
                <w:sz w:val="21"/>
              </w:rPr>
              <w:t>such</w:t>
            </w:r>
            <w:r>
              <w:rPr>
                <w:spacing w:val="-34"/>
                <w:w w:val="95"/>
                <w:sz w:val="21"/>
              </w:rPr>
              <w:t xml:space="preserve"> </w:t>
            </w:r>
            <w:r>
              <w:rPr>
                <w:w w:val="95"/>
                <w:sz w:val="21"/>
              </w:rPr>
              <w:t>services.</w:t>
            </w:r>
            <w:r>
              <w:rPr>
                <w:spacing w:val="-33"/>
                <w:w w:val="95"/>
                <w:sz w:val="21"/>
              </w:rPr>
              <w:t xml:space="preserve"> </w:t>
            </w:r>
            <w:r>
              <w:rPr>
                <w:w w:val="95"/>
                <w:sz w:val="21"/>
              </w:rPr>
              <w:t>Any</w:t>
            </w:r>
            <w:r>
              <w:rPr>
                <w:spacing w:val="-34"/>
                <w:w w:val="95"/>
                <w:sz w:val="21"/>
              </w:rPr>
              <w:t xml:space="preserve"> </w:t>
            </w:r>
            <w:r>
              <w:rPr>
                <w:w w:val="95"/>
                <w:sz w:val="21"/>
              </w:rPr>
              <w:t>damage</w:t>
            </w:r>
            <w:r>
              <w:rPr>
                <w:spacing w:val="-35"/>
                <w:w w:val="95"/>
                <w:sz w:val="21"/>
              </w:rPr>
              <w:t xml:space="preserve"> </w:t>
            </w:r>
            <w:r>
              <w:rPr>
                <w:w w:val="95"/>
                <w:sz w:val="21"/>
              </w:rPr>
              <w:t>or</w:t>
            </w:r>
            <w:r>
              <w:rPr>
                <w:spacing w:val="-33"/>
                <w:w w:val="95"/>
                <w:sz w:val="21"/>
              </w:rPr>
              <w:t xml:space="preserve"> </w:t>
            </w:r>
            <w:r>
              <w:rPr>
                <w:w w:val="95"/>
                <w:sz w:val="21"/>
              </w:rPr>
              <w:t>disturbance</w:t>
            </w:r>
            <w:r>
              <w:rPr>
                <w:spacing w:val="-34"/>
                <w:w w:val="95"/>
                <w:sz w:val="21"/>
              </w:rPr>
              <w:t xml:space="preserve"> </w:t>
            </w:r>
            <w:r>
              <w:rPr>
                <w:w w:val="95"/>
                <w:sz w:val="21"/>
              </w:rPr>
              <w:t>caused</w:t>
            </w:r>
            <w:r>
              <w:rPr>
                <w:spacing w:val="-34"/>
                <w:w w:val="95"/>
                <w:sz w:val="21"/>
              </w:rPr>
              <w:t xml:space="preserve"> </w:t>
            </w:r>
            <w:r>
              <w:rPr>
                <w:w w:val="95"/>
                <w:sz w:val="21"/>
              </w:rPr>
              <w:t>to</w:t>
            </w:r>
            <w:r>
              <w:rPr>
                <w:spacing w:val="-35"/>
                <w:w w:val="95"/>
                <w:sz w:val="21"/>
              </w:rPr>
              <w:t xml:space="preserve"> </w:t>
            </w:r>
            <w:r>
              <w:rPr>
                <w:w w:val="95"/>
                <w:sz w:val="21"/>
              </w:rPr>
              <w:t xml:space="preserve">any </w:t>
            </w:r>
            <w:r>
              <w:rPr>
                <w:w w:val="85"/>
                <w:sz w:val="21"/>
              </w:rPr>
              <w:t>service/installation</w:t>
            </w:r>
            <w:r>
              <w:rPr>
                <w:spacing w:val="-9"/>
                <w:w w:val="85"/>
                <w:sz w:val="21"/>
              </w:rPr>
              <w:t xml:space="preserve"> </w:t>
            </w:r>
            <w:r>
              <w:rPr>
                <w:w w:val="85"/>
                <w:sz w:val="21"/>
              </w:rPr>
              <w:t>shall</w:t>
            </w:r>
            <w:r>
              <w:rPr>
                <w:spacing w:val="-9"/>
                <w:w w:val="85"/>
                <w:sz w:val="21"/>
              </w:rPr>
              <w:t xml:space="preserve"> </w:t>
            </w:r>
            <w:r>
              <w:rPr>
                <w:w w:val="85"/>
                <w:sz w:val="21"/>
              </w:rPr>
              <w:t>be</w:t>
            </w:r>
            <w:r>
              <w:rPr>
                <w:spacing w:val="-9"/>
                <w:w w:val="85"/>
                <w:sz w:val="21"/>
              </w:rPr>
              <w:t xml:space="preserve"> </w:t>
            </w:r>
            <w:r>
              <w:rPr>
                <w:w w:val="85"/>
                <w:sz w:val="21"/>
              </w:rPr>
              <w:t>reported</w:t>
            </w:r>
            <w:r>
              <w:rPr>
                <w:spacing w:val="-8"/>
                <w:w w:val="85"/>
                <w:sz w:val="21"/>
              </w:rPr>
              <w:t xml:space="preserve"> </w:t>
            </w:r>
            <w:r>
              <w:rPr>
                <w:w w:val="85"/>
                <w:sz w:val="21"/>
              </w:rPr>
              <w:t>immediately</w:t>
            </w:r>
            <w:r>
              <w:rPr>
                <w:spacing w:val="-9"/>
                <w:w w:val="85"/>
                <w:sz w:val="21"/>
              </w:rPr>
              <w:t xml:space="preserve"> </w:t>
            </w:r>
            <w:r>
              <w:rPr>
                <w:w w:val="85"/>
                <w:sz w:val="21"/>
              </w:rPr>
              <w:t>to</w:t>
            </w:r>
            <w:r>
              <w:rPr>
                <w:spacing w:val="-9"/>
                <w:w w:val="85"/>
                <w:sz w:val="21"/>
              </w:rPr>
              <w:t xml:space="preserve"> </w:t>
            </w:r>
            <w:r>
              <w:rPr>
                <w:w w:val="85"/>
                <w:sz w:val="21"/>
              </w:rPr>
              <w:t>the</w:t>
            </w:r>
            <w:r>
              <w:rPr>
                <w:spacing w:val="-8"/>
                <w:w w:val="85"/>
                <w:sz w:val="21"/>
              </w:rPr>
              <w:t xml:space="preserve"> </w:t>
            </w:r>
            <w:r>
              <w:rPr>
                <w:w w:val="85"/>
                <w:sz w:val="21"/>
              </w:rPr>
              <w:t>Project Manager/Project</w:t>
            </w:r>
            <w:r>
              <w:rPr>
                <w:spacing w:val="-7"/>
                <w:w w:val="85"/>
                <w:sz w:val="21"/>
              </w:rPr>
              <w:t xml:space="preserve"> </w:t>
            </w:r>
            <w:r>
              <w:rPr>
                <w:w w:val="85"/>
                <w:sz w:val="21"/>
              </w:rPr>
              <w:t>manager,</w:t>
            </w:r>
            <w:r>
              <w:rPr>
                <w:spacing w:val="-7"/>
                <w:w w:val="85"/>
                <w:sz w:val="21"/>
              </w:rPr>
              <w:t xml:space="preserve"> </w:t>
            </w:r>
            <w:r>
              <w:rPr>
                <w:w w:val="85"/>
                <w:sz w:val="21"/>
              </w:rPr>
              <w:t>the</w:t>
            </w:r>
            <w:r>
              <w:rPr>
                <w:spacing w:val="-9"/>
                <w:w w:val="85"/>
                <w:sz w:val="21"/>
              </w:rPr>
              <w:t xml:space="preserve"> </w:t>
            </w:r>
            <w:r>
              <w:rPr>
                <w:w w:val="85"/>
                <w:sz w:val="21"/>
              </w:rPr>
              <w:t xml:space="preserve">Employer </w:t>
            </w:r>
            <w:r>
              <w:rPr>
                <w:w w:val="95"/>
                <w:sz w:val="21"/>
              </w:rPr>
              <w:t>and</w:t>
            </w:r>
            <w:r>
              <w:rPr>
                <w:spacing w:val="-38"/>
                <w:w w:val="95"/>
                <w:sz w:val="21"/>
              </w:rPr>
              <w:t xml:space="preserve"> </w:t>
            </w:r>
            <w:r>
              <w:rPr>
                <w:w w:val="95"/>
                <w:sz w:val="21"/>
              </w:rPr>
              <w:t>the</w:t>
            </w:r>
            <w:r>
              <w:rPr>
                <w:spacing w:val="-37"/>
                <w:w w:val="95"/>
                <w:sz w:val="21"/>
              </w:rPr>
              <w:t xml:space="preserve"> </w:t>
            </w:r>
            <w:r>
              <w:rPr>
                <w:w w:val="95"/>
                <w:sz w:val="21"/>
              </w:rPr>
              <w:t>relevant</w:t>
            </w:r>
            <w:r>
              <w:rPr>
                <w:spacing w:val="-36"/>
                <w:w w:val="95"/>
                <w:sz w:val="21"/>
              </w:rPr>
              <w:t xml:space="preserve"> </w:t>
            </w:r>
            <w:r>
              <w:rPr>
                <w:w w:val="95"/>
                <w:sz w:val="21"/>
              </w:rPr>
              <w:t>authority</w:t>
            </w:r>
            <w:r>
              <w:rPr>
                <w:spacing w:val="-37"/>
                <w:w w:val="95"/>
                <w:sz w:val="21"/>
              </w:rPr>
              <w:t xml:space="preserve"> </w:t>
            </w:r>
            <w:r>
              <w:rPr>
                <w:w w:val="95"/>
                <w:sz w:val="21"/>
              </w:rPr>
              <w:t>and</w:t>
            </w:r>
            <w:r>
              <w:rPr>
                <w:spacing w:val="-38"/>
                <w:w w:val="95"/>
                <w:sz w:val="21"/>
              </w:rPr>
              <w:t xml:space="preserve"> </w:t>
            </w:r>
            <w:r>
              <w:rPr>
                <w:w w:val="95"/>
                <w:sz w:val="21"/>
              </w:rPr>
              <w:t>shall</w:t>
            </w:r>
            <w:r>
              <w:rPr>
                <w:spacing w:val="-37"/>
                <w:w w:val="95"/>
                <w:sz w:val="21"/>
              </w:rPr>
              <w:t xml:space="preserve"> </w:t>
            </w:r>
            <w:r>
              <w:rPr>
                <w:w w:val="95"/>
                <w:sz w:val="21"/>
              </w:rPr>
              <w:t>be</w:t>
            </w:r>
            <w:r>
              <w:rPr>
                <w:spacing w:val="-37"/>
                <w:w w:val="95"/>
                <w:sz w:val="21"/>
              </w:rPr>
              <w:t xml:space="preserve"> </w:t>
            </w:r>
            <w:r>
              <w:rPr>
                <w:w w:val="95"/>
                <w:sz w:val="21"/>
              </w:rPr>
              <w:t>made</w:t>
            </w:r>
            <w:r>
              <w:rPr>
                <w:spacing w:val="-37"/>
                <w:w w:val="95"/>
                <w:sz w:val="21"/>
              </w:rPr>
              <w:t xml:space="preserve"> </w:t>
            </w:r>
            <w:r>
              <w:rPr>
                <w:w w:val="95"/>
                <w:sz w:val="21"/>
              </w:rPr>
              <w:t>good</w:t>
            </w:r>
            <w:r>
              <w:rPr>
                <w:spacing w:val="-37"/>
                <w:w w:val="95"/>
                <w:sz w:val="21"/>
              </w:rPr>
              <w:t xml:space="preserve"> </w:t>
            </w:r>
            <w:r>
              <w:rPr>
                <w:w w:val="95"/>
                <w:sz w:val="21"/>
              </w:rPr>
              <w:t>to</w:t>
            </w:r>
            <w:r>
              <w:rPr>
                <w:spacing w:val="-37"/>
                <w:w w:val="95"/>
                <w:sz w:val="21"/>
              </w:rPr>
              <w:t xml:space="preserve"> </w:t>
            </w:r>
            <w:r>
              <w:rPr>
                <w:w w:val="95"/>
                <w:sz w:val="21"/>
              </w:rPr>
              <w:t>their</w:t>
            </w:r>
            <w:r>
              <w:rPr>
                <w:spacing w:val="-37"/>
                <w:w w:val="95"/>
                <w:sz w:val="21"/>
              </w:rPr>
              <w:t xml:space="preserve"> </w:t>
            </w:r>
            <w:r>
              <w:rPr>
                <w:w w:val="95"/>
                <w:sz w:val="21"/>
              </w:rPr>
              <w:t>satisfaction</w:t>
            </w:r>
            <w:r>
              <w:rPr>
                <w:spacing w:val="-37"/>
                <w:w w:val="95"/>
                <w:sz w:val="21"/>
              </w:rPr>
              <w:t xml:space="preserve"> </w:t>
            </w:r>
            <w:r>
              <w:rPr>
                <w:w w:val="95"/>
                <w:sz w:val="21"/>
              </w:rPr>
              <w:t>at</w:t>
            </w:r>
            <w:r>
              <w:rPr>
                <w:spacing w:val="-37"/>
                <w:w w:val="95"/>
                <w:sz w:val="21"/>
              </w:rPr>
              <w:t xml:space="preserve"> </w:t>
            </w:r>
            <w:r>
              <w:rPr>
                <w:w w:val="95"/>
                <w:sz w:val="21"/>
              </w:rPr>
              <w:t>the</w:t>
            </w:r>
            <w:r>
              <w:rPr>
                <w:spacing w:val="-37"/>
                <w:w w:val="95"/>
                <w:sz w:val="21"/>
              </w:rPr>
              <w:t xml:space="preserve"> </w:t>
            </w:r>
            <w:r>
              <w:rPr>
                <w:w w:val="95"/>
                <w:sz w:val="21"/>
              </w:rPr>
              <w:t>Contractor’s expense.</w:t>
            </w:r>
          </w:p>
          <w:p w14:paraId="6EA3840B" w14:textId="77777777" w:rsidR="00C76780" w:rsidRDefault="00C76780" w:rsidP="00C76780">
            <w:pPr>
              <w:pStyle w:val="TableParagraph"/>
              <w:spacing w:before="6"/>
              <w:rPr>
                <w:rFonts w:ascii="Times New Roman"/>
                <w:sz w:val="24"/>
              </w:rPr>
            </w:pPr>
          </w:p>
          <w:p w14:paraId="120D8512" w14:textId="77777777" w:rsidR="00C76780" w:rsidRDefault="00C76780" w:rsidP="00C76780">
            <w:pPr>
              <w:pStyle w:val="TableParagraph"/>
              <w:ind w:left="32"/>
              <w:rPr>
                <w:b/>
                <w:sz w:val="21"/>
              </w:rPr>
            </w:pPr>
            <w:r>
              <w:rPr>
                <w:b/>
                <w:w w:val="95"/>
                <w:sz w:val="21"/>
              </w:rPr>
              <w:t>MATERIALS, TOOLS, PLANT AND SCAFFOLDING</w:t>
            </w:r>
          </w:p>
          <w:p w14:paraId="2BB6CCBF" w14:textId="77777777" w:rsidR="00C76780" w:rsidRDefault="00C76780" w:rsidP="00C76780">
            <w:pPr>
              <w:pStyle w:val="TableParagraph"/>
              <w:spacing w:before="32" w:line="268" w:lineRule="auto"/>
              <w:ind w:left="32" w:right="42"/>
              <w:rPr>
                <w:sz w:val="21"/>
              </w:rPr>
            </w:pPr>
            <w:r>
              <w:rPr>
                <w:w w:val="90"/>
                <w:sz w:val="21"/>
              </w:rPr>
              <w:t>The</w:t>
            </w:r>
            <w:r>
              <w:rPr>
                <w:spacing w:val="-28"/>
                <w:w w:val="90"/>
                <w:sz w:val="21"/>
              </w:rPr>
              <w:t xml:space="preserve"> </w:t>
            </w:r>
            <w:r>
              <w:rPr>
                <w:w w:val="90"/>
                <w:sz w:val="21"/>
              </w:rPr>
              <w:t>Contractor</w:t>
            </w:r>
            <w:r>
              <w:rPr>
                <w:spacing w:val="-26"/>
                <w:w w:val="90"/>
                <w:sz w:val="21"/>
              </w:rPr>
              <w:t xml:space="preserve"> </w:t>
            </w:r>
            <w:r>
              <w:rPr>
                <w:w w:val="90"/>
                <w:sz w:val="21"/>
              </w:rPr>
              <w:t>shall</w:t>
            </w:r>
            <w:r>
              <w:rPr>
                <w:spacing w:val="-28"/>
                <w:w w:val="90"/>
                <w:sz w:val="21"/>
              </w:rPr>
              <w:t xml:space="preserve"> </w:t>
            </w:r>
            <w:r>
              <w:rPr>
                <w:w w:val="90"/>
                <w:sz w:val="21"/>
              </w:rPr>
              <w:t>be</w:t>
            </w:r>
            <w:r>
              <w:rPr>
                <w:spacing w:val="-27"/>
                <w:w w:val="90"/>
                <w:sz w:val="21"/>
              </w:rPr>
              <w:t xml:space="preserve"> </w:t>
            </w:r>
            <w:r>
              <w:rPr>
                <w:w w:val="90"/>
                <w:sz w:val="21"/>
              </w:rPr>
              <w:t>responsible</w:t>
            </w:r>
            <w:r>
              <w:rPr>
                <w:spacing w:val="-27"/>
                <w:w w:val="90"/>
                <w:sz w:val="21"/>
              </w:rPr>
              <w:t xml:space="preserve"> </w:t>
            </w:r>
            <w:r>
              <w:rPr>
                <w:w w:val="90"/>
                <w:sz w:val="21"/>
              </w:rPr>
              <w:t>for</w:t>
            </w:r>
            <w:r>
              <w:rPr>
                <w:spacing w:val="-27"/>
                <w:w w:val="90"/>
                <w:sz w:val="21"/>
              </w:rPr>
              <w:t xml:space="preserve"> </w:t>
            </w:r>
            <w:r>
              <w:rPr>
                <w:w w:val="90"/>
                <w:sz w:val="21"/>
              </w:rPr>
              <w:t>the</w:t>
            </w:r>
            <w:r>
              <w:rPr>
                <w:spacing w:val="-27"/>
                <w:w w:val="90"/>
                <w:sz w:val="21"/>
              </w:rPr>
              <w:t xml:space="preserve"> </w:t>
            </w:r>
            <w:r>
              <w:rPr>
                <w:w w:val="90"/>
                <w:sz w:val="21"/>
              </w:rPr>
              <w:t>provision</w:t>
            </w:r>
            <w:r>
              <w:rPr>
                <w:spacing w:val="-27"/>
                <w:w w:val="90"/>
                <w:sz w:val="21"/>
              </w:rPr>
              <w:t xml:space="preserve"> </w:t>
            </w:r>
            <w:r>
              <w:rPr>
                <w:w w:val="90"/>
                <w:sz w:val="21"/>
              </w:rPr>
              <w:t>of</w:t>
            </w:r>
            <w:r>
              <w:rPr>
                <w:spacing w:val="-27"/>
                <w:w w:val="90"/>
                <w:sz w:val="21"/>
              </w:rPr>
              <w:t xml:space="preserve"> </w:t>
            </w:r>
            <w:r>
              <w:rPr>
                <w:w w:val="90"/>
                <w:sz w:val="21"/>
              </w:rPr>
              <w:t>all</w:t>
            </w:r>
            <w:r>
              <w:rPr>
                <w:spacing w:val="-27"/>
                <w:w w:val="90"/>
                <w:sz w:val="21"/>
              </w:rPr>
              <w:t xml:space="preserve"> </w:t>
            </w:r>
            <w:r>
              <w:rPr>
                <w:w w:val="90"/>
                <w:sz w:val="21"/>
              </w:rPr>
              <w:t>materials,</w:t>
            </w:r>
            <w:r>
              <w:rPr>
                <w:spacing w:val="-26"/>
                <w:w w:val="90"/>
                <w:sz w:val="21"/>
              </w:rPr>
              <w:t xml:space="preserve"> </w:t>
            </w:r>
            <w:r>
              <w:rPr>
                <w:w w:val="90"/>
                <w:sz w:val="21"/>
              </w:rPr>
              <w:t>scaffolding,</w:t>
            </w:r>
            <w:r>
              <w:rPr>
                <w:spacing w:val="-27"/>
                <w:w w:val="90"/>
                <w:sz w:val="21"/>
              </w:rPr>
              <w:t xml:space="preserve"> </w:t>
            </w:r>
            <w:r>
              <w:rPr>
                <w:w w:val="90"/>
                <w:sz w:val="21"/>
              </w:rPr>
              <w:t>tools,</w:t>
            </w:r>
            <w:r>
              <w:rPr>
                <w:spacing w:val="-26"/>
                <w:w w:val="90"/>
                <w:sz w:val="21"/>
              </w:rPr>
              <w:t xml:space="preserve"> </w:t>
            </w:r>
            <w:r>
              <w:rPr>
                <w:w w:val="90"/>
                <w:sz w:val="21"/>
              </w:rPr>
              <w:t>plant, transport</w:t>
            </w:r>
            <w:r>
              <w:rPr>
                <w:spacing w:val="-35"/>
                <w:w w:val="90"/>
                <w:sz w:val="21"/>
              </w:rPr>
              <w:t xml:space="preserve"> </w:t>
            </w:r>
            <w:r>
              <w:rPr>
                <w:w w:val="90"/>
                <w:sz w:val="21"/>
              </w:rPr>
              <w:t>and</w:t>
            </w:r>
            <w:r>
              <w:rPr>
                <w:spacing w:val="-36"/>
                <w:w w:val="90"/>
                <w:sz w:val="21"/>
              </w:rPr>
              <w:t xml:space="preserve"> </w:t>
            </w:r>
            <w:r>
              <w:rPr>
                <w:w w:val="90"/>
                <w:sz w:val="21"/>
              </w:rPr>
              <w:t>workmen</w:t>
            </w:r>
            <w:r>
              <w:rPr>
                <w:spacing w:val="-35"/>
                <w:w w:val="90"/>
                <w:sz w:val="21"/>
              </w:rPr>
              <w:t xml:space="preserve"> </w:t>
            </w:r>
            <w:r>
              <w:rPr>
                <w:w w:val="90"/>
                <w:sz w:val="21"/>
              </w:rPr>
              <w:t>required</w:t>
            </w:r>
            <w:r>
              <w:rPr>
                <w:spacing w:val="-35"/>
                <w:w w:val="90"/>
                <w:sz w:val="21"/>
              </w:rPr>
              <w:t xml:space="preserve"> </w:t>
            </w:r>
            <w:r>
              <w:rPr>
                <w:w w:val="90"/>
                <w:sz w:val="21"/>
              </w:rPr>
              <w:t>for</w:t>
            </w:r>
            <w:r>
              <w:rPr>
                <w:spacing w:val="-35"/>
                <w:w w:val="90"/>
                <w:sz w:val="21"/>
              </w:rPr>
              <w:t xml:space="preserve"> </w:t>
            </w:r>
            <w:r>
              <w:rPr>
                <w:w w:val="90"/>
                <w:sz w:val="21"/>
              </w:rPr>
              <w:t>the</w:t>
            </w:r>
            <w:r>
              <w:rPr>
                <w:spacing w:val="-35"/>
                <w:w w:val="90"/>
                <w:sz w:val="21"/>
              </w:rPr>
              <w:t xml:space="preserve"> </w:t>
            </w:r>
            <w:r>
              <w:rPr>
                <w:w w:val="90"/>
                <w:sz w:val="21"/>
              </w:rPr>
              <w:t>works</w:t>
            </w:r>
            <w:r>
              <w:rPr>
                <w:spacing w:val="-36"/>
                <w:w w:val="90"/>
                <w:sz w:val="21"/>
              </w:rPr>
              <w:t xml:space="preserve"> </w:t>
            </w:r>
            <w:r>
              <w:rPr>
                <w:w w:val="90"/>
                <w:sz w:val="21"/>
              </w:rPr>
              <w:t>except</w:t>
            </w:r>
            <w:r>
              <w:rPr>
                <w:spacing w:val="-34"/>
                <w:w w:val="90"/>
                <w:sz w:val="21"/>
              </w:rPr>
              <w:t xml:space="preserve"> </w:t>
            </w:r>
            <w:r>
              <w:rPr>
                <w:w w:val="90"/>
                <w:sz w:val="21"/>
              </w:rPr>
              <w:t>insofar</w:t>
            </w:r>
            <w:r>
              <w:rPr>
                <w:spacing w:val="-35"/>
                <w:w w:val="90"/>
                <w:sz w:val="21"/>
              </w:rPr>
              <w:t xml:space="preserve"> </w:t>
            </w:r>
            <w:r>
              <w:rPr>
                <w:w w:val="90"/>
                <w:sz w:val="21"/>
              </w:rPr>
              <w:t>as</w:t>
            </w:r>
            <w:r>
              <w:rPr>
                <w:spacing w:val="-36"/>
                <w:w w:val="90"/>
                <w:sz w:val="21"/>
              </w:rPr>
              <w:t xml:space="preserve"> </w:t>
            </w:r>
            <w:r>
              <w:rPr>
                <w:w w:val="90"/>
                <w:sz w:val="21"/>
              </w:rPr>
              <w:t>may</w:t>
            </w:r>
            <w:r>
              <w:rPr>
                <w:spacing w:val="-35"/>
                <w:w w:val="90"/>
                <w:sz w:val="21"/>
              </w:rPr>
              <w:t xml:space="preserve"> </w:t>
            </w:r>
            <w:r>
              <w:rPr>
                <w:w w:val="90"/>
                <w:sz w:val="21"/>
              </w:rPr>
              <w:t>be</w:t>
            </w:r>
            <w:r>
              <w:rPr>
                <w:spacing w:val="-35"/>
                <w:w w:val="90"/>
                <w:sz w:val="21"/>
              </w:rPr>
              <w:t xml:space="preserve"> </w:t>
            </w:r>
            <w:r>
              <w:rPr>
                <w:w w:val="90"/>
                <w:sz w:val="21"/>
              </w:rPr>
              <w:t>stated</w:t>
            </w:r>
            <w:r>
              <w:rPr>
                <w:spacing w:val="-36"/>
                <w:w w:val="90"/>
                <w:sz w:val="21"/>
              </w:rPr>
              <w:t xml:space="preserve"> </w:t>
            </w:r>
            <w:r>
              <w:rPr>
                <w:w w:val="90"/>
                <w:sz w:val="21"/>
              </w:rPr>
              <w:t>otherwise</w:t>
            </w:r>
            <w:r>
              <w:rPr>
                <w:spacing w:val="-35"/>
                <w:w w:val="90"/>
                <w:sz w:val="21"/>
              </w:rPr>
              <w:t xml:space="preserve"> </w:t>
            </w:r>
            <w:r>
              <w:rPr>
                <w:w w:val="90"/>
                <w:sz w:val="21"/>
              </w:rPr>
              <w:t>herein.</w:t>
            </w:r>
          </w:p>
          <w:p w14:paraId="1ED9809F" w14:textId="77777777" w:rsidR="00C76780" w:rsidRDefault="00C76780" w:rsidP="00C76780">
            <w:pPr>
              <w:pStyle w:val="TableParagraph"/>
              <w:rPr>
                <w:rFonts w:ascii="Times New Roman"/>
                <w:sz w:val="24"/>
              </w:rPr>
            </w:pPr>
          </w:p>
          <w:p w14:paraId="1928274F" w14:textId="77777777" w:rsidR="00C76780" w:rsidRDefault="00C76780" w:rsidP="00C76780">
            <w:pPr>
              <w:pStyle w:val="TableParagraph"/>
              <w:spacing w:before="6"/>
              <w:rPr>
                <w:rFonts w:ascii="Times New Roman"/>
                <w:sz w:val="23"/>
              </w:rPr>
            </w:pPr>
          </w:p>
          <w:p w14:paraId="3478C97B" w14:textId="77777777" w:rsidR="00C76780" w:rsidRDefault="00C76780" w:rsidP="00C76780">
            <w:pPr>
              <w:pStyle w:val="TableParagraph"/>
              <w:spacing w:line="268" w:lineRule="auto"/>
              <w:ind w:left="32" w:right="103"/>
              <w:rPr>
                <w:sz w:val="21"/>
              </w:rPr>
            </w:pPr>
            <w:r>
              <w:rPr>
                <w:w w:val="90"/>
                <w:sz w:val="21"/>
              </w:rPr>
              <w:t>All</w:t>
            </w:r>
            <w:r>
              <w:rPr>
                <w:spacing w:val="-1"/>
                <w:w w:val="90"/>
                <w:sz w:val="21"/>
              </w:rPr>
              <w:t xml:space="preserve"> </w:t>
            </w:r>
            <w:r>
              <w:rPr>
                <w:w w:val="90"/>
                <w:sz w:val="21"/>
              </w:rPr>
              <w:t>materials</w:t>
            </w:r>
            <w:r>
              <w:rPr>
                <w:spacing w:val="-26"/>
                <w:w w:val="90"/>
                <w:sz w:val="21"/>
              </w:rPr>
              <w:t xml:space="preserve"> </w:t>
            </w:r>
            <w:r>
              <w:rPr>
                <w:w w:val="90"/>
                <w:sz w:val="21"/>
              </w:rPr>
              <w:t>and</w:t>
            </w:r>
            <w:r>
              <w:rPr>
                <w:spacing w:val="-27"/>
                <w:w w:val="90"/>
                <w:sz w:val="21"/>
              </w:rPr>
              <w:t xml:space="preserve"> </w:t>
            </w:r>
            <w:r>
              <w:rPr>
                <w:w w:val="90"/>
                <w:sz w:val="21"/>
              </w:rPr>
              <w:t>workmanship</w:t>
            </w:r>
            <w:r>
              <w:rPr>
                <w:spacing w:val="-27"/>
                <w:w w:val="90"/>
                <w:sz w:val="21"/>
              </w:rPr>
              <w:t xml:space="preserve"> </w:t>
            </w:r>
            <w:r>
              <w:rPr>
                <w:w w:val="90"/>
                <w:sz w:val="21"/>
              </w:rPr>
              <w:t>used</w:t>
            </w:r>
            <w:r>
              <w:rPr>
                <w:spacing w:val="-26"/>
                <w:w w:val="90"/>
                <w:sz w:val="21"/>
              </w:rPr>
              <w:t xml:space="preserve"> </w:t>
            </w:r>
            <w:r>
              <w:rPr>
                <w:w w:val="90"/>
                <w:sz w:val="21"/>
              </w:rPr>
              <w:t>in</w:t>
            </w:r>
            <w:r>
              <w:rPr>
                <w:spacing w:val="-27"/>
                <w:w w:val="90"/>
                <w:sz w:val="21"/>
              </w:rPr>
              <w:t xml:space="preserve"> </w:t>
            </w:r>
            <w:r>
              <w:rPr>
                <w:w w:val="90"/>
                <w:sz w:val="21"/>
              </w:rPr>
              <w:t>the</w:t>
            </w:r>
            <w:r>
              <w:rPr>
                <w:spacing w:val="-27"/>
                <w:w w:val="90"/>
                <w:sz w:val="21"/>
              </w:rPr>
              <w:t xml:space="preserve"> </w:t>
            </w:r>
            <w:r>
              <w:rPr>
                <w:w w:val="90"/>
                <w:sz w:val="21"/>
              </w:rPr>
              <w:t>execution</w:t>
            </w:r>
            <w:r>
              <w:rPr>
                <w:spacing w:val="-26"/>
                <w:w w:val="90"/>
                <w:sz w:val="21"/>
              </w:rPr>
              <w:t xml:space="preserve"> </w:t>
            </w:r>
            <w:r>
              <w:rPr>
                <w:w w:val="90"/>
                <w:sz w:val="21"/>
              </w:rPr>
              <w:t>of</w:t>
            </w:r>
            <w:r>
              <w:rPr>
                <w:spacing w:val="-26"/>
                <w:w w:val="90"/>
                <w:sz w:val="21"/>
              </w:rPr>
              <w:t xml:space="preserve"> </w:t>
            </w:r>
            <w:r>
              <w:rPr>
                <w:w w:val="90"/>
                <w:sz w:val="21"/>
              </w:rPr>
              <w:t>the</w:t>
            </w:r>
            <w:r>
              <w:rPr>
                <w:spacing w:val="-27"/>
                <w:w w:val="90"/>
                <w:sz w:val="21"/>
              </w:rPr>
              <w:t xml:space="preserve"> </w:t>
            </w:r>
            <w:r>
              <w:rPr>
                <w:w w:val="90"/>
                <w:sz w:val="21"/>
              </w:rPr>
              <w:t>works</w:t>
            </w:r>
            <w:r>
              <w:rPr>
                <w:spacing w:val="-26"/>
                <w:w w:val="90"/>
                <w:sz w:val="21"/>
              </w:rPr>
              <w:t xml:space="preserve"> </w:t>
            </w:r>
            <w:r>
              <w:rPr>
                <w:w w:val="90"/>
                <w:sz w:val="21"/>
              </w:rPr>
              <w:t>shall</w:t>
            </w:r>
            <w:r>
              <w:rPr>
                <w:spacing w:val="-27"/>
                <w:w w:val="90"/>
                <w:sz w:val="21"/>
              </w:rPr>
              <w:t xml:space="preserve"> </w:t>
            </w:r>
            <w:r>
              <w:rPr>
                <w:w w:val="90"/>
                <w:sz w:val="21"/>
              </w:rPr>
              <w:t>be</w:t>
            </w:r>
            <w:r>
              <w:rPr>
                <w:spacing w:val="-27"/>
                <w:w w:val="90"/>
                <w:sz w:val="21"/>
              </w:rPr>
              <w:t xml:space="preserve"> </w:t>
            </w:r>
            <w:r>
              <w:rPr>
                <w:w w:val="90"/>
                <w:sz w:val="21"/>
              </w:rPr>
              <w:t>of</w:t>
            </w:r>
            <w:r>
              <w:rPr>
                <w:spacing w:val="-25"/>
                <w:w w:val="90"/>
                <w:sz w:val="21"/>
              </w:rPr>
              <w:t xml:space="preserve"> </w:t>
            </w:r>
            <w:r>
              <w:rPr>
                <w:w w:val="90"/>
                <w:sz w:val="21"/>
              </w:rPr>
              <w:t>the</w:t>
            </w:r>
            <w:r>
              <w:rPr>
                <w:spacing w:val="-27"/>
                <w:w w:val="90"/>
                <w:sz w:val="21"/>
              </w:rPr>
              <w:t xml:space="preserve"> </w:t>
            </w:r>
            <w:r>
              <w:rPr>
                <w:w w:val="90"/>
                <w:sz w:val="21"/>
              </w:rPr>
              <w:t>best</w:t>
            </w:r>
            <w:r>
              <w:rPr>
                <w:spacing w:val="-26"/>
                <w:w w:val="90"/>
                <w:sz w:val="21"/>
              </w:rPr>
              <w:t xml:space="preserve"> </w:t>
            </w:r>
            <w:r>
              <w:rPr>
                <w:w w:val="90"/>
                <w:sz w:val="21"/>
              </w:rPr>
              <w:t xml:space="preserve">quality </w:t>
            </w:r>
            <w:r>
              <w:rPr>
                <w:w w:val="85"/>
                <w:sz w:val="21"/>
              </w:rPr>
              <w:t>and</w:t>
            </w:r>
            <w:r>
              <w:rPr>
                <w:spacing w:val="-10"/>
                <w:w w:val="85"/>
                <w:sz w:val="21"/>
              </w:rPr>
              <w:t xml:space="preserve"> </w:t>
            </w:r>
            <w:r>
              <w:rPr>
                <w:w w:val="85"/>
                <w:sz w:val="21"/>
              </w:rPr>
              <w:t>description.</w:t>
            </w:r>
            <w:r>
              <w:rPr>
                <w:spacing w:val="-7"/>
                <w:w w:val="85"/>
                <w:sz w:val="21"/>
              </w:rPr>
              <w:t xml:space="preserve"> </w:t>
            </w:r>
            <w:r>
              <w:rPr>
                <w:w w:val="85"/>
                <w:sz w:val="21"/>
              </w:rPr>
              <w:t>Any</w:t>
            </w:r>
            <w:r>
              <w:rPr>
                <w:spacing w:val="-9"/>
                <w:w w:val="85"/>
                <w:sz w:val="21"/>
              </w:rPr>
              <w:t xml:space="preserve"> </w:t>
            </w:r>
            <w:r>
              <w:rPr>
                <w:w w:val="85"/>
                <w:sz w:val="21"/>
              </w:rPr>
              <w:t>materials</w:t>
            </w:r>
            <w:r>
              <w:rPr>
                <w:spacing w:val="-9"/>
                <w:w w:val="85"/>
                <w:sz w:val="21"/>
              </w:rPr>
              <w:t xml:space="preserve"> </w:t>
            </w:r>
            <w:r>
              <w:rPr>
                <w:w w:val="85"/>
                <w:sz w:val="21"/>
              </w:rPr>
              <w:t>condemned</w:t>
            </w:r>
            <w:r>
              <w:rPr>
                <w:spacing w:val="-9"/>
                <w:w w:val="85"/>
                <w:sz w:val="21"/>
              </w:rPr>
              <w:t xml:space="preserve"> </w:t>
            </w:r>
            <w:r>
              <w:rPr>
                <w:w w:val="85"/>
                <w:sz w:val="21"/>
              </w:rPr>
              <w:t>by</w:t>
            </w:r>
            <w:r>
              <w:rPr>
                <w:spacing w:val="-9"/>
                <w:w w:val="85"/>
                <w:sz w:val="21"/>
              </w:rPr>
              <w:t xml:space="preserve"> </w:t>
            </w:r>
            <w:r>
              <w:rPr>
                <w:w w:val="85"/>
                <w:sz w:val="21"/>
              </w:rPr>
              <w:t>the</w:t>
            </w:r>
            <w:r>
              <w:rPr>
                <w:spacing w:val="-9"/>
                <w:w w:val="85"/>
                <w:sz w:val="21"/>
              </w:rPr>
              <w:t xml:space="preserve"> </w:t>
            </w:r>
            <w:r>
              <w:rPr>
                <w:w w:val="85"/>
                <w:sz w:val="21"/>
              </w:rPr>
              <w:t>Project Manager/Project</w:t>
            </w:r>
            <w:r>
              <w:rPr>
                <w:spacing w:val="-7"/>
                <w:w w:val="85"/>
                <w:sz w:val="21"/>
              </w:rPr>
              <w:t xml:space="preserve"> </w:t>
            </w:r>
            <w:r>
              <w:rPr>
                <w:w w:val="85"/>
                <w:sz w:val="21"/>
              </w:rPr>
              <w:t>manager</w:t>
            </w:r>
            <w:r>
              <w:rPr>
                <w:spacing w:val="-8"/>
                <w:w w:val="85"/>
                <w:sz w:val="21"/>
              </w:rPr>
              <w:t xml:space="preserve"> </w:t>
            </w:r>
            <w:r>
              <w:rPr>
                <w:w w:val="85"/>
                <w:sz w:val="21"/>
              </w:rPr>
              <w:t>shall</w:t>
            </w:r>
            <w:r>
              <w:rPr>
                <w:spacing w:val="-9"/>
                <w:w w:val="85"/>
                <w:sz w:val="21"/>
              </w:rPr>
              <w:t xml:space="preserve"> </w:t>
            </w:r>
            <w:r>
              <w:rPr>
                <w:w w:val="85"/>
                <w:sz w:val="21"/>
              </w:rPr>
              <w:t xml:space="preserve">immediately </w:t>
            </w:r>
            <w:r>
              <w:rPr>
                <w:w w:val="95"/>
                <w:sz w:val="21"/>
              </w:rPr>
              <w:t>be</w:t>
            </w:r>
            <w:r>
              <w:rPr>
                <w:spacing w:val="-12"/>
                <w:w w:val="95"/>
                <w:sz w:val="21"/>
              </w:rPr>
              <w:t xml:space="preserve"> </w:t>
            </w:r>
            <w:r>
              <w:rPr>
                <w:w w:val="95"/>
                <w:sz w:val="21"/>
              </w:rPr>
              <w:t>removed</w:t>
            </w:r>
            <w:r>
              <w:rPr>
                <w:spacing w:val="-12"/>
                <w:w w:val="95"/>
                <w:sz w:val="21"/>
              </w:rPr>
              <w:t xml:space="preserve"> </w:t>
            </w:r>
            <w:r>
              <w:rPr>
                <w:w w:val="95"/>
                <w:sz w:val="21"/>
              </w:rPr>
              <w:t>from</w:t>
            </w:r>
            <w:r>
              <w:rPr>
                <w:spacing w:val="-12"/>
                <w:w w:val="95"/>
                <w:sz w:val="21"/>
              </w:rPr>
              <w:t xml:space="preserve"> </w:t>
            </w:r>
            <w:r>
              <w:rPr>
                <w:w w:val="95"/>
                <w:sz w:val="21"/>
              </w:rPr>
              <w:t>the</w:t>
            </w:r>
            <w:r>
              <w:rPr>
                <w:spacing w:val="-11"/>
                <w:w w:val="95"/>
                <w:sz w:val="21"/>
              </w:rPr>
              <w:t xml:space="preserve"> </w:t>
            </w:r>
            <w:r>
              <w:rPr>
                <w:w w:val="95"/>
                <w:sz w:val="21"/>
              </w:rPr>
              <w:t>site</w:t>
            </w:r>
            <w:r>
              <w:rPr>
                <w:spacing w:val="-12"/>
                <w:w w:val="95"/>
                <w:sz w:val="21"/>
              </w:rPr>
              <w:t xml:space="preserve"> </w:t>
            </w:r>
            <w:r>
              <w:rPr>
                <w:w w:val="95"/>
                <w:sz w:val="21"/>
              </w:rPr>
              <w:t>at</w:t>
            </w:r>
            <w:r>
              <w:rPr>
                <w:spacing w:val="-10"/>
                <w:w w:val="95"/>
                <w:sz w:val="21"/>
              </w:rPr>
              <w:t xml:space="preserve"> </w:t>
            </w:r>
            <w:r>
              <w:rPr>
                <w:w w:val="95"/>
                <w:sz w:val="21"/>
              </w:rPr>
              <w:t>the</w:t>
            </w:r>
            <w:r>
              <w:rPr>
                <w:spacing w:val="-12"/>
                <w:w w:val="95"/>
                <w:sz w:val="21"/>
              </w:rPr>
              <w:t xml:space="preserve"> </w:t>
            </w:r>
            <w:r>
              <w:rPr>
                <w:w w:val="95"/>
                <w:sz w:val="21"/>
              </w:rPr>
              <w:t>Contractor’s</w:t>
            </w:r>
            <w:r>
              <w:rPr>
                <w:spacing w:val="-12"/>
                <w:w w:val="95"/>
                <w:sz w:val="21"/>
              </w:rPr>
              <w:t xml:space="preserve"> </w:t>
            </w:r>
            <w:r>
              <w:rPr>
                <w:w w:val="95"/>
                <w:sz w:val="21"/>
              </w:rPr>
              <w:t>cost.</w:t>
            </w:r>
          </w:p>
          <w:p w14:paraId="18D64DFA" w14:textId="77777777" w:rsidR="00C76780" w:rsidRDefault="00C76780" w:rsidP="00C76780">
            <w:pPr>
              <w:pStyle w:val="TableParagraph"/>
              <w:spacing w:before="11"/>
              <w:rPr>
                <w:rFonts w:ascii="Times New Roman"/>
                <w:sz w:val="23"/>
              </w:rPr>
            </w:pPr>
          </w:p>
          <w:p w14:paraId="707A1E93" w14:textId="77777777" w:rsidR="00C76780" w:rsidRDefault="00C76780" w:rsidP="00C76780">
            <w:pPr>
              <w:pStyle w:val="TableParagraph"/>
              <w:spacing w:line="268" w:lineRule="auto"/>
              <w:ind w:left="32" w:right="266"/>
              <w:rPr>
                <w:sz w:val="21"/>
              </w:rPr>
            </w:pPr>
            <w:r>
              <w:rPr>
                <w:w w:val="90"/>
                <w:sz w:val="21"/>
              </w:rPr>
              <w:t>All</w:t>
            </w:r>
            <w:r>
              <w:rPr>
                <w:spacing w:val="-36"/>
                <w:w w:val="90"/>
                <w:sz w:val="21"/>
              </w:rPr>
              <w:t xml:space="preserve"> </w:t>
            </w:r>
            <w:r>
              <w:rPr>
                <w:w w:val="90"/>
                <w:sz w:val="21"/>
              </w:rPr>
              <w:t>plant,</w:t>
            </w:r>
            <w:r>
              <w:rPr>
                <w:spacing w:val="-35"/>
                <w:w w:val="90"/>
                <w:sz w:val="21"/>
              </w:rPr>
              <w:t xml:space="preserve"> </w:t>
            </w:r>
            <w:r>
              <w:rPr>
                <w:w w:val="90"/>
                <w:sz w:val="21"/>
              </w:rPr>
              <w:t>tools</w:t>
            </w:r>
            <w:r>
              <w:rPr>
                <w:spacing w:val="-36"/>
                <w:w w:val="90"/>
                <w:sz w:val="21"/>
              </w:rPr>
              <w:t xml:space="preserve"> </w:t>
            </w:r>
            <w:r>
              <w:rPr>
                <w:w w:val="90"/>
                <w:sz w:val="21"/>
              </w:rPr>
              <w:t>and</w:t>
            </w:r>
            <w:r>
              <w:rPr>
                <w:spacing w:val="-35"/>
                <w:w w:val="90"/>
                <w:sz w:val="21"/>
              </w:rPr>
              <w:t xml:space="preserve"> </w:t>
            </w:r>
            <w:r>
              <w:rPr>
                <w:w w:val="90"/>
                <w:sz w:val="21"/>
              </w:rPr>
              <w:t>scaffolding</w:t>
            </w:r>
            <w:r>
              <w:rPr>
                <w:spacing w:val="-36"/>
                <w:w w:val="90"/>
                <w:sz w:val="21"/>
              </w:rPr>
              <w:t xml:space="preserve"> </w:t>
            </w:r>
            <w:r>
              <w:rPr>
                <w:w w:val="90"/>
                <w:sz w:val="21"/>
              </w:rPr>
              <w:t>shall</w:t>
            </w:r>
            <w:r>
              <w:rPr>
                <w:spacing w:val="-36"/>
                <w:w w:val="90"/>
                <w:sz w:val="21"/>
              </w:rPr>
              <w:t xml:space="preserve"> </w:t>
            </w:r>
            <w:r>
              <w:rPr>
                <w:w w:val="90"/>
                <w:sz w:val="21"/>
              </w:rPr>
              <w:t>comply</w:t>
            </w:r>
            <w:r>
              <w:rPr>
                <w:spacing w:val="-35"/>
                <w:w w:val="90"/>
                <w:sz w:val="21"/>
              </w:rPr>
              <w:t xml:space="preserve"> </w:t>
            </w:r>
            <w:r>
              <w:rPr>
                <w:w w:val="90"/>
                <w:sz w:val="21"/>
              </w:rPr>
              <w:t>with</w:t>
            </w:r>
            <w:r>
              <w:rPr>
                <w:spacing w:val="-35"/>
                <w:w w:val="90"/>
                <w:sz w:val="21"/>
              </w:rPr>
              <w:t xml:space="preserve"> </w:t>
            </w:r>
            <w:r>
              <w:rPr>
                <w:w w:val="90"/>
                <w:sz w:val="21"/>
              </w:rPr>
              <w:t>all</w:t>
            </w:r>
            <w:r>
              <w:rPr>
                <w:spacing w:val="-36"/>
                <w:w w:val="90"/>
                <w:sz w:val="21"/>
              </w:rPr>
              <w:t xml:space="preserve"> </w:t>
            </w:r>
            <w:r>
              <w:rPr>
                <w:w w:val="90"/>
                <w:sz w:val="21"/>
              </w:rPr>
              <w:t>regulations</w:t>
            </w:r>
            <w:r>
              <w:rPr>
                <w:spacing w:val="-36"/>
                <w:w w:val="90"/>
                <w:sz w:val="21"/>
              </w:rPr>
              <w:t xml:space="preserve"> </w:t>
            </w:r>
            <w:r>
              <w:rPr>
                <w:w w:val="90"/>
                <w:sz w:val="21"/>
              </w:rPr>
              <w:t>whether</w:t>
            </w:r>
            <w:r>
              <w:rPr>
                <w:spacing w:val="-35"/>
                <w:w w:val="90"/>
                <w:sz w:val="21"/>
              </w:rPr>
              <w:t xml:space="preserve"> </w:t>
            </w:r>
            <w:r>
              <w:rPr>
                <w:w w:val="90"/>
                <w:sz w:val="21"/>
              </w:rPr>
              <w:t>general</w:t>
            </w:r>
            <w:r>
              <w:rPr>
                <w:spacing w:val="-35"/>
                <w:w w:val="90"/>
                <w:sz w:val="21"/>
              </w:rPr>
              <w:t xml:space="preserve"> </w:t>
            </w:r>
            <w:r>
              <w:rPr>
                <w:w w:val="90"/>
                <w:sz w:val="21"/>
              </w:rPr>
              <w:t>or</w:t>
            </w:r>
            <w:r>
              <w:rPr>
                <w:spacing w:val="-35"/>
                <w:w w:val="90"/>
                <w:sz w:val="21"/>
              </w:rPr>
              <w:t xml:space="preserve"> </w:t>
            </w:r>
            <w:r>
              <w:rPr>
                <w:w w:val="90"/>
                <w:sz w:val="21"/>
              </w:rPr>
              <w:t>local</w:t>
            </w:r>
            <w:r>
              <w:rPr>
                <w:spacing w:val="-36"/>
                <w:w w:val="90"/>
                <w:sz w:val="21"/>
              </w:rPr>
              <w:t xml:space="preserve"> </w:t>
            </w:r>
            <w:r>
              <w:rPr>
                <w:w w:val="90"/>
                <w:sz w:val="21"/>
              </w:rPr>
              <w:t>which are</w:t>
            </w:r>
            <w:r>
              <w:rPr>
                <w:spacing w:val="-26"/>
                <w:w w:val="90"/>
                <w:sz w:val="21"/>
              </w:rPr>
              <w:t xml:space="preserve"> </w:t>
            </w:r>
            <w:r>
              <w:rPr>
                <w:w w:val="90"/>
                <w:sz w:val="21"/>
              </w:rPr>
              <w:t>in</w:t>
            </w:r>
            <w:r>
              <w:rPr>
                <w:spacing w:val="-25"/>
                <w:w w:val="90"/>
                <w:sz w:val="21"/>
              </w:rPr>
              <w:t xml:space="preserve"> </w:t>
            </w:r>
            <w:r>
              <w:rPr>
                <w:w w:val="90"/>
                <w:sz w:val="21"/>
              </w:rPr>
              <w:t>force</w:t>
            </w:r>
            <w:r>
              <w:rPr>
                <w:spacing w:val="-25"/>
                <w:w w:val="90"/>
                <w:sz w:val="21"/>
              </w:rPr>
              <w:t xml:space="preserve"> </w:t>
            </w:r>
            <w:r>
              <w:rPr>
                <w:w w:val="90"/>
                <w:sz w:val="21"/>
              </w:rPr>
              <w:t>throughout</w:t>
            </w:r>
            <w:r>
              <w:rPr>
                <w:spacing w:val="5"/>
                <w:w w:val="90"/>
                <w:sz w:val="21"/>
              </w:rPr>
              <w:t xml:space="preserve"> </w:t>
            </w:r>
            <w:r>
              <w:rPr>
                <w:w w:val="90"/>
                <w:sz w:val="21"/>
              </w:rPr>
              <w:t>the</w:t>
            </w:r>
            <w:r>
              <w:rPr>
                <w:spacing w:val="-25"/>
                <w:w w:val="90"/>
                <w:sz w:val="21"/>
              </w:rPr>
              <w:t xml:space="preserve"> </w:t>
            </w:r>
            <w:r>
              <w:rPr>
                <w:w w:val="90"/>
                <w:sz w:val="21"/>
              </w:rPr>
              <w:t>period</w:t>
            </w:r>
            <w:r>
              <w:rPr>
                <w:spacing w:val="-25"/>
                <w:w w:val="90"/>
                <w:sz w:val="21"/>
              </w:rPr>
              <w:t xml:space="preserve"> </w:t>
            </w:r>
            <w:r>
              <w:rPr>
                <w:w w:val="90"/>
                <w:sz w:val="21"/>
              </w:rPr>
              <w:t>of</w:t>
            </w:r>
            <w:r>
              <w:rPr>
                <w:spacing w:val="-24"/>
                <w:w w:val="90"/>
                <w:sz w:val="21"/>
              </w:rPr>
              <w:t xml:space="preserve"> </w:t>
            </w:r>
            <w:r>
              <w:rPr>
                <w:w w:val="90"/>
                <w:sz w:val="21"/>
              </w:rPr>
              <w:t>the</w:t>
            </w:r>
            <w:r>
              <w:rPr>
                <w:spacing w:val="-25"/>
                <w:w w:val="90"/>
                <w:sz w:val="21"/>
              </w:rPr>
              <w:t xml:space="preserve"> </w:t>
            </w:r>
            <w:r>
              <w:rPr>
                <w:w w:val="90"/>
                <w:sz w:val="21"/>
              </w:rPr>
              <w:t>contract</w:t>
            </w:r>
            <w:r>
              <w:rPr>
                <w:spacing w:val="-24"/>
                <w:w w:val="90"/>
                <w:sz w:val="21"/>
              </w:rPr>
              <w:t xml:space="preserve"> </w:t>
            </w:r>
            <w:r>
              <w:rPr>
                <w:w w:val="90"/>
                <w:sz w:val="21"/>
              </w:rPr>
              <w:t>and</w:t>
            </w:r>
            <w:r>
              <w:rPr>
                <w:spacing w:val="-25"/>
                <w:w w:val="90"/>
                <w:sz w:val="21"/>
              </w:rPr>
              <w:t xml:space="preserve"> </w:t>
            </w:r>
            <w:r>
              <w:rPr>
                <w:w w:val="90"/>
                <w:sz w:val="21"/>
              </w:rPr>
              <w:t>shall</w:t>
            </w:r>
            <w:r>
              <w:rPr>
                <w:spacing w:val="-25"/>
                <w:w w:val="90"/>
                <w:sz w:val="21"/>
              </w:rPr>
              <w:t xml:space="preserve"> </w:t>
            </w:r>
            <w:r>
              <w:rPr>
                <w:w w:val="90"/>
                <w:sz w:val="21"/>
              </w:rPr>
              <w:t>be</w:t>
            </w:r>
            <w:r>
              <w:rPr>
                <w:spacing w:val="-25"/>
                <w:w w:val="90"/>
                <w:sz w:val="21"/>
              </w:rPr>
              <w:t xml:space="preserve"> </w:t>
            </w:r>
            <w:r>
              <w:rPr>
                <w:w w:val="90"/>
                <w:sz w:val="21"/>
              </w:rPr>
              <w:t>altered</w:t>
            </w:r>
            <w:r>
              <w:rPr>
                <w:spacing w:val="-25"/>
                <w:w w:val="90"/>
                <w:sz w:val="21"/>
              </w:rPr>
              <w:t xml:space="preserve"> </w:t>
            </w:r>
            <w:r>
              <w:rPr>
                <w:w w:val="90"/>
                <w:sz w:val="21"/>
              </w:rPr>
              <w:t>or</w:t>
            </w:r>
            <w:r>
              <w:rPr>
                <w:spacing w:val="-24"/>
                <w:w w:val="90"/>
                <w:sz w:val="21"/>
              </w:rPr>
              <w:t xml:space="preserve"> </w:t>
            </w:r>
            <w:r>
              <w:rPr>
                <w:w w:val="90"/>
                <w:sz w:val="21"/>
              </w:rPr>
              <w:t>adapted</w:t>
            </w:r>
            <w:r>
              <w:rPr>
                <w:spacing w:val="-25"/>
                <w:w w:val="90"/>
                <w:sz w:val="21"/>
              </w:rPr>
              <w:t xml:space="preserve"> </w:t>
            </w:r>
            <w:r>
              <w:rPr>
                <w:w w:val="90"/>
                <w:sz w:val="21"/>
              </w:rPr>
              <w:t>during</w:t>
            </w:r>
            <w:r>
              <w:rPr>
                <w:spacing w:val="-25"/>
                <w:w w:val="90"/>
                <w:sz w:val="21"/>
              </w:rPr>
              <w:t xml:space="preserve"> </w:t>
            </w:r>
            <w:r>
              <w:rPr>
                <w:w w:val="90"/>
                <w:sz w:val="21"/>
              </w:rPr>
              <w:t xml:space="preserve">the </w:t>
            </w:r>
            <w:r>
              <w:rPr>
                <w:w w:val="95"/>
                <w:sz w:val="21"/>
              </w:rPr>
              <w:t>contract</w:t>
            </w:r>
            <w:r>
              <w:rPr>
                <w:spacing w:val="-35"/>
                <w:w w:val="95"/>
                <w:sz w:val="21"/>
              </w:rPr>
              <w:t xml:space="preserve"> </w:t>
            </w:r>
            <w:r>
              <w:rPr>
                <w:w w:val="95"/>
                <w:sz w:val="21"/>
              </w:rPr>
              <w:t>as</w:t>
            </w:r>
            <w:r>
              <w:rPr>
                <w:spacing w:val="-35"/>
                <w:w w:val="95"/>
                <w:sz w:val="21"/>
              </w:rPr>
              <w:t xml:space="preserve"> </w:t>
            </w:r>
            <w:r>
              <w:rPr>
                <w:w w:val="95"/>
                <w:sz w:val="21"/>
              </w:rPr>
              <w:t>may</w:t>
            </w:r>
            <w:r>
              <w:rPr>
                <w:spacing w:val="-35"/>
                <w:w w:val="95"/>
                <w:sz w:val="21"/>
              </w:rPr>
              <w:t xml:space="preserve"> </w:t>
            </w:r>
            <w:r>
              <w:rPr>
                <w:w w:val="95"/>
                <w:sz w:val="21"/>
              </w:rPr>
              <w:t>be</w:t>
            </w:r>
            <w:r>
              <w:rPr>
                <w:spacing w:val="-36"/>
                <w:w w:val="95"/>
                <w:sz w:val="21"/>
              </w:rPr>
              <w:t xml:space="preserve"> </w:t>
            </w:r>
            <w:r>
              <w:rPr>
                <w:w w:val="95"/>
                <w:sz w:val="21"/>
              </w:rPr>
              <w:t>necessary</w:t>
            </w:r>
            <w:r>
              <w:rPr>
                <w:spacing w:val="-34"/>
                <w:w w:val="95"/>
                <w:sz w:val="21"/>
              </w:rPr>
              <w:t xml:space="preserve"> </w:t>
            </w:r>
            <w:r>
              <w:rPr>
                <w:w w:val="95"/>
                <w:sz w:val="21"/>
              </w:rPr>
              <w:t>to</w:t>
            </w:r>
            <w:r>
              <w:rPr>
                <w:spacing w:val="-36"/>
                <w:w w:val="95"/>
                <w:sz w:val="21"/>
              </w:rPr>
              <w:t xml:space="preserve"> </w:t>
            </w:r>
            <w:r>
              <w:rPr>
                <w:w w:val="95"/>
                <w:sz w:val="21"/>
              </w:rPr>
              <w:t>comply</w:t>
            </w:r>
            <w:r>
              <w:rPr>
                <w:spacing w:val="-35"/>
                <w:w w:val="95"/>
                <w:sz w:val="21"/>
              </w:rPr>
              <w:t xml:space="preserve"> </w:t>
            </w:r>
            <w:r>
              <w:rPr>
                <w:w w:val="95"/>
                <w:sz w:val="21"/>
              </w:rPr>
              <w:t>with</w:t>
            </w:r>
            <w:r>
              <w:rPr>
                <w:spacing w:val="-35"/>
                <w:w w:val="95"/>
                <w:sz w:val="21"/>
              </w:rPr>
              <w:t xml:space="preserve"> </w:t>
            </w:r>
            <w:r>
              <w:rPr>
                <w:w w:val="95"/>
                <w:sz w:val="21"/>
              </w:rPr>
              <w:t>any</w:t>
            </w:r>
            <w:r>
              <w:rPr>
                <w:spacing w:val="-35"/>
                <w:w w:val="95"/>
                <w:sz w:val="21"/>
              </w:rPr>
              <w:t xml:space="preserve"> </w:t>
            </w:r>
            <w:r>
              <w:rPr>
                <w:w w:val="95"/>
                <w:sz w:val="21"/>
              </w:rPr>
              <w:t>amendments</w:t>
            </w:r>
            <w:r>
              <w:rPr>
                <w:spacing w:val="-36"/>
                <w:w w:val="95"/>
                <w:sz w:val="21"/>
              </w:rPr>
              <w:t xml:space="preserve"> </w:t>
            </w:r>
            <w:r>
              <w:rPr>
                <w:w w:val="95"/>
                <w:sz w:val="21"/>
              </w:rPr>
              <w:t>in</w:t>
            </w:r>
            <w:r>
              <w:rPr>
                <w:spacing w:val="-35"/>
                <w:w w:val="95"/>
                <w:sz w:val="21"/>
              </w:rPr>
              <w:t xml:space="preserve"> </w:t>
            </w:r>
            <w:r>
              <w:rPr>
                <w:w w:val="95"/>
                <w:sz w:val="21"/>
              </w:rPr>
              <w:t>or</w:t>
            </w:r>
            <w:r>
              <w:rPr>
                <w:spacing w:val="-34"/>
                <w:w w:val="95"/>
                <w:sz w:val="21"/>
              </w:rPr>
              <w:t xml:space="preserve"> </w:t>
            </w:r>
            <w:r>
              <w:rPr>
                <w:w w:val="95"/>
                <w:sz w:val="21"/>
              </w:rPr>
              <w:t>additions</w:t>
            </w:r>
            <w:r>
              <w:rPr>
                <w:spacing w:val="-35"/>
                <w:w w:val="95"/>
                <w:sz w:val="21"/>
              </w:rPr>
              <w:t xml:space="preserve"> </w:t>
            </w:r>
            <w:r>
              <w:rPr>
                <w:w w:val="95"/>
                <w:sz w:val="21"/>
              </w:rPr>
              <w:t>to</w:t>
            </w:r>
            <w:r>
              <w:rPr>
                <w:spacing w:val="-36"/>
                <w:w w:val="95"/>
                <w:sz w:val="21"/>
              </w:rPr>
              <w:t xml:space="preserve"> </w:t>
            </w:r>
            <w:r>
              <w:rPr>
                <w:w w:val="95"/>
                <w:sz w:val="21"/>
              </w:rPr>
              <w:t>such regulations.</w:t>
            </w:r>
          </w:p>
          <w:p w14:paraId="17F3D46E" w14:textId="77777777" w:rsidR="00C76780" w:rsidRDefault="00C76780" w:rsidP="00C76780">
            <w:pPr>
              <w:pStyle w:val="TableParagraph"/>
              <w:spacing w:before="5"/>
              <w:rPr>
                <w:rFonts w:ascii="Times New Roman"/>
                <w:sz w:val="23"/>
              </w:rPr>
            </w:pPr>
          </w:p>
          <w:p w14:paraId="00295083" w14:textId="77777777" w:rsidR="00C76780" w:rsidRDefault="00C76780" w:rsidP="00C76780">
            <w:pPr>
              <w:pStyle w:val="TableParagraph"/>
              <w:spacing w:line="268" w:lineRule="auto"/>
              <w:ind w:left="32" w:right="76"/>
              <w:rPr>
                <w:sz w:val="21"/>
              </w:rPr>
            </w:pPr>
            <w:r>
              <w:rPr>
                <w:w w:val="90"/>
                <w:sz w:val="21"/>
              </w:rPr>
              <w:t>All</w:t>
            </w:r>
            <w:r>
              <w:rPr>
                <w:spacing w:val="-22"/>
                <w:w w:val="90"/>
                <w:sz w:val="21"/>
              </w:rPr>
              <w:t xml:space="preserve"> </w:t>
            </w:r>
            <w:r>
              <w:rPr>
                <w:w w:val="90"/>
                <w:sz w:val="21"/>
              </w:rPr>
              <w:t>scaffolding</w:t>
            </w:r>
            <w:r>
              <w:rPr>
                <w:spacing w:val="-22"/>
                <w:w w:val="90"/>
                <w:sz w:val="21"/>
              </w:rPr>
              <w:t xml:space="preserve"> </w:t>
            </w:r>
            <w:r>
              <w:rPr>
                <w:w w:val="90"/>
                <w:sz w:val="21"/>
              </w:rPr>
              <w:t>shall</w:t>
            </w:r>
            <w:r>
              <w:rPr>
                <w:spacing w:val="-22"/>
                <w:w w:val="90"/>
                <w:sz w:val="21"/>
              </w:rPr>
              <w:t xml:space="preserve"> </w:t>
            </w:r>
            <w:r>
              <w:rPr>
                <w:w w:val="90"/>
                <w:sz w:val="21"/>
              </w:rPr>
              <w:t>be</w:t>
            </w:r>
            <w:r>
              <w:rPr>
                <w:spacing w:val="-22"/>
                <w:w w:val="90"/>
                <w:sz w:val="21"/>
              </w:rPr>
              <w:t xml:space="preserve"> </w:t>
            </w:r>
            <w:r>
              <w:rPr>
                <w:w w:val="90"/>
                <w:sz w:val="21"/>
              </w:rPr>
              <w:t>clean</w:t>
            </w:r>
            <w:r>
              <w:rPr>
                <w:spacing w:val="-22"/>
                <w:w w:val="90"/>
                <w:sz w:val="21"/>
              </w:rPr>
              <w:t xml:space="preserve"> </w:t>
            </w:r>
            <w:r>
              <w:rPr>
                <w:w w:val="90"/>
                <w:sz w:val="21"/>
              </w:rPr>
              <w:t>preferably</w:t>
            </w:r>
            <w:r>
              <w:rPr>
                <w:spacing w:val="-21"/>
                <w:w w:val="90"/>
                <w:sz w:val="21"/>
              </w:rPr>
              <w:t xml:space="preserve"> </w:t>
            </w:r>
            <w:r>
              <w:rPr>
                <w:w w:val="90"/>
                <w:sz w:val="21"/>
              </w:rPr>
              <w:t>steel</w:t>
            </w:r>
            <w:r>
              <w:rPr>
                <w:spacing w:val="-22"/>
                <w:w w:val="90"/>
                <w:sz w:val="21"/>
              </w:rPr>
              <w:t xml:space="preserve"> </w:t>
            </w:r>
            <w:r>
              <w:rPr>
                <w:w w:val="90"/>
                <w:sz w:val="21"/>
              </w:rPr>
              <w:t>and</w:t>
            </w:r>
            <w:r>
              <w:rPr>
                <w:spacing w:val="-22"/>
                <w:w w:val="90"/>
                <w:sz w:val="21"/>
              </w:rPr>
              <w:t xml:space="preserve"> </w:t>
            </w:r>
            <w:r>
              <w:rPr>
                <w:w w:val="90"/>
                <w:sz w:val="21"/>
              </w:rPr>
              <w:t>or</w:t>
            </w:r>
            <w:r>
              <w:rPr>
                <w:spacing w:val="-21"/>
                <w:w w:val="90"/>
                <w:sz w:val="21"/>
              </w:rPr>
              <w:t xml:space="preserve"> </w:t>
            </w:r>
            <w:r>
              <w:rPr>
                <w:w w:val="90"/>
                <w:sz w:val="21"/>
              </w:rPr>
              <w:t>a</w:t>
            </w:r>
            <w:r>
              <w:rPr>
                <w:spacing w:val="-21"/>
                <w:w w:val="90"/>
                <w:sz w:val="21"/>
              </w:rPr>
              <w:t xml:space="preserve"> </w:t>
            </w:r>
            <w:r>
              <w:rPr>
                <w:w w:val="90"/>
                <w:sz w:val="21"/>
              </w:rPr>
              <w:t>cradle</w:t>
            </w:r>
            <w:r>
              <w:rPr>
                <w:spacing w:val="-22"/>
                <w:w w:val="90"/>
                <w:sz w:val="21"/>
              </w:rPr>
              <w:t xml:space="preserve"> </w:t>
            </w:r>
            <w:r>
              <w:rPr>
                <w:w w:val="90"/>
                <w:sz w:val="21"/>
              </w:rPr>
              <w:t>for</w:t>
            </w:r>
            <w:r>
              <w:rPr>
                <w:spacing w:val="-21"/>
                <w:w w:val="90"/>
                <w:sz w:val="21"/>
              </w:rPr>
              <w:t xml:space="preserve"> </w:t>
            </w:r>
            <w:r>
              <w:rPr>
                <w:w w:val="90"/>
                <w:sz w:val="21"/>
              </w:rPr>
              <w:t>the</w:t>
            </w:r>
            <w:r>
              <w:rPr>
                <w:spacing w:val="-22"/>
                <w:w w:val="90"/>
                <w:sz w:val="21"/>
              </w:rPr>
              <w:t xml:space="preserve"> </w:t>
            </w:r>
            <w:r>
              <w:rPr>
                <w:w w:val="90"/>
                <w:sz w:val="21"/>
              </w:rPr>
              <w:t>purpose</w:t>
            </w:r>
            <w:r>
              <w:rPr>
                <w:spacing w:val="-21"/>
                <w:w w:val="90"/>
                <w:sz w:val="21"/>
              </w:rPr>
              <w:t xml:space="preserve"> </w:t>
            </w:r>
            <w:r>
              <w:rPr>
                <w:w w:val="90"/>
                <w:sz w:val="21"/>
              </w:rPr>
              <w:t>of</w:t>
            </w:r>
            <w:r>
              <w:rPr>
                <w:spacing w:val="-21"/>
                <w:w w:val="90"/>
                <w:sz w:val="21"/>
              </w:rPr>
              <w:t xml:space="preserve"> </w:t>
            </w:r>
            <w:r>
              <w:rPr>
                <w:w w:val="90"/>
                <w:sz w:val="21"/>
              </w:rPr>
              <w:t>keeping</w:t>
            </w:r>
            <w:r>
              <w:rPr>
                <w:spacing w:val="-22"/>
                <w:w w:val="90"/>
                <w:sz w:val="21"/>
              </w:rPr>
              <w:t xml:space="preserve"> </w:t>
            </w:r>
            <w:r>
              <w:rPr>
                <w:w w:val="90"/>
                <w:sz w:val="21"/>
              </w:rPr>
              <w:t>the openings</w:t>
            </w:r>
            <w:r>
              <w:rPr>
                <w:spacing w:val="-36"/>
                <w:w w:val="90"/>
                <w:sz w:val="21"/>
              </w:rPr>
              <w:t xml:space="preserve"> </w:t>
            </w:r>
            <w:r>
              <w:rPr>
                <w:w w:val="90"/>
                <w:sz w:val="21"/>
              </w:rPr>
              <w:t>and</w:t>
            </w:r>
            <w:r>
              <w:rPr>
                <w:spacing w:val="-35"/>
                <w:w w:val="90"/>
                <w:sz w:val="21"/>
              </w:rPr>
              <w:t xml:space="preserve"> </w:t>
            </w:r>
            <w:r>
              <w:rPr>
                <w:w w:val="90"/>
                <w:sz w:val="21"/>
              </w:rPr>
              <w:t>windows</w:t>
            </w:r>
            <w:r>
              <w:rPr>
                <w:spacing w:val="-36"/>
                <w:w w:val="90"/>
                <w:sz w:val="21"/>
              </w:rPr>
              <w:t xml:space="preserve"> </w:t>
            </w:r>
            <w:r>
              <w:rPr>
                <w:w w:val="90"/>
                <w:sz w:val="21"/>
              </w:rPr>
              <w:t>as</w:t>
            </w:r>
            <w:r>
              <w:rPr>
                <w:spacing w:val="-35"/>
                <w:w w:val="90"/>
                <w:sz w:val="21"/>
              </w:rPr>
              <w:t xml:space="preserve"> </w:t>
            </w:r>
            <w:r>
              <w:rPr>
                <w:w w:val="90"/>
                <w:sz w:val="21"/>
              </w:rPr>
              <w:t>free</w:t>
            </w:r>
            <w:r>
              <w:rPr>
                <w:spacing w:val="-36"/>
                <w:w w:val="90"/>
                <w:sz w:val="21"/>
              </w:rPr>
              <w:t xml:space="preserve"> </w:t>
            </w:r>
            <w:r>
              <w:rPr>
                <w:w w:val="90"/>
                <w:sz w:val="21"/>
              </w:rPr>
              <w:t>from</w:t>
            </w:r>
            <w:r>
              <w:rPr>
                <w:spacing w:val="-35"/>
                <w:w w:val="90"/>
                <w:sz w:val="21"/>
              </w:rPr>
              <w:t xml:space="preserve"> </w:t>
            </w:r>
            <w:r>
              <w:rPr>
                <w:w w:val="90"/>
                <w:sz w:val="21"/>
              </w:rPr>
              <w:t>obstruction</w:t>
            </w:r>
            <w:r>
              <w:rPr>
                <w:spacing w:val="-36"/>
                <w:w w:val="90"/>
                <w:sz w:val="21"/>
              </w:rPr>
              <w:t xml:space="preserve"> </w:t>
            </w:r>
            <w:r>
              <w:rPr>
                <w:w w:val="90"/>
                <w:sz w:val="21"/>
              </w:rPr>
              <w:t>as</w:t>
            </w:r>
            <w:r>
              <w:rPr>
                <w:spacing w:val="-35"/>
                <w:w w:val="90"/>
                <w:sz w:val="21"/>
              </w:rPr>
              <w:t xml:space="preserve"> </w:t>
            </w:r>
            <w:r>
              <w:rPr>
                <w:w w:val="90"/>
                <w:sz w:val="21"/>
              </w:rPr>
              <w:t>possible.</w:t>
            </w:r>
            <w:r>
              <w:rPr>
                <w:spacing w:val="-35"/>
                <w:w w:val="90"/>
                <w:sz w:val="21"/>
              </w:rPr>
              <w:t xml:space="preserve"> </w:t>
            </w:r>
            <w:r>
              <w:rPr>
                <w:w w:val="90"/>
                <w:sz w:val="21"/>
              </w:rPr>
              <w:t>The</w:t>
            </w:r>
            <w:r>
              <w:rPr>
                <w:spacing w:val="-36"/>
                <w:w w:val="90"/>
                <w:sz w:val="21"/>
              </w:rPr>
              <w:t xml:space="preserve"> </w:t>
            </w:r>
            <w:r>
              <w:rPr>
                <w:w w:val="90"/>
                <w:sz w:val="21"/>
              </w:rPr>
              <w:t>contractor</w:t>
            </w:r>
            <w:r>
              <w:rPr>
                <w:spacing w:val="-34"/>
                <w:w w:val="90"/>
                <w:sz w:val="21"/>
              </w:rPr>
              <w:t xml:space="preserve"> </w:t>
            </w:r>
            <w:r>
              <w:rPr>
                <w:w w:val="90"/>
                <w:sz w:val="21"/>
              </w:rPr>
              <w:t>should</w:t>
            </w:r>
            <w:r>
              <w:rPr>
                <w:spacing w:val="-36"/>
                <w:w w:val="90"/>
                <w:sz w:val="21"/>
              </w:rPr>
              <w:t xml:space="preserve"> </w:t>
            </w:r>
            <w:r>
              <w:rPr>
                <w:w w:val="90"/>
                <w:sz w:val="21"/>
              </w:rPr>
              <w:t>take</w:t>
            </w:r>
            <w:r>
              <w:rPr>
                <w:spacing w:val="-35"/>
                <w:w w:val="90"/>
                <w:sz w:val="21"/>
              </w:rPr>
              <w:t xml:space="preserve"> </w:t>
            </w:r>
            <w:r>
              <w:rPr>
                <w:w w:val="90"/>
                <w:sz w:val="21"/>
              </w:rPr>
              <w:t>this</w:t>
            </w:r>
            <w:r>
              <w:rPr>
                <w:spacing w:val="-36"/>
                <w:w w:val="90"/>
                <w:sz w:val="21"/>
              </w:rPr>
              <w:t xml:space="preserve"> </w:t>
            </w:r>
            <w:r>
              <w:rPr>
                <w:w w:val="90"/>
                <w:sz w:val="21"/>
              </w:rPr>
              <w:t xml:space="preserve">into </w:t>
            </w:r>
            <w:r>
              <w:rPr>
                <w:w w:val="95"/>
                <w:sz w:val="21"/>
              </w:rPr>
              <w:t>consideration</w:t>
            </w:r>
            <w:r>
              <w:rPr>
                <w:spacing w:val="-38"/>
                <w:w w:val="95"/>
                <w:sz w:val="21"/>
              </w:rPr>
              <w:t xml:space="preserve"> </w:t>
            </w:r>
            <w:r>
              <w:rPr>
                <w:w w:val="95"/>
                <w:sz w:val="21"/>
              </w:rPr>
              <w:t>when</w:t>
            </w:r>
            <w:r>
              <w:rPr>
                <w:spacing w:val="-37"/>
                <w:w w:val="95"/>
                <w:sz w:val="21"/>
              </w:rPr>
              <w:t xml:space="preserve"> </w:t>
            </w:r>
            <w:r>
              <w:rPr>
                <w:w w:val="95"/>
                <w:sz w:val="21"/>
              </w:rPr>
              <w:t>pricing</w:t>
            </w:r>
            <w:r>
              <w:rPr>
                <w:spacing w:val="-37"/>
                <w:w w:val="95"/>
                <w:sz w:val="21"/>
              </w:rPr>
              <w:t xml:space="preserve"> </w:t>
            </w:r>
            <w:r>
              <w:rPr>
                <w:w w:val="95"/>
                <w:sz w:val="21"/>
              </w:rPr>
              <w:t>these</w:t>
            </w:r>
            <w:r>
              <w:rPr>
                <w:spacing w:val="-37"/>
                <w:w w:val="95"/>
                <w:sz w:val="21"/>
              </w:rPr>
              <w:t xml:space="preserve"> </w:t>
            </w:r>
            <w:r>
              <w:rPr>
                <w:w w:val="95"/>
                <w:sz w:val="21"/>
              </w:rPr>
              <w:t>bills</w:t>
            </w:r>
            <w:r>
              <w:rPr>
                <w:spacing w:val="-37"/>
                <w:w w:val="95"/>
                <w:sz w:val="21"/>
              </w:rPr>
              <w:t xml:space="preserve"> </w:t>
            </w:r>
            <w:r>
              <w:rPr>
                <w:w w:val="95"/>
                <w:sz w:val="21"/>
              </w:rPr>
              <w:t>of</w:t>
            </w:r>
            <w:r>
              <w:rPr>
                <w:spacing w:val="-37"/>
                <w:w w:val="95"/>
                <w:sz w:val="21"/>
              </w:rPr>
              <w:t xml:space="preserve"> </w:t>
            </w:r>
            <w:r>
              <w:rPr>
                <w:w w:val="95"/>
                <w:sz w:val="21"/>
              </w:rPr>
              <w:t>quantities.</w:t>
            </w:r>
            <w:r>
              <w:rPr>
                <w:spacing w:val="-36"/>
                <w:w w:val="95"/>
                <w:sz w:val="21"/>
              </w:rPr>
              <w:t xml:space="preserve"> </w:t>
            </w:r>
            <w:r>
              <w:rPr>
                <w:w w:val="95"/>
                <w:sz w:val="21"/>
              </w:rPr>
              <w:t>No</w:t>
            </w:r>
            <w:r>
              <w:rPr>
                <w:spacing w:val="-37"/>
                <w:w w:val="95"/>
                <w:sz w:val="21"/>
              </w:rPr>
              <w:t xml:space="preserve"> </w:t>
            </w:r>
            <w:r>
              <w:rPr>
                <w:w w:val="95"/>
                <w:sz w:val="21"/>
              </w:rPr>
              <w:t>extra</w:t>
            </w:r>
            <w:r>
              <w:rPr>
                <w:spacing w:val="-38"/>
                <w:w w:val="95"/>
                <w:sz w:val="21"/>
              </w:rPr>
              <w:t xml:space="preserve"> </w:t>
            </w:r>
            <w:r>
              <w:rPr>
                <w:w w:val="95"/>
                <w:sz w:val="21"/>
              </w:rPr>
              <w:t>claim</w:t>
            </w:r>
            <w:r>
              <w:rPr>
                <w:spacing w:val="-37"/>
                <w:w w:val="95"/>
                <w:sz w:val="21"/>
              </w:rPr>
              <w:t xml:space="preserve"> </w:t>
            </w:r>
            <w:r>
              <w:rPr>
                <w:w w:val="95"/>
                <w:sz w:val="21"/>
              </w:rPr>
              <w:t>will</w:t>
            </w:r>
            <w:r>
              <w:rPr>
                <w:spacing w:val="-37"/>
                <w:w w:val="95"/>
                <w:sz w:val="21"/>
              </w:rPr>
              <w:t xml:space="preserve"> </w:t>
            </w:r>
            <w:r>
              <w:rPr>
                <w:w w:val="95"/>
                <w:sz w:val="21"/>
              </w:rPr>
              <w:t>be</w:t>
            </w:r>
            <w:r>
              <w:rPr>
                <w:spacing w:val="-37"/>
                <w:w w:val="95"/>
                <w:sz w:val="21"/>
              </w:rPr>
              <w:t xml:space="preserve"> </w:t>
            </w:r>
            <w:r>
              <w:rPr>
                <w:w w:val="95"/>
                <w:sz w:val="21"/>
              </w:rPr>
              <w:t>considered</w:t>
            </w:r>
            <w:r>
              <w:rPr>
                <w:spacing w:val="-37"/>
                <w:w w:val="95"/>
                <w:sz w:val="21"/>
              </w:rPr>
              <w:t xml:space="preserve"> </w:t>
            </w:r>
            <w:r>
              <w:rPr>
                <w:w w:val="95"/>
                <w:sz w:val="21"/>
              </w:rPr>
              <w:t>for contractor's</w:t>
            </w:r>
            <w:r>
              <w:rPr>
                <w:spacing w:val="-10"/>
                <w:w w:val="95"/>
                <w:sz w:val="21"/>
              </w:rPr>
              <w:t xml:space="preserve"> </w:t>
            </w:r>
            <w:r>
              <w:rPr>
                <w:w w:val="95"/>
                <w:sz w:val="21"/>
              </w:rPr>
              <w:t>failure</w:t>
            </w:r>
            <w:r>
              <w:rPr>
                <w:spacing w:val="-9"/>
                <w:w w:val="95"/>
                <w:sz w:val="21"/>
              </w:rPr>
              <w:t xml:space="preserve"> </w:t>
            </w:r>
            <w:r>
              <w:rPr>
                <w:w w:val="95"/>
                <w:sz w:val="21"/>
              </w:rPr>
              <w:t>to</w:t>
            </w:r>
            <w:r>
              <w:rPr>
                <w:spacing w:val="-10"/>
                <w:w w:val="95"/>
                <w:sz w:val="21"/>
              </w:rPr>
              <w:t xml:space="preserve"> </w:t>
            </w:r>
            <w:r>
              <w:rPr>
                <w:w w:val="95"/>
                <w:sz w:val="21"/>
              </w:rPr>
              <w:t>price</w:t>
            </w:r>
            <w:r>
              <w:rPr>
                <w:spacing w:val="-9"/>
                <w:w w:val="95"/>
                <w:sz w:val="21"/>
              </w:rPr>
              <w:t xml:space="preserve"> </w:t>
            </w:r>
            <w:r>
              <w:rPr>
                <w:w w:val="95"/>
                <w:sz w:val="21"/>
              </w:rPr>
              <w:t>this</w:t>
            </w:r>
            <w:r>
              <w:rPr>
                <w:spacing w:val="-10"/>
                <w:w w:val="95"/>
                <w:sz w:val="21"/>
              </w:rPr>
              <w:t xml:space="preserve"> </w:t>
            </w:r>
            <w:r>
              <w:rPr>
                <w:w w:val="95"/>
                <w:sz w:val="21"/>
              </w:rPr>
              <w:t>item.</w:t>
            </w:r>
          </w:p>
          <w:p w14:paraId="4C026F2E" w14:textId="77777777" w:rsidR="00C76780" w:rsidRDefault="00C76780" w:rsidP="00C76780">
            <w:pPr>
              <w:pStyle w:val="TableParagraph"/>
              <w:spacing w:before="5"/>
              <w:rPr>
                <w:rFonts w:ascii="Times New Roman"/>
                <w:sz w:val="24"/>
              </w:rPr>
            </w:pPr>
          </w:p>
          <w:p w14:paraId="14701D65" w14:textId="77777777" w:rsidR="00C76780" w:rsidRDefault="00C76780" w:rsidP="00C76780">
            <w:pPr>
              <w:pStyle w:val="TableParagraph"/>
              <w:ind w:left="32"/>
              <w:rPr>
                <w:b/>
                <w:sz w:val="21"/>
              </w:rPr>
            </w:pPr>
            <w:r>
              <w:rPr>
                <w:b/>
                <w:w w:val="95"/>
                <w:sz w:val="21"/>
              </w:rPr>
              <w:t>LOCAL REGULATIONS AND BY-LAWS</w:t>
            </w:r>
          </w:p>
          <w:p w14:paraId="2C2459D9" w14:textId="77777777" w:rsidR="00C76780" w:rsidRDefault="00C76780" w:rsidP="00C76780">
            <w:pPr>
              <w:pStyle w:val="TableParagraph"/>
              <w:spacing w:before="5"/>
              <w:rPr>
                <w:rFonts w:ascii="Times New Roman"/>
                <w:sz w:val="26"/>
              </w:rPr>
            </w:pPr>
          </w:p>
          <w:p w14:paraId="0997AF7B" w14:textId="77777777" w:rsidR="00C76780" w:rsidRDefault="00C76780" w:rsidP="00C76780">
            <w:pPr>
              <w:pStyle w:val="TableParagraph"/>
              <w:spacing w:line="268" w:lineRule="auto"/>
              <w:ind w:left="32" w:right="228"/>
              <w:rPr>
                <w:sz w:val="21"/>
              </w:rPr>
            </w:pPr>
            <w:r>
              <w:rPr>
                <w:w w:val="90"/>
                <w:sz w:val="21"/>
              </w:rPr>
              <w:t>The</w:t>
            </w:r>
            <w:r>
              <w:rPr>
                <w:spacing w:val="-34"/>
                <w:w w:val="90"/>
                <w:sz w:val="21"/>
              </w:rPr>
              <w:t xml:space="preserve"> </w:t>
            </w:r>
            <w:r>
              <w:rPr>
                <w:w w:val="90"/>
                <w:sz w:val="21"/>
              </w:rPr>
              <w:t>contractor</w:t>
            </w:r>
            <w:r>
              <w:rPr>
                <w:spacing w:val="-33"/>
                <w:w w:val="90"/>
                <w:sz w:val="21"/>
              </w:rPr>
              <w:t xml:space="preserve"> </w:t>
            </w:r>
            <w:r>
              <w:rPr>
                <w:w w:val="90"/>
                <w:sz w:val="21"/>
              </w:rPr>
              <w:t>is</w:t>
            </w:r>
            <w:r>
              <w:rPr>
                <w:spacing w:val="-33"/>
                <w:w w:val="90"/>
                <w:sz w:val="21"/>
              </w:rPr>
              <w:t xml:space="preserve"> </w:t>
            </w:r>
            <w:r>
              <w:rPr>
                <w:w w:val="90"/>
                <w:sz w:val="21"/>
              </w:rPr>
              <w:t>to</w:t>
            </w:r>
            <w:r>
              <w:rPr>
                <w:spacing w:val="-34"/>
                <w:w w:val="90"/>
                <w:sz w:val="21"/>
              </w:rPr>
              <w:t xml:space="preserve"> </w:t>
            </w:r>
            <w:r>
              <w:rPr>
                <w:w w:val="90"/>
                <w:sz w:val="21"/>
              </w:rPr>
              <w:t>comply</w:t>
            </w:r>
            <w:r>
              <w:rPr>
                <w:spacing w:val="-33"/>
                <w:w w:val="90"/>
                <w:sz w:val="21"/>
              </w:rPr>
              <w:t xml:space="preserve"> </w:t>
            </w:r>
            <w:r>
              <w:rPr>
                <w:w w:val="90"/>
                <w:sz w:val="21"/>
              </w:rPr>
              <w:t>with</w:t>
            </w:r>
            <w:r>
              <w:rPr>
                <w:spacing w:val="-34"/>
                <w:w w:val="90"/>
                <w:sz w:val="21"/>
              </w:rPr>
              <w:t xml:space="preserve"> </w:t>
            </w:r>
            <w:r>
              <w:rPr>
                <w:w w:val="90"/>
                <w:sz w:val="21"/>
              </w:rPr>
              <w:t>all</w:t>
            </w:r>
            <w:r>
              <w:rPr>
                <w:spacing w:val="-33"/>
                <w:w w:val="90"/>
                <w:sz w:val="21"/>
              </w:rPr>
              <w:t xml:space="preserve"> </w:t>
            </w:r>
            <w:r>
              <w:rPr>
                <w:w w:val="90"/>
                <w:sz w:val="21"/>
              </w:rPr>
              <w:t>regulations</w:t>
            </w:r>
            <w:r>
              <w:rPr>
                <w:spacing w:val="-34"/>
                <w:w w:val="90"/>
                <w:sz w:val="21"/>
              </w:rPr>
              <w:t xml:space="preserve"> </w:t>
            </w:r>
            <w:r>
              <w:rPr>
                <w:w w:val="90"/>
                <w:sz w:val="21"/>
              </w:rPr>
              <w:t>and</w:t>
            </w:r>
            <w:r>
              <w:rPr>
                <w:spacing w:val="-33"/>
                <w:w w:val="90"/>
                <w:sz w:val="21"/>
              </w:rPr>
              <w:t xml:space="preserve"> </w:t>
            </w:r>
            <w:r>
              <w:rPr>
                <w:w w:val="90"/>
                <w:sz w:val="21"/>
              </w:rPr>
              <w:t>by-laws</w:t>
            </w:r>
            <w:r>
              <w:rPr>
                <w:spacing w:val="-34"/>
                <w:w w:val="90"/>
                <w:sz w:val="21"/>
              </w:rPr>
              <w:t xml:space="preserve"> </w:t>
            </w:r>
            <w:r>
              <w:rPr>
                <w:w w:val="90"/>
                <w:sz w:val="21"/>
              </w:rPr>
              <w:t>of</w:t>
            </w:r>
            <w:r>
              <w:rPr>
                <w:spacing w:val="-32"/>
                <w:w w:val="90"/>
                <w:sz w:val="21"/>
              </w:rPr>
              <w:t xml:space="preserve"> </w:t>
            </w:r>
            <w:r>
              <w:rPr>
                <w:w w:val="90"/>
                <w:sz w:val="21"/>
              </w:rPr>
              <w:t>the</w:t>
            </w:r>
            <w:r>
              <w:rPr>
                <w:spacing w:val="-34"/>
                <w:w w:val="90"/>
                <w:sz w:val="21"/>
              </w:rPr>
              <w:t xml:space="preserve"> </w:t>
            </w:r>
            <w:r>
              <w:rPr>
                <w:w w:val="90"/>
                <w:sz w:val="21"/>
              </w:rPr>
              <w:t>Municipal</w:t>
            </w:r>
            <w:r>
              <w:rPr>
                <w:spacing w:val="-14"/>
                <w:w w:val="90"/>
                <w:sz w:val="21"/>
              </w:rPr>
              <w:t xml:space="preserve"> </w:t>
            </w:r>
            <w:r>
              <w:rPr>
                <w:w w:val="90"/>
                <w:sz w:val="21"/>
              </w:rPr>
              <w:t>Council</w:t>
            </w:r>
            <w:r>
              <w:rPr>
                <w:spacing w:val="-33"/>
                <w:w w:val="90"/>
                <w:sz w:val="21"/>
              </w:rPr>
              <w:t xml:space="preserve"> </w:t>
            </w:r>
            <w:r>
              <w:rPr>
                <w:w w:val="90"/>
                <w:sz w:val="21"/>
              </w:rPr>
              <w:t xml:space="preserve">including </w:t>
            </w:r>
            <w:r>
              <w:rPr>
                <w:w w:val="95"/>
                <w:sz w:val="21"/>
              </w:rPr>
              <w:t>serving</w:t>
            </w:r>
            <w:r>
              <w:rPr>
                <w:spacing w:val="-14"/>
                <w:w w:val="95"/>
                <w:sz w:val="21"/>
              </w:rPr>
              <w:t xml:space="preserve"> </w:t>
            </w:r>
            <w:r>
              <w:rPr>
                <w:w w:val="95"/>
                <w:sz w:val="21"/>
              </w:rPr>
              <w:t>of</w:t>
            </w:r>
            <w:r>
              <w:rPr>
                <w:spacing w:val="-12"/>
                <w:w w:val="95"/>
                <w:sz w:val="21"/>
              </w:rPr>
              <w:t xml:space="preserve"> </w:t>
            </w:r>
            <w:r>
              <w:rPr>
                <w:w w:val="95"/>
                <w:sz w:val="21"/>
              </w:rPr>
              <w:t>notices</w:t>
            </w:r>
            <w:r>
              <w:rPr>
                <w:spacing w:val="-13"/>
                <w:w w:val="95"/>
                <w:sz w:val="21"/>
              </w:rPr>
              <w:t xml:space="preserve"> </w:t>
            </w:r>
            <w:r>
              <w:rPr>
                <w:w w:val="95"/>
                <w:sz w:val="21"/>
              </w:rPr>
              <w:t>and</w:t>
            </w:r>
            <w:r>
              <w:rPr>
                <w:spacing w:val="-14"/>
                <w:w w:val="95"/>
                <w:sz w:val="21"/>
              </w:rPr>
              <w:t xml:space="preserve"> </w:t>
            </w:r>
            <w:r>
              <w:rPr>
                <w:w w:val="95"/>
                <w:sz w:val="21"/>
              </w:rPr>
              <w:t>paying</w:t>
            </w:r>
            <w:r>
              <w:rPr>
                <w:spacing w:val="-13"/>
                <w:w w:val="95"/>
                <w:sz w:val="21"/>
              </w:rPr>
              <w:t xml:space="preserve"> </w:t>
            </w:r>
            <w:r>
              <w:rPr>
                <w:w w:val="95"/>
                <w:sz w:val="21"/>
              </w:rPr>
              <w:t>of</w:t>
            </w:r>
            <w:r>
              <w:rPr>
                <w:spacing w:val="-12"/>
                <w:w w:val="95"/>
                <w:sz w:val="21"/>
              </w:rPr>
              <w:t xml:space="preserve"> </w:t>
            </w:r>
            <w:r>
              <w:rPr>
                <w:w w:val="95"/>
                <w:sz w:val="21"/>
              </w:rPr>
              <w:t>fees</w:t>
            </w:r>
            <w:r>
              <w:rPr>
                <w:spacing w:val="-13"/>
                <w:w w:val="95"/>
                <w:sz w:val="21"/>
              </w:rPr>
              <w:t xml:space="preserve"> </w:t>
            </w:r>
            <w:r>
              <w:rPr>
                <w:w w:val="95"/>
                <w:sz w:val="21"/>
              </w:rPr>
              <w:t>where</w:t>
            </w:r>
            <w:r>
              <w:rPr>
                <w:spacing w:val="-14"/>
                <w:w w:val="95"/>
                <w:sz w:val="21"/>
              </w:rPr>
              <w:t xml:space="preserve"> </w:t>
            </w:r>
            <w:r>
              <w:rPr>
                <w:w w:val="95"/>
                <w:sz w:val="21"/>
              </w:rPr>
              <w:t>applicable.</w:t>
            </w:r>
          </w:p>
          <w:p w14:paraId="1B33A667" w14:textId="77777777" w:rsidR="00C76780" w:rsidRDefault="00C76780" w:rsidP="00C76780">
            <w:pPr>
              <w:pStyle w:val="TableParagraph"/>
              <w:spacing w:before="5"/>
              <w:rPr>
                <w:rFonts w:ascii="Times New Roman"/>
                <w:sz w:val="23"/>
              </w:rPr>
            </w:pPr>
          </w:p>
          <w:p w14:paraId="2783710C" w14:textId="77777777" w:rsidR="00C76780" w:rsidRDefault="00C76780" w:rsidP="00C76780">
            <w:pPr>
              <w:pStyle w:val="TableParagraph"/>
              <w:spacing w:before="1"/>
              <w:ind w:left="32"/>
              <w:rPr>
                <w:b/>
                <w:sz w:val="21"/>
              </w:rPr>
            </w:pPr>
            <w:r>
              <w:rPr>
                <w:b/>
                <w:w w:val="95"/>
                <w:sz w:val="21"/>
              </w:rPr>
              <w:t>SUPERVISION</w:t>
            </w:r>
          </w:p>
          <w:p w14:paraId="7894929A" w14:textId="77777777" w:rsidR="00C76780" w:rsidRDefault="00C76780" w:rsidP="00C76780">
            <w:pPr>
              <w:pStyle w:val="TableParagraph"/>
              <w:spacing w:before="32" w:line="268" w:lineRule="auto"/>
              <w:ind w:left="32"/>
              <w:rPr>
                <w:sz w:val="21"/>
              </w:rPr>
            </w:pPr>
            <w:r>
              <w:rPr>
                <w:w w:val="90"/>
                <w:sz w:val="21"/>
              </w:rPr>
              <w:t>The</w:t>
            </w:r>
            <w:r>
              <w:rPr>
                <w:spacing w:val="-31"/>
                <w:w w:val="90"/>
                <w:sz w:val="21"/>
              </w:rPr>
              <w:t xml:space="preserve"> </w:t>
            </w:r>
            <w:r>
              <w:rPr>
                <w:w w:val="90"/>
                <w:sz w:val="21"/>
              </w:rPr>
              <w:t>works</w:t>
            </w:r>
            <w:r>
              <w:rPr>
                <w:spacing w:val="-31"/>
                <w:w w:val="90"/>
                <w:sz w:val="21"/>
              </w:rPr>
              <w:t xml:space="preserve"> </w:t>
            </w:r>
            <w:r>
              <w:rPr>
                <w:w w:val="90"/>
                <w:sz w:val="21"/>
              </w:rPr>
              <w:t>shall</w:t>
            </w:r>
            <w:r>
              <w:rPr>
                <w:spacing w:val="-31"/>
                <w:w w:val="90"/>
                <w:sz w:val="21"/>
              </w:rPr>
              <w:t xml:space="preserve"> </w:t>
            </w:r>
            <w:r>
              <w:rPr>
                <w:w w:val="90"/>
                <w:sz w:val="21"/>
              </w:rPr>
              <w:t>be</w:t>
            </w:r>
            <w:r>
              <w:rPr>
                <w:spacing w:val="-31"/>
                <w:w w:val="90"/>
                <w:sz w:val="21"/>
              </w:rPr>
              <w:t xml:space="preserve"> </w:t>
            </w:r>
            <w:r>
              <w:rPr>
                <w:w w:val="90"/>
                <w:sz w:val="21"/>
              </w:rPr>
              <w:t>executed</w:t>
            </w:r>
            <w:r>
              <w:rPr>
                <w:spacing w:val="-31"/>
                <w:w w:val="90"/>
                <w:sz w:val="21"/>
              </w:rPr>
              <w:t xml:space="preserve"> </w:t>
            </w:r>
            <w:r>
              <w:rPr>
                <w:w w:val="90"/>
                <w:sz w:val="21"/>
              </w:rPr>
              <w:t>under</w:t>
            </w:r>
            <w:r>
              <w:rPr>
                <w:spacing w:val="-30"/>
                <w:w w:val="90"/>
                <w:sz w:val="21"/>
              </w:rPr>
              <w:t xml:space="preserve"> </w:t>
            </w:r>
            <w:r>
              <w:rPr>
                <w:w w:val="90"/>
                <w:sz w:val="21"/>
              </w:rPr>
              <w:t>the</w:t>
            </w:r>
            <w:r>
              <w:rPr>
                <w:spacing w:val="-31"/>
                <w:w w:val="90"/>
                <w:sz w:val="21"/>
              </w:rPr>
              <w:t xml:space="preserve"> </w:t>
            </w:r>
            <w:r>
              <w:rPr>
                <w:w w:val="90"/>
                <w:sz w:val="21"/>
              </w:rPr>
              <w:t>direction</w:t>
            </w:r>
            <w:r>
              <w:rPr>
                <w:spacing w:val="-31"/>
                <w:w w:val="90"/>
                <w:sz w:val="21"/>
              </w:rPr>
              <w:t xml:space="preserve"> </w:t>
            </w:r>
            <w:r>
              <w:rPr>
                <w:w w:val="90"/>
                <w:sz w:val="21"/>
              </w:rPr>
              <w:t>and</w:t>
            </w:r>
            <w:r>
              <w:rPr>
                <w:spacing w:val="-31"/>
                <w:w w:val="90"/>
                <w:sz w:val="21"/>
              </w:rPr>
              <w:t xml:space="preserve"> </w:t>
            </w:r>
            <w:r>
              <w:rPr>
                <w:w w:val="90"/>
                <w:sz w:val="21"/>
              </w:rPr>
              <w:t>to</w:t>
            </w:r>
            <w:r>
              <w:rPr>
                <w:spacing w:val="-31"/>
                <w:w w:val="90"/>
                <w:sz w:val="21"/>
              </w:rPr>
              <w:t xml:space="preserve"> </w:t>
            </w:r>
            <w:r>
              <w:rPr>
                <w:w w:val="90"/>
                <w:sz w:val="21"/>
              </w:rPr>
              <w:t>the</w:t>
            </w:r>
            <w:r>
              <w:rPr>
                <w:spacing w:val="-31"/>
                <w:w w:val="90"/>
                <w:sz w:val="21"/>
              </w:rPr>
              <w:t xml:space="preserve"> </w:t>
            </w:r>
            <w:r>
              <w:rPr>
                <w:w w:val="90"/>
                <w:sz w:val="21"/>
              </w:rPr>
              <w:t>entire</w:t>
            </w:r>
            <w:r>
              <w:rPr>
                <w:spacing w:val="-31"/>
                <w:w w:val="90"/>
                <w:sz w:val="21"/>
              </w:rPr>
              <w:t xml:space="preserve"> </w:t>
            </w:r>
            <w:r>
              <w:rPr>
                <w:w w:val="90"/>
                <w:sz w:val="21"/>
              </w:rPr>
              <w:t>satisfaction</w:t>
            </w:r>
            <w:r>
              <w:rPr>
                <w:spacing w:val="-31"/>
                <w:w w:val="90"/>
                <w:sz w:val="21"/>
              </w:rPr>
              <w:t xml:space="preserve"> </w:t>
            </w:r>
            <w:r>
              <w:rPr>
                <w:w w:val="90"/>
                <w:sz w:val="21"/>
              </w:rPr>
              <w:t>of</w:t>
            </w:r>
            <w:r>
              <w:rPr>
                <w:spacing w:val="-30"/>
                <w:w w:val="90"/>
                <w:sz w:val="21"/>
              </w:rPr>
              <w:t xml:space="preserve"> </w:t>
            </w:r>
            <w:r>
              <w:rPr>
                <w:w w:val="90"/>
                <w:sz w:val="21"/>
              </w:rPr>
              <w:t xml:space="preserve">the </w:t>
            </w:r>
            <w:r>
              <w:rPr>
                <w:w w:val="95"/>
                <w:sz w:val="21"/>
              </w:rPr>
              <w:t>Project Manager/Project</w:t>
            </w:r>
            <w:r>
              <w:rPr>
                <w:spacing w:val="-35"/>
                <w:w w:val="95"/>
                <w:sz w:val="21"/>
              </w:rPr>
              <w:t xml:space="preserve"> </w:t>
            </w:r>
            <w:r>
              <w:rPr>
                <w:w w:val="95"/>
                <w:sz w:val="21"/>
              </w:rPr>
              <w:t>manager</w:t>
            </w:r>
            <w:r>
              <w:rPr>
                <w:spacing w:val="-34"/>
                <w:w w:val="95"/>
                <w:sz w:val="21"/>
              </w:rPr>
              <w:t xml:space="preserve"> </w:t>
            </w:r>
            <w:r>
              <w:rPr>
                <w:w w:val="95"/>
                <w:sz w:val="21"/>
              </w:rPr>
              <w:t>who</w:t>
            </w:r>
            <w:r>
              <w:rPr>
                <w:spacing w:val="-35"/>
                <w:w w:val="95"/>
                <w:sz w:val="21"/>
              </w:rPr>
              <w:t xml:space="preserve"> </w:t>
            </w:r>
            <w:r>
              <w:rPr>
                <w:w w:val="95"/>
                <w:sz w:val="21"/>
              </w:rPr>
              <w:t>shall,</w:t>
            </w:r>
            <w:r>
              <w:rPr>
                <w:spacing w:val="-34"/>
                <w:w w:val="95"/>
                <w:sz w:val="21"/>
              </w:rPr>
              <w:t xml:space="preserve"> </w:t>
            </w:r>
            <w:r>
              <w:rPr>
                <w:w w:val="95"/>
                <w:sz w:val="21"/>
              </w:rPr>
              <w:t>at</w:t>
            </w:r>
            <w:r>
              <w:rPr>
                <w:spacing w:val="-34"/>
                <w:w w:val="95"/>
                <w:sz w:val="21"/>
              </w:rPr>
              <w:t xml:space="preserve"> </w:t>
            </w:r>
            <w:r>
              <w:rPr>
                <w:w w:val="95"/>
                <w:sz w:val="21"/>
              </w:rPr>
              <w:t>all</w:t>
            </w:r>
            <w:r>
              <w:rPr>
                <w:spacing w:val="-35"/>
                <w:w w:val="95"/>
                <w:sz w:val="21"/>
              </w:rPr>
              <w:t xml:space="preserve"> </w:t>
            </w:r>
            <w:r>
              <w:rPr>
                <w:w w:val="95"/>
                <w:sz w:val="21"/>
              </w:rPr>
              <w:t>times,</w:t>
            </w:r>
            <w:r>
              <w:rPr>
                <w:spacing w:val="-34"/>
                <w:w w:val="95"/>
                <w:sz w:val="21"/>
              </w:rPr>
              <w:t xml:space="preserve"> </w:t>
            </w:r>
            <w:r>
              <w:rPr>
                <w:w w:val="95"/>
                <w:sz w:val="21"/>
              </w:rPr>
              <w:t>have</w:t>
            </w:r>
            <w:r>
              <w:rPr>
                <w:spacing w:val="-35"/>
                <w:w w:val="95"/>
                <w:sz w:val="21"/>
              </w:rPr>
              <w:t xml:space="preserve"> </w:t>
            </w:r>
            <w:r>
              <w:rPr>
                <w:w w:val="95"/>
                <w:sz w:val="21"/>
              </w:rPr>
              <w:t>access</w:t>
            </w:r>
            <w:r>
              <w:rPr>
                <w:spacing w:val="-35"/>
                <w:w w:val="95"/>
                <w:sz w:val="21"/>
              </w:rPr>
              <w:t xml:space="preserve"> </w:t>
            </w:r>
            <w:r>
              <w:rPr>
                <w:w w:val="95"/>
                <w:sz w:val="21"/>
              </w:rPr>
              <w:t>to</w:t>
            </w:r>
            <w:r>
              <w:rPr>
                <w:spacing w:val="-35"/>
                <w:w w:val="95"/>
                <w:sz w:val="21"/>
              </w:rPr>
              <w:t xml:space="preserve"> </w:t>
            </w:r>
            <w:r>
              <w:rPr>
                <w:w w:val="95"/>
                <w:sz w:val="21"/>
              </w:rPr>
              <w:t>the</w:t>
            </w:r>
            <w:r>
              <w:rPr>
                <w:spacing w:val="-35"/>
                <w:w w:val="95"/>
                <w:sz w:val="21"/>
              </w:rPr>
              <w:t xml:space="preserve"> </w:t>
            </w:r>
            <w:r>
              <w:rPr>
                <w:w w:val="95"/>
                <w:sz w:val="21"/>
              </w:rPr>
              <w:t>works.</w:t>
            </w:r>
          </w:p>
          <w:p w14:paraId="76C91574" w14:textId="77777777" w:rsidR="00C76780" w:rsidRDefault="00C76780" w:rsidP="00C76780">
            <w:pPr>
              <w:pStyle w:val="TableParagraph"/>
              <w:spacing w:before="5"/>
              <w:rPr>
                <w:rFonts w:ascii="Times New Roman"/>
                <w:sz w:val="23"/>
              </w:rPr>
            </w:pPr>
          </w:p>
          <w:p w14:paraId="1B48F88E" w14:textId="77777777" w:rsidR="00C76780" w:rsidRDefault="00C76780" w:rsidP="00C76780">
            <w:pPr>
              <w:pStyle w:val="TableParagraph"/>
              <w:ind w:left="32"/>
              <w:rPr>
                <w:b/>
                <w:sz w:val="21"/>
              </w:rPr>
            </w:pPr>
            <w:r>
              <w:rPr>
                <w:b/>
                <w:w w:val="95"/>
                <w:sz w:val="21"/>
              </w:rPr>
              <w:t>TRANSPORT TO AND FROM THE SITE</w:t>
            </w:r>
          </w:p>
          <w:p w14:paraId="59742B56" w14:textId="77777777" w:rsidR="00C76780" w:rsidRDefault="00C76780" w:rsidP="00C76780">
            <w:pPr>
              <w:pStyle w:val="TableParagraph"/>
              <w:spacing w:before="33" w:line="268" w:lineRule="auto"/>
              <w:ind w:left="32"/>
              <w:rPr>
                <w:sz w:val="21"/>
              </w:rPr>
            </w:pPr>
            <w:r>
              <w:rPr>
                <w:w w:val="90"/>
                <w:sz w:val="21"/>
              </w:rPr>
              <w:t>The</w:t>
            </w:r>
            <w:r>
              <w:rPr>
                <w:spacing w:val="-30"/>
                <w:w w:val="90"/>
                <w:sz w:val="21"/>
              </w:rPr>
              <w:t xml:space="preserve"> </w:t>
            </w:r>
            <w:r>
              <w:rPr>
                <w:w w:val="90"/>
                <w:sz w:val="21"/>
              </w:rPr>
              <w:t>Contractor</w:t>
            </w:r>
            <w:r>
              <w:rPr>
                <w:spacing w:val="-28"/>
                <w:w w:val="90"/>
                <w:sz w:val="21"/>
              </w:rPr>
              <w:t xml:space="preserve"> </w:t>
            </w:r>
            <w:r>
              <w:rPr>
                <w:w w:val="90"/>
                <w:sz w:val="21"/>
              </w:rPr>
              <w:t>shall</w:t>
            </w:r>
            <w:r>
              <w:rPr>
                <w:spacing w:val="-29"/>
                <w:w w:val="90"/>
                <w:sz w:val="21"/>
              </w:rPr>
              <w:t xml:space="preserve"> </w:t>
            </w:r>
            <w:r>
              <w:rPr>
                <w:w w:val="90"/>
                <w:sz w:val="21"/>
              </w:rPr>
              <w:t>allow</w:t>
            </w:r>
            <w:r>
              <w:rPr>
                <w:spacing w:val="-30"/>
                <w:w w:val="90"/>
                <w:sz w:val="21"/>
              </w:rPr>
              <w:t xml:space="preserve"> </w:t>
            </w:r>
            <w:r>
              <w:rPr>
                <w:w w:val="90"/>
                <w:sz w:val="21"/>
              </w:rPr>
              <w:t>in</w:t>
            </w:r>
            <w:r>
              <w:rPr>
                <w:spacing w:val="-29"/>
                <w:w w:val="90"/>
                <w:sz w:val="21"/>
              </w:rPr>
              <w:t xml:space="preserve"> </w:t>
            </w:r>
            <w:r>
              <w:rPr>
                <w:w w:val="90"/>
                <w:sz w:val="21"/>
              </w:rPr>
              <w:t>his</w:t>
            </w:r>
            <w:r>
              <w:rPr>
                <w:spacing w:val="-29"/>
                <w:w w:val="90"/>
                <w:sz w:val="21"/>
              </w:rPr>
              <w:t xml:space="preserve"> </w:t>
            </w:r>
            <w:r>
              <w:rPr>
                <w:w w:val="90"/>
                <w:sz w:val="21"/>
              </w:rPr>
              <w:t>rates</w:t>
            </w:r>
            <w:r>
              <w:rPr>
                <w:spacing w:val="-30"/>
                <w:w w:val="90"/>
                <w:sz w:val="21"/>
              </w:rPr>
              <w:t xml:space="preserve"> </w:t>
            </w:r>
            <w:r>
              <w:rPr>
                <w:w w:val="90"/>
                <w:sz w:val="21"/>
              </w:rPr>
              <w:t>and</w:t>
            </w:r>
            <w:r>
              <w:rPr>
                <w:spacing w:val="-29"/>
                <w:w w:val="90"/>
                <w:sz w:val="21"/>
              </w:rPr>
              <w:t xml:space="preserve"> </w:t>
            </w:r>
            <w:r>
              <w:rPr>
                <w:w w:val="90"/>
                <w:sz w:val="21"/>
              </w:rPr>
              <w:t>prices</w:t>
            </w:r>
            <w:r>
              <w:rPr>
                <w:spacing w:val="-6"/>
                <w:w w:val="90"/>
                <w:sz w:val="21"/>
              </w:rPr>
              <w:t xml:space="preserve"> </w:t>
            </w:r>
            <w:r>
              <w:rPr>
                <w:w w:val="90"/>
                <w:sz w:val="21"/>
              </w:rPr>
              <w:t>for</w:t>
            </w:r>
            <w:r>
              <w:rPr>
                <w:spacing w:val="-28"/>
                <w:w w:val="90"/>
                <w:sz w:val="21"/>
              </w:rPr>
              <w:t xml:space="preserve"> </w:t>
            </w:r>
            <w:r>
              <w:rPr>
                <w:w w:val="90"/>
                <w:sz w:val="21"/>
              </w:rPr>
              <w:t>the</w:t>
            </w:r>
            <w:r>
              <w:rPr>
                <w:spacing w:val="-29"/>
                <w:w w:val="90"/>
                <w:sz w:val="21"/>
              </w:rPr>
              <w:t xml:space="preserve"> </w:t>
            </w:r>
            <w:r>
              <w:rPr>
                <w:w w:val="90"/>
                <w:sz w:val="21"/>
              </w:rPr>
              <w:t>transport</w:t>
            </w:r>
            <w:r>
              <w:rPr>
                <w:spacing w:val="-29"/>
                <w:w w:val="90"/>
                <w:sz w:val="21"/>
              </w:rPr>
              <w:t xml:space="preserve"> </w:t>
            </w:r>
            <w:r>
              <w:rPr>
                <w:w w:val="90"/>
                <w:sz w:val="21"/>
              </w:rPr>
              <w:t>of</w:t>
            </w:r>
            <w:r>
              <w:rPr>
                <w:spacing w:val="-28"/>
                <w:w w:val="90"/>
                <w:sz w:val="21"/>
              </w:rPr>
              <w:t xml:space="preserve"> </w:t>
            </w:r>
            <w:r>
              <w:rPr>
                <w:w w:val="90"/>
                <w:sz w:val="21"/>
              </w:rPr>
              <w:t>materials,</w:t>
            </w:r>
            <w:r>
              <w:rPr>
                <w:spacing w:val="-28"/>
                <w:w w:val="90"/>
                <w:sz w:val="21"/>
              </w:rPr>
              <w:t xml:space="preserve"> </w:t>
            </w:r>
            <w:r>
              <w:rPr>
                <w:w w:val="90"/>
                <w:sz w:val="21"/>
              </w:rPr>
              <w:t>workmen</w:t>
            </w:r>
            <w:r>
              <w:rPr>
                <w:spacing w:val="-30"/>
                <w:w w:val="90"/>
                <w:sz w:val="21"/>
              </w:rPr>
              <w:t xml:space="preserve"> </w:t>
            </w:r>
            <w:r>
              <w:rPr>
                <w:w w:val="90"/>
                <w:sz w:val="21"/>
              </w:rPr>
              <w:t>etc.,</w:t>
            </w:r>
            <w:r>
              <w:rPr>
                <w:spacing w:val="-28"/>
                <w:w w:val="90"/>
                <w:sz w:val="21"/>
              </w:rPr>
              <w:t xml:space="preserve"> </w:t>
            </w:r>
            <w:r>
              <w:rPr>
                <w:w w:val="90"/>
                <w:sz w:val="21"/>
              </w:rPr>
              <w:t>to and</w:t>
            </w:r>
            <w:r>
              <w:rPr>
                <w:spacing w:val="-24"/>
                <w:w w:val="90"/>
                <w:sz w:val="21"/>
              </w:rPr>
              <w:t xml:space="preserve"> </w:t>
            </w:r>
            <w:r>
              <w:rPr>
                <w:w w:val="90"/>
                <w:sz w:val="21"/>
              </w:rPr>
              <w:t>from</w:t>
            </w:r>
            <w:r>
              <w:rPr>
                <w:spacing w:val="-23"/>
                <w:w w:val="90"/>
                <w:sz w:val="21"/>
              </w:rPr>
              <w:t xml:space="preserve"> </w:t>
            </w:r>
            <w:r>
              <w:rPr>
                <w:w w:val="90"/>
                <w:sz w:val="21"/>
              </w:rPr>
              <w:t>the</w:t>
            </w:r>
            <w:r>
              <w:rPr>
                <w:spacing w:val="-23"/>
                <w:w w:val="90"/>
                <w:sz w:val="21"/>
              </w:rPr>
              <w:t xml:space="preserve"> </w:t>
            </w:r>
            <w:r>
              <w:rPr>
                <w:w w:val="90"/>
                <w:sz w:val="21"/>
              </w:rPr>
              <w:t>site</w:t>
            </w:r>
            <w:r>
              <w:rPr>
                <w:spacing w:val="-23"/>
                <w:w w:val="90"/>
                <w:sz w:val="21"/>
              </w:rPr>
              <w:t xml:space="preserve"> </w:t>
            </w:r>
            <w:r>
              <w:rPr>
                <w:w w:val="90"/>
                <w:sz w:val="21"/>
              </w:rPr>
              <w:t>for</w:t>
            </w:r>
            <w:r>
              <w:rPr>
                <w:spacing w:val="-22"/>
                <w:w w:val="90"/>
                <w:sz w:val="21"/>
              </w:rPr>
              <w:t xml:space="preserve"> </w:t>
            </w:r>
            <w:r>
              <w:rPr>
                <w:w w:val="90"/>
                <w:sz w:val="21"/>
              </w:rPr>
              <w:t>the</w:t>
            </w:r>
            <w:r>
              <w:rPr>
                <w:spacing w:val="-23"/>
                <w:w w:val="90"/>
                <w:sz w:val="21"/>
              </w:rPr>
              <w:t xml:space="preserve"> </w:t>
            </w:r>
            <w:r>
              <w:rPr>
                <w:w w:val="90"/>
                <w:sz w:val="21"/>
              </w:rPr>
              <w:t>proposed</w:t>
            </w:r>
            <w:r>
              <w:rPr>
                <w:spacing w:val="-24"/>
                <w:w w:val="90"/>
                <w:sz w:val="21"/>
              </w:rPr>
              <w:t xml:space="preserve"> </w:t>
            </w:r>
            <w:r>
              <w:rPr>
                <w:w w:val="90"/>
                <w:sz w:val="21"/>
              </w:rPr>
              <w:t>works,</w:t>
            </w:r>
            <w:r>
              <w:rPr>
                <w:spacing w:val="-22"/>
                <w:w w:val="90"/>
                <w:sz w:val="21"/>
              </w:rPr>
              <w:t xml:space="preserve"> </w:t>
            </w:r>
            <w:r>
              <w:rPr>
                <w:w w:val="90"/>
                <w:sz w:val="21"/>
              </w:rPr>
              <w:t>at</w:t>
            </w:r>
            <w:r>
              <w:rPr>
                <w:spacing w:val="-22"/>
                <w:w w:val="90"/>
                <w:sz w:val="21"/>
              </w:rPr>
              <w:t xml:space="preserve"> </w:t>
            </w:r>
            <w:r>
              <w:rPr>
                <w:w w:val="90"/>
                <w:sz w:val="21"/>
              </w:rPr>
              <w:t>such</w:t>
            </w:r>
            <w:r>
              <w:rPr>
                <w:spacing w:val="-23"/>
                <w:w w:val="90"/>
                <w:sz w:val="21"/>
              </w:rPr>
              <w:t xml:space="preserve"> </w:t>
            </w:r>
            <w:r>
              <w:rPr>
                <w:w w:val="90"/>
                <w:sz w:val="21"/>
              </w:rPr>
              <w:t>hours</w:t>
            </w:r>
            <w:r>
              <w:rPr>
                <w:spacing w:val="-23"/>
                <w:w w:val="90"/>
                <w:sz w:val="21"/>
              </w:rPr>
              <w:t xml:space="preserve"> </w:t>
            </w:r>
            <w:r>
              <w:rPr>
                <w:w w:val="90"/>
                <w:sz w:val="21"/>
              </w:rPr>
              <w:t>and</w:t>
            </w:r>
            <w:r>
              <w:rPr>
                <w:spacing w:val="-23"/>
                <w:w w:val="90"/>
                <w:sz w:val="21"/>
              </w:rPr>
              <w:t xml:space="preserve"> </w:t>
            </w:r>
            <w:r>
              <w:rPr>
                <w:w w:val="90"/>
                <w:sz w:val="21"/>
              </w:rPr>
              <w:t>by</w:t>
            </w:r>
            <w:r>
              <w:rPr>
                <w:spacing w:val="-23"/>
                <w:w w:val="90"/>
                <w:sz w:val="21"/>
              </w:rPr>
              <w:t xml:space="preserve"> </w:t>
            </w:r>
            <w:r>
              <w:rPr>
                <w:w w:val="90"/>
                <w:sz w:val="21"/>
              </w:rPr>
              <w:t>such</w:t>
            </w:r>
            <w:r>
              <w:rPr>
                <w:spacing w:val="-24"/>
                <w:w w:val="90"/>
                <w:sz w:val="21"/>
              </w:rPr>
              <w:t xml:space="preserve"> </w:t>
            </w:r>
            <w:r>
              <w:rPr>
                <w:w w:val="90"/>
                <w:sz w:val="21"/>
              </w:rPr>
              <w:t>routes</w:t>
            </w:r>
            <w:r>
              <w:rPr>
                <w:spacing w:val="-23"/>
                <w:w w:val="90"/>
                <w:sz w:val="21"/>
              </w:rPr>
              <w:t xml:space="preserve"> </w:t>
            </w:r>
            <w:r>
              <w:rPr>
                <w:w w:val="90"/>
                <w:sz w:val="21"/>
              </w:rPr>
              <w:t>and</w:t>
            </w:r>
            <w:r>
              <w:rPr>
                <w:spacing w:val="-23"/>
                <w:w w:val="90"/>
                <w:sz w:val="21"/>
              </w:rPr>
              <w:t xml:space="preserve"> </w:t>
            </w:r>
            <w:r>
              <w:rPr>
                <w:w w:val="90"/>
                <w:sz w:val="21"/>
              </w:rPr>
              <w:t>means</w:t>
            </w:r>
            <w:r>
              <w:rPr>
                <w:spacing w:val="7"/>
                <w:w w:val="90"/>
                <w:sz w:val="21"/>
              </w:rPr>
              <w:t xml:space="preserve"> </w:t>
            </w:r>
            <w:r>
              <w:rPr>
                <w:w w:val="90"/>
                <w:sz w:val="21"/>
              </w:rPr>
              <w:t>as</w:t>
            </w:r>
            <w:r>
              <w:rPr>
                <w:spacing w:val="-23"/>
                <w:w w:val="90"/>
                <w:sz w:val="21"/>
              </w:rPr>
              <w:t xml:space="preserve"> </w:t>
            </w:r>
            <w:r>
              <w:rPr>
                <w:w w:val="90"/>
                <w:sz w:val="21"/>
              </w:rPr>
              <w:t xml:space="preserve">are </w:t>
            </w:r>
            <w:r>
              <w:rPr>
                <w:w w:val="95"/>
                <w:sz w:val="21"/>
              </w:rPr>
              <w:t>permitted by the</w:t>
            </w:r>
            <w:r>
              <w:rPr>
                <w:spacing w:val="-26"/>
                <w:w w:val="95"/>
                <w:sz w:val="21"/>
              </w:rPr>
              <w:t xml:space="preserve"> </w:t>
            </w:r>
            <w:r>
              <w:rPr>
                <w:w w:val="95"/>
                <w:sz w:val="21"/>
              </w:rPr>
              <w:t>authorities.</w:t>
            </w:r>
          </w:p>
          <w:p w14:paraId="58AF7495" w14:textId="77777777" w:rsidR="00C76780" w:rsidRDefault="00C76780" w:rsidP="00C76780">
            <w:pPr>
              <w:pStyle w:val="TableParagraph"/>
              <w:spacing w:before="8"/>
              <w:rPr>
                <w:rFonts w:ascii="Times New Roman"/>
                <w:sz w:val="23"/>
              </w:rPr>
            </w:pPr>
          </w:p>
          <w:p w14:paraId="5E185902" w14:textId="77777777" w:rsidR="00C76780" w:rsidRDefault="00C76780" w:rsidP="00C76780">
            <w:pPr>
              <w:pStyle w:val="TableParagraph"/>
              <w:spacing w:before="1"/>
              <w:ind w:left="32"/>
              <w:rPr>
                <w:b/>
                <w:sz w:val="21"/>
              </w:rPr>
            </w:pPr>
            <w:r>
              <w:rPr>
                <w:b/>
                <w:w w:val="95"/>
                <w:sz w:val="21"/>
              </w:rPr>
              <w:t>FAIR WAGES</w:t>
            </w:r>
          </w:p>
          <w:p w14:paraId="671B9C9B" w14:textId="77777777" w:rsidR="00C76780" w:rsidRDefault="00C76780" w:rsidP="00C76780">
            <w:pPr>
              <w:pStyle w:val="TableParagraph"/>
              <w:spacing w:before="32" w:line="268" w:lineRule="auto"/>
              <w:ind w:left="32"/>
              <w:rPr>
                <w:sz w:val="21"/>
              </w:rPr>
            </w:pPr>
            <w:r>
              <w:rPr>
                <w:w w:val="90"/>
                <w:sz w:val="21"/>
              </w:rPr>
              <w:t>The</w:t>
            </w:r>
            <w:r>
              <w:rPr>
                <w:spacing w:val="-34"/>
                <w:w w:val="90"/>
                <w:sz w:val="21"/>
              </w:rPr>
              <w:t xml:space="preserve"> </w:t>
            </w:r>
            <w:r>
              <w:rPr>
                <w:w w:val="90"/>
                <w:sz w:val="21"/>
              </w:rPr>
              <w:t>Contractor</w:t>
            </w:r>
            <w:r>
              <w:rPr>
                <w:spacing w:val="-32"/>
                <w:w w:val="90"/>
                <w:sz w:val="21"/>
              </w:rPr>
              <w:t xml:space="preserve"> </w:t>
            </w:r>
            <w:r>
              <w:rPr>
                <w:w w:val="90"/>
                <w:sz w:val="21"/>
              </w:rPr>
              <w:t>shall</w:t>
            </w:r>
            <w:r>
              <w:rPr>
                <w:spacing w:val="-33"/>
                <w:w w:val="90"/>
                <w:sz w:val="21"/>
              </w:rPr>
              <w:t xml:space="preserve"> </w:t>
            </w:r>
            <w:r>
              <w:rPr>
                <w:w w:val="90"/>
                <w:sz w:val="21"/>
              </w:rPr>
              <w:t>pay</w:t>
            </w:r>
            <w:r>
              <w:rPr>
                <w:spacing w:val="-33"/>
                <w:w w:val="90"/>
                <w:sz w:val="21"/>
              </w:rPr>
              <w:t xml:space="preserve"> </w:t>
            </w:r>
            <w:r>
              <w:rPr>
                <w:w w:val="90"/>
                <w:sz w:val="21"/>
              </w:rPr>
              <w:t>rates</w:t>
            </w:r>
            <w:r>
              <w:rPr>
                <w:spacing w:val="-33"/>
                <w:w w:val="90"/>
                <w:sz w:val="21"/>
              </w:rPr>
              <w:t xml:space="preserve"> </w:t>
            </w:r>
            <w:r>
              <w:rPr>
                <w:w w:val="90"/>
                <w:sz w:val="21"/>
              </w:rPr>
              <w:t>and</w:t>
            </w:r>
            <w:r>
              <w:rPr>
                <w:spacing w:val="-33"/>
                <w:w w:val="90"/>
                <w:sz w:val="21"/>
              </w:rPr>
              <w:t xml:space="preserve"> </w:t>
            </w:r>
            <w:r>
              <w:rPr>
                <w:w w:val="90"/>
                <w:sz w:val="21"/>
              </w:rPr>
              <w:t>wages</w:t>
            </w:r>
            <w:r>
              <w:rPr>
                <w:spacing w:val="-33"/>
                <w:w w:val="90"/>
                <w:sz w:val="21"/>
              </w:rPr>
              <w:t xml:space="preserve"> </w:t>
            </w:r>
            <w:r>
              <w:rPr>
                <w:w w:val="90"/>
                <w:sz w:val="21"/>
              </w:rPr>
              <w:t>and</w:t>
            </w:r>
            <w:r>
              <w:rPr>
                <w:spacing w:val="-33"/>
                <w:w w:val="90"/>
                <w:sz w:val="21"/>
              </w:rPr>
              <w:t xml:space="preserve"> </w:t>
            </w:r>
            <w:r>
              <w:rPr>
                <w:w w:val="90"/>
                <w:sz w:val="21"/>
              </w:rPr>
              <w:t>observe</w:t>
            </w:r>
            <w:r>
              <w:rPr>
                <w:spacing w:val="-33"/>
                <w:w w:val="90"/>
                <w:sz w:val="21"/>
              </w:rPr>
              <w:t xml:space="preserve"> </w:t>
            </w:r>
            <w:r>
              <w:rPr>
                <w:w w:val="90"/>
                <w:sz w:val="21"/>
              </w:rPr>
              <w:t>hours</w:t>
            </w:r>
            <w:r>
              <w:rPr>
                <w:spacing w:val="-33"/>
                <w:w w:val="90"/>
                <w:sz w:val="21"/>
              </w:rPr>
              <w:t xml:space="preserve"> </w:t>
            </w:r>
            <w:r>
              <w:rPr>
                <w:w w:val="90"/>
                <w:sz w:val="21"/>
              </w:rPr>
              <w:t>and</w:t>
            </w:r>
            <w:r>
              <w:rPr>
                <w:spacing w:val="-34"/>
                <w:w w:val="90"/>
                <w:sz w:val="21"/>
              </w:rPr>
              <w:t xml:space="preserve"> </w:t>
            </w:r>
            <w:r>
              <w:rPr>
                <w:w w:val="90"/>
                <w:sz w:val="21"/>
              </w:rPr>
              <w:t>conditions</w:t>
            </w:r>
            <w:r>
              <w:rPr>
                <w:spacing w:val="-33"/>
                <w:w w:val="90"/>
                <w:sz w:val="21"/>
              </w:rPr>
              <w:t xml:space="preserve"> </w:t>
            </w:r>
            <w:r>
              <w:rPr>
                <w:w w:val="90"/>
                <w:sz w:val="21"/>
              </w:rPr>
              <w:t>of</w:t>
            </w:r>
            <w:r>
              <w:rPr>
                <w:spacing w:val="-32"/>
                <w:w w:val="90"/>
                <w:sz w:val="21"/>
              </w:rPr>
              <w:t xml:space="preserve"> </w:t>
            </w:r>
            <w:r>
              <w:rPr>
                <w:w w:val="90"/>
                <w:sz w:val="21"/>
              </w:rPr>
              <w:t>labour</w:t>
            </w:r>
            <w:r>
              <w:rPr>
                <w:spacing w:val="-32"/>
                <w:w w:val="90"/>
                <w:sz w:val="21"/>
              </w:rPr>
              <w:t xml:space="preserve"> </w:t>
            </w:r>
            <w:r>
              <w:rPr>
                <w:w w:val="90"/>
                <w:sz w:val="21"/>
              </w:rPr>
              <w:t>not</w:t>
            </w:r>
            <w:r>
              <w:rPr>
                <w:spacing w:val="-32"/>
                <w:w w:val="90"/>
                <w:sz w:val="21"/>
              </w:rPr>
              <w:t xml:space="preserve"> </w:t>
            </w:r>
            <w:r>
              <w:rPr>
                <w:w w:val="90"/>
                <w:sz w:val="21"/>
              </w:rPr>
              <w:t>less favorable</w:t>
            </w:r>
            <w:r>
              <w:rPr>
                <w:spacing w:val="-33"/>
                <w:w w:val="90"/>
                <w:sz w:val="21"/>
              </w:rPr>
              <w:t xml:space="preserve"> </w:t>
            </w:r>
            <w:r>
              <w:rPr>
                <w:w w:val="90"/>
                <w:sz w:val="21"/>
              </w:rPr>
              <w:t>than</w:t>
            </w:r>
            <w:r>
              <w:rPr>
                <w:spacing w:val="-33"/>
                <w:w w:val="90"/>
                <w:sz w:val="21"/>
              </w:rPr>
              <w:t xml:space="preserve"> </w:t>
            </w:r>
            <w:r>
              <w:rPr>
                <w:w w:val="90"/>
                <w:sz w:val="21"/>
              </w:rPr>
              <w:t>the</w:t>
            </w:r>
            <w:r>
              <w:rPr>
                <w:spacing w:val="-33"/>
                <w:w w:val="90"/>
                <w:sz w:val="21"/>
              </w:rPr>
              <w:t xml:space="preserve"> </w:t>
            </w:r>
            <w:r>
              <w:rPr>
                <w:w w:val="90"/>
                <w:sz w:val="21"/>
              </w:rPr>
              <w:t>minimum</w:t>
            </w:r>
            <w:r>
              <w:rPr>
                <w:spacing w:val="-33"/>
                <w:w w:val="90"/>
                <w:sz w:val="21"/>
              </w:rPr>
              <w:t xml:space="preserve"> </w:t>
            </w:r>
            <w:r>
              <w:rPr>
                <w:w w:val="90"/>
                <w:sz w:val="21"/>
              </w:rPr>
              <w:t>rates</w:t>
            </w:r>
            <w:r>
              <w:rPr>
                <w:spacing w:val="-33"/>
                <w:w w:val="90"/>
                <w:sz w:val="21"/>
              </w:rPr>
              <w:t xml:space="preserve"> </w:t>
            </w:r>
            <w:r>
              <w:rPr>
                <w:w w:val="90"/>
                <w:sz w:val="21"/>
              </w:rPr>
              <w:t>of</w:t>
            </w:r>
            <w:r>
              <w:rPr>
                <w:spacing w:val="-33"/>
                <w:w w:val="90"/>
                <w:sz w:val="21"/>
              </w:rPr>
              <w:t xml:space="preserve"> </w:t>
            </w:r>
            <w:r>
              <w:rPr>
                <w:w w:val="90"/>
                <w:sz w:val="21"/>
              </w:rPr>
              <w:t>remuneration</w:t>
            </w:r>
            <w:r>
              <w:rPr>
                <w:spacing w:val="-33"/>
                <w:w w:val="90"/>
                <w:sz w:val="21"/>
              </w:rPr>
              <w:t xml:space="preserve"> </w:t>
            </w:r>
            <w:r>
              <w:rPr>
                <w:w w:val="90"/>
                <w:sz w:val="21"/>
              </w:rPr>
              <w:t>and</w:t>
            </w:r>
            <w:r>
              <w:rPr>
                <w:spacing w:val="-33"/>
                <w:w w:val="90"/>
                <w:sz w:val="21"/>
              </w:rPr>
              <w:t xml:space="preserve"> </w:t>
            </w:r>
            <w:r>
              <w:rPr>
                <w:w w:val="90"/>
                <w:sz w:val="21"/>
              </w:rPr>
              <w:t>minimum</w:t>
            </w:r>
            <w:r>
              <w:rPr>
                <w:spacing w:val="-33"/>
                <w:w w:val="90"/>
                <w:sz w:val="21"/>
              </w:rPr>
              <w:t xml:space="preserve"> </w:t>
            </w:r>
            <w:r>
              <w:rPr>
                <w:w w:val="90"/>
                <w:sz w:val="21"/>
              </w:rPr>
              <w:t>conditions</w:t>
            </w:r>
            <w:r>
              <w:rPr>
                <w:spacing w:val="-33"/>
                <w:w w:val="90"/>
                <w:sz w:val="21"/>
              </w:rPr>
              <w:t xml:space="preserve"> </w:t>
            </w:r>
            <w:r>
              <w:rPr>
                <w:w w:val="90"/>
                <w:sz w:val="21"/>
              </w:rPr>
              <w:t>of</w:t>
            </w:r>
            <w:r>
              <w:rPr>
                <w:spacing w:val="-32"/>
                <w:w w:val="90"/>
                <w:sz w:val="21"/>
              </w:rPr>
              <w:t xml:space="preserve"> </w:t>
            </w:r>
            <w:r>
              <w:rPr>
                <w:w w:val="90"/>
                <w:sz w:val="21"/>
              </w:rPr>
              <w:t>employment applicable</w:t>
            </w:r>
            <w:r>
              <w:rPr>
                <w:spacing w:val="-34"/>
                <w:w w:val="90"/>
                <w:sz w:val="21"/>
              </w:rPr>
              <w:t xml:space="preserve"> </w:t>
            </w:r>
            <w:r>
              <w:rPr>
                <w:w w:val="90"/>
                <w:sz w:val="21"/>
              </w:rPr>
              <w:t>within</w:t>
            </w:r>
            <w:r>
              <w:rPr>
                <w:spacing w:val="-33"/>
                <w:w w:val="90"/>
                <w:sz w:val="21"/>
              </w:rPr>
              <w:t xml:space="preserve"> </w:t>
            </w:r>
            <w:r>
              <w:rPr>
                <w:w w:val="90"/>
                <w:sz w:val="21"/>
              </w:rPr>
              <w:t>the</w:t>
            </w:r>
            <w:r>
              <w:rPr>
                <w:spacing w:val="-34"/>
                <w:w w:val="90"/>
                <w:sz w:val="21"/>
              </w:rPr>
              <w:t xml:space="preserve"> </w:t>
            </w:r>
            <w:r>
              <w:rPr>
                <w:w w:val="90"/>
                <w:sz w:val="21"/>
              </w:rPr>
              <w:t>jurisdiction</w:t>
            </w:r>
            <w:r>
              <w:rPr>
                <w:spacing w:val="-33"/>
                <w:w w:val="90"/>
                <w:sz w:val="21"/>
              </w:rPr>
              <w:t xml:space="preserve"> </w:t>
            </w:r>
            <w:r>
              <w:rPr>
                <w:w w:val="90"/>
                <w:sz w:val="21"/>
              </w:rPr>
              <w:t>of</w:t>
            </w:r>
            <w:r>
              <w:rPr>
                <w:spacing w:val="-33"/>
                <w:w w:val="90"/>
                <w:sz w:val="21"/>
              </w:rPr>
              <w:t xml:space="preserve"> </w:t>
            </w:r>
            <w:r>
              <w:rPr>
                <w:w w:val="90"/>
                <w:sz w:val="21"/>
              </w:rPr>
              <w:t>the</w:t>
            </w:r>
            <w:r>
              <w:rPr>
                <w:spacing w:val="-33"/>
                <w:w w:val="90"/>
                <w:sz w:val="21"/>
              </w:rPr>
              <w:t xml:space="preserve"> </w:t>
            </w:r>
            <w:r>
              <w:rPr>
                <w:w w:val="90"/>
                <w:sz w:val="21"/>
              </w:rPr>
              <w:t>Local</w:t>
            </w:r>
            <w:r>
              <w:rPr>
                <w:spacing w:val="-33"/>
                <w:w w:val="90"/>
                <w:sz w:val="21"/>
              </w:rPr>
              <w:t xml:space="preserve"> </w:t>
            </w:r>
            <w:r>
              <w:rPr>
                <w:w w:val="90"/>
                <w:sz w:val="21"/>
              </w:rPr>
              <w:t>Authority</w:t>
            </w:r>
            <w:r>
              <w:rPr>
                <w:spacing w:val="-34"/>
                <w:w w:val="90"/>
                <w:sz w:val="21"/>
              </w:rPr>
              <w:t xml:space="preserve"> </w:t>
            </w:r>
            <w:r>
              <w:rPr>
                <w:w w:val="90"/>
                <w:sz w:val="21"/>
              </w:rPr>
              <w:t>as</w:t>
            </w:r>
            <w:r>
              <w:rPr>
                <w:spacing w:val="-33"/>
                <w:w w:val="90"/>
                <w:sz w:val="21"/>
              </w:rPr>
              <w:t xml:space="preserve"> </w:t>
            </w:r>
            <w:r>
              <w:rPr>
                <w:w w:val="90"/>
                <w:sz w:val="21"/>
              </w:rPr>
              <w:t>stipulated</w:t>
            </w:r>
            <w:r>
              <w:rPr>
                <w:spacing w:val="-33"/>
                <w:w w:val="90"/>
                <w:sz w:val="21"/>
              </w:rPr>
              <w:t xml:space="preserve"> </w:t>
            </w:r>
            <w:r>
              <w:rPr>
                <w:w w:val="90"/>
                <w:sz w:val="21"/>
              </w:rPr>
              <w:t>by</w:t>
            </w:r>
            <w:r>
              <w:rPr>
                <w:spacing w:val="-34"/>
                <w:w w:val="90"/>
                <w:sz w:val="21"/>
              </w:rPr>
              <w:t xml:space="preserve"> </w:t>
            </w:r>
            <w:r>
              <w:rPr>
                <w:w w:val="90"/>
                <w:sz w:val="21"/>
              </w:rPr>
              <w:t>the</w:t>
            </w:r>
            <w:r>
              <w:rPr>
                <w:spacing w:val="-33"/>
                <w:w w:val="90"/>
                <w:sz w:val="21"/>
              </w:rPr>
              <w:t xml:space="preserve"> </w:t>
            </w:r>
            <w:r>
              <w:rPr>
                <w:w w:val="90"/>
                <w:sz w:val="21"/>
              </w:rPr>
              <w:t>Minister</w:t>
            </w:r>
            <w:r>
              <w:rPr>
                <w:spacing w:val="-33"/>
                <w:w w:val="90"/>
                <w:sz w:val="21"/>
              </w:rPr>
              <w:t xml:space="preserve"> </w:t>
            </w:r>
            <w:r>
              <w:rPr>
                <w:w w:val="90"/>
                <w:sz w:val="21"/>
              </w:rPr>
              <w:t>for</w:t>
            </w:r>
            <w:r>
              <w:rPr>
                <w:spacing w:val="-32"/>
                <w:w w:val="90"/>
                <w:sz w:val="21"/>
              </w:rPr>
              <w:t xml:space="preserve"> </w:t>
            </w:r>
            <w:r>
              <w:rPr>
                <w:w w:val="90"/>
                <w:sz w:val="21"/>
              </w:rPr>
              <w:t>Labour.</w:t>
            </w:r>
          </w:p>
        </w:tc>
        <w:tc>
          <w:tcPr>
            <w:tcW w:w="1844" w:type="dxa"/>
          </w:tcPr>
          <w:p w14:paraId="2953E251" w14:textId="77777777" w:rsidR="00C76780" w:rsidRDefault="00C76780" w:rsidP="00C76780">
            <w:pPr>
              <w:pStyle w:val="TableParagraph"/>
              <w:rPr>
                <w:rFonts w:ascii="Times New Roman"/>
                <w:sz w:val="20"/>
              </w:rPr>
            </w:pPr>
          </w:p>
        </w:tc>
      </w:tr>
      <w:tr w:rsidR="00C76780" w14:paraId="064317FD" w14:textId="77777777" w:rsidTr="00C76780">
        <w:trPr>
          <w:trHeight w:val="354"/>
        </w:trPr>
        <w:tc>
          <w:tcPr>
            <w:tcW w:w="8209" w:type="dxa"/>
            <w:gridSpan w:val="2"/>
          </w:tcPr>
          <w:p w14:paraId="253916DB" w14:textId="77777777" w:rsidR="00C76780" w:rsidRDefault="00C76780" w:rsidP="00C76780">
            <w:pPr>
              <w:pStyle w:val="TableParagraph"/>
              <w:spacing w:before="3"/>
              <w:ind w:left="2425" w:right="2409"/>
              <w:jc w:val="center"/>
              <w:rPr>
                <w:b/>
                <w:sz w:val="21"/>
              </w:rPr>
            </w:pPr>
            <w:r>
              <w:rPr>
                <w:b/>
                <w:w w:val="95"/>
                <w:sz w:val="21"/>
              </w:rPr>
              <w:t>TOTAL CARRIED TO COLLECTION</w:t>
            </w:r>
          </w:p>
        </w:tc>
        <w:tc>
          <w:tcPr>
            <w:tcW w:w="1844" w:type="dxa"/>
          </w:tcPr>
          <w:p w14:paraId="1A2E88CE" w14:textId="77777777" w:rsidR="00C76780" w:rsidRDefault="00C76780" w:rsidP="00C76780">
            <w:pPr>
              <w:pStyle w:val="TableParagraph"/>
              <w:rPr>
                <w:rFonts w:ascii="Times New Roman"/>
                <w:sz w:val="20"/>
              </w:rPr>
            </w:pPr>
          </w:p>
        </w:tc>
      </w:tr>
    </w:tbl>
    <w:p w14:paraId="56FBED85" w14:textId="77777777" w:rsidR="00C76780" w:rsidRDefault="00C76780" w:rsidP="00C76780">
      <w:pPr>
        <w:rPr>
          <w:sz w:val="20"/>
        </w:rPr>
        <w:sectPr w:rsidR="00C76780">
          <w:pgSz w:w="11900" w:h="16840"/>
          <w:pgMar w:top="1220" w:right="440" w:bottom="960" w:left="760" w:header="760" w:footer="769" w:gutter="0"/>
          <w:cols w:space="720"/>
        </w:sectPr>
      </w:pPr>
    </w:p>
    <w:tbl>
      <w:tblPr>
        <w:tblW w:w="0" w:type="auto"/>
        <w:tblInd w:w="3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2"/>
        <w:gridCol w:w="7647"/>
        <w:gridCol w:w="1844"/>
      </w:tblGrid>
      <w:tr w:rsidR="00C76780" w14:paraId="49BFF018" w14:textId="77777777" w:rsidTr="00C76780">
        <w:trPr>
          <w:trHeight w:val="251"/>
        </w:trPr>
        <w:tc>
          <w:tcPr>
            <w:tcW w:w="562" w:type="dxa"/>
          </w:tcPr>
          <w:p w14:paraId="19D3F264" w14:textId="77777777" w:rsidR="00C76780" w:rsidRDefault="00C76780" w:rsidP="00C76780">
            <w:pPr>
              <w:pStyle w:val="TableParagraph"/>
              <w:spacing w:before="3" w:line="228" w:lineRule="exact"/>
              <w:ind w:left="76"/>
              <w:rPr>
                <w:b/>
                <w:i/>
                <w:sz w:val="21"/>
              </w:rPr>
            </w:pPr>
            <w:r>
              <w:rPr>
                <w:b/>
                <w:i/>
                <w:w w:val="95"/>
                <w:sz w:val="21"/>
              </w:rPr>
              <w:lastRenderedPageBreak/>
              <w:t>Item</w:t>
            </w:r>
          </w:p>
        </w:tc>
        <w:tc>
          <w:tcPr>
            <w:tcW w:w="7647" w:type="dxa"/>
          </w:tcPr>
          <w:p w14:paraId="7306AF75" w14:textId="77777777" w:rsidR="00C76780" w:rsidRDefault="00C76780" w:rsidP="00C76780">
            <w:pPr>
              <w:pStyle w:val="TableParagraph"/>
              <w:spacing w:before="3" w:line="228" w:lineRule="exact"/>
              <w:ind w:left="2332" w:right="2354"/>
              <w:jc w:val="center"/>
              <w:rPr>
                <w:b/>
                <w:i/>
                <w:sz w:val="21"/>
              </w:rPr>
            </w:pPr>
            <w:r>
              <w:rPr>
                <w:b/>
                <w:i/>
                <w:w w:val="95"/>
                <w:sz w:val="21"/>
              </w:rPr>
              <w:t>Description</w:t>
            </w:r>
          </w:p>
        </w:tc>
        <w:tc>
          <w:tcPr>
            <w:tcW w:w="1844" w:type="dxa"/>
          </w:tcPr>
          <w:p w14:paraId="62860021" w14:textId="77777777" w:rsidR="00C76780" w:rsidRDefault="00C76780" w:rsidP="00C76780">
            <w:pPr>
              <w:pStyle w:val="TableParagraph"/>
              <w:spacing w:before="3" w:line="228" w:lineRule="exact"/>
              <w:ind w:left="670" w:right="692"/>
              <w:jc w:val="center"/>
              <w:rPr>
                <w:b/>
                <w:i/>
                <w:sz w:val="21"/>
              </w:rPr>
            </w:pPr>
            <w:r>
              <w:rPr>
                <w:b/>
                <w:i/>
                <w:w w:val="95"/>
                <w:sz w:val="21"/>
              </w:rPr>
              <w:t>Kes</w:t>
            </w:r>
          </w:p>
        </w:tc>
      </w:tr>
      <w:tr w:rsidR="00C76780" w14:paraId="48D6AC4D" w14:textId="77777777" w:rsidTr="00C76780">
        <w:trPr>
          <w:trHeight w:val="13566"/>
        </w:trPr>
        <w:tc>
          <w:tcPr>
            <w:tcW w:w="562" w:type="dxa"/>
          </w:tcPr>
          <w:p w14:paraId="636A9718" w14:textId="77777777" w:rsidR="00C76780" w:rsidRDefault="00C76780" w:rsidP="00C76780">
            <w:pPr>
              <w:pStyle w:val="TableParagraph"/>
              <w:rPr>
                <w:rFonts w:ascii="Times New Roman"/>
                <w:sz w:val="24"/>
              </w:rPr>
            </w:pPr>
          </w:p>
          <w:p w14:paraId="0B334D69" w14:textId="77777777" w:rsidR="00C76780" w:rsidRDefault="00C76780" w:rsidP="00C76780">
            <w:pPr>
              <w:pStyle w:val="TableParagraph"/>
              <w:rPr>
                <w:rFonts w:ascii="Times New Roman"/>
                <w:sz w:val="24"/>
              </w:rPr>
            </w:pPr>
          </w:p>
          <w:p w14:paraId="4A2D78E1" w14:textId="77777777" w:rsidR="00C76780" w:rsidRDefault="00C76780" w:rsidP="00C76780">
            <w:pPr>
              <w:pStyle w:val="TableParagraph"/>
              <w:rPr>
                <w:rFonts w:ascii="Times New Roman"/>
                <w:sz w:val="24"/>
              </w:rPr>
            </w:pPr>
          </w:p>
          <w:p w14:paraId="4D83315F" w14:textId="77777777" w:rsidR="00C76780" w:rsidRDefault="00C76780" w:rsidP="00C76780">
            <w:pPr>
              <w:pStyle w:val="TableParagraph"/>
              <w:rPr>
                <w:rFonts w:ascii="Times New Roman"/>
                <w:sz w:val="24"/>
              </w:rPr>
            </w:pPr>
          </w:p>
          <w:p w14:paraId="3D09D6FD" w14:textId="77777777" w:rsidR="00C76780" w:rsidRDefault="00C76780" w:rsidP="00C76780">
            <w:pPr>
              <w:pStyle w:val="TableParagraph"/>
              <w:rPr>
                <w:rFonts w:ascii="Times New Roman"/>
                <w:sz w:val="24"/>
              </w:rPr>
            </w:pPr>
          </w:p>
          <w:p w14:paraId="3D897AB5" w14:textId="77777777" w:rsidR="00C76780" w:rsidRDefault="00C76780" w:rsidP="00C76780">
            <w:pPr>
              <w:pStyle w:val="TableParagraph"/>
              <w:rPr>
                <w:rFonts w:ascii="Times New Roman"/>
                <w:sz w:val="24"/>
              </w:rPr>
            </w:pPr>
          </w:p>
          <w:p w14:paraId="5E354094" w14:textId="77777777" w:rsidR="00C76780" w:rsidRDefault="00C76780" w:rsidP="00C76780">
            <w:pPr>
              <w:pStyle w:val="TableParagraph"/>
              <w:rPr>
                <w:rFonts w:ascii="Times New Roman"/>
                <w:sz w:val="24"/>
              </w:rPr>
            </w:pPr>
          </w:p>
          <w:p w14:paraId="3BFB4AE7" w14:textId="77777777" w:rsidR="00C76780" w:rsidRDefault="00C76780" w:rsidP="00C76780">
            <w:pPr>
              <w:pStyle w:val="TableParagraph"/>
              <w:rPr>
                <w:rFonts w:ascii="Times New Roman"/>
                <w:sz w:val="24"/>
              </w:rPr>
            </w:pPr>
          </w:p>
          <w:p w14:paraId="3275514B" w14:textId="77777777" w:rsidR="00C76780" w:rsidRDefault="00C76780" w:rsidP="00C76780">
            <w:pPr>
              <w:pStyle w:val="TableParagraph"/>
              <w:rPr>
                <w:rFonts w:ascii="Times New Roman"/>
                <w:sz w:val="24"/>
              </w:rPr>
            </w:pPr>
          </w:p>
          <w:p w14:paraId="59BC67C3" w14:textId="77777777" w:rsidR="00C76780" w:rsidRDefault="00C76780" w:rsidP="00C76780">
            <w:pPr>
              <w:pStyle w:val="TableParagraph"/>
              <w:spacing w:before="6"/>
              <w:rPr>
                <w:rFonts w:ascii="Times New Roman"/>
                <w:sz w:val="20"/>
              </w:rPr>
            </w:pPr>
          </w:p>
          <w:p w14:paraId="2BE5828D" w14:textId="77777777" w:rsidR="00C76780" w:rsidRDefault="00C76780" w:rsidP="00C76780">
            <w:pPr>
              <w:pStyle w:val="TableParagraph"/>
              <w:ind w:left="17"/>
              <w:jc w:val="center"/>
              <w:rPr>
                <w:b/>
                <w:sz w:val="21"/>
              </w:rPr>
            </w:pPr>
            <w:r>
              <w:rPr>
                <w:b/>
                <w:w w:val="84"/>
                <w:sz w:val="21"/>
              </w:rPr>
              <w:t>A</w:t>
            </w:r>
          </w:p>
          <w:p w14:paraId="1ECE257B" w14:textId="77777777" w:rsidR="00C76780" w:rsidRDefault="00C76780" w:rsidP="00C76780">
            <w:pPr>
              <w:pStyle w:val="TableParagraph"/>
              <w:rPr>
                <w:rFonts w:ascii="Times New Roman"/>
                <w:sz w:val="24"/>
              </w:rPr>
            </w:pPr>
          </w:p>
          <w:p w14:paraId="65809362" w14:textId="77777777" w:rsidR="00C76780" w:rsidRDefault="00C76780" w:rsidP="00C76780">
            <w:pPr>
              <w:pStyle w:val="TableParagraph"/>
              <w:rPr>
                <w:rFonts w:ascii="Times New Roman"/>
                <w:sz w:val="24"/>
              </w:rPr>
            </w:pPr>
          </w:p>
          <w:p w14:paraId="10A2FD2E" w14:textId="77777777" w:rsidR="00C76780" w:rsidRDefault="00C76780" w:rsidP="00C76780">
            <w:pPr>
              <w:pStyle w:val="TableParagraph"/>
              <w:spacing w:before="4"/>
              <w:rPr>
                <w:rFonts w:ascii="Times New Roman"/>
                <w:sz w:val="25"/>
              </w:rPr>
            </w:pPr>
          </w:p>
          <w:p w14:paraId="57D79ABC" w14:textId="77777777" w:rsidR="00C76780" w:rsidRDefault="00C76780" w:rsidP="00C76780">
            <w:pPr>
              <w:pStyle w:val="TableParagraph"/>
              <w:ind w:left="17"/>
              <w:jc w:val="center"/>
              <w:rPr>
                <w:b/>
                <w:sz w:val="21"/>
              </w:rPr>
            </w:pPr>
            <w:r>
              <w:rPr>
                <w:b/>
                <w:w w:val="84"/>
                <w:sz w:val="21"/>
              </w:rPr>
              <w:t>B</w:t>
            </w:r>
          </w:p>
          <w:p w14:paraId="05581403" w14:textId="77777777" w:rsidR="00C76780" w:rsidRDefault="00C76780" w:rsidP="00C76780">
            <w:pPr>
              <w:pStyle w:val="TableParagraph"/>
              <w:rPr>
                <w:rFonts w:ascii="Times New Roman"/>
                <w:sz w:val="24"/>
              </w:rPr>
            </w:pPr>
          </w:p>
          <w:p w14:paraId="1F047848" w14:textId="77777777" w:rsidR="00C76780" w:rsidRDefault="00C76780" w:rsidP="00C76780">
            <w:pPr>
              <w:pStyle w:val="TableParagraph"/>
              <w:rPr>
                <w:rFonts w:ascii="Times New Roman"/>
                <w:sz w:val="24"/>
              </w:rPr>
            </w:pPr>
          </w:p>
          <w:p w14:paraId="098716AF" w14:textId="77777777" w:rsidR="00C76780" w:rsidRDefault="00C76780" w:rsidP="00C76780">
            <w:pPr>
              <w:pStyle w:val="TableParagraph"/>
              <w:rPr>
                <w:rFonts w:ascii="Times New Roman"/>
                <w:sz w:val="24"/>
              </w:rPr>
            </w:pPr>
          </w:p>
          <w:p w14:paraId="1E7DF7B7" w14:textId="77777777" w:rsidR="00C76780" w:rsidRDefault="00C76780" w:rsidP="00C76780">
            <w:pPr>
              <w:pStyle w:val="TableParagraph"/>
              <w:spacing w:before="1"/>
              <w:rPr>
                <w:rFonts w:ascii="Times New Roman"/>
                <w:sz w:val="25"/>
              </w:rPr>
            </w:pPr>
          </w:p>
          <w:p w14:paraId="6194ED89" w14:textId="77777777" w:rsidR="00C76780" w:rsidRDefault="00C76780" w:rsidP="00C76780">
            <w:pPr>
              <w:pStyle w:val="TableParagraph"/>
              <w:ind w:left="17"/>
              <w:jc w:val="center"/>
              <w:rPr>
                <w:b/>
                <w:sz w:val="21"/>
              </w:rPr>
            </w:pPr>
            <w:r>
              <w:rPr>
                <w:b/>
                <w:w w:val="84"/>
                <w:sz w:val="21"/>
              </w:rPr>
              <w:t>C</w:t>
            </w:r>
          </w:p>
          <w:p w14:paraId="29699A9B" w14:textId="77777777" w:rsidR="00C76780" w:rsidRDefault="00C76780" w:rsidP="00C76780">
            <w:pPr>
              <w:pStyle w:val="TableParagraph"/>
              <w:rPr>
                <w:rFonts w:ascii="Times New Roman"/>
                <w:sz w:val="24"/>
              </w:rPr>
            </w:pPr>
          </w:p>
          <w:p w14:paraId="535CED1F" w14:textId="77777777" w:rsidR="00C76780" w:rsidRDefault="00C76780" w:rsidP="00C76780">
            <w:pPr>
              <w:pStyle w:val="TableParagraph"/>
              <w:rPr>
                <w:rFonts w:ascii="Times New Roman"/>
                <w:sz w:val="24"/>
              </w:rPr>
            </w:pPr>
          </w:p>
          <w:p w14:paraId="2F019CAC" w14:textId="77777777" w:rsidR="00C76780" w:rsidRDefault="00C76780" w:rsidP="00C76780">
            <w:pPr>
              <w:pStyle w:val="TableParagraph"/>
              <w:rPr>
                <w:rFonts w:ascii="Times New Roman"/>
                <w:sz w:val="24"/>
              </w:rPr>
            </w:pPr>
          </w:p>
          <w:p w14:paraId="6BE4473A" w14:textId="77777777" w:rsidR="00C76780" w:rsidRDefault="00C76780" w:rsidP="00C76780">
            <w:pPr>
              <w:pStyle w:val="TableParagraph"/>
              <w:rPr>
                <w:rFonts w:ascii="Times New Roman"/>
                <w:sz w:val="24"/>
              </w:rPr>
            </w:pPr>
          </w:p>
          <w:p w14:paraId="2F8D669F" w14:textId="77777777" w:rsidR="00C76780" w:rsidRDefault="00C76780" w:rsidP="00C76780">
            <w:pPr>
              <w:pStyle w:val="TableParagraph"/>
              <w:rPr>
                <w:rFonts w:ascii="Times New Roman"/>
                <w:sz w:val="24"/>
              </w:rPr>
            </w:pPr>
          </w:p>
          <w:p w14:paraId="5EA6A0A0" w14:textId="77777777" w:rsidR="00C76780" w:rsidRDefault="00C76780" w:rsidP="00C76780">
            <w:pPr>
              <w:pStyle w:val="TableParagraph"/>
              <w:rPr>
                <w:rFonts w:ascii="Times New Roman"/>
                <w:sz w:val="24"/>
              </w:rPr>
            </w:pPr>
          </w:p>
          <w:p w14:paraId="396D032D" w14:textId="77777777" w:rsidR="00C76780" w:rsidRDefault="00C76780" w:rsidP="00C76780">
            <w:pPr>
              <w:pStyle w:val="TableParagraph"/>
              <w:spacing w:before="1"/>
              <w:rPr>
                <w:rFonts w:ascii="Times New Roman"/>
                <w:sz w:val="24"/>
              </w:rPr>
            </w:pPr>
          </w:p>
          <w:p w14:paraId="261FA227" w14:textId="77777777" w:rsidR="00C76780" w:rsidRDefault="00C76780" w:rsidP="00C76780">
            <w:pPr>
              <w:pStyle w:val="TableParagraph"/>
              <w:ind w:left="17"/>
              <w:jc w:val="center"/>
              <w:rPr>
                <w:b/>
                <w:sz w:val="21"/>
              </w:rPr>
            </w:pPr>
            <w:r>
              <w:rPr>
                <w:b/>
                <w:w w:val="84"/>
                <w:sz w:val="21"/>
              </w:rPr>
              <w:t>D</w:t>
            </w:r>
          </w:p>
        </w:tc>
        <w:tc>
          <w:tcPr>
            <w:tcW w:w="7647" w:type="dxa"/>
          </w:tcPr>
          <w:p w14:paraId="269C6C9D" w14:textId="77777777" w:rsidR="00C76780" w:rsidRDefault="00C76780" w:rsidP="00C76780">
            <w:pPr>
              <w:pStyle w:val="TableParagraph"/>
              <w:rPr>
                <w:rFonts w:ascii="Times New Roman"/>
                <w:sz w:val="24"/>
              </w:rPr>
            </w:pPr>
          </w:p>
          <w:p w14:paraId="59FF9096" w14:textId="77777777" w:rsidR="00C76780" w:rsidRDefault="00C76780" w:rsidP="00C76780">
            <w:pPr>
              <w:pStyle w:val="TableParagraph"/>
              <w:spacing w:line="268" w:lineRule="auto"/>
              <w:ind w:left="32" w:right="143"/>
              <w:rPr>
                <w:sz w:val="21"/>
              </w:rPr>
            </w:pPr>
            <w:r>
              <w:rPr>
                <w:w w:val="85"/>
                <w:sz w:val="21"/>
              </w:rPr>
              <w:t xml:space="preserve">The Contractor shall comply with the Regulation of Wages and Conditions of Employment Act, </w:t>
            </w:r>
            <w:r>
              <w:rPr>
                <w:w w:val="95"/>
                <w:sz w:val="21"/>
              </w:rPr>
              <w:t>Building and Construction Industry Wages Council.</w:t>
            </w:r>
          </w:p>
          <w:p w14:paraId="3C5AA442" w14:textId="77777777" w:rsidR="00C76780" w:rsidRDefault="00C76780" w:rsidP="00C76780">
            <w:pPr>
              <w:pStyle w:val="TableParagraph"/>
              <w:spacing w:before="8"/>
              <w:rPr>
                <w:rFonts w:ascii="Times New Roman"/>
                <w:sz w:val="23"/>
              </w:rPr>
            </w:pPr>
          </w:p>
          <w:p w14:paraId="7C5C42AD" w14:textId="77777777" w:rsidR="00C76780" w:rsidRDefault="00C76780" w:rsidP="00C76780">
            <w:pPr>
              <w:pStyle w:val="TableParagraph"/>
              <w:spacing w:before="1" w:line="268" w:lineRule="auto"/>
              <w:ind w:left="32" w:right="315"/>
              <w:rPr>
                <w:sz w:val="21"/>
              </w:rPr>
            </w:pPr>
            <w:r>
              <w:rPr>
                <w:w w:val="90"/>
                <w:sz w:val="21"/>
              </w:rPr>
              <w:t>Should</w:t>
            </w:r>
            <w:r>
              <w:rPr>
                <w:spacing w:val="-31"/>
                <w:w w:val="90"/>
                <w:sz w:val="21"/>
              </w:rPr>
              <w:t xml:space="preserve"> </w:t>
            </w:r>
            <w:r>
              <w:rPr>
                <w:w w:val="90"/>
                <w:sz w:val="21"/>
              </w:rPr>
              <w:t>a</w:t>
            </w:r>
            <w:r>
              <w:rPr>
                <w:spacing w:val="-30"/>
                <w:w w:val="90"/>
                <w:sz w:val="21"/>
              </w:rPr>
              <w:t xml:space="preserve"> </w:t>
            </w:r>
            <w:r>
              <w:rPr>
                <w:w w:val="90"/>
                <w:sz w:val="21"/>
              </w:rPr>
              <w:t>claim</w:t>
            </w:r>
            <w:r>
              <w:rPr>
                <w:spacing w:val="-31"/>
                <w:w w:val="90"/>
                <w:sz w:val="21"/>
              </w:rPr>
              <w:t xml:space="preserve"> </w:t>
            </w:r>
            <w:r>
              <w:rPr>
                <w:w w:val="90"/>
                <w:sz w:val="21"/>
              </w:rPr>
              <w:t>be</w:t>
            </w:r>
            <w:r>
              <w:rPr>
                <w:spacing w:val="-30"/>
                <w:w w:val="90"/>
                <w:sz w:val="21"/>
              </w:rPr>
              <w:t xml:space="preserve"> </w:t>
            </w:r>
            <w:r>
              <w:rPr>
                <w:w w:val="90"/>
                <w:sz w:val="21"/>
              </w:rPr>
              <w:t>made</w:t>
            </w:r>
            <w:r>
              <w:rPr>
                <w:spacing w:val="-30"/>
                <w:w w:val="90"/>
                <w:sz w:val="21"/>
              </w:rPr>
              <w:t xml:space="preserve"> </w:t>
            </w:r>
            <w:r>
              <w:rPr>
                <w:w w:val="90"/>
                <w:sz w:val="21"/>
              </w:rPr>
              <w:t>to</w:t>
            </w:r>
            <w:r>
              <w:rPr>
                <w:spacing w:val="-31"/>
                <w:w w:val="90"/>
                <w:sz w:val="21"/>
              </w:rPr>
              <w:t xml:space="preserve"> </w:t>
            </w:r>
            <w:r>
              <w:rPr>
                <w:w w:val="90"/>
                <w:sz w:val="21"/>
              </w:rPr>
              <w:t>the</w:t>
            </w:r>
            <w:r>
              <w:rPr>
                <w:spacing w:val="-30"/>
                <w:w w:val="90"/>
                <w:sz w:val="21"/>
              </w:rPr>
              <w:t xml:space="preserve"> </w:t>
            </w:r>
            <w:r>
              <w:rPr>
                <w:w w:val="90"/>
                <w:sz w:val="21"/>
              </w:rPr>
              <w:t>Employer</w:t>
            </w:r>
            <w:r>
              <w:rPr>
                <w:spacing w:val="-29"/>
                <w:w w:val="90"/>
                <w:sz w:val="21"/>
              </w:rPr>
              <w:t xml:space="preserve"> </w:t>
            </w:r>
            <w:r>
              <w:rPr>
                <w:w w:val="90"/>
                <w:sz w:val="21"/>
              </w:rPr>
              <w:t>alleging</w:t>
            </w:r>
            <w:r>
              <w:rPr>
                <w:spacing w:val="-31"/>
                <w:w w:val="90"/>
                <w:sz w:val="21"/>
              </w:rPr>
              <w:t xml:space="preserve"> </w:t>
            </w:r>
            <w:r>
              <w:rPr>
                <w:w w:val="90"/>
                <w:sz w:val="21"/>
              </w:rPr>
              <w:t>the</w:t>
            </w:r>
            <w:r>
              <w:rPr>
                <w:spacing w:val="-30"/>
                <w:w w:val="90"/>
                <w:sz w:val="21"/>
              </w:rPr>
              <w:t xml:space="preserve"> </w:t>
            </w:r>
            <w:r>
              <w:rPr>
                <w:w w:val="90"/>
                <w:sz w:val="21"/>
              </w:rPr>
              <w:t>Contractor’s</w:t>
            </w:r>
            <w:r>
              <w:rPr>
                <w:spacing w:val="-30"/>
                <w:w w:val="90"/>
                <w:sz w:val="21"/>
              </w:rPr>
              <w:t xml:space="preserve"> </w:t>
            </w:r>
            <w:r>
              <w:rPr>
                <w:w w:val="90"/>
                <w:sz w:val="21"/>
              </w:rPr>
              <w:t>default</w:t>
            </w:r>
            <w:r>
              <w:rPr>
                <w:spacing w:val="-7"/>
                <w:w w:val="90"/>
                <w:sz w:val="21"/>
              </w:rPr>
              <w:t xml:space="preserve"> </w:t>
            </w:r>
            <w:r>
              <w:rPr>
                <w:w w:val="90"/>
                <w:sz w:val="21"/>
              </w:rPr>
              <w:t>in</w:t>
            </w:r>
            <w:r>
              <w:rPr>
                <w:spacing w:val="-31"/>
                <w:w w:val="90"/>
                <w:sz w:val="21"/>
              </w:rPr>
              <w:t xml:space="preserve"> </w:t>
            </w:r>
            <w:r>
              <w:rPr>
                <w:w w:val="90"/>
                <w:sz w:val="21"/>
              </w:rPr>
              <w:t>payment</w:t>
            </w:r>
            <w:r>
              <w:rPr>
                <w:spacing w:val="-29"/>
                <w:w w:val="90"/>
                <w:sz w:val="21"/>
              </w:rPr>
              <w:t xml:space="preserve"> </w:t>
            </w:r>
            <w:r>
              <w:rPr>
                <w:w w:val="90"/>
                <w:sz w:val="21"/>
              </w:rPr>
              <w:t>of</w:t>
            </w:r>
            <w:r>
              <w:rPr>
                <w:spacing w:val="-29"/>
                <w:w w:val="90"/>
                <w:sz w:val="21"/>
              </w:rPr>
              <w:t xml:space="preserve"> </w:t>
            </w:r>
            <w:r>
              <w:rPr>
                <w:w w:val="90"/>
                <w:sz w:val="21"/>
              </w:rPr>
              <w:t>Fair Wages</w:t>
            </w:r>
            <w:r>
              <w:rPr>
                <w:spacing w:val="-25"/>
                <w:w w:val="90"/>
                <w:sz w:val="21"/>
              </w:rPr>
              <w:t xml:space="preserve"> </w:t>
            </w:r>
            <w:r>
              <w:rPr>
                <w:w w:val="90"/>
                <w:sz w:val="21"/>
              </w:rPr>
              <w:t>of</w:t>
            </w:r>
            <w:r>
              <w:rPr>
                <w:spacing w:val="-22"/>
                <w:w w:val="90"/>
                <w:sz w:val="21"/>
              </w:rPr>
              <w:t xml:space="preserve"> </w:t>
            </w:r>
            <w:r>
              <w:rPr>
                <w:w w:val="90"/>
                <w:sz w:val="21"/>
              </w:rPr>
              <w:t>any</w:t>
            </w:r>
            <w:r>
              <w:rPr>
                <w:spacing w:val="-25"/>
                <w:w w:val="90"/>
                <w:sz w:val="21"/>
              </w:rPr>
              <w:t xml:space="preserve"> </w:t>
            </w:r>
            <w:r>
              <w:rPr>
                <w:w w:val="90"/>
                <w:sz w:val="21"/>
              </w:rPr>
              <w:t>Workman</w:t>
            </w:r>
            <w:r>
              <w:rPr>
                <w:spacing w:val="-24"/>
                <w:w w:val="90"/>
                <w:sz w:val="21"/>
              </w:rPr>
              <w:t xml:space="preserve"> </w:t>
            </w:r>
            <w:r>
              <w:rPr>
                <w:w w:val="90"/>
                <w:sz w:val="21"/>
              </w:rPr>
              <w:t>employed</w:t>
            </w:r>
            <w:r>
              <w:rPr>
                <w:spacing w:val="5"/>
                <w:w w:val="90"/>
                <w:sz w:val="21"/>
              </w:rPr>
              <w:t xml:space="preserve"> </w:t>
            </w:r>
            <w:r>
              <w:rPr>
                <w:w w:val="90"/>
                <w:sz w:val="21"/>
              </w:rPr>
              <w:t>on</w:t>
            </w:r>
            <w:r>
              <w:rPr>
                <w:spacing w:val="-24"/>
                <w:w w:val="90"/>
                <w:sz w:val="21"/>
              </w:rPr>
              <w:t xml:space="preserve"> </w:t>
            </w:r>
            <w:r>
              <w:rPr>
                <w:w w:val="90"/>
                <w:sz w:val="21"/>
              </w:rPr>
              <w:t>the</w:t>
            </w:r>
            <w:r>
              <w:rPr>
                <w:spacing w:val="-24"/>
                <w:w w:val="90"/>
                <w:sz w:val="21"/>
              </w:rPr>
              <w:t xml:space="preserve"> </w:t>
            </w:r>
            <w:r>
              <w:rPr>
                <w:w w:val="90"/>
                <w:sz w:val="21"/>
              </w:rPr>
              <w:t>Contract</w:t>
            </w:r>
            <w:r>
              <w:rPr>
                <w:spacing w:val="-23"/>
                <w:w w:val="90"/>
                <w:sz w:val="21"/>
              </w:rPr>
              <w:t xml:space="preserve"> </w:t>
            </w:r>
            <w:r>
              <w:rPr>
                <w:w w:val="90"/>
                <w:sz w:val="21"/>
              </w:rPr>
              <w:t>and</w:t>
            </w:r>
            <w:r>
              <w:rPr>
                <w:spacing w:val="-24"/>
                <w:w w:val="90"/>
                <w:sz w:val="21"/>
              </w:rPr>
              <w:t xml:space="preserve"> </w:t>
            </w:r>
            <w:r>
              <w:rPr>
                <w:w w:val="90"/>
                <w:sz w:val="21"/>
              </w:rPr>
              <w:t>if</w:t>
            </w:r>
            <w:r>
              <w:rPr>
                <w:spacing w:val="-23"/>
                <w:w w:val="90"/>
                <w:sz w:val="21"/>
              </w:rPr>
              <w:t xml:space="preserve"> </w:t>
            </w:r>
            <w:r>
              <w:rPr>
                <w:w w:val="90"/>
                <w:sz w:val="21"/>
              </w:rPr>
              <w:t>proof</w:t>
            </w:r>
            <w:r>
              <w:rPr>
                <w:spacing w:val="-23"/>
                <w:w w:val="90"/>
                <w:sz w:val="21"/>
              </w:rPr>
              <w:t xml:space="preserve"> </w:t>
            </w:r>
            <w:r>
              <w:rPr>
                <w:w w:val="90"/>
                <w:sz w:val="21"/>
              </w:rPr>
              <w:t>thereof</w:t>
            </w:r>
            <w:r>
              <w:rPr>
                <w:spacing w:val="-22"/>
                <w:w w:val="90"/>
                <w:sz w:val="21"/>
              </w:rPr>
              <w:t xml:space="preserve"> </w:t>
            </w:r>
            <w:r>
              <w:rPr>
                <w:w w:val="90"/>
                <w:sz w:val="21"/>
              </w:rPr>
              <w:t>satisfactory</w:t>
            </w:r>
            <w:r>
              <w:rPr>
                <w:spacing w:val="-24"/>
                <w:w w:val="90"/>
                <w:sz w:val="21"/>
              </w:rPr>
              <w:t xml:space="preserve"> </w:t>
            </w:r>
            <w:r>
              <w:rPr>
                <w:w w:val="90"/>
                <w:sz w:val="21"/>
              </w:rPr>
              <w:t>to</w:t>
            </w:r>
            <w:r>
              <w:rPr>
                <w:spacing w:val="-24"/>
                <w:w w:val="90"/>
                <w:sz w:val="21"/>
              </w:rPr>
              <w:t xml:space="preserve"> </w:t>
            </w:r>
            <w:r>
              <w:rPr>
                <w:w w:val="90"/>
                <w:sz w:val="21"/>
              </w:rPr>
              <w:t>the Employer</w:t>
            </w:r>
            <w:r>
              <w:rPr>
                <w:spacing w:val="-32"/>
                <w:w w:val="90"/>
                <w:sz w:val="21"/>
              </w:rPr>
              <w:t xml:space="preserve"> </w:t>
            </w:r>
            <w:r>
              <w:rPr>
                <w:w w:val="90"/>
                <w:sz w:val="21"/>
              </w:rPr>
              <w:t>is</w:t>
            </w:r>
            <w:r>
              <w:rPr>
                <w:spacing w:val="-12"/>
                <w:w w:val="90"/>
                <w:sz w:val="21"/>
              </w:rPr>
              <w:t xml:space="preserve"> </w:t>
            </w:r>
            <w:r>
              <w:rPr>
                <w:w w:val="90"/>
                <w:sz w:val="21"/>
              </w:rPr>
              <w:t>furnished</w:t>
            </w:r>
            <w:r>
              <w:rPr>
                <w:spacing w:val="-33"/>
                <w:w w:val="90"/>
                <w:sz w:val="21"/>
              </w:rPr>
              <w:t xml:space="preserve"> </w:t>
            </w:r>
            <w:r>
              <w:rPr>
                <w:w w:val="90"/>
                <w:sz w:val="21"/>
              </w:rPr>
              <w:t>by</w:t>
            </w:r>
            <w:r>
              <w:rPr>
                <w:spacing w:val="-32"/>
                <w:w w:val="90"/>
                <w:sz w:val="21"/>
              </w:rPr>
              <w:t xml:space="preserve"> </w:t>
            </w:r>
            <w:r>
              <w:rPr>
                <w:w w:val="90"/>
                <w:sz w:val="21"/>
              </w:rPr>
              <w:t>the</w:t>
            </w:r>
            <w:r>
              <w:rPr>
                <w:spacing w:val="-33"/>
                <w:w w:val="90"/>
                <w:sz w:val="21"/>
              </w:rPr>
              <w:t xml:space="preserve"> </w:t>
            </w:r>
            <w:r>
              <w:rPr>
                <w:w w:val="90"/>
                <w:sz w:val="21"/>
              </w:rPr>
              <w:t>Labour</w:t>
            </w:r>
            <w:r>
              <w:rPr>
                <w:spacing w:val="-32"/>
                <w:w w:val="90"/>
                <w:sz w:val="21"/>
              </w:rPr>
              <w:t xml:space="preserve"> </w:t>
            </w:r>
            <w:r>
              <w:rPr>
                <w:w w:val="90"/>
                <w:sz w:val="21"/>
              </w:rPr>
              <w:t>Department,</w:t>
            </w:r>
            <w:r>
              <w:rPr>
                <w:spacing w:val="-31"/>
                <w:w w:val="90"/>
                <w:sz w:val="21"/>
              </w:rPr>
              <w:t xml:space="preserve"> </w:t>
            </w:r>
            <w:r>
              <w:rPr>
                <w:w w:val="90"/>
                <w:sz w:val="21"/>
              </w:rPr>
              <w:t>the</w:t>
            </w:r>
            <w:r>
              <w:rPr>
                <w:spacing w:val="-33"/>
                <w:w w:val="90"/>
                <w:sz w:val="21"/>
              </w:rPr>
              <w:t xml:space="preserve"> </w:t>
            </w:r>
            <w:r>
              <w:rPr>
                <w:w w:val="90"/>
                <w:sz w:val="21"/>
              </w:rPr>
              <w:t>Employer</w:t>
            </w:r>
            <w:r>
              <w:rPr>
                <w:spacing w:val="-32"/>
                <w:w w:val="90"/>
                <w:sz w:val="21"/>
              </w:rPr>
              <w:t xml:space="preserve"> </w:t>
            </w:r>
            <w:r>
              <w:rPr>
                <w:w w:val="90"/>
                <w:sz w:val="21"/>
              </w:rPr>
              <w:t>may,</w:t>
            </w:r>
            <w:r>
              <w:rPr>
                <w:spacing w:val="-31"/>
                <w:w w:val="90"/>
                <w:sz w:val="21"/>
              </w:rPr>
              <w:t xml:space="preserve"> </w:t>
            </w:r>
            <w:r>
              <w:rPr>
                <w:w w:val="90"/>
                <w:sz w:val="21"/>
              </w:rPr>
              <w:t>failing</w:t>
            </w:r>
            <w:r>
              <w:rPr>
                <w:spacing w:val="-33"/>
                <w:w w:val="90"/>
                <w:sz w:val="21"/>
              </w:rPr>
              <w:t xml:space="preserve"> </w:t>
            </w:r>
            <w:r>
              <w:rPr>
                <w:w w:val="90"/>
                <w:sz w:val="21"/>
              </w:rPr>
              <w:t>payment</w:t>
            </w:r>
            <w:r>
              <w:rPr>
                <w:spacing w:val="-11"/>
                <w:w w:val="90"/>
                <w:sz w:val="21"/>
              </w:rPr>
              <w:t xml:space="preserve"> </w:t>
            </w:r>
            <w:r>
              <w:rPr>
                <w:w w:val="90"/>
                <w:sz w:val="21"/>
              </w:rPr>
              <w:t>by</w:t>
            </w:r>
            <w:r>
              <w:rPr>
                <w:spacing w:val="-33"/>
                <w:w w:val="90"/>
                <w:sz w:val="21"/>
              </w:rPr>
              <w:t xml:space="preserve"> </w:t>
            </w:r>
            <w:r>
              <w:rPr>
                <w:w w:val="90"/>
                <w:sz w:val="21"/>
              </w:rPr>
              <w:t>the Contractor,</w:t>
            </w:r>
            <w:r>
              <w:rPr>
                <w:spacing w:val="-28"/>
                <w:w w:val="90"/>
                <w:sz w:val="21"/>
              </w:rPr>
              <w:t xml:space="preserve"> </w:t>
            </w:r>
            <w:r>
              <w:rPr>
                <w:w w:val="90"/>
                <w:sz w:val="21"/>
              </w:rPr>
              <w:t>pay</w:t>
            </w:r>
            <w:r>
              <w:rPr>
                <w:spacing w:val="-29"/>
                <w:w w:val="90"/>
                <w:sz w:val="21"/>
              </w:rPr>
              <w:t xml:space="preserve"> </w:t>
            </w:r>
            <w:r>
              <w:rPr>
                <w:w w:val="90"/>
                <w:sz w:val="21"/>
              </w:rPr>
              <w:t>the</w:t>
            </w:r>
            <w:r>
              <w:rPr>
                <w:spacing w:val="-29"/>
                <w:w w:val="90"/>
                <w:sz w:val="21"/>
              </w:rPr>
              <w:t xml:space="preserve"> </w:t>
            </w:r>
            <w:r>
              <w:rPr>
                <w:w w:val="90"/>
                <w:sz w:val="21"/>
              </w:rPr>
              <w:t>claim</w:t>
            </w:r>
            <w:r>
              <w:rPr>
                <w:spacing w:val="-28"/>
                <w:w w:val="90"/>
                <w:sz w:val="21"/>
              </w:rPr>
              <w:t xml:space="preserve"> </w:t>
            </w:r>
            <w:r>
              <w:rPr>
                <w:w w:val="90"/>
                <w:sz w:val="21"/>
              </w:rPr>
              <w:t>out</w:t>
            </w:r>
            <w:r>
              <w:rPr>
                <w:spacing w:val="-28"/>
                <w:w w:val="90"/>
                <w:sz w:val="21"/>
              </w:rPr>
              <w:t xml:space="preserve"> </w:t>
            </w:r>
            <w:r>
              <w:rPr>
                <w:w w:val="90"/>
                <w:sz w:val="21"/>
              </w:rPr>
              <w:t>of</w:t>
            </w:r>
            <w:r>
              <w:rPr>
                <w:spacing w:val="-28"/>
                <w:w w:val="90"/>
                <w:sz w:val="21"/>
              </w:rPr>
              <w:t xml:space="preserve"> </w:t>
            </w:r>
            <w:r>
              <w:rPr>
                <w:w w:val="90"/>
                <w:sz w:val="21"/>
              </w:rPr>
              <w:t>any</w:t>
            </w:r>
            <w:r>
              <w:rPr>
                <w:spacing w:val="-29"/>
                <w:w w:val="90"/>
                <w:sz w:val="21"/>
              </w:rPr>
              <w:t xml:space="preserve"> </w:t>
            </w:r>
            <w:r>
              <w:rPr>
                <w:w w:val="90"/>
                <w:sz w:val="21"/>
              </w:rPr>
              <w:t>money</w:t>
            </w:r>
            <w:r>
              <w:rPr>
                <w:spacing w:val="-29"/>
                <w:w w:val="90"/>
                <w:sz w:val="21"/>
              </w:rPr>
              <w:t xml:space="preserve"> </w:t>
            </w:r>
            <w:r>
              <w:rPr>
                <w:w w:val="90"/>
                <w:sz w:val="21"/>
              </w:rPr>
              <w:t>due</w:t>
            </w:r>
            <w:r>
              <w:rPr>
                <w:spacing w:val="-28"/>
                <w:w w:val="90"/>
                <w:sz w:val="21"/>
              </w:rPr>
              <w:t xml:space="preserve"> </w:t>
            </w:r>
            <w:r>
              <w:rPr>
                <w:w w:val="90"/>
                <w:sz w:val="21"/>
              </w:rPr>
              <w:t>or</w:t>
            </w:r>
            <w:r>
              <w:rPr>
                <w:spacing w:val="-28"/>
                <w:w w:val="90"/>
                <w:sz w:val="21"/>
              </w:rPr>
              <w:t xml:space="preserve"> </w:t>
            </w:r>
            <w:r>
              <w:rPr>
                <w:w w:val="90"/>
                <w:sz w:val="21"/>
              </w:rPr>
              <w:t>which</w:t>
            </w:r>
            <w:r>
              <w:rPr>
                <w:spacing w:val="-29"/>
                <w:w w:val="90"/>
                <w:sz w:val="21"/>
              </w:rPr>
              <w:t xml:space="preserve"> </w:t>
            </w:r>
            <w:r>
              <w:rPr>
                <w:w w:val="90"/>
                <w:sz w:val="21"/>
              </w:rPr>
              <w:t>may</w:t>
            </w:r>
            <w:r>
              <w:rPr>
                <w:spacing w:val="-29"/>
                <w:w w:val="90"/>
                <w:sz w:val="21"/>
              </w:rPr>
              <w:t xml:space="preserve"> </w:t>
            </w:r>
            <w:r>
              <w:rPr>
                <w:w w:val="90"/>
                <w:sz w:val="21"/>
              </w:rPr>
              <w:t>become</w:t>
            </w:r>
            <w:r>
              <w:rPr>
                <w:spacing w:val="-28"/>
                <w:w w:val="90"/>
                <w:sz w:val="21"/>
              </w:rPr>
              <w:t xml:space="preserve"> </w:t>
            </w:r>
            <w:r>
              <w:rPr>
                <w:w w:val="90"/>
                <w:sz w:val="21"/>
              </w:rPr>
              <w:t>due</w:t>
            </w:r>
            <w:r>
              <w:rPr>
                <w:spacing w:val="-29"/>
                <w:w w:val="90"/>
                <w:sz w:val="21"/>
              </w:rPr>
              <w:t xml:space="preserve"> </w:t>
            </w:r>
            <w:r>
              <w:rPr>
                <w:w w:val="90"/>
                <w:sz w:val="21"/>
              </w:rPr>
              <w:t>to</w:t>
            </w:r>
            <w:r>
              <w:rPr>
                <w:spacing w:val="-29"/>
                <w:w w:val="90"/>
                <w:sz w:val="21"/>
              </w:rPr>
              <w:t xml:space="preserve"> </w:t>
            </w:r>
            <w:r>
              <w:rPr>
                <w:w w:val="90"/>
                <w:sz w:val="21"/>
              </w:rPr>
              <w:t>the</w:t>
            </w:r>
            <w:r>
              <w:rPr>
                <w:spacing w:val="-28"/>
                <w:w w:val="90"/>
                <w:sz w:val="21"/>
              </w:rPr>
              <w:t xml:space="preserve"> </w:t>
            </w:r>
            <w:r>
              <w:rPr>
                <w:w w:val="90"/>
                <w:sz w:val="21"/>
              </w:rPr>
              <w:t xml:space="preserve">Contractor </w:t>
            </w:r>
            <w:r>
              <w:rPr>
                <w:w w:val="95"/>
                <w:sz w:val="21"/>
              </w:rPr>
              <w:t>under the</w:t>
            </w:r>
            <w:r>
              <w:rPr>
                <w:spacing w:val="-14"/>
                <w:w w:val="95"/>
                <w:sz w:val="21"/>
              </w:rPr>
              <w:t xml:space="preserve"> </w:t>
            </w:r>
            <w:r>
              <w:rPr>
                <w:w w:val="95"/>
                <w:sz w:val="21"/>
              </w:rPr>
              <w:t>Contract.</w:t>
            </w:r>
          </w:p>
          <w:p w14:paraId="7A76EAB8" w14:textId="77777777" w:rsidR="00C76780" w:rsidRDefault="00C76780" w:rsidP="00C76780">
            <w:pPr>
              <w:pStyle w:val="TableParagraph"/>
              <w:spacing w:before="1"/>
              <w:rPr>
                <w:rFonts w:ascii="Times New Roman"/>
                <w:sz w:val="24"/>
              </w:rPr>
            </w:pPr>
          </w:p>
          <w:p w14:paraId="3F17890F" w14:textId="77777777" w:rsidR="00C76780" w:rsidRDefault="00C76780" w:rsidP="00C76780">
            <w:pPr>
              <w:pStyle w:val="TableParagraph"/>
              <w:ind w:left="32"/>
              <w:rPr>
                <w:b/>
                <w:sz w:val="21"/>
              </w:rPr>
            </w:pPr>
            <w:r>
              <w:rPr>
                <w:b/>
                <w:w w:val="95"/>
                <w:sz w:val="21"/>
              </w:rPr>
              <w:t>PUBLIC AND PRIVATE ROADS, PAVEMENTS ETC.</w:t>
            </w:r>
          </w:p>
          <w:p w14:paraId="04F1D3CD" w14:textId="77777777" w:rsidR="00C76780" w:rsidRDefault="00C76780" w:rsidP="00C76780">
            <w:pPr>
              <w:pStyle w:val="TableParagraph"/>
              <w:spacing w:before="32" w:line="268" w:lineRule="auto"/>
              <w:ind w:left="32" w:right="103"/>
              <w:rPr>
                <w:sz w:val="21"/>
              </w:rPr>
            </w:pPr>
            <w:r>
              <w:rPr>
                <w:w w:val="90"/>
                <w:sz w:val="21"/>
              </w:rPr>
              <w:t>The</w:t>
            </w:r>
            <w:r>
              <w:rPr>
                <w:spacing w:val="-30"/>
                <w:w w:val="90"/>
                <w:sz w:val="21"/>
              </w:rPr>
              <w:t xml:space="preserve"> </w:t>
            </w:r>
            <w:r>
              <w:rPr>
                <w:w w:val="90"/>
                <w:sz w:val="21"/>
              </w:rPr>
              <w:t>Contractor</w:t>
            </w:r>
            <w:r>
              <w:rPr>
                <w:spacing w:val="-29"/>
                <w:w w:val="90"/>
                <w:sz w:val="21"/>
              </w:rPr>
              <w:t xml:space="preserve"> </w:t>
            </w:r>
            <w:r>
              <w:rPr>
                <w:w w:val="90"/>
                <w:sz w:val="21"/>
              </w:rPr>
              <w:t>shall</w:t>
            </w:r>
            <w:r>
              <w:rPr>
                <w:spacing w:val="-30"/>
                <w:w w:val="90"/>
                <w:sz w:val="21"/>
              </w:rPr>
              <w:t xml:space="preserve"> </w:t>
            </w:r>
            <w:r>
              <w:rPr>
                <w:w w:val="90"/>
                <w:sz w:val="21"/>
              </w:rPr>
              <w:t>make</w:t>
            </w:r>
            <w:r>
              <w:rPr>
                <w:spacing w:val="-30"/>
                <w:w w:val="90"/>
                <w:sz w:val="21"/>
              </w:rPr>
              <w:t xml:space="preserve"> </w:t>
            </w:r>
            <w:r>
              <w:rPr>
                <w:w w:val="90"/>
                <w:sz w:val="21"/>
              </w:rPr>
              <w:t>good</w:t>
            </w:r>
            <w:r>
              <w:rPr>
                <w:spacing w:val="-29"/>
                <w:w w:val="90"/>
                <w:sz w:val="21"/>
              </w:rPr>
              <w:t xml:space="preserve"> </w:t>
            </w:r>
            <w:r>
              <w:rPr>
                <w:w w:val="90"/>
                <w:sz w:val="21"/>
              </w:rPr>
              <w:t>at</w:t>
            </w:r>
            <w:r>
              <w:rPr>
                <w:spacing w:val="-29"/>
                <w:w w:val="90"/>
                <w:sz w:val="21"/>
              </w:rPr>
              <w:t xml:space="preserve"> </w:t>
            </w:r>
            <w:r>
              <w:rPr>
                <w:w w:val="90"/>
                <w:sz w:val="21"/>
              </w:rPr>
              <w:t>his</w:t>
            </w:r>
            <w:r>
              <w:rPr>
                <w:spacing w:val="-30"/>
                <w:w w:val="90"/>
                <w:sz w:val="21"/>
              </w:rPr>
              <w:t xml:space="preserve"> </w:t>
            </w:r>
            <w:r>
              <w:rPr>
                <w:w w:val="90"/>
                <w:sz w:val="21"/>
              </w:rPr>
              <w:t>own</w:t>
            </w:r>
            <w:r>
              <w:rPr>
                <w:spacing w:val="-30"/>
                <w:w w:val="90"/>
                <w:sz w:val="21"/>
              </w:rPr>
              <w:t xml:space="preserve"> </w:t>
            </w:r>
            <w:r>
              <w:rPr>
                <w:w w:val="90"/>
                <w:sz w:val="21"/>
              </w:rPr>
              <w:t>expense</w:t>
            </w:r>
            <w:r>
              <w:rPr>
                <w:spacing w:val="-29"/>
                <w:w w:val="90"/>
                <w:sz w:val="21"/>
              </w:rPr>
              <w:t xml:space="preserve"> </w:t>
            </w:r>
            <w:r>
              <w:rPr>
                <w:w w:val="90"/>
                <w:sz w:val="21"/>
              </w:rPr>
              <w:t>any</w:t>
            </w:r>
            <w:r>
              <w:rPr>
                <w:spacing w:val="-30"/>
                <w:w w:val="90"/>
                <w:sz w:val="21"/>
              </w:rPr>
              <w:t xml:space="preserve"> </w:t>
            </w:r>
            <w:r>
              <w:rPr>
                <w:w w:val="90"/>
                <w:sz w:val="21"/>
              </w:rPr>
              <w:t>damage</w:t>
            </w:r>
            <w:r>
              <w:rPr>
                <w:spacing w:val="-30"/>
                <w:w w:val="90"/>
                <w:sz w:val="21"/>
              </w:rPr>
              <w:t xml:space="preserve"> </w:t>
            </w:r>
            <w:r>
              <w:rPr>
                <w:w w:val="90"/>
                <w:sz w:val="21"/>
              </w:rPr>
              <w:t>he</w:t>
            </w:r>
            <w:r>
              <w:rPr>
                <w:spacing w:val="-29"/>
                <w:w w:val="90"/>
                <w:sz w:val="21"/>
              </w:rPr>
              <w:t xml:space="preserve"> </w:t>
            </w:r>
            <w:r>
              <w:rPr>
                <w:w w:val="90"/>
                <w:sz w:val="21"/>
              </w:rPr>
              <w:t>may</w:t>
            </w:r>
            <w:r>
              <w:rPr>
                <w:spacing w:val="-30"/>
                <w:w w:val="90"/>
                <w:sz w:val="21"/>
              </w:rPr>
              <w:t xml:space="preserve"> </w:t>
            </w:r>
            <w:r>
              <w:rPr>
                <w:w w:val="90"/>
                <w:sz w:val="21"/>
              </w:rPr>
              <w:t>cause</w:t>
            </w:r>
            <w:r>
              <w:rPr>
                <w:spacing w:val="-30"/>
                <w:w w:val="90"/>
                <w:sz w:val="21"/>
              </w:rPr>
              <w:t xml:space="preserve"> </w:t>
            </w:r>
            <w:r>
              <w:rPr>
                <w:w w:val="90"/>
                <w:sz w:val="21"/>
              </w:rPr>
              <w:t>to</w:t>
            </w:r>
            <w:r>
              <w:rPr>
                <w:spacing w:val="-30"/>
                <w:w w:val="90"/>
                <w:sz w:val="21"/>
              </w:rPr>
              <w:t xml:space="preserve"> </w:t>
            </w:r>
            <w:r>
              <w:rPr>
                <w:w w:val="90"/>
                <w:sz w:val="21"/>
              </w:rPr>
              <w:t>public</w:t>
            </w:r>
            <w:r>
              <w:rPr>
                <w:spacing w:val="-29"/>
                <w:w w:val="90"/>
                <w:sz w:val="21"/>
              </w:rPr>
              <w:t xml:space="preserve"> </w:t>
            </w:r>
            <w:r>
              <w:rPr>
                <w:w w:val="90"/>
                <w:sz w:val="21"/>
              </w:rPr>
              <w:t>and</w:t>
            </w:r>
            <w:r>
              <w:rPr>
                <w:spacing w:val="-30"/>
                <w:w w:val="90"/>
                <w:sz w:val="21"/>
              </w:rPr>
              <w:t xml:space="preserve"> </w:t>
            </w:r>
            <w:r>
              <w:rPr>
                <w:w w:val="90"/>
                <w:sz w:val="21"/>
              </w:rPr>
              <w:t xml:space="preserve">/ </w:t>
            </w:r>
            <w:r>
              <w:rPr>
                <w:w w:val="95"/>
                <w:sz w:val="21"/>
              </w:rPr>
              <w:t>or</w:t>
            </w:r>
            <w:r>
              <w:rPr>
                <w:spacing w:val="-19"/>
                <w:w w:val="95"/>
                <w:sz w:val="21"/>
              </w:rPr>
              <w:t xml:space="preserve"> </w:t>
            </w:r>
            <w:r>
              <w:rPr>
                <w:w w:val="95"/>
                <w:sz w:val="21"/>
              </w:rPr>
              <w:t>private</w:t>
            </w:r>
            <w:r>
              <w:rPr>
                <w:spacing w:val="-20"/>
                <w:w w:val="95"/>
                <w:sz w:val="21"/>
              </w:rPr>
              <w:t xml:space="preserve"> </w:t>
            </w:r>
            <w:r>
              <w:rPr>
                <w:w w:val="95"/>
                <w:sz w:val="21"/>
              </w:rPr>
              <w:t>roads</w:t>
            </w:r>
            <w:r>
              <w:rPr>
                <w:spacing w:val="-20"/>
                <w:w w:val="95"/>
                <w:sz w:val="21"/>
              </w:rPr>
              <w:t xml:space="preserve"> </w:t>
            </w:r>
            <w:r>
              <w:rPr>
                <w:w w:val="95"/>
                <w:sz w:val="21"/>
              </w:rPr>
              <w:t>and</w:t>
            </w:r>
            <w:r>
              <w:rPr>
                <w:spacing w:val="-19"/>
                <w:w w:val="95"/>
                <w:sz w:val="21"/>
              </w:rPr>
              <w:t xml:space="preserve"> </w:t>
            </w:r>
            <w:r>
              <w:rPr>
                <w:w w:val="95"/>
                <w:sz w:val="21"/>
              </w:rPr>
              <w:t>pavements</w:t>
            </w:r>
            <w:r>
              <w:rPr>
                <w:spacing w:val="-20"/>
                <w:w w:val="95"/>
                <w:sz w:val="21"/>
              </w:rPr>
              <w:t xml:space="preserve"> </w:t>
            </w:r>
            <w:r>
              <w:rPr>
                <w:w w:val="95"/>
                <w:sz w:val="21"/>
              </w:rPr>
              <w:t>in</w:t>
            </w:r>
            <w:r>
              <w:rPr>
                <w:spacing w:val="-20"/>
                <w:w w:val="95"/>
                <w:sz w:val="21"/>
              </w:rPr>
              <w:t xml:space="preserve"> </w:t>
            </w:r>
            <w:r>
              <w:rPr>
                <w:w w:val="95"/>
                <w:sz w:val="21"/>
              </w:rPr>
              <w:t>the</w:t>
            </w:r>
            <w:r>
              <w:rPr>
                <w:spacing w:val="-20"/>
                <w:w w:val="95"/>
                <w:sz w:val="21"/>
              </w:rPr>
              <w:t xml:space="preserve"> </w:t>
            </w:r>
            <w:r>
              <w:rPr>
                <w:w w:val="95"/>
                <w:sz w:val="21"/>
              </w:rPr>
              <w:t>course</w:t>
            </w:r>
            <w:r>
              <w:rPr>
                <w:spacing w:val="-20"/>
                <w:w w:val="95"/>
                <w:sz w:val="21"/>
              </w:rPr>
              <w:t xml:space="preserve"> </w:t>
            </w:r>
            <w:r>
              <w:rPr>
                <w:w w:val="95"/>
                <w:sz w:val="21"/>
              </w:rPr>
              <w:t>of</w:t>
            </w:r>
            <w:r>
              <w:rPr>
                <w:spacing w:val="-18"/>
                <w:w w:val="95"/>
                <w:sz w:val="21"/>
              </w:rPr>
              <w:t xml:space="preserve"> </w:t>
            </w:r>
            <w:r>
              <w:rPr>
                <w:w w:val="95"/>
                <w:sz w:val="21"/>
              </w:rPr>
              <w:t>executing</w:t>
            </w:r>
            <w:r>
              <w:rPr>
                <w:spacing w:val="-20"/>
                <w:w w:val="95"/>
                <w:sz w:val="21"/>
              </w:rPr>
              <w:t xml:space="preserve"> </w:t>
            </w:r>
            <w:r>
              <w:rPr>
                <w:w w:val="95"/>
                <w:sz w:val="21"/>
              </w:rPr>
              <w:t>this</w:t>
            </w:r>
            <w:r>
              <w:rPr>
                <w:spacing w:val="-20"/>
                <w:w w:val="95"/>
                <w:sz w:val="21"/>
              </w:rPr>
              <w:t xml:space="preserve"> </w:t>
            </w:r>
            <w:r>
              <w:rPr>
                <w:w w:val="95"/>
                <w:sz w:val="21"/>
              </w:rPr>
              <w:t>contract.</w:t>
            </w:r>
          </w:p>
          <w:p w14:paraId="4C5720A9" w14:textId="77777777" w:rsidR="00C76780" w:rsidRDefault="00C76780" w:rsidP="00C76780">
            <w:pPr>
              <w:pStyle w:val="TableParagraph"/>
              <w:spacing w:before="6"/>
              <w:rPr>
                <w:rFonts w:ascii="Times New Roman"/>
                <w:sz w:val="23"/>
              </w:rPr>
            </w:pPr>
          </w:p>
          <w:p w14:paraId="458CCE48" w14:textId="77777777" w:rsidR="00C76780" w:rsidRDefault="00C76780" w:rsidP="00C76780">
            <w:pPr>
              <w:pStyle w:val="TableParagraph"/>
              <w:ind w:left="32"/>
              <w:rPr>
                <w:b/>
                <w:sz w:val="21"/>
              </w:rPr>
            </w:pPr>
            <w:r>
              <w:rPr>
                <w:b/>
                <w:w w:val="95"/>
                <w:sz w:val="21"/>
              </w:rPr>
              <w:t>POLICE REGULATIONS</w:t>
            </w:r>
          </w:p>
          <w:p w14:paraId="45D286A8" w14:textId="77777777" w:rsidR="00C76780" w:rsidRDefault="00C76780" w:rsidP="00C76780">
            <w:pPr>
              <w:pStyle w:val="TableParagraph"/>
              <w:spacing w:before="32" w:line="268" w:lineRule="auto"/>
              <w:ind w:left="32"/>
              <w:rPr>
                <w:sz w:val="21"/>
              </w:rPr>
            </w:pPr>
            <w:r>
              <w:rPr>
                <w:w w:val="90"/>
                <w:sz w:val="21"/>
              </w:rPr>
              <w:t>The</w:t>
            </w:r>
            <w:r>
              <w:rPr>
                <w:spacing w:val="-34"/>
                <w:w w:val="90"/>
                <w:sz w:val="21"/>
              </w:rPr>
              <w:t xml:space="preserve"> </w:t>
            </w:r>
            <w:r>
              <w:rPr>
                <w:w w:val="90"/>
                <w:sz w:val="21"/>
              </w:rPr>
              <w:t>Contractor</w:t>
            </w:r>
            <w:r>
              <w:rPr>
                <w:spacing w:val="-33"/>
                <w:w w:val="90"/>
                <w:sz w:val="21"/>
              </w:rPr>
              <w:t xml:space="preserve"> </w:t>
            </w:r>
            <w:r>
              <w:rPr>
                <w:w w:val="90"/>
                <w:sz w:val="21"/>
              </w:rPr>
              <w:t>shall</w:t>
            </w:r>
            <w:r>
              <w:rPr>
                <w:spacing w:val="-34"/>
                <w:w w:val="90"/>
                <w:sz w:val="21"/>
              </w:rPr>
              <w:t xml:space="preserve"> </w:t>
            </w:r>
            <w:r>
              <w:rPr>
                <w:w w:val="90"/>
                <w:sz w:val="21"/>
              </w:rPr>
              <w:t>comply</w:t>
            </w:r>
            <w:r>
              <w:rPr>
                <w:spacing w:val="-34"/>
                <w:w w:val="90"/>
                <w:sz w:val="21"/>
              </w:rPr>
              <w:t xml:space="preserve"> </w:t>
            </w:r>
            <w:r>
              <w:rPr>
                <w:w w:val="90"/>
                <w:sz w:val="21"/>
              </w:rPr>
              <w:t>with</w:t>
            </w:r>
            <w:r>
              <w:rPr>
                <w:spacing w:val="-34"/>
                <w:w w:val="90"/>
                <w:sz w:val="21"/>
              </w:rPr>
              <w:t xml:space="preserve"> </w:t>
            </w:r>
            <w:r>
              <w:rPr>
                <w:w w:val="90"/>
                <w:sz w:val="21"/>
              </w:rPr>
              <w:t>all</w:t>
            </w:r>
            <w:r>
              <w:rPr>
                <w:spacing w:val="-34"/>
                <w:w w:val="90"/>
                <w:sz w:val="21"/>
              </w:rPr>
              <w:t xml:space="preserve"> </w:t>
            </w:r>
            <w:r>
              <w:rPr>
                <w:w w:val="90"/>
                <w:sz w:val="21"/>
              </w:rPr>
              <w:t>instructions</w:t>
            </w:r>
            <w:r>
              <w:rPr>
                <w:spacing w:val="-33"/>
                <w:w w:val="90"/>
                <w:sz w:val="21"/>
              </w:rPr>
              <w:t xml:space="preserve"> </w:t>
            </w:r>
            <w:r>
              <w:rPr>
                <w:w w:val="90"/>
                <w:sz w:val="21"/>
              </w:rPr>
              <w:t>and</w:t>
            </w:r>
            <w:r>
              <w:rPr>
                <w:spacing w:val="-34"/>
                <w:w w:val="90"/>
                <w:sz w:val="21"/>
              </w:rPr>
              <w:t xml:space="preserve"> </w:t>
            </w:r>
            <w:r>
              <w:rPr>
                <w:w w:val="90"/>
                <w:sz w:val="21"/>
              </w:rPr>
              <w:t>regulations</w:t>
            </w:r>
            <w:r>
              <w:rPr>
                <w:spacing w:val="-34"/>
                <w:w w:val="90"/>
                <w:sz w:val="21"/>
              </w:rPr>
              <w:t xml:space="preserve"> </w:t>
            </w:r>
            <w:r>
              <w:rPr>
                <w:w w:val="90"/>
                <w:sz w:val="21"/>
              </w:rPr>
              <w:t>of</w:t>
            </w:r>
            <w:r>
              <w:rPr>
                <w:spacing w:val="-33"/>
                <w:w w:val="90"/>
                <w:sz w:val="21"/>
              </w:rPr>
              <w:t xml:space="preserve"> </w:t>
            </w:r>
            <w:r>
              <w:rPr>
                <w:w w:val="90"/>
                <w:sz w:val="21"/>
              </w:rPr>
              <w:t>the</w:t>
            </w:r>
            <w:r>
              <w:rPr>
                <w:spacing w:val="-34"/>
                <w:w w:val="90"/>
                <w:sz w:val="21"/>
              </w:rPr>
              <w:t xml:space="preserve"> </w:t>
            </w:r>
            <w:r>
              <w:rPr>
                <w:w w:val="90"/>
                <w:sz w:val="21"/>
              </w:rPr>
              <w:t>police</w:t>
            </w:r>
            <w:r>
              <w:rPr>
                <w:spacing w:val="-34"/>
                <w:w w:val="90"/>
                <w:sz w:val="21"/>
              </w:rPr>
              <w:t xml:space="preserve"> </w:t>
            </w:r>
            <w:r>
              <w:rPr>
                <w:w w:val="90"/>
                <w:sz w:val="21"/>
              </w:rPr>
              <w:t>Authorities</w:t>
            </w:r>
            <w:r>
              <w:rPr>
                <w:spacing w:val="-34"/>
                <w:w w:val="90"/>
                <w:sz w:val="21"/>
              </w:rPr>
              <w:t xml:space="preserve"> </w:t>
            </w:r>
            <w:r>
              <w:rPr>
                <w:w w:val="90"/>
                <w:sz w:val="21"/>
              </w:rPr>
              <w:t>and shall</w:t>
            </w:r>
            <w:r>
              <w:rPr>
                <w:spacing w:val="-32"/>
                <w:w w:val="90"/>
                <w:sz w:val="21"/>
              </w:rPr>
              <w:t xml:space="preserve"> </w:t>
            </w:r>
            <w:r>
              <w:rPr>
                <w:w w:val="90"/>
                <w:sz w:val="21"/>
              </w:rPr>
              <w:t>pay</w:t>
            </w:r>
            <w:r>
              <w:rPr>
                <w:spacing w:val="-31"/>
                <w:w w:val="90"/>
                <w:sz w:val="21"/>
              </w:rPr>
              <w:t xml:space="preserve"> </w:t>
            </w:r>
            <w:r>
              <w:rPr>
                <w:w w:val="90"/>
                <w:sz w:val="21"/>
              </w:rPr>
              <w:t>any</w:t>
            </w:r>
            <w:r>
              <w:rPr>
                <w:spacing w:val="-31"/>
                <w:w w:val="90"/>
                <w:sz w:val="21"/>
              </w:rPr>
              <w:t xml:space="preserve"> </w:t>
            </w:r>
            <w:r>
              <w:rPr>
                <w:w w:val="90"/>
                <w:sz w:val="21"/>
              </w:rPr>
              <w:t>fines</w:t>
            </w:r>
            <w:r>
              <w:rPr>
                <w:spacing w:val="-31"/>
                <w:w w:val="90"/>
                <w:sz w:val="21"/>
              </w:rPr>
              <w:t xml:space="preserve"> </w:t>
            </w:r>
            <w:r>
              <w:rPr>
                <w:w w:val="90"/>
                <w:sz w:val="21"/>
              </w:rPr>
              <w:t>and</w:t>
            </w:r>
            <w:r>
              <w:rPr>
                <w:spacing w:val="-31"/>
                <w:w w:val="90"/>
                <w:sz w:val="21"/>
              </w:rPr>
              <w:t xml:space="preserve"> </w:t>
            </w:r>
            <w:r>
              <w:rPr>
                <w:w w:val="90"/>
                <w:sz w:val="21"/>
              </w:rPr>
              <w:t>costs</w:t>
            </w:r>
            <w:r>
              <w:rPr>
                <w:spacing w:val="-31"/>
                <w:w w:val="90"/>
                <w:sz w:val="21"/>
              </w:rPr>
              <w:t xml:space="preserve"> </w:t>
            </w:r>
            <w:r>
              <w:rPr>
                <w:w w:val="90"/>
                <w:sz w:val="21"/>
              </w:rPr>
              <w:t>arising</w:t>
            </w:r>
            <w:r>
              <w:rPr>
                <w:spacing w:val="-31"/>
                <w:w w:val="90"/>
                <w:sz w:val="21"/>
              </w:rPr>
              <w:t xml:space="preserve"> </w:t>
            </w:r>
            <w:r>
              <w:rPr>
                <w:w w:val="90"/>
                <w:sz w:val="21"/>
              </w:rPr>
              <w:t>from</w:t>
            </w:r>
            <w:r>
              <w:rPr>
                <w:spacing w:val="-31"/>
                <w:w w:val="90"/>
                <w:sz w:val="21"/>
              </w:rPr>
              <w:t xml:space="preserve"> </w:t>
            </w:r>
            <w:r>
              <w:rPr>
                <w:w w:val="90"/>
                <w:sz w:val="21"/>
              </w:rPr>
              <w:t>non-compliance</w:t>
            </w:r>
            <w:r>
              <w:rPr>
                <w:spacing w:val="-31"/>
                <w:w w:val="90"/>
                <w:sz w:val="21"/>
              </w:rPr>
              <w:t xml:space="preserve"> </w:t>
            </w:r>
            <w:r>
              <w:rPr>
                <w:w w:val="90"/>
                <w:sz w:val="21"/>
              </w:rPr>
              <w:t>of</w:t>
            </w:r>
            <w:r>
              <w:rPr>
                <w:spacing w:val="-30"/>
                <w:w w:val="90"/>
                <w:sz w:val="21"/>
              </w:rPr>
              <w:t xml:space="preserve"> </w:t>
            </w:r>
            <w:r>
              <w:rPr>
                <w:w w:val="90"/>
                <w:sz w:val="21"/>
              </w:rPr>
              <w:t>the</w:t>
            </w:r>
            <w:r>
              <w:rPr>
                <w:spacing w:val="-31"/>
                <w:w w:val="90"/>
                <w:sz w:val="21"/>
              </w:rPr>
              <w:t xml:space="preserve"> </w:t>
            </w:r>
            <w:r>
              <w:rPr>
                <w:w w:val="90"/>
                <w:sz w:val="21"/>
              </w:rPr>
              <w:t>same</w:t>
            </w:r>
            <w:r>
              <w:rPr>
                <w:spacing w:val="-31"/>
                <w:w w:val="90"/>
                <w:sz w:val="21"/>
              </w:rPr>
              <w:t xml:space="preserve"> </w:t>
            </w:r>
            <w:r>
              <w:rPr>
                <w:w w:val="90"/>
                <w:sz w:val="21"/>
              </w:rPr>
              <w:t>which</w:t>
            </w:r>
            <w:r>
              <w:rPr>
                <w:spacing w:val="-31"/>
                <w:w w:val="90"/>
                <w:sz w:val="21"/>
              </w:rPr>
              <w:t xml:space="preserve"> </w:t>
            </w:r>
            <w:r>
              <w:rPr>
                <w:w w:val="90"/>
                <w:sz w:val="21"/>
              </w:rPr>
              <w:t>may</w:t>
            </w:r>
            <w:r>
              <w:rPr>
                <w:spacing w:val="-31"/>
                <w:w w:val="90"/>
                <w:sz w:val="21"/>
              </w:rPr>
              <w:t xml:space="preserve"> </w:t>
            </w:r>
            <w:r>
              <w:rPr>
                <w:w w:val="90"/>
                <w:sz w:val="21"/>
              </w:rPr>
              <w:t>arise</w:t>
            </w:r>
            <w:r>
              <w:rPr>
                <w:spacing w:val="-31"/>
                <w:w w:val="90"/>
                <w:sz w:val="21"/>
              </w:rPr>
              <w:t xml:space="preserve"> </w:t>
            </w:r>
            <w:r>
              <w:rPr>
                <w:w w:val="90"/>
                <w:sz w:val="21"/>
              </w:rPr>
              <w:t>in</w:t>
            </w:r>
            <w:r>
              <w:rPr>
                <w:spacing w:val="-31"/>
                <w:w w:val="90"/>
                <w:sz w:val="21"/>
              </w:rPr>
              <w:t xml:space="preserve"> </w:t>
            </w:r>
            <w:r>
              <w:rPr>
                <w:w w:val="90"/>
                <w:sz w:val="21"/>
              </w:rPr>
              <w:t xml:space="preserve">the </w:t>
            </w:r>
            <w:r>
              <w:rPr>
                <w:w w:val="95"/>
                <w:sz w:val="21"/>
              </w:rPr>
              <w:t>course of executing this</w:t>
            </w:r>
            <w:r>
              <w:rPr>
                <w:spacing w:val="-35"/>
                <w:w w:val="95"/>
                <w:sz w:val="21"/>
              </w:rPr>
              <w:t xml:space="preserve"> </w:t>
            </w:r>
            <w:r>
              <w:rPr>
                <w:w w:val="95"/>
                <w:sz w:val="21"/>
              </w:rPr>
              <w:t>contract.</w:t>
            </w:r>
          </w:p>
          <w:p w14:paraId="3884C774" w14:textId="77777777" w:rsidR="00C76780" w:rsidRDefault="00C76780" w:rsidP="00C76780">
            <w:pPr>
              <w:pStyle w:val="TableParagraph"/>
              <w:spacing w:before="9"/>
              <w:rPr>
                <w:rFonts w:ascii="Times New Roman"/>
                <w:sz w:val="23"/>
              </w:rPr>
            </w:pPr>
          </w:p>
          <w:p w14:paraId="58E4809C" w14:textId="77777777" w:rsidR="00C76780" w:rsidRDefault="00C76780" w:rsidP="00C76780">
            <w:pPr>
              <w:pStyle w:val="TableParagraph"/>
              <w:ind w:left="32"/>
              <w:rPr>
                <w:b/>
                <w:sz w:val="21"/>
              </w:rPr>
            </w:pPr>
            <w:r>
              <w:rPr>
                <w:b/>
                <w:w w:val="95"/>
                <w:sz w:val="21"/>
              </w:rPr>
              <w:t>SPACE TO BE OCCUPIED BY THE CONTRACTOR</w:t>
            </w:r>
          </w:p>
          <w:p w14:paraId="5126C7D9" w14:textId="77777777" w:rsidR="00C76780" w:rsidRDefault="00C76780" w:rsidP="00C76780">
            <w:pPr>
              <w:pStyle w:val="TableParagraph"/>
              <w:spacing w:before="32" w:line="268" w:lineRule="auto"/>
              <w:ind w:left="32" w:right="154"/>
              <w:rPr>
                <w:sz w:val="21"/>
              </w:rPr>
            </w:pPr>
            <w:r>
              <w:rPr>
                <w:w w:val="95"/>
                <w:sz w:val="21"/>
              </w:rPr>
              <w:t xml:space="preserve">The Contractor shall occupy the space in the building that shall be authorised by the </w:t>
            </w:r>
            <w:r>
              <w:rPr>
                <w:w w:val="90"/>
                <w:sz w:val="21"/>
              </w:rPr>
              <w:t xml:space="preserve">Project Manager/Project manager. In case the available space within the site and the building is </w:t>
            </w:r>
            <w:r>
              <w:rPr>
                <w:w w:val="85"/>
                <w:sz w:val="21"/>
              </w:rPr>
              <w:t xml:space="preserve">insufficient for the Contractor's needs, he shall make arrangements elsewhere for his storage requirements. Demolitions arisings must be removed from site immediately.The security of the </w:t>
            </w:r>
            <w:r>
              <w:rPr>
                <w:w w:val="95"/>
                <w:sz w:val="21"/>
              </w:rPr>
              <w:t>works and the materials stored on site will be the responsibility of the Contractor.</w:t>
            </w:r>
          </w:p>
          <w:p w14:paraId="57CDAE3E" w14:textId="77777777" w:rsidR="00C76780" w:rsidRDefault="00C76780" w:rsidP="00C76780">
            <w:pPr>
              <w:pStyle w:val="TableParagraph"/>
              <w:rPr>
                <w:rFonts w:ascii="Times New Roman"/>
                <w:sz w:val="24"/>
              </w:rPr>
            </w:pPr>
          </w:p>
          <w:p w14:paraId="08A25545" w14:textId="77777777" w:rsidR="00C76780" w:rsidRDefault="00C76780" w:rsidP="00C76780">
            <w:pPr>
              <w:pStyle w:val="TableParagraph"/>
              <w:spacing w:before="8"/>
              <w:rPr>
                <w:rFonts w:ascii="Times New Roman"/>
                <w:sz w:val="23"/>
              </w:rPr>
            </w:pPr>
          </w:p>
          <w:p w14:paraId="56ADFC40" w14:textId="77777777" w:rsidR="00C76780" w:rsidRDefault="00C76780" w:rsidP="00C76780">
            <w:pPr>
              <w:pStyle w:val="TableParagraph"/>
              <w:ind w:left="32"/>
              <w:rPr>
                <w:b/>
                <w:sz w:val="21"/>
              </w:rPr>
            </w:pPr>
            <w:r>
              <w:rPr>
                <w:b/>
                <w:w w:val="95"/>
                <w:sz w:val="21"/>
              </w:rPr>
              <w:t>PROGRESS SCHEDULE</w:t>
            </w:r>
          </w:p>
          <w:p w14:paraId="6BB30853" w14:textId="77777777" w:rsidR="00C76780" w:rsidRDefault="00C76780" w:rsidP="00C76780">
            <w:pPr>
              <w:pStyle w:val="TableParagraph"/>
              <w:spacing w:before="32" w:line="268" w:lineRule="auto"/>
              <w:ind w:left="32"/>
              <w:rPr>
                <w:b/>
                <w:sz w:val="21"/>
              </w:rPr>
            </w:pPr>
            <w:r>
              <w:rPr>
                <w:w w:val="90"/>
                <w:sz w:val="21"/>
              </w:rPr>
              <w:t>Immediately</w:t>
            </w:r>
            <w:r>
              <w:rPr>
                <w:spacing w:val="-31"/>
                <w:w w:val="90"/>
                <w:sz w:val="21"/>
              </w:rPr>
              <w:t xml:space="preserve"> </w:t>
            </w:r>
            <w:r>
              <w:rPr>
                <w:w w:val="90"/>
                <w:sz w:val="21"/>
              </w:rPr>
              <w:t>after</w:t>
            </w:r>
            <w:r>
              <w:rPr>
                <w:spacing w:val="-29"/>
                <w:w w:val="90"/>
                <w:sz w:val="21"/>
              </w:rPr>
              <w:t xml:space="preserve"> </w:t>
            </w:r>
            <w:r>
              <w:rPr>
                <w:w w:val="90"/>
                <w:sz w:val="21"/>
              </w:rPr>
              <w:t>signing</w:t>
            </w:r>
            <w:r>
              <w:rPr>
                <w:spacing w:val="-30"/>
                <w:w w:val="90"/>
                <w:sz w:val="21"/>
              </w:rPr>
              <w:t xml:space="preserve"> </w:t>
            </w:r>
            <w:r>
              <w:rPr>
                <w:w w:val="90"/>
                <w:sz w:val="21"/>
              </w:rPr>
              <w:t>the</w:t>
            </w:r>
            <w:r>
              <w:rPr>
                <w:spacing w:val="-30"/>
                <w:w w:val="90"/>
                <w:sz w:val="21"/>
              </w:rPr>
              <w:t xml:space="preserve"> </w:t>
            </w:r>
            <w:r>
              <w:rPr>
                <w:w w:val="90"/>
                <w:sz w:val="21"/>
              </w:rPr>
              <w:t>contract,</w:t>
            </w:r>
            <w:r>
              <w:rPr>
                <w:spacing w:val="-29"/>
                <w:w w:val="90"/>
                <w:sz w:val="21"/>
              </w:rPr>
              <w:t xml:space="preserve"> </w:t>
            </w:r>
            <w:r>
              <w:rPr>
                <w:w w:val="90"/>
                <w:sz w:val="21"/>
              </w:rPr>
              <w:t>the</w:t>
            </w:r>
            <w:r>
              <w:rPr>
                <w:spacing w:val="-30"/>
                <w:w w:val="90"/>
                <w:sz w:val="21"/>
              </w:rPr>
              <w:t xml:space="preserve"> </w:t>
            </w:r>
            <w:r>
              <w:rPr>
                <w:w w:val="90"/>
                <w:sz w:val="21"/>
              </w:rPr>
              <w:t>Contractor</w:t>
            </w:r>
            <w:r>
              <w:rPr>
                <w:spacing w:val="-29"/>
                <w:w w:val="90"/>
                <w:sz w:val="21"/>
              </w:rPr>
              <w:t xml:space="preserve"> </w:t>
            </w:r>
            <w:r>
              <w:rPr>
                <w:w w:val="90"/>
                <w:sz w:val="21"/>
              </w:rPr>
              <w:t>is</w:t>
            </w:r>
            <w:r>
              <w:rPr>
                <w:spacing w:val="-30"/>
                <w:w w:val="90"/>
                <w:sz w:val="21"/>
              </w:rPr>
              <w:t xml:space="preserve"> </w:t>
            </w:r>
            <w:r>
              <w:rPr>
                <w:w w:val="90"/>
                <w:sz w:val="21"/>
              </w:rPr>
              <w:t>to</w:t>
            </w:r>
            <w:r>
              <w:rPr>
                <w:spacing w:val="-31"/>
                <w:w w:val="90"/>
                <w:sz w:val="21"/>
              </w:rPr>
              <w:t xml:space="preserve"> </w:t>
            </w:r>
            <w:r>
              <w:rPr>
                <w:w w:val="90"/>
                <w:sz w:val="21"/>
              </w:rPr>
              <w:t>prepare</w:t>
            </w:r>
            <w:r>
              <w:rPr>
                <w:spacing w:val="-30"/>
                <w:w w:val="90"/>
                <w:sz w:val="21"/>
              </w:rPr>
              <w:t xml:space="preserve"> </w:t>
            </w:r>
            <w:r>
              <w:rPr>
                <w:w w:val="90"/>
                <w:sz w:val="21"/>
              </w:rPr>
              <w:t>a</w:t>
            </w:r>
            <w:r>
              <w:rPr>
                <w:spacing w:val="-30"/>
                <w:w w:val="90"/>
                <w:sz w:val="21"/>
              </w:rPr>
              <w:t xml:space="preserve"> </w:t>
            </w:r>
            <w:r>
              <w:rPr>
                <w:w w:val="90"/>
                <w:sz w:val="21"/>
              </w:rPr>
              <w:t>Time</w:t>
            </w:r>
            <w:r>
              <w:rPr>
                <w:spacing w:val="-30"/>
                <w:w w:val="90"/>
                <w:sz w:val="21"/>
              </w:rPr>
              <w:t xml:space="preserve"> </w:t>
            </w:r>
            <w:r>
              <w:rPr>
                <w:w w:val="90"/>
                <w:sz w:val="21"/>
              </w:rPr>
              <w:t>and</w:t>
            </w:r>
            <w:r>
              <w:rPr>
                <w:spacing w:val="-30"/>
                <w:w w:val="90"/>
                <w:sz w:val="21"/>
              </w:rPr>
              <w:t xml:space="preserve"> </w:t>
            </w:r>
            <w:r>
              <w:rPr>
                <w:w w:val="90"/>
                <w:sz w:val="21"/>
              </w:rPr>
              <w:t>Progress</w:t>
            </w:r>
            <w:r>
              <w:rPr>
                <w:spacing w:val="-30"/>
                <w:w w:val="90"/>
                <w:sz w:val="21"/>
              </w:rPr>
              <w:t xml:space="preserve"> </w:t>
            </w:r>
            <w:r>
              <w:rPr>
                <w:w w:val="90"/>
                <w:sz w:val="21"/>
              </w:rPr>
              <w:t xml:space="preserve">Chart </w:t>
            </w:r>
            <w:r>
              <w:rPr>
                <w:w w:val="95"/>
                <w:sz w:val="21"/>
              </w:rPr>
              <w:t>showing</w:t>
            </w:r>
            <w:r>
              <w:rPr>
                <w:spacing w:val="-31"/>
                <w:w w:val="95"/>
                <w:sz w:val="21"/>
              </w:rPr>
              <w:t xml:space="preserve"> </w:t>
            </w:r>
            <w:r>
              <w:rPr>
                <w:w w:val="95"/>
                <w:sz w:val="21"/>
              </w:rPr>
              <w:t>the</w:t>
            </w:r>
            <w:r>
              <w:rPr>
                <w:spacing w:val="-31"/>
                <w:w w:val="95"/>
                <w:sz w:val="21"/>
              </w:rPr>
              <w:t xml:space="preserve"> </w:t>
            </w:r>
            <w:r>
              <w:rPr>
                <w:w w:val="95"/>
                <w:sz w:val="21"/>
              </w:rPr>
              <w:t>time</w:t>
            </w:r>
            <w:r>
              <w:rPr>
                <w:spacing w:val="-31"/>
                <w:w w:val="95"/>
                <w:sz w:val="21"/>
              </w:rPr>
              <w:t xml:space="preserve"> </w:t>
            </w:r>
            <w:r>
              <w:rPr>
                <w:w w:val="95"/>
                <w:sz w:val="21"/>
              </w:rPr>
              <w:t>and</w:t>
            </w:r>
            <w:r>
              <w:rPr>
                <w:spacing w:val="-30"/>
                <w:w w:val="95"/>
                <w:sz w:val="21"/>
              </w:rPr>
              <w:t xml:space="preserve"> </w:t>
            </w:r>
            <w:r>
              <w:rPr>
                <w:w w:val="95"/>
                <w:sz w:val="21"/>
              </w:rPr>
              <w:t>order</w:t>
            </w:r>
            <w:r>
              <w:rPr>
                <w:spacing w:val="-30"/>
                <w:w w:val="95"/>
                <w:sz w:val="21"/>
              </w:rPr>
              <w:t xml:space="preserve"> </w:t>
            </w:r>
            <w:r>
              <w:rPr>
                <w:w w:val="95"/>
                <w:sz w:val="21"/>
              </w:rPr>
              <w:t>in</w:t>
            </w:r>
            <w:r>
              <w:rPr>
                <w:spacing w:val="-31"/>
                <w:w w:val="95"/>
                <w:sz w:val="21"/>
              </w:rPr>
              <w:t xml:space="preserve"> </w:t>
            </w:r>
            <w:r>
              <w:rPr>
                <w:w w:val="95"/>
                <w:sz w:val="21"/>
              </w:rPr>
              <w:t>which</w:t>
            </w:r>
            <w:r>
              <w:rPr>
                <w:spacing w:val="-30"/>
                <w:w w:val="95"/>
                <w:sz w:val="21"/>
              </w:rPr>
              <w:t xml:space="preserve"> </w:t>
            </w:r>
            <w:r>
              <w:rPr>
                <w:w w:val="95"/>
                <w:sz w:val="21"/>
              </w:rPr>
              <w:t>he</w:t>
            </w:r>
            <w:r>
              <w:rPr>
                <w:spacing w:val="-31"/>
                <w:w w:val="95"/>
                <w:sz w:val="21"/>
              </w:rPr>
              <w:t xml:space="preserve"> </w:t>
            </w:r>
            <w:r>
              <w:rPr>
                <w:w w:val="95"/>
                <w:sz w:val="21"/>
              </w:rPr>
              <w:t>proposes</w:t>
            </w:r>
            <w:r>
              <w:rPr>
                <w:spacing w:val="-31"/>
                <w:w w:val="95"/>
                <w:sz w:val="21"/>
              </w:rPr>
              <w:t xml:space="preserve"> </w:t>
            </w:r>
            <w:r>
              <w:rPr>
                <w:w w:val="95"/>
                <w:sz w:val="21"/>
              </w:rPr>
              <w:t>to</w:t>
            </w:r>
            <w:r>
              <w:rPr>
                <w:spacing w:val="-30"/>
                <w:w w:val="95"/>
                <w:sz w:val="21"/>
              </w:rPr>
              <w:t xml:space="preserve"> </w:t>
            </w:r>
            <w:r>
              <w:rPr>
                <w:w w:val="95"/>
                <w:sz w:val="21"/>
              </w:rPr>
              <w:t>carry</w:t>
            </w:r>
            <w:r>
              <w:rPr>
                <w:spacing w:val="-30"/>
                <w:w w:val="95"/>
                <w:sz w:val="21"/>
              </w:rPr>
              <w:t xml:space="preserve"> </w:t>
            </w:r>
            <w:r>
              <w:rPr>
                <w:w w:val="95"/>
                <w:sz w:val="21"/>
              </w:rPr>
              <w:t>out</w:t>
            </w:r>
            <w:r>
              <w:rPr>
                <w:spacing w:val="-30"/>
                <w:w w:val="95"/>
                <w:sz w:val="21"/>
              </w:rPr>
              <w:t xml:space="preserve"> </w:t>
            </w:r>
            <w:r>
              <w:rPr>
                <w:w w:val="95"/>
                <w:sz w:val="21"/>
              </w:rPr>
              <w:t>the</w:t>
            </w:r>
            <w:r>
              <w:rPr>
                <w:spacing w:val="-31"/>
                <w:w w:val="95"/>
                <w:sz w:val="21"/>
              </w:rPr>
              <w:t xml:space="preserve"> </w:t>
            </w:r>
            <w:r>
              <w:rPr>
                <w:w w:val="95"/>
                <w:sz w:val="21"/>
              </w:rPr>
              <w:t>works</w:t>
            </w:r>
            <w:r>
              <w:rPr>
                <w:spacing w:val="-30"/>
                <w:w w:val="95"/>
                <w:sz w:val="21"/>
              </w:rPr>
              <w:t xml:space="preserve"> </w:t>
            </w:r>
            <w:r>
              <w:rPr>
                <w:w w:val="95"/>
                <w:sz w:val="21"/>
              </w:rPr>
              <w:t>within</w:t>
            </w:r>
            <w:r>
              <w:rPr>
                <w:spacing w:val="-31"/>
                <w:w w:val="95"/>
                <w:sz w:val="21"/>
              </w:rPr>
              <w:t xml:space="preserve"> </w:t>
            </w:r>
            <w:r>
              <w:rPr>
                <w:w w:val="95"/>
                <w:sz w:val="21"/>
              </w:rPr>
              <w:t>the</w:t>
            </w:r>
            <w:r>
              <w:rPr>
                <w:spacing w:val="-31"/>
                <w:w w:val="95"/>
                <w:sz w:val="21"/>
              </w:rPr>
              <w:t xml:space="preserve"> </w:t>
            </w:r>
            <w:r>
              <w:rPr>
                <w:w w:val="95"/>
                <w:sz w:val="21"/>
              </w:rPr>
              <w:t xml:space="preserve">total </w:t>
            </w:r>
            <w:r>
              <w:rPr>
                <w:w w:val="90"/>
                <w:sz w:val="21"/>
              </w:rPr>
              <w:t>construction</w:t>
            </w:r>
            <w:r>
              <w:rPr>
                <w:spacing w:val="-26"/>
                <w:w w:val="90"/>
                <w:sz w:val="21"/>
              </w:rPr>
              <w:t xml:space="preserve"> </w:t>
            </w:r>
            <w:r>
              <w:rPr>
                <w:w w:val="90"/>
                <w:sz w:val="21"/>
              </w:rPr>
              <w:t>time</w:t>
            </w:r>
            <w:r>
              <w:rPr>
                <w:spacing w:val="-25"/>
                <w:w w:val="90"/>
                <w:sz w:val="21"/>
              </w:rPr>
              <w:t xml:space="preserve"> </w:t>
            </w:r>
            <w:r>
              <w:rPr>
                <w:w w:val="90"/>
                <w:sz w:val="21"/>
              </w:rPr>
              <w:t>stated</w:t>
            </w:r>
            <w:r>
              <w:rPr>
                <w:spacing w:val="-25"/>
                <w:w w:val="90"/>
                <w:sz w:val="21"/>
              </w:rPr>
              <w:t xml:space="preserve"> </w:t>
            </w:r>
            <w:r>
              <w:rPr>
                <w:w w:val="90"/>
                <w:sz w:val="21"/>
              </w:rPr>
              <w:t>in</w:t>
            </w:r>
            <w:r>
              <w:rPr>
                <w:spacing w:val="-25"/>
                <w:w w:val="90"/>
                <w:sz w:val="21"/>
              </w:rPr>
              <w:t xml:space="preserve"> </w:t>
            </w:r>
            <w:r>
              <w:rPr>
                <w:w w:val="90"/>
                <w:sz w:val="21"/>
              </w:rPr>
              <w:t>the</w:t>
            </w:r>
            <w:r>
              <w:rPr>
                <w:spacing w:val="-25"/>
                <w:w w:val="90"/>
                <w:sz w:val="21"/>
              </w:rPr>
              <w:t xml:space="preserve"> </w:t>
            </w:r>
            <w:r>
              <w:rPr>
                <w:w w:val="90"/>
                <w:sz w:val="21"/>
              </w:rPr>
              <w:t>contract.</w:t>
            </w:r>
            <w:r>
              <w:rPr>
                <w:spacing w:val="-24"/>
                <w:w w:val="90"/>
                <w:sz w:val="21"/>
              </w:rPr>
              <w:t xml:space="preserve"> </w:t>
            </w:r>
            <w:r>
              <w:rPr>
                <w:w w:val="90"/>
                <w:sz w:val="21"/>
              </w:rPr>
              <w:t>The</w:t>
            </w:r>
            <w:r>
              <w:rPr>
                <w:spacing w:val="-25"/>
                <w:w w:val="90"/>
                <w:sz w:val="21"/>
              </w:rPr>
              <w:t xml:space="preserve"> </w:t>
            </w:r>
            <w:r>
              <w:rPr>
                <w:w w:val="90"/>
                <w:sz w:val="21"/>
              </w:rPr>
              <w:t>chart</w:t>
            </w:r>
            <w:r>
              <w:rPr>
                <w:spacing w:val="-24"/>
                <w:w w:val="90"/>
                <w:sz w:val="21"/>
              </w:rPr>
              <w:t xml:space="preserve"> </w:t>
            </w:r>
            <w:r>
              <w:rPr>
                <w:w w:val="90"/>
                <w:sz w:val="21"/>
              </w:rPr>
              <w:t>shall</w:t>
            </w:r>
            <w:r>
              <w:rPr>
                <w:spacing w:val="-25"/>
                <w:w w:val="90"/>
                <w:sz w:val="21"/>
              </w:rPr>
              <w:t xml:space="preserve"> </w:t>
            </w:r>
            <w:r>
              <w:rPr>
                <w:w w:val="90"/>
                <w:sz w:val="21"/>
              </w:rPr>
              <w:t>show</w:t>
            </w:r>
            <w:r>
              <w:rPr>
                <w:spacing w:val="-25"/>
                <w:w w:val="90"/>
                <w:sz w:val="21"/>
              </w:rPr>
              <w:t xml:space="preserve"> </w:t>
            </w:r>
            <w:r>
              <w:rPr>
                <w:w w:val="90"/>
                <w:sz w:val="21"/>
              </w:rPr>
              <w:t>in</w:t>
            </w:r>
            <w:r>
              <w:rPr>
                <w:spacing w:val="-26"/>
                <w:w w:val="90"/>
                <w:sz w:val="21"/>
              </w:rPr>
              <w:t xml:space="preserve"> </w:t>
            </w:r>
            <w:r>
              <w:rPr>
                <w:w w:val="90"/>
                <w:sz w:val="21"/>
              </w:rPr>
              <w:t>detail</w:t>
            </w:r>
            <w:r>
              <w:rPr>
                <w:spacing w:val="-25"/>
                <w:w w:val="90"/>
                <w:sz w:val="21"/>
              </w:rPr>
              <w:t xml:space="preserve"> </w:t>
            </w:r>
            <w:r>
              <w:rPr>
                <w:w w:val="90"/>
                <w:sz w:val="21"/>
              </w:rPr>
              <w:t>the</w:t>
            </w:r>
            <w:r>
              <w:rPr>
                <w:spacing w:val="-25"/>
                <w:w w:val="90"/>
                <w:sz w:val="21"/>
              </w:rPr>
              <w:t xml:space="preserve"> </w:t>
            </w:r>
            <w:r>
              <w:rPr>
                <w:w w:val="90"/>
                <w:sz w:val="21"/>
              </w:rPr>
              <w:t>order</w:t>
            </w:r>
            <w:r>
              <w:rPr>
                <w:spacing w:val="-24"/>
                <w:w w:val="90"/>
                <w:sz w:val="21"/>
              </w:rPr>
              <w:t xml:space="preserve"> </w:t>
            </w:r>
            <w:r>
              <w:rPr>
                <w:w w:val="90"/>
                <w:sz w:val="21"/>
              </w:rPr>
              <w:t>in</w:t>
            </w:r>
            <w:r>
              <w:rPr>
                <w:spacing w:val="-25"/>
                <w:w w:val="90"/>
                <w:sz w:val="21"/>
              </w:rPr>
              <w:t xml:space="preserve"> </w:t>
            </w:r>
            <w:r>
              <w:rPr>
                <w:w w:val="90"/>
                <w:sz w:val="21"/>
              </w:rPr>
              <w:t>which</w:t>
            </w:r>
            <w:r>
              <w:rPr>
                <w:spacing w:val="-25"/>
                <w:w w:val="90"/>
                <w:sz w:val="21"/>
              </w:rPr>
              <w:t xml:space="preserve"> </w:t>
            </w:r>
            <w:r>
              <w:rPr>
                <w:w w:val="90"/>
                <w:sz w:val="21"/>
              </w:rPr>
              <w:t>each section,</w:t>
            </w:r>
            <w:r>
              <w:rPr>
                <w:spacing w:val="-29"/>
                <w:w w:val="90"/>
                <w:sz w:val="21"/>
              </w:rPr>
              <w:t xml:space="preserve"> </w:t>
            </w:r>
            <w:r>
              <w:rPr>
                <w:w w:val="90"/>
                <w:sz w:val="21"/>
              </w:rPr>
              <w:t>element</w:t>
            </w:r>
            <w:r>
              <w:rPr>
                <w:spacing w:val="-28"/>
                <w:w w:val="90"/>
                <w:sz w:val="21"/>
              </w:rPr>
              <w:t xml:space="preserve"> </w:t>
            </w:r>
            <w:r>
              <w:rPr>
                <w:w w:val="90"/>
                <w:sz w:val="21"/>
              </w:rPr>
              <w:t>or</w:t>
            </w:r>
            <w:r>
              <w:rPr>
                <w:spacing w:val="-28"/>
                <w:w w:val="90"/>
                <w:sz w:val="21"/>
              </w:rPr>
              <w:t xml:space="preserve"> </w:t>
            </w:r>
            <w:r>
              <w:rPr>
                <w:w w:val="90"/>
                <w:sz w:val="21"/>
              </w:rPr>
              <w:t>activity</w:t>
            </w:r>
            <w:r>
              <w:rPr>
                <w:spacing w:val="-29"/>
                <w:w w:val="90"/>
                <w:sz w:val="21"/>
              </w:rPr>
              <w:t xml:space="preserve"> </w:t>
            </w:r>
            <w:r>
              <w:rPr>
                <w:w w:val="90"/>
                <w:sz w:val="21"/>
              </w:rPr>
              <w:t>of</w:t>
            </w:r>
            <w:r>
              <w:rPr>
                <w:spacing w:val="-28"/>
                <w:w w:val="90"/>
                <w:sz w:val="21"/>
              </w:rPr>
              <w:t xml:space="preserve"> </w:t>
            </w:r>
            <w:r>
              <w:rPr>
                <w:w w:val="90"/>
                <w:sz w:val="21"/>
              </w:rPr>
              <w:t>the</w:t>
            </w:r>
            <w:r>
              <w:rPr>
                <w:spacing w:val="-29"/>
                <w:w w:val="90"/>
                <w:sz w:val="21"/>
              </w:rPr>
              <w:t xml:space="preserve"> </w:t>
            </w:r>
            <w:r>
              <w:rPr>
                <w:w w:val="90"/>
                <w:sz w:val="21"/>
              </w:rPr>
              <w:t>works</w:t>
            </w:r>
            <w:r>
              <w:rPr>
                <w:spacing w:val="-29"/>
                <w:w w:val="90"/>
                <w:sz w:val="21"/>
              </w:rPr>
              <w:t xml:space="preserve"> </w:t>
            </w:r>
            <w:r>
              <w:rPr>
                <w:w w:val="90"/>
                <w:sz w:val="21"/>
              </w:rPr>
              <w:t>is</w:t>
            </w:r>
            <w:r>
              <w:rPr>
                <w:spacing w:val="-29"/>
                <w:w w:val="90"/>
                <w:sz w:val="21"/>
              </w:rPr>
              <w:t xml:space="preserve"> </w:t>
            </w:r>
            <w:r>
              <w:rPr>
                <w:w w:val="90"/>
                <w:sz w:val="21"/>
              </w:rPr>
              <w:t>to</w:t>
            </w:r>
            <w:r>
              <w:rPr>
                <w:spacing w:val="-30"/>
                <w:w w:val="90"/>
                <w:sz w:val="21"/>
              </w:rPr>
              <w:t xml:space="preserve"> </w:t>
            </w:r>
            <w:r>
              <w:rPr>
                <w:w w:val="90"/>
                <w:sz w:val="21"/>
              </w:rPr>
              <w:t>be</w:t>
            </w:r>
            <w:r>
              <w:rPr>
                <w:spacing w:val="-29"/>
                <w:w w:val="90"/>
                <w:sz w:val="21"/>
              </w:rPr>
              <w:t xml:space="preserve"> </w:t>
            </w:r>
            <w:r>
              <w:rPr>
                <w:w w:val="90"/>
                <w:sz w:val="21"/>
              </w:rPr>
              <w:t>carried</w:t>
            </w:r>
            <w:r>
              <w:rPr>
                <w:spacing w:val="-29"/>
                <w:w w:val="90"/>
                <w:sz w:val="21"/>
              </w:rPr>
              <w:t xml:space="preserve"> </w:t>
            </w:r>
            <w:r>
              <w:rPr>
                <w:w w:val="90"/>
                <w:sz w:val="21"/>
              </w:rPr>
              <w:t>out</w:t>
            </w:r>
            <w:r>
              <w:rPr>
                <w:spacing w:val="-28"/>
                <w:w w:val="90"/>
                <w:sz w:val="21"/>
              </w:rPr>
              <w:t xml:space="preserve"> </w:t>
            </w:r>
            <w:r>
              <w:rPr>
                <w:b/>
                <w:w w:val="90"/>
                <w:sz w:val="21"/>
                <w:u w:val="single"/>
              </w:rPr>
              <w:t>with</w:t>
            </w:r>
            <w:r>
              <w:rPr>
                <w:b/>
                <w:spacing w:val="-29"/>
                <w:w w:val="90"/>
                <w:sz w:val="21"/>
                <w:u w:val="single"/>
              </w:rPr>
              <w:t xml:space="preserve"> </w:t>
            </w:r>
            <w:r>
              <w:rPr>
                <w:b/>
                <w:w w:val="90"/>
                <w:sz w:val="21"/>
                <w:u w:val="single"/>
              </w:rPr>
              <w:t>emphasis</w:t>
            </w:r>
            <w:r>
              <w:rPr>
                <w:b/>
                <w:spacing w:val="-29"/>
                <w:w w:val="90"/>
                <w:sz w:val="21"/>
                <w:u w:val="single"/>
              </w:rPr>
              <w:t xml:space="preserve"> </w:t>
            </w:r>
            <w:r>
              <w:rPr>
                <w:b/>
                <w:w w:val="90"/>
                <w:sz w:val="21"/>
                <w:u w:val="single"/>
              </w:rPr>
              <w:t>on</w:t>
            </w:r>
            <w:r>
              <w:rPr>
                <w:b/>
                <w:spacing w:val="-29"/>
                <w:w w:val="90"/>
                <w:sz w:val="21"/>
                <w:u w:val="single"/>
              </w:rPr>
              <w:t xml:space="preserve"> </w:t>
            </w:r>
            <w:r>
              <w:rPr>
                <w:b/>
                <w:w w:val="90"/>
                <w:sz w:val="21"/>
                <w:u w:val="single"/>
              </w:rPr>
              <w:t>the</w:t>
            </w:r>
            <w:r>
              <w:rPr>
                <w:b/>
                <w:spacing w:val="-30"/>
                <w:w w:val="90"/>
                <w:sz w:val="21"/>
                <w:u w:val="single"/>
              </w:rPr>
              <w:t xml:space="preserve"> </w:t>
            </w:r>
            <w:r>
              <w:rPr>
                <w:b/>
                <w:w w:val="90"/>
                <w:sz w:val="21"/>
                <w:u w:val="single"/>
              </w:rPr>
              <w:t>critical</w:t>
            </w:r>
            <w:r>
              <w:rPr>
                <w:b/>
                <w:spacing w:val="-28"/>
                <w:w w:val="90"/>
                <w:sz w:val="21"/>
                <w:u w:val="single"/>
              </w:rPr>
              <w:t xml:space="preserve"> </w:t>
            </w:r>
            <w:r>
              <w:rPr>
                <w:b/>
                <w:w w:val="90"/>
                <w:sz w:val="21"/>
                <w:u w:val="single"/>
              </w:rPr>
              <w:t>path</w:t>
            </w:r>
          </w:p>
          <w:p w14:paraId="4E5359A1" w14:textId="77777777" w:rsidR="00C76780" w:rsidRDefault="00C76780" w:rsidP="00C76780">
            <w:pPr>
              <w:pStyle w:val="TableParagraph"/>
              <w:rPr>
                <w:rFonts w:ascii="Times New Roman"/>
                <w:sz w:val="24"/>
              </w:rPr>
            </w:pPr>
          </w:p>
          <w:p w14:paraId="6EA24A88" w14:textId="77777777" w:rsidR="00C76780" w:rsidRDefault="00C76780" w:rsidP="00C76780">
            <w:pPr>
              <w:pStyle w:val="TableParagraph"/>
              <w:spacing w:before="10"/>
              <w:rPr>
                <w:rFonts w:ascii="Times New Roman"/>
                <w:sz w:val="23"/>
              </w:rPr>
            </w:pPr>
          </w:p>
          <w:p w14:paraId="63122376" w14:textId="77777777" w:rsidR="00C76780" w:rsidRDefault="00C76780" w:rsidP="00C76780">
            <w:pPr>
              <w:pStyle w:val="TableParagraph"/>
              <w:spacing w:line="268" w:lineRule="auto"/>
              <w:ind w:left="32"/>
              <w:rPr>
                <w:sz w:val="21"/>
              </w:rPr>
            </w:pPr>
            <w:r>
              <w:rPr>
                <w:w w:val="90"/>
                <w:sz w:val="21"/>
              </w:rPr>
              <w:t>The</w:t>
            </w:r>
            <w:r>
              <w:rPr>
                <w:spacing w:val="-36"/>
                <w:w w:val="90"/>
                <w:sz w:val="21"/>
              </w:rPr>
              <w:t xml:space="preserve"> </w:t>
            </w:r>
            <w:r>
              <w:rPr>
                <w:w w:val="90"/>
                <w:sz w:val="21"/>
              </w:rPr>
              <w:t>Contractor</w:t>
            </w:r>
            <w:r>
              <w:rPr>
                <w:spacing w:val="-36"/>
                <w:w w:val="90"/>
                <w:sz w:val="21"/>
              </w:rPr>
              <w:t xml:space="preserve"> </w:t>
            </w:r>
            <w:r>
              <w:rPr>
                <w:w w:val="90"/>
                <w:sz w:val="21"/>
              </w:rPr>
              <w:t>shall</w:t>
            </w:r>
            <w:r>
              <w:rPr>
                <w:spacing w:val="-36"/>
                <w:w w:val="90"/>
                <w:sz w:val="21"/>
              </w:rPr>
              <w:t xml:space="preserve"> </w:t>
            </w:r>
            <w:r>
              <w:rPr>
                <w:w w:val="90"/>
                <w:sz w:val="21"/>
              </w:rPr>
              <w:t>obtain</w:t>
            </w:r>
            <w:r>
              <w:rPr>
                <w:spacing w:val="-35"/>
                <w:w w:val="90"/>
                <w:sz w:val="21"/>
              </w:rPr>
              <w:t xml:space="preserve"> </w:t>
            </w:r>
            <w:r>
              <w:rPr>
                <w:w w:val="90"/>
                <w:sz w:val="21"/>
              </w:rPr>
              <w:t>the</w:t>
            </w:r>
            <w:r>
              <w:rPr>
                <w:spacing w:val="-36"/>
                <w:w w:val="90"/>
                <w:sz w:val="21"/>
              </w:rPr>
              <w:t xml:space="preserve"> </w:t>
            </w:r>
            <w:r>
              <w:rPr>
                <w:w w:val="90"/>
                <w:sz w:val="21"/>
              </w:rPr>
              <w:t>Project Manager/Project</w:t>
            </w:r>
            <w:r>
              <w:rPr>
                <w:spacing w:val="-36"/>
                <w:w w:val="90"/>
                <w:sz w:val="21"/>
              </w:rPr>
              <w:t xml:space="preserve"> </w:t>
            </w:r>
            <w:r>
              <w:rPr>
                <w:w w:val="90"/>
                <w:sz w:val="21"/>
              </w:rPr>
              <w:t>managers</w:t>
            </w:r>
            <w:r>
              <w:rPr>
                <w:spacing w:val="-35"/>
                <w:w w:val="90"/>
                <w:sz w:val="21"/>
              </w:rPr>
              <w:t xml:space="preserve"> </w:t>
            </w:r>
            <w:r>
              <w:rPr>
                <w:w w:val="90"/>
                <w:sz w:val="21"/>
              </w:rPr>
              <w:t>approval</w:t>
            </w:r>
            <w:r>
              <w:rPr>
                <w:spacing w:val="-36"/>
                <w:w w:val="90"/>
                <w:sz w:val="21"/>
              </w:rPr>
              <w:t xml:space="preserve"> </w:t>
            </w:r>
            <w:r>
              <w:rPr>
                <w:w w:val="90"/>
                <w:sz w:val="21"/>
              </w:rPr>
              <w:t>of</w:t>
            </w:r>
            <w:r>
              <w:rPr>
                <w:spacing w:val="-36"/>
                <w:w w:val="90"/>
                <w:sz w:val="21"/>
              </w:rPr>
              <w:t xml:space="preserve"> </w:t>
            </w:r>
            <w:r>
              <w:rPr>
                <w:w w:val="90"/>
                <w:sz w:val="21"/>
              </w:rPr>
              <w:t>the</w:t>
            </w:r>
            <w:r>
              <w:rPr>
                <w:spacing w:val="-35"/>
                <w:w w:val="90"/>
                <w:sz w:val="21"/>
              </w:rPr>
              <w:t xml:space="preserve"> </w:t>
            </w:r>
            <w:r>
              <w:rPr>
                <w:w w:val="90"/>
                <w:sz w:val="21"/>
              </w:rPr>
              <w:t>chart</w:t>
            </w:r>
            <w:r>
              <w:rPr>
                <w:spacing w:val="-36"/>
                <w:w w:val="90"/>
                <w:sz w:val="21"/>
              </w:rPr>
              <w:t xml:space="preserve"> </w:t>
            </w:r>
            <w:r>
              <w:rPr>
                <w:w w:val="90"/>
                <w:sz w:val="21"/>
              </w:rPr>
              <w:t>and</w:t>
            </w:r>
            <w:r>
              <w:rPr>
                <w:spacing w:val="-36"/>
                <w:w w:val="90"/>
                <w:sz w:val="21"/>
              </w:rPr>
              <w:t xml:space="preserve"> </w:t>
            </w:r>
            <w:r>
              <w:rPr>
                <w:w w:val="90"/>
                <w:sz w:val="21"/>
              </w:rPr>
              <w:t>then</w:t>
            </w:r>
            <w:r>
              <w:rPr>
                <w:spacing w:val="-35"/>
                <w:w w:val="90"/>
                <w:sz w:val="21"/>
              </w:rPr>
              <w:t xml:space="preserve"> </w:t>
            </w:r>
            <w:r>
              <w:rPr>
                <w:w w:val="90"/>
                <w:sz w:val="21"/>
              </w:rPr>
              <w:t>shall supply</w:t>
            </w:r>
            <w:r>
              <w:rPr>
                <w:spacing w:val="-26"/>
                <w:w w:val="90"/>
                <w:sz w:val="21"/>
              </w:rPr>
              <w:t xml:space="preserve"> </w:t>
            </w:r>
            <w:r>
              <w:rPr>
                <w:w w:val="90"/>
                <w:sz w:val="21"/>
              </w:rPr>
              <w:t>copies</w:t>
            </w:r>
            <w:r>
              <w:rPr>
                <w:spacing w:val="-25"/>
                <w:w w:val="90"/>
                <w:sz w:val="21"/>
              </w:rPr>
              <w:t xml:space="preserve"> </w:t>
            </w:r>
            <w:r>
              <w:rPr>
                <w:w w:val="90"/>
                <w:sz w:val="21"/>
              </w:rPr>
              <w:t>to</w:t>
            </w:r>
            <w:r>
              <w:rPr>
                <w:spacing w:val="-25"/>
                <w:w w:val="90"/>
                <w:sz w:val="21"/>
              </w:rPr>
              <w:t xml:space="preserve"> </w:t>
            </w:r>
            <w:r>
              <w:rPr>
                <w:w w:val="90"/>
                <w:sz w:val="21"/>
              </w:rPr>
              <w:t>the</w:t>
            </w:r>
            <w:r>
              <w:rPr>
                <w:spacing w:val="-25"/>
                <w:w w:val="90"/>
                <w:sz w:val="21"/>
              </w:rPr>
              <w:t xml:space="preserve"> </w:t>
            </w:r>
            <w:r>
              <w:rPr>
                <w:w w:val="90"/>
                <w:sz w:val="21"/>
              </w:rPr>
              <w:t>other</w:t>
            </w:r>
            <w:r>
              <w:rPr>
                <w:spacing w:val="-24"/>
                <w:w w:val="90"/>
                <w:sz w:val="21"/>
              </w:rPr>
              <w:t xml:space="preserve"> </w:t>
            </w:r>
            <w:r>
              <w:rPr>
                <w:w w:val="90"/>
                <w:sz w:val="21"/>
              </w:rPr>
              <w:t>consultants</w:t>
            </w:r>
            <w:r>
              <w:rPr>
                <w:spacing w:val="-25"/>
                <w:w w:val="90"/>
                <w:sz w:val="21"/>
              </w:rPr>
              <w:t xml:space="preserve"> </w:t>
            </w:r>
            <w:r>
              <w:rPr>
                <w:w w:val="90"/>
                <w:sz w:val="21"/>
              </w:rPr>
              <w:t>and</w:t>
            </w:r>
            <w:r>
              <w:rPr>
                <w:spacing w:val="-25"/>
                <w:w w:val="90"/>
                <w:sz w:val="21"/>
              </w:rPr>
              <w:t xml:space="preserve"> </w:t>
            </w:r>
            <w:r>
              <w:rPr>
                <w:w w:val="90"/>
                <w:sz w:val="21"/>
              </w:rPr>
              <w:t>the</w:t>
            </w:r>
            <w:r>
              <w:rPr>
                <w:spacing w:val="-25"/>
                <w:w w:val="90"/>
                <w:sz w:val="21"/>
              </w:rPr>
              <w:t xml:space="preserve"> </w:t>
            </w:r>
            <w:r>
              <w:rPr>
                <w:w w:val="90"/>
                <w:sz w:val="21"/>
              </w:rPr>
              <w:t>Employer,</w:t>
            </w:r>
            <w:r>
              <w:rPr>
                <w:spacing w:val="-24"/>
                <w:w w:val="90"/>
                <w:sz w:val="21"/>
              </w:rPr>
              <w:t xml:space="preserve"> </w:t>
            </w:r>
            <w:r>
              <w:rPr>
                <w:w w:val="90"/>
                <w:sz w:val="21"/>
              </w:rPr>
              <w:t>and</w:t>
            </w:r>
            <w:r>
              <w:rPr>
                <w:spacing w:val="-25"/>
                <w:w w:val="90"/>
                <w:sz w:val="21"/>
              </w:rPr>
              <w:t xml:space="preserve"> </w:t>
            </w:r>
            <w:r>
              <w:rPr>
                <w:w w:val="90"/>
                <w:sz w:val="21"/>
              </w:rPr>
              <w:t>he</w:t>
            </w:r>
            <w:r>
              <w:rPr>
                <w:spacing w:val="-26"/>
                <w:w w:val="90"/>
                <w:sz w:val="21"/>
              </w:rPr>
              <w:t xml:space="preserve"> </w:t>
            </w:r>
            <w:r>
              <w:rPr>
                <w:w w:val="90"/>
                <w:sz w:val="21"/>
              </w:rPr>
              <w:t>shall</w:t>
            </w:r>
            <w:r>
              <w:rPr>
                <w:spacing w:val="-25"/>
                <w:w w:val="90"/>
                <w:sz w:val="21"/>
              </w:rPr>
              <w:t xml:space="preserve"> </w:t>
            </w:r>
            <w:r>
              <w:rPr>
                <w:w w:val="90"/>
                <w:sz w:val="21"/>
              </w:rPr>
              <w:t>pin</w:t>
            </w:r>
            <w:r>
              <w:rPr>
                <w:spacing w:val="-25"/>
                <w:w w:val="90"/>
                <w:sz w:val="21"/>
              </w:rPr>
              <w:t xml:space="preserve"> </w:t>
            </w:r>
            <w:r>
              <w:rPr>
                <w:w w:val="90"/>
                <w:sz w:val="21"/>
              </w:rPr>
              <w:t>one</w:t>
            </w:r>
            <w:r>
              <w:rPr>
                <w:spacing w:val="-25"/>
                <w:w w:val="90"/>
                <w:sz w:val="21"/>
              </w:rPr>
              <w:t xml:space="preserve"> </w:t>
            </w:r>
            <w:r>
              <w:rPr>
                <w:w w:val="90"/>
                <w:sz w:val="21"/>
              </w:rPr>
              <w:t>copy</w:t>
            </w:r>
            <w:r>
              <w:rPr>
                <w:spacing w:val="-25"/>
                <w:w w:val="90"/>
                <w:sz w:val="21"/>
              </w:rPr>
              <w:t xml:space="preserve"> </w:t>
            </w:r>
            <w:r>
              <w:rPr>
                <w:w w:val="90"/>
                <w:sz w:val="21"/>
              </w:rPr>
              <w:t>upon</w:t>
            </w:r>
            <w:r>
              <w:rPr>
                <w:spacing w:val="-26"/>
                <w:w w:val="90"/>
                <w:sz w:val="21"/>
              </w:rPr>
              <w:t xml:space="preserve"> </w:t>
            </w:r>
            <w:r>
              <w:rPr>
                <w:w w:val="90"/>
                <w:sz w:val="21"/>
              </w:rPr>
              <w:t>the site</w:t>
            </w:r>
            <w:r>
              <w:rPr>
                <w:spacing w:val="-33"/>
                <w:w w:val="90"/>
                <w:sz w:val="21"/>
              </w:rPr>
              <w:t xml:space="preserve"> </w:t>
            </w:r>
            <w:r>
              <w:rPr>
                <w:w w:val="90"/>
                <w:sz w:val="21"/>
              </w:rPr>
              <w:t>where</w:t>
            </w:r>
            <w:r>
              <w:rPr>
                <w:spacing w:val="-33"/>
                <w:w w:val="90"/>
                <w:sz w:val="21"/>
              </w:rPr>
              <w:t xml:space="preserve"> </w:t>
            </w:r>
            <w:r>
              <w:rPr>
                <w:w w:val="90"/>
                <w:sz w:val="21"/>
              </w:rPr>
              <w:t>directed.</w:t>
            </w:r>
            <w:r>
              <w:rPr>
                <w:spacing w:val="-32"/>
                <w:w w:val="90"/>
                <w:sz w:val="21"/>
              </w:rPr>
              <w:t xml:space="preserve"> </w:t>
            </w:r>
            <w:r>
              <w:rPr>
                <w:w w:val="90"/>
                <w:sz w:val="21"/>
              </w:rPr>
              <w:t>He</w:t>
            </w:r>
            <w:r>
              <w:rPr>
                <w:spacing w:val="-33"/>
                <w:w w:val="90"/>
                <w:sz w:val="21"/>
              </w:rPr>
              <w:t xml:space="preserve"> </w:t>
            </w:r>
            <w:r>
              <w:rPr>
                <w:w w:val="90"/>
                <w:sz w:val="21"/>
              </w:rPr>
              <w:t>shall</w:t>
            </w:r>
            <w:r>
              <w:rPr>
                <w:spacing w:val="-32"/>
                <w:w w:val="90"/>
                <w:sz w:val="21"/>
              </w:rPr>
              <w:t xml:space="preserve"> </w:t>
            </w:r>
            <w:r>
              <w:rPr>
                <w:w w:val="90"/>
                <w:sz w:val="21"/>
              </w:rPr>
              <w:t>thereafter</w:t>
            </w:r>
            <w:r>
              <w:rPr>
                <w:spacing w:val="-32"/>
                <w:w w:val="90"/>
                <w:sz w:val="21"/>
              </w:rPr>
              <w:t xml:space="preserve"> </w:t>
            </w:r>
            <w:r>
              <w:rPr>
                <w:w w:val="90"/>
                <w:sz w:val="21"/>
              </w:rPr>
              <w:t>adhere</w:t>
            </w:r>
            <w:r>
              <w:rPr>
                <w:spacing w:val="-33"/>
                <w:w w:val="90"/>
                <w:sz w:val="21"/>
              </w:rPr>
              <w:t xml:space="preserve"> </w:t>
            </w:r>
            <w:r>
              <w:rPr>
                <w:w w:val="90"/>
                <w:sz w:val="21"/>
              </w:rPr>
              <w:t>strictly</w:t>
            </w:r>
            <w:r>
              <w:rPr>
                <w:spacing w:val="-33"/>
                <w:w w:val="90"/>
                <w:sz w:val="21"/>
              </w:rPr>
              <w:t xml:space="preserve"> </w:t>
            </w:r>
            <w:r>
              <w:rPr>
                <w:w w:val="90"/>
                <w:sz w:val="21"/>
              </w:rPr>
              <w:t>to</w:t>
            </w:r>
            <w:r>
              <w:rPr>
                <w:spacing w:val="-32"/>
                <w:w w:val="90"/>
                <w:sz w:val="21"/>
              </w:rPr>
              <w:t xml:space="preserve"> </w:t>
            </w:r>
            <w:r>
              <w:rPr>
                <w:w w:val="90"/>
                <w:sz w:val="21"/>
              </w:rPr>
              <w:t>the</w:t>
            </w:r>
            <w:r>
              <w:rPr>
                <w:spacing w:val="-33"/>
                <w:w w:val="90"/>
                <w:sz w:val="21"/>
              </w:rPr>
              <w:t xml:space="preserve"> </w:t>
            </w:r>
            <w:r>
              <w:rPr>
                <w:w w:val="90"/>
                <w:sz w:val="21"/>
              </w:rPr>
              <w:t>approved</w:t>
            </w:r>
            <w:r>
              <w:rPr>
                <w:spacing w:val="-33"/>
                <w:w w:val="90"/>
                <w:sz w:val="21"/>
              </w:rPr>
              <w:t xml:space="preserve"> </w:t>
            </w:r>
            <w:r>
              <w:rPr>
                <w:w w:val="90"/>
                <w:sz w:val="21"/>
              </w:rPr>
              <w:t>schedule.</w:t>
            </w:r>
            <w:r>
              <w:rPr>
                <w:spacing w:val="-32"/>
                <w:w w:val="90"/>
                <w:sz w:val="21"/>
              </w:rPr>
              <w:t xml:space="preserve"> </w:t>
            </w:r>
            <w:r>
              <w:rPr>
                <w:w w:val="90"/>
                <w:sz w:val="21"/>
              </w:rPr>
              <w:t>In</w:t>
            </w:r>
            <w:r>
              <w:rPr>
                <w:spacing w:val="-33"/>
                <w:w w:val="90"/>
                <w:sz w:val="21"/>
              </w:rPr>
              <w:t xml:space="preserve"> </w:t>
            </w:r>
            <w:r>
              <w:rPr>
                <w:w w:val="90"/>
                <w:sz w:val="21"/>
              </w:rPr>
              <w:t>the</w:t>
            </w:r>
            <w:r>
              <w:rPr>
                <w:spacing w:val="-32"/>
                <w:w w:val="90"/>
                <w:sz w:val="21"/>
              </w:rPr>
              <w:t xml:space="preserve"> </w:t>
            </w:r>
            <w:r>
              <w:rPr>
                <w:w w:val="90"/>
                <w:sz w:val="21"/>
              </w:rPr>
              <w:t>event</w:t>
            </w:r>
            <w:r>
              <w:rPr>
                <w:spacing w:val="-32"/>
                <w:w w:val="90"/>
                <w:sz w:val="21"/>
              </w:rPr>
              <w:t xml:space="preserve"> </w:t>
            </w:r>
            <w:r>
              <w:rPr>
                <w:w w:val="90"/>
                <w:sz w:val="21"/>
              </w:rPr>
              <w:t>of the</w:t>
            </w:r>
            <w:r>
              <w:rPr>
                <w:spacing w:val="-28"/>
                <w:w w:val="90"/>
                <w:sz w:val="21"/>
              </w:rPr>
              <w:t xml:space="preserve"> </w:t>
            </w:r>
            <w:r>
              <w:rPr>
                <w:w w:val="90"/>
                <w:sz w:val="21"/>
              </w:rPr>
              <w:t>work</w:t>
            </w:r>
            <w:r>
              <w:rPr>
                <w:spacing w:val="-28"/>
                <w:w w:val="90"/>
                <w:sz w:val="21"/>
              </w:rPr>
              <w:t xml:space="preserve"> </w:t>
            </w:r>
            <w:r>
              <w:rPr>
                <w:w w:val="90"/>
                <w:sz w:val="21"/>
              </w:rPr>
              <w:t>falling</w:t>
            </w:r>
            <w:r>
              <w:rPr>
                <w:spacing w:val="-28"/>
                <w:w w:val="90"/>
                <w:sz w:val="21"/>
              </w:rPr>
              <w:t xml:space="preserve"> </w:t>
            </w:r>
            <w:r>
              <w:rPr>
                <w:w w:val="90"/>
                <w:sz w:val="21"/>
              </w:rPr>
              <w:t>behind</w:t>
            </w:r>
            <w:r>
              <w:rPr>
                <w:spacing w:val="-28"/>
                <w:w w:val="90"/>
                <w:sz w:val="21"/>
              </w:rPr>
              <w:t xml:space="preserve"> </w:t>
            </w:r>
            <w:r>
              <w:rPr>
                <w:w w:val="90"/>
                <w:sz w:val="21"/>
              </w:rPr>
              <w:t>the</w:t>
            </w:r>
            <w:r>
              <w:rPr>
                <w:spacing w:val="-28"/>
                <w:w w:val="90"/>
                <w:sz w:val="21"/>
              </w:rPr>
              <w:t xml:space="preserve"> </w:t>
            </w:r>
            <w:r>
              <w:rPr>
                <w:w w:val="90"/>
                <w:sz w:val="21"/>
              </w:rPr>
              <w:t>approved</w:t>
            </w:r>
            <w:r>
              <w:rPr>
                <w:spacing w:val="-28"/>
                <w:w w:val="90"/>
                <w:sz w:val="21"/>
              </w:rPr>
              <w:t xml:space="preserve"> </w:t>
            </w:r>
            <w:r>
              <w:rPr>
                <w:w w:val="90"/>
                <w:sz w:val="21"/>
              </w:rPr>
              <w:t>programme</w:t>
            </w:r>
            <w:r>
              <w:rPr>
                <w:spacing w:val="-27"/>
                <w:w w:val="90"/>
                <w:sz w:val="21"/>
              </w:rPr>
              <w:t xml:space="preserve"> </w:t>
            </w:r>
            <w:r>
              <w:rPr>
                <w:w w:val="90"/>
                <w:sz w:val="21"/>
              </w:rPr>
              <w:t>for</w:t>
            </w:r>
            <w:r>
              <w:rPr>
                <w:spacing w:val="-27"/>
                <w:w w:val="90"/>
                <w:sz w:val="21"/>
              </w:rPr>
              <w:t xml:space="preserve"> </w:t>
            </w:r>
            <w:r>
              <w:rPr>
                <w:w w:val="90"/>
                <w:sz w:val="21"/>
              </w:rPr>
              <w:t>any</w:t>
            </w:r>
            <w:r>
              <w:rPr>
                <w:spacing w:val="-28"/>
                <w:w w:val="90"/>
                <w:sz w:val="21"/>
              </w:rPr>
              <w:t xml:space="preserve"> </w:t>
            </w:r>
            <w:r>
              <w:rPr>
                <w:w w:val="90"/>
                <w:sz w:val="21"/>
              </w:rPr>
              <w:t>reason</w:t>
            </w:r>
            <w:r>
              <w:rPr>
                <w:spacing w:val="-28"/>
                <w:w w:val="90"/>
                <w:sz w:val="21"/>
              </w:rPr>
              <w:t xml:space="preserve"> </w:t>
            </w:r>
            <w:r>
              <w:rPr>
                <w:w w:val="90"/>
                <w:sz w:val="21"/>
              </w:rPr>
              <w:t>whatsoever,</w:t>
            </w:r>
            <w:r>
              <w:rPr>
                <w:spacing w:val="-27"/>
                <w:w w:val="90"/>
                <w:sz w:val="21"/>
              </w:rPr>
              <w:t xml:space="preserve"> </w:t>
            </w:r>
            <w:r>
              <w:rPr>
                <w:w w:val="90"/>
                <w:sz w:val="21"/>
              </w:rPr>
              <w:t>the</w:t>
            </w:r>
            <w:r>
              <w:rPr>
                <w:spacing w:val="-28"/>
                <w:w w:val="90"/>
                <w:sz w:val="21"/>
              </w:rPr>
              <w:t xml:space="preserve"> </w:t>
            </w:r>
            <w:r>
              <w:rPr>
                <w:w w:val="90"/>
                <w:sz w:val="21"/>
              </w:rPr>
              <w:t>Contractor shall,</w:t>
            </w:r>
            <w:r>
              <w:rPr>
                <w:spacing w:val="-30"/>
                <w:w w:val="90"/>
                <w:sz w:val="21"/>
              </w:rPr>
              <w:t xml:space="preserve"> </w:t>
            </w:r>
            <w:r>
              <w:rPr>
                <w:w w:val="90"/>
                <w:sz w:val="21"/>
              </w:rPr>
              <w:t>within</w:t>
            </w:r>
            <w:r>
              <w:rPr>
                <w:spacing w:val="-31"/>
                <w:w w:val="90"/>
                <w:sz w:val="21"/>
              </w:rPr>
              <w:t xml:space="preserve"> </w:t>
            </w:r>
            <w:r>
              <w:rPr>
                <w:w w:val="90"/>
                <w:sz w:val="21"/>
              </w:rPr>
              <w:t>a</w:t>
            </w:r>
            <w:r>
              <w:rPr>
                <w:spacing w:val="-30"/>
                <w:w w:val="90"/>
                <w:sz w:val="21"/>
              </w:rPr>
              <w:t xml:space="preserve"> </w:t>
            </w:r>
            <w:r>
              <w:rPr>
                <w:w w:val="90"/>
                <w:sz w:val="21"/>
              </w:rPr>
              <w:t>week</w:t>
            </w:r>
            <w:r>
              <w:rPr>
                <w:spacing w:val="-31"/>
                <w:w w:val="90"/>
                <w:sz w:val="21"/>
              </w:rPr>
              <w:t xml:space="preserve"> </w:t>
            </w:r>
            <w:r>
              <w:rPr>
                <w:w w:val="90"/>
                <w:sz w:val="21"/>
              </w:rPr>
              <w:t>of</w:t>
            </w:r>
            <w:r>
              <w:rPr>
                <w:spacing w:val="-29"/>
                <w:w w:val="90"/>
                <w:sz w:val="21"/>
              </w:rPr>
              <w:t xml:space="preserve"> </w:t>
            </w:r>
            <w:r>
              <w:rPr>
                <w:w w:val="90"/>
                <w:sz w:val="21"/>
              </w:rPr>
              <w:t>the</w:t>
            </w:r>
            <w:r>
              <w:rPr>
                <w:spacing w:val="-31"/>
                <w:w w:val="90"/>
                <w:sz w:val="21"/>
              </w:rPr>
              <w:t xml:space="preserve"> </w:t>
            </w:r>
            <w:r>
              <w:rPr>
                <w:w w:val="90"/>
                <w:sz w:val="21"/>
              </w:rPr>
              <w:t>deviation</w:t>
            </w:r>
            <w:r>
              <w:rPr>
                <w:spacing w:val="-30"/>
                <w:w w:val="90"/>
                <w:sz w:val="21"/>
              </w:rPr>
              <w:t xml:space="preserve"> </w:t>
            </w:r>
            <w:r>
              <w:rPr>
                <w:w w:val="90"/>
                <w:sz w:val="21"/>
              </w:rPr>
              <w:t>becoming</w:t>
            </w:r>
            <w:r>
              <w:rPr>
                <w:spacing w:val="-31"/>
                <w:w w:val="90"/>
                <w:sz w:val="21"/>
              </w:rPr>
              <w:t xml:space="preserve"> </w:t>
            </w:r>
            <w:r>
              <w:rPr>
                <w:w w:val="90"/>
                <w:sz w:val="21"/>
              </w:rPr>
              <w:t>apparent,</w:t>
            </w:r>
            <w:r>
              <w:rPr>
                <w:spacing w:val="-29"/>
                <w:w w:val="90"/>
                <w:sz w:val="21"/>
              </w:rPr>
              <w:t xml:space="preserve"> </w:t>
            </w:r>
            <w:r>
              <w:rPr>
                <w:w w:val="90"/>
                <w:sz w:val="21"/>
              </w:rPr>
              <w:t>prepare</w:t>
            </w:r>
            <w:r>
              <w:rPr>
                <w:spacing w:val="-31"/>
                <w:w w:val="90"/>
                <w:sz w:val="21"/>
              </w:rPr>
              <w:t xml:space="preserve"> </w:t>
            </w:r>
            <w:r>
              <w:rPr>
                <w:w w:val="90"/>
                <w:sz w:val="21"/>
              </w:rPr>
              <w:t>a</w:t>
            </w:r>
            <w:r>
              <w:rPr>
                <w:spacing w:val="-30"/>
                <w:w w:val="90"/>
                <w:sz w:val="21"/>
              </w:rPr>
              <w:t xml:space="preserve"> </w:t>
            </w:r>
            <w:r>
              <w:rPr>
                <w:w w:val="90"/>
                <w:sz w:val="21"/>
              </w:rPr>
              <w:t>revised</w:t>
            </w:r>
            <w:r>
              <w:rPr>
                <w:spacing w:val="-31"/>
                <w:w w:val="90"/>
                <w:sz w:val="21"/>
              </w:rPr>
              <w:t xml:space="preserve"> </w:t>
            </w:r>
            <w:r>
              <w:rPr>
                <w:w w:val="90"/>
                <w:sz w:val="21"/>
              </w:rPr>
              <w:t>schedule</w:t>
            </w:r>
            <w:r>
              <w:rPr>
                <w:spacing w:val="-30"/>
                <w:w w:val="90"/>
                <w:sz w:val="21"/>
              </w:rPr>
              <w:t xml:space="preserve"> </w:t>
            </w:r>
            <w:r>
              <w:rPr>
                <w:w w:val="90"/>
                <w:sz w:val="21"/>
              </w:rPr>
              <w:t xml:space="preserve">showing </w:t>
            </w:r>
            <w:r>
              <w:rPr>
                <w:w w:val="95"/>
                <w:sz w:val="21"/>
              </w:rPr>
              <w:t>how</w:t>
            </w:r>
            <w:r>
              <w:rPr>
                <w:spacing w:val="-17"/>
                <w:w w:val="95"/>
                <w:sz w:val="21"/>
              </w:rPr>
              <w:t xml:space="preserve"> </w:t>
            </w:r>
            <w:r>
              <w:rPr>
                <w:w w:val="95"/>
                <w:sz w:val="21"/>
              </w:rPr>
              <w:t>lost</w:t>
            </w:r>
            <w:r>
              <w:rPr>
                <w:spacing w:val="-16"/>
                <w:w w:val="95"/>
                <w:sz w:val="21"/>
              </w:rPr>
              <w:t xml:space="preserve"> </w:t>
            </w:r>
            <w:r>
              <w:rPr>
                <w:w w:val="95"/>
                <w:sz w:val="21"/>
              </w:rPr>
              <w:t>time</w:t>
            </w:r>
            <w:r>
              <w:rPr>
                <w:spacing w:val="-17"/>
                <w:w w:val="95"/>
                <w:sz w:val="21"/>
              </w:rPr>
              <w:t xml:space="preserve"> </w:t>
            </w:r>
            <w:r>
              <w:rPr>
                <w:w w:val="95"/>
                <w:sz w:val="21"/>
              </w:rPr>
              <w:t>would</w:t>
            </w:r>
            <w:r>
              <w:rPr>
                <w:spacing w:val="-17"/>
                <w:w w:val="95"/>
                <w:sz w:val="21"/>
              </w:rPr>
              <w:t xml:space="preserve"> </w:t>
            </w:r>
            <w:r>
              <w:rPr>
                <w:w w:val="95"/>
                <w:sz w:val="21"/>
              </w:rPr>
              <w:t>be</w:t>
            </w:r>
            <w:r>
              <w:rPr>
                <w:spacing w:val="-17"/>
                <w:w w:val="95"/>
                <w:sz w:val="21"/>
              </w:rPr>
              <w:t xml:space="preserve"> </w:t>
            </w:r>
            <w:r>
              <w:rPr>
                <w:w w:val="95"/>
                <w:sz w:val="21"/>
              </w:rPr>
              <w:t>made</w:t>
            </w:r>
            <w:r>
              <w:rPr>
                <w:spacing w:val="-16"/>
                <w:w w:val="95"/>
                <w:sz w:val="21"/>
              </w:rPr>
              <w:t xml:space="preserve"> </w:t>
            </w:r>
            <w:r>
              <w:rPr>
                <w:w w:val="95"/>
                <w:sz w:val="21"/>
              </w:rPr>
              <w:t>up</w:t>
            </w:r>
            <w:r>
              <w:rPr>
                <w:spacing w:val="-17"/>
                <w:w w:val="95"/>
                <w:sz w:val="21"/>
              </w:rPr>
              <w:t xml:space="preserve"> </w:t>
            </w:r>
            <w:r>
              <w:rPr>
                <w:w w:val="95"/>
                <w:sz w:val="21"/>
              </w:rPr>
              <w:t>within</w:t>
            </w:r>
            <w:r>
              <w:rPr>
                <w:spacing w:val="-17"/>
                <w:w w:val="95"/>
                <w:sz w:val="21"/>
              </w:rPr>
              <w:t xml:space="preserve"> </w:t>
            </w:r>
            <w:r>
              <w:rPr>
                <w:w w:val="95"/>
                <w:sz w:val="21"/>
              </w:rPr>
              <w:t>the</w:t>
            </w:r>
            <w:r>
              <w:rPr>
                <w:spacing w:val="-17"/>
                <w:w w:val="95"/>
                <w:sz w:val="21"/>
              </w:rPr>
              <w:t xml:space="preserve"> </w:t>
            </w:r>
            <w:r>
              <w:rPr>
                <w:w w:val="95"/>
                <w:sz w:val="21"/>
              </w:rPr>
              <w:t>overall</w:t>
            </w:r>
            <w:r>
              <w:rPr>
                <w:spacing w:val="-17"/>
                <w:w w:val="95"/>
                <w:sz w:val="21"/>
              </w:rPr>
              <w:t xml:space="preserve"> </w:t>
            </w:r>
            <w:r>
              <w:rPr>
                <w:w w:val="95"/>
                <w:sz w:val="21"/>
              </w:rPr>
              <w:t>Contract</w:t>
            </w:r>
            <w:r>
              <w:rPr>
                <w:spacing w:val="-16"/>
                <w:w w:val="95"/>
                <w:sz w:val="21"/>
              </w:rPr>
              <w:t xml:space="preserve"> </w:t>
            </w:r>
            <w:r>
              <w:rPr>
                <w:w w:val="95"/>
                <w:sz w:val="21"/>
              </w:rPr>
              <w:t>Period.</w:t>
            </w:r>
          </w:p>
          <w:p w14:paraId="49E760F9" w14:textId="77777777" w:rsidR="00C76780" w:rsidRDefault="00C76780" w:rsidP="00C76780">
            <w:pPr>
              <w:pStyle w:val="TableParagraph"/>
              <w:rPr>
                <w:rFonts w:ascii="Times New Roman"/>
                <w:sz w:val="24"/>
              </w:rPr>
            </w:pPr>
          </w:p>
          <w:p w14:paraId="4C801B01" w14:textId="77777777" w:rsidR="00C76780" w:rsidRDefault="00C76780" w:rsidP="00C76780">
            <w:pPr>
              <w:pStyle w:val="TableParagraph"/>
              <w:spacing w:before="11"/>
              <w:rPr>
                <w:rFonts w:ascii="Times New Roman"/>
                <w:sz w:val="23"/>
              </w:rPr>
            </w:pPr>
          </w:p>
          <w:p w14:paraId="6998DA70" w14:textId="77777777" w:rsidR="00C76780" w:rsidRDefault="00C76780" w:rsidP="00C76780">
            <w:pPr>
              <w:pStyle w:val="TableParagraph"/>
              <w:spacing w:line="268" w:lineRule="auto"/>
              <w:ind w:left="32" w:right="136"/>
              <w:rPr>
                <w:sz w:val="21"/>
              </w:rPr>
            </w:pPr>
            <w:r>
              <w:rPr>
                <w:w w:val="95"/>
                <w:sz w:val="21"/>
              </w:rPr>
              <w:t>Upon</w:t>
            </w:r>
            <w:r>
              <w:rPr>
                <w:spacing w:val="-39"/>
                <w:w w:val="95"/>
                <w:sz w:val="21"/>
              </w:rPr>
              <w:t xml:space="preserve"> </w:t>
            </w:r>
            <w:r>
              <w:rPr>
                <w:w w:val="95"/>
                <w:sz w:val="21"/>
              </w:rPr>
              <w:t>commencement</w:t>
            </w:r>
            <w:r>
              <w:rPr>
                <w:spacing w:val="-38"/>
                <w:w w:val="95"/>
                <w:sz w:val="21"/>
              </w:rPr>
              <w:t xml:space="preserve"> </w:t>
            </w:r>
            <w:r>
              <w:rPr>
                <w:w w:val="95"/>
                <w:sz w:val="21"/>
              </w:rPr>
              <w:t>of</w:t>
            </w:r>
            <w:r>
              <w:rPr>
                <w:spacing w:val="-37"/>
                <w:w w:val="95"/>
                <w:sz w:val="21"/>
              </w:rPr>
              <w:t xml:space="preserve"> </w:t>
            </w:r>
            <w:r>
              <w:rPr>
                <w:w w:val="95"/>
                <w:sz w:val="21"/>
              </w:rPr>
              <w:t>the</w:t>
            </w:r>
            <w:r>
              <w:rPr>
                <w:spacing w:val="-39"/>
                <w:w w:val="95"/>
                <w:sz w:val="21"/>
              </w:rPr>
              <w:t xml:space="preserve"> </w:t>
            </w:r>
            <w:r>
              <w:rPr>
                <w:w w:val="95"/>
                <w:sz w:val="21"/>
              </w:rPr>
              <w:t>works,</w:t>
            </w:r>
            <w:r>
              <w:rPr>
                <w:spacing w:val="-38"/>
                <w:w w:val="95"/>
                <w:sz w:val="21"/>
              </w:rPr>
              <w:t xml:space="preserve"> </w:t>
            </w:r>
            <w:r>
              <w:rPr>
                <w:w w:val="95"/>
                <w:sz w:val="21"/>
              </w:rPr>
              <w:t>the</w:t>
            </w:r>
            <w:r>
              <w:rPr>
                <w:spacing w:val="-38"/>
                <w:w w:val="95"/>
                <w:sz w:val="21"/>
              </w:rPr>
              <w:t xml:space="preserve"> </w:t>
            </w:r>
            <w:r>
              <w:rPr>
                <w:w w:val="95"/>
                <w:sz w:val="21"/>
              </w:rPr>
              <w:t>Contractor</w:t>
            </w:r>
            <w:r>
              <w:rPr>
                <w:spacing w:val="-38"/>
                <w:w w:val="95"/>
                <w:sz w:val="21"/>
              </w:rPr>
              <w:t xml:space="preserve"> </w:t>
            </w:r>
            <w:r>
              <w:rPr>
                <w:w w:val="95"/>
                <w:sz w:val="21"/>
              </w:rPr>
              <w:t>shall</w:t>
            </w:r>
            <w:r>
              <w:rPr>
                <w:spacing w:val="-38"/>
                <w:w w:val="95"/>
                <w:sz w:val="21"/>
              </w:rPr>
              <w:t xml:space="preserve"> </w:t>
            </w:r>
            <w:r>
              <w:rPr>
                <w:w w:val="95"/>
                <w:sz w:val="21"/>
              </w:rPr>
              <w:t>be</w:t>
            </w:r>
            <w:r>
              <w:rPr>
                <w:spacing w:val="-39"/>
                <w:w w:val="95"/>
                <w:sz w:val="21"/>
              </w:rPr>
              <w:t xml:space="preserve"> </w:t>
            </w:r>
            <w:r>
              <w:rPr>
                <w:w w:val="95"/>
                <w:sz w:val="21"/>
              </w:rPr>
              <w:t>required,</w:t>
            </w:r>
            <w:r>
              <w:rPr>
                <w:spacing w:val="-37"/>
                <w:w w:val="95"/>
                <w:sz w:val="21"/>
              </w:rPr>
              <w:t xml:space="preserve"> </w:t>
            </w:r>
            <w:r>
              <w:rPr>
                <w:w w:val="95"/>
                <w:sz w:val="21"/>
              </w:rPr>
              <w:t>in</w:t>
            </w:r>
            <w:r>
              <w:rPr>
                <w:spacing w:val="-39"/>
                <w:w w:val="95"/>
                <w:sz w:val="21"/>
              </w:rPr>
              <w:t xml:space="preserve"> </w:t>
            </w:r>
            <w:r>
              <w:rPr>
                <w:w w:val="95"/>
                <w:sz w:val="21"/>
              </w:rPr>
              <w:t>addition</w:t>
            </w:r>
            <w:r>
              <w:rPr>
                <w:spacing w:val="-38"/>
                <w:w w:val="95"/>
                <w:sz w:val="21"/>
              </w:rPr>
              <w:t xml:space="preserve"> </w:t>
            </w:r>
            <w:r>
              <w:rPr>
                <w:w w:val="95"/>
                <w:sz w:val="21"/>
              </w:rPr>
              <w:t>to</w:t>
            </w:r>
            <w:r>
              <w:rPr>
                <w:spacing w:val="-39"/>
                <w:w w:val="95"/>
                <w:sz w:val="21"/>
              </w:rPr>
              <w:t xml:space="preserve"> </w:t>
            </w:r>
            <w:r>
              <w:rPr>
                <w:w w:val="95"/>
                <w:sz w:val="21"/>
              </w:rPr>
              <w:t xml:space="preserve">other </w:t>
            </w:r>
            <w:r>
              <w:rPr>
                <w:w w:val="90"/>
                <w:sz w:val="21"/>
              </w:rPr>
              <w:t xml:space="preserve">requirements on the recording of progress contained herein, to compile and submit to the </w:t>
            </w:r>
            <w:r>
              <w:rPr>
                <w:w w:val="85"/>
                <w:sz w:val="21"/>
              </w:rPr>
              <w:t>Project Manager/Project</w:t>
            </w:r>
            <w:r>
              <w:rPr>
                <w:spacing w:val="-6"/>
                <w:w w:val="85"/>
                <w:sz w:val="21"/>
              </w:rPr>
              <w:t xml:space="preserve"> </w:t>
            </w:r>
            <w:r>
              <w:rPr>
                <w:w w:val="85"/>
                <w:sz w:val="21"/>
              </w:rPr>
              <w:t>manager</w:t>
            </w:r>
            <w:r>
              <w:rPr>
                <w:spacing w:val="-5"/>
                <w:w w:val="85"/>
                <w:sz w:val="21"/>
              </w:rPr>
              <w:t xml:space="preserve"> </w:t>
            </w:r>
            <w:r>
              <w:rPr>
                <w:w w:val="85"/>
                <w:sz w:val="21"/>
              </w:rPr>
              <w:t>and</w:t>
            </w:r>
            <w:r>
              <w:rPr>
                <w:spacing w:val="-7"/>
                <w:w w:val="85"/>
                <w:sz w:val="21"/>
              </w:rPr>
              <w:t xml:space="preserve"> </w:t>
            </w:r>
            <w:r>
              <w:rPr>
                <w:w w:val="85"/>
                <w:sz w:val="21"/>
              </w:rPr>
              <w:t>the</w:t>
            </w:r>
            <w:r>
              <w:rPr>
                <w:spacing w:val="-7"/>
                <w:w w:val="85"/>
                <w:sz w:val="21"/>
              </w:rPr>
              <w:t xml:space="preserve"> </w:t>
            </w:r>
            <w:r>
              <w:rPr>
                <w:w w:val="85"/>
                <w:sz w:val="21"/>
              </w:rPr>
              <w:t>Employer</w:t>
            </w:r>
            <w:r>
              <w:rPr>
                <w:spacing w:val="-6"/>
                <w:w w:val="85"/>
                <w:sz w:val="21"/>
              </w:rPr>
              <w:t xml:space="preserve"> </w:t>
            </w:r>
            <w:r>
              <w:rPr>
                <w:w w:val="85"/>
                <w:sz w:val="21"/>
              </w:rPr>
              <w:t>Site</w:t>
            </w:r>
            <w:r>
              <w:rPr>
                <w:spacing w:val="-7"/>
                <w:w w:val="85"/>
                <w:sz w:val="21"/>
              </w:rPr>
              <w:t xml:space="preserve"> </w:t>
            </w:r>
            <w:r>
              <w:rPr>
                <w:w w:val="85"/>
                <w:sz w:val="21"/>
              </w:rPr>
              <w:t>Weekly</w:t>
            </w:r>
            <w:r>
              <w:rPr>
                <w:spacing w:val="-7"/>
                <w:w w:val="85"/>
                <w:sz w:val="21"/>
              </w:rPr>
              <w:t xml:space="preserve"> </w:t>
            </w:r>
            <w:r>
              <w:rPr>
                <w:w w:val="85"/>
                <w:sz w:val="21"/>
              </w:rPr>
              <w:t>reports</w:t>
            </w:r>
            <w:r>
              <w:rPr>
                <w:spacing w:val="-6"/>
                <w:w w:val="85"/>
                <w:sz w:val="21"/>
              </w:rPr>
              <w:t xml:space="preserve"> </w:t>
            </w:r>
            <w:r>
              <w:rPr>
                <w:w w:val="85"/>
                <w:sz w:val="21"/>
              </w:rPr>
              <w:t>upon</w:t>
            </w:r>
            <w:r>
              <w:rPr>
                <w:spacing w:val="-7"/>
                <w:w w:val="85"/>
                <w:sz w:val="21"/>
              </w:rPr>
              <w:t xml:space="preserve"> </w:t>
            </w:r>
            <w:r>
              <w:rPr>
                <w:w w:val="85"/>
                <w:sz w:val="21"/>
              </w:rPr>
              <w:t>which</w:t>
            </w:r>
            <w:r>
              <w:rPr>
                <w:spacing w:val="-7"/>
                <w:w w:val="85"/>
                <w:sz w:val="21"/>
              </w:rPr>
              <w:t xml:space="preserve"> </w:t>
            </w:r>
            <w:r>
              <w:rPr>
                <w:w w:val="85"/>
                <w:sz w:val="21"/>
              </w:rPr>
              <w:t>shall</w:t>
            </w:r>
            <w:r>
              <w:rPr>
                <w:spacing w:val="-7"/>
                <w:w w:val="85"/>
                <w:sz w:val="21"/>
              </w:rPr>
              <w:t xml:space="preserve"> </w:t>
            </w:r>
            <w:r>
              <w:rPr>
                <w:w w:val="85"/>
                <w:sz w:val="21"/>
              </w:rPr>
              <w:t>be</w:t>
            </w:r>
            <w:r>
              <w:rPr>
                <w:spacing w:val="-7"/>
                <w:w w:val="85"/>
                <w:sz w:val="21"/>
              </w:rPr>
              <w:t xml:space="preserve"> </w:t>
            </w:r>
            <w:r>
              <w:rPr>
                <w:w w:val="85"/>
                <w:sz w:val="21"/>
              </w:rPr>
              <w:t xml:space="preserve">recorded </w:t>
            </w:r>
            <w:r>
              <w:rPr>
                <w:w w:val="90"/>
                <w:sz w:val="21"/>
              </w:rPr>
              <w:t>daily</w:t>
            </w:r>
            <w:r>
              <w:rPr>
                <w:spacing w:val="-34"/>
                <w:w w:val="90"/>
                <w:sz w:val="21"/>
              </w:rPr>
              <w:t xml:space="preserve"> </w:t>
            </w:r>
            <w:r>
              <w:rPr>
                <w:w w:val="90"/>
                <w:sz w:val="21"/>
              </w:rPr>
              <w:t>activities</w:t>
            </w:r>
            <w:r>
              <w:rPr>
                <w:spacing w:val="-34"/>
                <w:w w:val="90"/>
                <w:sz w:val="21"/>
              </w:rPr>
              <w:t xml:space="preserve"> </w:t>
            </w:r>
            <w:r>
              <w:rPr>
                <w:w w:val="90"/>
                <w:sz w:val="21"/>
              </w:rPr>
              <w:t>on</w:t>
            </w:r>
            <w:r>
              <w:rPr>
                <w:spacing w:val="-33"/>
                <w:w w:val="90"/>
                <w:sz w:val="21"/>
              </w:rPr>
              <w:t xml:space="preserve"> </w:t>
            </w:r>
            <w:r>
              <w:rPr>
                <w:w w:val="90"/>
                <w:sz w:val="21"/>
              </w:rPr>
              <w:t>site</w:t>
            </w:r>
            <w:r>
              <w:rPr>
                <w:spacing w:val="-34"/>
                <w:w w:val="90"/>
                <w:sz w:val="21"/>
              </w:rPr>
              <w:t xml:space="preserve"> </w:t>
            </w:r>
            <w:r>
              <w:rPr>
                <w:w w:val="90"/>
                <w:sz w:val="21"/>
              </w:rPr>
              <w:t>including</w:t>
            </w:r>
            <w:r>
              <w:rPr>
                <w:spacing w:val="-33"/>
                <w:w w:val="90"/>
                <w:sz w:val="21"/>
              </w:rPr>
              <w:t xml:space="preserve"> </w:t>
            </w:r>
            <w:r>
              <w:rPr>
                <w:w w:val="90"/>
                <w:sz w:val="21"/>
              </w:rPr>
              <w:t>the</w:t>
            </w:r>
            <w:r>
              <w:rPr>
                <w:spacing w:val="-34"/>
                <w:w w:val="90"/>
                <w:sz w:val="21"/>
              </w:rPr>
              <w:t xml:space="preserve"> </w:t>
            </w:r>
            <w:r>
              <w:rPr>
                <w:w w:val="90"/>
                <w:sz w:val="21"/>
              </w:rPr>
              <w:t>labour</w:t>
            </w:r>
            <w:r>
              <w:rPr>
                <w:spacing w:val="-33"/>
                <w:w w:val="90"/>
                <w:sz w:val="21"/>
              </w:rPr>
              <w:t xml:space="preserve"> </w:t>
            </w:r>
            <w:r>
              <w:rPr>
                <w:w w:val="90"/>
                <w:sz w:val="21"/>
              </w:rPr>
              <w:t>and</w:t>
            </w:r>
            <w:r>
              <w:rPr>
                <w:spacing w:val="-33"/>
                <w:w w:val="90"/>
                <w:sz w:val="21"/>
              </w:rPr>
              <w:t xml:space="preserve"> </w:t>
            </w:r>
            <w:r>
              <w:rPr>
                <w:w w:val="90"/>
                <w:sz w:val="21"/>
              </w:rPr>
              <w:t>machinery</w:t>
            </w:r>
            <w:r>
              <w:rPr>
                <w:spacing w:val="-34"/>
                <w:w w:val="90"/>
                <w:sz w:val="21"/>
              </w:rPr>
              <w:t xml:space="preserve"> </w:t>
            </w:r>
            <w:r>
              <w:rPr>
                <w:w w:val="90"/>
                <w:sz w:val="21"/>
              </w:rPr>
              <w:t>(if</w:t>
            </w:r>
            <w:r>
              <w:rPr>
                <w:spacing w:val="-33"/>
                <w:w w:val="90"/>
                <w:sz w:val="21"/>
              </w:rPr>
              <w:t xml:space="preserve"> </w:t>
            </w:r>
            <w:r>
              <w:rPr>
                <w:w w:val="90"/>
                <w:sz w:val="21"/>
              </w:rPr>
              <w:t>any)</w:t>
            </w:r>
            <w:r>
              <w:rPr>
                <w:spacing w:val="-33"/>
                <w:w w:val="90"/>
                <w:sz w:val="21"/>
              </w:rPr>
              <w:t xml:space="preserve"> </w:t>
            </w:r>
            <w:r>
              <w:rPr>
                <w:w w:val="90"/>
                <w:sz w:val="21"/>
              </w:rPr>
              <w:t>on</w:t>
            </w:r>
            <w:r>
              <w:rPr>
                <w:spacing w:val="-33"/>
                <w:w w:val="90"/>
                <w:sz w:val="21"/>
              </w:rPr>
              <w:t xml:space="preserve"> </w:t>
            </w:r>
            <w:r>
              <w:rPr>
                <w:w w:val="90"/>
                <w:sz w:val="21"/>
              </w:rPr>
              <w:t>site,</w:t>
            </w:r>
            <w:r>
              <w:rPr>
                <w:spacing w:val="-33"/>
                <w:w w:val="90"/>
                <w:sz w:val="21"/>
              </w:rPr>
              <w:t xml:space="preserve"> </w:t>
            </w:r>
            <w:r>
              <w:rPr>
                <w:w w:val="90"/>
                <w:sz w:val="21"/>
              </w:rPr>
              <w:t>deliveries</w:t>
            </w:r>
            <w:r>
              <w:rPr>
                <w:spacing w:val="-34"/>
                <w:w w:val="90"/>
                <w:sz w:val="21"/>
              </w:rPr>
              <w:t xml:space="preserve"> </w:t>
            </w:r>
            <w:r>
              <w:rPr>
                <w:w w:val="90"/>
                <w:sz w:val="21"/>
              </w:rPr>
              <w:t>of</w:t>
            </w:r>
            <w:r>
              <w:rPr>
                <w:spacing w:val="-32"/>
                <w:w w:val="90"/>
                <w:sz w:val="21"/>
              </w:rPr>
              <w:t xml:space="preserve"> </w:t>
            </w:r>
            <w:r>
              <w:rPr>
                <w:w w:val="90"/>
                <w:sz w:val="21"/>
              </w:rPr>
              <w:t>materials on</w:t>
            </w:r>
            <w:r>
              <w:rPr>
                <w:spacing w:val="-23"/>
                <w:w w:val="90"/>
                <w:sz w:val="21"/>
              </w:rPr>
              <w:t xml:space="preserve"> </w:t>
            </w:r>
            <w:r>
              <w:rPr>
                <w:w w:val="90"/>
                <w:sz w:val="21"/>
              </w:rPr>
              <w:t>site</w:t>
            </w:r>
            <w:r>
              <w:rPr>
                <w:spacing w:val="-23"/>
                <w:w w:val="90"/>
                <w:sz w:val="21"/>
              </w:rPr>
              <w:t xml:space="preserve"> </w:t>
            </w:r>
            <w:r>
              <w:rPr>
                <w:w w:val="90"/>
                <w:sz w:val="21"/>
              </w:rPr>
              <w:t>and</w:t>
            </w:r>
            <w:r>
              <w:rPr>
                <w:spacing w:val="-23"/>
                <w:w w:val="90"/>
                <w:sz w:val="21"/>
              </w:rPr>
              <w:t xml:space="preserve"> </w:t>
            </w:r>
            <w:r>
              <w:rPr>
                <w:w w:val="90"/>
                <w:sz w:val="21"/>
              </w:rPr>
              <w:t>the</w:t>
            </w:r>
            <w:r>
              <w:rPr>
                <w:spacing w:val="-23"/>
                <w:w w:val="90"/>
                <w:sz w:val="21"/>
              </w:rPr>
              <w:t xml:space="preserve"> </w:t>
            </w:r>
            <w:r>
              <w:rPr>
                <w:w w:val="90"/>
                <w:sz w:val="21"/>
              </w:rPr>
              <w:t>extent</w:t>
            </w:r>
            <w:r>
              <w:rPr>
                <w:spacing w:val="-21"/>
                <w:w w:val="90"/>
                <w:sz w:val="21"/>
              </w:rPr>
              <w:t xml:space="preserve"> </w:t>
            </w:r>
            <w:r>
              <w:rPr>
                <w:w w:val="90"/>
                <w:sz w:val="21"/>
              </w:rPr>
              <w:t>of</w:t>
            </w:r>
            <w:r>
              <w:rPr>
                <w:spacing w:val="-22"/>
                <w:w w:val="90"/>
                <w:sz w:val="21"/>
              </w:rPr>
              <w:t xml:space="preserve"> </w:t>
            </w:r>
            <w:r>
              <w:rPr>
                <w:w w:val="90"/>
                <w:sz w:val="21"/>
              </w:rPr>
              <w:t>work</w:t>
            </w:r>
            <w:r>
              <w:rPr>
                <w:spacing w:val="-22"/>
                <w:w w:val="90"/>
                <w:sz w:val="21"/>
              </w:rPr>
              <w:t xml:space="preserve"> </w:t>
            </w:r>
            <w:r>
              <w:rPr>
                <w:w w:val="90"/>
                <w:sz w:val="21"/>
              </w:rPr>
              <w:t>achieved</w:t>
            </w:r>
            <w:r>
              <w:rPr>
                <w:spacing w:val="-23"/>
                <w:w w:val="90"/>
                <w:sz w:val="21"/>
              </w:rPr>
              <w:t xml:space="preserve"> </w:t>
            </w:r>
            <w:r>
              <w:rPr>
                <w:w w:val="90"/>
                <w:sz w:val="21"/>
              </w:rPr>
              <w:t>at</w:t>
            </w:r>
            <w:r>
              <w:rPr>
                <w:spacing w:val="-21"/>
                <w:w w:val="90"/>
                <w:sz w:val="21"/>
              </w:rPr>
              <w:t xml:space="preserve"> </w:t>
            </w:r>
            <w:r>
              <w:rPr>
                <w:w w:val="90"/>
                <w:sz w:val="21"/>
              </w:rPr>
              <w:t>the</w:t>
            </w:r>
            <w:r>
              <w:rPr>
                <w:spacing w:val="-23"/>
                <w:w w:val="90"/>
                <w:sz w:val="21"/>
              </w:rPr>
              <w:t xml:space="preserve"> </w:t>
            </w:r>
            <w:r>
              <w:rPr>
                <w:w w:val="90"/>
                <w:sz w:val="21"/>
              </w:rPr>
              <w:t>close</w:t>
            </w:r>
            <w:r>
              <w:rPr>
                <w:spacing w:val="-23"/>
                <w:w w:val="90"/>
                <w:sz w:val="21"/>
              </w:rPr>
              <w:t xml:space="preserve"> </w:t>
            </w:r>
            <w:r>
              <w:rPr>
                <w:w w:val="90"/>
                <w:sz w:val="21"/>
              </w:rPr>
              <w:t>of</w:t>
            </w:r>
            <w:r>
              <w:rPr>
                <w:spacing w:val="-21"/>
                <w:w w:val="90"/>
                <w:sz w:val="21"/>
              </w:rPr>
              <w:t xml:space="preserve"> </w:t>
            </w:r>
            <w:r>
              <w:rPr>
                <w:w w:val="90"/>
                <w:sz w:val="21"/>
              </w:rPr>
              <w:t>the</w:t>
            </w:r>
            <w:r>
              <w:rPr>
                <w:spacing w:val="-23"/>
                <w:w w:val="90"/>
                <w:sz w:val="21"/>
              </w:rPr>
              <w:t xml:space="preserve"> </w:t>
            </w:r>
            <w:r>
              <w:rPr>
                <w:w w:val="90"/>
                <w:sz w:val="21"/>
              </w:rPr>
              <w:t>working</w:t>
            </w:r>
            <w:r>
              <w:rPr>
                <w:spacing w:val="-23"/>
                <w:w w:val="90"/>
                <w:sz w:val="21"/>
              </w:rPr>
              <w:t xml:space="preserve"> </w:t>
            </w:r>
            <w:r>
              <w:rPr>
                <w:w w:val="90"/>
                <w:sz w:val="21"/>
              </w:rPr>
              <w:t>day.</w:t>
            </w:r>
            <w:r>
              <w:rPr>
                <w:spacing w:val="-21"/>
                <w:w w:val="90"/>
                <w:sz w:val="21"/>
              </w:rPr>
              <w:t xml:space="preserve"> </w:t>
            </w:r>
            <w:r>
              <w:rPr>
                <w:w w:val="90"/>
                <w:sz w:val="21"/>
              </w:rPr>
              <w:t>The</w:t>
            </w:r>
            <w:r>
              <w:rPr>
                <w:spacing w:val="-23"/>
                <w:w w:val="90"/>
                <w:sz w:val="21"/>
              </w:rPr>
              <w:t xml:space="preserve"> </w:t>
            </w:r>
            <w:r>
              <w:rPr>
                <w:w w:val="90"/>
                <w:sz w:val="21"/>
              </w:rPr>
              <w:t>records</w:t>
            </w:r>
            <w:r>
              <w:rPr>
                <w:spacing w:val="-23"/>
                <w:w w:val="90"/>
                <w:sz w:val="21"/>
              </w:rPr>
              <w:t xml:space="preserve"> </w:t>
            </w:r>
            <w:r>
              <w:rPr>
                <w:w w:val="90"/>
                <w:sz w:val="21"/>
              </w:rPr>
              <w:t>shall</w:t>
            </w:r>
            <w:r>
              <w:rPr>
                <w:spacing w:val="-22"/>
                <w:w w:val="90"/>
                <w:sz w:val="21"/>
              </w:rPr>
              <w:t xml:space="preserve"> </w:t>
            </w:r>
            <w:r>
              <w:rPr>
                <w:w w:val="90"/>
                <w:sz w:val="21"/>
              </w:rPr>
              <w:t xml:space="preserve">be </w:t>
            </w:r>
            <w:r>
              <w:rPr>
                <w:w w:val="95"/>
                <w:sz w:val="21"/>
              </w:rPr>
              <w:t>filed</w:t>
            </w:r>
            <w:r>
              <w:rPr>
                <w:spacing w:val="-25"/>
                <w:w w:val="95"/>
                <w:sz w:val="21"/>
              </w:rPr>
              <w:t xml:space="preserve"> </w:t>
            </w:r>
            <w:r>
              <w:rPr>
                <w:w w:val="95"/>
                <w:sz w:val="21"/>
              </w:rPr>
              <w:t>with</w:t>
            </w:r>
            <w:r>
              <w:rPr>
                <w:spacing w:val="-24"/>
                <w:w w:val="95"/>
                <w:sz w:val="21"/>
              </w:rPr>
              <w:t xml:space="preserve"> </w:t>
            </w:r>
            <w:r>
              <w:rPr>
                <w:w w:val="95"/>
                <w:sz w:val="21"/>
              </w:rPr>
              <w:t>the</w:t>
            </w:r>
            <w:r>
              <w:rPr>
                <w:spacing w:val="-24"/>
                <w:w w:val="95"/>
                <w:sz w:val="21"/>
              </w:rPr>
              <w:t xml:space="preserve"> </w:t>
            </w:r>
            <w:r>
              <w:rPr>
                <w:w w:val="95"/>
                <w:sz w:val="21"/>
              </w:rPr>
              <w:t>relevant</w:t>
            </w:r>
            <w:r>
              <w:rPr>
                <w:spacing w:val="-22"/>
                <w:w w:val="95"/>
                <w:sz w:val="21"/>
              </w:rPr>
              <w:t xml:space="preserve"> </w:t>
            </w:r>
            <w:r>
              <w:rPr>
                <w:w w:val="95"/>
                <w:sz w:val="21"/>
              </w:rPr>
              <w:t>parties</w:t>
            </w:r>
            <w:r>
              <w:rPr>
                <w:spacing w:val="-24"/>
                <w:w w:val="95"/>
                <w:sz w:val="21"/>
              </w:rPr>
              <w:t xml:space="preserve"> </w:t>
            </w:r>
            <w:r>
              <w:rPr>
                <w:w w:val="95"/>
                <w:sz w:val="21"/>
              </w:rPr>
              <w:t>not</w:t>
            </w:r>
            <w:r>
              <w:rPr>
                <w:spacing w:val="-23"/>
                <w:w w:val="95"/>
                <w:sz w:val="21"/>
              </w:rPr>
              <w:t xml:space="preserve"> </w:t>
            </w:r>
            <w:r>
              <w:rPr>
                <w:w w:val="95"/>
                <w:sz w:val="21"/>
              </w:rPr>
              <w:t>later</w:t>
            </w:r>
            <w:r>
              <w:rPr>
                <w:spacing w:val="-23"/>
                <w:w w:val="95"/>
                <w:sz w:val="21"/>
              </w:rPr>
              <w:t xml:space="preserve"> </w:t>
            </w:r>
            <w:r>
              <w:rPr>
                <w:w w:val="95"/>
                <w:sz w:val="21"/>
              </w:rPr>
              <w:t>than</w:t>
            </w:r>
            <w:r>
              <w:rPr>
                <w:spacing w:val="-24"/>
                <w:w w:val="95"/>
                <w:sz w:val="21"/>
              </w:rPr>
              <w:t xml:space="preserve"> </w:t>
            </w:r>
            <w:r>
              <w:rPr>
                <w:w w:val="95"/>
                <w:sz w:val="21"/>
              </w:rPr>
              <w:t>the</w:t>
            </w:r>
            <w:r>
              <w:rPr>
                <w:spacing w:val="-24"/>
                <w:w w:val="95"/>
                <w:sz w:val="21"/>
              </w:rPr>
              <w:t xml:space="preserve"> </w:t>
            </w:r>
            <w:r>
              <w:rPr>
                <w:w w:val="95"/>
                <w:sz w:val="21"/>
              </w:rPr>
              <w:t>Friday</w:t>
            </w:r>
            <w:r>
              <w:rPr>
                <w:spacing w:val="-24"/>
                <w:w w:val="95"/>
                <w:sz w:val="21"/>
              </w:rPr>
              <w:t xml:space="preserve"> </w:t>
            </w:r>
            <w:r>
              <w:rPr>
                <w:w w:val="95"/>
                <w:sz w:val="21"/>
              </w:rPr>
              <w:t>of</w:t>
            </w:r>
            <w:r>
              <w:rPr>
                <w:spacing w:val="-23"/>
                <w:w w:val="95"/>
                <w:sz w:val="21"/>
              </w:rPr>
              <w:t xml:space="preserve"> </w:t>
            </w:r>
            <w:r>
              <w:rPr>
                <w:w w:val="95"/>
                <w:sz w:val="21"/>
              </w:rPr>
              <w:t>the</w:t>
            </w:r>
            <w:r>
              <w:rPr>
                <w:spacing w:val="-24"/>
                <w:w w:val="95"/>
                <w:sz w:val="21"/>
              </w:rPr>
              <w:t xml:space="preserve"> </w:t>
            </w:r>
            <w:r>
              <w:rPr>
                <w:w w:val="95"/>
                <w:sz w:val="21"/>
              </w:rPr>
              <w:t>subsequent</w:t>
            </w:r>
            <w:r>
              <w:rPr>
                <w:spacing w:val="-23"/>
                <w:w w:val="95"/>
                <w:sz w:val="21"/>
              </w:rPr>
              <w:t xml:space="preserve"> </w:t>
            </w:r>
            <w:r>
              <w:rPr>
                <w:w w:val="95"/>
                <w:sz w:val="21"/>
              </w:rPr>
              <w:t>week.</w:t>
            </w:r>
          </w:p>
        </w:tc>
        <w:tc>
          <w:tcPr>
            <w:tcW w:w="1844" w:type="dxa"/>
          </w:tcPr>
          <w:p w14:paraId="2800FC2A" w14:textId="77777777" w:rsidR="00C76780" w:rsidRDefault="00C76780" w:rsidP="00C76780">
            <w:pPr>
              <w:pStyle w:val="TableParagraph"/>
              <w:rPr>
                <w:rFonts w:ascii="Times New Roman"/>
                <w:sz w:val="20"/>
              </w:rPr>
            </w:pPr>
          </w:p>
        </w:tc>
      </w:tr>
      <w:tr w:rsidR="00C76780" w14:paraId="4D412C30" w14:textId="77777777" w:rsidTr="00C76780">
        <w:trPr>
          <w:trHeight w:val="354"/>
        </w:trPr>
        <w:tc>
          <w:tcPr>
            <w:tcW w:w="8209" w:type="dxa"/>
            <w:gridSpan w:val="2"/>
          </w:tcPr>
          <w:p w14:paraId="6E9CE607" w14:textId="77777777" w:rsidR="00C76780" w:rsidRDefault="00C76780" w:rsidP="00C76780">
            <w:pPr>
              <w:pStyle w:val="TableParagraph"/>
              <w:spacing w:before="3"/>
              <w:ind w:left="2425" w:right="2409"/>
              <w:jc w:val="center"/>
              <w:rPr>
                <w:b/>
                <w:sz w:val="21"/>
              </w:rPr>
            </w:pPr>
            <w:r>
              <w:rPr>
                <w:b/>
                <w:w w:val="95"/>
                <w:sz w:val="21"/>
              </w:rPr>
              <w:t>TOTAL CARRIED TO COLLECTION</w:t>
            </w:r>
          </w:p>
        </w:tc>
        <w:tc>
          <w:tcPr>
            <w:tcW w:w="1844" w:type="dxa"/>
          </w:tcPr>
          <w:p w14:paraId="14319581" w14:textId="77777777" w:rsidR="00C76780" w:rsidRDefault="00C76780" w:rsidP="00C76780">
            <w:pPr>
              <w:pStyle w:val="TableParagraph"/>
              <w:rPr>
                <w:rFonts w:ascii="Times New Roman"/>
                <w:sz w:val="20"/>
              </w:rPr>
            </w:pPr>
          </w:p>
        </w:tc>
      </w:tr>
    </w:tbl>
    <w:p w14:paraId="5848FB5D" w14:textId="77777777" w:rsidR="00C76780" w:rsidRDefault="00C76780" w:rsidP="00C76780">
      <w:pPr>
        <w:rPr>
          <w:sz w:val="20"/>
        </w:rPr>
        <w:sectPr w:rsidR="00C76780">
          <w:pgSz w:w="11900" w:h="16840"/>
          <w:pgMar w:top="1220" w:right="440" w:bottom="960" w:left="760" w:header="760" w:footer="769" w:gutter="0"/>
          <w:cols w:space="720"/>
        </w:sectPr>
      </w:pPr>
    </w:p>
    <w:tbl>
      <w:tblPr>
        <w:tblW w:w="0" w:type="auto"/>
        <w:tblInd w:w="3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2"/>
        <w:gridCol w:w="7647"/>
        <w:gridCol w:w="1844"/>
      </w:tblGrid>
      <w:tr w:rsidR="00C76780" w14:paraId="2C5B23FF" w14:textId="77777777" w:rsidTr="00C76780">
        <w:trPr>
          <w:trHeight w:val="251"/>
        </w:trPr>
        <w:tc>
          <w:tcPr>
            <w:tcW w:w="562" w:type="dxa"/>
          </w:tcPr>
          <w:p w14:paraId="02DFF508" w14:textId="77777777" w:rsidR="00C76780" w:rsidRDefault="00C76780" w:rsidP="00C76780">
            <w:pPr>
              <w:pStyle w:val="TableParagraph"/>
              <w:spacing w:before="3" w:line="228" w:lineRule="exact"/>
              <w:ind w:left="76"/>
              <w:rPr>
                <w:b/>
                <w:i/>
                <w:sz w:val="21"/>
              </w:rPr>
            </w:pPr>
            <w:r>
              <w:rPr>
                <w:b/>
                <w:i/>
                <w:w w:val="95"/>
                <w:sz w:val="21"/>
              </w:rPr>
              <w:lastRenderedPageBreak/>
              <w:t>Item</w:t>
            </w:r>
          </w:p>
        </w:tc>
        <w:tc>
          <w:tcPr>
            <w:tcW w:w="7647" w:type="dxa"/>
          </w:tcPr>
          <w:p w14:paraId="64C7EA01" w14:textId="77777777" w:rsidR="00C76780" w:rsidRDefault="00C76780" w:rsidP="00C76780">
            <w:pPr>
              <w:pStyle w:val="TableParagraph"/>
              <w:spacing w:before="3" w:line="228" w:lineRule="exact"/>
              <w:ind w:left="2332" w:right="2354"/>
              <w:jc w:val="center"/>
              <w:rPr>
                <w:b/>
                <w:i/>
                <w:sz w:val="21"/>
              </w:rPr>
            </w:pPr>
            <w:r>
              <w:rPr>
                <w:b/>
                <w:i/>
                <w:w w:val="95"/>
                <w:sz w:val="21"/>
              </w:rPr>
              <w:t>Description</w:t>
            </w:r>
          </w:p>
        </w:tc>
        <w:tc>
          <w:tcPr>
            <w:tcW w:w="1844" w:type="dxa"/>
          </w:tcPr>
          <w:p w14:paraId="646907BF" w14:textId="77777777" w:rsidR="00C76780" w:rsidRDefault="00C76780" w:rsidP="00C76780">
            <w:pPr>
              <w:pStyle w:val="TableParagraph"/>
              <w:spacing w:before="3" w:line="228" w:lineRule="exact"/>
              <w:ind w:left="670" w:right="692"/>
              <w:jc w:val="center"/>
              <w:rPr>
                <w:b/>
                <w:i/>
                <w:sz w:val="21"/>
              </w:rPr>
            </w:pPr>
            <w:r>
              <w:rPr>
                <w:b/>
                <w:i/>
                <w:w w:val="95"/>
                <w:sz w:val="21"/>
              </w:rPr>
              <w:t>Kes</w:t>
            </w:r>
          </w:p>
        </w:tc>
      </w:tr>
      <w:tr w:rsidR="00C76780" w14:paraId="4F0A5AAE" w14:textId="77777777" w:rsidTr="00C76780">
        <w:trPr>
          <w:trHeight w:val="13568"/>
        </w:trPr>
        <w:tc>
          <w:tcPr>
            <w:tcW w:w="562" w:type="dxa"/>
          </w:tcPr>
          <w:p w14:paraId="3F80BFE9" w14:textId="77777777" w:rsidR="00C76780" w:rsidRDefault="00C76780" w:rsidP="00C76780">
            <w:pPr>
              <w:pStyle w:val="TableParagraph"/>
              <w:rPr>
                <w:rFonts w:ascii="Times New Roman"/>
                <w:sz w:val="24"/>
              </w:rPr>
            </w:pPr>
          </w:p>
          <w:p w14:paraId="494F120E" w14:textId="77777777" w:rsidR="00C76780" w:rsidRDefault="00C76780" w:rsidP="00C76780">
            <w:pPr>
              <w:pStyle w:val="TableParagraph"/>
              <w:rPr>
                <w:rFonts w:ascii="Times New Roman"/>
                <w:sz w:val="24"/>
              </w:rPr>
            </w:pPr>
          </w:p>
          <w:p w14:paraId="797476B4" w14:textId="77777777" w:rsidR="00C76780" w:rsidRDefault="00C76780" w:rsidP="00C76780">
            <w:pPr>
              <w:pStyle w:val="TableParagraph"/>
              <w:rPr>
                <w:rFonts w:ascii="Times New Roman"/>
                <w:sz w:val="24"/>
              </w:rPr>
            </w:pPr>
          </w:p>
          <w:p w14:paraId="03FACC82" w14:textId="77777777" w:rsidR="00C76780" w:rsidRDefault="00C76780" w:rsidP="00C76780">
            <w:pPr>
              <w:pStyle w:val="TableParagraph"/>
              <w:rPr>
                <w:rFonts w:ascii="Times New Roman"/>
                <w:sz w:val="24"/>
              </w:rPr>
            </w:pPr>
          </w:p>
          <w:p w14:paraId="4784471B" w14:textId="77777777" w:rsidR="00C76780" w:rsidRDefault="00C76780" w:rsidP="00C76780">
            <w:pPr>
              <w:pStyle w:val="TableParagraph"/>
              <w:rPr>
                <w:rFonts w:ascii="Times New Roman"/>
                <w:sz w:val="24"/>
              </w:rPr>
            </w:pPr>
          </w:p>
          <w:p w14:paraId="38A8B345" w14:textId="77777777" w:rsidR="00C76780" w:rsidRDefault="00C76780" w:rsidP="00C76780">
            <w:pPr>
              <w:pStyle w:val="TableParagraph"/>
              <w:rPr>
                <w:rFonts w:ascii="Times New Roman"/>
                <w:sz w:val="24"/>
              </w:rPr>
            </w:pPr>
          </w:p>
          <w:p w14:paraId="3AF23D73" w14:textId="77777777" w:rsidR="00C76780" w:rsidRDefault="00C76780" w:rsidP="00C76780">
            <w:pPr>
              <w:pStyle w:val="TableParagraph"/>
              <w:spacing w:before="8"/>
              <w:rPr>
                <w:rFonts w:ascii="Times New Roman"/>
                <w:sz w:val="21"/>
              </w:rPr>
            </w:pPr>
          </w:p>
          <w:p w14:paraId="7A2C4761" w14:textId="77777777" w:rsidR="00C76780" w:rsidRDefault="00C76780" w:rsidP="00C76780">
            <w:pPr>
              <w:pStyle w:val="TableParagraph"/>
              <w:spacing w:before="1"/>
              <w:ind w:left="17"/>
              <w:jc w:val="center"/>
              <w:rPr>
                <w:b/>
                <w:sz w:val="21"/>
              </w:rPr>
            </w:pPr>
            <w:r>
              <w:rPr>
                <w:b/>
                <w:w w:val="84"/>
                <w:sz w:val="21"/>
              </w:rPr>
              <w:t>A</w:t>
            </w:r>
          </w:p>
          <w:p w14:paraId="0FBB55F1" w14:textId="77777777" w:rsidR="00C76780" w:rsidRDefault="00C76780" w:rsidP="00C76780">
            <w:pPr>
              <w:pStyle w:val="TableParagraph"/>
              <w:rPr>
                <w:rFonts w:ascii="Times New Roman"/>
                <w:sz w:val="24"/>
              </w:rPr>
            </w:pPr>
          </w:p>
          <w:p w14:paraId="20DCC237" w14:textId="77777777" w:rsidR="00C76780" w:rsidRDefault="00C76780" w:rsidP="00C76780">
            <w:pPr>
              <w:pStyle w:val="TableParagraph"/>
              <w:rPr>
                <w:rFonts w:ascii="Times New Roman"/>
                <w:sz w:val="24"/>
              </w:rPr>
            </w:pPr>
          </w:p>
          <w:p w14:paraId="50136C48" w14:textId="77777777" w:rsidR="00C76780" w:rsidRDefault="00C76780" w:rsidP="00C76780">
            <w:pPr>
              <w:pStyle w:val="TableParagraph"/>
              <w:rPr>
                <w:rFonts w:ascii="Times New Roman"/>
                <w:sz w:val="24"/>
              </w:rPr>
            </w:pPr>
          </w:p>
          <w:p w14:paraId="142DD7C2" w14:textId="77777777" w:rsidR="00C76780" w:rsidRDefault="00C76780" w:rsidP="00C76780">
            <w:pPr>
              <w:pStyle w:val="TableParagraph"/>
              <w:spacing w:before="1"/>
              <w:rPr>
                <w:rFonts w:ascii="Times New Roman"/>
                <w:sz w:val="25"/>
              </w:rPr>
            </w:pPr>
          </w:p>
          <w:p w14:paraId="3DBAD989" w14:textId="77777777" w:rsidR="00C76780" w:rsidRDefault="00C76780" w:rsidP="00C76780">
            <w:pPr>
              <w:pStyle w:val="TableParagraph"/>
              <w:ind w:left="17"/>
              <w:jc w:val="center"/>
              <w:rPr>
                <w:b/>
                <w:sz w:val="21"/>
              </w:rPr>
            </w:pPr>
            <w:r>
              <w:rPr>
                <w:b/>
                <w:w w:val="84"/>
                <w:sz w:val="21"/>
              </w:rPr>
              <w:t>B</w:t>
            </w:r>
          </w:p>
          <w:p w14:paraId="44382F1E" w14:textId="77777777" w:rsidR="00C76780" w:rsidRDefault="00C76780" w:rsidP="00C76780">
            <w:pPr>
              <w:pStyle w:val="TableParagraph"/>
              <w:rPr>
                <w:rFonts w:ascii="Times New Roman"/>
                <w:sz w:val="24"/>
              </w:rPr>
            </w:pPr>
          </w:p>
          <w:p w14:paraId="3A745D47" w14:textId="77777777" w:rsidR="00C76780" w:rsidRDefault="00C76780" w:rsidP="00C76780">
            <w:pPr>
              <w:pStyle w:val="TableParagraph"/>
              <w:rPr>
                <w:rFonts w:ascii="Times New Roman"/>
                <w:sz w:val="24"/>
              </w:rPr>
            </w:pPr>
          </w:p>
          <w:p w14:paraId="1D2B3C4B" w14:textId="77777777" w:rsidR="00C76780" w:rsidRDefault="00C76780" w:rsidP="00C76780">
            <w:pPr>
              <w:pStyle w:val="TableParagraph"/>
              <w:rPr>
                <w:rFonts w:ascii="Times New Roman"/>
                <w:sz w:val="24"/>
              </w:rPr>
            </w:pPr>
          </w:p>
          <w:p w14:paraId="1EB4D85F" w14:textId="77777777" w:rsidR="00C76780" w:rsidRDefault="00C76780" w:rsidP="00C76780">
            <w:pPr>
              <w:pStyle w:val="TableParagraph"/>
              <w:rPr>
                <w:rFonts w:ascii="Times New Roman"/>
                <w:sz w:val="24"/>
              </w:rPr>
            </w:pPr>
          </w:p>
          <w:p w14:paraId="1ADD8729" w14:textId="77777777" w:rsidR="00C76780" w:rsidRDefault="00C76780" w:rsidP="00C76780">
            <w:pPr>
              <w:pStyle w:val="TableParagraph"/>
              <w:rPr>
                <w:rFonts w:ascii="Times New Roman"/>
                <w:sz w:val="24"/>
              </w:rPr>
            </w:pPr>
          </w:p>
          <w:p w14:paraId="3F96F0C8" w14:textId="77777777" w:rsidR="00C76780" w:rsidRDefault="00C76780" w:rsidP="00C76780">
            <w:pPr>
              <w:pStyle w:val="TableParagraph"/>
              <w:spacing w:before="6"/>
              <w:rPr>
                <w:rFonts w:ascii="Times New Roman"/>
                <w:sz w:val="24"/>
              </w:rPr>
            </w:pPr>
          </w:p>
          <w:p w14:paraId="1CA00E09" w14:textId="77777777" w:rsidR="00C76780" w:rsidRDefault="00C76780" w:rsidP="00C76780">
            <w:pPr>
              <w:pStyle w:val="TableParagraph"/>
              <w:ind w:left="17"/>
              <w:jc w:val="center"/>
              <w:rPr>
                <w:b/>
                <w:sz w:val="21"/>
              </w:rPr>
            </w:pPr>
            <w:r>
              <w:rPr>
                <w:b/>
                <w:w w:val="84"/>
                <w:sz w:val="21"/>
              </w:rPr>
              <w:t>C</w:t>
            </w:r>
          </w:p>
          <w:p w14:paraId="43473FE4" w14:textId="77777777" w:rsidR="00C76780" w:rsidRDefault="00C76780" w:rsidP="00C76780">
            <w:pPr>
              <w:pStyle w:val="TableParagraph"/>
              <w:rPr>
                <w:rFonts w:ascii="Times New Roman"/>
                <w:sz w:val="24"/>
              </w:rPr>
            </w:pPr>
          </w:p>
          <w:p w14:paraId="1F6AF8C1" w14:textId="77777777" w:rsidR="00C76780" w:rsidRDefault="00C76780" w:rsidP="00C76780">
            <w:pPr>
              <w:pStyle w:val="TableParagraph"/>
              <w:rPr>
                <w:rFonts w:ascii="Times New Roman"/>
                <w:sz w:val="24"/>
              </w:rPr>
            </w:pPr>
          </w:p>
          <w:p w14:paraId="65D5BF4E" w14:textId="77777777" w:rsidR="00C76780" w:rsidRDefault="00C76780" w:rsidP="00C76780">
            <w:pPr>
              <w:pStyle w:val="TableParagraph"/>
              <w:rPr>
                <w:rFonts w:ascii="Times New Roman"/>
                <w:sz w:val="24"/>
              </w:rPr>
            </w:pPr>
          </w:p>
          <w:p w14:paraId="54190035" w14:textId="77777777" w:rsidR="00C76780" w:rsidRDefault="00C76780" w:rsidP="00C76780">
            <w:pPr>
              <w:pStyle w:val="TableParagraph"/>
              <w:spacing w:before="1"/>
              <w:rPr>
                <w:rFonts w:ascii="Times New Roman"/>
                <w:sz w:val="25"/>
              </w:rPr>
            </w:pPr>
          </w:p>
          <w:p w14:paraId="5E29C82B" w14:textId="77777777" w:rsidR="00C76780" w:rsidRDefault="00C76780" w:rsidP="00C76780">
            <w:pPr>
              <w:pStyle w:val="TableParagraph"/>
              <w:spacing w:before="1"/>
              <w:ind w:left="17"/>
              <w:jc w:val="center"/>
              <w:rPr>
                <w:b/>
                <w:sz w:val="21"/>
              </w:rPr>
            </w:pPr>
            <w:r>
              <w:rPr>
                <w:b/>
                <w:w w:val="84"/>
                <w:sz w:val="21"/>
              </w:rPr>
              <w:t>D</w:t>
            </w:r>
          </w:p>
          <w:p w14:paraId="03F10E70" w14:textId="77777777" w:rsidR="00C76780" w:rsidRDefault="00C76780" w:rsidP="00C76780">
            <w:pPr>
              <w:pStyle w:val="TableParagraph"/>
              <w:rPr>
                <w:rFonts w:ascii="Times New Roman"/>
                <w:sz w:val="24"/>
              </w:rPr>
            </w:pPr>
          </w:p>
          <w:p w14:paraId="51C398FB" w14:textId="77777777" w:rsidR="00C76780" w:rsidRDefault="00C76780" w:rsidP="00C76780">
            <w:pPr>
              <w:pStyle w:val="TableParagraph"/>
              <w:rPr>
                <w:rFonts w:ascii="Times New Roman"/>
                <w:sz w:val="24"/>
              </w:rPr>
            </w:pPr>
          </w:p>
          <w:p w14:paraId="57D0BB29" w14:textId="77777777" w:rsidR="00C76780" w:rsidRDefault="00C76780" w:rsidP="00C76780">
            <w:pPr>
              <w:pStyle w:val="TableParagraph"/>
              <w:rPr>
                <w:rFonts w:ascii="Times New Roman"/>
                <w:sz w:val="24"/>
              </w:rPr>
            </w:pPr>
          </w:p>
          <w:p w14:paraId="7DA8F5E6" w14:textId="77777777" w:rsidR="00C76780" w:rsidRDefault="00C76780" w:rsidP="00C76780">
            <w:pPr>
              <w:pStyle w:val="TableParagraph"/>
              <w:rPr>
                <w:rFonts w:ascii="Times New Roman"/>
                <w:sz w:val="24"/>
              </w:rPr>
            </w:pPr>
          </w:p>
          <w:p w14:paraId="55EE68DF" w14:textId="77777777" w:rsidR="00C76780" w:rsidRDefault="00C76780" w:rsidP="00C76780">
            <w:pPr>
              <w:pStyle w:val="TableParagraph"/>
              <w:rPr>
                <w:rFonts w:ascii="Times New Roman"/>
                <w:sz w:val="24"/>
              </w:rPr>
            </w:pPr>
          </w:p>
          <w:p w14:paraId="363A17A4" w14:textId="77777777" w:rsidR="00C76780" w:rsidRDefault="00C76780" w:rsidP="00C76780">
            <w:pPr>
              <w:pStyle w:val="TableParagraph"/>
              <w:spacing w:before="3"/>
              <w:rPr>
                <w:rFonts w:ascii="Times New Roman"/>
                <w:sz w:val="24"/>
              </w:rPr>
            </w:pPr>
          </w:p>
          <w:p w14:paraId="6DA9C63E" w14:textId="77777777" w:rsidR="00C76780" w:rsidRDefault="00C76780" w:rsidP="00C76780">
            <w:pPr>
              <w:pStyle w:val="TableParagraph"/>
              <w:ind w:left="17"/>
              <w:jc w:val="center"/>
              <w:rPr>
                <w:b/>
                <w:sz w:val="21"/>
              </w:rPr>
            </w:pPr>
            <w:r>
              <w:rPr>
                <w:b/>
                <w:w w:val="84"/>
                <w:sz w:val="21"/>
              </w:rPr>
              <w:t>E</w:t>
            </w:r>
          </w:p>
        </w:tc>
        <w:tc>
          <w:tcPr>
            <w:tcW w:w="7647" w:type="dxa"/>
          </w:tcPr>
          <w:p w14:paraId="2527264C" w14:textId="77777777" w:rsidR="00C76780" w:rsidRDefault="00C76780" w:rsidP="00C76780">
            <w:pPr>
              <w:pStyle w:val="TableParagraph"/>
              <w:rPr>
                <w:rFonts w:ascii="Times New Roman"/>
                <w:sz w:val="24"/>
              </w:rPr>
            </w:pPr>
          </w:p>
          <w:p w14:paraId="69F4E921" w14:textId="77777777" w:rsidR="00C76780" w:rsidRDefault="00C76780" w:rsidP="00C76780">
            <w:pPr>
              <w:pStyle w:val="TableParagraph"/>
              <w:spacing w:line="268" w:lineRule="auto"/>
              <w:ind w:left="32" w:right="103"/>
              <w:rPr>
                <w:sz w:val="21"/>
              </w:rPr>
            </w:pPr>
            <w:r>
              <w:rPr>
                <w:w w:val="90"/>
                <w:sz w:val="21"/>
              </w:rPr>
              <w:t>The</w:t>
            </w:r>
            <w:r>
              <w:rPr>
                <w:spacing w:val="-29"/>
                <w:w w:val="90"/>
                <w:sz w:val="21"/>
              </w:rPr>
              <w:t xml:space="preserve"> </w:t>
            </w:r>
            <w:r>
              <w:rPr>
                <w:w w:val="90"/>
                <w:sz w:val="21"/>
              </w:rPr>
              <w:t>Contractor</w:t>
            </w:r>
            <w:r>
              <w:rPr>
                <w:spacing w:val="-28"/>
                <w:w w:val="90"/>
                <w:sz w:val="21"/>
              </w:rPr>
              <w:t xml:space="preserve"> </w:t>
            </w:r>
            <w:r>
              <w:rPr>
                <w:w w:val="90"/>
                <w:sz w:val="21"/>
              </w:rPr>
              <w:t>is</w:t>
            </w:r>
            <w:r>
              <w:rPr>
                <w:spacing w:val="-29"/>
                <w:w w:val="90"/>
                <w:sz w:val="21"/>
              </w:rPr>
              <w:t xml:space="preserve"> </w:t>
            </w:r>
            <w:r>
              <w:rPr>
                <w:w w:val="90"/>
                <w:sz w:val="21"/>
              </w:rPr>
              <w:t>required</w:t>
            </w:r>
            <w:r>
              <w:rPr>
                <w:spacing w:val="-29"/>
                <w:w w:val="90"/>
                <w:sz w:val="21"/>
              </w:rPr>
              <w:t xml:space="preserve"> </w:t>
            </w:r>
            <w:r>
              <w:rPr>
                <w:w w:val="90"/>
                <w:sz w:val="21"/>
              </w:rPr>
              <w:t>to</w:t>
            </w:r>
            <w:r>
              <w:rPr>
                <w:spacing w:val="-29"/>
                <w:w w:val="90"/>
                <w:sz w:val="21"/>
              </w:rPr>
              <w:t xml:space="preserve"> </w:t>
            </w:r>
            <w:r>
              <w:rPr>
                <w:w w:val="90"/>
                <w:sz w:val="21"/>
              </w:rPr>
              <w:t>execute</w:t>
            </w:r>
            <w:r>
              <w:rPr>
                <w:spacing w:val="-28"/>
                <w:w w:val="90"/>
                <w:sz w:val="21"/>
              </w:rPr>
              <w:t xml:space="preserve"> </w:t>
            </w:r>
            <w:r>
              <w:rPr>
                <w:w w:val="90"/>
                <w:sz w:val="21"/>
              </w:rPr>
              <w:t>the</w:t>
            </w:r>
            <w:r>
              <w:rPr>
                <w:spacing w:val="-29"/>
                <w:w w:val="90"/>
                <w:sz w:val="21"/>
              </w:rPr>
              <w:t xml:space="preserve"> </w:t>
            </w:r>
            <w:r>
              <w:rPr>
                <w:w w:val="90"/>
                <w:sz w:val="21"/>
              </w:rPr>
              <w:t>work</w:t>
            </w:r>
            <w:r>
              <w:rPr>
                <w:spacing w:val="-29"/>
                <w:w w:val="90"/>
                <w:sz w:val="21"/>
              </w:rPr>
              <w:t xml:space="preserve"> </w:t>
            </w:r>
            <w:r>
              <w:rPr>
                <w:w w:val="90"/>
                <w:sz w:val="21"/>
              </w:rPr>
              <w:t>with</w:t>
            </w:r>
            <w:r>
              <w:rPr>
                <w:spacing w:val="-28"/>
                <w:w w:val="90"/>
                <w:sz w:val="21"/>
              </w:rPr>
              <w:t xml:space="preserve"> </w:t>
            </w:r>
            <w:r>
              <w:rPr>
                <w:w w:val="90"/>
                <w:sz w:val="21"/>
              </w:rPr>
              <w:t>speed</w:t>
            </w:r>
            <w:r>
              <w:rPr>
                <w:spacing w:val="-29"/>
                <w:w w:val="90"/>
                <w:sz w:val="21"/>
              </w:rPr>
              <w:t xml:space="preserve"> </w:t>
            </w:r>
            <w:r>
              <w:rPr>
                <w:w w:val="90"/>
                <w:sz w:val="21"/>
              </w:rPr>
              <w:t>and</w:t>
            </w:r>
            <w:r>
              <w:rPr>
                <w:spacing w:val="-29"/>
                <w:w w:val="90"/>
                <w:sz w:val="21"/>
              </w:rPr>
              <w:t xml:space="preserve"> </w:t>
            </w:r>
            <w:r>
              <w:rPr>
                <w:w w:val="90"/>
                <w:sz w:val="21"/>
              </w:rPr>
              <w:t>dispatch</w:t>
            </w:r>
            <w:r>
              <w:rPr>
                <w:spacing w:val="-29"/>
                <w:w w:val="90"/>
                <w:sz w:val="21"/>
              </w:rPr>
              <w:t xml:space="preserve"> </w:t>
            </w:r>
            <w:r>
              <w:rPr>
                <w:w w:val="90"/>
                <w:sz w:val="21"/>
              </w:rPr>
              <w:t>to</w:t>
            </w:r>
            <w:r>
              <w:rPr>
                <w:spacing w:val="-29"/>
                <w:w w:val="90"/>
                <w:sz w:val="21"/>
              </w:rPr>
              <w:t xml:space="preserve"> </w:t>
            </w:r>
            <w:r>
              <w:rPr>
                <w:w w:val="90"/>
                <w:sz w:val="21"/>
              </w:rPr>
              <w:t>take</w:t>
            </w:r>
            <w:r>
              <w:rPr>
                <w:spacing w:val="-29"/>
                <w:w w:val="90"/>
                <w:sz w:val="21"/>
              </w:rPr>
              <w:t xml:space="preserve"> </w:t>
            </w:r>
            <w:r>
              <w:rPr>
                <w:w w:val="90"/>
                <w:sz w:val="21"/>
              </w:rPr>
              <w:t>as</w:t>
            </w:r>
            <w:r>
              <w:rPr>
                <w:spacing w:val="-28"/>
                <w:w w:val="90"/>
                <w:sz w:val="21"/>
              </w:rPr>
              <w:t xml:space="preserve"> </w:t>
            </w:r>
            <w:r>
              <w:rPr>
                <w:w w:val="90"/>
                <w:sz w:val="21"/>
              </w:rPr>
              <w:t>short</w:t>
            </w:r>
            <w:r>
              <w:rPr>
                <w:spacing w:val="-28"/>
                <w:w w:val="90"/>
                <w:sz w:val="21"/>
              </w:rPr>
              <w:t xml:space="preserve"> </w:t>
            </w:r>
            <w:r>
              <w:rPr>
                <w:w w:val="90"/>
                <w:sz w:val="21"/>
              </w:rPr>
              <w:t>a</w:t>
            </w:r>
            <w:r>
              <w:rPr>
                <w:spacing w:val="-29"/>
                <w:w w:val="90"/>
                <w:sz w:val="21"/>
              </w:rPr>
              <w:t xml:space="preserve"> </w:t>
            </w:r>
            <w:r>
              <w:rPr>
                <w:w w:val="90"/>
                <w:sz w:val="21"/>
              </w:rPr>
              <w:t>time on</w:t>
            </w:r>
            <w:r>
              <w:rPr>
                <w:spacing w:val="-35"/>
                <w:w w:val="90"/>
                <w:sz w:val="21"/>
              </w:rPr>
              <w:t xml:space="preserve"> </w:t>
            </w:r>
            <w:r>
              <w:rPr>
                <w:w w:val="90"/>
                <w:sz w:val="21"/>
              </w:rPr>
              <w:t>the</w:t>
            </w:r>
            <w:r>
              <w:rPr>
                <w:spacing w:val="-34"/>
                <w:w w:val="90"/>
                <w:sz w:val="21"/>
              </w:rPr>
              <w:t xml:space="preserve"> </w:t>
            </w:r>
            <w:r>
              <w:rPr>
                <w:w w:val="90"/>
                <w:sz w:val="21"/>
              </w:rPr>
              <w:t>project</w:t>
            </w:r>
            <w:r>
              <w:rPr>
                <w:spacing w:val="-33"/>
                <w:w w:val="90"/>
                <w:sz w:val="21"/>
              </w:rPr>
              <w:t xml:space="preserve"> </w:t>
            </w:r>
            <w:r>
              <w:rPr>
                <w:w w:val="90"/>
                <w:sz w:val="21"/>
              </w:rPr>
              <w:t>as</w:t>
            </w:r>
            <w:r>
              <w:rPr>
                <w:spacing w:val="-35"/>
                <w:w w:val="90"/>
                <w:sz w:val="21"/>
              </w:rPr>
              <w:t xml:space="preserve"> </w:t>
            </w:r>
            <w:r>
              <w:rPr>
                <w:w w:val="90"/>
                <w:sz w:val="21"/>
              </w:rPr>
              <w:t>possible.</w:t>
            </w:r>
            <w:r>
              <w:rPr>
                <w:spacing w:val="-33"/>
                <w:w w:val="90"/>
                <w:sz w:val="21"/>
              </w:rPr>
              <w:t xml:space="preserve"> </w:t>
            </w:r>
            <w:r>
              <w:rPr>
                <w:w w:val="90"/>
                <w:sz w:val="21"/>
              </w:rPr>
              <w:t>The</w:t>
            </w:r>
            <w:r>
              <w:rPr>
                <w:spacing w:val="-34"/>
                <w:w w:val="90"/>
                <w:sz w:val="21"/>
              </w:rPr>
              <w:t xml:space="preserve"> </w:t>
            </w:r>
            <w:r>
              <w:rPr>
                <w:w w:val="90"/>
                <w:sz w:val="21"/>
              </w:rPr>
              <w:t>Contractor</w:t>
            </w:r>
            <w:r>
              <w:rPr>
                <w:spacing w:val="-34"/>
                <w:w w:val="90"/>
                <w:sz w:val="21"/>
              </w:rPr>
              <w:t xml:space="preserve"> </w:t>
            </w:r>
            <w:r>
              <w:rPr>
                <w:w w:val="90"/>
                <w:sz w:val="21"/>
              </w:rPr>
              <w:t>may</w:t>
            </w:r>
            <w:r>
              <w:rPr>
                <w:spacing w:val="-34"/>
                <w:w w:val="90"/>
                <w:sz w:val="21"/>
              </w:rPr>
              <w:t xml:space="preserve"> </w:t>
            </w:r>
            <w:r>
              <w:rPr>
                <w:w w:val="90"/>
                <w:sz w:val="21"/>
              </w:rPr>
              <w:t>arrange</w:t>
            </w:r>
            <w:r>
              <w:rPr>
                <w:spacing w:val="-34"/>
                <w:w w:val="90"/>
                <w:sz w:val="21"/>
              </w:rPr>
              <w:t xml:space="preserve"> </w:t>
            </w:r>
            <w:r>
              <w:rPr>
                <w:w w:val="90"/>
                <w:sz w:val="21"/>
              </w:rPr>
              <w:t>overtime</w:t>
            </w:r>
            <w:r>
              <w:rPr>
                <w:spacing w:val="-35"/>
                <w:w w:val="90"/>
                <w:sz w:val="21"/>
              </w:rPr>
              <w:t xml:space="preserve"> </w:t>
            </w:r>
            <w:r>
              <w:rPr>
                <w:w w:val="90"/>
                <w:sz w:val="21"/>
              </w:rPr>
              <w:t>working</w:t>
            </w:r>
            <w:r>
              <w:rPr>
                <w:spacing w:val="-34"/>
                <w:w w:val="90"/>
                <w:sz w:val="21"/>
              </w:rPr>
              <w:t xml:space="preserve"> </w:t>
            </w:r>
            <w:r>
              <w:rPr>
                <w:w w:val="90"/>
                <w:sz w:val="21"/>
              </w:rPr>
              <w:t>with</w:t>
            </w:r>
            <w:r>
              <w:rPr>
                <w:spacing w:val="-34"/>
                <w:w w:val="90"/>
                <w:sz w:val="21"/>
              </w:rPr>
              <w:t xml:space="preserve"> </w:t>
            </w:r>
            <w:r>
              <w:rPr>
                <w:w w:val="90"/>
                <w:sz w:val="21"/>
              </w:rPr>
              <w:t>the</w:t>
            </w:r>
            <w:r>
              <w:rPr>
                <w:spacing w:val="-34"/>
                <w:w w:val="90"/>
                <w:sz w:val="21"/>
              </w:rPr>
              <w:t xml:space="preserve"> </w:t>
            </w:r>
            <w:r>
              <w:rPr>
                <w:w w:val="90"/>
                <w:sz w:val="21"/>
              </w:rPr>
              <w:t>Employer</w:t>
            </w:r>
            <w:r>
              <w:rPr>
                <w:spacing w:val="-34"/>
                <w:w w:val="90"/>
                <w:sz w:val="21"/>
              </w:rPr>
              <w:t xml:space="preserve"> </w:t>
            </w:r>
            <w:r>
              <w:rPr>
                <w:w w:val="90"/>
                <w:sz w:val="21"/>
              </w:rPr>
              <w:t>to achieve</w:t>
            </w:r>
            <w:r>
              <w:rPr>
                <w:spacing w:val="-26"/>
                <w:w w:val="90"/>
                <w:sz w:val="21"/>
              </w:rPr>
              <w:t xml:space="preserve"> </w:t>
            </w:r>
            <w:r>
              <w:rPr>
                <w:w w:val="90"/>
                <w:sz w:val="21"/>
              </w:rPr>
              <w:t>this.</w:t>
            </w:r>
            <w:r>
              <w:rPr>
                <w:spacing w:val="-25"/>
                <w:w w:val="90"/>
                <w:sz w:val="21"/>
              </w:rPr>
              <w:t xml:space="preserve"> </w:t>
            </w:r>
            <w:r>
              <w:rPr>
                <w:w w:val="90"/>
                <w:sz w:val="21"/>
              </w:rPr>
              <w:t>Any</w:t>
            </w:r>
            <w:r>
              <w:rPr>
                <w:spacing w:val="-25"/>
                <w:w w:val="90"/>
                <w:sz w:val="21"/>
              </w:rPr>
              <w:t xml:space="preserve"> </w:t>
            </w:r>
            <w:r>
              <w:rPr>
                <w:w w:val="90"/>
                <w:sz w:val="21"/>
              </w:rPr>
              <w:t>overtime</w:t>
            </w:r>
            <w:r>
              <w:rPr>
                <w:spacing w:val="-26"/>
                <w:w w:val="90"/>
                <w:sz w:val="21"/>
              </w:rPr>
              <w:t xml:space="preserve"> </w:t>
            </w:r>
            <w:r>
              <w:rPr>
                <w:w w:val="90"/>
                <w:sz w:val="21"/>
              </w:rPr>
              <w:t>payments</w:t>
            </w:r>
            <w:r>
              <w:rPr>
                <w:spacing w:val="-26"/>
                <w:w w:val="90"/>
                <w:sz w:val="21"/>
              </w:rPr>
              <w:t xml:space="preserve"> </w:t>
            </w:r>
            <w:r>
              <w:rPr>
                <w:w w:val="90"/>
                <w:sz w:val="21"/>
              </w:rPr>
              <w:t>should</w:t>
            </w:r>
            <w:r>
              <w:rPr>
                <w:spacing w:val="-25"/>
                <w:w w:val="90"/>
                <w:sz w:val="21"/>
              </w:rPr>
              <w:t xml:space="preserve"> </w:t>
            </w:r>
            <w:r>
              <w:rPr>
                <w:w w:val="90"/>
                <w:sz w:val="21"/>
              </w:rPr>
              <w:t>be</w:t>
            </w:r>
            <w:r>
              <w:rPr>
                <w:spacing w:val="-26"/>
                <w:w w:val="90"/>
                <w:sz w:val="21"/>
              </w:rPr>
              <w:t xml:space="preserve"> </w:t>
            </w:r>
            <w:r>
              <w:rPr>
                <w:w w:val="90"/>
                <w:sz w:val="21"/>
              </w:rPr>
              <w:t>allowed</w:t>
            </w:r>
            <w:r>
              <w:rPr>
                <w:spacing w:val="-26"/>
                <w:w w:val="90"/>
                <w:sz w:val="21"/>
              </w:rPr>
              <w:t xml:space="preserve"> </w:t>
            </w:r>
            <w:r>
              <w:rPr>
                <w:w w:val="90"/>
                <w:sz w:val="21"/>
              </w:rPr>
              <w:t>for</w:t>
            </w:r>
            <w:r>
              <w:rPr>
                <w:spacing w:val="-24"/>
                <w:w w:val="90"/>
                <w:sz w:val="21"/>
              </w:rPr>
              <w:t xml:space="preserve"> </w:t>
            </w:r>
            <w:r>
              <w:rPr>
                <w:w w:val="90"/>
                <w:sz w:val="21"/>
              </w:rPr>
              <w:t>in</w:t>
            </w:r>
            <w:r>
              <w:rPr>
                <w:spacing w:val="-26"/>
                <w:w w:val="90"/>
                <w:sz w:val="21"/>
              </w:rPr>
              <w:t xml:space="preserve"> </w:t>
            </w:r>
            <w:r>
              <w:rPr>
                <w:w w:val="90"/>
                <w:sz w:val="21"/>
              </w:rPr>
              <w:t>the</w:t>
            </w:r>
            <w:r>
              <w:rPr>
                <w:spacing w:val="-26"/>
                <w:w w:val="90"/>
                <w:sz w:val="21"/>
              </w:rPr>
              <w:t xml:space="preserve"> </w:t>
            </w:r>
            <w:r>
              <w:rPr>
                <w:w w:val="90"/>
                <w:sz w:val="21"/>
              </w:rPr>
              <w:t>rates</w:t>
            </w:r>
            <w:r>
              <w:rPr>
                <w:spacing w:val="-25"/>
                <w:w w:val="90"/>
                <w:sz w:val="21"/>
              </w:rPr>
              <w:t xml:space="preserve"> </w:t>
            </w:r>
            <w:r>
              <w:rPr>
                <w:w w:val="90"/>
                <w:sz w:val="21"/>
              </w:rPr>
              <w:t>and</w:t>
            </w:r>
            <w:r>
              <w:rPr>
                <w:spacing w:val="-26"/>
                <w:w w:val="90"/>
                <w:sz w:val="21"/>
              </w:rPr>
              <w:t xml:space="preserve"> </w:t>
            </w:r>
            <w:r>
              <w:rPr>
                <w:w w:val="90"/>
                <w:sz w:val="21"/>
              </w:rPr>
              <w:t>prices.</w:t>
            </w:r>
            <w:r>
              <w:rPr>
                <w:spacing w:val="-24"/>
                <w:w w:val="90"/>
                <w:sz w:val="21"/>
              </w:rPr>
              <w:t xml:space="preserve"> </w:t>
            </w:r>
            <w:r>
              <w:rPr>
                <w:w w:val="90"/>
                <w:sz w:val="21"/>
              </w:rPr>
              <w:t>No</w:t>
            </w:r>
            <w:r>
              <w:rPr>
                <w:spacing w:val="-26"/>
                <w:w w:val="90"/>
                <w:sz w:val="21"/>
              </w:rPr>
              <w:t xml:space="preserve"> </w:t>
            </w:r>
            <w:r>
              <w:rPr>
                <w:w w:val="90"/>
                <w:sz w:val="21"/>
              </w:rPr>
              <w:t xml:space="preserve">extra </w:t>
            </w:r>
            <w:r>
              <w:rPr>
                <w:w w:val="95"/>
                <w:sz w:val="21"/>
              </w:rPr>
              <w:t>payment</w:t>
            </w:r>
            <w:r>
              <w:rPr>
                <w:spacing w:val="-21"/>
                <w:w w:val="95"/>
                <w:sz w:val="21"/>
              </w:rPr>
              <w:t xml:space="preserve"> </w:t>
            </w:r>
            <w:r>
              <w:rPr>
                <w:w w:val="95"/>
                <w:sz w:val="21"/>
              </w:rPr>
              <w:t>beyond</w:t>
            </w:r>
            <w:r>
              <w:rPr>
                <w:spacing w:val="-23"/>
                <w:w w:val="95"/>
                <w:sz w:val="21"/>
              </w:rPr>
              <w:t xml:space="preserve"> </w:t>
            </w:r>
            <w:r>
              <w:rPr>
                <w:w w:val="95"/>
                <w:sz w:val="21"/>
              </w:rPr>
              <w:t>the</w:t>
            </w:r>
            <w:r>
              <w:rPr>
                <w:spacing w:val="-22"/>
                <w:w w:val="95"/>
                <w:sz w:val="21"/>
              </w:rPr>
              <w:t xml:space="preserve"> </w:t>
            </w:r>
            <w:r>
              <w:rPr>
                <w:w w:val="95"/>
                <w:sz w:val="21"/>
              </w:rPr>
              <w:t>Contract</w:t>
            </w:r>
            <w:r>
              <w:rPr>
                <w:spacing w:val="-21"/>
                <w:w w:val="95"/>
                <w:sz w:val="21"/>
              </w:rPr>
              <w:t xml:space="preserve"> </w:t>
            </w:r>
            <w:r>
              <w:rPr>
                <w:w w:val="95"/>
                <w:sz w:val="21"/>
              </w:rPr>
              <w:t>Sum</w:t>
            </w:r>
            <w:r>
              <w:rPr>
                <w:spacing w:val="-22"/>
                <w:w w:val="95"/>
                <w:sz w:val="21"/>
              </w:rPr>
              <w:t xml:space="preserve"> </w:t>
            </w:r>
            <w:r>
              <w:rPr>
                <w:w w:val="95"/>
                <w:sz w:val="21"/>
              </w:rPr>
              <w:t>shall</w:t>
            </w:r>
            <w:r>
              <w:rPr>
                <w:spacing w:val="-22"/>
                <w:w w:val="95"/>
                <w:sz w:val="21"/>
              </w:rPr>
              <w:t xml:space="preserve"> </w:t>
            </w:r>
            <w:r>
              <w:rPr>
                <w:w w:val="95"/>
                <w:sz w:val="21"/>
              </w:rPr>
              <w:t>be</w:t>
            </w:r>
            <w:r>
              <w:rPr>
                <w:spacing w:val="-22"/>
                <w:w w:val="95"/>
                <w:sz w:val="21"/>
              </w:rPr>
              <w:t xml:space="preserve"> </w:t>
            </w:r>
            <w:r>
              <w:rPr>
                <w:w w:val="95"/>
                <w:sz w:val="21"/>
              </w:rPr>
              <w:t>allowed</w:t>
            </w:r>
            <w:r>
              <w:rPr>
                <w:spacing w:val="-22"/>
                <w:w w:val="95"/>
                <w:sz w:val="21"/>
              </w:rPr>
              <w:t xml:space="preserve"> </w:t>
            </w:r>
            <w:r>
              <w:rPr>
                <w:w w:val="95"/>
                <w:sz w:val="21"/>
              </w:rPr>
              <w:t>in</w:t>
            </w:r>
            <w:r>
              <w:rPr>
                <w:spacing w:val="-23"/>
                <w:w w:val="95"/>
                <w:sz w:val="21"/>
              </w:rPr>
              <w:t xml:space="preserve"> </w:t>
            </w:r>
            <w:r>
              <w:rPr>
                <w:w w:val="95"/>
                <w:sz w:val="21"/>
              </w:rPr>
              <w:t>connection</w:t>
            </w:r>
            <w:r>
              <w:rPr>
                <w:spacing w:val="-22"/>
                <w:w w:val="95"/>
                <w:sz w:val="21"/>
              </w:rPr>
              <w:t xml:space="preserve"> </w:t>
            </w:r>
            <w:r>
              <w:rPr>
                <w:w w:val="95"/>
                <w:sz w:val="21"/>
              </w:rPr>
              <w:t>thereto.</w:t>
            </w:r>
          </w:p>
          <w:p w14:paraId="73A087AD" w14:textId="77777777" w:rsidR="00C76780" w:rsidRDefault="00C76780" w:rsidP="00C76780">
            <w:pPr>
              <w:pStyle w:val="TableParagraph"/>
              <w:rPr>
                <w:rFonts w:ascii="Times New Roman"/>
                <w:sz w:val="24"/>
              </w:rPr>
            </w:pPr>
          </w:p>
          <w:p w14:paraId="7081FF3E" w14:textId="77777777" w:rsidR="00C76780" w:rsidRDefault="00C76780" w:rsidP="00C76780">
            <w:pPr>
              <w:pStyle w:val="TableParagraph"/>
              <w:spacing w:before="8"/>
              <w:rPr>
                <w:rFonts w:ascii="Times New Roman"/>
                <w:sz w:val="23"/>
              </w:rPr>
            </w:pPr>
          </w:p>
          <w:p w14:paraId="4629D00E" w14:textId="77777777" w:rsidR="00C76780" w:rsidRDefault="00C76780" w:rsidP="00C76780">
            <w:pPr>
              <w:pStyle w:val="TableParagraph"/>
              <w:ind w:left="32"/>
              <w:rPr>
                <w:b/>
                <w:sz w:val="21"/>
              </w:rPr>
            </w:pPr>
            <w:r>
              <w:rPr>
                <w:b/>
                <w:w w:val="95"/>
                <w:sz w:val="21"/>
              </w:rPr>
              <w:t>OVERTIME</w:t>
            </w:r>
          </w:p>
          <w:p w14:paraId="4D1F7D88" w14:textId="77777777" w:rsidR="00C76780" w:rsidRDefault="00C76780" w:rsidP="00C76780">
            <w:pPr>
              <w:pStyle w:val="TableParagraph"/>
              <w:spacing w:before="32" w:line="268" w:lineRule="auto"/>
              <w:ind w:left="32" w:right="175"/>
              <w:rPr>
                <w:sz w:val="21"/>
              </w:rPr>
            </w:pPr>
            <w:r>
              <w:rPr>
                <w:w w:val="90"/>
                <w:sz w:val="21"/>
              </w:rPr>
              <w:t>Unless overtime is directed by the Project Manager/Project manager for reasons other than the Contractor’s</w:t>
            </w:r>
            <w:r>
              <w:rPr>
                <w:spacing w:val="-35"/>
                <w:w w:val="90"/>
                <w:sz w:val="21"/>
              </w:rPr>
              <w:t xml:space="preserve"> </w:t>
            </w:r>
            <w:r>
              <w:rPr>
                <w:w w:val="90"/>
                <w:sz w:val="21"/>
              </w:rPr>
              <w:t>own</w:t>
            </w:r>
            <w:r>
              <w:rPr>
                <w:spacing w:val="-34"/>
                <w:w w:val="90"/>
                <w:sz w:val="21"/>
              </w:rPr>
              <w:t xml:space="preserve"> </w:t>
            </w:r>
            <w:r>
              <w:rPr>
                <w:w w:val="90"/>
                <w:sz w:val="21"/>
              </w:rPr>
              <w:t>interest</w:t>
            </w:r>
            <w:r>
              <w:rPr>
                <w:spacing w:val="-34"/>
                <w:w w:val="90"/>
                <w:sz w:val="21"/>
              </w:rPr>
              <w:t xml:space="preserve"> </w:t>
            </w:r>
            <w:r>
              <w:rPr>
                <w:w w:val="90"/>
                <w:sz w:val="21"/>
              </w:rPr>
              <w:t>to</w:t>
            </w:r>
            <w:r>
              <w:rPr>
                <w:spacing w:val="-34"/>
                <w:w w:val="90"/>
                <w:sz w:val="21"/>
              </w:rPr>
              <w:t xml:space="preserve"> </w:t>
            </w:r>
            <w:r>
              <w:rPr>
                <w:w w:val="90"/>
                <w:sz w:val="21"/>
              </w:rPr>
              <w:t>complete</w:t>
            </w:r>
            <w:r>
              <w:rPr>
                <w:spacing w:val="-35"/>
                <w:w w:val="90"/>
                <w:sz w:val="21"/>
              </w:rPr>
              <w:t xml:space="preserve"> </w:t>
            </w:r>
            <w:r>
              <w:rPr>
                <w:w w:val="90"/>
                <w:sz w:val="21"/>
              </w:rPr>
              <w:t>the</w:t>
            </w:r>
            <w:r>
              <w:rPr>
                <w:spacing w:val="-34"/>
                <w:w w:val="90"/>
                <w:sz w:val="21"/>
              </w:rPr>
              <w:t xml:space="preserve"> </w:t>
            </w:r>
            <w:r>
              <w:rPr>
                <w:w w:val="90"/>
                <w:sz w:val="21"/>
              </w:rPr>
              <w:t>work</w:t>
            </w:r>
            <w:r>
              <w:rPr>
                <w:spacing w:val="-34"/>
                <w:w w:val="90"/>
                <w:sz w:val="21"/>
              </w:rPr>
              <w:t xml:space="preserve"> </w:t>
            </w:r>
            <w:r>
              <w:rPr>
                <w:w w:val="90"/>
                <w:sz w:val="21"/>
              </w:rPr>
              <w:t>within</w:t>
            </w:r>
            <w:r>
              <w:rPr>
                <w:spacing w:val="-34"/>
                <w:w w:val="90"/>
                <w:sz w:val="21"/>
              </w:rPr>
              <w:t xml:space="preserve"> </w:t>
            </w:r>
            <w:r>
              <w:rPr>
                <w:w w:val="90"/>
                <w:sz w:val="21"/>
              </w:rPr>
              <w:t>the</w:t>
            </w:r>
            <w:r>
              <w:rPr>
                <w:spacing w:val="-35"/>
                <w:w w:val="90"/>
                <w:sz w:val="21"/>
              </w:rPr>
              <w:t xml:space="preserve"> </w:t>
            </w:r>
            <w:r>
              <w:rPr>
                <w:w w:val="90"/>
                <w:sz w:val="21"/>
              </w:rPr>
              <w:t>contract</w:t>
            </w:r>
            <w:r>
              <w:rPr>
                <w:spacing w:val="-34"/>
                <w:w w:val="90"/>
                <w:sz w:val="21"/>
              </w:rPr>
              <w:t xml:space="preserve"> </w:t>
            </w:r>
            <w:r>
              <w:rPr>
                <w:w w:val="90"/>
                <w:sz w:val="21"/>
              </w:rPr>
              <w:t>period,</w:t>
            </w:r>
            <w:r>
              <w:rPr>
                <w:spacing w:val="-33"/>
                <w:w w:val="90"/>
                <w:sz w:val="21"/>
              </w:rPr>
              <w:t xml:space="preserve"> </w:t>
            </w:r>
            <w:r>
              <w:rPr>
                <w:w w:val="90"/>
                <w:sz w:val="21"/>
              </w:rPr>
              <w:t>the</w:t>
            </w:r>
            <w:r>
              <w:rPr>
                <w:spacing w:val="-35"/>
                <w:w w:val="90"/>
                <w:sz w:val="21"/>
              </w:rPr>
              <w:t xml:space="preserve"> </w:t>
            </w:r>
            <w:r>
              <w:rPr>
                <w:w w:val="90"/>
                <w:sz w:val="21"/>
              </w:rPr>
              <w:t>contractor</w:t>
            </w:r>
            <w:r>
              <w:rPr>
                <w:spacing w:val="-33"/>
                <w:w w:val="90"/>
                <w:sz w:val="21"/>
              </w:rPr>
              <w:t xml:space="preserve"> </w:t>
            </w:r>
            <w:r>
              <w:rPr>
                <w:w w:val="90"/>
                <w:sz w:val="21"/>
              </w:rPr>
              <w:t>will</w:t>
            </w:r>
            <w:r>
              <w:rPr>
                <w:spacing w:val="-35"/>
                <w:w w:val="90"/>
                <w:sz w:val="21"/>
              </w:rPr>
              <w:t xml:space="preserve"> </w:t>
            </w:r>
            <w:r>
              <w:rPr>
                <w:w w:val="90"/>
                <w:sz w:val="21"/>
              </w:rPr>
              <w:t xml:space="preserve">be </w:t>
            </w:r>
            <w:r>
              <w:rPr>
                <w:w w:val="95"/>
                <w:sz w:val="21"/>
              </w:rPr>
              <w:t>responsible</w:t>
            </w:r>
            <w:r>
              <w:rPr>
                <w:spacing w:val="-12"/>
                <w:w w:val="95"/>
                <w:sz w:val="21"/>
              </w:rPr>
              <w:t xml:space="preserve"> </w:t>
            </w:r>
            <w:r>
              <w:rPr>
                <w:w w:val="95"/>
                <w:sz w:val="21"/>
              </w:rPr>
              <w:t>for</w:t>
            </w:r>
            <w:r>
              <w:rPr>
                <w:spacing w:val="-10"/>
                <w:w w:val="95"/>
                <w:sz w:val="21"/>
              </w:rPr>
              <w:t xml:space="preserve"> </w:t>
            </w:r>
            <w:r>
              <w:rPr>
                <w:w w:val="95"/>
                <w:sz w:val="21"/>
              </w:rPr>
              <w:t>any</w:t>
            </w:r>
            <w:r>
              <w:rPr>
                <w:spacing w:val="-12"/>
                <w:w w:val="95"/>
                <w:sz w:val="21"/>
              </w:rPr>
              <w:t xml:space="preserve"> </w:t>
            </w:r>
            <w:r>
              <w:rPr>
                <w:w w:val="95"/>
                <w:sz w:val="21"/>
              </w:rPr>
              <w:t>extra</w:t>
            </w:r>
            <w:r>
              <w:rPr>
                <w:spacing w:val="-11"/>
                <w:w w:val="95"/>
                <w:sz w:val="21"/>
              </w:rPr>
              <w:t xml:space="preserve"> </w:t>
            </w:r>
            <w:r>
              <w:rPr>
                <w:w w:val="95"/>
                <w:sz w:val="21"/>
              </w:rPr>
              <w:t>cost</w:t>
            </w:r>
            <w:r>
              <w:rPr>
                <w:spacing w:val="-10"/>
                <w:w w:val="95"/>
                <w:sz w:val="21"/>
              </w:rPr>
              <w:t xml:space="preserve"> </w:t>
            </w:r>
            <w:r>
              <w:rPr>
                <w:w w:val="95"/>
                <w:sz w:val="21"/>
              </w:rPr>
              <w:t>arising</w:t>
            </w:r>
            <w:r>
              <w:rPr>
                <w:spacing w:val="-12"/>
                <w:w w:val="95"/>
                <w:sz w:val="21"/>
              </w:rPr>
              <w:t xml:space="preserve"> </w:t>
            </w:r>
            <w:r>
              <w:rPr>
                <w:w w:val="95"/>
                <w:sz w:val="21"/>
              </w:rPr>
              <w:t>therefrom.</w:t>
            </w:r>
          </w:p>
          <w:p w14:paraId="4C1F9915" w14:textId="77777777" w:rsidR="00C76780" w:rsidRDefault="00C76780" w:rsidP="00C76780">
            <w:pPr>
              <w:pStyle w:val="TableParagraph"/>
              <w:spacing w:before="9"/>
              <w:rPr>
                <w:rFonts w:ascii="Times New Roman"/>
                <w:sz w:val="23"/>
              </w:rPr>
            </w:pPr>
          </w:p>
          <w:p w14:paraId="734089D3" w14:textId="77777777" w:rsidR="00C76780" w:rsidRDefault="00C76780" w:rsidP="00C76780">
            <w:pPr>
              <w:pStyle w:val="TableParagraph"/>
              <w:ind w:left="32"/>
              <w:rPr>
                <w:b/>
                <w:sz w:val="21"/>
              </w:rPr>
            </w:pPr>
            <w:r>
              <w:rPr>
                <w:b/>
                <w:w w:val="95"/>
                <w:sz w:val="21"/>
              </w:rPr>
              <w:t>WATER FOR THE WORKS</w:t>
            </w:r>
          </w:p>
          <w:p w14:paraId="0DF463A2" w14:textId="77777777" w:rsidR="00C76780" w:rsidRDefault="00C76780" w:rsidP="00C76780">
            <w:pPr>
              <w:pStyle w:val="TableParagraph"/>
              <w:spacing w:before="32" w:line="268" w:lineRule="auto"/>
              <w:ind w:left="32" w:right="103"/>
              <w:rPr>
                <w:sz w:val="21"/>
              </w:rPr>
            </w:pPr>
            <w:r>
              <w:rPr>
                <w:w w:val="90"/>
                <w:sz w:val="21"/>
              </w:rPr>
              <w:t>The</w:t>
            </w:r>
            <w:r>
              <w:rPr>
                <w:spacing w:val="-27"/>
                <w:w w:val="90"/>
                <w:sz w:val="21"/>
              </w:rPr>
              <w:t xml:space="preserve"> </w:t>
            </w:r>
            <w:r>
              <w:rPr>
                <w:w w:val="90"/>
                <w:sz w:val="21"/>
              </w:rPr>
              <w:t>Contractor shall</w:t>
            </w:r>
            <w:r>
              <w:rPr>
                <w:spacing w:val="-27"/>
                <w:w w:val="90"/>
                <w:sz w:val="21"/>
              </w:rPr>
              <w:t xml:space="preserve"> </w:t>
            </w:r>
            <w:r>
              <w:rPr>
                <w:w w:val="90"/>
                <w:sz w:val="21"/>
              </w:rPr>
              <w:t>provide</w:t>
            </w:r>
            <w:r>
              <w:rPr>
                <w:spacing w:val="-27"/>
                <w:w w:val="90"/>
                <w:sz w:val="21"/>
              </w:rPr>
              <w:t xml:space="preserve"> </w:t>
            </w:r>
            <w:r>
              <w:rPr>
                <w:w w:val="90"/>
                <w:sz w:val="21"/>
              </w:rPr>
              <w:t>all</w:t>
            </w:r>
            <w:r>
              <w:rPr>
                <w:spacing w:val="-27"/>
                <w:w w:val="90"/>
                <w:sz w:val="21"/>
              </w:rPr>
              <w:t xml:space="preserve"> </w:t>
            </w:r>
            <w:r>
              <w:rPr>
                <w:w w:val="90"/>
                <w:sz w:val="21"/>
              </w:rPr>
              <w:t>water</w:t>
            </w:r>
            <w:r>
              <w:rPr>
                <w:spacing w:val="-26"/>
                <w:w w:val="90"/>
                <w:sz w:val="21"/>
              </w:rPr>
              <w:t xml:space="preserve"> </w:t>
            </w:r>
            <w:r>
              <w:rPr>
                <w:w w:val="90"/>
                <w:sz w:val="21"/>
              </w:rPr>
              <w:t>required</w:t>
            </w:r>
            <w:r>
              <w:rPr>
                <w:spacing w:val="-27"/>
                <w:w w:val="90"/>
                <w:sz w:val="21"/>
              </w:rPr>
              <w:t xml:space="preserve"> </w:t>
            </w:r>
            <w:r>
              <w:rPr>
                <w:w w:val="90"/>
                <w:sz w:val="21"/>
              </w:rPr>
              <w:t>for</w:t>
            </w:r>
            <w:r>
              <w:rPr>
                <w:spacing w:val="-26"/>
                <w:w w:val="90"/>
                <w:sz w:val="21"/>
              </w:rPr>
              <w:t xml:space="preserve"> </w:t>
            </w:r>
            <w:r>
              <w:rPr>
                <w:w w:val="90"/>
                <w:sz w:val="21"/>
              </w:rPr>
              <w:t>the</w:t>
            </w:r>
            <w:r>
              <w:rPr>
                <w:spacing w:val="-27"/>
                <w:w w:val="90"/>
                <w:sz w:val="21"/>
              </w:rPr>
              <w:t xml:space="preserve"> </w:t>
            </w:r>
            <w:r>
              <w:rPr>
                <w:w w:val="90"/>
                <w:sz w:val="21"/>
              </w:rPr>
              <w:t>works</w:t>
            </w:r>
            <w:r>
              <w:rPr>
                <w:spacing w:val="-27"/>
                <w:w w:val="90"/>
                <w:sz w:val="21"/>
              </w:rPr>
              <w:t xml:space="preserve"> </w:t>
            </w:r>
            <w:r>
              <w:rPr>
                <w:w w:val="90"/>
                <w:sz w:val="21"/>
              </w:rPr>
              <w:t>at</w:t>
            </w:r>
            <w:r>
              <w:rPr>
                <w:spacing w:val="-26"/>
                <w:w w:val="90"/>
                <w:sz w:val="21"/>
              </w:rPr>
              <w:t xml:space="preserve"> </w:t>
            </w:r>
            <w:r>
              <w:rPr>
                <w:w w:val="90"/>
                <w:sz w:val="21"/>
              </w:rPr>
              <w:t>his</w:t>
            </w:r>
            <w:r>
              <w:rPr>
                <w:spacing w:val="-26"/>
                <w:w w:val="90"/>
                <w:sz w:val="21"/>
              </w:rPr>
              <w:t xml:space="preserve"> </w:t>
            </w:r>
            <w:r>
              <w:rPr>
                <w:w w:val="90"/>
                <w:sz w:val="21"/>
              </w:rPr>
              <w:t>own</w:t>
            </w:r>
            <w:r>
              <w:rPr>
                <w:spacing w:val="-27"/>
                <w:w w:val="90"/>
                <w:sz w:val="21"/>
              </w:rPr>
              <w:t xml:space="preserve"> </w:t>
            </w:r>
            <w:r>
              <w:rPr>
                <w:w w:val="90"/>
                <w:sz w:val="21"/>
              </w:rPr>
              <w:t>cost.All</w:t>
            </w:r>
            <w:r>
              <w:rPr>
                <w:spacing w:val="-27"/>
                <w:w w:val="90"/>
                <w:sz w:val="21"/>
              </w:rPr>
              <w:t xml:space="preserve"> </w:t>
            </w:r>
            <w:r>
              <w:rPr>
                <w:w w:val="90"/>
                <w:sz w:val="21"/>
              </w:rPr>
              <w:t>water</w:t>
            </w:r>
            <w:r>
              <w:rPr>
                <w:spacing w:val="-26"/>
                <w:w w:val="90"/>
                <w:sz w:val="21"/>
              </w:rPr>
              <w:t xml:space="preserve"> </w:t>
            </w:r>
            <w:r>
              <w:rPr>
                <w:w w:val="90"/>
                <w:sz w:val="21"/>
              </w:rPr>
              <w:t>shall</w:t>
            </w:r>
            <w:r>
              <w:rPr>
                <w:spacing w:val="-27"/>
                <w:w w:val="90"/>
                <w:sz w:val="21"/>
              </w:rPr>
              <w:t xml:space="preserve"> </w:t>
            </w:r>
            <w:r>
              <w:rPr>
                <w:w w:val="90"/>
                <w:sz w:val="21"/>
              </w:rPr>
              <w:t>be fresh,</w:t>
            </w:r>
            <w:r>
              <w:rPr>
                <w:spacing w:val="-32"/>
                <w:w w:val="90"/>
                <w:sz w:val="21"/>
              </w:rPr>
              <w:t xml:space="preserve"> </w:t>
            </w:r>
            <w:r>
              <w:rPr>
                <w:w w:val="90"/>
                <w:sz w:val="21"/>
              </w:rPr>
              <w:t>clean,</w:t>
            </w:r>
            <w:r>
              <w:rPr>
                <w:spacing w:val="-32"/>
                <w:w w:val="90"/>
                <w:sz w:val="21"/>
              </w:rPr>
              <w:t xml:space="preserve"> </w:t>
            </w:r>
            <w:r>
              <w:rPr>
                <w:w w:val="90"/>
                <w:sz w:val="21"/>
              </w:rPr>
              <w:t>pure,</w:t>
            </w:r>
            <w:r>
              <w:rPr>
                <w:spacing w:val="-32"/>
                <w:w w:val="90"/>
                <w:sz w:val="21"/>
              </w:rPr>
              <w:t xml:space="preserve"> </w:t>
            </w:r>
            <w:r>
              <w:rPr>
                <w:w w:val="90"/>
                <w:sz w:val="21"/>
              </w:rPr>
              <w:t>and</w:t>
            </w:r>
            <w:r>
              <w:rPr>
                <w:spacing w:val="-32"/>
                <w:w w:val="90"/>
                <w:sz w:val="21"/>
              </w:rPr>
              <w:t xml:space="preserve"> </w:t>
            </w:r>
            <w:r>
              <w:rPr>
                <w:w w:val="90"/>
                <w:sz w:val="21"/>
              </w:rPr>
              <w:t>of</w:t>
            </w:r>
            <w:r>
              <w:rPr>
                <w:spacing w:val="-32"/>
                <w:w w:val="90"/>
                <w:sz w:val="21"/>
              </w:rPr>
              <w:t xml:space="preserve"> </w:t>
            </w:r>
            <w:r>
              <w:rPr>
                <w:w w:val="90"/>
                <w:sz w:val="21"/>
              </w:rPr>
              <w:t>potable</w:t>
            </w:r>
            <w:r>
              <w:rPr>
                <w:spacing w:val="-33"/>
                <w:w w:val="90"/>
                <w:sz w:val="21"/>
              </w:rPr>
              <w:t xml:space="preserve"> </w:t>
            </w:r>
            <w:r>
              <w:rPr>
                <w:w w:val="90"/>
                <w:sz w:val="21"/>
              </w:rPr>
              <w:t>quality,</w:t>
            </w:r>
            <w:r>
              <w:rPr>
                <w:spacing w:val="-32"/>
                <w:w w:val="90"/>
                <w:sz w:val="21"/>
              </w:rPr>
              <w:t xml:space="preserve"> </w:t>
            </w:r>
            <w:r>
              <w:rPr>
                <w:w w:val="90"/>
                <w:sz w:val="21"/>
              </w:rPr>
              <w:t>free</w:t>
            </w:r>
            <w:r>
              <w:rPr>
                <w:spacing w:val="-32"/>
                <w:w w:val="90"/>
                <w:sz w:val="21"/>
              </w:rPr>
              <w:t xml:space="preserve"> </w:t>
            </w:r>
            <w:r>
              <w:rPr>
                <w:w w:val="90"/>
                <w:sz w:val="21"/>
              </w:rPr>
              <w:t>of</w:t>
            </w:r>
            <w:r>
              <w:rPr>
                <w:spacing w:val="-32"/>
                <w:w w:val="90"/>
                <w:sz w:val="21"/>
              </w:rPr>
              <w:t xml:space="preserve"> </w:t>
            </w:r>
            <w:r>
              <w:rPr>
                <w:w w:val="90"/>
                <w:sz w:val="21"/>
              </w:rPr>
              <w:t>earthy,</w:t>
            </w:r>
            <w:r>
              <w:rPr>
                <w:spacing w:val="-32"/>
                <w:w w:val="90"/>
                <w:sz w:val="21"/>
              </w:rPr>
              <w:t xml:space="preserve"> </w:t>
            </w:r>
            <w:r>
              <w:rPr>
                <w:w w:val="90"/>
                <w:sz w:val="21"/>
              </w:rPr>
              <w:t>vegetable</w:t>
            </w:r>
            <w:r>
              <w:rPr>
                <w:spacing w:val="-32"/>
                <w:w w:val="90"/>
                <w:sz w:val="21"/>
              </w:rPr>
              <w:t xml:space="preserve"> </w:t>
            </w:r>
            <w:r>
              <w:rPr>
                <w:w w:val="90"/>
                <w:sz w:val="21"/>
              </w:rPr>
              <w:t>or</w:t>
            </w:r>
            <w:r>
              <w:rPr>
                <w:spacing w:val="-32"/>
                <w:w w:val="90"/>
                <w:sz w:val="21"/>
              </w:rPr>
              <w:t xml:space="preserve"> </w:t>
            </w:r>
            <w:r>
              <w:rPr>
                <w:w w:val="90"/>
                <w:sz w:val="21"/>
              </w:rPr>
              <w:t>other</w:t>
            </w:r>
            <w:r>
              <w:rPr>
                <w:spacing w:val="-32"/>
                <w:w w:val="90"/>
                <w:sz w:val="21"/>
              </w:rPr>
              <w:t xml:space="preserve"> </w:t>
            </w:r>
            <w:r>
              <w:rPr>
                <w:w w:val="90"/>
                <w:sz w:val="21"/>
              </w:rPr>
              <w:t>organic</w:t>
            </w:r>
            <w:r>
              <w:rPr>
                <w:spacing w:val="-32"/>
                <w:w w:val="90"/>
                <w:sz w:val="21"/>
              </w:rPr>
              <w:t xml:space="preserve"> </w:t>
            </w:r>
            <w:r>
              <w:rPr>
                <w:w w:val="90"/>
                <w:sz w:val="21"/>
              </w:rPr>
              <w:t>matter,</w:t>
            </w:r>
            <w:r>
              <w:rPr>
                <w:spacing w:val="-32"/>
                <w:w w:val="90"/>
                <w:sz w:val="21"/>
              </w:rPr>
              <w:t xml:space="preserve"> </w:t>
            </w:r>
            <w:r>
              <w:rPr>
                <w:w w:val="90"/>
                <w:sz w:val="21"/>
              </w:rPr>
              <w:t>acid or</w:t>
            </w:r>
            <w:r>
              <w:rPr>
                <w:spacing w:val="-26"/>
                <w:w w:val="90"/>
                <w:sz w:val="21"/>
              </w:rPr>
              <w:t xml:space="preserve"> </w:t>
            </w:r>
            <w:r>
              <w:rPr>
                <w:w w:val="90"/>
                <w:sz w:val="21"/>
              </w:rPr>
              <w:t>alkaline</w:t>
            </w:r>
            <w:r>
              <w:rPr>
                <w:spacing w:val="-27"/>
                <w:w w:val="90"/>
                <w:sz w:val="21"/>
              </w:rPr>
              <w:t xml:space="preserve"> </w:t>
            </w:r>
            <w:r>
              <w:rPr>
                <w:w w:val="90"/>
                <w:sz w:val="21"/>
              </w:rPr>
              <w:t>substances</w:t>
            </w:r>
            <w:r>
              <w:rPr>
                <w:spacing w:val="-27"/>
                <w:w w:val="90"/>
                <w:sz w:val="21"/>
              </w:rPr>
              <w:t xml:space="preserve"> </w:t>
            </w:r>
            <w:r>
              <w:rPr>
                <w:w w:val="90"/>
                <w:sz w:val="21"/>
              </w:rPr>
              <w:t>in</w:t>
            </w:r>
            <w:r>
              <w:rPr>
                <w:spacing w:val="-26"/>
                <w:w w:val="90"/>
                <w:sz w:val="21"/>
              </w:rPr>
              <w:t xml:space="preserve"> </w:t>
            </w:r>
            <w:r>
              <w:rPr>
                <w:w w:val="90"/>
                <w:sz w:val="21"/>
              </w:rPr>
              <w:t>solution</w:t>
            </w:r>
            <w:r>
              <w:rPr>
                <w:spacing w:val="-27"/>
                <w:w w:val="90"/>
                <w:sz w:val="21"/>
              </w:rPr>
              <w:t xml:space="preserve"> </w:t>
            </w:r>
            <w:r>
              <w:rPr>
                <w:w w:val="90"/>
                <w:sz w:val="21"/>
              </w:rPr>
              <w:t>or</w:t>
            </w:r>
            <w:r>
              <w:rPr>
                <w:spacing w:val="-26"/>
                <w:w w:val="90"/>
                <w:sz w:val="21"/>
              </w:rPr>
              <w:t xml:space="preserve"> </w:t>
            </w:r>
            <w:r>
              <w:rPr>
                <w:w w:val="90"/>
                <w:sz w:val="21"/>
              </w:rPr>
              <w:t>suspension.</w:t>
            </w:r>
            <w:r>
              <w:rPr>
                <w:spacing w:val="-26"/>
                <w:w w:val="90"/>
                <w:sz w:val="21"/>
              </w:rPr>
              <w:t xml:space="preserve"> </w:t>
            </w:r>
            <w:r>
              <w:rPr>
                <w:w w:val="90"/>
                <w:sz w:val="21"/>
              </w:rPr>
              <w:t>The</w:t>
            </w:r>
            <w:r>
              <w:rPr>
                <w:spacing w:val="-26"/>
                <w:w w:val="90"/>
                <w:sz w:val="21"/>
              </w:rPr>
              <w:t xml:space="preserve"> </w:t>
            </w:r>
            <w:r>
              <w:rPr>
                <w:w w:val="90"/>
                <w:sz w:val="21"/>
              </w:rPr>
              <w:t>water</w:t>
            </w:r>
            <w:r>
              <w:rPr>
                <w:spacing w:val="-26"/>
                <w:w w:val="90"/>
                <w:sz w:val="21"/>
              </w:rPr>
              <w:t xml:space="preserve"> </w:t>
            </w:r>
            <w:r>
              <w:rPr>
                <w:w w:val="90"/>
                <w:sz w:val="21"/>
              </w:rPr>
              <w:t>meter</w:t>
            </w:r>
            <w:r>
              <w:rPr>
                <w:spacing w:val="-26"/>
                <w:w w:val="90"/>
                <w:sz w:val="21"/>
              </w:rPr>
              <w:t xml:space="preserve"> </w:t>
            </w:r>
            <w:r>
              <w:rPr>
                <w:w w:val="90"/>
                <w:sz w:val="21"/>
              </w:rPr>
              <w:t>shall</w:t>
            </w:r>
            <w:r>
              <w:rPr>
                <w:spacing w:val="-26"/>
                <w:w w:val="90"/>
                <w:sz w:val="21"/>
              </w:rPr>
              <w:t xml:space="preserve"> </w:t>
            </w:r>
            <w:r>
              <w:rPr>
                <w:w w:val="90"/>
                <w:sz w:val="21"/>
              </w:rPr>
              <w:t>be</w:t>
            </w:r>
            <w:r>
              <w:rPr>
                <w:spacing w:val="-27"/>
                <w:w w:val="90"/>
                <w:sz w:val="21"/>
              </w:rPr>
              <w:t xml:space="preserve"> </w:t>
            </w:r>
            <w:r>
              <w:rPr>
                <w:w w:val="90"/>
                <w:sz w:val="21"/>
              </w:rPr>
              <w:t>transferred</w:t>
            </w:r>
            <w:r>
              <w:rPr>
                <w:spacing w:val="-27"/>
                <w:w w:val="90"/>
                <w:sz w:val="21"/>
              </w:rPr>
              <w:t xml:space="preserve"> </w:t>
            </w:r>
            <w:r>
              <w:rPr>
                <w:w w:val="90"/>
                <w:sz w:val="21"/>
              </w:rPr>
              <w:t>to</w:t>
            </w:r>
            <w:r>
              <w:rPr>
                <w:spacing w:val="-27"/>
                <w:w w:val="90"/>
                <w:sz w:val="21"/>
              </w:rPr>
              <w:t xml:space="preserve"> </w:t>
            </w:r>
            <w:r>
              <w:rPr>
                <w:w w:val="90"/>
                <w:sz w:val="21"/>
              </w:rPr>
              <w:t xml:space="preserve">the </w:t>
            </w:r>
            <w:r>
              <w:rPr>
                <w:w w:val="95"/>
                <w:sz w:val="21"/>
              </w:rPr>
              <w:t>Employer</w:t>
            </w:r>
            <w:r>
              <w:rPr>
                <w:spacing w:val="-18"/>
                <w:w w:val="95"/>
                <w:sz w:val="21"/>
              </w:rPr>
              <w:t xml:space="preserve"> </w:t>
            </w:r>
            <w:r>
              <w:rPr>
                <w:w w:val="95"/>
                <w:sz w:val="21"/>
              </w:rPr>
              <w:t>on</w:t>
            </w:r>
            <w:r>
              <w:rPr>
                <w:spacing w:val="-18"/>
                <w:w w:val="95"/>
                <w:sz w:val="21"/>
              </w:rPr>
              <w:t xml:space="preserve"> </w:t>
            </w:r>
            <w:r>
              <w:rPr>
                <w:w w:val="95"/>
                <w:sz w:val="21"/>
              </w:rPr>
              <w:t>completion</w:t>
            </w:r>
            <w:r>
              <w:rPr>
                <w:spacing w:val="-19"/>
                <w:w w:val="95"/>
                <w:sz w:val="21"/>
              </w:rPr>
              <w:t xml:space="preserve"> </w:t>
            </w:r>
            <w:r>
              <w:rPr>
                <w:w w:val="95"/>
                <w:sz w:val="21"/>
              </w:rPr>
              <w:t>of</w:t>
            </w:r>
            <w:r>
              <w:rPr>
                <w:spacing w:val="-17"/>
                <w:w w:val="95"/>
                <w:sz w:val="21"/>
              </w:rPr>
              <w:t xml:space="preserve"> </w:t>
            </w:r>
            <w:r>
              <w:rPr>
                <w:w w:val="95"/>
                <w:sz w:val="21"/>
              </w:rPr>
              <w:t>the</w:t>
            </w:r>
            <w:r>
              <w:rPr>
                <w:spacing w:val="-18"/>
                <w:w w:val="95"/>
                <w:sz w:val="21"/>
              </w:rPr>
              <w:t xml:space="preserve"> </w:t>
            </w:r>
            <w:r>
              <w:rPr>
                <w:w w:val="95"/>
                <w:sz w:val="21"/>
              </w:rPr>
              <w:t>project</w:t>
            </w:r>
            <w:r>
              <w:rPr>
                <w:spacing w:val="-17"/>
                <w:w w:val="95"/>
                <w:sz w:val="21"/>
              </w:rPr>
              <w:t xml:space="preserve"> </w:t>
            </w:r>
            <w:r>
              <w:rPr>
                <w:w w:val="95"/>
                <w:sz w:val="21"/>
              </w:rPr>
              <w:t>after</w:t>
            </w:r>
            <w:r>
              <w:rPr>
                <w:spacing w:val="-18"/>
                <w:w w:val="95"/>
                <w:sz w:val="21"/>
              </w:rPr>
              <w:t xml:space="preserve"> </w:t>
            </w:r>
            <w:r>
              <w:rPr>
                <w:w w:val="95"/>
                <w:sz w:val="21"/>
              </w:rPr>
              <w:t>all</w:t>
            </w:r>
            <w:r>
              <w:rPr>
                <w:spacing w:val="-18"/>
                <w:w w:val="95"/>
                <w:sz w:val="21"/>
              </w:rPr>
              <w:t xml:space="preserve"> </w:t>
            </w:r>
            <w:r>
              <w:rPr>
                <w:w w:val="95"/>
                <w:sz w:val="21"/>
              </w:rPr>
              <w:t>bills</w:t>
            </w:r>
            <w:r>
              <w:rPr>
                <w:spacing w:val="-19"/>
                <w:w w:val="95"/>
                <w:sz w:val="21"/>
              </w:rPr>
              <w:t xml:space="preserve"> </w:t>
            </w:r>
            <w:r>
              <w:rPr>
                <w:w w:val="95"/>
                <w:sz w:val="21"/>
              </w:rPr>
              <w:t>have</w:t>
            </w:r>
            <w:r>
              <w:rPr>
                <w:spacing w:val="-18"/>
                <w:w w:val="95"/>
                <w:sz w:val="21"/>
              </w:rPr>
              <w:t xml:space="preserve"> </w:t>
            </w:r>
            <w:r>
              <w:rPr>
                <w:w w:val="95"/>
                <w:sz w:val="21"/>
              </w:rPr>
              <w:t>been</w:t>
            </w:r>
            <w:r>
              <w:rPr>
                <w:spacing w:val="-19"/>
                <w:w w:val="95"/>
                <w:sz w:val="21"/>
              </w:rPr>
              <w:t xml:space="preserve"> </w:t>
            </w:r>
            <w:r>
              <w:rPr>
                <w:w w:val="95"/>
                <w:sz w:val="21"/>
              </w:rPr>
              <w:t>settled.</w:t>
            </w:r>
          </w:p>
          <w:p w14:paraId="739EFA9E" w14:textId="77777777" w:rsidR="00C76780" w:rsidRDefault="00C76780" w:rsidP="00C76780">
            <w:pPr>
              <w:pStyle w:val="TableParagraph"/>
              <w:rPr>
                <w:rFonts w:ascii="Times New Roman"/>
                <w:sz w:val="24"/>
              </w:rPr>
            </w:pPr>
          </w:p>
          <w:p w14:paraId="35016527" w14:textId="77777777" w:rsidR="00C76780" w:rsidRDefault="00C76780" w:rsidP="00C76780">
            <w:pPr>
              <w:pStyle w:val="TableParagraph"/>
              <w:spacing w:before="7"/>
              <w:rPr>
                <w:rFonts w:ascii="Times New Roman"/>
                <w:sz w:val="23"/>
              </w:rPr>
            </w:pPr>
          </w:p>
          <w:p w14:paraId="1192566C" w14:textId="77777777" w:rsidR="00C76780" w:rsidRDefault="00C76780" w:rsidP="00C76780">
            <w:pPr>
              <w:pStyle w:val="TableParagraph"/>
              <w:ind w:left="32"/>
              <w:rPr>
                <w:b/>
                <w:sz w:val="21"/>
              </w:rPr>
            </w:pPr>
            <w:r>
              <w:rPr>
                <w:b/>
                <w:w w:val="95"/>
                <w:sz w:val="21"/>
              </w:rPr>
              <w:t>LIGHTING AND POWER</w:t>
            </w:r>
          </w:p>
          <w:p w14:paraId="360A2B20" w14:textId="77777777" w:rsidR="00C76780" w:rsidRDefault="00C76780" w:rsidP="00C76780">
            <w:pPr>
              <w:pStyle w:val="TableParagraph"/>
              <w:spacing w:before="32" w:line="268" w:lineRule="auto"/>
              <w:ind w:left="32"/>
              <w:rPr>
                <w:sz w:val="21"/>
              </w:rPr>
            </w:pPr>
            <w:r>
              <w:rPr>
                <w:w w:val="90"/>
                <w:sz w:val="21"/>
              </w:rPr>
              <w:t>The</w:t>
            </w:r>
            <w:r>
              <w:rPr>
                <w:spacing w:val="-31"/>
                <w:w w:val="90"/>
                <w:sz w:val="21"/>
              </w:rPr>
              <w:t xml:space="preserve"> </w:t>
            </w:r>
            <w:r>
              <w:rPr>
                <w:w w:val="90"/>
                <w:sz w:val="21"/>
              </w:rPr>
              <w:t>Contractor</w:t>
            </w:r>
            <w:r>
              <w:rPr>
                <w:spacing w:val="-30"/>
                <w:w w:val="90"/>
                <w:sz w:val="21"/>
              </w:rPr>
              <w:t xml:space="preserve"> </w:t>
            </w:r>
            <w:r>
              <w:rPr>
                <w:w w:val="90"/>
                <w:sz w:val="21"/>
              </w:rPr>
              <w:t>shall</w:t>
            </w:r>
            <w:r>
              <w:rPr>
                <w:spacing w:val="-30"/>
                <w:w w:val="90"/>
                <w:sz w:val="21"/>
              </w:rPr>
              <w:t xml:space="preserve"> </w:t>
            </w:r>
            <w:r>
              <w:rPr>
                <w:w w:val="90"/>
                <w:sz w:val="21"/>
              </w:rPr>
              <w:t>provide</w:t>
            </w:r>
            <w:r>
              <w:rPr>
                <w:spacing w:val="-31"/>
                <w:w w:val="90"/>
                <w:sz w:val="21"/>
              </w:rPr>
              <w:t xml:space="preserve"> </w:t>
            </w:r>
            <w:r>
              <w:rPr>
                <w:w w:val="90"/>
                <w:sz w:val="21"/>
              </w:rPr>
              <w:t>all</w:t>
            </w:r>
            <w:r>
              <w:rPr>
                <w:spacing w:val="-30"/>
                <w:w w:val="90"/>
                <w:sz w:val="21"/>
              </w:rPr>
              <w:t xml:space="preserve"> </w:t>
            </w:r>
            <w:r>
              <w:rPr>
                <w:w w:val="90"/>
                <w:sz w:val="21"/>
              </w:rPr>
              <w:t>temporary</w:t>
            </w:r>
            <w:r>
              <w:rPr>
                <w:spacing w:val="-31"/>
                <w:w w:val="90"/>
                <w:sz w:val="21"/>
              </w:rPr>
              <w:t xml:space="preserve"> </w:t>
            </w:r>
            <w:r>
              <w:rPr>
                <w:w w:val="90"/>
                <w:sz w:val="21"/>
              </w:rPr>
              <w:t>power</w:t>
            </w:r>
            <w:r>
              <w:rPr>
                <w:spacing w:val="-29"/>
                <w:w w:val="90"/>
                <w:sz w:val="21"/>
              </w:rPr>
              <w:t xml:space="preserve"> </w:t>
            </w:r>
            <w:r>
              <w:rPr>
                <w:w w:val="90"/>
                <w:sz w:val="21"/>
              </w:rPr>
              <w:t>as</w:t>
            </w:r>
            <w:r>
              <w:rPr>
                <w:spacing w:val="-31"/>
                <w:w w:val="90"/>
                <w:sz w:val="21"/>
              </w:rPr>
              <w:t xml:space="preserve"> </w:t>
            </w:r>
            <w:r>
              <w:rPr>
                <w:w w:val="90"/>
                <w:sz w:val="21"/>
              </w:rPr>
              <w:t>may</w:t>
            </w:r>
            <w:r>
              <w:rPr>
                <w:spacing w:val="-31"/>
                <w:w w:val="90"/>
                <w:sz w:val="21"/>
              </w:rPr>
              <w:t xml:space="preserve"> </w:t>
            </w:r>
            <w:r>
              <w:rPr>
                <w:w w:val="90"/>
                <w:sz w:val="21"/>
              </w:rPr>
              <w:t>be</w:t>
            </w:r>
            <w:r>
              <w:rPr>
                <w:spacing w:val="-30"/>
                <w:w w:val="90"/>
                <w:sz w:val="21"/>
              </w:rPr>
              <w:t xml:space="preserve"> </w:t>
            </w:r>
            <w:r>
              <w:rPr>
                <w:w w:val="90"/>
                <w:sz w:val="21"/>
              </w:rPr>
              <w:t>necessary</w:t>
            </w:r>
            <w:r>
              <w:rPr>
                <w:spacing w:val="-30"/>
                <w:w w:val="90"/>
                <w:sz w:val="21"/>
              </w:rPr>
              <w:t xml:space="preserve"> </w:t>
            </w:r>
            <w:r>
              <w:rPr>
                <w:w w:val="90"/>
                <w:sz w:val="21"/>
              </w:rPr>
              <w:t>from</w:t>
            </w:r>
            <w:r>
              <w:rPr>
                <w:spacing w:val="-31"/>
                <w:w w:val="90"/>
                <w:sz w:val="21"/>
              </w:rPr>
              <w:t xml:space="preserve"> </w:t>
            </w:r>
            <w:r>
              <w:rPr>
                <w:w w:val="90"/>
                <w:sz w:val="21"/>
              </w:rPr>
              <w:t>his</w:t>
            </w:r>
            <w:r>
              <w:rPr>
                <w:spacing w:val="-30"/>
                <w:w w:val="90"/>
                <w:sz w:val="21"/>
              </w:rPr>
              <w:t xml:space="preserve"> </w:t>
            </w:r>
            <w:r>
              <w:rPr>
                <w:w w:val="90"/>
                <w:sz w:val="21"/>
              </w:rPr>
              <w:t>own</w:t>
            </w:r>
            <w:r>
              <w:rPr>
                <w:spacing w:val="-31"/>
                <w:w w:val="90"/>
                <w:sz w:val="21"/>
              </w:rPr>
              <w:t xml:space="preserve"> </w:t>
            </w:r>
            <w:r>
              <w:rPr>
                <w:w w:val="90"/>
                <w:sz w:val="21"/>
              </w:rPr>
              <w:t>sources and</w:t>
            </w:r>
            <w:r>
              <w:rPr>
                <w:spacing w:val="-26"/>
                <w:w w:val="90"/>
                <w:sz w:val="21"/>
              </w:rPr>
              <w:t xml:space="preserve"> </w:t>
            </w:r>
            <w:r>
              <w:rPr>
                <w:w w:val="90"/>
                <w:sz w:val="21"/>
              </w:rPr>
              <w:t>at</w:t>
            </w:r>
            <w:r>
              <w:rPr>
                <w:spacing w:val="-24"/>
                <w:w w:val="90"/>
                <w:sz w:val="21"/>
              </w:rPr>
              <w:t xml:space="preserve"> </w:t>
            </w:r>
            <w:r>
              <w:rPr>
                <w:w w:val="90"/>
                <w:sz w:val="21"/>
              </w:rPr>
              <w:t>his</w:t>
            </w:r>
            <w:r>
              <w:rPr>
                <w:spacing w:val="-25"/>
                <w:w w:val="90"/>
                <w:sz w:val="21"/>
              </w:rPr>
              <w:t xml:space="preserve"> </w:t>
            </w:r>
            <w:r>
              <w:rPr>
                <w:w w:val="90"/>
                <w:sz w:val="21"/>
              </w:rPr>
              <w:t>own</w:t>
            </w:r>
            <w:r>
              <w:rPr>
                <w:spacing w:val="-25"/>
                <w:w w:val="90"/>
                <w:sz w:val="21"/>
              </w:rPr>
              <w:t xml:space="preserve"> </w:t>
            </w:r>
            <w:r>
              <w:rPr>
                <w:w w:val="90"/>
                <w:sz w:val="21"/>
              </w:rPr>
              <w:t>cost</w:t>
            </w:r>
            <w:r>
              <w:rPr>
                <w:spacing w:val="-24"/>
                <w:w w:val="90"/>
                <w:sz w:val="21"/>
              </w:rPr>
              <w:t xml:space="preserve"> </w:t>
            </w:r>
            <w:r>
              <w:rPr>
                <w:w w:val="90"/>
                <w:sz w:val="21"/>
              </w:rPr>
              <w:t>for</w:t>
            </w:r>
            <w:r>
              <w:rPr>
                <w:spacing w:val="-24"/>
                <w:w w:val="90"/>
                <w:sz w:val="21"/>
              </w:rPr>
              <w:t xml:space="preserve"> </w:t>
            </w:r>
            <w:r>
              <w:rPr>
                <w:w w:val="90"/>
                <w:sz w:val="21"/>
              </w:rPr>
              <w:t>the</w:t>
            </w:r>
            <w:r>
              <w:rPr>
                <w:spacing w:val="-25"/>
                <w:w w:val="90"/>
                <w:sz w:val="21"/>
              </w:rPr>
              <w:t xml:space="preserve"> </w:t>
            </w:r>
            <w:r>
              <w:rPr>
                <w:w w:val="90"/>
                <w:sz w:val="21"/>
              </w:rPr>
              <w:t>purpose</w:t>
            </w:r>
            <w:r>
              <w:rPr>
                <w:spacing w:val="-25"/>
                <w:w w:val="90"/>
                <w:sz w:val="21"/>
              </w:rPr>
              <w:t xml:space="preserve"> </w:t>
            </w:r>
            <w:r>
              <w:rPr>
                <w:w w:val="90"/>
                <w:sz w:val="21"/>
              </w:rPr>
              <w:t>of</w:t>
            </w:r>
            <w:r>
              <w:rPr>
                <w:spacing w:val="-24"/>
                <w:w w:val="90"/>
                <w:sz w:val="21"/>
              </w:rPr>
              <w:t xml:space="preserve"> </w:t>
            </w:r>
            <w:r>
              <w:rPr>
                <w:w w:val="90"/>
                <w:sz w:val="21"/>
              </w:rPr>
              <w:t>the</w:t>
            </w:r>
            <w:r>
              <w:rPr>
                <w:spacing w:val="-25"/>
                <w:w w:val="90"/>
                <w:sz w:val="21"/>
              </w:rPr>
              <w:t xml:space="preserve"> </w:t>
            </w:r>
            <w:r>
              <w:rPr>
                <w:w w:val="90"/>
                <w:sz w:val="21"/>
              </w:rPr>
              <w:t>works.</w:t>
            </w:r>
            <w:r>
              <w:rPr>
                <w:spacing w:val="-24"/>
                <w:w w:val="90"/>
                <w:sz w:val="21"/>
              </w:rPr>
              <w:t xml:space="preserve"> </w:t>
            </w:r>
            <w:r>
              <w:rPr>
                <w:w w:val="90"/>
                <w:sz w:val="21"/>
              </w:rPr>
              <w:t>He</w:t>
            </w:r>
            <w:r>
              <w:rPr>
                <w:spacing w:val="-25"/>
                <w:w w:val="90"/>
                <w:sz w:val="21"/>
              </w:rPr>
              <w:t xml:space="preserve"> </w:t>
            </w:r>
            <w:r>
              <w:rPr>
                <w:w w:val="90"/>
                <w:sz w:val="21"/>
              </w:rPr>
              <w:t>shall</w:t>
            </w:r>
            <w:r>
              <w:rPr>
                <w:spacing w:val="-25"/>
                <w:w w:val="90"/>
                <w:sz w:val="21"/>
              </w:rPr>
              <w:t xml:space="preserve"> </w:t>
            </w:r>
            <w:r>
              <w:rPr>
                <w:w w:val="90"/>
                <w:sz w:val="21"/>
              </w:rPr>
              <w:t>also</w:t>
            </w:r>
            <w:r>
              <w:rPr>
                <w:spacing w:val="-25"/>
                <w:w w:val="90"/>
                <w:sz w:val="21"/>
              </w:rPr>
              <w:t xml:space="preserve"> </w:t>
            </w:r>
            <w:r>
              <w:rPr>
                <w:w w:val="90"/>
                <w:sz w:val="21"/>
              </w:rPr>
              <w:t>pay</w:t>
            </w:r>
            <w:r>
              <w:rPr>
                <w:spacing w:val="-25"/>
                <w:w w:val="90"/>
                <w:sz w:val="21"/>
              </w:rPr>
              <w:t xml:space="preserve"> </w:t>
            </w:r>
            <w:r>
              <w:rPr>
                <w:w w:val="90"/>
                <w:sz w:val="21"/>
              </w:rPr>
              <w:t>all</w:t>
            </w:r>
            <w:r>
              <w:rPr>
                <w:spacing w:val="-25"/>
                <w:w w:val="90"/>
                <w:sz w:val="21"/>
              </w:rPr>
              <w:t xml:space="preserve"> </w:t>
            </w:r>
            <w:r>
              <w:rPr>
                <w:w w:val="90"/>
                <w:sz w:val="21"/>
              </w:rPr>
              <w:t>fees</w:t>
            </w:r>
            <w:r>
              <w:rPr>
                <w:spacing w:val="-25"/>
                <w:w w:val="90"/>
                <w:sz w:val="21"/>
              </w:rPr>
              <w:t xml:space="preserve"> </w:t>
            </w:r>
            <w:r>
              <w:rPr>
                <w:w w:val="90"/>
                <w:sz w:val="21"/>
              </w:rPr>
              <w:t>and</w:t>
            </w:r>
            <w:r>
              <w:rPr>
                <w:spacing w:val="-25"/>
                <w:w w:val="90"/>
                <w:sz w:val="21"/>
              </w:rPr>
              <w:t xml:space="preserve"> </w:t>
            </w:r>
            <w:r>
              <w:rPr>
                <w:w w:val="90"/>
                <w:sz w:val="21"/>
              </w:rPr>
              <w:t>costs</w:t>
            </w:r>
            <w:r>
              <w:rPr>
                <w:spacing w:val="-25"/>
                <w:w w:val="90"/>
                <w:sz w:val="21"/>
              </w:rPr>
              <w:t xml:space="preserve"> </w:t>
            </w:r>
            <w:r>
              <w:rPr>
                <w:w w:val="90"/>
                <w:sz w:val="21"/>
              </w:rPr>
              <w:t>and</w:t>
            </w:r>
            <w:r>
              <w:rPr>
                <w:spacing w:val="-26"/>
                <w:w w:val="90"/>
                <w:sz w:val="21"/>
              </w:rPr>
              <w:t xml:space="preserve"> </w:t>
            </w:r>
            <w:r>
              <w:rPr>
                <w:w w:val="90"/>
                <w:sz w:val="21"/>
              </w:rPr>
              <w:t xml:space="preserve">shall </w:t>
            </w:r>
            <w:r>
              <w:rPr>
                <w:w w:val="95"/>
                <w:sz w:val="21"/>
              </w:rPr>
              <w:t>obtain</w:t>
            </w:r>
            <w:r>
              <w:rPr>
                <w:spacing w:val="-11"/>
                <w:w w:val="95"/>
                <w:sz w:val="21"/>
              </w:rPr>
              <w:t xml:space="preserve"> </w:t>
            </w:r>
            <w:r>
              <w:rPr>
                <w:w w:val="95"/>
                <w:sz w:val="21"/>
              </w:rPr>
              <w:t>all</w:t>
            </w:r>
            <w:r>
              <w:rPr>
                <w:spacing w:val="-11"/>
                <w:w w:val="95"/>
                <w:sz w:val="21"/>
              </w:rPr>
              <w:t xml:space="preserve"> </w:t>
            </w:r>
            <w:r>
              <w:rPr>
                <w:w w:val="95"/>
                <w:sz w:val="21"/>
              </w:rPr>
              <w:t>permits</w:t>
            </w:r>
            <w:r>
              <w:rPr>
                <w:spacing w:val="-9"/>
                <w:w w:val="95"/>
                <w:sz w:val="21"/>
              </w:rPr>
              <w:t xml:space="preserve"> </w:t>
            </w:r>
            <w:r>
              <w:rPr>
                <w:w w:val="95"/>
                <w:sz w:val="21"/>
              </w:rPr>
              <w:t>in</w:t>
            </w:r>
            <w:r>
              <w:rPr>
                <w:spacing w:val="-11"/>
                <w:w w:val="95"/>
                <w:sz w:val="21"/>
              </w:rPr>
              <w:t xml:space="preserve"> </w:t>
            </w:r>
            <w:r>
              <w:rPr>
                <w:w w:val="95"/>
                <w:sz w:val="21"/>
              </w:rPr>
              <w:t>connection</w:t>
            </w:r>
            <w:r>
              <w:rPr>
                <w:spacing w:val="-10"/>
                <w:w w:val="95"/>
                <w:sz w:val="21"/>
              </w:rPr>
              <w:t xml:space="preserve"> </w:t>
            </w:r>
            <w:r>
              <w:rPr>
                <w:w w:val="95"/>
                <w:sz w:val="21"/>
              </w:rPr>
              <w:t>therewith.</w:t>
            </w:r>
          </w:p>
          <w:p w14:paraId="3F2545D0" w14:textId="77777777" w:rsidR="00C76780" w:rsidRDefault="00C76780" w:rsidP="00C76780">
            <w:pPr>
              <w:pStyle w:val="TableParagraph"/>
              <w:spacing w:before="9"/>
              <w:rPr>
                <w:rFonts w:ascii="Times New Roman"/>
                <w:sz w:val="23"/>
              </w:rPr>
            </w:pPr>
          </w:p>
          <w:p w14:paraId="13F41894" w14:textId="77777777" w:rsidR="00C76780" w:rsidRDefault="00C76780" w:rsidP="00C76780">
            <w:pPr>
              <w:pStyle w:val="TableParagraph"/>
              <w:ind w:left="32"/>
              <w:rPr>
                <w:b/>
                <w:sz w:val="21"/>
              </w:rPr>
            </w:pPr>
            <w:r>
              <w:rPr>
                <w:b/>
                <w:w w:val="95"/>
                <w:sz w:val="21"/>
              </w:rPr>
              <w:t>SANITATION OF THE WORKS</w:t>
            </w:r>
          </w:p>
          <w:p w14:paraId="165F9B58" w14:textId="77777777" w:rsidR="00C76780" w:rsidRDefault="00C76780" w:rsidP="00C76780">
            <w:pPr>
              <w:pStyle w:val="TableParagraph"/>
              <w:spacing w:before="5"/>
              <w:rPr>
                <w:rFonts w:ascii="Times New Roman"/>
                <w:sz w:val="26"/>
              </w:rPr>
            </w:pPr>
          </w:p>
          <w:p w14:paraId="6CD72D92" w14:textId="77777777" w:rsidR="00C76780" w:rsidRDefault="00C76780" w:rsidP="00C76780">
            <w:pPr>
              <w:pStyle w:val="TableParagraph"/>
              <w:spacing w:line="268" w:lineRule="auto"/>
              <w:ind w:left="32"/>
              <w:rPr>
                <w:sz w:val="21"/>
              </w:rPr>
            </w:pPr>
            <w:r>
              <w:rPr>
                <w:w w:val="85"/>
                <w:sz w:val="21"/>
              </w:rPr>
              <w:t>The</w:t>
            </w:r>
            <w:r>
              <w:rPr>
                <w:spacing w:val="-8"/>
                <w:w w:val="85"/>
                <w:sz w:val="21"/>
              </w:rPr>
              <w:t xml:space="preserve"> </w:t>
            </w:r>
            <w:r>
              <w:rPr>
                <w:w w:val="85"/>
                <w:sz w:val="21"/>
              </w:rPr>
              <w:t>Contractor</w:t>
            </w:r>
            <w:r>
              <w:rPr>
                <w:spacing w:val="-5"/>
                <w:w w:val="85"/>
                <w:sz w:val="21"/>
              </w:rPr>
              <w:t xml:space="preserve"> </w:t>
            </w:r>
            <w:r>
              <w:rPr>
                <w:w w:val="85"/>
                <w:sz w:val="21"/>
              </w:rPr>
              <w:t>shall</w:t>
            </w:r>
            <w:r>
              <w:rPr>
                <w:spacing w:val="-8"/>
                <w:w w:val="85"/>
                <w:sz w:val="21"/>
              </w:rPr>
              <w:t xml:space="preserve"> </w:t>
            </w:r>
            <w:r>
              <w:rPr>
                <w:w w:val="85"/>
                <w:sz w:val="21"/>
              </w:rPr>
              <w:t>make</w:t>
            </w:r>
            <w:r>
              <w:rPr>
                <w:spacing w:val="-7"/>
                <w:w w:val="85"/>
                <w:sz w:val="21"/>
              </w:rPr>
              <w:t xml:space="preserve"> </w:t>
            </w:r>
            <w:r>
              <w:rPr>
                <w:w w:val="85"/>
                <w:sz w:val="21"/>
              </w:rPr>
              <w:t>his</w:t>
            </w:r>
            <w:r>
              <w:rPr>
                <w:spacing w:val="-8"/>
                <w:w w:val="85"/>
                <w:sz w:val="21"/>
              </w:rPr>
              <w:t xml:space="preserve"> </w:t>
            </w:r>
            <w:r>
              <w:rPr>
                <w:w w:val="85"/>
                <w:sz w:val="21"/>
              </w:rPr>
              <w:t>own</w:t>
            </w:r>
            <w:r>
              <w:rPr>
                <w:spacing w:val="-7"/>
                <w:w w:val="85"/>
                <w:sz w:val="21"/>
              </w:rPr>
              <w:t xml:space="preserve"> </w:t>
            </w:r>
            <w:r>
              <w:rPr>
                <w:w w:val="85"/>
                <w:sz w:val="21"/>
              </w:rPr>
              <w:t>arrangements</w:t>
            </w:r>
            <w:r>
              <w:rPr>
                <w:spacing w:val="-7"/>
                <w:w w:val="85"/>
                <w:sz w:val="21"/>
              </w:rPr>
              <w:t xml:space="preserve"> </w:t>
            </w:r>
            <w:r>
              <w:rPr>
                <w:w w:val="85"/>
                <w:sz w:val="21"/>
              </w:rPr>
              <w:t>for</w:t>
            </w:r>
            <w:r>
              <w:rPr>
                <w:spacing w:val="-6"/>
                <w:w w:val="85"/>
                <w:sz w:val="21"/>
              </w:rPr>
              <w:t xml:space="preserve"> </w:t>
            </w:r>
            <w:r>
              <w:rPr>
                <w:w w:val="85"/>
                <w:sz w:val="21"/>
              </w:rPr>
              <w:t>sanitary</w:t>
            </w:r>
            <w:r>
              <w:rPr>
                <w:spacing w:val="-6"/>
                <w:w w:val="85"/>
                <w:sz w:val="21"/>
              </w:rPr>
              <w:t xml:space="preserve"> </w:t>
            </w:r>
            <w:r>
              <w:rPr>
                <w:w w:val="85"/>
                <w:sz w:val="21"/>
              </w:rPr>
              <w:t>conveniences</w:t>
            </w:r>
            <w:r>
              <w:rPr>
                <w:spacing w:val="-8"/>
                <w:w w:val="85"/>
                <w:sz w:val="21"/>
              </w:rPr>
              <w:t xml:space="preserve"> </w:t>
            </w:r>
            <w:r>
              <w:rPr>
                <w:w w:val="85"/>
                <w:sz w:val="21"/>
              </w:rPr>
              <w:t>for</w:t>
            </w:r>
            <w:r>
              <w:rPr>
                <w:spacing w:val="-5"/>
                <w:w w:val="85"/>
                <w:sz w:val="21"/>
              </w:rPr>
              <w:t xml:space="preserve"> </w:t>
            </w:r>
            <w:r>
              <w:rPr>
                <w:w w:val="85"/>
                <w:sz w:val="21"/>
              </w:rPr>
              <w:t>his</w:t>
            </w:r>
            <w:r>
              <w:rPr>
                <w:spacing w:val="-8"/>
                <w:w w:val="85"/>
                <w:sz w:val="21"/>
              </w:rPr>
              <w:t xml:space="preserve"> </w:t>
            </w:r>
            <w:r>
              <w:rPr>
                <w:w w:val="85"/>
                <w:sz w:val="21"/>
              </w:rPr>
              <w:t xml:space="preserve">workpeople. </w:t>
            </w:r>
            <w:r>
              <w:rPr>
                <w:w w:val="90"/>
                <w:sz w:val="21"/>
              </w:rPr>
              <w:t>Any</w:t>
            </w:r>
            <w:r>
              <w:rPr>
                <w:spacing w:val="-34"/>
                <w:w w:val="90"/>
                <w:sz w:val="21"/>
              </w:rPr>
              <w:t xml:space="preserve"> </w:t>
            </w:r>
            <w:r>
              <w:rPr>
                <w:w w:val="90"/>
                <w:sz w:val="21"/>
              </w:rPr>
              <w:t>arrangements</w:t>
            </w:r>
            <w:r>
              <w:rPr>
                <w:spacing w:val="-33"/>
                <w:w w:val="90"/>
                <w:sz w:val="21"/>
              </w:rPr>
              <w:t xml:space="preserve"> </w:t>
            </w:r>
            <w:r>
              <w:rPr>
                <w:w w:val="90"/>
                <w:sz w:val="21"/>
              </w:rPr>
              <w:t>so</w:t>
            </w:r>
            <w:r>
              <w:rPr>
                <w:spacing w:val="-33"/>
                <w:w w:val="90"/>
                <w:sz w:val="21"/>
              </w:rPr>
              <w:t xml:space="preserve"> </w:t>
            </w:r>
            <w:r>
              <w:rPr>
                <w:w w:val="90"/>
                <w:sz w:val="21"/>
              </w:rPr>
              <w:t>made</w:t>
            </w:r>
            <w:r>
              <w:rPr>
                <w:spacing w:val="-33"/>
                <w:w w:val="90"/>
                <w:sz w:val="21"/>
              </w:rPr>
              <w:t xml:space="preserve"> </w:t>
            </w:r>
            <w:r>
              <w:rPr>
                <w:w w:val="90"/>
                <w:sz w:val="21"/>
              </w:rPr>
              <w:t>shall</w:t>
            </w:r>
            <w:r>
              <w:rPr>
                <w:spacing w:val="-33"/>
                <w:w w:val="90"/>
                <w:sz w:val="21"/>
              </w:rPr>
              <w:t xml:space="preserve"> </w:t>
            </w:r>
            <w:r>
              <w:rPr>
                <w:w w:val="90"/>
                <w:sz w:val="21"/>
              </w:rPr>
              <w:t>be</w:t>
            </w:r>
            <w:r>
              <w:rPr>
                <w:spacing w:val="-33"/>
                <w:w w:val="90"/>
                <w:sz w:val="21"/>
              </w:rPr>
              <w:t xml:space="preserve"> </w:t>
            </w:r>
            <w:r>
              <w:rPr>
                <w:w w:val="90"/>
                <w:sz w:val="21"/>
              </w:rPr>
              <w:t>in</w:t>
            </w:r>
            <w:r>
              <w:rPr>
                <w:spacing w:val="-33"/>
                <w:w w:val="90"/>
                <w:sz w:val="21"/>
              </w:rPr>
              <w:t xml:space="preserve"> </w:t>
            </w:r>
            <w:r>
              <w:rPr>
                <w:w w:val="90"/>
                <w:sz w:val="21"/>
              </w:rPr>
              <w:t>conformity</w:t>
            </w:r>
            <w:r>
              <w:rPr>
                <w:spacing w:val="-32"/>
                <w:w w:val="90"/>
                <w:sz w:val="21"/>
              </w:rPr>
              <w:t xml:space="preserve"> </w:t>
            </w:r>
            <w:r>
              <w:rPr>
                <w:w w:val="90"/>
                <w:sz w:val="21"/>
              </w:rPr>
              <w:t>with</w:t>
            </w:r>
            <w:r>
              <w:rPr>
                <w:spacing w:val="-33"/>
                <w:w w:val="90"/>
                <w:sz w:val="21"/>
              </w:rPr>
              <w:t xml:space="preserve"> </w:t>
            </w:r>
            <w:r>
              <w:rPr>
                <w:w w:val="90"/>
                <w:sz w:val="21"/>
              </w:rPr>
              <w:t>the</w:t>
            </w:r>
            <w:r>
              <w:rPr>
                <w:spacing w:val="-33"/>
                <w:w w:val="90"/>
                <w:sz w:val="21"/>
              </w:rPr>
              <w:t xml:space="preserve"> </w:t>
            </w:r>
            <w:r>
              <w:rPr>
                <w:w w:val="90"/>
                <w:sz w:val="21"/>
              </w:rPr>
              <w:t>Public</w:t>
            </w:r>
            <w:r>
              <w:rPr>
                <w:spacing w:val="-33"/>
                <w:w w:val="90"/>
                <w:sz w:val="21"/>
              </w:rPr>
              <w:t xml:space="preserve"> </w:t>
            </w:r>
            <w:r>
              <w:rPr>
                <w:w w:val="90"/>
                <w:sz w:val="21"/>
              </w:rPr>
              <w:t>Health</w:t>
            </w:r>
            <w:r>
              <w:rPr>
                <w:spacing w:val="-33"/>
                <w:w w:val="90"/>
                <w:sz w:val="21"/>
              </w:rPr>
              <w:t xml:space="preserve"> </w:t>
            </w:r>
            <w:r>
              <w:rPr>
                <w:w w:val="90"/>
                <w:sz w:val="21"/>
              </w:rPr>
              <w:t>requirements</w:t>
            </w:r>
            <w:r>
              <w:rPr>
                <w:spacing w:val="-33"/>
                <w:w w:val="90"/>
                <w:sz w:val="21"/>
              </w:rPr>
              <w:t xml:space="preserve"> </w:t>
            </w:r>
            <w:r>
              <w:rPr>
                <w:w w:val="90"/>
                <w:sz w:val="21"/>
              </w:rPr>
              <w:t>for</w:t>
            </w:r>
            <w:r>
              <w:rPr>
                <w:spacing w:val="-33"/>
                <w:w w:val="90"/>
                <w:sz w:val="21"/>
              </w:rPr>
              <w:t xml:space="preserve"> </w:t>
            </w:r>
            <w:r>
              <w:rPr>
                <w:w w:val="90"/>
                <w:sz w:val="21"/>
              </w:rPr>
              <w:t xml:space="preserve">such </w:t>
            </w:r>
            <w:r>
              <w:rPr>
                <w:w w:val="95"/>
                <w:sz w:val="21"/>
              </w:rPr>
              <w:t>facilities.</w:t>
            </w:r>
            <w:r>
              <w:rPr>
                <w:spacing w:val="-21"/>
                <w:w w:val="95"/>
                <w:sz w:val="21"/>
              </w:rPr>
              <w:t xml:space="preserve"> </w:t>
            </w:r>
            <w:r>
              <w:rPr>
                <w:w w:val="95"/>
                <w:sz w:val="21"/>
              </w:rPr>
              <w:t>He</w:t>
            </w:r>
            <w:r>
              <w:rPr>
                <w:spacing w:val="-21"/>
                <w:w w:val="95"/>
                <w:sz w:val="21"/>
              </w:rPr>
              <w:t xml:space="preserve"> </w:t>
            </w:r>
            <w:r>
              <w:rPr>
                <w:w w:val="95"/>
                <w:sz w:val="21"/>
              </w:rPr>
              <w:t>shall</w:t>
            </w:r>
            <w:r>
              <w:rPr>
                <w:spacing w:val="-22"/>
                <w:w w:val="95"/>
                <w:sz w:val="21"/>
              </w:rPr>
              <w:t xml:space="preserve"> </w:t>
            </w:r>
            <w:r>
              <w:rPr>
                <w:w w:val="95"/>
                <w:sz w:val="21"/>
              </w:rPr>
              <w:t>be</w:t>
            </w:r>
            <w:r>
              <w:rPr>
                <w:spacing w:val="-21"/>
                <w:w w:val="95"/>
                <w:sz w:val="21"/>
              </w:rPr>
              <w:t xml:space="preserve"> </w:t>
            </w:r>
            <w:r>
              <w:rPr>
                <w:w w:val="95"/>
                <w:sz w:val="21"/>
              </w:rPr>
              <w:t>solely</w:t>
            </w:r>
            <w:r>
              <w:rPr>
                <w:spacing w:val="-22"/>
                <w:w w:val="95"/>
                <w:sz w:val="21"/>
              </w:rPr>
              <w:t xml:space="preserve"> </w:t>
            </w:r>
            <w:r>
              <w:rPr>
                <w:w w:val="95"/>
                <w:sz w:val="21"/>
              </w:rPr>
              <w:t>liable</w:t>
            </w:r>
            <w:r>
              <w:rPr>
                <w:spacing w:val="-21"/>
                <w:w w:val="95"/>
                <w:sz w:val="21"/>
              </w:rPr>
              <w:t xml:space="preserve"> </w:t>
            </w:r>
            <w:r>
              <w:rPr>
                <w:w w:val="95"/>
                <w:sz w:val="21"/>
              </w:rPr>
              <w:t>for</w:t>
            </w:r>
            <w:r>
              <w:rPr>
                <w:spacing w:val="-21"/>
                <w:w w:val="95"/>
                <w:sz w:val="21"/>
              </w:rPr>
              <w:t xml:space="preserve"> </w:t>
            </w:r>
            <w:r>
              <w:rPr>
                <w:w w:val="95"/>
                <w:sz w:val="21"/>
              </w:rPr>
              <w:t>any</w:t>
            </w:r>
            <w:r>
              <w:rPr>
                <w:spacing w:val="-21"/>
                <w:w w:val="95"/>
                <w:sz w:val="21"/>
              </w:rPr>
              <w:t xml:space="preserve"> </w:t>
            </w:r>
            <w:r>
              <w:rPr>
                <w:w w:val="95"/>
                <w:sz w:val="21"/>
              </w:rPr>
              <w:t>infringement</w:t>
            </w:r>
            <w:r>
              <w:rPr>
                <w:spacing w:val="-20"/>
                <w:w w:val="95"/>
                <w:sz w:val="21"/>
              </w:rPr>
              <w:t xml:space="preserve"> </w:t>
            </w:r>
            <w:r>
              <w:rPr>
                <w:w w:val="95"/>
                <w:sz w:val="21"/>
              </w:rPr>
              <w:t>of</w:t>
            </w:r>
            <w:r>
              <w:rPr>
                <w:spacing w:val="-20"/>
                <w:w w:val="95"/>
                <w:sz w:val="21"/>
              </w:rPr>
              <w:t xml:space="preserve"> </w:t>
            </w:r>
            <w:r>
              <w:rPr>
                <w:w w:val="95"/>
                <w:sz w:val="21"/>
              </w:rPr>
              <w:t>the</w:t>
            </w:r>
            <w:r>
              <w:rPr>
                <w:spacing w:val="-22"/>
                <w:w w:val="95"/>
                <w:sz w:val="21"/>
              </w:rPr>
              <w:t xml:space="preserve"> </w:t>
            </w:r>
            <w:r>
              <w:rPr>
                <w:w w:val="95"/>
                <w:sz w:val="21"/>
              </w:rPr>
              <w:t>requirements.</w:t>
            </w:r>
          </w:p>
          <w:p w14:paraId="15FC397F" w14:textId="77777777" w:rsidR="00C76780" w:rsidRDefault="00C76780" w:rsidP="00C76780">
            <w:pPr>
              <w:pStyle w:val="TableParagraph"/>
              <w:rPr>
                <w:rFonts w:ascii="Times New Roman"/>
                <w:sz w:val="24"/>
              </w:rPr>
            </w:pPr>
          </w:p>
          <w:p w14:paraId="08366F91" w14:textId="77777777" w:rsidR="00C76780" w:rsidRDefault="00C76780" w:rsidP="00C76780">
            <w:pPr>
              <w:pStyle w:val="TableParagraph"/>
              <w:spacing w:before="4"/>
              <w:rPr>
                <w:rFonts w:ascii="Times New Roman"/>
                <w:sz w:val="23"/>
              </w:rPr>
            </w:pPr>
          </w:p>
          <w:p w14:paraId="2B62CA85" w14:textId="77777777" w:rsidR="00C76780" w:rsidRDefault="00C76780" w:rsidP="00C76780">
            <w:pPr>
              <w:pStyle w:val="TableParagraph"/>
              <w:ind w:left="32"/>
              <w:rPr>
                <w:b/>
                <w:sz w:val="21"/>
              </w:rPr>
            </w:pPr>
            <w:r>
              <w:rPr>
                <w:b/>
                <w:w w:val="95"/>
                <w:sz w:val="21"/>
              </w:rPr>
              <w:t>PRIME COST SUMS</w:t>
            </w:r>
          </w:p>
          <w:p w14:paraId="080016AE" w14:textId="77777777" w:rsidR="00C76780" w:rsidRDefault="00C76780" w:rsidP="00C76780">
            <w:pPr>
              <w:pStyle w:val="TableParagraph"/>
              <w:spacing w:before="4"/>
              <w:rPr>
                <w:rFonts w:ascii="Times New Roman"/>
                <w:sz w:val="26"/>
              </w:rPr>
            </w:pPr>
          </w:p>
          <w:p w14:paraId="0672B3D5" w14:textId="77777777" w:rsidR="00C76780" w:rsidRDefault="00C76780" w:rsidP="00EF74DE">
            <w:pPr>
              <w:pStyle w:val="TableParagraph"/>
              <w:numPr>
                <w:ilvl w:val="0"/>
                <w:numId w:val="41"/>
              </w:numPr>
              <w:tabs>
                <w:tab w:val="left" w:pos="283"/>
              </w:tabs>
              <w:spacing w:line="268" w:lineRule="auto"/>
              <w:ind w:right="27" w:firstLine="0"/>
              <w:rPr>
                <w:sz w:val="21"/>
              </w:rPr>
            </w:pPr>
            <w:r>
              <w:rPr>
                <w:w w:val="90"/>
                <w:sz w:val="21"/>
              </w:rPr>
              <w:t>The</w:t>
            </w:r>
            <w:r>
              <w:rPr>
                <w:spacing w:val="-32"/>
                <w:w w:val="90"/>
                <w:sz w:val="21"/>
              </w:rPr>
              <w:t xml:space="preserve"> </w:t>
            </w:r>
            <w:r>
              <w:rPr>
                <w:w w:val="90"/>
                <w:sz w:val="21"/>
              </w:rPr>
              <w:t>words</w:t>
            </w:r>
            <w:r>
              <w:rPr>
                <w:spacing w:val="-32"/>
                <w:w w:val="90"/>
                <w:sz w:val="21"/>
              </w:rPr>
              <w:t xml:space="preserve"> </w:t>
            </w:r>
            <w:r>
              <w:rPr>
                <w:w w:val="90"/>
                <w:sz w:val="21"/>
              </w:rPr>
              <w:t>“Prime</w:t>
            </w:r>
            <w:r>
              <w:rPr>
                <w:spacing w:val="-31"/>
                <w:w w:val="90"/>
                <w:sz w:val="21"/>
              </w:rPr>
              <w:t xml:space="preserve"> </w:t>
            </w:r>
            <w:r>
              <w:rPr>
                <w:w w:val="90"/>
                <w:sz w:val="21"/>
              </w:rPr>
              <w:t>Cost”</w:t>
            </w:r>
            <w:r>
              <w:rPr>
                <w:spacing w:val="-31"/>
                <w:w w:val="90"/>
                <w:sz w:val="21"/>
              </w:rPr>
              <w:t xml:space="preserve"> </w:t>
            </w:r>
            <w:r>
              <w:rPr>
                <w:w w:val="90"/>
                <w:sz w:val="21"/>
              </w:rPr>
              <w:t>(or</w:t>
            </w:r>
            <w:r>
              <w:rPr>
                <w:spacing w:val="-31"/>
                <w:w w:val="90"/>
                <w:sz w:val="21"/>
              </w:rPr>
              <w:t xml:space="preserve"> </w:t>
            </w:r>
            <w:r>
              <w:rPr>
                <w:w w:val="90"/>
                <w:sz w:val="21"/>
              </w:rPr>
              <w:t>the</w:t>
            </w:r>
            <w:r>
              <w:rPr>
                <w:spacing w:val="-31"/>
                <w:w w:val="90"/>
                <w:sz w:val="21"/>
              </w:rPr>
              <w:t xml:space="preserve"> </w:t>
            </w:r>
            <w:r>
              <w:rPr>
                <w:w w:val="90"/>
                <w:sz w:val="21"/>
              </w:rPr>
              <w:t>initials</w:t>
            </w:r>
            <w:r>
              <w:rPr>
                <w:spacing w:val="-32"/>
                <w:w w:val="90"/>
                <w:sz w:val="21"/>
              </w:rPr>
              <w:t xml:space="preserve"> </w:t>
            </w:r>
            <w:r>
              <w:rPr>
                <w:w w:val="90"/>
                <w:sz w:val="21"/>
              </w:rPr>
              <w:t>“PC”)</w:t>
            </w:r>
            <w:r>
              <w:rPr>
                <w:spacing w:val="-31"/>
                <w:w w:val="90"/>
                <w:sz w:val="21"/>
              </w:rPr>
              <w:t xml:space="preserve"> </w:t>
            </w:r>
            <w:r>
              <w:rPr>
                <w:w w:val="90"/>
                <w:sz w:val="21"/>
              </w:rPr>
              <w:t>wherever</w:t>
            </w:r>
            <w:r>
              <w:rPr>
                <w:spacing w:val="-31"/>
                <w:w w:val="90"/>
                <w:sz w:val="21"/>
              </w:rPr>
              <w:t xml:space="preserve"> </w:t>
            </w:r>
            <w:r>
              <w:rPr>
                <w:w w:val="90"/>
                <w:sz w:val="21"/>
              </w:rPr>
              <w:t>appearing</w:t>
            </w:r>
            <w:r>
              <w:rPr>
                <w:spacing w:val="-31"/>
                <w:w w:val="90"/>
                <w:sz w:val="21"/>
              </w:rPr>
              <w:t xml:space="preserve"> </w:t>
            </w:r>
            <w:r>
              <w:rPr>
                <w:w w:val="90"/>
                <w:sz w:val="21"/>
              </w:rPr>
              <w:t>in</w:t>
            </w:r>
            <w:r>
              <w:rPr>
                <w:spacing w:val="-32"/>
                <w:w w:val="90"/>
                <w:sz w:val="21"/>
              </w:rPr>
              <w:t xml:space="preserve"> </w:t>
            </w:r>
            <w:r>
              <w:rPr>
                <w:w w:val="90"/>
                <w:sz w:val="21"/>
              </w:rPr>
              <w:t>the</w:t>
            </w:r>
            <w:r>
              <w:rPr>
                <w:spacing w:val="-31"/>
                <w:w w:val="90"/>
                <w:sz w:val="21"/>
              </w:rPr>
              <w:t xml:space="preserve"> </w:t>
            </w:r>
            <w:r>
              <w:rPr>
                <w:w w:val="90"/>
                <w:sz w:val="21"/>
              </w:rPr>
              <w:t>Contract</w:t>
            </w:r>
            <w:r>
              <w:rPr>
                <w:spacing w:val="-31"/>
                <w:w w:val="90"/>
                <w:sz w:val="21"/>
              </w:rPr>
              <w:t xml:space="preserve"> </w:t>
            </w:r>
            <w:r>
              <w:rPr>
                <w:w w:val="90"/>
                <w:sz w:val="21"/>
              </w:rPr>
              <w:t>documents shall</w:t>
            </w:r>
            <w:r>
              <w:rPr>
                <w:spacing w:val="-32"/>
                <w:w w:val="90"/>
                <w:sz w:val="21"/>
              </w:rPr>
              <w:t xml:space="preserve"> </w:t>
            </w:r>
            <w:r>
              <w:rPr>
                <w:w w:val="90"/>
                <w:sz w:val="21"/>
              </w:rPr>
              <w:t>mean</w:t>
            </w:r>
            <w:r>
              <w:rPr>
                <w:spacing w:val="-11"/>
                <w:w w:val="90"/>
                <w:sz w:val="21"/>
              </w:rPr>
              <w:t xml:space="preserve"> </w:t>
            </w:r>
            <w:r>
              <w:rPr>
                <w:w w:val="90"/>
                <w:sz w:val="21"/>
              </w:rPr>
              <w:t>the</w:t>
            </w:r>
            <w:r>
              <w:rPr>
                <w:spacing w:val="-32"/>
                <w:w w:val="90"/>
                <w:sz w:val="21"/>
              </w:rPr>
              <w:t xml:space="preserve"> </w:t>
            </w:r>
            <w:r>
              <w:rPr>
                <w:w w:val="90"/>
                <w:sz w:val="21"/>
              </w:rPr>
              <w:t>net</w:t>
            </w:r>
            <w:r>
              <w:rPr>
                <w:spacing w:val="-31"/>
                <w:w w:val="90"/>
                <w:sz w:val="21"/>
              </w:rPr>
              <w:t xml:space="preserve"> </w:t>
            </w:r>
            <w:r>
              <w:rPr>
                <w:w w:val="90"/>
                <w:sz w:val="21"/>
              </w:rPr>
              <w:t>cost</w:t>
            </w:r>
            <w:r>
              <w:rPr>
                <w:spacing w:val="-31"/>
                <w:w w:val="90"/>
                <w:sz w:val="21"/>
              </w:rPr>
              <w:t xml:space="preserve"> </w:t>
            </w:r>
            <w:r>
              <w:rPr>
                <w:w w:val="90"/>
                <w:sz w:val="21"/>
              </w:rPr>
              <w:t>exclusive</w:t>
            </w:r>
            <w:r>
              <w:rPr>
                <w:spacing w:val="-32"/>
                <w:w w:val="90"/>
                <w:sz w:val="21"/>
              </w:rPr>
              <w:t xml:space="preserve"> </w:t>
            </w:r>
            <w:r>
              <w:rPr>
                <w:w w:val="90"/>
                <w:sz w:val="21"/>
              </w:rPr>
              <w:t>of</w:t>
            </w:r>
            <w:r>
              <w:rPr>
                <w:spacing w:val="-31"/>
                <w:w w:val="90"/>
                <w:sz w:val="21"/>
              </w:rPr>
              <w:t xml:space="preserve"> </w:t>
            </w:r>
            <w:r>
              <w:rPr>
                <w:w w:val="90"/>
                <w:sz w:val="21"/>
              </w:rPr>
              <w:t>any</w:t>
            </w:r>
            <w:r>
              <w:rPr>
                <w:spacing w:val="-32"/>
                <w:w w:val="90"/>
                <w:sz w:val="21"/>
              </w:rPr>
              <w:t xml:space="preserve"> </w:t>
            </w:r>
            <w:r>
              <w:rPr>
                <w:w w:val="90"/>
                <w:sz w:val="21"/>
              </w:rPr>
              <w:t>trade,</w:t>
            </w:r>
            <w:r>
              <w:rPr>
                <w:spacing w:val="-31"/>
                <w:w w:val="90"/>
                <w:sz w:val="21"/>
              </w:rPr>
              <w:t xml:space="preserve"> </w:t>
            </w:r>
            <w:r>
              <w:rPr>
                <w:w w:val="90"/>
                <w:sz w:val="21"/>
              </w:rPr>
              <w:t>cash</w:t>
            </w:r>
            <w:r>
              <w:rPr>
                <w:spacing w:val="-31"/>
                <w:w w:val="90"/>
                <w:sz w:val="21"/>
              </w:rPr>
              <w:t xml:space="preserve"> </w:t>
            </w:r>
            <w:r>
              <w:rPr>
                <w:w w:val="90"/>
                <w:sz w:val="21"/>
              </w:rPr>
              <w:t>or</w:t>
            </w:r>
            <w:r>
              <w:rPr>
                <w:spacing w:val="-31"/>
                <w:w w:val="90"/>
                <w:sz w:val="21"/>
              </w:rPr>
              <w:t xml:space="preserve"> </w:t>
            </w:r>
            <w:r>
              <w:rPr>
                <w:w w:val="90"/>
                <w:sz w:val="21"/>
              </w:rPr>
              <w:t>other</w:t>
            </w:r>
            <w:r>
              <w:rPr>
                <w:spacing w:val="-31"/>
                <w:w w:val="90"/>
                <w:sz w:val="21"/>
              </w:rPr>
              <w:t xml:space="preserve"> </w:t>
            </w:r>
            <w:r>
              <w:rPr>
                <w:w w:val="90"/>
                <w:sz w:val="21"/>
              </w:rPr>
              <w:t>discounts</w:t>
            </w:r>
            <w:r>
              <w:rPr>
                <w:spacing w:val="-32"/>
                <w:w w:val="90"/>
                <w:sz w:val="21"/>
              </w:rPr>
              <w:t xml:space="preserve"> </w:t>
            </w:r>
            <w:r>
              <w:rPr>
                <w:w w:val="90"/>
                <w:sz w:val="21"/>
              </w:rPr>
              <w:t>whatsoever</w:t>
            </w:r>
            <w:r>
              <w:rPr>
                <w:spacing w:val="-31"/>
                <w:w w:val="90"/>
                <w:sz w:val="21"/>
              </w:rPr>
              <w:t xml:space="preserve"> </w:t>
            </w:r>
            <w:r>
              <w:rPr>
                <w:w w:val="90"/>
                <w:sz w:val="21"/>
              </w:rPr>
              <w:t>but</w:t>
            </w:r>
            <w:r>
              <w:rPr>
                <w:spacing w:val="-31"/>
                <w:w w:val="90"/>
                <w:sz w:val="21"/>
              </w:rPr>
              <w:t xml:space="preserve"> </w:t>
            </w:r>
            <w:r>
              <w:rPr>
                <w:w w:val="90"/>
                <w:sz w:val="21"/>
              </w:rPr>
              <w:t xml:space="preserve">inclusive </w:t>
            </w:r>
            <w:r>
              <w:rPr>
                <w:w w:val="95"/>
                <w:sz w:val="21"/>
              </w:rPr>
              <w:t>of</w:t>
            </w:r>
            <w:r>
              <w:rPr>
                <w:spacing w:val="-33"/>
                <w:w w:val="95"/>
                <w:sz w:val="21"/>
              </w:rPr>
              <w:t xml:space="preserve"> </w:t>
            </w:r>
            <w:r>
              <w:rPr>
                <w:w w:val="95"/>
                <w:sz w:val="21"/>
              </w:rPr>
              <w:t>the</w:t>
            </w:r>
            <w:r>
              <w:rPr>
                <w:spacing w:val="-34"/>
                <w:w w:val="95"/>
                <w:sz w:val="21"/>
              </w:rPr>
              <w:t xml:space="preserve"> </w:t>
            </w:r>
            <w:r>
              <w:rPr>
                <w:w w:val="95"/>
                <w:sz w:val="21"/>
              </w:rPr>
              <w:t>cost</w:t>
            </w:r>
            <w:r>
              <w:rPr>
                <w:spacing w:val="-32"/>
                <w:w w:val="95"/>
                <w:sz w:val="21"/>
              </w:rPr>
              <w:t xml:space="preserve"> </w:t>
            </w:r>
            <w:r>
              <w:rPr>
                <w:w w:val="95"/>
                <w:sz w:val="21"/>
              </w:rPr>
              <w:t>of</w:t>
            </w:r>
            <w:r>
              <w:rPr>
                <w:spacing w:val="-33"/>
                <w:w w:val="95"/>
                <w:sz w:val="21"/>
              </w:rPr>
              <w:t xml:space="preserve"> </w:t>
            </w:r>
            <w:r>
              <w:rPr>
                <w:w w:val="95"/>
                <w:sz w:val="21"/>
              </w:rPr>
              <w:t>packing,</w:t>
            </w:r>
            <w:r>
              <w:rPr>
                <w:spacing w:val="-33"/>
                <w:w w:val="95"/>
                <w:sz w:val="21"/>
              </w:rPr>
              <w:t xml:space="preserve"> </w:t>
            </w:r>
            <w:r>
              <w:rPr>
                <w:w w:val="95"/>
                <w:sz w:val="21"/>
              </w:rPr>
              <w:t>carriage</w:t>
            </w:r>
            <w:r>
              <w:rPr>
                <w:spacing w:val="-33"/>
                <w:w w:val="95"/>
                <w:sz w:val="21"/>
              </w:rPr>
              <w:t xml:space="preserve"> </w:t>
            </w:r>
            <w:r>
              <w:rPr>
                <w:w w:val="95"/>
                <w:sz w:val="21"/>
              </w:rPr>
              <w:t>and</w:t>
            </w:r>
            <w:r>
              <w:rPr>
                <w:spacing w:val="-34"/>
                <w:w w:val="95"/>
                <w:sz w:val="21"/>
              </w:rPr>
              <w:t xml:space="preserve"> </w:t>
            </w:r>
            <w:r>
              <w:rPr>
                <w:w w:val="95"/>
                <w:sz w:val="21"/>
              </w:rPr>
              <w:t>delivery.</w:t>
            </w:r>
            <w:r>
              <w:rPr>
                <w:spacing w:val="-33"/>
                <w:w w:val="95"/>
                <w:sz w:val="21"/>
              </w:rPr>
              <w:t xml:space="preserve"> </w:t>
            </w:r>
            <w:r>
              <w:rPr>
                <w:w w:val="95"/>
                <w:sz w:val="21"/>
              </w:rPr>
              <w:t>Such</w:t>
            </w:r>
            <w:r>
              <w:rPr>
                <w:spacing w:val="-33"/>
                <w:w w:val="95"/>
                <w:sz w:val="21"/>
              </w:rPr>
              <w:t xml:space="preserve"> </w:t>
            </w:r>
            <w:r>
              <w:rPr>
                <w:w w:val="95"/>
                <w:sz w:val="21"/>
              </w:rPr>
              <w:t>cost</w:t>
            </w:r>
            <w:r>
              <w:rPr>
                <w:spacing w:val="-33"/>
                <w:w w:val="95"/>
                <w:sz w:val="21"/>
              </w:rPr>
              <w:t xml:space="preserve"> </w:t>
            </w:r>
            <w:r>
              <w:rPr>
                <w:w w:val="95"/>
                <w:sz w:val="21"/>
              </w:rPr>
              <w:t>shall</w:t>
            </w:r>
            <w:r>
              <w:rPr>
                <w:spacing w:val="-33"/>
                <w:w w:val="95"/>
                <w:sz w:val="21"/>
              </w:rPr>
              <w:t xml:space="preserve"> </w:t>
            </w:r>
            <w:r>
              <w:rPr>
                <w:w w:val="95"/>
                <w:sz w:val="21"/>
              </w:rPr>
              <w:t>be</w:t>
            </w:r>
            <w:r>
              <w:rPr>
                <w:spacing w:val="-34"/>
                <w:w w:val="95"/>
                <w:sz w:val="21"/>
              </w:rPr>
              <w:t xml:space="preserve"> </w:t>
            </w:r>
            <w:r>
              <w:rPr>
                <w:w w:val="95"/>
                <w:sz w:val="21"/>
              </w:rPr>
              <w:t>the</w:t>
            </w:r>
            <w:r>
              <w:rPr>
                <w:spacing w:val="-34"/>
                <w:w w:val="95"/>
                <w:sz w:val="21"/>
              </w:rPr>
              <w:t xml:space="preserve"> </w:t>
            </w:r>
            <w:r>
              <w:rPr>
                <w:w w:val="95"/>
                <w:sz w:val="21"/>
              </w:rPr>
              <w:t>sums</w:t>
            </w:r>
            <w:r>
              <w:rPr>
                <w:spacing w:val="-11"/>
                <w:w w:val="95"/>
                <w:sz w:val="21"/>
              </w:rPr>
              <w:t xml:space="preserve"> </w:t>
            </w:r>
            <w:r>
              <w:rPr>
                <w:w w:val="95"/>
                <w:sz w:val="21"/>
              </w:rPr>
              <w:t>due</w:t>
            </w:r>
            <w:r>
              <w:rPr>
                <w:spacing w:val="-33"/>
                <w:w w:val="95"/>
                <w:sz w:val="21"/>
              </w:rPr>
              <w:t xml:space="preserve"> </w:t>
            </w:r>
            <w:r>
              <w:rPr>
                <w:w w:val="95"/>
                <w:sz w:val="21"/>
              </w:rPr>
              <w:t>to</w:t>
            </w:r>
            <w:r>
              <w:rPr>
                <w:spacing w:val="-34"/>
                <w:w w:val="95"/>
                <w:sz w:val="21"/>
              </w:rPr>
              <w:t xml:space="preserve"> </w:t>
            </w:r>
            <w:r>
              <w:rPr>
                <w:w w:val="95"/>
                <w:sz w:val="21"/>
              </w:rPr>
              <w:t>the</w:t>
            </w:r>
            <w:r>
              <w:rPr>
                <w:spacing w:val="-34"/>
                <w:w w:val="95"/>
                <w:sz w:val="21"/>
              </w:rPr>
              <w:t xml:space="preserve"> </w:t>
            </w:r>
            <w:r>
              <w:rPr>
                <w:w w:val="95"/>
                <w:sz w:val="21"/>
              </w:rPr>
              <w:t xml:space="preserve">Sub- </w:t>
            </w:r>
            <w:r>
              <w:rPr>
                <w:w w:val="90"/>
                <w:sz w:val="21"/>
              </w:rPr>
              <w:t>Contractor</w:t>
            </w:r>
            <w:r>
              <w:rPr>
                <w:spacing w:val="-26"/>
                <w:w w:val="90"/>
                <w:sz w:val="21"/>
              </w:rPr>
              <w:t xml:space="preserve"> </w:t>
            </w:r>
            <w:r>
              <w:rPr>
                <w:w w:val="90"/>
                <w:sz w:val="21"/>
              </w:rPr>
              <w:t>or</w:t>
            </w:r>
            <w:r>
              <w:rPr>
                <w:spacing w:val="-25"/>
                <w:w w:val="90"/>
                <w:sz w:val="21"/>
              </w:rPr>
              <w:t xml:space="preserve"> </w:t>
            </w:r>
            <w:r>
              <w:rPr>
                <w:w w:val="90"/>
                <w:sz w:val="21"/>
              </w:rPr>
              <w:t>Supplier</w:t>
            </w:r>
            <w:r>
              <w:rPr>
                <w:spacing w:val="-25"/>
                <w:w w:val="90"/>
                <w:sz w:val="21"/>
              </w:rPr>
              <w:t xml:space="preserve"> </w:t>
            </w:r>
            <w:r>
              <w:rPr>
                <w:w w:val="90"/>
                <w:sz w:val="21"/>
              </w:rPr>
              <w:t>after</w:t>
            </w:r>
            <w:r>
              <w:rPr>
                <w:spacing w:val="-25"/>
                <w:w w:val="90"/>
                <w:sz w:val="21"/>
              </w:rPr>
              <w:t xml:space="preserve"> </w:t>
            </w:r>
            <w:r>
              <w:rPr>
                <w:w w:val="90"/>
                <w:sz w:val="21"/>
              </w:rPr>
              <w:t>adjustment</w:t>
            </w:r>
            <w:r>
              <w:rPr>
                <w:spacing w:val="-25"/>
                <w:w w:val="90"/>
                <w:sz w:val="21"/>
              </w:rPr>
              <w:t xml:space="preserve"> </w:t>
            </w:r>
            <w:r>
              <w:rPr>
                <w:w w:val="90"/>
                <w:sz w:val="21"/>
              </w:rPr>
              <w:t>where</w:t>
            </w:r>
            <w:r>
              <w:rPr>
                <w:spacing w:val="-27"/>
                <w:w w:val="90"/>
                <w:sz w:val="21"/>
              </w:rPr>
              <w:t xml:space="preserve"> </w:t>
            </w:r>
            <w:r>
              <w:rPr>
                <w:w w:val="90"/>
                <w:sz w:val="21"/>
              </w:rPr>
              <w:t>applicable</w:t>
            </w:r>
            <w:r>
              <w:rPr>
                <w:spacing w:val="-26"/>
                <w:w w:val="90"/>
                <w:sz w:val="21"/>
              </w:rPr>
              <w:t xml:space="preserve"> </w:t>
            </w:r>
            <w:r>
              <w:rPr>
                <w:w w:val="90"/>
                <w:sz w:val="21"/>
              </w:rPr>
              <w:t>in</w:t>
            </w:r>
            <w:r>
              <w:rPr>
                <w:spacing w:val="-26"/>
                <w:w w:val="90"/>
                <w:sz w:val="21"/>
              </w:rPr>
              <w:t xml:space="preserve"> </w:t>
            </w:r>
            <w:r>
              <w:rPr>
                <w:w w:val="90"/>
                <w:sz w:val="21"/>
              </w:rPr>
              <w:t>respect</w:t>
            </w:r>
            <w:r>
              <w:rPr>
                <w:spacing w:val="-25"/>
                <w:w w:val="90"/>
                <w:sz w:val="21"/>
              </w:rPr>
              <w:t xml:space="preserve"> </w:t>
            </w:r>
            <w:r>
              <w:rPr>
                <w:w w:val="90"/>
                <w:sz w:val="21"/>
              </w:rPr>
              <w:t>of</w:t>
            </w:r>
            <w:r>
              <w:rPr>
                <w:spacing w:val="-25"/>
                <w:w w:val="90"/>
                <w:sz w:val="21"/>
              </w:rPr>
              <w:t xml:space="preserve"> </w:t>
            </w:r>
            <w:r>
              <w:rPr>
                <w:w w:val="90"/>
                <w:sz w:val="21"/>
              </w:rPr>
              <w:t>the</w:t>
            </w:r>
            <w:r>
              <w:rPr>
                <w:spacing w:val="-27"/>
                <w:w w:val="90"/>
                <w:sz w:val="21"/>
              </w:rPr>
              <w:t xml:space="preserve"> </w:t>
            </w:r>
            <w:r>
              <w:rPr>
                <w:w w:val="90"/>
                <w:sz w:val="21"/>
              </w:rPr>
              <w:t>measurements</w:t>
            </w:r>
            <w:r>
              <w:rPr>
                <w:spacing w:val="-26"/>
                <w:w w:val="90"/>
                <w:sz w:val="21"/>
              </w:rPr>
              <w:t xml:space="preserve"> </w:t>
            </w:r>
            <w:r>
              <w:rPr>
                <w:w w:val="90"/>
                <w:sz w:val="21"/>
              </w:rPr>
              <w:t xml:space="preserve">or </w:t>
            </w:r>
            <w:r>
              <w:rPr>
                <w:w w:val="95"/>
                <w:sz w:val="21"/>
              </w:rPr>
              <w:t>rates.</w:t>
            </w:r>
          </w:p>
          <w:p w14:paraId="7969A2B4" w14:textId="77777777" w:rsidR="00C76780" w:rsidRDefault="00C76780" w:rsidP="00EF74DE">
            <w:pPr>
              <w:pStyle w:val="TableParagraph"/>
              <w:numPr>
                <w:ilvl w:val="0"/>
                <w:numId w:val="41"/>
              </w:numPr>
              <w:tabs>
                <w:tab w:val="left" w:pos="272"/>
              </w:tabs>
              <w:spacing w:before="9" w:line="268" w:lineRule="auto"/>
              <w:ind w:right="132" w:firstLine="0"/>
              <w:rPr>
                <w:sz w:val="21"/>
              </w:rPr>
            </w:pPr>
            <w:r>
              <w:rPr>
                <w:w w:val="85"/>
                <w:sz w:val="21"/>
              </w:rPr>
              <w:t>Any</w:t>
            </w:r>
            <w:r>
              <w:rPr>
                <w:spacing w:val="-7"/>
                <w:w w:val="85"/>
                <w:sz w:val="21"/>
              </w:rPr>
              <w:t xml:space="preserve"> </w:t>
            </w:r>
            <w:r>
              <w:rPr>
                <w:w w:val="85"/>
                <w:sz w:val="21"/>
              </w:rPr>
              <w:t>increases</w:t>
            </w:r>
            <w:r>
              <w:rPr>
                <w:spacing w:val="-7"/>
                <w:w w:val="85"/>
                <w:sz w:val="21"/>
              </w:rPr>
              <w:t xml:space="preserve"> </w:t>
            </w:r>
            <w:r>
              <w:rPr>
                <w:w w:val="85"/>
                <w:sz w:val="21"/>
              </w:rPr>
              <w:t>or</w:t>
            </w:r>
            <w:r>
              <w:rPr>
                <w:spacing w:val="-4"/>
                <w:w w:val="85"/>
                <w:sz w:val="21"/>
              </w:rPr>
              <w:t xml:space="preserve"> </w:t>
            </w:r>
            <w:r>
              <w:rPr>
                <w:w w:val="85"/>
                <w:sz w:val="21"/>
              </w:rPr>
              <w:t>decreases</w:t>
            </w:r>
            <w:r>
              <w:rPr>
                <w:spacing w:val="-7"/>
                <w:w w:val="85"/>
                <w:sz w:val="21"/>
              </w:rPr>
              <w:t xml:space="preserve"> </w:t>
            </w:r>
            <w:r>
              <w:rPr>
                <w:w w:val="85"/>
                <w:sz w:val="21"/>
              </w:rPr>
              <w:t>in</w:t>
            </w:r>
            <w:r>
              <w:rPr>
                <w:spacing w:val="-6"/>
                <w:w w:val="85"/>
                <w:sz w:val="21"/>
              </w:rPr>
              <w:t xml:space="preserve"> </w:t>
            </w:r>
            <w:r>
              <w:rPr>
                <w:w w:val="85"/>
                <w:sz w:val="21"/>
              </w:rPr>
              <w:t>these</w:t>
            </w:r>
            <w:r>
              <w:rPr>
                <w:spacing w:val="-7"/>
                <w:w w:val="85"/>
                <w:sz w:val="21"/>
              </w:rPr>
              <w:t xml:space="preserve"> </w:t>
            </w:r>
            <w:r>
              <w:rPr>
                <w:w w:val="85"/>
                <w:sz w:val="21"/>
              </w:rPr>
              <w:t>Prime</w:t>
            </w:r>
            <w:r>
              <w:rPr>
                <w:spacing w:val="-5"/>
                <w:w w:val="85"/>
                <w:sz w:val="21"/>
              </w:rPr>
              <w:t xml:space="preserve"> </w:t>
            </w:r>
            <w:r>
              <w:rPr>
                <w:w w:val="85"/>
                <w:sz w:val="21"/>
              </w:rPr>
              <w:t>Cost</w:t>
            </w:r>
            <w:r>
              <w:rPr>
                <w:spacing w:val="-5"/>
                <w:w w:val="85"/>
                <w:sz w:val="21"/>
              </w:rPr>
              <w:t xml:space="preserve"> </w:t>
            </w:r>
            <w:r>
              <w:rPr>
                <w:w w:val="85"/>
                <w:sz w:val="21"/>
              </w:rPr>
              <w:t>Sums</w:t>
            </w:r>
            <w:r>
              <w:rPr>
                <w:spacing w:val="-7"/>
                <w:w w:val="85"/>
                <w:sz w:val="21"/>
              </w:rPr>
              <w:t xml:space="preserve"> </w:t>
            </w:r>
            <w:r>
              <w:rPr>
                <w:w w:val="85"/>
                <w:sz w:val="21"/>
              </w:rPr>
              <w:t>resulting</w:t>
            </w:r>
            <w:r>
              <w:rPr>
                <w:spacing w:val="-6"/>
                <w:w w:val="85"/>
                <w:sz w:val="21"/>
              </w:rPr>
              <w:t xml:space="preserve"> </w:t>
            </w:r>
            <w:r>
              <w:rPr>
                <w:w w:val="85"/>
                <w:sz w:val="21"/>
              </w:rPr>
              <w:t>from</w:t>
            </w:r>
            <w:r>
              <w:rPr>
                <w:spacing w:val="-7"/>
                <w:w w:val="85"/>
                <w:sz w:val="21"/>
              </w:rPr>
              <w:t xml:space="preserve"> </w:t>
            </w:r>
            <w:r>
              <w:rPr>
                <w:w w:val="85"/>
                <w:sz w:val="21"/>
              </w:rPr>
              <w:t>the</w:t>
            </w:r>
            <w:r>
              <w:rPr>
                <w:spacing w:val="-6"/>
                <w:w w:val="85"/>
                <w:sz w:val="21"/>
              </w:rPr>
              <w:t xml:space="preserve"> </w:t>
            </w:r>
            <w:r>
              <w:rPr>
                <w:w w:val="85"/>
                <w:sz w:val="21"/>
              </w:rPr>
              <w:t>adjustments</w:t>
            </w:r>
            <w:r>
              <w:rPr>
                <w:spacing w:val="-7"/>
                <w:w w:val="85"/>
                <w:sz w:val="21"/>
              </w:rPr>
              <w:t xml:space="preserve"> </w:t>
            </w:r>
            <w:r>
              <w:rPr>
                <w:w w:val="85"/>
                <w:sz w:val="21"/>
              </w:rPr>
              <w:t xml:space="preserve">which </w:t>
            </w:r>
            <w:r>
              <w:rPr>
                <w:w w:val="90"/>
                <w:sz w:val="21"/>
              </w:rPr>
              <w:t>are</w:t>
            </w:r>
            <w:r>
              <w:rPr>
                <w:spacing w:val="-29"/>
                <w:w w:val="90"/>
                <w:sz w:val="21"/>
              </w:rPr>
              <w:t xml:space="preserve"> </w:t>
            </w:r>
            <w:r>
              <w:rPr>
                <w:w w:val="90"/>
                <w:sz w:val="21"/>
              </w:rPr>
              <w:t>properly</w:t>
            </w:r>
            <w:r>
              <w:rPr>
                <w:spacing w:val="-28"/>
                <w:w w:val="90"/>
                <w:sz w:val="21"/>
              </w:rPr>
              <w:t xml:space="preserve"> </w:t>
            </w:r>
            <w:r>
              <w:rPr>
                <w:w w:val="90"/>
                <w:sz w:val="21"/>
              </w:rPr>
              <w:t>paid</w:t>
            </w:r>
            <w:r>
              <w:rPr>
                <w:spacing w:val="-28"/>
                <w:w w:val="90"/>
                <w:sz w:val="21"/>
              </w:rPr>
              <w:t xml:space="preserve"> </w:t>
            </w:r>
            <w:r>
              <w:rPr>
                <w:w w:val="90"/>
                <w:sz w:val="21"/>
              </w:rPr>
              <w:t>by</w:t>
            </w:r>
            <w:r>
              <w:rPr>
                <w:spacing w:val="-28"/>
                <w:w w:val="90"/>
                <w:sz w:val="21"/>
              </w:rPr>
              <w:t xml:space="preserve"> </w:t>
            </w:r>
            <w:r>
              <w:rPr>
                <w:w w:val="90"/>
                <w:sz w:val="21"/>
              </w:rPr>
              <w:t>the</w:t>
            </w:r>
            <w:r>
              <w:rPr>
                <w:spacing w:val="-28"/>
                <w:w w:val="90"/>
                <w:sz w:val="21"/>
              </w:rPr>
              <w:t xml:space="preserve"> </w:t>
            </w:r>
            <w:r>
              <w:rPr>
                <w:w w:val="90"/>
                <w:sz w:val="21"/>
              </w:rPr>
              <w:t>Contractor</w:t>
            </w:r>
            <w:r>
              <w:rPr>
                <w:spacing w:val="-28"/>
                <w:w w:val="90"/>
                <w:sz w:val="21"/>
              </w:rPr>
              <w:t xml:space="preserve"> </w:t>
            </w:r>
            <w:r>
              <w:rPr>
                <w:w w:val="90"/>
                <w:sz w:val="21"/>
              </w:rPr>
              <w:t>shall</w:t>
            </w:r>
            <w:r>
              <w:rPr>
                <w:spacing w:val="-28"/>
                <w:w w:val="90"/>
                <w:sz w:val="21"/>
              </w:rPr>
              <w:t xml:space="preserve"> </w:t>
            </w:r>
            <w:r>
              <w:rPr>
                <w:w w:val="90"/>
                <w:sz w:val="21"/>
              </w:rPr>
              <w:t>be</w:t>
            </w:r>
            <w:r>
              <w:rPr>
                <w:spacing w:val="-28"/>
                <w:w w:val="90"/>
                <w:sz w:val="21"/>
              </w:rPr>
              <w:t xml:space="preserve"> </w:t>
            </w:r>
            <w:r>
              <w:rPr>
                <w:w w:val="90"/>
                <w:sz w:val="21"/>
              </w:rPr>
              <w:t>added</w:t>
            </w:r>
            <w:r>
              <w:rPr>
                <w:spacing w:val="-28"/>
                <w:w w:val="90"/>
                <w:sz w:val="21"/>
              </w:rPr>
              <w:t xml:space="preserve"> </w:t>
            </w:r>
            <w:r>
              <w:rPr>
                <w:w w:val="90"/>
                <w:sz w:val="21"/>
              </w:rPr>
              <w:t>to</w:t>
            </w:r>
            <w:r>
              <w:rPr>
                <w:spacing w:val="-28"/>
                <w:w w:val="90"/>
                <w:sz w:val="21"/>
              </w:rPr>
              <w:t xml:space="preserve"> </w:t>
            </w:r>
            <w:r>
              <w:rPr>
                <w:w w:val="90"/>
                <w:sz w:val="21"/>
              </w:rPr>
              <w:t>or</w:t>
            </w:r>
            <w:r>
              <w:rPr>
                <w:spacing w:val="-27"/>
                <w:w w:val="90"/>
                <w:sz w:val="21"/>
              </w:rPr>
              <w:t xml:space="preserve"> </w:t>
            </w:r>
            <w:r>
              <w:rPr>
                <w:w w:val="90"/>
                <w:sz w:val="21"/>
              </w:rPr>
              <w:t>deducted</w:t>
            </w:r>
            <w:r>
              <w:rPr>
                <w:spacing w:val="-29"/>
                <w:w w:val="90"/>
                <w:sz w:val="21"/>
              </w:rPr>
              <w:t xml:space="preserve"> </w:t>
            </w:r>
            <w:r>
              <w:rPr>
                <w:w w:val="90"/>
                <w:sz w:val="21"/>
              </w:rPr>
              <w:t>from</w:t>
            </w:r>
            <w:r>
              <w:rPr>
                <w:spacing w:val="-28"/>
                <w:w w:val="90"/>
                <w:sz w:val="21"/>
              </w:rPr>
              <w:t xml:space="preserve"> </w:t>
            </w:r>
            <w:r>
              <w:rPr>
                <w:w w:val="90"/>
                <w:sz w:val="21"/>
              </w:rPr>
              <w:t>the</w:t>
            </w:r>
            <w:r>
              <w:rPr>
                <w:spacing w:val="-28"/>
                <w:w w:val="90"/>
                <w:sz w:val="21"/>
              </w:rPr>
              <w:t xml:space="preserve"> </w:t>
            </w:r>
            <w:r>
              <w:rPr>
                <w:w w:val="90"/>
                <w:sz w:val="21"/>
              </w:rPr>
              <w:t>Contract</w:t>
            </w:r>
            <w:r>
              <w:rPr>
                <w:spacing w:val="-27"/>
                <w:w w:val="90"/>
                <w:sz w:val="21"/>
              </w:rPr>
              <w:t xml:space="preserve"> </w:t>
            </w:r>
            <w:r>
              <w:rPr>
                <w:w w:val="90"/>
                <w:sz w:val="21"/>
              </w:rPr>
              <w:t>sum</w:t>
            </w:r>
            <w:r>
              <w:rPr>
                <w:spacing w:val="-28"/>
                <w:w w:val="90"/>
                <w:sz w:val="21"/>
              </w:rPr>
              <w:t xml:space="preserve"> </w:t>
            </w:r>
            <w:r>
              <w:rPr>
                <w:w w:val="90"/>
                <w:sz w:val="21"/>
              </w:rPr>
              <w:t>in</w:t>
            </w:r>
            <w:r>
              <w:rPr>
                <w:spacing w:val="-28"/>
                <w:w w:val="90"/>
                <w:sz w:val="21"/>
              </w:rPr>
              <w:t xml:space="preserve"> </w:t>
            </w:r>
            <w:r>
              <w:rPr>
                <w:w w:val="90"/>
                <w:sz w:val="21"/>
              </w:rPr>
              <w:t>the final</w:t>
            </w:r>
            <w:r>
              <w:rPr>
                <w:spacing w:val="-25"/>
                <w:w w:val="90"/>
                <w:sz w:val="21"/>
              </w:rPr>
              <w:t xml:space="preserve"> </w:t>
            </w:r>
            <w:r>
              <w:rPr>
                <w:w w:val="90"/>
                <w:sz w:val="21"/>
              </w:rPr>
              <w:t>account.</w:t>
            </w:r>
            <w:r>
              <w:rPr>
                <w:spacing w:val="-23"/>
                <w:w w:val="90"/>
                <w:sz w:val="21"/>
              </w:rPr>
              <w:t xml:space="preserve"> </w:t>
            </w:r>
            <w:r>
              <w:rPr>
                <w:w w:val="90"/>
                <w:sz w:val="21"/>
              </w:rPr>
              <w:t>In</w:t>
            </w:r>
            <w:r>
              <w:rPr>
                <w:spacing w:val="-24"/>
                <w:w w:val="90"/>
                <w:sz w:val="21"/>
              </w:rPr>
              <w:t xml:space="preserve"> </w:t>
            </w:r>
            <w:r>
              <w:rPr>
                <w:w w:val="90"/>
                <w:sz w:val="21"/>
              </w:rPr>
              <w:t>substantiation,</w:t>
            </w:r>
            <w:r>
              <w:rPr>
                <w:spacing w:val="-23"/>
                <w:w w:val="90"/>
                <w:sz w:val="21"/>
              </w:rPr>
              <w:t xml:space="preserve"> </w:t>
            </w:r>
            <w:r>
              <w:rPr>
                <w:w w:val="90"/>
                <w:sz w:val="21"/>
              </w:rPr>
              <w:t>the</w:t>
            </w:r>
            <w:r>
              <w:rPr>
                <w:spacing w:val="-24"/>
                <w:w w:val="90"/>
                <w:sz w:val="21"/>
              </w:rPr>
              <w:t xml:space="preserve"> </w:t>
            </w:r>
            <w:r>
              <w:rPr>
                <w:w w:val="90"/>
                <w:sz w:val="21"/>
              </w:rPr>
              <w:t>Contractor</w:t>
            </w:r>
            <w:r>
              <w:rPr>
                <w:spacing w:val="-23"/>
                <w:w w:val="90"/>
                <w:sz w:val="21"/>
              </w:rPr>
              <w:t xml:space="preserve"> </w:t>
            </w:r>
            <w:r>
              <w:rPr>
                <w:w w:val="90"/>
                <w:sz w:val="21"/>
              </w:rPr>
              <w:t>shall</w:t>
            </w:r>
            <w:r>
              <w:rPr>
                <w:spacing w:val="-24"/>
                <w:w w:val="90"/>
                <w:sz w:val="21"/>
              </w:rPr>
              <w:t xml:space="preserve"> </w:t>
            </w:r>
            <w:r>
              <w:rPr>
                <w:w w:val="90"/>
                <w:sz w:val="21"/>
              </w:rPr>
              <w:t>be</w:t>
            </w:r>
            <w:r>
              <w:rPr>
                <w:spacing w:val="-24"/>
                <w:w w:val="90"/>
                <w:sz w:val="21"/>
              </w:rPr>
              <w:t xml:space="preserve"> </w:t>
            </w:r>
            <w:r>
              <w:rPr>
                <w:w w:val="90"/>
                <w:sz w:val="21"/>
              </w:rPr>
              <w:t>required</w:t>
            </w:r>
            <w:r>
              <w:rPr>
                <w:spacing w:val="-24"/>
                <w:w w:val="90"/>
                <w:sz w:val="21"/>
              </w:rPr>
              <w:t xml:space="preserve"> </w:t>
            </w:r>
            <w:r>
              <w:rPr>
                <w:w w:val="90"/>
                <w:sz w:val="21"/>
              </w:rPr>
              <w:t>to</w:t>
            </w:r>
            <w:r>
              <w:rPr>
                <w:spacing w:val="-24"/>
                <w:w w:val="90"/>
                <w:sz w:val="21"/>
              </w:rPr>
              <w:t xml:space="preserve"> </w:t>
            </w:r>
            <w:r>
              <w:rPr>
                <w:w w:val="90"/>
                <w:sz w:val="21"/>
              </w:rPr>
              <w:t>produce</w:t>
            </w:r>
            <w:r>
              <w:rPr>
                <w:spacing w:val="5"/>
                <w:w w:val="90"/>
                <w:sz w:val="21"/>
              </w:rPr>
              <w:t xml:space="preserve"> </w:t>
            </w:r>
            <w:r>
              <w:rPr>
                <w:w w:val="90"/>
                <w:sz w:val="21"/>
              </w:rPr>
              <w:t>to</w:t>
            </w:r>
            <w:r>
              <w:rPr>
                <w:spacing w:val="-24"/>
                <w:w w:val="90"/>
                <w:sz w:val="21"/>
              </w:rPr>
              <w:t xml:space="preserve"> </w:t>
            </w:r>
            <w:r>
              <w:rPr>
                <w:w w:val="90"/>
                <w:sz w:val="21"/>
              </w:rPr>
              <w:t>the</w:t>
            </w:r>
            <w:r>
              <w:rPr>
                <w:spacing w:val="-25"/>
                <w:w w:val="90"/>
                <w:sz w:val="21"/>
              </w:rPr>
              <w:t xml:space="preserve"> </w:t>
            </w:r>
            <w:r>
              <w:rPr>
                <w:w w:val="90"/>
                <w:sz w:val="21"/>
              </w:rPr>
              <w:t>Quantity Surveyor</w:t>
            </w:r>
            <w:r>
              <w:rPr>
                <w:spacing w:val="-27"/>
                <w:w w:val="90"/>
                <w:sz w:val="21"/>
              </w:rPr>
              <w:t xml:space="preserve"> </w:t>
            </w:r>
            <w:r>
              <w:rPr>
                <w:w w:val="90"/>
                <w:sz w:val="21"/>
              </w:rPr>
              <w:t>all</w:t>
            </w:r>
            <w:r>
              <w:rPr>
                <w:spacing w:val="-27"/>
                <w:w w:val="90"/>
                <w:sz w:val="21"/>
              </w:rPr>
              <w:t xml:space="preserve"> </w:t>
            </w:r>
            <w:r>
              <w:rPr>
                <w:w w:val="90"/>
                <w:sz w:val="21"/>
              </w:rPr>
              <w:t>quotations,</w:t>
            </w:r>
            <w:r>
              <w:rPr>
                <w:spacing w:val="-26"/>
                <w:w w:val="90"/>
                <w:sz w:val="21"/>
              </w:rPr>
              <w:t xml:space="preserve"> </w:t>
            </w:r>
            <w:r>
              <w:rPr>
                <w:w w:val="90"/>
                <w:sz w:val="21"/>
              </w:rPr>
              <w:t>invoices</w:t>
            </w:r>
            <w:r>
              <w:rPr>
                <w:spacing w:val="-27"/>
                <w:w w:val="90"/>
                <w:sz w:val="21"/>
              </w:rPr>
              <w:t xml:space="preserve"> </w:t>
            </w:r>
            <w:r>
              <w:rPr>
                <w:w w:val="90"/>
                <w:sz w:val="21"/>
              </w:rPr>
              <w:t>and</w:t>
            </w:r>
            <w:r>
              <w:rPr>
                <w:spacing w:val="-27"/>
                <w:w w:val="90"/>
                <w:sz w:val="21"/>
              </w:rPr>
              <w:t xml:space="preserve"> </w:t>
            </w:r>
            <w:r>
              <w:rPr>
                <w:w w:val="90"/>
                <w:sz w:val="21"/>
              </w:rPr>
              <w:t>corroborated</w:t>
            </w:r>
            <w:r>
              <w:rPr>
                <w:spacing w:val="-27"/>
                <w:w w:val="90"/>
                <w:sz w:val="21"/>
              </w:rPr>
              <w:t xml:space="preserve"> </w:t>
            </w:r>
            <w:r>
              <w:rPr>
                <w:w w:val="90"/>
                <w:sz w:val="21"/>
              </w:rPr>
              <w:t>accounts</w:t>
            </w:r>
            <w:r>
              <w:rPr>
                <w:spacing w:val="-27"/>
                <w:w w:val="90"/>
                <w:sz w:val="21"/>
              </w:rPr>
              <w:t xml:space="preserve"> </w:t>
            </w:r>
            <w:r>
              <w:rPr>
                <w:w w:val="90"/>
                <w:sz w:val="21"/>
              </w:rPr>
              <w:t>as</w:t>
            </w:r>
            <w:r>
              <w:rPr>
                <w:spacing w:val="-27"/>
                <w:w w:val="90"/>
                <w:sz w:val="21"/>
              </w:rPr>
              <w:t xml:space="preserve"> </w:t>
            </w:r>
            <w:r>
              <w:rPr>
                <w:w w:val="90"/>
                <w:sz w:val="21"/>
              </w:rPr>
              <w:t>shall</w:t>
            </w:r>
            <w:r>
              <w:rPr>
                <w:spacing w:val="-27"/>
                <w:w w:val="90"/>
                <w:sz w:val="21"/>
              </w:rPr>
              <w:t xml:space="preserve"> </w:t>
            </w:r>
            <w:r>
              <w:rPr>
                <w:w w:val="90"/>
                <w:sz w:val="21"/>
              </w:rPr>
              <w:t>be</w:t>
            </w:r>
            <w:r>
              <w:rPr>
                <w:spacing w:val="-27"/>
                <w:w w:val="90"/>
                <w:sz w:val="21"/>
              </w:rPr>
              <w:t xml:space="preserve"> </w:t>
            </w:r>
            <w:r>
              <w:rPr>
                <w:w w:val="90"/>
                <w:sz w:val="21"/>
              </w:rPr>
              <w:t>necessary</w:t>
            </w:r>
            <w:r>
              <w:rPr>
                <w:spacing w:val="-27"/>
                <w:w w:val="90"/>
                <w:sz w:val="21"/>
              </w:rPr>
              <w:t xml:space="preserve"> </w:t>
            </w:r>
            <w:r>
              <w:rPr>
                <w:w w:val="90"/>
                <w:sz w:val="21"/>
              </w:rPr>
              <w:t>to</w:t>
            </w:r>
            <w:r>
              <w:rPr>
                <w:spacing w:val="-27"/>
                <w:w w:val="90"/>
                <w:sz w:val="21"/>
              </w:rPr>
              <w:t xml:space="preserve"> </w:t>
            </w:r>
            <w:r>
              <w:rPr>
                <w:w w:val="90"/>
                <w:sz w:val="21"/>
              </w:rPr>
              <w:t xml:space="preserve">show </w:t>
            </w:r>
            <w:r>
              <w:rPr>
                <w:w w:val="95"/>
                <w:sz w:val="21"/>
              </w:rPr>
              <w:t>details</w:t>
            </w:r>
            <w:r>
              <w:rPr>
                <w:spacing w:val="-10"/>
                <w:w w:val="95"/>
                <w:sz w:val="21"/>
              </w:rPr>
              <w:t xml:space="preserve"> </w:t>
            </w:r>
            <w:r>
              <w:rPr>
                <w:w w:val="95"/>
                <w:sz w:val="21"/>
              </w:rPr>
              <w:t>of</w:t>
            </w:r>
            <w:r>
              <w:rPr>
                <w:spacing w:val="-7"/>
                <w:w w:val="95"/>
                <w:sz w:val="21"/>
              </w:rPr>
              <w:t xml:space="preserve"> </w:t>
            </w:r>
            <w:r>
              <w:rPr>
                <w:w w:val="95"/>
                <w:sz w:val="21"/>
              </w:rPr>
              <w:t>the</w:t>
            </w:r>
            <w:r>
              <w:rPr>
                <w:spacing w:val="-9"/>
                <w:w w:val="95"/>
                <w:sz w:val="21"/>
              </w:rPr>
              <w:t xml:space="preserve"> </w:t>
            </w:r>
            <w:r>
              <w:rPr>
                <w:w w:val="95"/>
                <w:sz w:val="21"/>
              </w:rPr>
              <w:t>sums</w:t>
            </w:r>
            <w:r>
              <w:rPr>
                <w:spacing w:val="-9"/>
                <w:w w:val="95"/>
                <w:sz w:val="21"/>
              </w:rPr>
              <w:t xml:space="preserve"> </w:t>
            </w:r>
            <w:r>
              <w:rPr>
                <w:w w:val="95"/>
                <w:sz w:val="21"/>
              </w:rPr>
              <w:t>actually</w:t>
            </w:r>
            <w:r>
              <w:rPr>
                <w:spacing w:val="-9"/>
                <w:w w:val="95"/>
                <w:sz w:val="21"/>
              </w:rPr>
              <w:t xml:space="preserve"> </w:t>
            </w:r>
            <w:r>
              <w:rPr>
                <w:w w:val="95"/>
                <w:sz w:val="21"/>
              </w:rPr>
              <w:t>paid.</w:t>
            </w:r>
          </w:p>
          <w:p w14:paraId="6493D9A9" w14:textId="77777777" w:rsidR="00C76780" w:rsidRDefault="00C76780" w:rsidP="00C76780">
            <w:pPr>
              <w:pStyle w:val="TableParagraph"/>
              <w:spacing w:before="3"/>
              <w:rPr>
                <w:rFonts w:ascii="Times New Roman"/>
                <w:sz w:val="24"/>
              </w:rPr>
            </w:pPr>
          </w:p>
          <w:p w14:paraId="1712156B" w14:textId="77777777" w:rsidR="00C76780" w:rsidRDefault="00C76780" w:rsidP="00EF74DE">
            <w:pPr>
              <w:pStyle w:val="TableParagraph"/>
              <w:numPr>
                <w:ilvl w:val="0"/>
                <w:numId w:val="41"/>
              </w:numPr>
              <w:tabs>
                <w:tab w:val="left" w:pos="311"/>
              </w:tabs>
              <w:spacing w:before="1" w:line="268" w:lineRule="auto"/>
              <w:ind w:right="17" w:firstLine="0"/>
              <w:rPr>
                <w:sz w:val="21"/>
              </w:rPr>
            </w:pPr>
            <w:r>
              <w:rPr>
                <w:w w:val="90"/>
                <w:sz w:val="21"/>
              </w:rPr>
              <w:t>Any</w:t>
            </w:r>
            <w:r>
              <w:rPr>
                <w:spacing w:val="-23"/>
                <w:w w:val="90"/>
                <w:sz w:val="21"/>
              </w:rPr>
              <w:t xml:space="preserve"> </w:t>
            </w:r>
            <w:r>
              <w:rPr>
                <w:w w:val="90"/>
                <w:sz w:val="21"/>
              </w:rPr>
              <w:t>sum</w:t>
            </w:r>
            <w:r>
              <w:rPr>
                <w:spacing w:val="-23"/>
                <w:w w:val="90"/>
                <w:sz w:val="21"/>
              </w:rPr>
              <w:t xml:space="preserve"> </w:t>
            </w:r>
            <w:r>
              <w:rPr>
                <w:w w:val="90"/>
                <w:sz w:val="21"/>
              </w:rPr>
              <w:t>added</w:t>
            </w:r>
            <w:r>
              <w:rPr>
                <w:spacing w:val="-23"/>
                <w:w w:val="90"/>
                <w:sz w:val="21"/>
              </w:rPr>
              <w:t xml:space="preserve"> </w:t>
            </w:r>
            <w:r>
              <w:rPr>
                <w:w w:val="90"/>
                <w:sz w:val="21"/>
              </w:rPr>
              <w:t>by</w:t>
            </w:r>
            <w:r>
              <w:rPr>
                <w:spacing w:val="-23"/>
                <w:w w:val="90"/>
                <w:sz w:val="21"/>
              </w:rPr>
              <w:t xml:space="preserve"> </w:t>
            </w:r>
            <w:r>
              <w:rPr>
                <w:w w:val="90"/>
                <w:sz w:val="21"/>
              </w:rPr>
              <w:t>the</w:t>
            </w:r>
            <w:r>
              <w:rPr>
                <w:spacing w:val="-23"/>
                <w:w w:val="90"/>
                <w:sz w:val="21"/>
              </w:rPr>
              <w:t xml:space="preserve"> </w:t>
            </w:r>
            <w:r>
              <w:rPr>
                <w:w w:val="90"/>
                <w:sz w:val="21"/>
              </w:rPr>
              <w:t>Contractor</w:t>
            </w:r>
            <w:r>
              <w:rPr>
                <w:spacing w:val="-22"/>
                <w:w w:val="90"/>
                <w:sz w:val="21"/>
              </w:rPr>
              <w:t xml:space="preserve"> </w:t>
            </w:r>
            <w:r>
              <w:rPr>
                <w:w w:val="90"/>
                <w:sz w:val="21"/>
              </w:rPr>
              <w:t>to</w:t>
            </w:r>
            <w:r>
              <w:rPr>
                <w:spacing w:val="-23"/>
                <w:w w:val="90"/>
                <w:sz w:val="21"/>
              </w:rPr>
              <w:t xml:space="preserve"> </w:t>
            </w:r>
            <w:r>
              <w:rPr>
                <w:w w:val="90"/>
                <w:sz w:val="21"/>
              </w:rPr>
              <w:t>the</w:t>
            </w:r>
            <w:r>
              <w:rPr>
                <w:spacing w:val="-23"/>
                <w:w w:val="90"/>
                <w:sz w:val="21"/>
              </w:rPr>
              <w:t xml:space="preserve"> </w:t>
            </w:r>
            <w:r>
              <w:rPr>
                <w:w w:val="90"/>
                <w:sz w:val="21"/>
              </w:rPr>
              <w:t>Contract</w:t>
            </w:r>
            <w:r>
              <w:rPr>
                <w:spacing w:val="-22"/>
                <w:w w:val="90"/>
                <w:sz w:val="21"/>
              </w:rPr>
              <w:t xml:space="preserve"> </w:t>
            </w:r>
            <w:r>
              <w:rPr>
                <w:w w:val="90"/>
                <w:sz w:val="21"/>
              </w:rPr>
              <w:t>Sum</w:t>
            </w:r>
            <w:r>
              <w:rPr>
                <w:spacing w:val="-23"/>
                <w:w w:val="90"/>
                <w:sz w:val="21"/>
              </w:rPr>
              <w:t xml:space="preserve"> </w:t>
            </w:r>
            <w:r>
              <w:rPr>
                <w:w w:val="90"/>
                <w:sz w:val="21"/>
              </w:rPr>
              <w:t>in</w:t>
            </w:r>
            <w:r>
              <w:rPr>
                <w:spacing w:val="-23"/>
                <w:w w:val="90"/>
                <w:sz w:val="21"/>
              </w:rPr>
              <w:t xml:space="preserve"> </w:t>
            </w:r>
            <w:r>
              <w:rPr>
                <w:w w:val="90"/>
                <w:sz w:val="21"/>
              </w:rPr>
              <w:t>respect</w:t>
            </w:r>
            <w:r>
              <w:rPr>
                <w:spacing w:val="-22"/>
                <w:w w:val="90"/>
                <w:sz w:val="21"/>
              </w:rPr>
              <w:t xml:space="preserve"> </w:t>
            </w:r>
            <w:r>
              <w:rPr>
                <w:w w:val="90"/>
                <w:sz w:val="21"/>
              </w:rPr>
              <w:t>of</w:t>
            </w:r>
            <w:r>
              <w:rPr>
                <w:spacing w:val="-21"/>
                <w:w w:val="90"/>
                <w:sz w:val="21"/>
              </w:rPr>
              <w:t xml:space="preserve"> </w:t>
            </w:r>
            <w:r>
              <w:rPr>
                <w:w w:val="90"/>
                <w:sz w:val="21"/>
              </w:rPr>
              <w:t>profit</w:t>
            </w:r>
            <w:r>
              <w:rPr>
                <w:spacing w:val="-22"/>
                <w:w w:val="90"/>
                <w:sz w:val="21"/>
              </w:rPr>
              <w:t xml:space="preserve"> </w:t>
            </w:r>
            <w:r>
              <w:rPr>
                <w:w w:val="90"/>
                <w:sz w:val="21"/>
              </w:rPr>
              <w:t>upon</w:t>
            </w:r>
            <w:r>
              <w:rPr>
                <w:spacing w:val="-23"/>
                <w:w w:val="90"/>
                <w:sz w:val="21"/>
              </w:rPr>
              <w:t xml:space="preserve"> </w:t>
            </w:r>
            <w:r>
              <w:rPr>
                <w:w w:val="90"/>
                <w:sz w:val="21"/>
              </w:rPr>
              <w:t>any</w:t>
            </w:r>
            <w:r>
              <w:rPr>
                <w:spacing w:val="-23"/>
                <w:w w:val="90"/>
                <w:sz w:val="21"/>
              </w:rPr>
              <w:t xml:space="preserve"> </w:t>
            </w:r>
            <w:r>
              <w:rPr>
                <w:w w:val="90"/>
                <w:sz w:val="21"/>
              </w:rPr>
              <w:t xml:space="preserve">Prime </w:t>
            </w:r>
            <w:r>
              <w:rPr>
                <w:w w:val="85"/>
                <w:sz w:val="21"/>
              </w:rPr>
              <w:t>Cost</w:t>
            </w:r>
            <w:r>
              <w:rPr>
                <w:spacing w:val="-6"/>
                <w:w w:val="85"/>
                <w:sz w:val="21"/>
              </w:rPr>
              <w:t xml:space="preserve"> </w:t>
            </w:r>
            <w:r>
              <w:rPr>
                <w:w w:val="85"/>
                <w:sz w:val="21"/>
              </w:rPr>
              <w:t>Sum</w:t>
            </w:r>
            <w:r>
              <w:rPr>
                <w:spacing w:val="-6"/>
                <w:w w:val="85"/>
                <w:sz w:val="21"/>
              </w:rPr>
              <w:t xml:space="preserve"> </w:t>
            </w:r>
            <w:r>
              <w:rPr>
                <w:w w:val="85"/>
                <w:sz w:val="21"/>
              </w:rPr>
              <w:t>shall</w:t>
            </w:r>
            <w:r>
              <w:rPr>
                <w:spacing w:val="-7"/>
                <w:w w:val="85"/>
                <w:sz w:val="21"/>
              </w:rPr>
              <w:t xml:space="preserve"> </w:t>
            </w:r>
            <w:r>
              <w:rPr>
                <w:w w:val="85"/>
                <w:sz w:val="21"/>
              </w:rPr>
              <w:t>be</w:t>
            </w:r>
            <w:r>
              <w:rPr>
                <w:spacing w:val="-7"/>
                <w:w w:val="85"/>
                <w:sz w:val="21"/>
              </w:rPr>
              <w:t xml:space="preserve"> </w:t>
            </w:r>
            <w:r>
              <w:rPr>
                <w:w w:val="85"/>
                <w:sz w:val="21"/>
              </w:rPr>
              <w:t>adjusted</w:t>
            </w:r>
            <w:r>
              <w:rPr>
                <w:spacing w:val="-7"/>
                <w:w w:val="85"/>
                <w:sz w:val="21"/>
              </w:rPr>
              <w:t xml:space="preserve"> </w:t>
            </w:r>
            <w:r>
              <w:rPr>
                <w:w w:val="85"/>
                <w:sz w:val="21"/>
              </w:rPr>
              <w:t>proportionately</w:t>
            </w:r>
            <w:r>
              <w:rPr>
                <w:spacing w:val="-6"/>
                <w:w w:val="85"/>
                <w:sz w:val="21"/>
              </w:rPr>
              <w:t xml:space="preserve"> </w:t>
            </w:r>
            <w:r>
              <w:rPr>
                <w:w w:val="85"/>
                <w:sz w:val="21"/>
              </w:rPr>
              <w:t>to</w:t>
            </w:r>
            <w:r>
              <w:rPr>
                <w:spacing w:val="-7"/>
                <w:w w:val="85"/>
                <w:sz w:val="21"/>
              </w:rPr>
              <w:t xml:space="preserve"> </w:t>
            </w:r>
            <w:r>
              <w:rPr>
                <w:w w:val="85"/>
                <w:sz w:val="21"/>
              </w:rPr>
              <w:t>the</w:t>
            </w:r>
            <w:r>
              <w:rPr>
                <w:spacing w:val="-7"/>
                <w:w w:val="85"/>
                <w:sz w:val="21"/>
              </w:rPr>
              <w:t xml:space="preserve"> </w:t>
            </w:r>
            <w:r>
              <w:rPr>
                <w:w w:val="85"/>
                <w:sz w:val="21"/>
              </w:rPr>
              <w:t>net</w:t>
            </w:r>
            <w:r>
              <w:rPr>
                <w:spacing w:val="-5"/>
                <w:w w:val="85"/>
                <w:sz w:val="21"/>
              </w:rPr>
              <w:t xml:space="preserve"> </w:t>
            </w:r>
            <w:r>
              <w:rPr>
                <w:w w:val="85"/>
                <w:sz w:val="21"/>
              </w:rPr>
              <w:t>amount</w:t>
            </w:r>
            <w:r>
              <w:rPr>
                <w:spacing w:val="-5"/>
                <w:w w:val="85"/>
                <w:sz w:val="21"/>
              </w:rPr>
              <w:t xml:space="preserve"> </w:t>
            </w:r>
            <w:r>
              <w:rPr>
                <w:w w:val="85"/>
                <w:sz w:val="21"/>
              </w:rPr>
              <w:t>properly</w:t>
            </w:r>
            <w:r>
              <w:rPr>
                <w:spacing w:val="-7"/>
                <w:w w:val="85"/>
                <w:sz w:val="21"/>
              </w:rPr>
              <w:t xml:space="preserve"> </w:t>
            </w:r>
            <w:r>
              <w:rPr>
                <w:w w:val="85"/>
                <w:sz w:val="21"/>
              </w:rPr>
              <w:t>expended</w:t>
            </w:r>
            <w:r>
              <w:rPr>
                <w:spacing w:val="-7"/>
                <w:w w:val="85"/>
                <w:sz w:val="21"/>
              </w:rPr>
              <w:t xml:space="preserve"> </w:t>
            </w:r>
            <w:r>
              <w:rPr>
                <w:w w:val="85"/>
                <w:sz w:val="21"/>
              </w:rPr>
              <w:t>and</w:t>
            </w:r>
            <w:r>
              <w:rPr>
                <w:spacing w:val="-7"/>
                <w:w w:val="85"/>
                <w:sz w:val="21"/>
              </w:rPr>
              <w:t xml:space="preserve"> </w:t>
            </w:r>
            <w:r>
              <w:rPr>
                <w:w w:val="85"/>
                <w:sz w:val="21"/>
              </w:rPr>
              <w:t>included</w:t>
            </w:r>
            <w:r>
              <w:rPr>
                <w:spacing w:val="-6"/>
                <w:w w:val="85"/>
                <w:sz w:val="21"/>
              </w:rPr>
              <w:t xml:space="preserve"> </w:t>
            </w:r>
            <w:r>
              <w:rPr>
                <w:w w:val="85"/>
                <w:sz w:val="21"/>
              </w:rPr>
              <w:t xml:space="preserve">in </w:t>
            </w:r>
            <w:r>
              <w:rPr>
                <w:w w:val="95"/>
                <w:sz w:val="21"/>
              </w:rPr>
              <w:t>the final settlement of</w:t>
            </w:r>
            <w:r>
              <w:rPr>
                <w:spacing w:val="-32"/>
                <w:w w:val="95"/>
                <w:sz w:val="21"/>
              </w:rPr>
              <w:t xml:space="preserve"> </w:t>
            </w:r>
            <w:r>
              <w:rPr>
                <w:w w:val="95"/>
                <w:sz w:val="21"/>
              </w:rPr>
              <w:t>accounts.</w:t>
            </w:r>
          </w:p>
          <w:p w14:paraId="2BCC685D" w14:textId="77777777" w:rsidR="00C76780" w:rsidRDefault="00C76780" w:rsidP="00EF74DE">
            <w:pPr>
              <w:pStyle w:val="TableParagraph"/>
              <w:numPr>
                <w:ilvl w:val="0"/>
                <w:numId w:val="41"/>
              </w:numPr>
              <w:tabs>
                <w:tab w:val="left" w:pos="321"/>
              </w:tabs>
              <w:spacing w:before="4" w:line="268" w:lineRule="auto"/>
              <w:ind w:right="38" w:firstLine="0"/>
              <w:rPr>
                <w:sz w:val="21"/>
              </w:rPr>
            </w:pPr>
            <w:r>
              <w:rPr>
                <w:w w:val="85"/>
                <w:sz w:val="21"/>
              </w:rPr>
              <w:t>Unless</w:t>
            </w:r>
            <w:r>
              <w:rPr>
                <w:spacing w:val="-9"/>
                <w:w w:val="85"/>
                <w:sz w:val="21"/>
              </w:rPr>
              <w:t xml:space="preserve"> </w:t>
            </w:r>
            <w:r>
              <w:rPr>
                <w:w w:val="85"/>
                <w:sz w:val="21"/>
              </w:rPr>
              <w:t>otherwise</w:t>
            </w:r>
            <w:r>
              <w:rPr>
                <w:spacing w:val="-8"/>
                <w:w w:val="85"/>
                <w:sz w:val="21"/>
              </w:rPr>
              <w:t xml:space="preserve"> </w:t>
            </w:r>
            <w:r>
              <w:rPr>
                <w:w w:val="85"/>
                <w:sz w:val="21"/>
              </w:rPr>
              <w:t>specified,</w:t>
            </w:r>
            <w:r>
              <w:rPr>
                <w:spacing w:val="-6"/>
                <w:w w:val="85"/>
                <w:sz w:val="21"/>
              </w:rPr>
              <w:t xml:space="preserve"> </w:t>
            </w:r>
            <w:r>
              <w:rPr>
                <w:w w:val="85"/>
                <w:sz w:val="21"/>
              </w:rPr>
              <w:t>amounts</w:t>
            </w:r>
            <w:r>
              <w:rPr>
                <w:spacing w:val="-8"/>
                <w:w w:val="85"/>
                <w:sz w:val="21"/>
              </w:rPr>
              <w:t xml:space="preserve"> </w:t>
            </w:r>
            <w:r>
              <w:rPr>
                <w:w w:val="85"/>
                <w:sz w:val="21"/>
              </w:rPr>
              <w:t>stated</w:t>
            </w:r>
            <w:r>
              <w:rPr>
                <w:spacing w:val="-8"/>
                <w:w w:val="85"/>
                <w:sz w:val="21"/>
              </w:rPr>
              <w:t xml:space="preserve"> </w:t>
            </w:r>
            <w:r>
              <w:rPr>
                <w:w w:val="85"/>
                <w:sz w:val="21"/>
              </w:rPr>
              <w:t>against</w:t>
            </w:r>
            <w:r>
              <w:rPr>
                <w:spacing w:val="-7"/>
                <w:w w:val="85"/>
                <w:sz w:val="21"/>
              </w:rPr>
              <w:t xml:space="preserve"> </w:t>
            </w:r>
            <w:r>
              <w:rPr>
                <w:w w:val="85"/>
                <w:sz w:val="21"/>
              </w:rPr>
              <w:t>the</w:t>
            </w:r>
            <w:r>
              <w:rPr>
                <w:spacing w:val="-8"/>
                <w:w w:val="85"/>
                <w:sz w:val="21"/>
              </w:rPr>
              <w:t xml:space="preserve"> </w:t>
            </w:r>
            <w:r>
              <w:rPr>
                <w:w w:val="85"/>
                <w:sz w:val="21"/>
              </w:rPr>
              <w:t>item(s)</w:t>
            </w:r>
            <w:r>
              <w:rPr>
                <w:spacing w:val="-6"/>
                <w:w w:val="85"/>
                <w:sz w:val="21"/>
              </w:rPr>
              <w:t xml:space="preserve"> </w:t>
            </w:r>
            <w:r>
              <w:rPr>
                <w:w w:val="85"/>
                <w:sz w:val="21"/>
              </w:rPr>
              <w:t>"Attendance"</w:t>
            </w:r>
            <w:r>
              <w:rPr>
                <w:spacing w:val="-8"/>
                <w:w w:val="85"/>
                <w:sz w:val="21"/>
              </w:rPr>
              <w:t xml:space="preserve"> </w:t>
            </w:r>
            <w:r>
              <w:rPr>
                <w:w w:val="85"/>
                <w:sz w:val="21"/>
              </w:rPr>
              <w:t>shall</w:t>
            </w:r>
            <w:r>
              <w:rPr>
                <w:spacing w:val="-8"/>
                <w:w w:val="85"/>
                <w:sz w:val="21"/>
              </w:rPr>
              <w:t xml:space="preserve"> </w:t>
            </w:r>
            <w:r>
              <w:rPr>
                <w:w w:val="85"/>
                <w:sz w:val="21"/>
              </w:rPr>
              <w:t>be</w:t>
            </w:r>
            <w:r>
              <w:rPr>
                <w:spacing w:val="-8"/>
                <w:w w:val="85"/>
                <w:sz w:val="21"/>
              </w:rPr>
              <w:t xml:space="preserve"> </w:t>
            </w:r>
            <w:r>
              <w:rPr>
                <w:w w:val="85"/>
                <w:sz w:val="21"/>
              </w:rPr>
              <w:t xml:space="preserve">subject </w:t>
            </w:r>
            <w:r>
              <w:rPr>
                <w:w w:val="95"/>
                <w:sz w:val="21"/>
              </w:rPr>
              <w:t>to</w:t>
            </w:r>
            <w:r>
              <w:rPr>
                <w:spacing w:val="-13"/>
                <w:w w:val="95"/>
                <w:sz w:val="21"/>
              </w:rPr>
              <w:t xml:space="preserve"> </w:t>
            </w:r>
            <w:r>
              <w:rPr>
                <w:w w:val="95"/>
                <w:sz w:val="21"/>
              </w:rPr>
              <w:t>proportional</w:t>
            </w:r>
            <w:r>
              <w:rPr>
                <w:spacing w:val="-12"/>
                <w:w w:val="95"/>
                <w:sz w:val="21"/>
              </w:rPr>
              <w:t xml:space="preserve"> </w:t>
            </w:r>
            <w:r>
              <w:rPr>
                <w:w w:val="95"/>
                <w:sz w:val="21"/>
              </w:rPr>
              <w:t>adjustment</w:t>
            </w:r>
            <w:r>
              <w:rPr>
                <w:spacing w:val="-10"/>
                <w:w w:val="95"/>
                <w:sz w:val="21"/>
              </w:rPr>
              <w:t xml:space="preserve"> </w:t>
            </w:r>
            <w:r>
              <w:rPr>
                <w:w w:val="95"/>
                <w:sz w:val="21"/>
              </w:rPr>
              <w:t>of</w:t>
            </w:r>
            <w:r>
              <w:rPr>
                <w:spacing w:val="-11"/>
                <w:w w:val="95"/>
                <w:sz w:val="21"/>
              </w:rPr>
              <w:t xml:space="preserve"> </w:t>
            </w:r>
            <w:r>
              <w:rPr>
                <w:w w:val="95"/>
                <w:sz w:val="21"/>
              </w:rPr>
              <w:t>the</w:t>
            </w:r>
            <w:r>
              <w:rPr>
                <w:spacing w:val="-12"/>
                <w:w w:val="95"/>
                <w:sz w:val="21"/>
              </w:rPr>
              <w:t xml:space="preserve"> </w:t>
            </w:r>
            <w:r>
              <w:rPr>
                <w:w w:val="95"/>
                <w:sz w:val="21"/>
              </w:rPr>
              <w:t>Prime</w:t>
            </w:r>
            <w:r>
              <w:rPr>
                <w:spacing w:val="-12"/>
                <w:w w:val="95"/>
                <w:sz w:val="21"/>
              </w:rPr>
              <w:t xml:space="preserve"> </w:t>
            </w:r>
            <w:r>
              <w:rPr>
                <w:w w:val="95"/>
                <w:sz w:val="21"/>
              </w:rPr>
              <w:t>Cost</w:t>
            </w:r>
            <w:r>
              <w:rPr>
                <w:spacing w:val="-11"/>
                <w:w w:val="95"/>
                <w:sz w:val="21"/>
              </w:rPr>
              <w:t xml:space="preserve"> </w:t>
            </w:r>
            <w:r>
              <w:rPr>
                <w:w w:val="95"/>
                <w:sz w:val="21"/>
              </w:rPr>
              <w:t>Sums.</w:t>
            </w:r>
          </w:p>
        </w:tc>
        <w:tc>
          <w:tcPr>
            <w:tcW w:w="1844" w:type="dxa"/>
          </w:tcPr>
          <w:p w14:paraId="5BCC7DFE" w14:textId="77777777" w:rsidR="00C76780" w:rsidRDefault="00C76780" w:rsidP="00C76780">
            <w:pPr>
              <w:pStyle w:val="TableParagraph"/>
              <w:rPr>
                <w:rFonts w:ascii="Times New Roman"/>
                <w:sz w:val="20"/>
              </w:rPr>
            </w:pPr>
          </w:p>
        </w:tc>
      </w:tr>
      <w:tr w:rsidR="00C76780" w14:paraId="1C5227A6" w14:textId="77777777" w:rsidTr="00C76780">
        <w:trPr>
          <w:trHeight w:val="354"/>
        </w:trPr>
        <w:tc>
          <w:tcPr>
            <w:tcW w:w="8209" w:type="dxa"/>
            <w:gridSpan w:val="2"/>
          </w:tcPr>
          <w:p w14:paraId="5B45A425" w14:textId="77777777" w:rsidR="00C76780" w:rsidRDefault="00C76780" w:rsidP="00C76780">
            <w:pPr>
              <w:pStyle w:val="TableParagraph"/>
              <w:spacing w:before="3"/>
              <w:ind w:left="2425" w:right="2409"/>
              <w:jc w:val="center"/>
              <w:rPr>
                <w:b/>
                <w:sz w:val="21"/>
              </w:rPr>
            </w:pPr>
            <w:r>
              <w:rPr>
                <w:b/>
                <w:w w:val="95"/>
                <w:sz w:val="21"/>
              </w:rPr>
              <w:t>TOTAL CARRIED TO COLLECTION</w:t>
            </w:r>
          </w:p>
        </w:tc>
        <w:tc>
          <w:tcPr>
            <w:tcW w:w="1844" w:type="dxa"/>
          </w:tcPr>
          <w:p w14:paraId="19B6FE9A" w14:textId="77777777" w:rsidR="00C76780" w:rsidRDefault="00C76780" w:rsidP="00C76780">
            <w:pPr>
              <w:pStyle w:val="TableParagraph"/>
              <w:rPr>
                <w:rFonts w:ascii="Times New Roman"/>
                <w:sz w:val="20"/>
              </w:rPr>
            </w:pPr>
          </w:p>
        </w:tc>
      </w:tr>
    </w:tbl>
    <w:p w14:paraId="16C7CCA5" w14:textId="77777777" w:rsidR="00C76780" w:rsidRDefault="00C76780" w:rsidP="00C76780">
      <w:pPr>
        <w:rPr>
          <w:sz w:val="20"/>
        </w:rPr>
        <w:sectPr w:rsidR="00C76780">
          <w:pgSz w:w="11900" w:h="16840"/>
          <w:pgMar w:top="1220" w:right="440" w:bottom="960" w:left="760" w:header="760" w:footer="769" w:gutter="0"/>
          <w:cols w:space="720"/>
        </w:sectPr>
      </w:pPr>
    </w:p>
    <w:tbl>
      <w:tblPr>
        <w:tblW w:w="0" w:type="auto"/>
        <w:tblInd w:w="3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2"/>
        <w:gridCol w:w="7647"/>
        <w:gridCol w:w="1844"/>
      </w:tblGrid>
      <w:tr w:rsidR="00C76780" w14:paraId="5E652B3E" w14:textId="77777777" w:rsidTr="00C76780">
        <w:trPr>
          <w:trHeight w:val="251"/>
        </w:trPr>
        <w:tc>
          <w:tcPr>
            <w:tcW w:w="562" w:type="dxa"/>
          </w:tcPr>
          <w:p w14:paraId="0A029868" w14:textId="77777777" w:rsidR="00C76780" w:rsidRDefault="00C76780" w:rsidP="00C76780">
            <w:pPr>
              <w:pStyle w:val="TableParagraph"/>
              <w:spacing w:before="3" w:line="228" w:lineRule="exact"/>
              <w:ind w:left="76"/>
              <w:rPr>
                <w:b/>
                <w:i/>
                <w:sz w:val="21"/>
              </w:rPr>
            </w:pPr>
            <w:r>
              <w:rPr>
                <w:b/>
                <w:i/>
                <w:w w:val="95"/>
                <w:sz w:val="21"/>
              </w:rPr>
              <w:lastRenderedPageBreak/>
              <w:t>Item</w:t>
            </w:r>
          </w:p>
        </w:tc>
        <w:tc>
          <w:tcPr>
            <w:tcW w:w="7647" w:type="dxa"/>
          </w:tcPr>
          <w:p w14:paraId="209D85AE" w14:textId="77777777" w:rsidR="00C76780" w:rsidRDefault="00C76780" w:rsidP="00C76780">
            <w:pPr>
              <w:pStyle w:val="TableParagraph"/>
              <w:spacing w:before="3" w:line="228" w:lineRule="exact"/>
              <w:ind w:left="2332" w:right="2354"/>
              <w:jc w:val="center"/>
              <w:rPr>
                <w:b/>
                <w:i/>
                <w:sz w:val="21"/>
              </w:rPr>
            </w:pPr>
            <w:r>
              <w:rPr>
                <w:b/>
                <w:i/>
                <w:w w:val="95"/>
                <w:sz w:val="21"/>
              </w:rPr>
              <w:t>Description</w:t>
            </w:r>
          </w:p>
        </w:tc>
        <w:tc>
          <w:tcPr>
            <w:tcW w:w="1844" w:type="dxa"/>
          </w:tcPr>
          <w:p w14:paraId="561E2B04" w14:textId="77777777" w:rsidR="00C76780" w:rsidRDefault="00C76780" w:rsidP="00C76780">
            <w:pPr>
              <w:pStyle w:val="TableParagraph"/>
              <w:spacing w:before="3" w:line="228" w:lineRule="exact"/>
              <w:ind w:left="670" w:right="692"/>
              <w:jc w:val="center"/>
              <w:rPr>
                <w:b/>
                <w:i/>
                <w:sz w:val="21"/>
              </w:rPr>
            </w:pPr>
            <w:r>
              <w:rPr>
                <w:b/>
                <w:i/>
                <w:w w:val="95"/>
                <w:sz w:val="21"/>
              </w:rPr>
              <w:t>Kes</w:t>
            </w:r>
          </w:p>
        </w:tc>
      </w:tr>
      <w:tr w:rsidR="00C76780" w14:paraId="7E42CF49" w14:textId="77777777" w:rsidTr="00C76780">
        <w:trPr>
          <w:trHeight w:val="13554"/>
        </w:trPr>
        <w:tc>
          <w:tcPr>
            <w:tcW w:w="562" w:type="dxa"/>
          </w:tcPr>
          <w:p w14:paraId="6A38CDDA" w14:textId="77777777" w:rsidR="00C76780" w:rsidRDefault="00C76780" w:rsidP="00C76780">
            <w:pPr>
              <w:pStyle w:val="TableParagraph"/>
              <w:spacing w:before="9"/>
              <w:rPr>
                <w:rFonts w:ascii="Times New Roman"/>
                <w:sz w:val="23"/>
              </w:rPr>
            </w:pPr>
          </w:p>
          <w:p w14:paraId="203E065B" w14:textId="77777777" w:rsidR="00C76780" w:rsidRDefault="00C76780" w:rsidP="00C76780">
            <w:pPr>
              <w:pStyle w:val="TableParagraph"/>
              <w:ind w:left="17"/>
              <w:jc w:val="center"/>
              <w:rPr>
                <w:b/>
                <w:sz w:val="21"/>
              </w:rPr>
            </w:pPr>
            <w:r>
              <w:rPr>
                <w:b/>
                <w:w w:val="84"/>
                <w:sz w:val="21"/>
              </w:rPr>
              <w:t>A</w:t>
            </w:r>
          </w:p>
          <w:p w14:paraId="06868297" w14:textId="77777777" w:rsidR="00C76780" w:rsidRDefault="00C76780" w:rsidP="00C76780">
            <w:pPr>
              <w:pStyle w:val="TableParagraph"/>
              <w:rPr>
                <w:rFonts w:ascii="Times New Roman"/>
                <w:sz w:val="24"/>
              </w:rPr>
            </w:pPr>
          </w:p>
          <w:p w14:paraId="714C90CD" w14:textId="77777777" w:rsidR="00C76780" w:rsidRDefault="00C76780" w:rsidP="00C76780">
            <w:pPr>
              <w:pStyle w:val="TableParagraph"/>
              <w:rPr>
                <w:rFonts w:ascii="Times New Roman"/>
                <w:sz w:val="24"/>
              </w:rPr>
            </w:pPr>
          </w:p>
          <w:p w14:paraId="215C0049" w14:textId="77777777" w:rsidR="00C76780" w:rsidRDefault="00C76780" w:rsidP="00C76780">
            <w:pPr>
              <w:pStyle w:val="TableParagraph"/>
              <w:rPr>
                <w:rFonts w:ascii="Times New Roman"/>
                <w:sz w:val="24"/>
              </w:rPr>
            </w:pPr>
          </w:p>
          <w:p w14:paraId="6183B514" w14:textId="77777777" w:rsidR="00C76780" w:rsidRDefault="00C76780" w:rsidP="00C76780">
            <w:pPr>
              <w:pStyle w:val="TableParagraph"/>
              <w:rPr>
                <w:rFonts w:ascii="Times New Roman"/>
                <w:sz w:val="24"/>
              </w:rPr>
            </w:pPr>
          </w:p>
          <w:p w14:paraId="14C6A1D3" w14:textId="77777777" w:rsidR="00C76780" w:rsidRDefault="00C76780" w:rsidP="00C76780">
            <w:pPr>
              <w:pStyle w:val="TableParagraph"/>
              <w:rPr>
                <w:rFonts w:ascii="Times New Roman"/>
                <w:sz w:val="24"/>
              </w:rPr>
            </w:pPr>
          </w:p>
          <w:p w14:paraId="233AE229" w14:textId="77777777" w:rsidR="00C76780" w:rsidRDefault="00C76780" w:rsidP="00C76780">
            <w:pPr>
              <w:pStyle w:val="TableParagraph"/>
              <w:rPr>
                <w:rFonts w:ascii="Times New Roman"/>
                <w:sz w:val="24"/>
              </w:rPr>
            </w:pPr>
          </w:p>
          <w:p w14:paraId="250315D0" w14:textId="77777777" w:rsidR="00C76780" w:rsidRDefault="00C76780" w:rsidP="00C76780">
            <w:pPr>
              <w:pStyle w:val="TableParagraph"/>
              <w:rPr>
                <w:rFonts w:ascii="Times New Roman"/>
                <w:sz w:val="24"/>
              </w:rPr>
            </w:pPr>
          </w:p>
          <w:p w14:paraId="02689B04" w14:textId="77777777" w:rsidR="00C76780" w:rsidRDefault="00C76780" w:rsidP="00C76780">
            <w:pPr>
              <w:pStyle w:val="TableParagraph"/>
              <w:rPr>
                <w:rFonts w:ascii="Times New Roman"/>
                <w:sz w:val="24"/>
              </w:rPr>
            </w:pPr>
          </w:p>
          <w:p w14:paraId="020FA2C0" w14:textId="77777777" w:rsidR="00C76780" w:rsidRDefault="00C76780" w:rsidP="00C76780">
            <w:pPr>
              <w:pStyle w:val="TableParagraph"/>
              <w:rPr>
                <w:rFonts w:ascii="Times New Roman"/>
                <w:sz w:val="24"/>
              </w:rPr>
            </w:pPr>
          </w:p>
          <w:p w14:paraId="2CE35F5E" w14:textId="77777777" w:rsidR="00C76780" w:rsidRDefault="00C76780" w:rsidP="00C76780">
            <w:pPr>
              <w:pStyle w:val="TableParagraph"/>
              <w:rPr>
                <w:rFonts w:ascii="Times New Roman"/>
                <w:sz w:val="24"/>
              </w:rPr>
            </w:pPr>
          </w:p>
          <w:p w14:paraId="29CE6BCB" w14:textId="77777777" w:rsidR="00C76780" w:rsidRDefault="00C76780" w:rsidP="00C76780">
            <w:pPr>
              <w:pStyle w:val="TableParagraph"/>
              <w:rPr>
                <w:rFonts w:ascii="Times New Roman"/>
                <w:sz w:val="24"/>
              </w:rPr>
            </w:pPr>
          </w:p>
          <w:p w14:paraId="6F0A03FD" w14:textId="77777777" w:rsidR="00C76780" w:rsidRDefault="00C76780" w:rsidP="00C76780">
            <w:pPr>
              <w:pStyle w:val="TableParagraph"/>
              <w:rPr>
                <w:rFonts w:ascii="Times New Roman"/>
                <w:sz w:val="24"/>
              </w:rPr>
            </w:pPr>
          </w:p>
          <w:p w14:paraId="6E47F86B" w14:textId="77777777" w:rsidR="00C76780" w:rsidRDefault="00C76780" w:rsidP="00C76780">
            <w:pPr>
              <w:pStyle w:val="TableParagraph"/>
              <w:rPr>
                <w:rFonts w:ascii="Times New Roman"/>
                <w:sz w:val="24"/>
              </w:rPr>
            </w:pPr>
          </w:p>
          <w:p w14:paraId="5A121648" w14:textId="77777777" w:rsidR="00C76780" w:rsidRDefault="00C76780" w:rsidP="00C76780">
            <w:pPr>
              <w:pStyle w:val="TableParagraph"/>
              <w:rPr>
                <w:rFonts w:ascii="Times New Roman"/>
                <w:sz w:val="24"/>
              </w:rPr>
            </w:pPr>
          </w:p>
          <w:p w14:paraId="02EDBA47" w14:textId="77777777" w:rsidR="00C76780" w:rsidRDefault="00C76780" w:rsidP="00C76780">
            <w:pPr>
              <w:pStyle w:val="TableParagraph"/>
              <w:rPr>
                <w:rFonts w:ascii="Times New Roman"/>
                <w:sz w:val="24"/>
              </w:rPr>
            </w:pPr>
          </w:p>
          <w:p w14:paraId="750FDB67" w14:textId="77777777" w:rsidR="00C76780" w:rsidRDefault="00C76780" w:rsidP="00C76780">
            <w:pPr>
              <w:pStyle w:val="TableParagraph"/>
              <w:rPr>
                <w:rFonts w:ascii="Times New Roman"/>
                <w:sz w:val="24"/>
              </w:rPr>
            </w:pPr>
          </w:p>
          <w:p w14:paraId="7C6105AA" w14:textId="77777777" w:rsidR="00C76780" w:rsidRDefault="00C76780" w:rsidP="00C76780">
            <w:pPr>
              <w:pStyle w:val="TableParagraph"/>
              <w:rPr>
                <w:rFonts w:ascii="Times New Roman"/>
                <w:sz w:val="24"/>
              </w:rPr>
            </w:pPr>
          </w:p>
          <w:p w14:paraId="31233648" w14:textId="77777777" w:rsidR="00C76780" w:rsidRDefault="00C76780" w:rsidP="00C76780">
            <w:pPr>
              <w:pStyle w:val="TableParagraph"/>
              <w:rPr>
                <w:rFonts w:ascii="Times New Roman"/>
                <w:sz w:val="24"/>
              </w:rPr>
            </w:pPr>
          </w:p>
          <w:p w14:paraId="2EE634CF" w14:textId="77777777" w:rsidR="00C76780" w:rsidRDefault="00C76780" w:rsidP="00C76780">
            <w:pPr>
              <w:pStyle w:val="TableParagraph"/>
              <w:rPr>
                <w:rFonts w:ascii="Times New Roman"/>
                <w:sz w:val="24"/>
              </w:rPr>
            </w:pPr>
          </w:p>
          <w:p w14:paraId="5084BC12" w14:textId="77777777" w:rsidR="00C76780" w:rsidRDefault="00C76780" w:rsidP="00C76780">
            <w:pPr>
              <w:pStyle w:val="TableParagraph"/>
              <w:rPr>
                <w:rFonts w:ascii="Times New Roman"/>
                <w:sz w:val="24"/>
              </w:rPr>
            </w:pPr>
          </w:p>
          <w:p w14:paraId="0F2FD456" w14:textId="77777777" w:rsidR="00C76780" w:rsidRDefault="00C76780" w:rsidP="00C76780">
            <w:pPr>
              <w:pStyle w:val="TableParagraph"/>
              <w:rPr>
                <w:rFonts w:ascii="Times New Roman"/>
                <w:sz w:val="24"/>
              </w:rPr>
            </w:pPr>
          </w:p>
          <w:p w14:paraId="38F199E5" w14:textId="77777777" w:rsidR="00C76780" w:rsidRDefault="00C76780" w:rsidP="00C76780">
            <w:pPr>
              <w:pStyle w:val="TableParagraph"/>
              <w:rPr>
                <w:rFonts w:ascii="Times New Roman"/>
                <w:sz w:val="24"/>
              </w:rPr>
            </w:pPr>
          </w:p>
          <w:p w14:paraId="27A9B7F1" w14:textId="77777777" w:rsidR="00C76780" w:rsidRDefault="00C76780" w:rsidP="00C76780">
            <w:pPr>
              <w:pStyle w:val="TableParagraph"/>
              <w:rPr>
                <w:rFonts w:ascii="Times New Roman"/>
                <w:sz w:val="24"/>
              </w:rPr>
            </w:pPr>
          </w:p>
          <w:p w14:paraId="3502528C" w14:textId="77777777" w:rsidR="00C76780" w:rsidRDefault="00C76780" w:rsidP="00C76780">
            <w:pPr>
              <w:pStyle w:val="TableParagraph"/>
              <w:rPr>
                <w:rFonts w:ascii="Times New Roman"/>
                <w:sz w:val="24"/>
              </w:rPr>
            </w:pPr>
          </w:p>
          <w:p w14:paraId="35258EF7" w14:textId="77777777" w:rsidR="00C76780" w:rsidRDefault="00C76780" w:rsidP="00C76780">
            <w:pPr>
              <w:pStyle w:val="TableParagraph"/>
              <w:rPr>
                <w:rFonts w:ascii="Times New Roman"/>
                <w:sz w:val="24"/>
              </w:rPr>
            </w:pPr>
          </w:p>
          <w:p w14:paraId="7CEA65DB" w14:textId="77777777" w:rsidR="00C76780" w:rsidRDefault="00C76780" w:rsidP="00C76780">
            <w:pPr>
              <w:pStyle w:val="TableParagraph"/>
              <w:rPr>
                <w:rFonts w:ascii="Times New Roman"/>
                <w:sz w:val="24"/>
              </w:rPr>
            </w:pPr>
          </w:p>
          <w:p w14:paraId="47527161" w14:textId="77777777" w:rsidR="00C76780" w:rsidRDefault="00C76780" w:rsidP="00C76780">
            <w:pPr>
              <w:pStyle w:val="TableParagraph"/>
              <w:rPr>
                <w:rFonts w:ascii="Times New Roman"/>
                <w:sz w:val="24"/>
              </w:rPr>
            </w:pPr>
          </w:p>
          <w:p w14:paraId="40D46297" w14:textId="77777777" w:rsidR="00C76780" w:rsidRDefault="00C76780" w:rsidP="00C76780">
            <w:pPr>
              <w:pStyle w:val="TableParagraph"/>
              <w:rPr>
                <w:rFonts w:ascii="Times New Roman"/>
                <w:sz w:val="24"/>
              </w:rPr>
            </w:pPr>
          </w:p>
          <w:p w14:paraId="2ED71838" w14:textId="77777777" w:rsidR="00C76780" w:rsidRDefault="00C76780" w:rsidP="00C76780">
            <w:pPr>
              <w:pStyle w:val="TableParagraph"/>
              <w:rPr>
                <w:rFonts w:ascii="Times New Roman"/>
                <w:sz w:val="24"/>
              </w:rPr>
            </w:pPr>
          </w:p>
          <w:p w14:paraId="0CC8DC43" w14:textId="77777777" w:rsidR="00C76780" w:rsidRDefault="00C76780" w:rsidP="00C76780">
            <w:pPr>
              <w:pStyle w:val="TableParagraph"/>
              <w:rPr>
                <w:rFonts w:ascii="Times New Roman"/>
                <w:sz w:val="24"/>
              </w:rPr>
            </w:pPr>
          </w:p>
          <w:p w14:paraId="10B6A77F" w14:textId="77777777" w:rsidR="00C76780" w:rsidRDefault="00C76780" w:rsidP="00C76780">
            <w:pPr>
              <w:pStyle w:val="TableParagraph"/>
              <w:rPr>
                <w:rFonts w:ascii="Times New Roman"/>
                <w:sz w:val="24"/>
              </w:rPr>
            </w:pPr>
          </w:p>
          <w:p w14:paraId="4A446C9B" w14:textId="77777777" w:rsidR="00C76780" w:rsidRDefault="00C76780" w:rsidP="00C76780">
            <w:pPr>
              <w:pStyle w:val="TableParagraph"/>
              <w:rPr>
                <w:rFonts w:ascii="Times New Roman"/>
                <w:sz w:val="24"/>
              </w:rPr>
            </w:pPr>
          </w:p>
          <w:p w14:paraId="3E075C5D" w14:textId="77777777" w:rsidR="00C76780" w:rsidRDefault="00C76780" w:rsidP="00C76780">
            <w:pPr>
              <w:pStyle w:val="TableParagraph"/>
              <w:rPr>
                <w:rFonts w:ascii="Times New Roman"/>
                <w:sz w:val="24"/>
              </w:rPr>
            </w:pPr>
          </w:p>
          <w:p w14:paraId="3B6F1E66" w14:textId="77777777" w:rsidR="00C76780" w:rsidRDefault="00C76780" w:rsidP="00C76780">
            <w:pPr>
              <w:pStyle w:val="TableParagraph"/>
              <w:rPr>
                <w:rFonts w:ascii="Times New Roman"/>
                <w:sz w:val="24"/>
              </w:rPr>
            </w:pPr>
          </w:p>
          <w:p w14:paraId="30EDF4E4" w14:textId="77777777" w:rsidR="00C76780" w:rsidRDefault="00C76780" w:rsidP="00C76780">
            <w:pPr>
              <w:pStyle w:val="TableParagraph"/>
              <w:rPr>
                <w:rFonts w:ascii="Times New Roman"/>
                <w:sz w:val="24"/>
              </w:rPr>
            </w:pPr>
          </w:p>
          <w:p w14:paraId="33D88D65" w14:textId="77777777" w:rsidR="00C76780" w:rsidRDefault="00C76780" w:rsidP="00C76780">
            <w:pPr>
              <w:pStyle w:val="TableParagraph"/>
              <w:spacing w:before="141"/>
              <w:ind w:left="17"/>
              <w:jc w:val="center"/>
              <w:rPr>
                <w:b/>
                <w:sz w:val="21"/>
              </w:rPr>
            </w:pPr>
            <w:r>
              <w:rPr>
                <w:b/>
                <w:w w:val="84"/>
                <w:sz w:val="21"/>
              </w:rPr>
              <w:t>B</w:t>
            </w:r>
          </w:p>
        </w:tc>
        <w:tc>
          <w:tcPr>
            <w:tcW w:w="7647" w:type="dxa"/>
          </w:tcPr>
          <w:p w14:paraId="15B528DF" w14:textId="77777777" w:rsidR="00C76780" w:rsidRDefault="00C76780" w:rsidP="00C76780">
            <w:pPr>
              <w:pStyle w:val="TableParagraph"/>
              <w:spacing w:before="9"/>
              <w:rPr>
                <w:rFonts w:ascii="Times New Roman"/>
                <w:sz w:val="23"/>
              </w:rPr>
            </w:pPr>
          </w:p>
          <w:p w14:paraId="61EDA9EF" w14:textId="77777777" w:rsidR="00C76780" w:rsidRDefault="00C76780" w:rsidP="00C76780">
            <w:pPr>
              <w:pStyle w:val="TableParagraph"/>
              <w:ind w:left="32"/>
              <w:rPr>
                <w:b/>
                <w:sz w:val="21"/>
              </w:rPr>
            </w:pPr>
            <w:r>
              <w:rPr>
                <w:b/>
                <w:w w:val="95"/>
                <w:sz w:val="21"/>
              </w:rPr>
              <w:t>NOMINATED SUB-CONTRACTORS</w:t>
            </w:r>
          </w:p>
          <w:p w14:paraId="759D1521" w14:textId="77777777" w:rsidR="00C76780" w:rsidRDefault="00C76780" w:rsidP="00C76780">
            <w:pPr>
              <w:pStyle w:val="TableParagraph"/>
              <w:spacing w:before="5"/>
              <w:rPr>
                <w:rFonts w:ascii="Times New Roman"/>
                <w:sz w:val="26"/>
              </w:rPr>
            </w:pPr>
          </w:p>
          <w:p w14:paraId="264094FE" w14:textId="77777777" w:rsidR="00C76780" w:rsidRDefault="00C76780" w:rsidP="00C76780">
            <w:pPr>
              <w:pStyle w:val="TableParagraph"/>
              <w:ind w:left="32"/>
              <w:rPr>
                <w:sz w:val="21"/>
              </w:rPr>
            </w:pPr>
            <w:r>
              <w:rPr>
                <w:w w:val="95"/>
                <w:sz w:val="21"/>
              </w:rPr>
              <w:t>The Contractor shall provide the following services for Nominated Sub-contractors:-</w:t>
            </w:r>
          </w:p>
          <w:p w14:paraId="16A08D72" w14:textId="77777777" w:rsidR="00C76780" w:rsidRDefault="00C76780" w:rsidP="00C76780">
            <w:pPr>
              <w:pStyle w:val="TableParagraph"/>
              <w:spacing w:before="2"/>
              <w:rPr>
                <w:rFonts w:ascii="Times New Roman"/>
                <w:sz w:val="26"/>
              </w:rPr>
            </w:pPr>
          </w:p>
          <w:p w14:paraId="285F1898" w14:textId="77777777" w:rsidR="00C76780" w:rsidRDefault="00C76780" w:rsidP="00C76780">
            <w:pPr>
              <w:pStyle w:val="TableParagraph"/>
              <w:ind w:left="32"/>
              <w:rPr>
                <w:sz w:val="21"/>
              </w:rPr>
            </w:pPr>
            <w:r>
              <w:rPr>
                <w:w w:val="90"/>
                <w:sz w:val="21"/>
              </w:rPr>
              <w:t>(i)</w:t>
            </w:r>
            <w:r>
              <w:rPr>
                <w:spacing w:val="-31"/>
                <w:w w:val="90"/>
                <w:sz w:val="21"/>
              </w:rPr>
              <w:t xml:space="preserve"> </w:t>
            </w:r>
            <w:r>
              <w:rPr>
                <w:w w:val="90"/>
                <w:sz w:val="21"/>
              </w:rPr>
              <w:t>General</w:t>
            </w:r>
            <w:r>
              <w:rPr>
                <w:spacing w:val="-32"/>
                <w:w w:val="90"/>
                <w:sz w:val="21"/>
              </w:rPr>
              <w:t xml:space="preserve"> </w:t>
            </w:r>
            <w:r>
              <w:rPr>
                <w:w w:val="90"/>
                <w:sz w:val="21"/>
              </w:rPr>
              <w:t>Attendance:</w:t>
            </w:r>
            <w:r>
              <w:rPr>
                <w:spacing w:val="-31"/>
                <w:w w:val="90"/>
                <w:sz w:val="21"/>
              </w:rPr>
              <w:t xml:space="preserve"> </w:t>
            </w:r>
            <w:r>
              <w:rPr>
                <w:w w:val="90"/>
                <w:sz w:val="21"/>
              </w:rPr>
              <w:t>The</w:t>
            </w:r>
            <w:r>
              <w:rPr>
                <w:spacing w:val="-32"/>
                <w:w w:val="90"/>
                <w:sz w:val="21"/>
              </w:rPr>
              <w:t xml:space="preserve"> </w:t>
            </w:r>
            <w:r>
              <w:rPr>
                <w:w w:val="90"/>
                <w:sz w:val="21"/>
              </w:rPr>
              <w:t>following</w:t>
            </w:r>
            <w:r>
              <w:rPr>
                <w:spacing w:val="-32"/>
                <w:w w:val="90"/>
                <w:sz w:val="21"/>
              </w:rPr>
              <w:t xml:space="preserve"> </w:t>
            </w:r>
            <w:r>
              <w:rPr>
                <w:w w:val="90"/>
                <w:sz w:val="21"/>
              </w:rPr>
              <w:t>services</w:t>
            </w:r>
            <w:r>
              <w:rPr>
                <w:spacing w:val="-32"/>
                <w:w w:val="90"/>
                <w:sz w:val="21"/>
              </w:rPr>
              <w:t xml:space="preserve"> </w:t>
            </w:r>
            <w:r>
              <w:rPr>
                <w:w w:val="90"/>
                <w:sz w:val="21"/>
              </w:rPr>
              <w:t>are</w:t>
            </w:r>
            <w:r>
              <w:rPr>
                <w:spacing w:val="-32"/>
                <w:w w:val="90"/>
                <w:sz w:val="21"/>
              </w:rPr>
              <w:t xml:space="preserve"> </w:t>
            </w:r>
            <w:r>
              <w:rPr>
                <w:w w:val="90"/>
                <w:sz w:val="21"/>
              </w:rPr>
              <w:t>described</w:t>
            </w:r>
            <w:r>
              <w:rPr>
                <w:spacing w:val="-31"/>
                <w:w w:val="90"/>
                <w:sz w:val="21"/>
              </w:rPr>
              <w:t xml:space="preserve"> </w:t>
            </w:r>
            <w:r>
              <w:rPr>
                <w:w w:val="90"/>
                <w:sz w:val="21"/>
              </w:rPr>
              <w:t>as</w:t>
            </w:r>
            <w:r>
              <w:rPr>
                <w:spacing w:val="-32"/>
                <w:w w:val="90"/>
                <w:sz w:val="21"/>
              </w:rPr>
              <w:t xml:space="preserve"> </w:t>
            </w:r>
            <w:r>
              <w:rPr>
                <w:w w:val="90"/>
                <w:sz w:val="21"/>
              </w:rPr>
              <w:t>“allow”</w:t>
            </w:r>
            <w:r>
              <w:rPr>
                <w:spacing w:val="-31"/>
                <w:w w:val="90"/>
                <w:sz w:val="21"/>
              </w:rPr>
              <w:t xml:space="preserve"> </w:t>
            </w:r>
            <w:r>
              <w:rPr>
                <w:w w:val="90"/>
                <w:sz w:val="21"/>
              </w:rPr>
              <w:t>for</w:t>
            </w:r>
            <w:r>
              <w:rPr>
                <w:spacing w:val="-31"/>
                <w:w w:val="90"/>
                <w:sz w:val="21"/>
              </w:rPr>
              <w:t xml:space="preserve"> </w:t>
            </w:r>
            <w:r>
              <w:rPr>
                <w:w w:val="90"/>
                <w:sz w:val="21"/>
              </w:rPr>
              <w:t>general</w:t>
            </w:r>
            <w:r>
              <w:rPr>
                <w:spacing w:val="-32"/>
                <w:w w:val="90"/>
                <w:sz w:val="21"/>
              </w:rPr>
              <w:t xml:space="preserve"> </w:t>
            </w:r>
            <w:r>
              <w:rPr>
                <w:w w:val="90"/>
                <w:sz w:val="21"/>
              </w:rPr>
              <w:t>attendance</w:t>
            </w:r>
          </w:p>
          <w:p w14:paraId="633F5250" w14:textId="77777777" w:rsidR="00C76780" w:rsidRDefault="00C76780" w:rsidP="00C76780">
            <w:pPr>
              <w:pStyle w:val="TableParagraph"/>
              <w:rPr>
                <w:rFonts w:ascii="Times New Roman"/>
                <w:sz w:val="24"/>
              </w:rPr>
            </w:pPr>
          </w:p>
          <w:p w14:paraId="0F45B1C4" w14:textId="77777777" w:rsidR="00C76780" w:rsidRDefault="00C76780" w:rsidP="00C76780">
            <w:pPr>
              <w:pStyle w:val="TableParagraph"/>
              <w:spacing w:before="8"/>
              <w:rPr>
                <w:rFonts w:ascii="Times New Roman"/>
                <w:sz w:val="25"/>
              </w:rPr>
            </w:pPr>
          </w:p>
          <w:p w14:paraId="7FC1527D" w14:textId="77777777" w:rsidR="00C76780" w:rsidRDefault="00C76780" w:rsidP="00EF74DE">
            <w:pPr>
              <w:pStyle w:val="TableParagraph"/>
              <w:numPr>
                <w:ilvl w:val="0"/>
                <w:numId w:val="40"/>
              </w:numPr>
              <w:tabs>
                <w:tab w:val="left" w:pos="352"/>
              </w:tabs>
              <w:spacing w:line="268" w:lineRule="auto"/>
              <w:ind w:right="131" w:firstLine="0"/>
              <w:rPr>
                <w:sz w:val="21"/>
              </w:rPr>
            </w:pPr>
            <w:r>
              <w:rPr>
                <w:w w:val="90"/>
                <w:sz w:val="21"/>
              </w:rPr>
              <w:t>Use,</w:t>
            </w:r>
            <w:r>
              <w:rPr>
                <w:spacing w:val="-28"/>
                <w:w w:val="90"/>
                <w:sz w:val="21"/>
              </w:rPr>
              <w:t xml:space="preserve"> </w:t>
            </w:r>
            <w:r>
              <w:rPr>
                <w:w w:val="90"/>
                <w:sz w:val="21"/>
              </w:rPr>
              <w:t>for</w:t>
            </w:r>
            <w:r>
              <w:rPr>
                <w:spacing w:val="-28"/>
                <w:w w:val="90"/>
                <w:sz w:val="21"/>
              </w:rPr>
              <w:t xml:space="preserve"> </w:t>
            </w:r>
            <w:r>
              <w:rPr>
                <w:w w:val="90"/>
                <w:sz w:val="21"/>
              </w:rPr>
              <w:t>the</w:t>
            </w:r>
            <w:r>
              <w:rPr>
                <w:spacing w:val="-28"/>
                <w:w w:val="90"/>
                <w:sz w:val="21"/>
              </w:rPr>
              <w:t xml:space="preserve"> </w:t>
            </w:r>
            <w:r>
              <w:rPr>
                <w:w w:val="90"/>
                <w:sz w:val="21"/>
              </w:rPr>
              <w:t>purpose</w:t>
            </w:r>
            <w:r>
              <w:rPr>
                <w:spacing w:val="-29"/>
                <w:w w:val="90"/>
                <w:sz w:val="21"/>
              </w:rPr>
              <w:t xml:space="preserve"> </w:t>
            </w:r>
            <w:r>
              <w:rPr>
                <w:w w:val="90"/>
                <w:sz w:val="21"/>
              </w:rPr>
              <w:t>of</w:t>
            </w:r>
            <w:r>
              <w:rPr>
                <w:spacing w:val="-27"/>
                <w:w w:val="90"/>
                <w:sz w:val="21"/>
              </w:rPr>
              <w:t xml:space="preserve"> </w:t>
            </w:r>
            <w:r>
              <w:rPr>
                <w:w w:val="90"/>
                <w:sz w:val="21"/>
              </w:rPr>
              <w:t>the</w:t>
            </w:r>
            <w:r>
              <w:rPr>
                <w:spacing w:val="-29"/>
                <w:w w:val="90"/>
                <w:sz w:val="21"/>
              </w:rPr>
              <w:t xml:space="preserve"> </w:t>
            </w:r>
            <w:r>
              <w:rPr>
                <w:w w:val="90"/>
                <w:sz w:val="21"/>
              </w:rPr>
              <w:t>Contract</w:t>
            </w:r>
            <w:r>
              <w:rPr>
                <w:spacing w:val="-27"/>
                <w:w w:val="90"/>
                <w:sz w:val="21"/>
              </w:rPr>
              <w:t xml:space="preserve"> </w:t>
            </w:r>
            <w:r>
              <w:rPr>
                <w:w w:val="90"/>
                <w:sz w:val="21"/>
              </w:rPr>
              <w:t>Works,</w:t>
            </w:r>
            <w:r>
              <w:rPr>
                <w:spacing w:val="-28"/>
                <w:w w:val="90"/>
                <w:sz w:val="21"/>
              </w:rPr>
              <w:t xml:space="preserve"> </w:t>
            </w:r>
            <w:r>
              <w:rPr>
                <w:w w:val="90"/>
                <w:sz w:val="21"/>
              </w:rPr>
              <w:t>of</w:t>
            </w:r>
            <w:r>
              <w:rPr>
                <w:spacing w:val="-27"/>
                <w:w w:val="90"/>
                <w:sz w:val="21"/>
              </w:rPr>
              <w:t xml:space="preserve"> </w:t>
            </w:r>
            <w:r>
              <w:rPr>
                <w:w w:val="90"/>
                <w:sz w:val="21"/>
              </w:rPr>
              <w:t>any</w:t>
            </w:r>
            <w:r>
              <w:rPr>
                <w:spacing w:val="-29"/>
                <w:w w:val="90"/>
                <w:sz w:val="21"/>
              </w:rPr>
              <w:t xml:space="preserve"> </w:t>
            </w:r>
            <w:r>
              <w:rPr>
                <w:w w:val="90"/>
                <w:sz w:val="21"/>
              </w:rPr>
              <w:t>scaffolding</w:t>
            </w:r>
            <w:r>
              <w:rPr>
                <w:spacing w:val="-28"/>
                <w:w w:val="90"/>
                <w:sz w:val="21"/>
              </w:rPr>
              <w:t xml:space="preserve"> </w:t>
            </w:r>
            <w:r>
              <w:rPr>
                <w:w w:val="90"/>
                <w:sz w:val="21"/>
              </w:rPr>
              <w:t>belonging</w:t>
            </w:r>
            <w:r>
              <w:rPr>
                <w:spacing w:val="-29"/>
                <w:w w:val="90"/>
                <w:sz w:val="21"/>
              </w:rPr>
              <w:t xml:space="preserve"> </w:t>
            </w:r>
            <w:r>
              <w:rPr>
                <w:w w:val="90"/>
                <w:sz w:val="21"/>
              </w:rPr>
              <w:t>to</w:t>
            </w:r>
            <w:r>
              <w:rPr>
                <w:spacing w:val="-28"/>
                <w:w w:val="90"/>
                <w:sz w:val="21"/>
              </w:rPr>
              <w:t xml:space="preserve"> </w:t>
            </w:r>
            <w:r>
              <w:rPr>
                <w:w w:val="90"/>
                <w:sz w:val="21"/>
              </w:rPr>
              <w:t>or</w:t>
            </w:r>
            <w:r>
              <w:rPr>
                <w:spacing w:val="-28"/>
                <w:w w:val="90"/>
                <w:sz w:val="21"/>
              </w:rPr>
              <w:t xml:space="preserve"> </w:t>
            </w:r>
            <w:r>
              <w:rPr>
                <w:w w:val="90"/>
                <w:sz w:val="21"/>
              </w:rPr>
              <w:t>provided</w:t>
            </w:r>
            <w:r>
              <w:rPr>
                <w:spacing w:val="-4"/>
                <w:w w:val="90"/>
                <w:sz w:val="21"/>
              </w:rPr>
              <w:t xml:space="preserve"> </w:t>
            </w:r>
            <w:r>
              <w:rPr>
                <w:w w:val="90"/>
                <w:sz w:val="21"/>
              </w:rPr>
              <w:t>by the</w:t>
            </w:r>
            <w:r>
              <w:rPr>
                <w:spacing w:val="-33"/>
                <w:w w:val="90"/>
                <w:sz w:val="21"/>
              </w:rPr>
              <w:t xml:space="preserve"> </w:t>
            </w:r>
            <w:r>
              <w:rPr>
                <w:w w:val="90"/>
                <w:sz w:val="21"/>
              </w:rPr>
              <w:t>Contractor</w:t>
            </w:r>
            <w:r>
              <w:rPr>
                <w:spacing w:val="-32"/>
                <w:w w:val="90"/>
                <w:sz w:val="21"/>
              </w:rPr>
              <w:t xml:space="preserve"> </w:t>
            </w:r>
            <w:r>
              <w:rPr>
                <w:w w:val="90"/>
                <w:sz w:val="21"/>
              </w:rPr>
              <w:t>while</w:t>
            </w:r>
            <w:r>
              <w:rPr>
                <w:spacing w:val="-33"/>
                <w:w w:val="90"/>
                <w:sz w:val="21"/>
              </w:rPr>
              <w:t xml:space="preserve"> </w:t>
            </w:r>
            <w:r>
              <w:rPr>
                <w:w w:val="90"/>
                <w:sz w:val="21"/>
              </w:rPr>
              <w:t>it</w:t>
            </w:r>
            <w:r>
              <w:rPr>
                <w:spacing w:val="-32"/>
                <w:w w:val="90"/>
                <w:sz w:val="21"/>
              </w:rPr>
              <w:t xml:space="preserve"> </w:t>
            </w:r>
            <w:r>
              <w:rPr>
                <w:w w:val="90"/>
                <w:sz w:val="21"/>
              </w:rPr>
              <w:t>remains</w:t>
            </w:r>
            <w:r>
              <w:rPr>
                <w:spacing w:val="-33"/>
                <w:w w:val="90"/>
                <w:sz w:val="21"/>
              </w:rPr>
              <w:t xml:space="preserve"> </w:t>
            </w:r>
            <w:r>
              <w:rPr>
                <w:w w:val="90"/>
                <w:sz w:val="21"/>
              </w:rPr>
              <w:t>erected</w:t>
            </w:r>
            <w:r>
              <w:rPr>
                <w:spacing w:val="-33"/>
                <w:w w:val="90"/>
                <w:sz w:val="21"/>
              </w:rPr>
              <w:t xml:space="preserve"> </w:t>
            </w:r>
            <w:r>
              <w:rPr>
                <w:w w:val="90"/>
                <w:sz w:val="21"/>
              </w:rPr>
              <w:t>upon</w:t>
            </w:r>
            <w:r>
              <w:rPr>
                <w:spacing w:val="-32"/>
                <w:w w:val="90"/>
                <w:sz w:val="21"/>
              </w:rPr>
              <w:t xml:space="preserve"> </w:t>
            </w:r>
            <w:r>
              <w:rPr>
                <w:w w:val="90"/>
                <w:sz w:val="21"/>
              </w:rPr>
              <w:t>the</w:t>
            </w:r>
            <w:r>
              <w:rPr>
                <w:spacing w:val="-33"/>
                <w:w w:val="90"/>
                <w:sz w:val="21"/>
              </w:rPr>
              <w:t xml:space="preserve"> </w:t>
            </w:r>
            <w:r>
              <w:rPr>
                <w:w w:val="90"/>
                <w:sz w:val="21"/>
              </w:rPr>
              <w:t>site,</w:t>
            </w:r>
            <w:r>
              <w:rPr>
                <w:spacing w:val="-32"/>
                <w:w w:val="90"/>
                <w:sz w:val="21"/>
              </w:rPr>
              <w:t xml:space="preserve"> </w:t>
            </w:r>
            <w:r>
              <w:rPr>
                <w:w w:val="90"/>
                <w:sz w:val="21"/>
              </w:rPr>
              <w:t>provided</w:t>
            </w:r>
            <w:r>
              <w:rPr>
                <w:spacing w:val="-33"/>
                <w:w w:val="90"/>
                <w:sz w:val="21"/>
              </w:rPr>
              <w:t xml:space="preserve"> </w:t>
            </w:r>
            <w:r>
              <w:rPr>
                <w:w w:val="90"/>
                <w:sz w:val="21"/>
              </w:rPr>
              <w:t>that</w:t>
            </w:r>
            <w:r>
              <w:rPr>
                <w:spacing w:val="-32"/>
                <w:w w:val="90"/>
                <w:sz w:val="21"/>
              </w:rPr>
              <w:t xml:space="preserve"> </w:t>
            </w:r>
            <w:r>
              <w:rPr>
                <w:w w:val="90"/>
                <w:sz w:val="21"/>
              </w:rPr>
              <w:t>no</w:t>
            </w:r>
            <w:r>
              <w:rPr>
                <w:spacing w:val="-33"/>
                <w:w w:val="90"/>
                <w:sz w:val="21"/>
              </w:rPr>
              <w:t xml:space="preserve"> </w:t>
            </w:r>
            <w:r>
              <w:rPr>
                <w:w w:val="90"/>
                <w:sz w:val="21"/>
              </w:rPr>
              <w:t>warranty</w:t>
            </w:r>
            <w:r>
              <w:rPr>
                <w:spacing w:val="-33"/>
                <w:w w:val="90"/>
                <w:sz w:val="21"/>
              </w:rPr>
              <w:t xml:space="preserve"> </w:t>
            </w:r>
            <w:r>
              <w:rPr>
                <w:w w:val="90"/>
                <w:sz w:val="21"/>
              </w:rPr>
              <w:t>or</w:t>
            </w:r>
            <w:r>
              <w:rPr>
                <w:spacing w:val="-32"/>
                <w:w w:val="90"/>
                <w:sz w:val="21"/>
              </w:rPr>
              <w:t xml:space="preserve"> </w:t>
            </w:r>
            <w:r>
              <w:rPr>
                <w:w w:val="90"/>
                <w:sz w:val="21"/>
              </w:rPr>
              <w:t>other</w:t>
            </w:r>
            <w:r>
              <w:rPr>
                <w:spacing w:val="-32"/>
                <w:w w:val="90"/>
                <w:sz w:val="21"/>
              </w:rPr>
              <w:t xml:space="preserve"> </w:t>
            </w:r>
            <w:r>
              <w:rPr>
                <w:w w:val="90"/>
                <w:sz w:val="21"/>
              </w:rPr>
              <w:t>liability on</w:t>
            </w:r>
            <w:r>
              <w:rPr>
                <w:spacing w:val="-27"/>
                <w:w w:val="90"/>
                <w:sz w:val="21"/>
              </w:rPr>
              <w:t xml:space="preserve"> </w:t>
            </w:r>
            <w:r>
              <w:rPr>
                <w:w w:val="90"/>
                <w:sz w:val="21"/>
              </w:rPr>
              <w:t>the</w:t>
            </w:r>
            <w:r>
              <w:rPr>
                <w:spacing w:val="-27"/>
                <w:w w:val="90"/>
                <w:sz w:val="21"/>
              </w:rPr>
              <w:t xml:space="preserve"> </w:t>
            </w:r>
            <w:r>
              <w:rPr>
                <w:w w:val="90"/>
                <w:sz w:val="21"/>
              </w:rPr>
              <w:t>part</w:t>
            </w:r>
            <w:r>
              <w:rPr>
                <w:spacing w:val="-26"/>
                <w:w w:val="90"/>
                <w:sz w:val="21"/>
              </w:rPr>
              <w:t xml:space="preserve"> </w:t>
            </w:r>
            <w:r>
              <w:rPr>
                <w:w w:val="90"/>
                <w:sz w:val="21"/>
              </w:rPr>
              <w:t>of</w:t>
            </w:r>
            <w:r>
              <w:rPr>
                <w:spacing w:val="-25"/>
                <w:w w:val="90"/>
                <w:sz w:val="21"/>
              </w:rPr>
              <w:t xml:space="preserve"> </w:t>
            </w:r>
            <w:r>
              <w:rPr>
                <w:w w:val="90"/>
                <w:sz w:val="21"/>
              </w:rPr>
              <w:t>the</w:t>
            </w:r>
            <w:r>
              <w:rPr>
                <w:spacing w:val="-27"/>
                <w:w w:val="90"/>
                <w:sz w:val="21"/>
              </w:rPr>
              <w:t xml:space="preserve"> </w:t>
            </w:r>
            <w:r>
              <w:rPr>
                <w:w w:val="90"/>
                <w:sz w:val="21"/>
              </w:rPr>
              <w:t>Contractor</w:t>
            </w:r>
            <w:r>
              <w:rPr>
                <w:spacing w:val="-26"/>
                <w:w w:val="90"/>
                <w:sz w:val="21"/>
              </w:rPr>
              <w:t xml:space="preserve"> </w:t>
            </w:r>
            <w:r>
              <w:rPr>
                <w:w w:val="90"/>
                <w:sz w:val="21"/>
              </w:rPr>
              <w:t>or</w:t>
            </w:r>
            <w:r>
              <w:rPr>
                <w:spacing w:val="-25"/>
                <w:w w:val="90"/>
                <w:sz w:val="21"/>
              </w:rPr>
              <w:t xml:space="preserve"> </w:t>
            </w:r>
            <w:r>
              <w:rPr>
                <w:w w:val="90"/>
                <w:sz w:val="21"/>
              </w:rPr>
              <w:t>of</w:t>
            </w:r>
            <w:r>
              <w:rPr>
                <w:spacing w:val="-26"/>
                <w:w w:val="90"/>
                <w:sz w:val="21"/>
              </w:rPr>
              <w:t xml:space="preserve"> </w:t>
            </w:r>
            <w:r>
              <w:rPr>
                <w:w w:val="90"/>
                <w:sz w:val="21"/>
              </w:rPr>
              <w:t>his</w:t>
            </w:r>
            <w:r>
              <w:rPr>
                <w:spacing w:val="-27"/>
                <w:w w:val="90"/>
                <w:sz w:val="21"/>
              </w:rPr>
              <w:t xml:space="preserve"> </w:t>
            </w:r>
            <w:r>
              <w:rPr>
                <w:w w:val="90"/>
                <w:sz w:val="21"/>
              </w:rPr>
              <w:t>Sub-Contractors</w:t>
            </w:r>
            <w:r>
              <w:rPr>
                <w:spacing w:val="-26"/>
                <w:w w:val="90"/>
                <w:sz w:val="21"/>
              </w:rPr>
              <w:t xml:space="preserve"> </w:t>
            </w:r>
            <w:r>
              <w:rPr>
                <w:w w:val="90"/>
                <w:sz w:val="21"/>
              </w:rPr>
              <w:t>shall</w:t>
            </w:r>
            <w:r>
              <w:rPr>
                <w:spacing w:val="-27"/>
                <w:w w:val="90"/>
                <w:sz w:val="21"/>
              </w:rPr>
              <w:t xml:space="preserve"> </w:t>
            </w:r>
            <w:r>
              <w:rPr>
                <w:w w:val="90"/>
                <w:sz w:val="21"/>
              </w:rPr>
              <w:t>be</w:t>
            </w:r>
            <w:r>
              <w:rPr>
                <w:spacing w:val="-27"/>
                <w:w w:val="90"/>
                <w:sz w:val="21"/>
              </w:rPr>
              <w:t xml:space="preserve"> </w:t>
            </w:r>
            <w:r>
              <w:rPr>
                <w:w w:val="90"/>
                <w:sz w:val="21"/>
              </w:rPr>
              <w:t>implied</w:t>
            </w:r>
            <w:r>
              <w:rPr>
                <w:spacing w:val="-26"/>
                <w:w w:val="90"/>
                <w:sz w:val="21"/>
              </w:rPr>
              <w:t xml:space="preserve"> </w:t>
            </w:r>
            <w:r>
              <w:rPr>
                <w:w w:val="90"/>
                <w:sz w:val="21"/>
              </w:rPr>
              <w:t>in</w:t>
            </w:r>
            <w:r>
              <w:rPr>
                <w:spacing w:val="-27"/>
                <w:w w:val="90"/>
                <w:sz w:val="21"/>
              </w:rPr>
              <w:t xml:space="preserve"> </w:t>
            </w:r>
            <w:r>
              <w:rPr>
                <w:w w:val="90"/>
                <w:sz w:val="21"/>
              </w:rPr>
              <w:t>regard</w:t>
            </w:r>
            <w:r>
              <w:rPr>
                <w:spacing w:val="-27"/>
                <w:w w:val="90"/>
                <w:sz w:val="21"/>
              </w:rPr>
              <w:t xml:space="preserve"> </w:t>
            </w:r>
            <w:r>
              <w:rPr>
                <w:w w:val="90"/>
                <w:sz w:val="21"/>
              </w:rPr>
              <w:t>to</w:t>
            </w:r>
            <w:r>
              <w:rPr>
                <w:spacing w:val="-27"/>
                <w:w w:val="90"/>
                <w:sz w:val="21"/>
              </w:rPr>
              <w:t xml:space="preserve"> </w:t>
            </w:r>
            <w:r>
              <w:rPr>
                <w:w w:val="90"/>
                <w:sz w:val="21"/>
              </w:rPr>
              <w:t>the</w:t>
            </w:r>
            <w:r>
              <w:rPr>
                <w:spacing w:val="-26"/>
                <w:w w:val="90"/>
                <w:sz w:val="21"/>
              </w:rPr>
              <w:t xml:space="preserve"> </w:t>
            </w:r>
            <w:r>
              <w:rPr>
                <w:w w:val="90"/>
                <w:sz w:val="21"/>
              </w:rPr>
              <w:t xml:space="preserve">fitness, </w:t>
            </w:r>
            <w:r>
              <w:rPr>
                <w:w w:val="95"/>
                <w:sz w:val="21"/>
              </w:rPr>
              <w:t>condition</w:t>
            </w:r>
            <w:r>
              <w:rPr>
                <w:spacing w:val="-12"/>
                <w:w w:val="95"/>
                <w:sz w:val="21"/>
              </w:rPr>
              <w:t xml:space="preserve"> </w:t>
            </w:r>
            <w:r>
              <w:rPr>
                <w:w w:val="95"/>
                <w:sz w:val="21"/>
              </w:rPr>
              <w:t>or</w:t>
            </w:r>
            <w:r>
              <w:rPr>
                <w:spacing w:val="-9"/>
                <w:w w:val="95"/>
                <w:sz w:val="21"/>
              </w:rPr>
              <w:t xml:space="preserve"> </w:t>
            </w:r>
            <w:r>
              <w:rPr>
                <w:w w:val="95"/>
                <w:sz w:val="21"/>
              </w:rPr>
              <w:t>suitability</w:t>
            </w:r>
            <w:r>
              <w:rPr>
                <w:spacing w:val="-11"/>
                <w:w w:val="95"/>
                <w:sz w:val="21"/>
              </w:rPr>
              <w:t xml:space="preserve"> </w:t>
            </w:r>
            <w:r>
              <w:rPr>
                <w:w w:val="95"/>
                <w:sz w:val="21"/>
              </w:rPr>
              <w:t>of</w:t>
            </w:r>
            <w:r>
              <w:rPr>
                <w:spacing w:val="-9"/>
                <w:w w:val="95"/>
                <w:sz w:val="21"/>
              </w:rPr>
              <w:t xml:space="preserve"> </w:t>
            </w:r>
            <w:r>
              <w:rPr>
                <w:w w:val="95"/>
                <w:sz w:val="21"/>
              </w:rPr>
              <w:t>the</w:t>
            </w:r>
            <w:r>
              <w:rPr>
                <w:spacing w:val="-11"/>
                <w:w w:val="95"/>
                <w:sz w:val="21"/>
              </w:rPr>
              <w:t xml:space="preserve"> </w:t>
            </w:r>
            <w:r>
              <w:rPr>
                <w:w w:val="95"/>
                <w:sz w:val="21"/>
              </w:rPr>
              <w:t>said</w:t>
            </w:r>
            <w:r>
              <w:rPr>
                <w:spacing w:val="-11"/>
                <w:w w:val="95"/>
                <w:sz w:val="21"/>
              </w:rPr>
              <w:t xml:space="preserve"> </w:t>
            </w:r>
            <w:r>
              <w:rPr>
                <w:w w:val="95"/>
                <w:sz w:val="21"/>
              </w:rPr>
              <w:t>scaffolding.</w:t>
            </w:r>
          </w:p>
          <w:p w14:paraId="36867EA5" w14:textId="77777777" w:rsidR="00C76780" w:rsidRDefault="00C76780" w:rsidP="00C76780">
            <w:pPr>
              <w:pStyle w:val="TableParagraph"/>
              <w:spacing w:before="1"/>
              <w:rPr>
                <w:rFonts w:ascii="Times New Roman"/>
                <w:sz w:val="24"/>
              </w:rPr>
            </w:pPr>
          </w:p>
          <w:p w14:paraId="60B555E2" w14:textId="77777777" w:rsidR="00C76780" w:rsidRDefault="00C76780" w:rsidP="00EF74DE">
            <w:pPr>
              <w:pStyle w:val="TableParagraph"/>
              <w:numPr>
                <w:ilvl w:val="0"/>
                <w:numId w:val="40"/>
              </w:numPr>
              <w:tabs>
                <w:tab w:val="left" w:pos="352"/>
              </w:tabs>
              <w:spacing w:line="268" w:lineRule="auto"/>
              <w:ind w:right="356" w:firstLine="0"/>
              <w:rPr>
                <w:sz w:val="21"/>
              </w:rPr>
            </w:pPr>
            <w:r>
              <w:rPr>
                <w:w w:val="85"/>
                <w:sz w:val="21"/>
              </w:rPr>
              <w:t>Provision</w:t>
            </w:r>
            <w:r>
              <w:rPr>
                <w:spacing w:val="-7"/>
                <w:w w:val="85"/>
                <w:sz w:val="21"/>
              </w:rPr>
              <w:t xml:space="preserve"> </w:t>
            </w:r>
            <w:r>
              <w:rPr>
                <w:w w:val="85"/>
                <w:sz w:val="21"/>
              </w:rPr>
              <w:t>of</w:t>
            </w:r>
            <w:r>
              <w:rPr>
                <w:spacing w:val="-5"/>
                <w:w w:val="85"/>
                <w:sz w:val="21"/>
              </w:rPr>
              <w:t xml:space="preserve"> </w:t>
            </w:r>
            <w:r>
              <w:rPr>
                <w:w w:val="85"/>
                <w:sz w:val="21"/>
              </w:rPr>
              <w:t>water,</w:t>
            </w:r>
            <w:r>
              <w:rPr>
                <w:spacing w:val="-4"/>
                <w:w w:val="85"/>
                <w:sz w:val="21"/>
              </w:rPr>
              <w:t xml:space="preserve"> </w:t>
            </w:r>
            <w:r>
              <w:rPr>
                <w:w w:val="85"/>
                <w:sz w:val="21"/>
              </w:rPr>
              <w:t>lighting,</w:t>
            </w:r>
            <w:r>
              <w:rPr>
                <w:spacing w:val="-5"/>
                <w:w w:val="85"/>
                <w:sz w:val="21"/>
              </w:rPr>
              <w:t xml:space="preserve"> </w:t>
            </w:r>
            <w:r>
              <w:rPr>
                <w:w w:val="85"/>
                <w:sz w:val="21"/>
              </w:rPr>
              <w:t>watching</w:t>
            </w:r>
            <w:r>
              <w:rPr>
                <w:spacing w:val="-6"/>
                <w:w w:val="85"/>
                <w:sz w:val="21"/>
              </w:rPr>
              <w:t xml:space="preserve"> </w:t>
            </w:r>
            <w:r>
              <w:rPr>
                <w:w w:val="85"/>
                <w:sz w:val="21"/>
              </w:rPr>
              <w:t>and</w:t>
            </w:r>
            <w:r>
              <w:rPr>
                <w:spacing w:val="-7"/>
                <w:w w:val="85"/>
                <w:sz w:val="21"/>
              </w:rPr>
              <w:t xml:space="preserve"> </w:t>
            </w:r>
            <w:r>
              <w:rPr>
                <w:w w:val="85"/>
                <w:sz w:val="21"/>
              </w:rPr>
              <w:t>attendance</w:t>
            </w:r>
            <w:r>
              <w:rPr>
                <w:spacing w:val="-6"/>
                <w:w w:val="85"/>
                <w:sz w:val="21"/>
              </w:rPr>
              <w:t xml:space="preserve"> </w:t>
            </w:r>
            <w:r>
              <w:rPr>
                <w:w w:val="85"/>
                <w:sz w:val="21"/>
              </w:rPr>
              <w:t>for</w:t>
            </w:r>
            <w:r>
              <w:rPr>
                <w:spacing w:val="-5"/>
                <w:w w:val="85"/>
                <w:sz w:val="21"/>
              </w:rPr>
              <w:t xml:space="preserve"> </w:t>
            </w:r>
            <w:r>
              <w:rPr>
                <w:w w:val="85"/>
                <w:sz w:val="21"/>
              </w:rPr>
              <w:t>the</w:t>
            </w:r>
            <w:r>
              <w:rPr>
                <w:spacing w:val="-6"/>
                <w:w w:val="85"/>
                <w:sz w:val="21"/>
              </w:rPr>
              <w:t xml:space="preserve"> </w:t>
            </w:r>
            <w:r>
              <w:rPr>
                <w:w w:val="85"/>
                <w:sz w:val="21"/>
              </w:rPr>
              <w:t>purpose</w:t>
            </w:r>
            <w:r>
              <w:rPr>
                <w:spacing w:val="-7"/>
                <w:w w:val="85"/>
                <w:sz w:val="21"/>
              </w:rPr>
              <w:t xml:space="preserve"> </w:t>
            </w:r>
            <w:r>
              <w:rPr>
                <w:w w:val="85"/>
                <w:sz w:val="21"/>
              </w:rPr>
              <w:t>of</w:t>
            </w:r>
            <w:r>
              <w:rPr>
                <w:spacing w:val="-4"/>
                <w:w w:val="85"/>
                <w:sz w:val="21"/>
              </w:rPr>
              <w:t xml:space="preserve"> </w:t>
            </w:r>
            <w:r>
              <w:rPr>
                <w:w w:val="85"/>
                <w:sz w:val="21"/>
              </w:rPr>
              <w:t>the</w:t>
            </w:r>
            <w:r>
              <w:rPr>
                <w:spacing w:val="-7"/>
                <w:w w:val="85"/>
                <w:sz w:val="21"/>
              </w:rPr>
              <w:t xml:space="preserve"> </w:t>
            </w:r>
            <w:r>
              <w:rPr>
                <w:w w:val="85"/>
                <w:sz w:val="21"/>
              </w:rPr>
              <w:t xml:space="preserve">sub-contract </w:t>
            </w:r>
            <w:r>
              <w:rPr>
                <w:w w:val="95"/>
                <w:sz w:val="21"/>
              </w:rPr>
              <w:t>Works;</w:t>
            </w:r>
          </w:p>
          <w:p w14:paraId="27ACA60E" w14:textId="77777777" w:rsidR="00C76780" w:rsidRDefault="00C76780" w:rsidP="00C76780">
            <w:pPr>
              <w:pStyle w:val="TableParagraph"/>
              <w:spacing w:before="8"/>
              <w:rPr>
                <w:rFonts w:ascii="Times New Roman"/>
                <w:sz w:val="23"/>
              </w:rPr>
            </w:pPr>
          </w:p>
          <w:p w14:paraId="256B3098" w14:textId="77777777" w:rsidR="00C76780" w:rsidRDefault="00C76780" w:rsidP="00EF74DE">
            <w:pPr>
              <w:pStyle w:val="TableParagraph"/>
              <w:numPr>
                <w:ilvl w:val="0"/>
                <w:numId w:val="40"/>
              </w:numPr>
              <w:tabs>
                <w:tab w:val="left" w:pos="343"/>
              </w:tabs>
              <w:spacing w:line="268" w:lineRule="auto"/>
              <w:ind w:right="203" w:firstLine="0"/>
              <w:rPr>
                <w:sz w:val="21"/>
              </w:rPr>
            </w:pPr>
            <w:r>
              <w:rPr>
                <w:w w:val="85"/>
                <w:sz w:val="21"/>
              </w:rPr>
              <w:t>Use</w:t>
            </w:r>
            <w:r>
              <w:rPr>
                <w:spacing w:val="-7"/>
                <w:w w:val="85"/>
                <w:sz w:val="21"/>
              </w:rPr>
              <w:t xml:space="preserve"> </w:t>
            </w:r>
            <w:r>
              <w:rPr>
                <w:w w:val="85"/>
                <w:sz w:val="21"/>
              </w:rPr>
              <w:t>of</w:t>
            </w:r>
            <w:r>
              <w:rPr>
                <w:spacing w:val="-5"/>
                <w:w w:val="85"/>
                <w:sz w:val="21"/>
              </w:rPr>
              <w:t xml:space="preserve"> </w:t>
            </w:r>
            <w:r>
              <w:rPr>
                <w:w w:val="85"/>
                <w:sz w:val="21"/>
              </w:rPr>
              <w:t>sanitary</w:t>
            </w:r>
            <w:r>
              <w:rPr>
                <w:spacing w:val="-6"/>
                <w:w w:val="85"/>
                <w:sz w:val="21"/>
              </w:rPr>
              <w:t xml:space="preserve"> </w:t>
            </w:r>
            <w:r>
              <w:rPr>
                <w:w w:val="85"/>
                <w:sz w:val="21"/>
              </w:rPr>
              <w:t>accommodation</w:t>
            </w:r>
            <w:r>
              <w:rPr>
                <w:spacing w:val="-6"/>
                <w:w w:val="85"/>
                <w:sz w:val="21"/>
              </w:rPr>
              <w:t xml:space="preserve"> </w:t>
            </w:r>
            <w:r>
              <w:rPr>
                <w:w w:val="85"/>
                <w:sz w:val="21"/>
              </w:rPr>
              <w:t>and</w:t>
            </w:r>
            <w:r>
              <w:rPr>
                <w:spacing w:val="-7"/>
                <w:w w:val="85"/>
                <w:sz w:val="21"/>
              </w:rPr>
              <w:t xml:space="preserve"> </w:t>
            </w:r>
            <w:r>
              <w:rPr>
                <w:w w:val="85"/>
                <w:sz w:val="21"/>
              </w:rPr>
              <w:t>welfare</w:t>
            </w:r>
            <w:r>
              <w:rPr>
                <w:spacing w:val="-7"/>
                <w:w w:val="85"/>
                <w:sz w:val="21"/>
              </w:rPr>
              <w:t xml:space="preserve"> </w:t>
            </w:r>
            <w:r>
              <w:rPr>
                <w:w w:val="85"/>
                <w:sz w:val="21"/>
              </w:rPr>
              <w:t>facilities</w:t>
            </w:r>
            <w:r>
              <w:rPr>
                <w:spacing w:val="-6"/>
                <w:w w:val="85"/>
                <w:sz w:val="21"/>
              </w:rPr>
              <w:t xml:space="preserve"> </w:t>
            </w:r>
            <w:r>
              <w:rPr>
                <w:w w:val="85"/>
                <w:sz w:val="21"/>
              </w:rPr>
              <w:t>that</w:t>
            </w:r>
            <w:r>
              <w:rPr>
                <w:spacing w:val="-5"/>
                <w:w w:val="85"/>
                <w:sz w:val="21"/>
              </w:rPr>
              <w:t xml:space="preserve"> </w:t>
            </w:r>
            <w:r>
              <w:rPr>
                <w:w w:val="85"/>
                <w:sz w:val="21"/>
              </w:rPr>
              <w:t>are</w:t>
            </w:r>
            <w:r>
              <w:rPr>
                <w:spacing w:val="-7"/>
                <w:w w:val="85"/>
                <w:sz w:val="21"/>
              </w:rPr>
              <w:t xml:space="preserve"> </w:t>
            </w:r>
            <w:r>
              <w:rPr>
                <w:w w:val="85"/>
                <w:sz w:val="21"/>
              </w:rPr>
              <w:t>provided</w:t>
            </w:r>
            <w:r>
              <w:rPr>
                <w:spacing w:val="-6"/>
                <w:w w:val="85"/>
                <w:sz w:val="21"/>
              </w:rPr>
              <w:t xml:space="preserve"> </w:t>
            </w:r>
            <w:r>
              <w:rPr>
                <w:w w:val="85"/>
                <w:sz w:val="21"/>
              </w:rPr>
              <w:t>for</w:t>
            </w:r>
            <w:r>
              <w:rPr>
                <w:spacing w:val="-5"/>
                <w:w w:val="85"/>
                <w:sz w:val="21"/>
              </w:rPr>
              <w:t xml:space="preserve"> </w:t>
            </w:r>
            <w:r>
              <w:rPr>
                <w:w w:val="85"/>
                <w:sz w:val="21"/>
              </w:rPr>
              <w:t>the</w:t>
            </w:r>
            <w:r>
              <w:rPr>
                <w:spacing w:val="-7"/>
                <w:w w:val="85"/>
                <w:sz w:val="21"/>
              </w:rPr>
              <w:t xml:space="preserve"> </w:t>
            </w:r>
            <w:r>
              <w:rPr>
                <w:w w:val="85"/>
                <w:sz w:val="21"/>
              </w:rPr>
              <w:t xml:space="preserve">Contractor’s </w:t>
            </w:r>
            <w:r>
              <w:rPr>
                <w:w w:val="95"/>
                <w:sz w:val="21"/>
              </w:rPr>
              <w:t>workers;</w:t>
            </w:r>
          </w:p>
          <w:p w14:paraId="1C33F1F7" w14:textId="77777777" w:rsidR="00C76780" w:rsidRDefault="00C76780" w:rsidP="00C76780">
            <w:pPr>
              <w:pStyle w:val="TableParagraph"/>
              <w:spacing w:before="8"/>
              <w:rPr>
                <w:rFonts w:ascii="Times New Roman"/>
                <w:sz w:val="23"/>
              </w:rPr>
            </w:pPr>
          </w:p>
          <w:p w14:paraId="0FD653CB" w14:textId="77777777" w:rsidR="00C76780" w:rsidRDefault="00C76780" w:rsidP="00EF74DE">
            <w:pPr>
              <w:pStyle w:val="TableParagraph"/>
              <w:numPr>
                <w:ilvl w:val="0"/>
                <w:numId w:val="40"/>
              </w:numPr>
              <w:tabs>
                <w:tab w:val="left" w:pos="352"/>
              </w:tabs>
              <w:ind w:left="351"/>
              <w:rPr>
                <w:sz w:val="21"/>
              </w:rPr>
            </w:pPr>
            <w:r>
              <w:rPr>
                <w:w w:val="95"/>
                <w:sz w:val="21"/>
              </w:rPr>
              <w:t>Provision</w:t>
            </w:r>
            <w:r>
              <w:rPr>
                <w:spacing w:val="-17"/>
                <w:w w:val="95"/>
                <w:sz w:val="21"/>
              </w:rPr>
              <w:t xml:space="preserve"> </w:t>
            </w:r>
            <w:r>
              <w:rPr>
                <w:w w:val="95"/>
                <w:sz w:val="21"/>
              </w:rPr>
              <w:t>of</w:t>
            </w:r>
            <w:r>
              <w:rPr>
                <w:spacing w:val="-15"/>
                <w:w w:val="95"/>
                <w:sz w:val="21"/>
              </w:rPr>
              <w:t xml:space="preserve"> </w:t>
            </w:r>
            <w:r>
              <w:rPr>
                <w:w w:val="95"/>
                <w:sz w:val="21"/>
              </w:rPr>
              <w:t>space</w:t>
            </w:r>
            <w:r>
              <w:rPr>
                <w:spacing w:val="-16"/>
                <w:w w:val="95"/>
                <w:sz w:val="21"/>
              </w:rPr>
              <w:t xml:space="preserve"> </w:t>
            </w:r>
            <w:r>
              <w:rPr>
                <w:w w:val="95"/>
                <w:sz w:val="21"/>
              </w:rPr>
              <w:t>or</w:t>
            </w:r>
            <w:r>
              <w:rPr>
                <w:spacing w:val="-15"/>
                <w:w w:val="95"/>
                <w:sz w:val="21"/>
              </w:rPr>
              <w:t xml:space="preserve"> </w:t>
            </w:r>
            <w:r>
              <w:rPr>
                <w:w w:val="95"/>
                <w:sz w:val="21"/>
              </w:rPr>
              <w:t>spaces</w:t>
            </w:r>
            <w:r>
              <w:rPr>
                <w:spacing w:val="24"/>
                <w:w w:val="95"/>
                <w:sz w:val="21"/>
              </w:rPr>
              <w:t xml:space="preserve"> </w:t>
            </w:r>
            <w:r>
              <w:rPr>
                <w:w w:val="95"/>
                <w:sz w:val="21"/>
              </w:rPr>
              <w:t>for</w:t>
            </w:r>
            <w:r>
              <w:rPr>
                <w:spacing w:val="-15"/>
                <w:w w:val="95"/>
                <w:sz w:val="21"/>
              </w:rPr>
              <w:t xml:space="preserve"> </w:t>
            </w:r>
            <w:r>
              <w:rPr>
                <w:w w:val="95"/>
                <w:sz w:val="21"/>
              </w:rPr>
              <w:t>storage</w:t>
            </w:r>
            <w:r>
              <w:rPr>
                <w:spacing w:val="-16"/>
                <w:w w:val="95"/>
                <w:sz w:val="21"/>
              </w:rPr>
              <w:t xml:space="preserve"> </w:t>
            </w:r>
            <w:r>
              <w:rPr>
                <w:w w:val="95"/>
                <w:sz w:val="21"/>
              </w:rPr>
              <w:t>of</w:t>
            </w:r>
            <w:r>
              <w:rPr>
                <w:spacing w:val="-15"/>
                <w:w w:val="95"/>
                <w:sz w:val="21"/>
              </w:rPr>
              <w:t xml:space="preserve"> </w:t>
            </w:r>
            <w:r>
              <w:rPr>
                <w:w w:val="95"/>
                <w:sz w:val="21"/>
              </w:rPr>
              <w:t>plant</w:t>
            </w:r>
            <w:r>
              <w:rPr>
                <w:spacing w:val="-15"/>
                <w:w w:val="95"/>
                <w:sz w:val="21"/>
              </w:rPr>
              <w:t xml:space="preserve"> </w:t>
            </w:r>
            <w:r>
              <w:rPr>
                <w:w w:val="95"/>
                <w:sz w:val="21"/>
              </w:rPr>
              <w:t>and</w:t>
            </w:r>
            <w:r>
              <w:rPr>
                <w:spacing w:val="-16"/>
                <w:w w:val="95"/>
                <w:sz w:val="21"/>
              </w:rPr>
              <w:t xml:space="preserve"> </w:t>
            </w:r>
            <w:r>
              <w:rPr>
                <w:w w:val="95"/>
                <w:sz w:val="21"/>
              </w:rPr>
              <w:t>materials.</w:t>
            </w:r>
          </w:p>
          <w:p w14:paraId="2C595C07" w14:textId="77777777" w:rsidR="00C76780" w:rsidRDefault="00C76780" w:rsidP="00C76780">
            <w:pPr>
              <w:pStyle w:val="TableParagraph"/>
              <w:spacing w:before="2"/>
              <w:rPr>
                <w:rFonts w:ascii="Times New Roman"/>
                <w:sz w:val="26"/>
              </w:rPr>
            </w:pPr>
          </w:p>
          <w:p w14:paraId="7B2C44BE" w14:textId="77777777" w:rsidR="00C76780" w:rsidRDefault="00C76780" w:rsidP="00EF74DE">
            <w:pPr>
              <w:pStyle w:val="TableParagraph"/>
              <w:numPr>
                <w:ilvl w:val="0"/>
                <w:numId w:val="40"/>
              </w:numPr>
              <w:tabs>
                <w:tab w:val="left" w:pos="353"/>
              </w:tabs>
              <w:ind w:left="352" w:hanging="321"/>
              <w:rPr>
                <w:sz w:val="21"/>
              </w:rPr>
            </w:pPr>
            <w:r>
              <w:rPr>
                <w:w w:val="95"/>
                <w:sz w:val="21"/>
              </w:rPr>
              <w:t>Clearing</w:t>
            </w:r>
            <w:r>
              <w:rPr>
                <w:spacing w:val="-15"/>
                <w:w w:val="95"/>
                <w:sz w:val="21"/>
              </w:rPr>
              <w:t xml:space="preserve"> </w:t>
            </w:r>
            <w:r>
              <w:rPr>
                <w:w w:val="95"/>
                <w:sz w:val="21"/>
              </w:rPr>
              <w:t>away</w:t>
            </w:r>
            <w:r>
              <w:rPr>
                <w:spacing w:val="-15"/>
                <w:w w:val="95"/>
                <w:sz w:val="21"/>
              </w:rPr>
              <w:t xml:space="preserve"> </w:t>
            </w:r>
            <w:r>
              <w:rPr>
                <w:w w:val="95"/>
                <w:sz w:val="21"/>
              </w:rPr>
              <w:t>rubbish</w:t>
            </w:r>
            <w:r>
              <w:rPr>
                <w:spacing w:val="-15"/>
                <w:w w:val="95"/>
                <w:sz w:val="21"/>
              </w:rPr>
              <w:t xml:space="preserve"> </w:t>
            </w:r>
            <w:r>
              <w:rPr>
                <w:w w:val="95"/>
                <w:sz w:val="21"/>
              </w:rPr>
              <w:t>produced</w:t>
            </w:r>
            <w:r>
              <w:rPr>
                <w:spacing w:val="-14"/>
                <w:w w:val="95"/>
                <w:sz w:val="21"/>
              </w:rPr>
              <w:t xml:space="preserve"> </w:t>
            </w:r>
            <w:r>
              <w:rPr>
                <w:w w:val="95"/>
                <w:sz w:val="21"/>
              </w:rPr>
              <w:t>by</w:t>
            </w:r>
            <w:r>
              <w:rPr>
                <w:spacing w:val="-15"/>
                <w:w w:val="95"/>
                <w:sz w:val="21"/>
              </w:rPr>
              <w:t xml:space="preserve"> </w:t>
            </w:r>
            <w:r>
              <w:rPr>
                <w:w w:val="95"/>
                <w:sz w:val="21"/>
              </w:rPr>
              <w:t>the</w:t>
            </w:r>
            <w:r>
              <w:rPr>
                <w:spacing w:val="-15"/>
                <w:w w:val="95"/>
                <w:sz w:val="21"/>
              </w:rPr>
              <w:t xml:space="preserve"> </w:t>
            </w:r>
            <w:r>
              <w:rPr>
                <w:w w:val="95"/>
                <w:sz w:val="21"/>
              </w:rPr>
              <w:t>Sub-Contractors.</w:t>
            </w:r>
          </w:p>
          <w:p w14:paraId="6C5622CF" w14:textId="77777777" w:rsidR="00C76780" w:rsidRDefault="00C76780" w:rsidP="00C76780">
            <w:pPr>
              <w:pStyle w:val="TableParagraph"/>
              <w:spacing w:before="2"/>
              <w:rPr>
                <w:rFonts w:ascii="Times New Roman"/>
                <w:sz w:val="26"/>
              </w:rPr>
            </w:pPr>
          </w:p>
          <w:p w14:paraId="3F824DB8" w14:textId="77777777" w:rsidR="00C76780" w:rsidRDefault="00C76780" w:rsidP="00C76780">
            <w:pPr>
              <w:pStyle w:val="TableParagraph"/>
              <w:spacing w:line="268" w:lineRule="auto"/>
              <w:ind w:left="32"/>
              <w:rPr>
                <w:sz w:val="21"/>
              </w:rPr>
            </w:pPr>
            <w:r>
              <w:rPr>
                <w:w w:val="90"/>
                <w:sz w:val="21"/>
              </w:rPr>
              <w:t>(ii)</w:t>
            </w:r>
            <w:r>
              <w:rPr>
                <w:spacing w:val="-11"/>
                <w:w w:val="90"/>
                <w:sz w:val="21"/>
              </w:rPr>
              <w:t xml:space="preserve"> </w:t>
            </w:r>
            <w:r>
              <w:rPr>
                <w:w w:val="90"/>
                <w:sz w:val="21"/>
              </w:rPr>
              <w:t>Special</w:t>
            </w:r>
            <w:r>
              <w:rPr>
                <w:spacing w:val="-32"/>
                <w:w w:val="90"/>
                <w:sz w:val="21"/>
              </w:rPr>
              <w:t xml:space="preserve"> </w:t>
            </w:r>
            <w:r>
              <w:rPr>
                <w:w w:val="90"/>
                <w:sz w:val="21"/>
              </w:rPr>
              <w:t>Attendance:</w:t>
            </w:r>
            <w:r>
              <w:rPr>
                <w:spacing w:val="-11"/>
                <w:w w:val="90"/>
                <w:sz w:val="21"/>
              </w:rPr>
              <w:t xml:space="preserve"> </w:t>
            </w:r>
            <w:r>
              <w:rPr>
                <w:w w:val="90"/>
                <w:sz w:val="21"/>
              </w:rPr>
              <w:t>The</w:t>
            </w:r>
            <w:r>
              <w:rPr>
                <w:spacing w:val="-32"/>
                <w:w w:val="90"/>
                <w:sz w:val="21"/>
              </w:rPr>
              <w:t xml:space="preserve"> </w:t>
            </w:r>
            <w:r>
              <w:rPr>
                <w:w w:val="90"/>
                <w:sz w:val="21"/>
              </w:rPr>
              <w:t>following</w:t>
            </w:r>
            <w:r>
              <w:rPr>
                <w:spacing w:val="-33"/>
                <w:w w:val="90"/>
                <w:sz w:val="21"/>
              </w:rPr>
              <w:t xml:space="preserve"> </w:t>
            </w:r>
            <w:r>
              <w:rPr>
                <w:w w:val="90"/>
                <w:sz w:val="21"/>
              </w:rPr>
              <w:t>services</w:t>
            </w:r>
            <w:r>
              <w:rPr>
                <w:spacing w:val="-32"/>
                <w:w w:val="90"/>
                <w:sz w:val="21"/>
              </w:rPr>
              <w:t xml:space="preserve"> </w:t>
            </w:r>
            <w:r>
              <w:rPr>
                <w:w w:val="90"/>
                <w:sz w:val="21"/>
              </w:rPr>
              <w:t>are</w:t>
            </w:r>
            <w:r>
              <w:rPr>
                <w:spacing w:val="-32"/>
                <w:w w:val="90"/>
                <w:sz w:val="21"/>
              </w:rPr>
              <w:t xml:space="preserve"> </w:t>
            </w:r>
            <w:r>
              <w:rPr>
                <w:w w:val="90"/>
                <w:sz w:val="21"/>
              </w:rPr>
              <w:t>stated</w:t>
            </w:r>
            <w:r>
              <w:rPr>
                <w:spacing w:val="-32"/>
                <w:w w:val="90"/>
                <w:sz w:val="21"/>
              </w:rPr>
              <w:t xml:space="preserve"> </w:t>
            </w:r>
            <w:r>
              <w:rPr>
                <w:w w:val="90"/>
                <w:sz w:val="21"/>
              </w:rPr>
              <w:t>under</w:t>
            </w:r>
            <w:r>
              <w:rPr>
                <w:spacing w:val="-32"/>
                <w:w w:val="90"/>
                <w:sz w:val="21"/>
              </w:rPr>
              <w:t xml:space="preserve"> </w:t>
            </w:r>
            <w:r>
              <w:rPr>
                <w:w w:val="90"/>
                <w:sz w:val="21"/>
              </w:rPr>
              <w:t>a</w:t>
            </w:r>
            <w:r>
              <w:rPr>
                <w:spacing w:val="-32"/>
                <w:w w:val="90"/>
                <w:sz w:val="21"/>
              </w:rPr>
              <w:t xml:space="preserve"> </w:t>
            </w:r>
            <w:r>
              <w:rPr>
                <w:w w:val="90"/>
                <w:sz w:val="21"/>
              </w:rPr>
              <w:t>separate</w:t>
            </w:r>
            <w:r>
              <w:rPr>
                <w:spacing w:val="-32"/>
                <w:w w:val="90"/>
                <w:sz w:val="21"/>
              </w:rPr>
              <w:t xml:space="preserve"> </w:t>
            </w:r>
            <w:r>
              <w:rPr>
                <w:w w:val="90"/>
                <w:sz w:val="21"/>
              </w:rPr>
              <w:t>item</w:t>
            </w:r>
            <w:r>
              <w:rPr>
                <w:spacing w:val="-32"/>
                <w:w w:val="90"/>
                <w:sz w:val="21"/>
              </w:rPr>
              <w:t xml:space="preserve"> </w:t>
            </w:r>
            <w:r>
              <w:rPr>
                <w:w w:val="90"/>
                <w:sz w:val="21"/>
              </w:rPr>
              <w:t>and</w:t>
            </w:r>
            <w:r>
              <w:rPr>
                <w:spacing w:val="-33"/>
                <w:w w:val="90"/>
                <w:sz w:val="21"/>
              </w:rPr>
              <w:t xml:space="preserve"> </w:t>
            </w:r>
            <w:r>
              <w:rPr>
                <w:w w:val="90"/>
                <w:sz w:val="21"/>
              </w:rPr>
              <w:t xml:space="preserve">where </w:t>
            </w:r>
            <w:r>
              <w:rPr>
                <w:w w:val="95"/>
                <w:sz w:val="21"/>
              </w:rPr>
              <w:t>described</w:t>
            </w:r>
            <w:r>
              <w:rPr>
                <w:spacing w:val="-15"/>
                <w:w w:val="95"/>
                <w:sz w:val="21"/>
              </w:rPr>
              <w:t xml:space="preserve"> </w:t>
            </w:r>
            <w:r>
              <w:rPr>
                <w:w w:val="95"/>
                <w:sz w:val="21"/>
              </w:rPr>
              <w:t>shall</w:t>
            </w:r>
            <w:r>
              <w:rPr>
                <w:spacing w:val="-15"/>
                <w:w w:val="95"/>
                <w:sz w:val="21"/>
              </w:rPr>
              <w:t xml:space="preserve"> </w:t>
            </w:r>
            <w:r>
              <w:rPr>
                <w:w w:val="95"/>
                <w:sz w:val="21"/>
              </w:rPr>
              <w:t>have</w:t>
            </w:r>
            <w:r>
              <w:rPr>
                <w:spacing w:val="-14"/>
                <w:w w:val="95"/>
                <w:sz w:val="21"/>
              </w:rPr>
              <w:t xml:space="preserve"> </w:t>
            </w:r>
            <w:r>
              <w:rPr>
                <w:w w:val="95"/>
                <w:sz w:val="21"/>
              </w:rPr>
              <w:t>the</w:t>
            </w:r>
            <w:r>
              <w:rPr>
                <w:spacing w:val="-15"/>
                <w:w w:val="95"/>
                <w:sz w:val="21"/>
              </w:rPr>
              <w:t xml:space="preserve"> </w:t>
            </w:r>
            <w:r>
              <w:rPr>
                <w:w w:val="95"/>
                <w:sz w:val="21"/>
              </w:rPr>
              <w:t>meaning</w:t>
            </w:r>
            <w:r>
              <w:rPr>
                <w:spacing w:val="-14"/>
                <w:w w:val="95"/>
                <w:sz w:val="21"/>
              </w:rPr>
              <w:t xml:space="preserve"> </w:t>
            </w:r>
            <w:r>
              <w:rPr>
                <w:w w:val="95"/>
                <w:sz w:val="21"/>
              </w:rPr>
              <w:t>described</w:t>
            </w:r>
            <w:r>
              <w:rPr>
                <w:spacing w:val="-15"/>
                <w:w w:val="95"/>
                <w:sz w:val="21"/>
              </w:rPr>
              <w:t xml:space="preserve"> </w:t>
            </w:r>
            <w:r>
              <w:rPr>
                <w:w w:val="95"/>
                <w:sz w:val="21"/>
              </w:rPr>
              <w:t>hereunder.</w:t>
            </w:r>
          </w:p>
          <w:p w14:paraId="04EC62B1" w14:textId="77777777" w:rsidR="00C76780" w:rsidRDefault="00C76780" w:rsidP="00C76780">
            <w:pPr>
              <w:pStyle w:val="TableParagraph"/>
              <w:spacing w:before="8"/>
              <w:rPr>
                <w:rFonts w:ascii="Times New Roman"/>
                <w:sz w:val="23"/>
              </w:rPr>
            </w:pPr>
          </w:p>
          <w:p w14:paraId="7B92C16A" w14:textId="77777777" w:rsidR="00C76780" w:rsidRDefault="00C76780" w:rsidP="00EF74DE">
            <w:pPr>
              <w:pStyle w:val="TableParagraph"/>
              <w:numPr>
                <w:ilvl w:val="0"/>
                <w:numId w:val="39"/>
              </w:numPr>
              <w:tabs>
                <w:tab w:val="left" w:pos="353"/>
              </w:tabs>
              <w:spacing w:before="1" w:line="268" w:lineRule="auto"/>
              <w:ind w:right="121" w:firstLine="0"/>
              <w:jc w:val="both"/>
              <w:rPr>
                <w:sz w:val="21"/>
              </w:rPr>
            </w:pPr>
            <w:r>
              <w:rPr>
                <w:w w:val="85"/>
                <w:sz w:val="21"/>
              </w:rPr>
              <w:t>Taking</w:t>
            </w:r>
            <w:r>
              <w:rPr>
                <w:spacing w:val="-7"/>
                <w:w w:val="85"/>
                <w:sz w:val="21"/>
              </w:rPr>
              <w:t xml:space="preserve"> </w:t>
            </w:r>
            <w:r>
              <w:rPr>
                <w:w w:val="85"/>
                <w:sz w:val="21"/>
              </w:rPr>
              <w:t>delivery:</w:t>
            </w:r>
            <w:r>
              <w:rPr>
                <w:spacing w:val="-6"/>
                <w:w w:val="85"/>
                <w:sz w:val="21"/>
              </w:rPr>
              <w:t xml:space="preserve"> </w:t>
            </w:r>
            <w:r>
              <w:rPr>
                <w:w w:val="85"/>
                <w:sz w:val="21"/>
              </w:rPr>
              <w:t>shall</w:t>
            </w:r>
            <w:r>
              <w:rPr>
                <w:spacing w:val="-7"/>
                <w:w w:val="85"/>
                <w:sz w:val="21"/>
              </w:rPr>
              <w:t xml:space="preserve"> </w:t>
            </w:r>
            <w:r>
              <w:rPr>
                <w:w w:val="85"/>
                <w:sz w:val="21"/>
              </w:rPr>
              <w:t>mean</w:t>
            </w:r>
            <w:r>
              <w:rPr>
                <w:spacing w:val="-7"/>
                <w:w w:val="85"/>
                <w:sz w:val="21"/>
              </w:rPr>
              <w:t xml:space="preserve"> </w:t>
            </w:r>
            <w:r>
              <w:rPr>
                <w:w w:val="85"/>
                <w:sz w:val="21"/>
              </w:rPr>
              <w:t>provision</w:t>
            </w:r>
            <w:r>
              <w:rPr>
                <w:spacing w:val="-7"/>
                <w:w w:val="85"/>
                <w:sz w:val="21"/>
              </w:rPr>
              <w:t xml:space="preserve"> </w:t>
            </w:r>
            <w:r>
              <w:rPr>
                <w:w w:val="85"/>
                <w:sz w:val="21"/>
              </w:rPr>
              <w:t>of</w:t>
            </w:r>
            <w:r>
              <w:rPr>
                <w:spacing w:val="-5"/>
                <w:w w:val="85"/>
                <w:sz w:val="21"/>
              </w:rPr>
              <w:t xml:space="preserve"> </w:t>
            </w:r>
            <w:r>
              <w:rPr>
                <w:w w:val="85"/>
                <w:sz w:val="21"/>
              </w:rPr>
              <w:t>unskilled</w:t>
            </w:r>
            <w:r>
              <w:rPr>
                <w:spacing w:val="-7"/>
                <w:w w:val="85"/>
                <w:sz w:val="21"/>
              </w:rPr>
              <w:t xml:space="preserve"> </w:t>
            </w:r>
            <w:r>
              <w:rPr>
                <w:w w:val="85"/>
                <w:sz w:val="21"/>
              </w:rPr>
              <w:t>labour</w:t>
            </w:r>
            <w:r>
              <w:rPr>
                <w:spacing w:val="-5"/>
                <w:w w:val="85"/>
                <w:sz w:val="21"/>
              </w:rPr>
              <w:t xml:space="preserve"> </w:t>
            </w:r>
            <w:r>
              <w:rPr>
                <w:w w:val="85"/>
                <w:sz w:val="21"/>
              </w:rPr>
              <w:t>necessary</w:t>
            </w:r>
            <w:r>
              <w:rPr>
                <w:spacing w:val="-6"/>
                <w:w w:val="85"/>
                <w:sz w:val="21"/>
              </w:rPr>
              <w:t xml:space="preserve"> </w:t>
            </w:r>
            <w:r>
              <w:rPr>
                <w:w w:val="85"/>
                <w:sz w:val="21"/>
              </w:rPr>
              <w:t>to</w:t>
            </w:r>
            <w:r>
              <w:rPr>
                <w:spacing w:val="-7"/>
                <w:w w:val="85"/>
                <w:sz w:val="21"/>
              </w:rPr>
              <w:t xml:space="preserve"> </w:t>
            </w:r>
            <w:r>
              <w:rPr>
                <w:w w:val="85"/>
                <w:sz w:val="21"/>
              </w:rPr>
              <w:t>attend</w:t>
            </w:r>
            <w:r>
              <w:rPr>
                <w:spacing w:val="-7"/>
                <w:w w:val="85"/>
                <w:sz w:val="21"/>
              </w:rPr>
              <w:t xml:space="preserve"> </w:t>
            </w:r>
            <w:r>
              <w:rPr>
                <w:w w:val="85"/>
                <w:sz w:val="21"/>
              </w:rPr>
              <w:t>upon</w:t>
            </w:r>
            <w:r>
              <w:rPr>
                <w:spacing w:val="-7"/>
                <w:w w:val="85"/>
                <w:sz w:val="21"/>
              </w:rPr>
              <w:t xml:space="preserve"> </w:t>
            </w:r>
            <w:r>
              <w:rPr>
                <w:w w:val="85"/>
                <w:sz w:val="21"/>
              </w:rPr>
              <w:t>the</w:t>
            </w:r>
            <w:r>
              <w:rPr>
                <w:spacing w:val="-7"/>
                <w:w w:val="85"/>
                <w:sz w:val="21"/>
              </w:rPr>
              <w:t xml:space="preserve"> </w:t>
            </w:r>
            <w:r>
              <w:rPr>
                <w:w w:val="85"/>
                <w:sz w:val="21"/>
              </w:rPr>
              <w:t>Sub- Contractor’s</w:t>
            </w:r>
            <w:r>
              <w:rPr>
                <w:spacing w:val="-7"/>
                <w:w w:val="85"/>
                <w:sz w:val="21"/>
              </w:rPr>
              <w:t xml:space="preserve"> </w:t>
            </w:r>
            <w:r>
              <w:rPr>
                <w:w w:val="85"/>
                <w:sz w:val="21"/>
              </w:rPr>
              <w:t>workmen</w:t>
            </w:r>
            <w:r>
              <w:rPr>
                <w:spacing w:val="-7"/>
                <w:w w:val="85"/>
                <w:sz w:val="21"/>
              </w:rPr>
              <w:t xml:space="preserve"> </w:t>
            </w:r>
            <w:r>
              <w:rPr>
                <w:w w:val="85"/>
                <w:sz w:val="21"/>
              </w:rPr>
              <w:t>for</w:t>
            </w:r>
            <w:r>
              <w:rPr>
                <w:spacing w:val="-5"/>
                <w:w w:val="85"/>
                <w:sz w:val="21"/>
              </w:rPr>
              <w:t xml:space="preserve"> </w:t>
            </w:r>
            <w:r>
              <w:rPr>
                <w:w w:val="85"/>
                <w:sz w:val="21"/>
              </w:rPr>
              <w:t>the</w:t>
            </w:r>
            <w:r>
              <w:rPr>
                <w:spacing w:val="-7"/>
                <w:w w:val="85"/>
                <w:sz w:val="21"/>
              </w:rPr>
              <w:t xml:space="preserve"> </w:t>
            </w:r>
            <w:r>
              <w:rPr>
                <w:w w:val="85"/>
                <w:sz w:val="21"/>
              </w:rPr>
              <w:t>purpose</w:t>
            </w:r>
            <w:r>
              <w:rPr>
                <w:spacing w:val="-6"/>
                <w:w w:val="85"/>
                <w:sz w:val="21"/>
              </w:rPr>
              <w:t xml:space="preserve"> </w:t>
            </w:r>
            <w:r>
              <w:rPr>
                <w:w w:val="85"/>
                <w:sz w:val="21"/>
              </w:rPr>
              <w:t>of</w:t>
            </w:r>
            <w:r>
              <w:rPr>
                <w:spacing w:val="-5"/>
                <w:w w:val="85"/>
                <w:sz w:val="21"/>
              </w:rPr>
              <w:t xml:space="preserve"> </w:t>
            </w:r>
            <w:r>
              <w:rPr>
                <w:w w:val="85"/>
                <w:sz w:val="21"/>
              </w:rPr>
              <w:t>unloading</w:t>
            </w:r>
            <w:r>
              <w:rPr>
                <w:spacing w:val="-7"/>
                <w:w w:val="85"/>
                <w:sz w:val="21"/>
              </w:rPr>
              <w:t xml:space="preserve"> </w:t>
            </w:r>
            <w:r>
              <w:rPr>
                <w:w w:val="85"/>
                <w:sz w:val="21"/>
              </w:rPr>
              <w:t>plant</w:t>
            </w:r>
            <w:r>
              <w:rPr>
                <w:spacing w:val="-5"/>
                <w:w w:val="85"/>
                <w:sz w:val="21"/>
              </w:rPr>
              <w:t xml:space="preserve"> </w:t>
            </w:r>
            <w:r>
              <w:rPr>
                <w:w w:val="85"/>
                <w:sz w:val="21"/>
              </w:rPr>
              <w:t>and</w:t>
            </w:r>
            <w:r>
              <w:rPr>
                <w:spacing w:val="-7"/>
                <w:w w:val="85"/>
                <w:sz w:val="21"/>
              </w:rPr>
              <w:t xml:space="preserve"> </w:t>
            </w:r>
            <w:r>
              <w:rPr>
                <w:w w:val="85"/>
                <w:sz w:val="21"/>
              </w:rPr>
              <w:t>materials</w:t>
            </w:r>
            <w:r>
              <w:rPr>
                <w:spacing w:val="-6"/>
                <w:w w:val="85"/>
                <w:sz w:val="21"/>
              </w:rPr>
              <w:t xml:space="preserve"> </w:t>
            </w:r>
            <w:r>
              <w:rPr>
                <w:w w:val="85"/>
                <w:sz w:val="21"/>
              </w:rPr>
              <w:t>when</w:t>
            </w:r>
            <w:r>
              <w:rPr>
                <w:spacing w:val="-7"/>
                <w:w w:val="85"/>
                <w:sz w:val="21"/>
              </w:rPr>
              <w:t xml:space="preserve"> </w:t>
            </w:r>
            <w:r>
              <w:rPr>
                <w:w w:val="85"/>
                <w:sz w:val="21"/>
              </w:rPr>
              <w:t>received</w:t>
            </w:r>
            <w:r>
              <w:rPr>
                <w:spacing w:val="-7"/>
                <w:w w:val="85"/>
                <w:sz w:val="21"/>
              </w:rPr>
              <w:t xml:space="preserve"> </w:t>
            </w:r>
            <w:r>
              <w:rPr>
                <w:w w:val="85"/>
                <w:sz w:val="21"/>
              </w:rPr>
              <w:t>upon</w:t>
            </w:r>
            <w:r>
              <w:rPr>
                <w:spacing w:val="-6"/>
                <w:w w:val="85"/>
                <w:sz w:val="21"/>
              </w:rPr>
              <w:t xml:space="preserve"> </w:t>
            </w:r>
            <w:r>
              <w:rPr>
                <w:w w:val="85"/>
                <w:sz w:val="21"/>
              </w:rPr>
              <w:t xml:space="preserve">the </w:t>
            </w:r>
            <w:r>
              <w:rPr>
                <w:w w:val="95"/>
                <w:sz w:val="21"/>
              </w:rPr>
              <w:t>site</w:t>
            </w:r>
            <w:r>
              <w:rPr>
                <w:spacing w:val="-25"/>
                <w:w w:val="95"/>
                <w:sz w:val="21"/>
              </w:rPr>
              <w:t xml:space="preserve"> </w:t>
            </w:r>
            <w:r>
              <w:rPr>
                <w:w w:val="95"/>
                <w:sz w:val="21"/>
              </w:rPr>
              <w:t>and</w:t>
            </w:r>
            <w:r>
              <w:rPr>
                <w:spacing w:val="-25"/>
                <w:w w:val="95"/>
                <w:sz w:val="21"/>
              </w:rPr>
              <w:t xml:space="preserve"> </w:t>
            </w:r>
            <w:r>
              <w:rPr>
                <w:w w:val="95"/>
                <w:sz w:val="21"/>
              </w:rPr>
              <w:t>placing</w:t>
            </w:r>
            <w:r>
              <w:rPr>
                <w:spacing w:val="-25"/>
                <w:w w:val="95"/>
                <w:sz w:val="21"/>
              </w:rPr>
              <w:t xml:space="preserve"> </w:t>
            </w:r>
            <w:r>
              <w:rPr>
                <w:w w:val="95"/>
                <w:sz w:val="21"/>
              </w:rPr>
              <w:t>in</w:t>
            </w:r>
            <w:r>
              <w:rPr>
                <w:spacing w:val="-25"/>
                <w:w w:val="95"/>
                <w:sz w:val="21"/>
              </w:rPr>
              <w:t xml:space="preserve"> </w:t>
            </w:r>
            <w:r>
              <w:rPr>
                <w:w w:val="95"/>
                <w:sz w:val="21"/>
              </w:rPr>
              <w:t>position</w:t>
            </w:r>
            <w:r>
              <w:rPr>
                <w:spacing w:val="-25"/>
                <w:w w:val="95"/>
                <w:sz w:val="21"/>
              </w:rPr>
              <w:t xml:space="preserve"> </w:t>
            </w:r>
            <w:r>
              <w:rPr>
                <w:w w:val="95"/>
                <w:sz w:val="21"/>
              </w:rPr>
              <w:t>within</w:t>
            </w:r>
            <w:r>
              <w:rPr>
                <w:spacing w:val="-25"/>
                <w:w w:val="95"/>
                <w:sz w:val="21"/>
              </w:rPr>
              <w:t xml:space="preserve"> </w:t>
            </w:r>
            <w:r>
              <w:rPr>
                <w:w w:val="95"/>
                <w:sz w:val="21"/>
              </w:rPr>
              <w:t>the</w:t>
            </w:r>
            <w:r>
              <w:rPr>
                <w:spacing w:val="-24"/>
                <w:w w:val="95"/>
                <w:sz w:val="21"/>
              </w:rPr>
              <w:t xml:space="preserve"> </w:t>
            </w:r>
            <w:r>
              <w:rPr>
                <w:w w:val="95"/>
                <w:sz w:val="21"/>
              </w:rPr>
              <w:t>Sub-Contractor’s</w:t>
            </w:r>
            <w:r>
              <w:rPr>
                <w:spacing w:val="-25"/>
                <w:w w:val="95"/>
                <w:sz w:val="21"/>
              </w:rPr>
              <w:t xml:space="preserve"> </w:t>
            </w:r>
            <w:r>
              <w:rPr>
                <w:w w:val="95"/>
                <w:sz w:val="21"/>
              </w:rPr>
              <w:t>storage</w:t>
            </w:r>
            <w:r>
              <w:rPr>
                <w:spacing w:val="-25"/>
                <w:w w:val="95"/>
                <w:sz w:val="21"/>
              </w:rPr>
              <w:t xml:space="preserve"> </w:t>
            </w:r>
            <w:r>
              <w:rPr>
                <w:w w:val="95"/>
                <w:sz w:val="21"/>
              </w:rPr>
              <w:t>space</w:t>
            </w:r>
            <w:r>
              <w:rPr>
                <w:spacing w:val="-25"/>
                <w:w w:val="95"/>
                <w:sz w:val="21"/>
              </w:rPr>
              <w:t xml:space="preserve"> </w:t>
            </w:r>
            <w:r>
              <w:rPr>
                <w:w w:val="95"/>
                <w:sz w:val="21"/>
              </w:rPr>
              <w:t>or</w:t>
            </w:r>
            <w:r>
              <w:rPr>
                <w:spacing w:val="-23"/>
                <w:w w:val="95"/>
                <w:sz w:val="21"/>
              </w:rPr>
              <w:t xml:space="preserve"> </w:t>
            </w:r>
            <w:r>
              <w:rPr>
                <w:w w:val="95"/>
                <w:sz w:val="21"/>
              </w:rPr>
              <w:t>store;</w:t>
            </w:r>
          </w:p>
          <w:p w14:paraId="48130AA6" w14:textId="77777777" w:rsidR="00C76780" w:rsidRDefault="00C76780" w:rsidP="00C76780">
            <w:pPr>
              <w:pStyle w:val="TableParagraph"/>
              <w:rPr>
                <w:rFonts w:ascii="Times New Roman"/>
                <w:sz w:val="24"/>
              </w:rPr>
            </w:pPr>
          </w:p>
          <w:p w14:paraId="1D8C67FC" w14:textId="77777777" w:rsidR="00C76780" w:rsidRDefault="00C76780" w:rsidP="00C76780">
            <w:pPr>
              <w:pStyle w:val="TableParagraph"/>
              <w:spacing w:before="6"/>
              <w:rPr>
                <w:rFonts w:ascii="Times New Roman"/>
                <w:sz w:val="23"/>
              </w:rPr>
            </w:pPr>
          </w:p>
          <w:p w14:paraId="2E7DF4AE" w14:textId="77777777" w:rsidR="00C76780" w:rsidRDefault="00C76780" w:rsidP="00EF74DE">
            <w:pPr>
              <w:pStyle w:val="TableParagraph"/>
              <w:numPr>
                <w:ilvl w:val="0"/>
                <w:numId w:val="39"/>
              </w:numPr>
              <w:tabs>
                <w:tab w:val="left" w:pos="302"/>
              </w:tabs>
              <w:spacing w:line="268" w:lineRule="auto"/>
              <w:ind w:right="113" w:firstLine="0"/>
              <w:rPr>
                <w:sz w:val="21"/>
              </w:rPr>
            </w:pPr>
            <w:r>
              <w:rPr>
                <w:w w:val="95"/>
                <w:sz w:val="21"/>
              </w:rPr>
              <w:t>Hoisting:</w:t>
            </w:r>
            <w:r>
              <w:rPr>
                <w:spacing w:val="-19"/>
                <w:w w:val="95"/>
                <w:sz w:val="21"/>
              </w:rPr>
              <w:t xml:space="preserve"> </w:t>
            </w:r>
            <w:r>
              <w:rPr>
                <w:w w:val="95"/>
                <w:sz w:val="21"/>
              </w:rPr>
              <w:t>shall</w:t>
            </w:r>
            <w:r>
              <w:rPr>
                <w:spacing w:val="-37"/>
                <w:w w:val="95"/>
                <w:sz w:val="21"/>
              </w:rPr>
              <w:t xml:space="preserve"> </w:t>
            </w:r>
            <w:r>
              <w:rPr>
                <w:w w:val="95"/>
                <w:sz w:val="21"/>
              </w:rPr>
              <w:t>mean</w:t>
            </w:r>
            <w:r>
              <w:rPr>
                <w:spacing w:val="-38"/>
                <w:w w:val="95"/>
                <w:sz w:val="21"/>
              </w:rPr>
              <w:t xml:space="preserve"> </w:t>
            </w:r>
            <w:r>
              <w:rPr>
                <w:w w:val="95"/>
                <w:sz w:val="21"/>
              </w:rPr>
              <w:t>the</w:t>
            </w:r>
            <w:r>
              <w:rPr>
                <w:spacing w:val="-37"/>
                <w:w w:val="95"/>
                <w:sz w:val="21"/>
              </w:rPr>
              <w:t xml:space="preserve"> </w:t>
            </w:r>
            <w:r>
              <w:rPr>
                <w:w w:val="95"/>
                <w:sz w:val="21"/>
              </w:rPr>
              <w:t>provision</w:t>
            </w:r>
            <w:r>
              <w:rPr>
                <w:spacing w:val="-37"/>
                <w:w w:val="95"/>
                <w:sz w:val="21"/>
              </w:rPr>
              <w:t xml:space="preserve"> </w:t>
            </w:r>
            <w:r>
              <w:rPr>
                <w:w w:val="95"/>
                <w:sz w:val="21"/>
              </w:rPr>
              <w:t>of</w:t>
            </w:r>
            <w:r>
              <w:rPr>
                <w:spacing w:val="-37"/>
                <w:w w:val="95"/>
                <w:sz w:val="21"/>
              </w:rPr>
              <w:t xml:space="preserve"> </w:t>
            </w:r>
            <w:r>
              <w:rPr>
                <w:w w:val="95"/>
                <w:sz w:val="21"/>
              </w:rPr>
              <w:t>unskilled</w:t>
            </w:r>
            <w:r>
              <w:rPr>
                <w:spacing w:val="-37"/>
                <w:w w:val="95"/>
                <w:sz w:val="21"/>
              </w:rPr>
              <w:t xml:space="preserve"> </w:t>
            </w:r>
            <w:r>
              <w:rPr>
                <w:w w:val="95"/>
                <w:sz w:val="21"/>
              </w:rPr>
              <w:t>labour</w:t>
            </w:r>
            <w:r>
              <w:rPr>
                <w:spacing w:val="-37"/>
                <w:w w:val="95"/>
                <w:sz w:val="21"/>
              </w:rPr>
              <w:t xml:space="preserve"> </w:t>
            </w:r>
            <w:r>
              <w:rPr>
                <w:w w:val="95"/>
                <w:sz w:val="21"/>
              </w:rPr>
              <w:t>and</w:t>
            </w:r>
            <w:r>
              <w:rPr>
                <w:spacing w:val="-38"/>
                <w:w w:val="95"/>
                <w:sz w:val="21"/>
              </w:rPr>
              <w:t xml:space="preserve"> </w:t>
            </w:r>
            <w:r>
              <w:rPr>
                <w:w w:val="95"/>
                <w:sz w:val="21"/>
              </w:rPr>
              <w:t>the</w:t>
            </w:r>
            <w:r>
              <w:rPr>
                <w:spacing w:val="-37"/>
                <w:w w:val="95"/>
                <w:sz w:val="21"/>
              </w:rPr>
              <w:t xml:space="preserve"> </w:t>
            </w:r>
            <w:r>
              <w:rPr>
                <w:w w:val="95"/>
                <w:sz w:val="21"/>
              </w:rPr>
              <w:t>use</w:t>
            </w:r>
            <w:r>
              <w:rPr>
                <w:spacing w:val="-37"/>
                <w:w w:val="95"/>
                <w:sz w:val="21"/>
              </w:rPr>
              <w:t xml:space="preserve"> </w:t>
            </w:r>
            <w:r>
              <w:rPr>
                <w:w w:val="95"/>
                <w:sz w:val="21"/>
              </w:rPr>
              <w:t>of</w:t>
            </w:r>
            <w:r>
              <w:rPr>
                <w:spacing w:val="-37"/>
                <w:w w:val="95"/>
                <w:sz w:val="21"/>
              </w:rPr>
              <w:t xml:space="preserve"> </w:t>
            </w:r>
            <w:r>
              <w:rPr>
                <w:w w:val="95"/>
                <w:sz w:val="21"/>
              </w:rPr>
              <w:t>any</w:t>
            </w:r>
            <w:r>
              <w:rPr>
                <w:spacing w:val="-37"/>
                <w:w w:val="95"/>
                <w:sz w:val="21"/>
              </w:rPr>
              <w:t xml:space="preserve"> </w:t>
            </w:r>
            <w:r>
              <w:rPr>
                <w:w w:val="95"/>
                <w:sz w:val="21"/>
              </w:rPr>
              <w:t xml:space="preserve">Contractor’s </w:t>
            </w:r>
            <w:r>
              <w:rPr>
                <w:w w:val="85"/>
                <w:sz w:val="21"/>
              </w:rPr>
              <w:t>standing</w:t>
            </w:r>
            <w:r>
              <w:rPr>
                <w:spacing w:val="-7"/>
                <w:w w:val="85"/>
                <w:sz w:val="21"/>
              </w:rPr>
              <w:t xml:space="preserve"> </w:t>
            </w:r>
            <w:r>
              <w:rPr>
                <w:w w:val="85"/>
                <w:sz w:val="21"/>
              </w:rPr>
              <w:t>plant</w:t>
            </w:r>
            <w:r>
              <w:rPr>
                <w:spacing w:val="-5"/>
                <w:w w:val="85"/>
                <w:sz w:val="21"/>
              </w:rPr>
              <w:t xml:space="preserve"> </w:t>
            </w:r>
            <w:r>
              <w:rPr>
                <w:w w:val="85"/>
                <w:sz w:val="21"/>
              </w:rPr>
              <w:t>for</w:t>
            </w:r>
            <w:r>
              <w:rPr>
                <w:spacing w:val="-4"/>
                <w:w w:val="85"/>
                <w:sz w:val="21"/>
              </w:rPr>
              <w:t xml:space="preserve"> </w:t>
            </w:r>
            <w:r>
              <w:rPr>
                <w:w w:val="85"/>
                <w:sz w:val="21"/>
              </w:rPr>
              <w:t>the</w:t>
            </w:r>
            <w:r>
              <w:rPr>
                <w:spacing w:val="-7"/>
                <w:w w:val="85"/>
                <w:sz w:val="21"/>
              </w:rPr>
              <w:t xml:space="preserve"> </w:t>
            </w:r>
            <w:r>
              <w:rPr>
                <w:w w:val="85"/>
                <w:sz w:val="21"/>
              </w:rPr>
              <w:t>purpose</w:t>
            </w:r>
            <w:r>
              <w:rPr>
                <w:spacing w:val="-6"/>
                <w:w w:val="85"/>
                <w:sz w:val="21"/>
              </w:rPr>
              <w:t xml:space="preserve"> </w:t>
            </w:r>
            <w:r>
              <w:rPr>
                <w:w w:val="85"/>
                <w:sz w:val="21"/>
              </w:rPr>
              <w:t>of</w:t>
            </w:r>
            <w:r>
              <w:rPr>
                <w:spacing w:val="-5"/>
                <w:w w:val="85"/>
                <w:sz w:val="21"/>
              </w:rPr>
              <w:t xml:space="preserve"> </w:t>
            </w:r>
            <w:r>
              <w:rPr>
                <w:w w:val="85"/>
                <w:sz w:val="21"/>
              </w:rPr>
              <w:t>raising</w:t>
            </w:r>
            <w:r>
              <w:rPr>
                <w:spacing w:val="-7"/>
                <w:w w:val="85"/>
                <w:sz w:val="21"/>
              </w:rPr>
              <w:t xml:space="preserve"> </w:t>
            </w:r>
            <w:r>
              <w:rPr>
                <w:w w:val="85"/>
                <w:sz w:val="21"/>
              </w:rPr>
              <w:t>the</w:t>
            </w:r>
            <w:r>
              <w:rPr>
                <w:spacing w:val="-6"/>
                <w:w w:val="85"/>
                <w:sz w:val="21"/>
              </w:rPr>
              <w:t xml:space="preserve"> </w:t>
            </w:r>
            <w:r>
              <w:rPr>
                <w:w w:val="85"/>
                <w:sz w:val="21"/>
              </w:rPr>
              <w:t>Sub-Contractor’s</w:t>
            </w:r>
            <w:r>
              <w:rPr>
                <w:spacing w:val="-7"/>
                <w:w w:val="85"/>
                <w:sz w:val="21"/>
              </w:rPr>
              <w:t xml:space="preserve"> </w:t>
            </w:r>
            <w:r>
              <w:rPr>
                <w:w w:val="85"/>
                <w:sz w:val="21"/>
              </w:rPr>
              <w:t>plant,</w:t>
            </w:r>
            <w:r>
              <w:rPr>
                <w:spacing w:val="-4"/>
                <w:w w:val="85"/>
                <w:sz w:val="21"/>
              </w:rPr>
              <w:t xml:space="preserve"> </w:t>
            </w:r>
            <w:r>
              <w:rPr>
                <w:w w:val="85"/>
                <w:sz w:val="21"/>
              </w:rPr>
              <w:t>materials</w:t>
            </w:r>
            <w:r>
              <w:rPr>
                <w:spacing w:val="-7"/>
                <w:w w:val="85"/>
                <w:sz w:val="21"/>
              </w:rPr>
              <w:t xml:space="preserve"> </w:t>
            </w:r>
            <w:r>
              <w:rPr>
                <w:w w:val="85"/>
                <w:sz w:val="21"/>
              </w:rPr>
              <w:t>or</w:t>
            </w:r>
            <w:r>
              <w:rPr>
                <w:spacing w:val="-5"/>
                <w:w w:val="85"/>
                <w:sz w:val="21"/>
              </w:rPr>
              <w:t xml:space="preserve"> </w:t>
            </w:r>
            <w:r>
              <w:rPr>
                <w:w w:val="85"/>
                <w:sz w:val="21"/>
              </w:rPr>
              <w:t>components</w:t>
            </w:r>
            <w:r>
              <w:rPr>
                <w:spacing w:val="-7"/>
                <w:w w:val="85"/>
                <w:sz w:val="21"/>
              </w:rPr>
              <w:t xml:space="preserve"> </w:t>
            </w:r>
            <w:r>
              <w:rPr>
                <w:w w:val="85"/>
                <w:sz w:val="21"/>
              </w:rPr>
              <w:t xml:space="preserve">to </w:t>
            </w:r>
            <w:r>
              <w:rPr>
                <w:w w:val="95"/>
                <w:sz w:val="21"/>
              </w:rPr>
              <w:t>the</w:t>
            </w:r>
            <w:r>
              <w:rPr>
                <w:spacing w:val="-13"/>
                <w:w w:val="95"/>
                <w:sz w:val="21"/>
              </w:rPr>
              <w:t xml:space="preserve"> </w:t>
            </w:r>
            <w:r>
              <w:rPr>
                <w:w w:val="95"/>
                <w:sz w:val="21"/>
              </w:rPr>
              <w:t>various</w:t>
            </w:r>
            <w:r>
              <w:rPr>
                <w:spacing w:val="-12"/>
                <w:w w:val="95"/>
                <w:sz w:val="21"/>
              </w:rPr>
              <w:t xml:space="preserve"> </w:t>
            </w:r>
            <w:r>
              <w:rPr>
                <w:w w:val="95"/>
                <w:sz w:val="21"/>
              </w:rPr>
              <w:t>levels</w:t>
            </w:r>
            <w:r>
              <w:rPr>
                <w:spacing w:val="-12"/>
                <w:w w:val="95"/>
                <w:sz w:val="21"/>
              </w:rPr>
              <w:t xml:space="preserve"> </w:t>
            </w:r>
            <w:r>
              <w:rPr>
                <w:w w:val="95"/>
                <w:sz w:val="21"/>
              </w:rPr>
              <w:t>but</w:t>
            </w:r>
            <w:r>
              <w:rPr>
                <w:spacing w:val="-10"/>
                <w:w w:val="95"/>
                <w:sz w:val="21"/>
              </w:rPr>
              <w:t xml:space="preserve"> </w:t>
            </w:r>
            <w:r>
              <w:rPr>
                <w:w w:val="95"/>
                <w:sz w:val="21"/>
              </w:rPr>
              <w:t>not</w:t>
            </w:r>
            <w:r>
              <w:rPr>
                <w:spacing w:val="-10"/>
                <w:w w:val="95"/>
                <w:sz w:val="21"/>
              </w:rPr>
              <w:t xml:space="preserve"> </w:t>
            </w:r>
            <w:r>
              <w:rPr>
                <w:w w:val="95"/>
                <w:sz w:val="21"/>
              </w:rPr>
              <w:t>placing</w:t>
            </w:r>
            <w:r>
              <w:rPr>
                <w:spacing w:val="-12"/>
                <w:w w:val="95"/>
                <w:sz w:val="21"/>
              </w:rPr>
              <w:t xml:space="preserve"> </w:t>
            </w:r>
            <w:r>
              <w:rPr>
                <w:w w:val="95"/>
                <w:sz w:val="21"/>
              </w:rPr>
              <w:t>in</w:t>
            </w:r>
            <w:r>
              <w:rPr>
                <w:spacing w:val="-12"/>
                <w:w w:val="95"/>
                <w:sz w:val="21"/>
              </w:rPr>
              <w:t xml:space="preserve"> </w:t>
            </w:r>
            <w:r>
              <w:rPr>
                <w:w w:val="95"/>
                <w:sz w:val="21"/>
              </w:rPr>
              <w:t>its</w:t>
            </w:r>
            <w:r>
              <w:rPr>
                <w:spacing w:val="-13"/>
                <w:w w:val="95"/>
                <w:sz w:val="21"/>
              </w:rPr>
              <w:t xml:space="preserve"> </w:t>
            </w:r>
            <w:r>
              <w:rPr>
                <w:w w:val="95"/>
                <w:sz w:val="21"/>
              </w:rPr>
              <w:t>final</w:t>
            </w:r>
            <w:r>
              <w:rPr>
                <w:spacing w:val="-12"/>
                <w:w w:val="95"/>
                <w:sz w:val="21"/>
              </w:rPr>
              <w:t xml:space="preserve"> </w:t>
            </w:r>
            <w:r>
              <w:rPr>
                <w:w w:val="95"/>
                <w:sz w:val="21"/>
              </w:rPr>
              <w:t>position</w:t>
            </w:r>
          </w:p>
          <w:p w14:paraId="312091A7" w14:textId="77777777" w:rsidR="00C76780" w:rsidRDefault="00C76780" w:rsidP="00C76780">
            <w:pPr>
              <w:pStyle w:val="TableParagraph"/>
              <w:rPr>
                <w:rFonts w:ascii="Times New Roman"/>
                <w:sz w:val="24"/>
              </w:rPr>
            </w:pPr>
          </w:p>
          <w:p w14:paraId="4980705C" w14:textId="77777777" w:rsidR="00C76780" w:rsidRDefault="00C76780" w:rsidP="00EF74DE">
            <w:pPr>
              <w:pStyle w:val="TableParagraph"/>
              <w:numPr>
                <w:ilvl w:val="0"/>
                <w:numId w:val="39"/>
              </w:numPr>
              <w:tabs>
                <w:tab w:val="left" w:pos="343"/>
              </w:tabs>
              <w:spacing w:line="268" w:lineRule="auto"/>
              <w:ind w:right="441" w:firstLine="0"/>
              <w:rPr>
                <w:sz w:val="21"/>
              </w:rPr>
            </w:pPr>
            <w:r>
              <w:rPr>
                <w:w w:val="90"/>
                <w:sz w:val="21"/>
              </w:rPr>
              <w:t>Providing</w:t>
            </w:r>
            <w:r>
              <w:rPr>
                <w:spacing w:val="-31"/>
                <w:w w:val="90"/>
                <w:sz w:val="21"/>
              </w:rPr>
              <w:t xml:space="preserve"> </w:t>
            </w:r>
            <w:r>
              <w:rPr>
                <w:w w:val="90"/>
                <w:sz w:val="21"/>
              </w:rPr>
              <w:t>power:</w:t>
            </w:r>
            <w:r>
              <w:rPr>
                <w:spacing w:val="-8"/>
                <w:w w:val="90"/>
                <w:sz w:val="21"/>
              </w:rPr>
              <w:t xml:space="preserve"> </w:t>
            </w:r>
            <w:r>
              <w:rPr>
                <w:w w:val="90"/>
                <w:sz w:val="21"/>
              </w:rPr>
              <w:t>shall</w:t>
            </w:r>
            <w:r>
              <w:rPr>
                <w:spacing w:val="-31"/>
                <w:w w:val="90"/>
                <w:sz w:val="21"/>
              </w:rPr>
              <w:t xml:space="preserve"> </w:t>
            </w:r>
            <w:r>
              <w:rPr>
                <w:w w:val="90"/>
                <w:sz w:val="21"/>
              </w:rPr>
              <w:t>mean</w:t>
            </w:r>
            <w:r>
              <w:rPr>
                <w:spacing w:val="-31"/>
                <w:w w:val="90"/>
                <w:sz w:val="21"/>
              </w:rPr>
              <w:t xml:space="preserve"> </w:t>
            </w:r>
            <w:r>
              <w:rPr>
                <w:w w:val="90"/>
                <w:sz w:val="21"/>
              </w:rPr>
              <w:t>the</w:t>
            </w:r>
            <w:r>
              <w:rPr>
                <w:spacing w:val="-30"/>
                <w:w w:val="90"/>
                <w:sz w:val="21"/>
              </w:rPr>
              <w:t xml:space="preserve"> </w:t>
            </w:r>
            <w:r>
              <w:rPr>
                <w:w w:val="90"/>
                <w:sz w:val="21"/>
              </w:rPr>
              <w:t>provision</w:t>
            </w:r>
            <w:r>
              <w:rPr>
                <w:spacing w:val="-31"/>
                <w:w w:val="90"/>
                <w:sz w:val="21"/>
              </w:rPr>
              <w:t xml:space="preserve"> </w:t>
            </w:r>
            <w:r>
              <w:rPr>
                <w:w w:val="90"/>
                <w:sz w:val="21"/>
              </w:rPr>
              <w:t>of</w:t>
            </w:r>
            <w:r>
              <w:rPr>
                <w:spacing w:val="-30"/>
                <w:w w:val="90"/>
                <w:sz w:val="21"/>
              </w:rPr>
              <w:t xml:space="preserve"> </w:t>
            </w:r>
            <w:r>
              <w:rPr>
                <w:w w:val="90"/>
                <w:sz w:val="21"/>
              </w:rPr>
              <w:t>power</w:t>
            </w:r>
            <w:r>
              <w:rPr>
                <w:spacing w:val="-30"/>
                <w:w w:val="90"/>
                <w:sz w:val="21"/>
              </w:rPr>
              <w:t xml:space="preserve"> </w:t>
            </w:r>
            <w:r>
              <w:rPr>
                <w:w w:val="90"/>
                <w:sz w:val="21"/>
              </w:rPr>
              <w:t>during</w:t>
            </w:r>
            <w:r>
              <w:rPr>
                <w:spacing w:val="-31"/>
                <w:w w:val="90"/>
                <w:sz w:val="21"/>
              </w:rPr>
              <w:t xml:space="preserve"> </w:t>
            </w:r>
            <w:r>
              <w:rPr>
                <w:w w:val="90"/>
                <w:sz w:val="21"/>
              </w:rPr>
              <w:t>the</w:t>
            </w:r>
            <w:r>
              <w:rPr>
                <w:spacing w:val="-30"/>
                <w:w w:val="90"/>
                <w:sz w:val="21"/>
              </w:rPr>
              <w:t xml:space="preserve"> </w:t>
            </w:r>
            <w:r>
              <w:rPr>
                <w:w w:val="90"/>
                <w:sz w:val="21"/>
              </w:rPr>
              <w:t>course</w:t>
            </w:r>
            <w:r>
              <w:rPr>
                <w:spacing w:val="-31"/>
                <w:w w:val="90"/>
                <w:sz w:val="21"/>
              </w:rPr>
              <w:t xml:space="preserve"> </w:t>
            </w:r>
            <w:r>
              <w:rPr>
                <w:w w:val="90"/>
                <w:sz w:val="21"/>
              </w:rPr>
              <w:t>of</w:t>
            </w:r>
            <w:r>
              <w:rPr>
                <w:spacing w:val="-30"/>
                <w:w w:val="90"/>
                <w:sz w:val="21"/>
              </w:rPr>
              <w:t xml:space="preserve"> </w:t>
            </w:r>
            <w:r>
              <w:rPr>
                <w:w w:val="90"/>
                <w:sz w:val="21"/>
              </w:rPr>
              <w:t>the</w:t>
            </w:r>
            <w:r>
              <w:rPr>
                <w:spacing w:val="-31"/>
                <w:w w:val="90"/>
                <w:sz w:val="21"/>
              </w:rPr>
              <w:t xml:space="preserve"> </w:t>
            </w:r>
            <w:r>
              <w:rPr>
                <w:w w:val="90"/>
                <w:sz w:val="21"/>
              </w:rPr>
              <w:t>works</w:t>
            </w:r>
            <w:r>
              <w:rPr>
                <w:spacing w:val="-31"/>
                <w:w w:val="90"/>
                <w:sz w:val="21"/>
              </w:rPr>
              <w:t xml:space="preserve"> </w:t>
            </w:r>
            <w:r>
              <w:rPr>
                <w:w w:val="90"/>
                <w:sz w:val="21"/>
              </w:rPr>
              <w:t xml:space="preserve">and </w:t>
            </w:r>
            <w:r>
              <w:rPr>
                <w:w w:val="95"/>
                <w:sz w:val="21"/>
              </w:rPr>
              <w:t>during</w:t>
            </w:r>
            <w:r>
              <w:rPr>
                <w:spacing w:val="-13"/>
                <w:w w:val="95"/>
                <w:sz w:val="21"/>
              </w:rPr>
              <w:t xml:space="preserve"> </w:t>
            </w:r>
            <w:r>
              <w:rPr>
                <w:w w:val="95"/>
                <w:sz w:val="21"/>
              </w:rPr>
              <w:t>the</w:t>
            </w:r>
            <w:r>
              <w:rPr>
                <w:spacing w:val="-12"/>
                <w:w w:val="95"/>
                <w:sz w:val="21"/>
              </w:rPr>
              <w:t xml:space="preserve"> </w:t>
            </w:r>
            <w:r>
              <w:rPr>
                <w:w w:val="95"/>
                <w:sz w:val="21"/>
              </w:rPr>
              <w:t>period</w:t>
            </w:r>
            <w:r>
              <w:rPr>
                <w:spacing w:val="-12"/>
                <w:w w:val="95"/>
                <w:sz w:val="21"/>
              </w:rPr>
              <w:t xml:space="preserve"> </w:t>
            </w:r>
            <w:r>
              <w:rPr>
                <w:w w:val="95"/>
                <w:sz w:val="21"/>
              </w:rPr>
              <w:t>of</w:t>
            </w:r>
            <w:r>
              <w:rPr>
                <w:spacing w:val="-11"/>
                <w:w w:val="95"/>
                <w:sz w:val="21"/>
              </w:rPr>
              <w:t xml:space="preserve"> </w:t>
            </w:r>
            <w:r>
              <w:rPr>
                <w:w w:val="95"/>
                <w:sz w:val="21"/>
              </w:rPr>
              <w:t>Commissioning</w:t>
            </w:r>
            <w:r>
              <w:rPr>
                <w:spacing w:val="-12"/>
                <w:w w:val="95"/>
                <w:sz w:val="21"/>
              </w:rPr>
              <w:t xml:space="preserve"> </w:t>
            </w:r>
            <w:r>
              <w:rPr>
                <w:w w:val="95"/>
                <w:sz w:val="21"/>
              </w:rPr>
              <w:t>and</w:t>
            </w:r>
            <w:r>
              <w:rPr>
                <w:spacing w:val="-12"/>
                <w:w w:val="95"/>
                <w:sz w:val="21"/>
              </w:rPr>
              <w:t xml:space="preserve"> </w:t>
            </w:r>
            <w:r>
              <w:rPr>
                <w:w w:val="95"/>
                <w:sz w:val="21"/>
              </w:rPr>
              <w:t>Testing</w:t>
            </w:r>
          </w:p>
          <w:p w14:paraId="5F635834" w14:textId="77777777" w:rsidR="00C76780" w:rsidRDefault="00C76780" w:rsidP="00C76780">
            <w:pPr>
              <w:pStyle w:val="TableParagraph"/>
              <w:spacing w:before="6"/>
              <w:rPr>
                <w:rFonts w:ascii="Times New Roman"/>
                <w:sz w:val="23"/>
              </w:rPr>
            </w:pPr>
          </w:p>
          <w:p w14:paraId="013BBA7B" w14:textId="77777777" w:rsidR="00C76780" w:rsidRDefault="00C76780" w:rsidP="00C76780">
            <w:pPr>
              <w:pStyle w:val="TableParagraph"/>
              <w:ind w:left="32"/>
              <w:rPr>
                <w:b/>
                <w:sz w:val="21"/>
              </w:rPr>
            </w:pPr>
            <w:r>
              <w:rPr>
                <w:b/>
                <w:w w:val="95"/>
                <w:sz w:val="21"/>
              </w:rPr>
              <w:t>ADJUSTMENT OF PROVISIONAL SUMS</w:t>
            </w:r>
          </w:p>
          <w:p w14:paraId="6B6DB043" w14:textId="77777777" w:rsidR="00C76780" w:rsidRDefault="00C76780" w:rsidP="00C76780">
            <w:pPr>
              <w:pStyle w:val="TableParagraph"/>
              <w:spacing w:before="32" w:line="268" w:lineRule="auto"/>
              <w:ind w:left="32" w:right="21"/>
              <w:rPr>
                <w:sz w:val="21"/>
              </w:rPr>
            </w:pPr>
            <w:r>
              <w:rPr>
                <w:w w:val="90"/>
                <w:sz w:val="21"/>
              </w:rPr>
              <w:t>In</w:t>
            </w:r>
            <w:r>
              <w:rPr>
                <w:spacing w:val="-24"/>
                <w:w w:val="90"/>
                <w:sz w:val="21"/>
              </w:rPr>
              <w:t xml:space="preserve"> </w:t>
            </w:r>
            <w:r>
              <w:rPr>
                <w:w w:val="90"/>
                <w:sz w:val="21"/>
              </w:rPr>
              <w:t>the</w:t>
            </w:r>
            <w:r>
              <w:rPr>
                <w:spacing w:val="-24"/>
                <w:w w:val="90"/>
                <w:sz w:val="21"/>
              </w:rPr>
              <w:t xml:space="preserve"> </w:t>
            </w:r>
            <w:r>
              <w:rPr>
                <w:w w:val="90"/>
                <w:sz w:val="21"/>
              </w:rPr>
              <w:t>final</w:t>
            </w:r>
            <w:r>
              <w:rPr>
                <w:spacing w:val="-24"/>
                <w:w w:val="90"/>
                <w:sz w:val="21"/>
              </w:rPr>
              <w:t xml:space="preserve"> </w:t>
            </w:r>
            <w:r>
              <w:rPr>
                <w:w w:val="90"/>
                <w:sz w:val="21"/>
              </w:rPr>
              <w:t>account</w:t>
            </w:r>
            <w:r>
              <w:rPr>
                <w:spacing w:val="-23"/>
                <w:w w:val="90"/>
                <w:sz w:val="21"/>
              </w:rPr>
              <w:t xml:space="preserve"> </w:t>
            </w:r>
            <w:r>
              <w:rPr>
                <w:w w:val="90"/>
                <w:sz w:val="21"/>
              </w:rPr>
              <w:t>all</w:t>
            </w:r>
            <w:r>
              <w:rPr>
                <w:spacing w:val="-24"/>
                <w:w w:val="90"/>
                <w:sz w:val="21"/>
              </w:rPr>
              <w:t xml:space="preserve"> </w:t>
            </w:r>
            <w:r>
              <w:rPr>
                <w:w w:val="90"/>
                <w:sz w:val="21"/>
              </w:rPr>
              <w:t>provisional</w:t>
            </w:r>
            <w:r>
              <w:rPr>
                <w:spacing w:val="-24"/>
                <w:w w:val="90"/>
                <w:sz w:val="21"/>
              </w:rPr>
              <w:t xml:space="preserve"> </w:t>
            </w:r>
            <w:r>
              <w:rPr>
                <w:w w:val="90"/>
                <w:sz w:val="21"/>
              </w:rPr>
              <w:t>sums</w:t>
            </w:r>
            <w:r>
              <w:rPr>
                <w:spacing w:val="-24"/>
                <w:w w:val="90"/>
                <w:sz w:val="21"/>
              </w:rPr>
              <w:t xml:space="preserve"> </w:t>
            </w:r>
            <w:r>
              <w:rPr>
                <w:w w:val="90"/>
                <w:sz w:val="21"/>
              </w:rPr>
              <w:t>shall</w:t>
            </w:r>
            <w:r>
              <w:rPr>
                <w:spacing w:val="-24"/>
                <w:w w:val="90"/>
                <w:sz w:val="21"/>
              </w:rPr>
              <w:t xml:space="preserve"> </w:t>
            </w:r>
            <w:r>
              <w:rPr>
                <w:w w:val="90"/>
                <w:sz w:val="21"/>
              </w:rPr>
              <w:t>be</w:t>
            </w:r>
            <w:r>
              <w:rPr>
                <w:spacing w:val="-24"/>
                <w:w w:val="90"/>
                <w:sz w:val="21"/>
              </w:rPr>
              <w:t xml:space="preserve"> </w:t>
            </w:r>
            <w:r>
              <w:rPr>
                <w:w w:val="90"/>
                <w:sz w:val="21"/>
              </w:rPr>
              <w:t>deducted</w:t>
            </w:r>
            <w:r>
              <w:rPr>
                <w:spacing w:val="-24"/>
                <w:w w:val="90"/>
                <w:sz w:val="21"/>
              </w:rPr>
              <w:t xml:space="preserve"> </w:t>
            </w:r>
            <w:r>
              <w:rPr>
                <w:w w:val="90"/>
                <w:sz w:val="21"/>
              </w:rPr>
              <w:t>and</w:t>
            </w:r>
            <w:r>
              <w:rPr>
                <w:spacing w:val="-24"/>
                <w:w w:val="90"/>
                <w:sz w:val="21"/>
              </w:rPr>
              <w:t xml:space="preserve"> </w:t>
            </w:r>
            <w:r>
              <w:rPr>
                <w:w w:val="90"/>
                <w:sz w:val="21"/>
              </w:rPr>
              <w:t>the</w:t>
            </w:r>
            <w:r>
              <w:rPr>
                <w:spacing w:val="-24"/>
                <w:w w:val="90"/>
                <w:sz w:val="21"/>
              </w:rPr>
              <w:t xml:space="preserve"> </w:t>
            </w:r>
            <w:r>
              <w:rPr>
                <w:w w:val="90"/>
                <w:sz w:val="21"/>
              </w:rPr>
              <w:t>value</w:t>
            </w:r>
            <w:r>
              <w:rPr>
                <w:spacing w:val="-23"/>
                <w:w w:val="90"/>
                <w:sz w:val="21"/>
              </w:rPr>
              <w:t xml:space="preserve"> </w:t>
            </w:r>
            <w:r>
              <w:rPr>
                <w:w w:val="90"/>
                <w:sz w:val="21"/>
              </w:rPr>
              <w:t>of</w:t>
            </w:r>
            <w:r>
              <w:rPr>
                <w:spacing w:val="-23"/>
                <w:w w:val="90"/>
                <w:sz w:val="21"/>
              </w:rPr>
              <w:t xml:space="preserve"> </w:t>
            </w:r>
            <w:r>
              <w:rPr>
                <w:w w:val="90"/>
                <w:sz w:val="21"/>
              </w:rPr>
              <w:t>the</w:t>
            </w:r>
            <w:r>
              <w:rPr>
                <w:spacing w:val="-24"/>
                <w:w w:val="90"/>
                <w:sz w:val="21"/>
              </w:rPr>
              <w:t xml:space="preserve"> </w:t>
            </w:r>
            <w:r>
              <w:rPr>
                <w:w w:val="90"/>
                <w:sz w:val="21"/>
              </w:rPr>
              <w:t>work</w:t>
            </w:r>
            <w:r>
              <w:rPr>
                <w:spacing w:val="-24"/>
                <w:w w:val="90"/>
                <w:sz w:val="21"/>
              </w:rPr>
              <w:t xml:space="preserve"> </w:t>
            </w:r>
            <w:r>
              <w:rPr>
                <w:w w:val="90"/>
                <w:sz w:val="21"/>
              </w:rPr>
              <w:t>properly executed</w:t>
            </w:r>
            <w:r>
              <w:rPr>
                <w:spacing w:val="-33"/>
                <w:w w:val="90"/>
                <w:sz w:val="21"/>
              </w:rPr>
              <w:t xml:space="preserve"> </w:t>
            </w:r>
            <w:r>
              <w:rPr>
                <w:w w:val="90"/>
                <w:sz w:val="21"/>
              </w:rPr>
              <w:t>in</w:t>
            </w:r>
            <w:r>
              <w:rPr>
                <w:spacing w:val="-33"/>
                <w:w w:val="90"/>
                <w:sz w:val="21"/>
              </w:rPr>
              <w:t xml:space="preserve"> </w:t>
            </w:r>
            <w:r>
              <w:rPr>
                <w:w w:val="90"/>
                <w:sz w:val="21"/>
              </w:rPr>
              <w:t>respect</w:t>
            </w:r>
            <w:r>
              <w:rPr>
                <w:spacing w:val="-31"/>
                <w:w w:val="90"/>
                <w:sz w:val="21"/>
              </w:rPr>
              <w:t xml:space="preserve"> </w:t>
            </w:r>
            <w:r>
              <w:rPr>
                <w:w w:val="90"/>
                <w:sz w:val="21"/>
              </w:rPr>
              <w:t>of</w:t>
            </w:r>
            <w:r>
              <w:rPr>
                <w:spacing w:val="-32"/>
                <w:w w:val="90"/>
                <w:sz w:val="21"/>
              </w:rPr>
              <w:t xml:space="preserve"> </w:t>
            </w:r>
            <w:r>
              <w:rPr>
                <w:w w:val="90"/>
                <w:sz w:val="21"/>
              </w:rPr>
              <w:t>them</w:t>
            </w:r>
            <w:r>
              <w:rPr>
                <w:spacing w:val="-33"/>
                <w:w w:val="90"/>
                <w:sz w:val="21"/>
              </w:rPr>
              <w:t xml:space="preserve"> </w:t>
            </w:r>
            <w:r>
              <w:rPr>
                <w:w w:val="90"/>
                <w:sz w:val="21"/>
              </w:rPr>
              <w:t>upon</w:t>
            </w:r>
            <w:r>
              <w:rPr>
                <w:spacing w:val="-32"/>
                <w:w w:val="90"/>
                <w:sz w:val="21"/>
              </w:rPr>
              <w:t xml:space="preserve"> </w:t>
            </w:r>
            <w:r>
              <w:rPr>
                <w:w w:val="90"/>
                <w:sz w:val="21"/>
              </w:rPr>
              <w:t>the</w:t>
            </w:r>
            <w:r>
              <w:rPr>
                <w:spacing w:val="-33"/>
                <w:w w:val="90"/>
                <w:sz w:val="21"/>
              </w:rPr>
              <w:t xml:space="preserve"> </w:t>
            </w:r>
            <w:r>
              <w:rPr>
                <w:w w:val="90"/>
                <w:sz w:val="21"/>
              </w:rPr>
              <w:t>Project Manager/Project</w:t>
            </w:r>
            <w:r>
              <w:rPr>
                <w:spacing w:val="-31"/>
                <w:w w:val="90"/>
                <w:sz w:val="21"/>
              </w:rPr>
              <w:t xml:space="preserve"> </w:t>
            </w:r>
            <w:r>
              <w:rPr>
                <w:w w:val="90"/>
                <w:sz w:val="21"/>
              </w:rPr>
              <w:t>managers's</w:t>
            </w:r>
            <w:r>
              <w:rPr>
                <w:spacing w:val="-33"/>
                <w:w w:val="90"/>
                <w:sz w:val="21"/>
              </w:rPr>
              <w:t xml:space="preserve"> </w:t>
            </w:r>
            <w:r>
              <w:rPr>
                <w:w w:val="90"/>
                <w:sz w:val="21"/>
              </w:rPr>
              <w:t>order</w:t>
            </w:r>
            <w:r>
              <w:rPr>
                <w:spacing w:val="-32"/>
                <w:w w:val="90"/>
                <w:sz w:val="21"/>
              </w:rPr>
              <w:t xml:space="preserve"> </w:t>
            </w:r>
            <w:r>
              <w:rPr>
                <w:w w:val="90"/>
                <w:sz w:val="21"/>
              </w:rPr>
              <w:t>added</w:t>
            </w:r>
            <w:r>
              <w:rPr>
                <w:spacing w:val="-32"/>
                <w:w w:val="90"/>
                <w:sz w:val="21"/>
              </w:rPr>
              <w:t xml:space="preserve"> </w:t>
            </w:r>
            <w:r>
              <w:rPr>
                <w:w w:val="90"/>
                <w:sz w:val="21"/>
              </w:rPr>
              <w:t>to</w:t>
            </w:r>
            <w:r>
              <w:rPr>
                <w:spacing w:val="-33"/>
                <w:w w:val="90"/>
                <w:sz w:val="21"/>
              </w:rPr>
              <w:t xml:space="preserve"> </w:t>
            </w:r>
            <w:r>
              <w:rPr>
                <w:w w:val="90"/>
                <w:sz w:val="21"/>
              </w:rPr>
              <w:t>the</w:t>
            </w:r>
            <w:r>
              <w:rPr>
                <w:spacing w:val="-32"/>
                <w:w w:val="90"/>
                <w:sz w:val="21"/>
              </w:rPr>
              <w:t xml:space="preserve"> </w:t>
            </w:r>
            <w:r>
              <w:rPr>
                <w:w w:val="90"/>
                <w:sz w:val="21"/>
              </w:rPr>
              <w:t>contract sum.</w:t>
            </w:r>
            <w:r>
              <w:rPr>
                <w:spacing w:val="-23"/>
                <w:w w:val="90"/>
                <w:sz w:val="21"/>
              </w:rPr>
              <w:t xml:space="preserve"> </w:t>
            </w:r>
            <w:r>
              <w:rPr>
                <w:w w:val="90"/>
                <w:sz w:val="21"/>
              </w:rPr>
              <w:t>Such</w:t>
            </w:r>
            <w:r>
              <w:rPr>
                <w:spacing w:val="-23"/>
                <w:w w:val="90"/>
                <w:sz w:val="21"/>
              </w:rPr>
              <w:t xml:space="preserve"> </w:t>
            </w:r>
            <w:r>
              <w:rPr>
                <w:w w:val="90"/>
                <w:sz w:val="21"/>
              </w:rPr>
              <w:t>work</w:t>
            </w:r>
            <w:r>
              <w:rPr>
                <w:spacing w:val="-23"/>
                <w:w w:val="90"/>
                <w:sz w:val="21"/>
              </w:rPr>
              <w:t xml:space="preserve"> </w:t>
            </w:r>
            <w:r>
              <w:rPr>
                <w:w w:val="90"/>
                <w:sz w:val="21"/>
              </w:rPr>
              <w:t>shall</w:t>
            </w:r>
            <w:r>
              <w:rPr>
                <w:spacing w:val="-23"/>
                <w:w w:val="90"/>
                <w:sz w:val="21"/>
              </w:rPr>
              <w:t xml:space="preserve"> </w:t>
            </w:r>
            <w:r>
              <w:rPr>
                <w:w w:val="90"/>
                <w:sz w:val="21"/>
              </w:rPr>
              <w:t>be</w:t>
            </w:r>
            <w:r>
              <w:rPr>
                <w:spacing w:val="-23"/>
                <w:w w:val="90"/>
                <w:sz w:val="21"/>
              </w:rPr>
              <w:t xml:space="preserve"> </w:t>
            </w:r>
            <w:r>
              <w:rPr>
                <w:w w:val="90"/>
                <w:sz w:val="21"/>
              </w:rPr>
              <w:t>valued</w:t>
            </w:r>
            <w:r>
              <w:rPr>
                <w:spacing w:val="-24"/>
                <w:w w:val="90"/>
                <w:sz w:val="21"/>
              </w:rPr>
              <w:t xml:space="preserve"> </w:t>
            </w:r>
            <w:r>
              <w:rPr>
                <w:w w:val="90"/>
                <w:sz w:val="21"/>
              </w:rPr>
              <w:t>as</w:t>
            </w:r>
            <w:r>
              <w:rPr>
                <w:spacing w:val="-23"/>
                <w:w w:val="90"/>
                <w:sz w:val="21"/>
              </w:rPr>
              <w:t xml:space="preserve"> </w:t>
            </w:r>
            <w:r>
              <w:rPr>
                <w:w w:val="90"/>
                <w:sz w:val="21"/>
              </w:rPr>
              <w:t>described</w:t>
            </w:r>
            <w:r>
              <w:rPr>
                <w:spacing w:val="-23"/>
                <w:w w:val="90"/>
                <w:sz w:val="21"/>
              </w:rPr>
              <w:t xml:space="preserve"> </w:t>
            </w:r>
            <w:r>
              <w:rPr>
                <w:w w:val="90"/>
                <w:sz w:val="21"/>
              </w:rPr>
              <w:t>for</w:t>
            </w:r>
            <w:r>
              <w:rPr>
                <w:spacing w:val="-22"/>
                <w:w w:val="90"/>
                <w:sz w:val="21"/>
              </w:rPr>
              <w:t xml:space="preserve"> </w:t>
            </w:r>
            <w:r>
              <w:rPr>
                <w:w w:val="90"/>
                <w:sz w:val="21"/>
              </w:rPr>
              <w:t>variations</w:t>
            </w:r>
            <w:r>
              <w:rPr>
                <w:spacing w:val="-24"/>
                <w:w w:val="90"/>
                <w:sz w:val="21"/>
              </w:rPr>
              <w:t xml:space="preserve"> </w:t>
            </w:r>
            <w:r>
              <w:rPr>
                <w:w w:val="90"/>
                <w:sz w:val="21"/>
              </w:rPr>
              <w:t>in</w:t>
            </w:r>
            <w:r>
              <w:rPr>
                <w:spacing w:val="-23"/>
                <w:w w:val="90"/>
                <w:sz w:val="21"/>
              </w:rPr>
              <w:t xml:space="preserve"> </w:t>
            </w:r>
            <w:r>
              <w:rPr>
                <w:w w:val="90"/>
                <w:sz w:val="21"/>
              </w:rPr>
              <w:t>the</w:t>
            </w:r>
            <w:r>
              <w:rPr>
                <w:spacing w:val="-23"/>
                <w:w w:val="90"/>
                <w:sz w:val="21"/>
              </w:rPr>
              <w:t xml:space="preserve"> </w:t>
            </w:r>
            <w:r>
              <w:rPr>
                <w:w w:val="90"/>
                <w:sz w:val="21"/>
              </w:rPr>
              <w:t>conditions</w:t>
            </w:r>
            <w:r>
              <w:rPr>
                <w:spacing w:val="-23"/>
                <w:w w:val="90"/>
                <w:sz w:val="21"/>
              </w:rPr>
              <w:t xml:space="preserve"> </w:t>
            </w:r>
            <w:r>
              <w:rPr>
                <w:w w:val="90"/>
                <w:sz w:val="21"/>
              </w:rPr>
              <w:t>of</w:t>
            </w:r>
            <w:r>
              <w:rPr>
                <w:spacing w:val="-23"/>
                <w:w w:val="90"/>
                <w:sz w:val="21"/>
              </w:rPr>
              <w:t xml:space="preserve"> </w:t>
            </w:r>
            <w:r>
              <w:rPr>
                <w:w w:val="90"/>
                <w:sz w:val="21"/>
              </w:rPr>
              <w:t>contract,</w:t>
            </w:r>
            <w:r>
              <w:rPr>
                <w:spacing w:val="-22"/>
                <w:w w:val="90"/>
                <w:sz w:val="21"/>
              </w:rPr>
              <w:t xml:space="preserve"> </w:t>
            </w:r>
            <w:r>
              <w:rPr>
                <w:w w:val="90"/>
                <w:sz w:val="21"/>
              </w:rPr>
              <w:t>but should</w:t>
            </w:r>
            <w:r>
              <w:rPr>
                <w:spacing w:val="-28"/>
                <w:w w:val="90"/>
                <w:sz w:val="21"/>
              </w:rPr>
              <w:t xml:space="preserve"> </w:t>
            </w:r>
            <w:r>
              <w:rPr>
                <w:w w:val="90"/>
                <w:sz w:val="21"/>
              </w:rPr>
              <w:t>any</w:t>
            </w:r>
            <w:r>
              <w:rPr>
                <w:spacing w:val="-27"/>
                <w:w w:val="90"/>
                <w:sz w:val="21"/>
              </w:rPr>
              <w:t xml:space="preserve"> </w:t>
            </w:r>
            <w:r>
              <w:rPr>
                <w:w w:val="90"/>
                <w:sz w:val="21"/>
              </w:rPr>
              <w:t>part</w:t>
            </w:r>
            <w:r>
              <w:rPr>
                <w:spacing w:val="-27"/>
                <w:w w:val="90"/>
                <w:sz w:val="21"/>
              </w:rPr>
              <w:t xml:space="preserve"> </w:t>
            </w:r>
            <w:r>
              <w:rPr>
                <w:w w:val="90"/>
                <w:sz w:val="21"/>
              </w:rPr>
              <w:t>of</w:t>
            </w:r>
            <w:r>
              <w:rPr>
                <w:spacing w:val="-26"/>
                <w:w w:val="90"/>
                <w:sz w:val="21"/>
              </w:rPr>
              <w:t xml:space="preserve"> </w:t>
            </w:r>
            <w:r>
              <w:rPr>
                <w:w w:val="90"/>
                <w:sz w:val="21"/>
              </w:rPr>
              <w:t>the</w:t>
            </w:r>
            <w:r>
              <w:rPr>
                <w:spacing w:val="-28"/>
                <w:w w:val="90"/>
                <w:sz w:val="21"/>
              </w:rPr>
              <w:t xml:space="preserve"> </w:t>
            </w:r>
            <w:r>
              <w:rPr>
                <w:w w:val="90"/>
                <w:sz w:val="21"/>
              </w:rPr>
              <w:t>work</w:t>
            </w:r>
            <w:r>
              <w:rPr>
                <w:spacing w:val="-26"/>
                <w:w w:val="90"/>
                <w:sz w:val="21"/>
              </w:rPr>
              <w:t xml:space="preserve"> </w:t>
            </w:r>
            <w:r>
              <w:rPr>
                <w:w w:val="90"/>
                <w:sz w:val="21"/>
              </w:rPr>
              <w:t>be</w:t>
            </w:r>
            <w:r>
              <w:rPr>
                <w:spacing w:val="-28"/>
                <w:w w:val="90"/>
                <w:sz w:val="21"/>
              </w:rPr>
              <w:t xml:space="preserve"> </w:t>
            </w:r>
            <w:r>
              <w:rPr>
                <w:w w:val="90"/>
                <w:sz w:val="21"/>
              </w:rPr>
              <w:t>executed</w:t>
            </w:r>
            <w:r>
              <w:rPr>
                <w:spacing w:val="-27"/>
                <w:w w:val="90"/>
                <w:sz w:val="21"/>
              </w:rPr>
              <w:t xml:space="preserve"> </w:t>
            </w:r>
            <w:r>
              <w:rPr>
                <w:w w:val="90"/>
                <w:sz w:val="21"/>
              </w:rPr>
              <w:t>by</w:t>
            </w:r>
            <w:r>
              <w:rPr>
                <w:spacing w:val="-28"/>
                <w:w w:val="90"/>
                <w:sz w:val="21"/>
              </w:rPr>
              <w:t xml:space="preserve"> </w:t>
            </w:r>
            <w:r>
              <w:rPr>
                <w:w w:val="90"/>
                <w:sz w:val="21"/>
              </w:rPr>
              <w:t>a</w:t>
            </w:r>
            <w:r>
              <w:rPr>
                <w:spacing w:val="-27"/>
                <w:w w:val="90"/>
                <w:sz w:val="21"/>
              </w:rPr>
              <w:t xml:space="preserve"> </w:t>
            </w:r>
            <w:r>
              <w:rPr>
                <w:w w:val="90"/>
                <w:sz w:val="21"/>
              </w:rPr>
              <w:t>nominated</w:t>
            </w:r>
            <w:r>
              <w:rPr>
                <w:spacing w:val="-28"/>
                <w:w w:val="90"/>
                <w:sz w:val="21"/>
              </w:rPr>
              <w:t xml:space="preserve"> </w:t>
            </w:r>
            <w:r>
              <w:rPr>
                <w:w w:val="90"/>
                <w:sz w:val="21"/>
              </w:rPr>
              <w:t>subcontractor,</w:t>
            </w:r>
            <w:r>
              <w:rPr>
                <w:spacing w:val="-26"/>
                <w:w w:val="90"/>
                <w:sz w:val="21"/>
              </w:rPr>
              <w:t xml:space="preserve"> </w:t>
            </w:r>
            <w:r>
              <w:rPr>
                <w:w w:val="90"/>
                <w:sz w:val="21"/>
              </w:rPr>
              <w:t>the</w:t>
            </w:r>
            <w:r>
              <w:rPr>
                <w:spacing w:val="-27"/>
                <w:w w:val="90"/>
                <w:sz w:val="21"/>
              </w:rPr>
              <w:t xml:space="preserve"> </w:t>
            </w:r>
            <w:r>
              <w:rPr>
                <w:w w:val="90"/>
                <w:sz w:val="21"/>
              </w:rPr>
              <w:t>value</w:t>
            </w:r>
            <w:r>
              <w:rPr>
                <w:spacing w:val="-28"/>
                <w:w w:val="90"/>
                <w:sz w:val="21"/>
              </w:rPr>
              <w:t xml:space="preserve"> </w:t>
            </w:r>
            <w:r>
              <w:rPr>
                <w:w w:val="90"/>
                <w:sz w:val="21"/>
              </w:rPr>
              <w:t>of</w:t>
            </w:r>
            <w:r>
              <w:rPr>
                <w:spacing w:val="-26"/>
                <w:w w:val="90"/>
                <w:sz w:val="21"/>
              </w:rPr>
              <w:t xml:space="preserve"> </w:t>
            </w:r>
            <w:r>
              <w:rPr>
                <w:w w:val="90"/>
                <w:sz w:val="21"/>
              </w:rPr>
              <w:t>such</w:t>
            </w:r>
            <w:r>
              <w:rPr>
                <w:spacing w:val="-28"/>
                <w:w w:val="90"/>
                <w:sz w:val="21"/>
              </w:rPr>
              <w:t xml:space="preserve"> </w:t>
            </w:r>
            <w:r>
              <w:rPr>
                <w:w w:val="90"/>
                <w:sz w:val="21"/>
              </w:rPr>
              <w:t>work or</w:t>
            </w:r>
            <w:r>
              <w:rPr>
                <w:spacing w:val="-28"/>
                <w:w w:val="90"/>
                <w:sz w:val="21"/>
              </w:rPr>
              <w:t xml:space="preserve"> </w:t>
            </w:r>
            <w:r>
              <w:rPr>
                <w:w w:val="90"/>
                <w:sz w:val="21"/>
              </w:rPr>
              <w:t>articles</w:t>
            </w:r>
            <w:r>
              <w:rPr>
                <w:spacing w:val="-28"/>
                <w:w w:val="90"/>
                <w:sz w:val="21"/>
              </w:rPr>
              <w:t xml:space="preserve"> </w:t>
            </w:r>
            <w:r>
              <w:rPr>
                <w:w w:val="90"/>
                <w:sz w:val="21"/>
              </w:rPr>
              <w:t>for</w:t>
            </w:r>
            <w:r>
              <w:rPr>
                <w:spacing w:val="-27"/>
                <w:w w:val="90"/>
                <w:sz w:val="21"/>
              </w:rPr>
              <w:t xml:space="preserve"> </w:t>
            </w:r>
            <w:r>
              <w:rPr>
                <w:w w:val="90"/>
                <w:sz w:val="21"/>
              </w:rPr>
              <w:t>the</w:t>
            </w:r>
            <w:r>
              <w:rPr>
                <w:spacing w:val="-28"/>
                <w:w w:val="90"/>
                <w:sz w:val="21"/>
              </w:rPr>
              <w:t xml:space="preserve"> </w:t>
            </w:r>
            <w:r>
              <w:rPr>
                <w:w w:val="90"/>
                <w:sz w:val="21"/>
              </w:rPr>
              <w:t>work</w:t>
            </w:r>
            <w:r>
              <w:rPr>
                <w:spacing w:val="-27"/>
                <w:w w:val="90"/>
                <w:sz w:val="21"/>
              </w:rPr>
              <w:t xml:space="preserve"> </w:t>
            </w:r>
            <w:r>
              <w:rPr>
                <w:w w:val="90"/>
                <w:sz w:val="21"/>
              </w:rPr>
              <w:t>to</w:t>
            </w:r>
            <w:r>
              <w:rPr>
                <w:spacing w:val="-28"/>
                <w:w w:val="90"/>
                <w:sz w:val="21"/>
              </w:rPr>
              <w:t xml:space="preserve"> </w:t>
            </w:r>
            <w:r>
              <w:rPr>
                <w:w w:val="90"/>
                <w:sz w:val="21"/>
              </w:rPr>
              <w:t>be</w:t>
            </w:r>
            <w:r>
              <w:rPr>
                <w:spacing w:val="-28"/>
                <w:w w:val="90"/>
                <w:sz w:val="21"/>
              </w:rPr>
              <w:t xml:space="preserve"> </w:t>
            </w:r>
            <w:r>
              <w:rPr>
                <w:w w:val="90"/>
                <w:sz w:val="21"/>
              </w:rPr>
              <w:t>supplied</w:t>
            </w:r>
            <w:r>
              <w:rPr>
                <w:spacing w:val="-29"/>
                <w:w w:val="90"/>
                <w:sz w:val="21"/>
              </w:rPr>
              <w:t xml:space="preserve"> </w:t>
            </w:r>
            <w:r>
              <w:rPr>
                <w:w w:val="90"/>
                <w:sz w:val="21"/>
              </w:rPr>
              <w:t>by</w:t>
            </w:r>
            <w:r>
              <w:rPr>
                <w:spacing w:val="-28"/>
                <w:w w:val="90"/>
                <w:sz w:val="21"/>
              </w:rPr>
              <w:t xml:space="preserve"> </w:t>
            </w:r>
            <w:r>
              <w:rPr>
                <w:w w:val="90"/>
                <w:sz w:val="21"/>
              </w:rPr>
              <w:t>a</w:t>
            </w:r>
            <w:r>
              <w:rPr>
                <w:spacing w:val="-28"/>
                <w:w w:val="90"/>
                <w:sz w:val="21"/>
              </w:rPr>
              <w:t xml:space="preserve"> </w:t>
            </w:r>
            <w:r>
              <w:rPr>
                <w:w w:val="90"/>
                <w:sz w:val="21"/>
              </w:rPr>
              <w:t>nominated</w:t>
            </w:r>
            <w:r>
              <w:rPr>
                <w:spacing w:val="-28"/>
                <w:w w:val="90"/>
                <w:sz w:val="21"/>
              </w:rPr>
              <w:t xml:space="preserve"> </w:t>
            </w:r>
            <w:r>
              <w:rPr>
                <w:w w:val="90"/>
                <w:sz w:val="21"/>
              </w:rPr>
              <w:t>supplier,</w:t>
            </w:r>
            <w:r>
              <w:rPr>
                <w:spacing w:val="-27"/>
                <w:w w:val="90"/>
                <w:sz w:val="21"/>
              </w:rPr>
              <w:t xml:space="preserve"> </w:t>
            </w:r>
            <w:r>
              <w:rPr>
                <w:w w:val="90"/>
                <w:sz w:val="21"/>
              </w:rPr>
              <w:t>the</w:t>
            </w:r>
            <w:r>
              <w:rPr>
                <w:spacing w:val="-28"/>
                <w:w w:val="90"/>
                <w:sz w:val="21"/>
              </w:rPr>
              <w:t xml:space="preserve"> </w:t>
            </w:r>
            <w:r>
              <w:rPr>
                <w:w w:val="90"/>
                <w:sz w:val="21"/>
              </w:rPr>
              <w:t>value</w:t>
            </w:r>
            <w:r>
              <w:rPr>
                <w:spacing w:val="-28"/>
                <w:w w:val="90"/>
                <w:sz w:val="21"/>
              </w:rPr>
              <w:t xml:space="preserve"> </w:t>
            </w:r>
            <w:r>
              <w:rPr>
                <w:w w:val="90"/>
                <w:sz w:val="21"/>
              </w:rPr>
              <w:t>of</w:t>
            </w:r>
            <w:r>
              <w:rPr>
                <w:spacing w:val="-27"/>
                <w:w w:val="90"/>
                <w:sz w:val="21"/>
              </w:rPr>
              <w:t xml:space="preserve"> </w:t>
            </w:r>
            <w:r>
              <w:rPr>
                <w:w w:val="90"/>
                <w:sz w:val="21"/>
              </w:rPr>
              <w:t>such</w:t>
            </w:r>
            <w:r>
              <w:rPr>
                <w:spacing w:val="-28"/>
                <w:w w:val="90"/>
                <w:sz w:val="21"/>
              </w:rPr>
              <w:t xml:space="preserve"> </w:t>
            </w:r>
            <w:r>
              <w:rPr>
                <w:w w:val="90"/>
                <w:sz w:val="21"/>
              </w:rPr>
              <w:t>work</w:t>
            </w:r>
            <w:r>
              <w:rPr>
                <w:spacing w:val="-28"/>
                <w:w w:val="90"/>
                <w:sz w:val="21"/>
              </w:rPr>
              <w:t xml:space="preserve"> </w:t>
            </w:r>
            <w:r>
              <w:rPr>
                <w:w w:val="90"/>
                <w:sz w:val="21"/>
              </w:rPr>
              <w:t>or</w:t>
            </w:r>
            <w:r>
              <w:rPr>
                <w:spacing w:val="-27"/>
                <w:w w:val="90"/>
                <w:sz w:val="21"/>
              </w:rPr>
              <w:t xml:space="preserve"> </w:t>
            </w:r>
            <w:r>
              <w:rPr>
                <w:w w:val="90"/>
                <w:sz w:val="21"/>
              </w:rPr>
              <w:t xml:space="preserve">articles </w:t>
            </w:r>
            <w:r>
              <w:rPr>
                <w:w w:val="95"/>
                <w:sz w:val="21"/>
              </w:rPr>
              <w:t>shall</w:t>
            </w:r>
            <w:r>
              <w:rPr>
                <w:spacing w:val="-39"/>
                <w:w w:val="95"/>
                <w:sz w:val="21"/>
              </w:rPr>
              <w:t xml:space="preserve"> </w:t>
            </w:r>
            <w:r>
              <w:rPr>
                <w:w w:val="95"/>
                <w:sz w:val="21"/>
              </w:rPr>
              <w:t>be</w:t>
            </w:r>
            <w:r>
              <w:rPr>
                <w:spacing w:val="-39"/>
                <w:w w:val="95"/>
                <w:sz w:val="21"/>
              </w:rPr>
              <w:t xml:space="preserve"> </w:t>
            </w:r>
            <w:r>
              <w:rPr>
                <w:w w:val="95"/>
                <w:sz w:val="21"/>
              </w:rPr>
              <w:t>treated</w:t>
            </w:r>
            <w:r>
              <w:rPr>
                <w:spacing w:val="-39"/>
                <w:w w:val="95"/>
                <w:sz w:val="21"/>
              </w:rPr>
              <w:t xml:space="preserve"> </w:t>
            </w:r>
            <w:r>
              <w:rPr>
                <w:w w:val="95"/>
                <w:sz w:val="21"/>
              </w:rPr>
              <w:t>as</w:t>
            </w:r>
            <w:r>
              <w:rPr>
                <w:spacing w:val="-39"/>
                <w:w w:val="95"/>
                <w:sz w:val="21"/>
              </w:rPr>
              <w:t xml:space="preserve"> </w:t>
            </w:r>
            <w:r>
              <w:rPr>
                <w:w w:val="95"/>
                <w:sz w:val="21"/>
              </w:rPr>
              <w:t>P.C</w:t>
            </w:r>
            <w:r>
              <w:rPr>
                <w:spacing w:val="-38"/>
                <w:w w:val="95"/>
                <w:sz w:val="21"/>
              </w:rPr>
              <w:t xml:space="preserve"> </w:t>
            </w:r>
            <w:r>
              <w:rPr>
                <w:w w:val="95"/>
                <w:sz w:val="21"/>
              </w:rPr>
              <w:t>sum</w:t>
            </w:r>
            <w:r>
              <w:rPr>
                <w:spacing w:val="-39"/>
                <w:w w:val="95"/>
                <w:sz w:val="21"/>
              </w:rPr>
              <w:t xml:space="preserve"> </w:t>
            </w:r>
            <w:r>
              <w:rPr>
                <w:w w:val="95"/>
                <w:sz w:val="21"/>
              </w:rPr>
              <w:t>and</w:t>
            </w:r>
            <w:r>
              <w:rPr>
                <w:spacing w:val="-39"/>
                <w:w w:val="95"/>
                <w:sz w:val="21"/>
              </w:rPr>
              <w:t xml:space="preserve"> </w:t>
            </w:r>
            <w:r>
              <w:rPr>
                <w:w w:val="95"/>
                <w:sz w:val="21"/>
              </w:rPr>
              <w:t>profit</w:t>
            </w:r>
            <w:r>
              <w:rPr>
                <w:spacing w:val="-38"/>
                <w:w w:val="95"/>
                <w:sz w:val="21"/>
              </w:rPr>
              <w:t xml:space="preserve"> </w:t>
            </w:r>
            <w:r>
              <w:rPr>
                <w:w w:val="95"/>
                <w:sz w:val="21"/>
              </w:rPr>
              <w:t>and</w:t>
            </w:r>
            <w:r>
              <w:rPr>
                <w:spacing w:val="-39"/>
                <w:w w:val="95"/>
                <w:sz w:val="21"/>
              </w:rPr>
              <w:t xml:space="preserve"> </w:t>
            </w:r>
            <w:r>
              <w:rPr>
                <w:w w:val="95"/>
                <w:sz w:val="21"/>
              </w:rPr>
              <w:t>attendance</w:t>
            </w:r>
            <w:r>
              <w:rPr>
                <w:spacing w:val="-38"/>
                <w:w w:val="95"/>
                <w:sz w:val="21"/>
              </w:rPr>
              <w:t xml:space="preserve"> </w:t>
            </w:r>
            <w:r>
              <w:rPr>
                <w:w w:val="95"/>
                <w:sz w:val="21"/>
              </w:rPr>
              <w:t>comparable</w:t>
            </w:r>
            <w:r>
              <w:rPr>
                <w:spacing w:val="-39"/>
                <w:w w:val="95"/>
                <w:sz w:val="21"/>
              </w:rPr>
              <w:t xml:space="preserve"> </w:t>
            </w:r>
            <w:r>
              <w:rPr>
                <w:w w:val="95"/>
                <w:sz w:val="21"/>
              </w:rPr>
              <w:t>to</w:t>
            </w:r>
            <w:r>
              <w:rPr>
                <w:spacing w:val="-39"/>
                <w:w w:val="95"/>
                <w:sz w:val="21"/>
              </w:rPr>
              <w:t xml:space="preserve"> </w:t>
            </w:r>
            <w:r>
              <w:rPr>
                <w:w w:val="95"/>
                <w:sz w:val="21"/>
              </w:rPr>
              <w:t>that</w:t>
            </w:r>
            <w:r>
              <w:rPr>
                <w:spacing w:val="-38"/>
                <w:w w:val="95"/>
                <w:sz w:val="21"/>
              </w:rPr>
              <w:t xml:space="preserve"> </w:t>
            </w:r>
            <w:r>
              <w:rPr>
                <w:w w:val="95"/>
                <w:sz w:val="21"/>
              </w:rPr>
              <w:t>contained</w:t>
            </w:r>
            <w:r>
              <w:rPr>
                <w:spacing w:val="-39"/>
                <w:w w:val="95"/>
                <w:sz w:val="21"/>
              </w:rPr>
              <w:t xml:space="preserve"> </w:t>
            </w:r>
            <w:r>
              <w:rPr>
                <w:w w:val="95"/>
                <w:sz w:val="21"/>
              </w:rPr>
              <w:t>in</w:t>
            </w:r>
            <w:r>
              <w:rPr>
                <w:spacing w:val="-39"/>
                <w:w w:val="95"/>
                <w:sz w:val="21"/>
              </w:rPr>
              <w:t xml:space="preserve"> </w:t>
            </w:r>
            <w:r>
              <w:rPr>
                <w:w w:val="95"/>
                <w:sz w:val="21"/>
              </w:rPr>
              <w:t>the priced</w:t>
            </w:r>
            <w:r>
              <w:rPr>
                <w:spacing w:val="-12"/>
                <w:w w:val="95"/>
                <w:sz w:val="21"/>
              </w:rPr>
              <w:t xml:space="preserve"> </w:t>
            </w:r>
            <w:r>
              <w:rPr>
                <w:w w:val="95"/>
                <w:sz w:val="21"/>
              </w:rPr>
              <w:t>bills</w:t>
            </w:r>
            <w:r>
              <w:rPr>
                <w:spacing w:val="-11"/>
                <w:w w:val="95"/>
                <w:sz w:val="21"/>
              </w:rPr>
              <w:t xml:space="preserve"> </w:t>
            </w:r>
            <w:r>
              <w:rPr>
                <w:w w:val="95"/>
                <w:sz w:val="21"/>
              </w:rPr>
              <w:t>of</w:t>
            </w:r>
            <w:r>
              <w:rPr>
                <w:spacing w:val="-10"/>
                <w:w w:val="95"/>
                <w:sz w:val="21"/>
              </w:rPr>
              <w:t xml:space="preserve"> </w:t>
            </w:r>
            <w:r>
              <w:rPr>
                <w:w w:val="95"/>
                <w:sz w:val="21"/>
              </w:rPr>
              <w:t>quantities</w:t>
            </w:r>
            <w:r>
              <w:rPr>
                <w:spacing w:val="-11"/>
                <w:w w:val="95"/>
                <w:sz w:val="21"/>
              </w:rPr>
              <w:t xml:space="preserve"> </w:t>
            </w:r>
            <w:r>
              <w:rPr>
                <w:w w:val="95"/>
                <w:sz w:val="21"/>
              </w:rPr>
              <w:t>for</w:t>
            </w:r>
            <w:r>
              <w:rPr>
                <w:spacing w:val="-10"/>
                <w:w w:val="95"/>
                <w:sz w:val="21"/>
              </w:rPr>
              <w:t xml:space="preserve"> </w:t>
            </w:r>
            <w:r>
              <w:rPr>
                <w:w w:val="95"/>
                <w:sz w:val="21"/>
              </w:rPr>
              <w:t>similar</w:t>
            </w:r>
            <w:r>
              <w:rPr>
                <w:spacing w:val="-10"/>
                <w:w w:val="95"/>
                <w:sz w:val="21"/>
              </w:rPr>
              <w:t xml:space="preserve"> </w:t>
            </w:r>
            <w:r>
              <w:rPr>
                <w:w w:val="95"/>
                <w:sz w:val="21"/>
              </w:rPr>
              <w:t>items</w:t>
            </w:r>
            <w:r>
              <w:rPr>
                <w:spacing w:val="-11"/>
                <w:w w:val="95"/>
                <w:sz w:val="21"/>
              </w:rPr>
              <w:t xml:space="preserve"> </w:t>
            </w:r>
            <w:r>
              <w:rPr>
                <w:w w:val="95"/>
                <w:sz w:val="21"/>
              </w:rPr>
              <w:t>added.</w:t>
            </w:r>
          </w:p>
        </w:tc>
        <w:tc>
          <w:tcPr>
            <w:tcW w:w="1844" w:type="dxa"/>
          </w:tcPr>
          <w:p w14:paraId="6A0FE14A" w14:textId="77777777" w:rsidR="00C76780" w:rsidRDefault="00C76780" w:rsidP="00C76780">
            <w:pPr>
              <w:pStyle w:val="TableParagraph"/>
              <w:rPr>
                <w:rFonts w:ascii="Times New Roman"/>
                <w:sz w:val="20"/>
              </w:rPr>
            </w:pPr>
          </w:p>
        </w:tc>
      </w:tr>
      <w:tr w:rsidR="00C76780" w14:paraId="064042CC" w14:textId="77777777" w:rsidTr="00C76780">
        <w:trPr>
          <w:trHeight w:val="354"/>
        </w:trPr>
        <w:tc>
          <w:tcPr>
            <w:tcW w:w="8209" w:type="dxa"/>
            <w:gridSpan w:val="2"/>
          </w:tcPr>
          <w:p w14:paraId="641729F0" w14:textId="77777777" w:rsidR="00C76780" w:rsidRDefault="00C76780" w:rsidP="00C76780">
            <w:pPr>
              <w:pStyle w:val="TableParagraph"/>
              <w:spacing w:before="3"/>
              <w:ind w:left="2425" w:right="2409"/>
              <w:jc w:val="center"/>
              <w:rPr>
                <w:b/>
                <w:sz w:val="21"/>
              </w:rPr>
            </w:pPr>
            <w:r>
              <w:rPr>
                <w:b/>
                <w:w w:val="95"/>
                <w:sz w:val="21"/>
              </w:rPr>
              <w:t>TOTAL CARRIED TO COLLECTION</w:t>
            </w:r>
          </w:p>
        </w:tc>
        <w:tc>
          <w:tcPr>
            <w:tcW w:w="1844" w:type="dxa"/>
          </w:tcPr>
          <w:p w14:paraId="67B0D74B" w14:textId="77777777" w:rsidR="00C76780" w:rsidRDefault="00C76780" w:rsidP="00C76780">
            <w:pPr>
              <w:pStyle w:val="TableParagraph"/>
              <w:rPr>
                <w:rFonts w:ascii="Times New Roman"/>
                <w:sz w:val="20"/>
              </w:rPr>
            </w:pPr>
          </w:p>
        </w:tc>
      </w:tr>
    </w:tbl>
    <w:p w14:paraId="6A4F4AD2" w14:textId="77777777" w:rsidR="00C76780" w:rsidRDefault="00C76780" w:rsidP="00C76780">
      <w:pPr>
        <w:rPr>
          <w:sz w:val="20"/>
        </w:rPr>
        <w:sectPr w:rsidR="00C76780">
          <w:pgSz w:w="11900" w:h="16840"/>
          <w:pgMar w:top="1220" w:right="440" w:bottom="960" w:left="760" w:header="760" w:footer="769" w:gutter="0"/>
          <w:cols w:space="720"/>
        </w:sectPr>
      </w:pPr>
    </w:p>
    <w:tbl>
      <w:tblPr>
        <w:tblW w:w="0" w:type="auto"/>
        <w:tblInd w:w="3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2"/>
        <w:gridCol w:w="7647"/>
        <w:gridCol w:w="1844"/>
      </w:tblGrid>
      <w:tr w:rsidR="00C76780" w14:paraId="7D9DA360" w14:textId="77777777" w:rsidTr="00C76780">
        <w:trPr>
          <w:trHeight w:val="251"/>
        </w:trPr>
        <w:tc>
          <w:tcPr>
            <w:tcW w:w="562" w:type="dxa"/>
          </w:tcPr>
          <w:p w14:paraId="7EF65BC3" w14:textId="77777777" w:rsidR="00C76780" w:rsidRDefault="00C76780" w:rsidP="00C76780">
            <w:pPr>
              <w:pStyle w:val="TableParagraph"/>
              <w:spacing w:before="3" w:line="228" w:lineRule="exact"/>
              <w:ind w:left="76"/>
              <w:rPr>
                <w:b/>
                <w:i/>
                <w:sz w:val="21"/>
              </w:rPr>
            </w:pPr>
            <w:r>
              <w:rPr>
                <w:b/>
                <w:i/>
                <w:w w:val="95"/>
                <w:sz w:val="21"/>
              </w:rPr>
              <w:lastRenderedPageBreak/>
              <w:t>Item</w:t>
            </w:r>
          </w:p>
        </w:tc>
        <w:tc>
          <w:tcPr>
            <w:tcW w:w="7647" w:type="dxa"/>
          </w:tcPr>
          <w:p w14:paraId="4C2B433F" w14:textId="77777777" w:rsidR="00C76780" w:rsidRDefault="00C76780" w:rsidP="00C76780">
            <w:pPr>
              <w:pStyle w:val="TableParagraph"/>
              <w:spacing w:before="3" w:line="228" w:lineRule="exact"/>
              <w:ind w:left="2332" w:right="2354"/>
              <w:jc w:val="center"/>
              <w:rPr>
                <w:b/>
                <w:i/>
                <w:sz w:val="21"/>
              </w:rPr>
            </w:pPr>
            <w:r>
              <w:rPr>
                <w:b/>
                <w:i/>
                <w:w w:val="95"/>
                <w:sz w:val="21"/>
              </w:rPr>
              <w:t>Description</w:t>
            </w:r>
          </w:p>
        </w:tc>
        <w:tc>
          <w:tcPr>
            <w:tcW w:w="1844" w:type="dxa"/>
          </w:tcPr>
          <w:p w14:paraId="32BFA805" w14:textId="77777777" w:rsidR="00C76780" w:rsidRDefault="00C76780" w:rsidP="00C76780">
            <w:pPr>
              <w:pStyle w:val="TableParagraph"/>
              <w:spacing w:before="3" w:line="228" w:lineRule="exact"/>
              <w:ind w:left="670" w:right="692"/>
              <w:jc w:val="center"/>
              <w:rPr>
                <w:b/>
                <w:i/>
                <w:sz w:val="21"/>
              </w:rPr>
            </w:pPr>
            <w:r>
              <w:rPr>
                <w:b/>
                <w:i/>
                <w:w w:val="95"/>
                <w:sz w:val="21"/>
              </w:rPr>
              <w:t>Kes</w:t>
            </w:r>
          </w:p>
        </w:tc>
      </w:tr>
      <w:tr w:rsidR="00C76780" w14:paraId="7C1EE9E6" w14:textId="77777777" w:rsidTr="00C76780">
        <w:trPr>
          <w:trHeight w:val="13571"/>
        </w:trPr>
        <w:tc>
          <w:tcPr>
            <w:tcW w:w="562" w:type="dxa"/>
          </w:tcPr>
          <w:p w14:paraId="239198BB" w14:textId="77777777" w:rsidR="00C76780" w:rsidRDefault="00C76780" w:rsidP="00C76780">
            <w:pPr>
              <w:pStyle w:val="TableParagraph"/>
              <w:spacing w:before="9"/>
              <w:rPr>
                <w:rFonts w:ascii="Times New Roman"/>
                <w:sz w:val="23"/>
              </w:rPr>
            </w:pPr>
          </w:p>
          <w:p w14:paraId="239D0558" w14:textId="77777777" w:rsidR="00C76780" w:rsidRDefault="00C76780" w:rsidP="00C76780">
            <w:pPr>
              <w:pStyle w:val="TableParagraph"/>
              <w:ind w:left="17"/>
              <w:jc w:val="center"/>
              <w:rPr>
                <w:b/>
                <w:sz w:val="21"/>
              </w:rPr>
            </w:pPr>
            <w:r>
              <w:rPr>
                <w:b/>
                <w:w w:val="84"/>
                <w:sz w:val="21"/>
              </w:rPr>
              <w:t>A</w:t>
            </w:r>
          </w:p>
          <w:p w14:paraId="59E2B86A" w14:textId="77777777" w:rsidR="00C76780" w:rsidRDefault="00C76780" w:rsidP="00C76780">
            <w:pPr>
              <w:pStyle w:val="TableParagraph"/>
              <w:rPr>
                <w:rFonts w:ascii="Times New Roman"/>
                <w:sz w:val="24"/>
              </w:rPr>
            </w:pPr>
          </w:p>
          <w:p w14:paraId="69C9A43B" w14:textId="77777777" w:rsidR="00C76780" w:rsidRDefault="00C76780" w:rsidP="00C76780">
            <w:pPr>
              <w:pStyle w:val="TableParagraph"/>
              <w:rPr>
                <w:rFonts w:ascii="Times New Roman"/>
                <w:sz w:val="24"/>
              </w:rPr>
            </w:pPr>
          </w:p>
          <w:p w14:paraId="77AE5095" w14:textId="77777777" w:rsidR="00C76780" w:rsidRDefault="00C76780" w:rsidP="00C76780">
            <w:pPr>
              <w:pStyle w:val="TableParagraph"/>
              <w:rPr>
                <w:rFonts w:ascii="Times New Roman"/>
                <w:sz w:val="24"/>
              </w:rPr>
            </w:pPr>
          </w:p>
          <w:p w14:paraId="75566C92" w14:textId="77777777" w:rsidR="00C76780" w:rsidRDefault="00C76780" w:rsidP="00C76780">
            <w:pPr>
              <w:pStyle w:val="TableParagraph"/>
              <w:rPr>
                <w:rFonts w:ascii="Times New Roman"/>
                <w:sz w:val="24"/>
              </w:rPr>
            </w:pPr>
          </w:p>
          <w:p w14:paraId="0F901467" w14:textId="77777777" w:rsidR="00C76780" w:rsidRDefault="00C76780" w:rsidP="00C76780">
            <w:pPr>
              <w:pStyle w:val="TableParagraph"/>
              <w:rPr>
                <w:rFonts w:ascii="Times New Roman"/>
                <w:sz w:val="24"/>
              </w:rPr>
            </w:pPr>
          </w:p>
          <w:p w14:paraId="256B7488" w14:textId="77777777" w:rsidR="00C76780" w:rsidRDefault="00C76780" w:rsidP="00C76780">
            <w:pPr>
              <w:pStyle w:val="TableParagraph"/>
              <w:rPr>
                <w:rFonts w:ascii="Times New Roman"/>
                <w:sz w:val="24"/>
              </w:rPr>
            </w:pPr>
          </w:p>
          <w:p w14:paraId="26625954" w14:textId="77777777" w:rsidR="00C76780" w:rsidRDefault="00C76780" w:rsidP="00C76780">
            <w:pPr>
              <w:pStyle w:val="TableParagraph"/>
              <w:rPr>
                <w:rFonts w:ascii="Times New Roman"/>
                <w:sz w:val="24"/>
              </w:rPr>
            </w:pPr>
          </w:p>
          <w:p w14:paraId="2609AFC7" w14:textId="77777777" w:rsidR="00C76780" w:rsidRDefault="00C76780" w:rsidP="00C76780">
            <w:pPr>
              <w:pStyle w:val="TableParagraph"/>
              <w:rPr>
                <w:rFonts w:ascii="Times New Roman"/>
                <w:sz w:val="24"/>
              </w:rPr>
            </w:pPr>
          </w:p>
          <w:p w14:paraId="5CA92AFA" w14:textId="77777777" w:rsidR="00C76780" w:rsidRDefault="00C76780" w:rsidP="00C76780">
            <w:pPr>
              <w:pStyle w:val="TableParagraph"/>
              <w:rPr>
                <w:rFonts w:ascii="Times New Roman"/>
                <w:sz w:val="24"/>
              </w:rPr>
            </w:pPr>
          </w:p>
          <w:p w14:paraId="60E28FCF" w14:textId="77777777" w:rsidR="00C76780" w:rsidRDefault="00C76780" w:rsidP="00C76780">
            <w:pPr>
              <w:pStyle w:val="TableParagraph"/>
              <w:rPr>
                <w:rFonts w:ascii="Times New Roman"/>
                <w:sz w:val="24"/>
              </w:rPr>
            </w:pPr>
          </w:p>
          <w:p w14:paraId="6EB3F3FA" w14:textId="77777777" w:rsidR="00C76780" w:rsidRDefault="00C76780" w:rsidP="00C76780">
            <w:pPr>
              <w:pStyle w:val="TableParagraph"/>
              <w:rPr>
                <w:rFonts w:ascii="Times New Roman"/>
                <w:sz w:val="24"/>
              </w:rPr>
            </w:pPr>
          </w:p>
          <w:p w14:paraId="08A3C0B9" w14:textId="77777777" w:rsidR="00C76780" w:rsidRDefault="00C76780" w:rsidP="00C76780">
            <w:pPr>
              <w:pStyle w:val="TableParagraph"/>
              <w:spacing w:before="5"/>
              <w:rPr>
                <w:rFonts w:ascii="Times New Roman"/>
              </w:rPr>
            </w:pPr>
          </w:p>
          <w:p w14:paraId="0D253946" w14:textId="77777777" w:rsidR="00C76780" w:rsidRDefault="00C76780" w:rsidP="00C76780">
            <w:pPr>
              <w:pStyle w:val="TableParagraph"/>
              <w:spacing w:before="1"/>
              <w:ind w:left="17"/>
              <w:jc w:val="center"/>
              <w:rPr>
                <w:b/>
                <w:sz w:val="21"/>
              </w:rPr>
            </w:pPr>
            <w:r>
              <w:rPr>
                <w:b/>
                <w:w w:val="84"/>
                <w:sz w:val="21"/>
              </w:rPr>
              <w:t>B</w:t>
            </w:r>
          </w:p>
          <w:p w14:paraId="6812F184" w14:textId="77777777" w:rsidR="00C76780" w:rsidRDefault="00C76780" w:rsidP="00C76780">
            <w:pPr>
              <w:pStyle w:val="TableParagraph"/>
              <w:rPr>
                <w:rFonts w:ascii="Times New Roman"/>
                <w:sz w:val="24"/>
              </w:rPr>
            </w:pPr>
          </w:p>
          <w:p w14:paraId="39C852E9" w14:textId="77777777" w:rsidR="00C76780" w:rsidRDefault="00C76780" w:rsidP="00C76780">
            <w:pPr>
              <w:pStyle w:val="TableParagraph"/>
              <w:rPr>
                <w:rFonts w:ascii="Times New Roman"/>
                <w:sz w:val="24"/>
              </w:rPr>
            </w:pPr>
          </w:p>
          <w:p w14:paraId="55217515" w14:textId="77777777" w:rsidR="00C76780" w:rsidRDefault="00C76780" w:rsidP="00C76780">
            <w:pPr>
              <w:pStyle w:val="TableParagraph"/>
              <w:rPr>
                <w:rFonts w:ascii="Times New Roman"/>
                <w:sz w:val="24"/>
              </w:rPr>
            </w:pPr>
          </w:p>
          <w:p w14:paraId="7F95888E" w14:textId="77777777" w:rsidR="00C76780" w:rsidRDefault="00C76780" w:rsidP="00C76780">
            <w:pPr>
              <w:pStyle w:val="TableParagraph"/>
              <w:rPr>
                <w:rFonts w:ascii="Times New Roman"/>
                <w:sz w:val="24"/>
              </w:rPr>
            </w:pPr>
          </w:p>
          <w:p w14:paraId="26A4BF4D" w14:textId="77777777" w:rsidR="00C76780" w:rsidRDefault="00C76780" w:rsidP="00C76780">
            <w:pPr>
              <w:pStyle w:val="TableParagraph"/>
              <w:rPr>
                <w:rFonts w:ascii="Times New Roman"/>
                <w:sz w:val="24"/>
              </w:rPr>
            </w:pPr>
          </w:p>
          <w:p w14:paraId="194BAF70" w14:textId="77777777" w:rsidR="00C76780" w:rsidRDefault="00C76780" w:rsidP="00C76780">
            <w:pPr>
              <w:pStyle w:val="TableParagraph"/>
              <w:rPr>
                <w:rFonts w:ascii="Times New Roman"/>
                <w:sz w:val="24"/>
              </w:rPr>
            </w:pPr>
          </w:p>
          <w:p w14:paraId="07961396" w14:textId="77777777" w:rsidR="00C76780" w:rsidRDefault="00C76780" w:rsidP="00C76780">
            <w:pPr>
              <w:pStyle w:val="TableParagraph"/>
              <w:rPr>
                <w:rFonts w:ascii="Times New Roman"/>
                <w:sz w:val="24"/>
              </w:rPr>
            </w:pPr>
          </w:p>
          <w:p w14:paraId="237A284D" w14:textId="77777777" w:rsidR="00C76780" w:rsidRDefault="00C76780" w:rsidP="00C76780">
            <w:pPr>
              <w:pStyle w:val="TableParagraph"/>
              <w:rPr>
                <w:rFonts w:ascii="Times New Roman"/>
                <w:sz w:val="24"/>
              </w:rPr>
            </w:pPr>
          </w:p>
          <w:p w14:paraId="2068DE67" w14:textId="77777777" w:rsidR="00C76780" w:rsidRDefault="00C76780" w:rsidP="00C76780">
            <w:pPr>
              <w:pStyle w:val="TableParagraph"/>
              <w:rPr>
                <w:rFonts w:ascii="Times New Roman"/>
                <w:sz w:val="24"/>
              </w:rPr>
            </w:pPr>
          </w:p>
          <w:p w14:paraId="7228D362" w14:textId="77777777" w:rsidR="00C76780" w:rsidRDefault="00C76780" w:rsidP="00C76780">
            <w:pPr>
              <w:pStyle w:val="TableParagraph"/>
              <w:rPr>
                <w:rFonts w:ascii="Times New Roman"/>
                <w:sz w:val="24"/>
              </w:rPr>
            </w:pPr>
          </w:p>
          <w:p w14:paraId="234238C2" w14:textId="77777777" w:rsidR="00C76780" w:rsidRDefault="00C76780" w:rsidP="00C76780">
            <w:pPr>
              <w:pStyle w:val="TableParagraph"/>
              <w:rPr>
                <w:rFonts w:ascii="Times New Roman"/>
                <w:sz w:val="24"/>
              </w:rPr>
            </w:pPr>
          </w:p>
          <w:p w14:paraId="3E884285" w14:textId="77777777" w:rsidR="00C76780" w:rsidRDefault="00C76780" w:rsidP="00C76780">
            <w:pPr>
              <w:pStyle w:val="TableParagraph"/>
              <w:rPr>
                <w:rFonts w:ascii="Times New Roman"/>
                <w:sz w:val="24"/>
              </w:rPr>
            </w:pPr>
          </w:p>
          <w:p w14:paraId="0C6CAC34" w14:textId="77777777" w:rsidR="00C76780" w:rsidRDefault="00C76780" w:rsidP="00C76780">
            <w:pPr>
              <w:pStyle w:val="TableParagraph"/>
              <w:rPr>
                <w:rFonts w:ascii="Times New Roman"/>
                <w:sz w:val="24"/>
              </w:rPr>
            </w:pPr>
          </w:p>
          <w:p w14:paraId="40171019" w14:textId="77777777" w:rsidR="00C76780" w:rsidRDefault="00C76780" w:rsidP="00C76780">
            <w:pPr>
              <w:pStyle w:val="TableParagraph"/>
              <w:rPr>
                <w:rFonts w:ascii="Times New Roman"/>
                <w:sz w:val="24"/>
              </w:rPr>
            </w:pPr>
          </w:p>
          <w:p w14:paraId="4FD15451" w14:textId="77777777" w:rsidR="00C76780" w:rsidRDefault="00C76780" w:rsidP="00C76780">
            <w:pPr>
              <w:pStyle w:val="TableParagraph"/>
              <w:rPr>
                <w:rFonts w:ascii="Times New Roman"/>
                <w:sz w:val="24"/>
              </w:rPr>
            </w:pPr>
          </w:p>
          <w:p w14:paraId="2C9C7AF9" w14:textId="77777777" w:rsidR="00C76780" w:rsidRDefault="00C76780" w:rsidP="00C76780">
            <w:pPr>
              <w:pStyle w:val="TableParagraph"/>
              <w:rPr>
                <w:rFonts w:ascii="Times New Roman"/>
                <w:sz w:val="24"/>
              </w:rPr>
            </w:pPr>
          </w:p>
          <w:p w14:paraId="0A266A3E" w14:textId="77777777" w:rsidR="00C76780" w:rsidRDefault="00C76780" w:rsidP="00C76780">
            <w:pPr>
              <w:pStyle w:val="TableParagraph"/>
              <w:rPr>
                <w:rFonts w:ascii="Times New Roman"/>
                <w:sz w:val="24"/>
              </w:rPr>
            </w:pPr>
          </w:p>
          <w:p w14:paraId="7EC68072" w14:textId="77777777" w:rsidR="00C76780" w:rsidRDefault="00C76780" w:rsidP="00C76780">
            <w:pPr>
              <w:pStyle w:val="TableParagraph"/>
              <w:rPr>
                <w:rFonts w:ascii="Times New Roman"/>
                <w:sz w:val="24"/>
              </w:rPr>
            </w:pPr>
          </w:p>
          <w:p w14:paraId="203A90E6" w14:textId="77777777" w:rsidR="00C76780" w:rsidRDefault="00C76780" w:rsidP="00C76780">
            <w:pPr>
              <w:pStyle w:val="TableParagraph"/>
              <w:rPr>
                <w:rFonts w:ascii="Times New Roman"/>
                <w:sz w:val="24"/>
              </w:rPr>
            </w:pPr>
          </w:p>
          <w:p w14:paraId="01D58839" w14:textId="77777777" w:rsidR="00C76780" w:rsidRDefault="00C76780" w:rsidP="00C76780">
            <w:pPr>
              <w:pStyle w:val="TableParagraph"/>
              <w:rPr>
                <w:rFonts w:ascii="Times New Roman"/>
                <w:sz w:val="24"/>
              </w:rPr>
            </w:pPr>
          </w:p>
          <w:p w14:paraId="77D79CD0" w14:textId="77777777" w:rsidR="00C76780" w:rsidRDefault="00C76780" w:rsidP="00C76780">
            <w:pPr>
              <w:pStyle w:val="TableParagraph"/>
              <w:spacing w:before="10"/>
              <w:rPr>
                <w:rFonts w:ascii="Times New Roman"/>
                <w:sz w:val="18"/>
              </w:rPr>
            </w:pPr>
          </w:p>
          <w:p w14:paraId="25A7DAEB" w14:textId="77777777" w:rsidR="00C76780" w:rsidRDefault="00C76780" w:rsidP="00C76780">
            <w:pPr>
              <w:pStyle w:val="TableParagraph"/>
              <w:ind w:left="17"/>
              <w:jc w:val="center"/>
              <w:rPr>
                <w:b/>
                <w:sz w:val="21"/>
              </w:rPr>
            </w:pPr>
            <w:r>
              <w:rPr>
                <w:b/>
                <w:w w:val="84"/>
                <w:sz w:val="21"/>
              </w:rPr>
              <w:t>C</w:t>
            </w:r>
          </w:p>
          <w:p w14:paraId="33861D73" w14:textId="77777777" w:rsidR="00C76780" w:rsidRDefault="00C76780" w:rsidP="00C76780">
            <w:pPr>
              <w:pStyle w:val="TableParagraph"/>
              <w:rPr>
                <w:rFonts w:ascii="Times New Roman"/>
                <w:sz w:val="24"/>
              </w:rPr>
            </w:pPr>
          </w:p>
          <w:p w14:paraId="3B248178" w14:textId="77777777" w:rsidR="00C76780" w:rsidRDefault="00C76780" w:rsidP="00C76780">
            <w:pPr>
              <w:pStyle w:val="TableParagraph"/>
              <w:rPr>
                <w:rFonts w:ascii="Times New Roman"/>
                <w:sz w:val="24"/>
              </w:rPr>
            </w:pPr>
          </w:p>
          <w:p w14:paraId="0287B762" w14:textId="77777777" w:rsidR="00C76780" w:rsidRDefault="00C76780" w:rsidP="00C76780">
            <w:pPr>
              <w:pStyle w:val="TableParagraph"/>
              <w:rPr>
                <w:rFonts w:ascii="Times New Roman"/>
                <w:sz w:val="24"/>
              </w:rPr>
            </w:pPr>
          </w:p>
          <w:p w14:paraId="2B92D576" w14:textId="77777777" w:rsidR="00C76780" w:rsidRDefault="00C76780" w:rsidP="00C76780">
            <w:pPr>
              <w:pStyle w:val="TableParagraph"/>
              <w:rPr>
                <w:rFonts w:ascii="Times New Roman"/>
                <w:sz w:val="24"/>
              </w:rPr>
            </w:pPr>
          </w:p>
          <w:p w14:paraId="3B13E5D0" w14:textId="77777777" w:rsidR="00C76780" w:rsidRDefault="00C76780" w:rsidP="00C76780">
            <w:pPr>
              <w:pStyle w:val="TableParagraph"/>
              <w:rPr>
                <w:rFonts w:ascii="Times New Roman"/>
                <w:sz w:val="24"/>
              </w:rPr>
            </w:pPr>
          </w:p>
          <w:p w14:paraId="05643428" w14:textId="77777777" w:rsidR="00C76780" w:rsidRDefault="00C76780" w:rsidP="00C76780">
            <w:pPr>
              <w:pStyle w:val="TableParagraph"/>
              <w:spacing w:before="6"/>
              <w:rPr>
                <w:rFonts w:ascii="Times New Roman"/>
                <w:sz w:val="24"/>
              </w:rPr>
            </w:pPr>
          </w:p>
          <w:p w14:paraId="7031A2F8" w14:textId="77777777" w:rsidR="00C76780" w:rsidRDefault="00C76780" w:rsidP="00C76780">
            <w:pPr>
              <w:pStyle w:val="TableParagraph"/>
              <w:ind w:left="17"/>
              <w:jc w:val="center"/>
              <w:rPr>
                <w:b/>
                <w:sz w:val="21"/>
              </w:rPr>
            </w:pPr>
            <w:r>
              <w:rPr>
                <w:b/>
                <w:w w:val="84"/>
                <w:sz w:val="21"/>
              </w:rPr>
              <w:t>D</w:t>
            </w:r>
          </w:p>
        </w:tc>
        <w:tc>
          <w:tcPr>
            <w:tcW w:w="7647" w:type="dxa"/>
          </w:tcPr>
          <w:p w14:paraId="3B45E607" w14:textId="77777777" w:rsidR="00C76780" w:rsidRDefault="00C76780" w:rsidP="00C76780">
            <w:pPr>
              <w:pStyle w:val="TableParagraph"/>
              <w:spacing w:before="9"/>
              <w:rPr>
                <w:rFonts w:ascii="Times New Roman"/>
                <w:sz w:val="23"/>
              </w:rPr>
            </w:pPr>
          </w:p>
          <w:p w14:paraId="03965D9C" w14:textId="77777777" w:rsidR="00C76780" w:rsidRDefault="00C76780" w:rsidP="00C76780">
            <w:pPr>
              <w:pStyle w:val="TableParagraph"/>
              <w:ind w:left="32"/>
              <w:rPr>
                <w:b/>
                <w:sz w:val="21"/>
              </w:rPr>
            </w:pPr>
            <w:r>
              <w:rPr>
                <w:b/>
                <w:w w:val="95"/>
                <w:sz w:val="21"/>
              </w:rPr>
              <w:t>REMEASUREMENT OF WORK</w:t>
            </w:r>
          </w:p>
          <w:p w14:paraId="3A91CC97" w14:textId="77777777" w:rsidR="00C76780" w:rsidRDefault="00C76780" w:rsidP="00C76780">
            <w:pPr>
              <w:pStyle w:val="TableParagraph"/>
              <w:spacing w:before="5"/>
              <w:rPr>
                <w:rFonts w:ascii="Times New Roman"/>
                <w:sz w:val="26"/>
              </w:rPr>
            </w:pPr>
          </w:p>
          <w:p w14:paraId="06628910" w14:textId="77777777" w:rsidR="00C76780" w:rsidRDefault="00C76780" w:rsidP="00C76780">
            <w:pPr>
              <w:pStyle w:val="TableParagraph"/>
              <w:spacing w:line="268" w:lineRule="auto"/>
              <w:ind w:left="32"/>
              <w:rPr>
                <w:sz w:val="21"/>
              </w:rPr>
            </w:pPr>
            <w:r>
              <w:rPr>
                <w:w w:val="90"/>
                <w:sz w:val="21"/>
              </w:rPr>
              <w:t>All</w:t>
            </w:r>
            <w:r>
              <w:rPr>
                <w:spacing w:val="-31"/>
                <w:w w:val="90"/>
                <w:sz w:val="21"/>
              </w:rPr>
              <w:t xml:space="preserve"> </w:t>
            </w:r>
            <w:r>
              <w:rPr>
                <w:w w:val="90"/>
                <w:sz w:val="21"/>
              </w:rPr>
              <w:t>work</w:t>
            </w:r>
            <w:r>
              <w:rPr>
                <w:spacing w:val="-29"/>
                <w:w w:val="90"/>
                <w:sz w:val="21"/>
              </w:rPr>
              <w:t xml:space="preserve"> </w:t>
            </w:r>
            <w:r>
              <w:rPr>
                <w:w w:val="90"/>
                <w:sz w:val="21"/>
              </w:rPr>
              <w:t>described</w:t>
            </w:r>
            <w:r>
              <w:rPr>
                <w:spacing w:val="-30"/>
                <w:w w:val="90"/>
                <w:sz w:val="21"/>
              </w:rPr>
              <w:t xml:space="preserve"> </w:t>
            </w:r>
            <w:r>
              <w:rPr>
                <w:w w:val="90"/>
                <w:sz w:val="21"/>
              </w:rPr>
              <w:t>in</w:t>
            </w:r>
            <w:r>
              <w:rPr>
                <w:spacing w:val="-31"/>
                <w:w w:val="90"/>
                <w:sz w:val="21"/>
              </w:rPr>
              <w:t xml:space="preserve"> </w:t>
            </w:r>
            <w:r>
              <w:rPr>
                <w:w w:val="90"/>
                <w:sz w:val="21"/>
              </w:rPr>
              <w:t>these</w:t>
            </w:r>
            <w:r>
              <w:rPr>
                <w:spacing w:val="-30"/>
                <w:w w:val="90"/>
                <w:sz w:val="21"/>
              </w:rPr>
              <w:t xml:space="preserve"> </w:t>
            </w:r>
            <w:r>
              <w:rPr>
                <w:w w:val="90"/>
                <w:sz w:val="21"/>
              </w:rPr>
              <w:t>bills</w:t>
            </w:r>
            <w:r>
              <w:rPr>
                <w:spacing w:val="-30"/>
                <w:w w:val="90"/>
                <w:sz w:val="21"/>
              </w:rPr>
              <w:t xml:space="preserve"> </w:t>
            </w:r>
            <w:r>
              <w:rPr>
                <w:w w:val="90"/>
                <w:sz w:val="21"/>
              </w:rPr>
              <w:t>of</w:t>
            </w:r>
            <w:r>
              <w:rPr>
                <w:spacing w:val="-29"/>
                <w:w w:val="90"/>
                <w:sz w:val="21"/>
              </w:rPr>
              <w:t xml:space="preserve"> </w:t>
            </w:r>
            <w:r>
              <w:rPr>
                <w:w w:val="90"/>
                <w:sz w:val="21"/>
              </w:rPr>
              <w:t>quantities</w:t>
            </w:r>
            <w:r>
              <w:rPr>
                <w:spacing w:val="-30"/>
                <w:w w:val="90"/>
                <w:sz w:val="21"/>
              </w:rPr>
              <w:t xml:space="preserve"> </w:t>
            </w:r>
            <w:r>
              <w:rPr>
                <w:w w:val="90"/>
                <w:sz w:val="21"/>
              </w:rPr>
              <w:t>is</w:t>
            </w:r>
            <w:r>
              <w:rPr>
                <w:spacing w:val="-30"/>
                <w:w w:val="90"/>
                <w:sz w:val="21"/>
              </w:rPr>
              <w:t xml:space="preserve"> </w:t>
            </w:r>
            <w:r>
              <w:rPr>
                <w:w w:val="90"/>
                <w:sz w:val="21"/>
              </w:rPr>
              <w:t>subject</w:t>
            </w:r>
            <w:r>
              <w:rPr>
                <w:spacing w:val="-30"/>
                <w:w w:val="90"/>
                <w:sz w:val="21"/>
              </w:rPr>
              <w:t xml:space="preserve"> </w:t>
            </w:r>
            <w:r>
              <w:rPr>
                <w:w w:val="90"/>
                <w:sz w:val="21"/>
              </w:rPr>
              <w:t>to</w:t>
            </w:r>
            <w:r>
              <w:rPr>
                <w:spacing w:val="-30"/>
                <w:w w:val="90"/>
                <w:sz w:val="21"/>
              </w:rPr>
              <w:t xml:space="preserve"> </w:t>
            </w:r>
            <w:r>
              <w:rPr>
                <w:w w:val="90"/>
                <w:sz w:val="21"/>
              </w:rPr>
              <w:t>remeasurement</w:t>
            </w:r>
            <w:r>
              <w:rPr>
                <w:spacing w:val="-29"/>
                <w:w w:val="90"/>
                <w:sz w:val="21"/>
              </w:rPr>
              <w:t xml:space="preserve"> </w:t>
            </w:r>
            <w:r>
              <w:rPr>
                <w:w w:val="90"/>
                <w:sz w:val="21"/>
              </w:rPr>
              <w:t>in</w:t>
            </w:r>
            <w:r>
              <w:rPr>
                <w:spacing w:val="-30"/>
                <w:w w:val="90"/>
                <w:sz w:val="21"/>
              </w:rPr>
              <w:t xml:space="preserve"> </w:t>
            </w:r>
            <w:r>
              <w:rPr>
                <w:w w:val="90"/>
                <w:sz w:val="21"/>
              </w:rPr>
              <w:t>order</w:t>
            </w:r>
            <w:r>
              <w:rPr>
                <w:spacing w:val="-29"/>
                <w:w w:val="90"/>
                <w:sz w:val="21"/>
              </w:rPr>
              <w:t xml:space="preserve"> </w:t>
            </w:r>
            <w:r>
              <w:rPr>
                <w:w w:val="90"/>
                <w:sz w:val="21"/>
              </w:rPr>
              <w:t>to</w:t>
            </w:r>
            <w:r>
              <w:rPr>
                <w:spacing w:val="-30"/>
                <w:w w:val="90"/>
                <w:sz w:val="21"/>
              </w:rPr>
              <w:t xml:space="preserve"> </w:t>
            </w:r>
            <w:r>
              <w:rPr>
                <w:w w:val="90"/>
                <w:sz w:val="21"/>
              </w:rPr>
              <w:t>ascertain the</w:t>
            </w:r>
            <w:r>
              <w:rPr>
                <w:spacing w:val="-26"/>
                <w:w w:val="90"/>
                <w:sz w:val="21"/>
              </w:rPr>
              <w:t xml:space="preserve"> </w:t>
            </w:r>
            <w:r>
              <w:rPr>
                <w:w w:val="90"/>
                <w:sz w:val="21"/>
              </w:rPr>
              <w:t>actual</w:t>
            </w:r>
            <w:r>
              <w:rPr>
                <w:spacing w:val="-25"/>
                <w:w w:val="90"/>
                <w:sz w:val="21"/>
              </w:rPr>
              <w:t xml:space="preserve"> </w:t>
            </w:r>
            <w:r>
              <w:rPr>
                <w:w w:val="90"/>
                <w:sz w:val="21"/>
              </w:rPr>
              <w:t>quantity</w:t>
            </w:r>
            <w:r>
              <w:rPr>
                <w:spacing w:val="-25"/>
                <w:w w:val="90"/>
                <w:sz w:val="21"/>
              </w:rPr>
              <w:t xml:space="preserve"> </w:t>
            </w:r>
            <w:r>
              <w:rPr>
                <w:w w:val="90"/>
                <w:sz w:val="21"/>
              </w:rPr>
              <w:t>executed</w:t>
            </w:r>
            <w:r>
              <w:rPr>
                <w:spacing w:val="-26"/>
                <w:w w:val="90"/>
                <w:sz w:val="21"/>
              </w:rPr>
              <w:t xml:space="preserve"> </w:t>
            </w:r>
            <w:r>
              <w:rPr>
                <w:w w:val="90"/>
                <w:sz w:val="21"/>
              </w:rPr>
              <w:t>for</w:t>
            </w:r>
            <w:r>
              <w:rPr>
                <w:spacing w:val="-24"/>
                <w:w w:val="90"/>
                <w:sz w:val="21"/>
              </w:rPr>
              <w:t xml:space="preserve"> </w:t>
            </w:r>
            <w:r>
              <w:rPr>
                <w:w w:val="90"/>
                <w:sz w:val="21"/>
              </w:rPr>
              <w:t>which</w:t>
            </w:r>
            <w:r>
              <w:rPr>
                <w:spacing w:val="-25"/>
                <w:w w:val="90"/>
                <w:sz w:val="21"/>
              </w:rPr>
              <w:t xml:space="preserve"> </w:t>
            </w:r>
            <w:r>
              <w:rPr>
                <w:w w:val="90"/>
                <w:sz w:val="21"/>
              </w:rPr>
              <w:t>payment</w:t>
            </w:r>
            <w:r>
              <w:rPr>
                <w:spacing w:val="-24"/>
                <w:w w:val="90"/>
                <w:sz w:val="21"/>
              </w:rPr>
              <w:t xml:space="preserve"> </w:t>
            </w:r>
            <w:r>
              <w:rPr>
                <w:w w:val="90"/>
                <w:sz w:val="21"/>
              </w:rPr>
              <w:t>will</w:t>
            </w:r>
            <w:r>
              <w:rPr>
                <w:spacing w:val="-26"/>
                <w:w w:val="90"/>
                <w:sz w:val="21"/>
              </w:rPr>
              <w:t xml:space="preserve"> </w:t>
            </w:r>
            <w:r>
              <w:rPr>
                <w:w w:val="90"/>
                <w:sz w:val="21"/>
              </w:rPr>
              <w:t>be</w:t>
            </w:r>
            <w:r>
              <w:rPr>
                <w:spacing w:val="-25"/>
                <w:w w:val="90"/>
                <w:sz w:val="21"/>
              </w:rPr>
              <w:t xml:space="preserve"> </w:t>
            </w:r>
            <w:r>
              <w:rPr>
                <w:w w:val="90"/>
                <w:sz w:val="21"/>
              </w:rPr>
              <w:t>made.</w:t>
            </w:r>
            <w:r>
              <w:rPr>
                <w:spacing w:val="-24"/>
                <w:w w:val="90"/>
                <w:sz w:val="21"/>
              </w:rPr>
              <w:t xml:space="preserve"> </w:t>
            </w:r>
            <w:r>
              <w:rPr>
                <w:w w:val="90"/>
                <w:sz w:val="21"/>
              </w:rPr>
              <w:t>All</w:t>
            </w:r>
            <w:r>
              <w:rPr>
                <w:spacing w:val="-25"/>
                <w:w w:val="90"/>
                <w:sz w:val="21"/>
              </w:rPr>
              <w:t xml:space="preserve"> </w:t>
            </w:r>
            <w:r>
              <w:rPr>
                <w:w w:val="90"/>
                <w:sz w:val="21"/>
              </w:rPr>
              <w:t>provisional</w:t>
            </w:r>
            <w:r>
              <w:rPr>
                <w:spacing w:val="-26"/>
                <w:w w:val="90"/>
                <w:sz w:val="21"/>
              </w:rPr>
              <w:t xml:space="preserve"> </w:t>
            </w:r>
            <w:r>
              <w:rPr>
                <w:w w:val="90"/>
                <w:sz w:val="21"/>
              </w:rPr>
              <w:t>and</w:t>
            </w:r>
            <w:r>
              <w:rPr>
                <w:spacing w:val="-25"/>
                <w:w w:val="90"/>
                <w:sz w:val="21"/>
              </w:rPr>
              <w:t xml:space="preserve"> </w:t>
            </w:r>
            <w:r>
              <w:rPr>
                <w:w w:val="90"/>
                <w:sz w:val="21"/>
              </w:rPr>
              <w:t>other</w:t>
            </w:r>
            <w:r>
              <w:rPr>
                <w:spacing w:val="-24"/>
                <w:w w:val="90"/>
                <w:sz w:val="21"/>
              </w:rPr>
              <w:t xml:space="preserve"> </w:t>
            </w:r>
            <w:r>
              <w:rPr>
                <w:w w:val="90"/>
                <w:sz w:val="21"/>
              </w:rPr>
              <w:t>work liable</w:t>
            </w:r>
            <w:r>
              <w:rPr>
                <w:spacing w:val="-32"/>
                <w:w w:val="90"/>
                <w:sz w:val="21"/>
              </w:rPr>
              <w:t xml:space="preserve"> </w:t>
            </w:r>
            <w:r>
              <w:rPr>
                <w:w w:val="90"/>
                <w:sz w:val="21"/>
              </w:rPr>
              <w:t>to</w:t>
            </w:r>
            <w:r>
              <w:rPr>
                <w:spacing w:val="-32"/>
                <w:w w:val="90"/>
                <w:sz w:val="21"/>
              </w:rPr>
              <w:t xml:space="preserve"> </w:t>
            </w:r>
            <w:r>
              <w:rPr>
                <w:w w:val="90"/>
                <w:sz w:val="21"/>
              </w:rPr>
              <w:t>adjustment</w:t>
            </w:r>
            <w:r>
              <w:rPr>
                <w:spacing w:val="-30"/>
                <w:w w:val="90"/>
                <w:sz w:val="21"/>
              </w:rPr>
              <w:t xml:space="preserve"> </w:t>
            </w:r>
            <w:r>
              <w:rPr>
                <w:w w:val="90"/>
                <w:sz w:val="21"/>
              </w:rPr>
              <w:t>under</w:t>
            </w:r>
            <w:r>
              <w:rPr>
                <w:spacing w:val="-31"/>
                <w:w w:val="90"/>
                <w:sz w:val="21"/>
              </w:rPr>
              <w:t xml:space="preserve"> </w:t>
            </w:r>
            <w:r>
              <w:rPr>
                <w:w w:val="90"/>
                <w:sz w:val="21"/>
              </w:rPr>
              <w:t>this</w:t>
            </w:r>
            <w:r>
              <w:rPr>
                <w:spacing w:val="-32"/>
                <w:w w:val="90"/>
                <w:sz w:val="21"/>
              </w:rPr>
              <w:t xml:space="preserve"> </w:t>
            </w:r>
            <w:r>
              <w:rPr>
                <w:w w:val="90"/>
                <w:sz w:val="21"/>
              </w:rPr>
              <w:t>contract</w:t>
            </w:r>
            <w:r>
              <w:rPr>
                <w:spacing w:val="-30"/>
                <w:w w:val="90"/>
                <w:sz w:val="21"/>
              </w:rPr>
              <w:t xml:space="preserve"> </w:t>
            </w:r>
            <w:r>
              <w:rPr>
                <w:w w:val="90"/>
                <w:sz w:val="21"/>
              </w:rPr>
              <w:t>shall</w:t>
            </w:r>
            <w:r>
              <w:rPr>
                <w:spacing w:val="-32"/>
                <w:w w:val="90"/>
                <w:sz w:val="21"/>
              </w:rPr>
              <w:t xml:space="preserve"> </w:t>
            </w:r>
            <w:r>
              <w:rPr>
                <w:w w:val="90"/>
                <w:sz w:val="21"/>
              </w:rPr>
              <w:t>be</w:t>
            </w:r>
            <w:r>
              <w:rPr>
                <w:spacing w:val="-31"/>
                <w:w w:val="90"/>
                <w:sz w:val="21"/>
              </w:rPr>
              <w:t xml:space="preserve"> </w:t>
            </w:r>
            <w:r>
              <w:rPr>
                <w:w w:val="90"/>
                <w:sz w:val="21"/>
              </w:rPr>
              <w:t>left</w:t>
            </w:r>
            <w:r>
              <w:rPr>
                <w:spacing w:val="-31"/>
                <w:w w:val="90"/>
                <w:sz w:val="21"/>
              </w:rPr>
              <w:t xml:space="preserve"> </w:t>
            </w:r>
            <w:r>
              <w:rPr>
                <w:w w:val="90"/>
                <w:sz w:val="21"/>
              </w:rPr>
              <w:t>uncovered</w:t>
            </w:r>
            <w:r>
              <w:rPr>
                <w:spacing w:val="-32"/>
                <w:w w:val="90"/>
                <w:sz w:val="21"/>
              </w:rPr>
              <w:t xml:space="preserve"> </w:t>
            </w:r>
            <w:r>
              <w:rPr>
                <w:w w:val="90"/>
                <w:sz w:val="21"/>
              </w:rPr>
              <w:t>for</w:t>
            </w:r>
            <w:r>
              <w:rPr>
                <w:spacing w:val="-30"/>
                <w:w w:val="90"/>
                <w:sz w:val="21"/>
              </w:rPr>
              <w:t xml:space="preserve"> </w:t>
            </w:r>
            <w:r>
              <w:rPr>
                <w:w w:val="90"/>
                <w:sz w:val="21"/>
              </w:rPr>
              <w:t>a</w:t>
            </w:r>
            <w:r>
              <w:rPr>
                <w:spacing w:val="-32"/>
                <w:w w:val="90"/>
                <w:sz w:val="21"/>
              </w:rPr>
              <w:t xml:space="preserve"> </w:t>
            </w:r>
            <w:r>
              <w:rPr>
                <w:w w:val="90"/>
                <w:sz w:val="21"/>
              </w:rPr>
              <w:t>reasonable</w:t>
            </w:r>
            <w:r>
              <w:rPr>
                <w:spacing w:val="-31"/>
                <w:w w:val="90"/>
                <w:sz w:val="21"/>
              </w:rPr>
              <w:t xml:space="preserve"> </w:t>
            </w:r>
            <w:r>
              <w:rPr>
                <w:w w:val="90"/>
                <w:sz w:val="21"/>
              </w:rPr>
              <w:t>time</w:t>
            </w:r>
            <w:r>
              <w:rPr>
                <w:spacing w:val="-32"/>
                <w:w w:val="90"/>
                <w:sz w:val="21"/>
              </w:rPr>
              <w:t xml:space="preserve"> </w:t>
            </w:r>
            <w:r>
              <w:rPr>
                <w:w w:val="90"/>
                <w:sz w:val="21"/>
              </w:rPr>
              <w:t>to</w:t>
            </w:r>
            <w:r>
              <w:rPr>
                <w:spacing w:val="-32"/>
                <w:w w:val="90"/>
                <w:sz w:val="21"/>
              </w:rPr>
              <w:t xml:space="preserve"> </w:t>
            </w:r>
            <w:r>
              <w:rPr>
                <w:w w:val="90"/>
                <w:sz w:val="21"/>
              </w:rPr>
              <w:t>allow</w:t>
            </w:r>
            <w:r>
              <w:rPr>
                <w:spacing w:val="-31"/>
                <w:w w:val="90"/>
                <w:sz w:val="21"/>
              </w:rPr>
              <w:t xml:space="preserve"> </w:t>
            </w:r>
            <w:r>
              <w:rPr>
                <w:w w:val="90"/>
                <w:sz w:val="21"/>
              </w:rPr>
              <w:t>all measurements</w:t>
            </w:r>
            <w:r>
              <w:rPr>
                <w:spacing w:val="-26"/>
                <w:w w:val="90"/>
                <w:sz w:val="21"/>
              </w:rPr>
              <w:t xml:space="preserve"> </w:t>
            </w:r>
            <w:r>
              <w:rPr>
                <w:w w:val="90"/>
                <w:sz w:val="21"/>
              </w:rPr>
              <w:t>needed</w:t>
            </w:r>
            <w:r>
              <w:rPr>
                <w:spacing w:val="-25"/>
                <w:w w:val="90"/>
                <w:sz w:val="21"/>
              </w:rPr>
              <w:t xml:space="preserve"> </w:t>
            </w:r>
            <w:r>
              <w:rPr>
                <w:w w:val="90"/>
                <w:sz w:val="21"/>
              </w:rPr>
              <w:t>for</w:t>
            </w:r>
            <w:r>
              <w:rPr>
                <w:spacing w:val="-24"/>
                <w:w w:val="90"/>
                <w:sz w:val="21"/>
              </w:rPr>
              <w:t xml:space="preserve"> </w:t>
            </w:r>
            <w:r>
              <w:rPr>
                <w:w w:val="90"/>
                <w:sz w:val="21"/>
              </w:rPr>
              <w:t>such</w:t>
            </w:r>
            <w:r>
              <w:rPr>
                <w:spacing w:val="-26"/>
                <w:w w:val="90"/>
                <w:sz w:val="21"/>
              </w:rPr>
              <w:t xml:space="preserve"> </w:t>
            </w:r>
            <w:r>
              <w:rPr>
                <w:w w:val="90"/>
                <w:sz w:val="21"/>
              </w:rPr>
              <w:t>adjustment</w:t>
            </w:r>
            <w:r>
              <w:rPr>
                <w:spacing w:val="-24"/>
                <w:w w:val="90"/>
                <w:sz w:val="21"/>
              </w:rPr>
              <w:t xml:space="preserve"> </w:t>
            </w:r>
            <w:r>
              <w:rPr>
                <w:w w:val="90"/>
                <w:sz w:val="21"/>
              </w:rPr>
              <w:t>to</w:t>
            </w:r>
            <w:r>
              <w:rPr>
                <w:spacing w:val="-25"/>
                <w:w w:val="90"/>
                <w:sz w:val="21"/>
              </w:rPr>
              <w:t xml:space="preserve"> </w:t>
            </w:r>
            <w:r>
              <w:rPr>
                <w:w w:val="90"/>
                <w:sz w:val="21"/>
              </w:rPr>
              <w:t>be</w:t>
            </w:r>
            <w:r>
              <w:rPr>
                <w:spacing w:val="-26"/>
                <w:w w:val="90"/>
                <w:sz w:val="21"/>
              </w:rPr>
              <w:t xml:space="preserve"> </w:t>
            </w:r>
            <w:r>
              <w:rPr>
                <w:w w:val="90"/>
                <w:sz w:val="21"/>
              </w:rPr>
              <w:t>taken</w:t>
            </w:r>
            <w:r>
              <w:rPr>
                <w:spacing w:val="-25"/>
                <w:w w:val="90"/>
                <w:sz w:val="21"/>
              </w:rPr>
              <w:t xml:space="preserve"> </w:t>
            </w:r>
            <w:r>
              <w:rPr>
                <w:w w:val="90"/>
                <w:sz w:val="21"/>
              </w:rPr>
              <w:t>by</w:t>
            </w:r>
            <w:r>
              <w:rPr>
                <w:spacing w:val="-26"/>
                <w:w w:val="90"/>
                <w:sz w:val="21"/>
              </w:rPr>
              <w:t xml:space="preserve"> </w:t>
            </w:r>
            <w:r>
              <w:rPr>
                <w:w w:val="90"/>
                <w:sz w:val="21"/>
              </w:rPr>
              <w:t>the</w:t>
            </w:r>
            <w:r>
              <w:rPr>
                <w:spacing w:val="-25"/>
                <w:w w:val="90"/>
                <w:sz w:val="21"/>
              </w:rPr>
              <w:t xml:space="preserve"> </w:t>
            </w:r>
            <w:r>
              <w:rPr>
                <w:w w:val="90"/>
                <w:sz w:val="21"/>
              </w:rPr>
              <w:t>Project Manager/Project</w:t>
            </w:r>
            <w:r>
              <w:rPr>
                <w:spacing w:val="-24"/>
                <w:w w:val="90"/>
                <w:sz w:val="21"/>
              </w:rPr>
              <w:t xml:space="preserve"> </w:t>
            </w:r>
            <w:r>
              <w:rPr>
                <w:w w:val="90"/>
                <w:sz w:val="21"/>
              </w:rPr>
              <w:t>manager.</w:t>
            </w:r>
          </w:p>
          <w:p w14:paraId="0D30D3E0" w14:textId="77777777" w:rsidR="00C76780" w:rsidRDefault="00C76780" w:rsidP="00C76780">
            <w:pPr>
              <w:pStyle w:val="TableParagraph"/>
              <w:spacing w:before="3" w:line="268" w:lineRule="auto"/>
              <w:ind w:left="32"/>
              <w:rPr>
                <w:sz w:val="21"/>
              </w:rPr>
            </w:pPr>
            <w:r>
              <w:rPr>
                <w:w w:val="95"/>
                <w:sz w:val="21"/>
              </w:rPr>
              <w:t xml:space="preserve">Immediately the work is ready for measuring, the contractor shall give notice to the Project Manager/Project manager. If the contractor defaults in this respect he shall, if the </w:t>
            </w:r>
            <w:r>
              <w:rPr>
                <w:w w:val="85"/>
                <w:sz w:val="21"/>
              </w:rPr>
              <w:t>Project Manager/Project</w:t>
            </w:r>
            <w:r>
              <w:rPr>
                <w:spacing w:val="-5"/>
                <w:w w:val="85"/>
                <w:sz w:val="21"/>
              </w:rPr>
              <w:t xml:space="preserve"> </w:t>
            </w:r>
            <w:r>
              <w:rPr>
                <w:w w:val="85"/>
                <w:sz w:val="21"/>
              </w:rPr>
              <w:t>manager</w:t>
            </w:r>
            <w:r>
              <w:rPr>
                <w:spacing w:val="-5"/>
                <w:w w:val="85"/>
                <w:sz w:val="21"/>
              </w:rPr>
              <w:t xml:space="preserve"> </w:t>
            </w:r>
            <w:r>
              <w:rPr>
                <w:w w:val="85"/>
                <w:sz w:val="21"/>
              </w:rPr>
              <w:t>so</w:t>
            </w:r>
            <w:r>
              <w:rPr>
                <w:spacing w:val="-6"/>
                <w:w w:val="85"/>
                <w:sz w:val="21"/>
              </w:rPr>
              <w:t xml:space="preserve"> </w:t>
            </w:r>
            <w:r>
              <w:rPr>
                <w:w w:val="85"/>
                <w:sz w:val="21"/>
              </w:rPr>
              <w:t>directs,</w:t>
            </w:r>
            <w:r>
              <w:rPr>
                <w:spacing w:val="-5"/>
                <w:w w:val="85"/>
                <w:sz w:val="21"/>
              </w:rPr>
              <w:t xml:space="preserve"> </w:t>
            </w:r>
            <w:r>
              <w:rPr>
                <w:w w:val="85"/>
                <w:sz w:val="21"/>
              </w:rPr>
              <w:t>uncover</w:t>
            </w:r>
            <w:r>
              <w:rPr>
                <w:spacing w:val="-5"/>
                <w:w w:val="85"/>
                <w:sz w:val="21"/>
              </w:rPr>
              <w:t xml:space="preserve"> </w:t>
            </w:r>
            <w:r>
              <w:rPr>
                <w:w w:val="85"/>
                <w:sz w:val="21"/>
              </w:rPr>
              <w:t>the</w:t>
            </w:r>
            <w:r>
              <w:rPr>
                <w:spacing w:val="-6"/>
                <w:w w:val="85"/>
                <w:sz w:val="21"/>
              </w:rPr>
              <w:t xml:space="preserve"> </w:t>
            </w:r>
            <w:r>
              <w:rPr>
                <w:w w:val="85"/>
                <w:sz w:val="21"/>
              </w:rPr>
              <w:t>work</w:t>
            </w:r>
            <w:r>
              <w:rPr>
                <w:spacing w:val="-6"/>
                <w:w w:val="85"/>
                <w:sz w:val="21"/>
              </w:rPr>
              <w:t xml:space="preserve"> </w:t>
            </w:r>
            <w:r>
              <w:rPr>
                <w:w w:val="85"/>
                <w:sz w:val="21"/>
              </w:rPr>
              <w:t>to</w:t>
            </w:r>
            <w:r>
              <w:rPr>
                <w:spacing w:val="-6"/>
                <w:w w:val="85"/>
                <w:sz w:val="21"/>
              </w:rPr>
              <w:t xml:space="preserve"> </w:t>
            </w:r>
            <w:r>
              <w:rPr>
                <w:w w:val="85"/>
                <w:sz w:val="21"/>
              </w:rPr>
              <w:t>enable</w:t>
            </w:r>
            <w:r>
              <w:rPr>
                <w:spacing w:val="-7"/>
                <w:w w:val="85"/>
                <w:sz w:val="21"/>
              </w:rPr>
              <w:t xml:space="preserve"> </w:t>
            </w:r>
            <w:r>
              <w:rPr>
                <w:w w:val="85"/>
                <w:sz w:val="21"/>
              </w:rPr>
              <w:t>all</w:t>
            </w:r>
            <w:r>
              <w:rPr>
                <w:spacing w:val="-6"/>
                <w:w w:val="85"/>
                <w:sz w:val="21"/>
              </w:rPr>
              <w:t xml:space="preserve"> </w:t>
            </w:r>
            <w:r>
              <w:rPr>
                <w:w w:val="85"/>
                <w:sz w:val="21"/>
              </w:rPr>
              <w:t>measurements</w:t>
            </w:r>
            <w:r>
              <w:rPr>
                <w:spacing w:val="-6"/>
                <w:w w:val="85"/>
                <w:sz w:val="21"/>
              </w:rPr>
              <w:t xml:space="preserve"> </w:t>
            </w:r>
            <w:r>
              <w:rPr>
                <w:w w:val="85"/>
                <w:sz w:val="21"/>
              </w:rPr>
              <w:t>to</w:t>
            </w:r>
            <w:r>
              <w:rPr>
                <w:spacing w:val="-7"/>
                <w:w w:val="85"/>
                <w:sz w:val="21"/>
              </w:rPr>
              <w:t xml:space="preserve"> </w:t>
            </w:r>
            <w:r>
              <w:rPr>
                <w:w w:val="85"/>
                <w:sz w:val="21"/>
              </w:rPr>
              <w:t>be</w:t>
            </w:r>
            <w:r>
              <w:rPr>
                <w:spacing w:val="-6"/>
                <w:w w:val="85"/>
                <w:sz w:val="21"/>
              </w:rPr>
              <w:t xml:space="preserve"> </w:t>
            </w:r>
            <w:r>
              <w:rPr>
                <w:w w:val="85"/>
                <w:sz w:val="21"/>
              </w:rPr>
              <w:t xml:space="preserve">taken </w:t>
            </w:r>
            <w:r>
              <w:rPr>
                <w:w w:val="90"/>
                <w:sz w:val="21"/>
              </w:rPr>
              <w:t>and</w:t>
            </w:r>
            <w:r>
              <w:rPr>
                <w:spacing w:val="-33"/>
                <w:w w:val="90"/>
                <w:sz w:val="21"/>
              </w:rPr>
              <w:t xml:space="preserve"> </w:t>
            </w:r>
            <w:r>
              <w:rPr>
                <w:w w:val="90"/>
                <w:sz w:val="21"/>
              </w:rPr>
              <w:t>afterwards</w:t>
            </w:r>
            <w:r>
              <w:rPr>
                <w:spacing w:val="-33"/>
                <w:w w:val="90"/>
                <w:sz w:val="21"/>
              </w:rPr>
              <w:t xml:space="preserve"> </w:t>
            </w:r>
            <w:r>
              <w:rPr>
                <w:w w:val="90"/>
                <w:sz w:val="21"/>
              </w:rPr>
              <w:t>reinstate</w:t>
            </w:r>
            <w:r>
              <w:rPr>
                <w:spacing w:val="-33"/>
                <w:w w:val="90"/>
                <w:sz w:val="21"/>
              </w:rPr>
              <w:t xml:space="preserve"> </w:t>
            </w:r>
            <w:r>
              <w:rPr>
                <w:w w:val="90"/>
                <w:sz w:val="21"/>
              </w:rPr>
              <w:t>at</w:t>
            </w:r>
            <w:r>
              <w:rPr>
                <w:spacing w:val="-32"/>
                <w:w w:val="90"/>
                <w:sz w:val="21"/>
              </w:rPr>
              <w:t xml:space="preserve"> </w:t>
            </w:r>
            <w:r>
              <w:rPr>
                <w:w w:val="90"/>
                <w:sz w:val="21"/>
              </w:rPr>
              <w:t>his</w:t>
            </w:r>
            <w:r>
              <w:rPr>
                <w:spacing w:val="-33"/>
                <w:w w:val="90"/>
                <w:sz w:val="21"/>
              </w:rPr>
              <w:t xml:space="preserve"> </w:t>
            </w:r>
            <w:r>
              <w:rPr>
                <w:w w:val="90"/>
                <w:sz w:val="21"/>
              </w:rPr>
              <w:t>own</w:t>
            </w:r>
            <w:r>
              <w:rPr>
                <w:spacing w:val="-32"/>
                <w:w w:val="90"/>
                <w:sz w:val="21"/>
              </w:rPr>
              <w:t xml:space="preserve"> </w:t>
            </w:r>
            <w:r>
              <w:rPr>
                <w:w w:val="90"/>
                <w:sz w:val="21"/>
              </w:rPr>
              <w:t>expense. Other</w:t>
            </w:r>
            <w:r>
              <w:rPr>
                <w:spacing w:val="-32"/>
                <w:w w:val="90"/>
                <w:sz w:val="21"/>
              </w:rPr>
              <w:t xml:space="preserve"> </w:t>
            </w:r>
            <w:r>
              <w:rPr>
                <w:w w:val="90"/>
                <w:sz w:val="21"/>
              </w:rPr>
              <w:t>works</w:t>
            </w:r>
            <w:r>
              <w:rPr>
                <w:spacing w:val="-33"/>
                <w:w w:val="90"/>
                <w:sz w:val="21"/>
              </w:rPr>
              <w:t xml:space="preserve"> </w:t>
            </w:r>
            <w:r>
              <w:rPr>
                <w:w w:val="90"/>
                <w:sz w:val="21"/>
              </w:rPr>
              <w:t>which</w:t>
            </w:r>
            <w:r>
              <w:rPr>
                <w:spacing w:val="-33"/>
                <w:w w:val="90"/>
                <w:sz w:val="21"/>
              </w:rPr>
              <w:t xml:space="preserve"> </w:t>
            </w:r>
            <w:r>
              <w:rPr>
                <w:w w:val="90"/>
                <w:sz w:val="21"/>
              </w:rPr>
              <w:t>are</w:t>
            </w:r>
            <w:r>
              <w:rPr>
                <w:spacing w:val="-33"/>
                <w:w w:val="90"/>
                <w:sz w:val="21"/>
              </w:rPr>
              <w:t xml:space="preserve"> </w:t>
            </w:r>
            <w:r>
              <w:rPr>
                <w:w w:val="90"/>
                <w:sz w:val="21"/>
              </w:rPr>
              <w:t>not</w:t>
            </w:r>
            <w:r>
              <w:rPr>
                <w:spacing w:val="-32"/>
                <w:w w:val="90"/>
                <w:sz w:val="21"/>
              </w:rPr>
              <w:t xml:space="preserve"> </w:t>
            </w:r>
            <w:r>
              <w:rPr>
                <w:w w:val="90"/>
                <w:sz w:val="21"/>
              </w:rPr>
              <w:t>described</w:t>
            </w:r>
            <w:r>
              <w:rPr>
                <w:spacing w:val="-33"/>
                <w:w w:val="90"/>
                <w:sz w:val="21"/>
              </w:rPr>
              <w:t xml:space="preserve"> </w:t>
            </w:r>
            <w:r>
              <w:rPr>
                <w:w w:val="90"/>
                <w:sz w:val="21"/>
              </w:rPr>
              <w:t xml:space="preserve">provisional </w:t>
            </w:r>
            <w:r>
              <w:rPr>
                <w:w w:val="95"/>
                <w:sz w:val="21"/>
              </w:rPr>
              <w:t>shall</w:t>
            </w:r>
            <w:r>
              <w:rPr>
                <w:spacing w:val="-14"/>
                <w:w w:val="95"/>
                <w:sz w:val="21"/>
              </w:rPr>
              <w:t xml:space="preserve"> </w:t>
            </w:r>
            <w:r>
              <w:rPr>
                <w:w w:val="95"/>
                <w:sz w:val="21"/>
              </w:rPr>
              <w:t>be</w:t>
            </w:r>
            <w:r>
              <w:rPr>
                <w:spacing w:val="-14"/>
                <w:w w:val="95"/>
                <w:sz w:val="21"/>
              </w:rPr>
              <w:t xml:space="preserve"> </w:t>
            </w:r>
            <w:r>
              <w:rPr>
                <w:w w:val="95"/>
                <w:sz w:val="21"/>
              </w:rPr>
              <w:t>remeasured</w:t>
            </w:r>
            <w:r>
              <w:rPr>
                <w:spacing w:val="-14"/>
                <w:w w:val="95"/>
                <w:sz w:val="21"/>
              </w:rPr>
              <w:t xml:space="preserve"> </w:t>
            </w:r>
            <w:r>
              <w:rPr>
                <w:w w:val="95"/>
                <w:sz w:val="21"/>
              </w:rPr>
              <w:t>if</w:t>
            </w:r>
            <w:r>
              <w:rPr>
                <w:spacing w:val="-12"/>
                <w:w w:val="95"/>
                <w:sz w:val="21"/>
              </w:rPr>
              <w:t xml:space="preserve"> </w:t>
            </w:r>
            <w:r>
              <w:rPr>
                <w:w w:val="95"/>
                <w:sz w:val="21"/>
              </w:rPr>
              <w:t>there</w:t>
            </w:r>
            <w:r>
              <w:rPr>
                <w:spacing w:val="-14"/>
                <w:w w:val="95"/>
                <w:sz w:val="21"/>
              </w:rPr>
              <w:t xml:space="preserve"> </w:t>
            </w:r>
            <w:r>
              <w:rPr>
                <w:w w:val="95"/>
                <w:sz w:val="21"/>
              </w:rPr>
              <w:t>is</w:t>
            </w:r>
            <w:r>
              <w:rPr>
                <w:spacing w:val="-14"/>
                <w:w w:val="95"/>
                <w:sz w:val="21"/>
              </w:rPr>
              <w:t xml:space="preserve"> </w:t>
            </w:r>
            <w:r>
              <w:rPr>
                <w:w w:val="95"/>
                <w:sz w:val="21"/>
              </w:rPr>
              <w:t>reasonable</w:t>
            </w:r>
            <w:r>
              <w:rPr>
                <w:spacing w:val="-13"/>
                <w:w w:val="95"/>
                <w:sz w:val="21"/>
              </w:rPr>
              <w:t xml:space="preserve"> </w:t>
            </w:r>
            <w:r>
              <w:rPr>
                <w:w w:val="95"/>
                <w:sz w:val="21"/>
              </w:rPr>
              <w:t>cause</w:t>
            </w:r>
            <w:r>
              <w:rPr>
                <w:spacing w:val="-14"/>
                <w:w w:val="95"/>
                <w:sz w:val="21"/>
              </w:rPr>
              <w:t xml:space="preserve"> </w:t>
            </w:r>
            <w:r>
              <w:rPr>
                <w:w w:val="95"/>
                <w:sz w:val="21"/>
              </w:rPr>
              <w:t>to</w:t>
            </w:r>
            <w:r>
              <w:rPr>
                <w:spacing w:val="-14"/>
                <w:w w:val="95"/>
                <w:sz w:val="21"/>
              </w:rPr>
              <w:t xml:space="preserve"> </w:t>
            </w:r>
            <w:r>
              <w:rPr>
                <w:w w:val="95"/>
                <w:sz w:val="21"/>
              </w:rPr>
              <w:t>do</w:t>
            </w:r>
            <w:r>
              <w:rPr>
                <w:spacing w:val="-14"/>
                <w:w w:val="95"/>
                <w:sz w:val="21"/>
              </w:rPr>
              <w:t xml:space="preserve"> </w:t>
            </w:r>
            <w:r>
              <w:rPr>
                <w:w w:val="95"/>
                <w:sz w:val="21"/>
              </w:rPr>
              <w:t>so.</w:t>
            </w:r>
          </w:p>
          <w:p w14:paraId="253D0088" w14:textId="77777777" w:rsidR="00C76780" w:rsidRDefault="00C76780" w:rsidP="00C76780">
            <w:pPr>
              <w:pStyle w:val="TableParagraph"/>
              <w:rPr>
                <w:rFonts w:ascii="Times New Roman"/>
                <w:sz w:val="24"/>
              </w:rPr>
            </w:pPr>
          </w:p>
          <w:p w14:paraId="304A382D" w14:textId="77777777" w:rsidR="00C76780" w:rsidRDefault="00C76780" w:rsidP="00C76780">
            <w:pPr>
              <w:pStyle w:val="TableParagraph"/>
              <w:spacing w:before="1"/>
              <w:rPr>
                <w:rFonts w:ascii="Times New Roman"/>
                <w:sz w:val="24"/>
              </w:rPr>
            </w:pPr>
          </w:p>
          <w:p w14:paraId="2A59D6DD" w14:textId="77777777" w:rsidR="00C76780" w:rsidRDefault="00C76780" w:rsidP="00C76780">
            <w:pPr>
              <w:pStyle w:val="TableParagraph"/>
              <w:ind w:left="32"/>
              <w:rPr>
                <w:b/>
                <w:sz w:val="21"/>
              </w:rPr>
            </w:pPr>
            <w:r>
              <w:rPr>
                <w:b/>
                <w:w w:val="95"/>
                <w:sz w:val="21"/>
              </w:rPr>
              <w:t>PROTECTING AND CLEANING THE WORK</w:t>
            </w:r>
          </w:p>
          <w:p w14:paraId="53949ED2" w14:textId="77777777" w:rsidR="00C76780" w:rsidRDefault="00C76780" w:rsidP="00C76780">
            <w:pPr>
              <w:pStyle w:val="TableParagraph"/>
              <w:spacing w:before="32" w:line="268" w:lineRule="auto"/>
              <w:ind w:left="32" w:right="154"/>
              <w:rPr>
                <w:sz w:val="21"/>
              </w:rPr>
            </w:pPr>
            <w:r>
              <w:rPr>
                <w:w w:val="90"/>
                <w:sz w:val="21"/>
              </w:rPr>
              <w:t>The</w:t>
            </w:r>
            <w:r>
              <w:rPr>
                <w:spacing w:val="-36"/>
                <w:w w:val="90"/>
                <w:sz w:val="21"/>
              </w:rPr>
              <w:t xml:space="preserve"> </w:t>
            </w:r>
            <w:r>
              <w:rPr>
                <w:w w:val="90"/>
                <w:sz w:val="21"/>
              </w:rPr>
              <w:t>Contractor</w:t>
            </w:r>
            <w:r>
              <w:rPr>
                <w:spacing w:val="-36"/>
                <w:w w:val="90"/>
                <w:sz w:val="21"/>
              </w:rPr>
              <w:t xml:space="preserve"> </w:t>
            </w:r>
            <w:r>
              <w:rPr>
                <w:w w:val="90"/>
                <w:sz w:val="21"/>
              </w:rPr>
              <w:t>shall</w:t>
            </w:r>
            <w:r>
              <w:rPr>
                <w:spacing w:val="-36"/>
                <w:w w:val="90"/>
                <w:sz w:val="21"/>
              </w:rPr>
              <w:t xml:space="preserve"> </w:t>
            </w:r>
            <w:r>
              <w:rPr>
                <w:w w:val="90"/>
                <w:sz w:val="21"/>
              </w:rPr>
              <w:t>cover</w:t>
            </w:r>
            <w:r>
              <w:rPr>
                <w:spacing w:val="-35"/>
                <w:w w:val="90"/>
                <w:sz w:val="21"/>
              </w:rPr>
              <w:t xml:space="preserve"> </w:t>
            </w:r>
            <w:r>
              <w:rPr>
                <w:w w:val="90"/>
                <w:sz w:val="21"/>
              </w:rPr>
              <w:t>up</w:t>
            </w:r>
            <w:r>
              <w:rPr>
                <w:spacing w:val="-36"/>
                <w:w w:val="90"/>
                <w:sz w:val="21"/>
              </w:rPr>
              <w:t xml:space="preserve"> </w:t>
            </w:r>
            <w:r>
              <w:rPr>
                <w:w w:val="90"/>
                <w:sz w:val="21"/>
              </w:rPr>
              <w:t>and</w:t>
            </w:r>
            <w:r>
              <w:rPr>
                <w:spacing w:val="-36"/>
                <w:w w:val="90"/>
                <w:sz w:val="21"/>
              </w:rPr>
              <w:t xml:space="preserve"> </w:t>
            </w:r>
            <w:r>
              <w:rPr>
                <w:w w:val="90"/>
                <w:sz w:val="21"/>
              </w:rPr>
              <w:t>protect</w:t>
            </w:r>
            <w:r>
              <w:rPr>
                <w:spacing w:val="-35"/>
                <w:w w:val="90"/>
                <w:sz w:val="21"/>
              </w:rPr>
              <w:t xml:space="preserve"> </w:t>
            </w:r>
            <w:r>
              <w:rPr>
                <w:w w:val="90"/>
                <w:sz w:val="21"/>
              </w:rPr>
              <w:t>all</w:t>
            </w:r>
            <w:r>
              <w:rPr>
                <w:spacing w:val="-36"/>
                <w:w w:val="90"/>
                <w:sz w:val="21"/>
              </w:rPr>
              <w:t xml:space="preserve"> </w:t>
            </w:r>
            <w:r>
              <w:rPr>
                <w:w w:val="90"/>
                <w:sz w:val="21"/>
              </w:rPr>
              <w:t>finished</w:t>
            </w:r>
            <w:r>
              <w:rPr>
                <w:spacing w:val="-36"/>
                <w:w w:val="90"/>
                <w:sz w:val="21"/>
              </w:rPr>
              <w:t xml:space="preserve"> </w:t>
            </w:r>
            <w:r>
              <w:rPr>
                <w:w w:val="90"/>
                <w:sz w:val="21"/>
              </w:rPr>
              <w:t>work</w:t>
            </w:r>
            <w:r>
              <w:rPr>
                <w:spacing w:val="-35"/>
                <w:w w:val="90"/>
                <w:sz w:val="21"/>
              </w:rPr>
              <w:t xml:space="preserve"> </w:t>
            </w:r>
            <w:r>
              <w:rPr>
                <w:w w:val="90"/>
                <w:sz w:val="21"/>
              </w:rPr>
              <w:t>liable</w:t>
            </w:r>
            <w:r>
              <w:rPr>
                <w:spacing w:val="-36"/>
                <w:w w:val="90"/>
                <w:sz w:val="21"/>
              </w:rPr>
              <w:t xml:space="preserve"> </w:t>
            </w:r>
            <w:r>
              <w:rPr>
                <w:w w:val="90"/>
                <w:sz w:val="21"/>
              </w:rPr>
              <w:t>to</w:t>
            </w:r>
            <w:r>
              <w:rPr>
                <w:spacing w:val="-36"/>
                <w:w w:val="90"/>
                <w:sz w:val="21"/>
              </w:rPr>
              <w:t xml:space="preserve"> </w:t>
            </w:r>
            <w:r>
              <w:rPr>
                <w:w w:val="90"/>
                <w:sz w:val="21"/>
              </w:rPr>
              <w:t>damage</w:t>
            </w:r>
            <w:r>
              <w:rPr>
                <w:spacing w:val="-36"/>
                <w:w w:val="90"/>
                <w:sz w:val="21"/>
              </w:rPr>
              <w:t xml:space="preserve"> </w:t>
            </w:r>
            <w:r>
              <w:rPr>
                <w:w w:val="90"/>
                <w:sz w:val="21"/>
              </w:rPr>
              <w:t>including</w:t>
            </w:r>
            <w:r>
              <w:rPr>
                <w:spacing w:val="-36"/>
                <w:w w:val="90"/>
                <w:sz w:val="21"/>
              </w:rPr>
              <w:t xml:space="preserve"> </w:t>
            </w:r>
            <w:r>
              <w:rPr>
                <w:w w:val="90"/>
                <w:sz w:val="21"/>
              </w:rPr>
              <w:t xml:space="preserve">provision </w:t>
            </w:r>
            <w:r>
              <w:rPr>
                <w:w w:val="95"/>
                <w:sz w:val="21"/>
              </w:rPr>
              <w:t>of</w:t>
            </w:r>
            <w:r>
              <w:rPr>
                <w:spacing w:val="-37"/>
                <w:w w:val="95"/>
                <w:sz w:val="21"/>
              </w:rPr>
              <w:t xml:space="preserve"> </w:t>
            </w:r>
            <w:r>
              <w:rPr>
                <w:w w:val="95"/>
                <w:sz w:val="21"/>
              </w:rPr>
              <w:t>temporary</w:t>
            </w:r>
            <w:r>
              <w:rPr>
                <w:spacing w:val="-37"/>
                <w:w w:val="95"/>
                <w:sz w:val="21"/>
              </w:rPr>
              <w:t xml:space="preserve"> </w:t>
            </w:r>
            <w:r>
              <w:rPr>
                <w:w w:val="95"/>
                <w:sz w:val="21"/>
              </w:rPr>
              <w:t>roofs,</w:t>
            </w:r>
            <w:r>
              <w:rPr>
                <w:spacing w:val="-36"/>
                <w:w w:val="95"/>
                <w:sz w:val="21"/>
              </w:rPr>
              <w:t xml:space="preserve"> </w:t>
            </w:r>
            <w:r>
              <w:rPr>
                <w:w w:val="95"/>
                <w:sz w:val="21"/>
              </w:rPr>
              <w:t>gutters,</w:t>
            </w:r>
            <w:r>
              <w:rPr>
                <w:spacing w:val="-36"/>
                <w:w w:val="95"/>
                <w:sz w:val="21"/>
              </w:rPr>
              <w:t xml:space="preserve"> </w:t>
            </w:r>
            <w:r>
              <w:rPr>
                <w:w w:val="95"/>
                <w:sz w:val="21"/>
              </w:rPr>
              <w:t>drains,</w:t>
            </w:r>
            <w:r>
              <w:rPr>
                <w:spacing w:val="-36"/>
                <w:w w:val="95"/>
                <w:sz w:val="21"/>
              </w:rPr>
              <w:t xml:space="preserve"> </w:t>
            </w:r>
            <w:r>
              <w:rPr>
                <w:w w:val="95"/>
                <w:sz w:val="21"/>
              </w:rPr>
              <w:t>etc.,</w:t>
            </w:r>
            <w:r>
              <w:rPr>
                <w:spacing w:val="-36"/>
                <w:w w:val="95"/>
                <w:sz w:val="21"/>
              </w:rPr>
              <w:t xml:space="preserve"> </w:t>
            </w:r>
            <w:r>
              <w:rPr>
                <w:w w:val="95"/>
                <w:sz w:val="21"/>
              </w:rPr>
              <w:t>as</w:t>
            </w:r>
            <w:r>
              <w:rPr>
                <w:spacing w:val="-37"/>
                <w:w w:val="95"/>
                <w:sz w:val="21"/>
              </w:rPr>
              <w:t xml:space="preserve"> </w:t>
            </w:r>
            <w:r>
              <w:rPr>
                <w:w w:val="95"/>
                <w:sz w:val="21"/>
              </w:rPr>
              <w:t>necessary</w:t>
            </w:r>
            <w:r>
              <w:rPr>
                <w:spacing w:val="-36"/>
                <w:w w:val="95"/>
                <w:sz w:val="21"/>
              </w:rPr>
              <w:t xml:space="preserve"> </w:t>
            </w:r>
            <w:r>
              <w:rPr>
                <w:w w:val="95"/>
                <w:sz w:val="21"/>
              </w:rPr>
              <w:t>until</w:t>
            </w:r>
            <w:r>
              <w:rPr>
                <w:spacing w:val="-37"/>
                <w:w w:val="95"/>
                <w:sz w:val="21"/>
              </w:rPr>
              <w:t xml:space="preserve"> </w:t>
            </w:r>
            <w:r>
              <w:rPr>
                <w:w w:val="95"/>
                <w:sz w:val="21"/>
              </w:rPr>
              <w:t>the</w:t>
            </w:r>
            <w:r>
              <w:rPr>
                <w:spacing w:val="-37"/>
                <w:w w:val="95"/>
                <w:sz w:val="21"/>
              </w:rPr>
              <w:t xml:space="preserve"> </w:t>
            </w:r>
            <w:r>
              <w:rPr>
                <w:w w:val="95"/>
                <w:sz w:val="21"/>
              </w:rPr>
              <w:t>completion</w:t>
            </w:r>
            <w:r>
              <w:rPr>
                <w:spacing w:val="-37"/>
                <w:w w:val="95"/>
                <w:sz w:val="21"/>
              </w:rPr>
              <w:t xml:space="preserve"> </w:t>
            </w:r>
            <w:r>
              <w:rPr>
                <w:w w:val="95"/>
                <w:sz w:val="21"/>
              </w:rPr>
              <w:t>of</w:t>
            </w:r>
            <w:r>
              <w:rPr>
                <w:spacing w:val="-36"/>
                <w:w w:val="95"/>
                <w:sz w:val="21"/>
              </w:rPr>
              <w:t xml:space="preserve"> </w:t>
            </w:r>
            <w:r>
              <w:rPr>
                <w:w w:val="95"/>
                <w:sz w:val="21"/>
              </w:rPr>
              <w:t>the</w:t>
            </w:r>
            <w:r>
              <w:rPr>
                <w:spacing w:val="-37"/>
                <w:w w:val="95"/>
                <w:sz w:val="21"/>
              </w:rPr>
              <w:t xml:space="preserve"> </w:t>
            </w:r>
            <w:r>
              <w:rPr>
                <w:w w:val="95"/>
                <w:sz w:val="21"/>
              </w:rPr>
              <w:t>works.</w:t>
            </w:r>
          </w:p>
          <w:p w14:paraId="079DC385" w14:textId="77777777" w:rsidR="00C76780" w:rsidRDefault="00C76780" w:rsidP="00C76780">
            <w:pPr>
              <w:pStyle w:val="TableParagraph"/>
              <w:rPr>
                <w:rFonts w:ascii="Times New Roman"/>
                <w:sz w:val="24"/>
              </w:rPr>
            </w:pPr>
          </w:p>
          <w:p w14:paraId="4A628801" w14:textId="77777777" w:rsidR="00C76780" w:rsidRDefault="00C76780" w:rsidP="00C76780">
            <w:pPr>
              <w:pStyle w:val="TableParagraph"/>
              <w:spacing w:before="6"/>
              <w:rPr>
                <w:rFonts w:ascii="Times New Roman"/>
                <w:sz w:val="23"/>
              </w:rPr>
            </w:pPr>
          </w:p>
          <w:p w14:paraId="41085B2A" w14:textId="77777777" w:rsidR="00C76780" w:rsidRDefault="00C76780" w:rsidP="00C76780">
            <w:pPr>
              <w:pStyle w:val="TableParagraph"/>
              <w:spacing w:line="268" w:lineRule="auto"/>
              <w:ind w:left="32"/>
              <w:rPr>
                <w:sz w:val="21"/>
              </w:rPr>
            </w:pPr>
            <w:r>
              <w:rPr>
                <w:w w:val="90"/>
                <w:sz w:val="21"/>
              </w:rPr>
              <w:t>In</w:t>
            </w:r>
            <w:r>
              <w:rPr>
                <w:spacing w:val="-33"/>
                <w:w w:val="90"/>
                <w:sz w:val="21"/>
              </w:rPr>
              <w:t xml:space="preserve"> </w:t>
            </w:r>
            <w:r>
              <w:rPr>
                <w:w w:val="90"/>
                <w:sz w:val="21"/>
              </w:rPr>
              <w:t>the</w:t>
            </w:r>
            <w:r>
              <w:rPr>
                <w:spacing w:val="-32"/>
                <w:w w:val="90"/>
                <w:sz w:val="21"/>
              </w:rPr>
              <w:t xml:space="preserve"> </w:t>
            </w:r>
            <w:r>
              <w:rPr>
                <w:w w:val="90"/>
                <w:sz w:val="21"/>
              </w:rPr>
              <w:t>event</w:t>
            </w:r>
            <w:r>
              <w:rPr>
                <w:spacing w:val="-32"/>
                <w:w w:val="90"/>
                <w:sz w:val="21"/>
              </w:rPr>
              <w:t xml:space="preserve"> </w:t>
            </w:r>
            <w:r>
              <w:rPr>
                <w:w w:val="90"/>
                <w:sz w:val="21"/>
              </w:rPr>
              <w:t>of</w:t>
            </w:r>
            <w:r>
              <w:rPr>
                <w:spacing w:val="-32"/>
                <w:w w:val="90"/>
                <w:sz w:val="21"/>
              </w:rPr>
              <w:t xml:space="preserve"> </w:t>
            </w:r>
            <w:r>
              <w:rPr>
                <w:w w:val="90"/>
                <w:sz w:val="21"/>
              </w:rPr>
              <w:t>any</w:t>
            </w:r>
            <w:r>
              <w:rPr>
                <w:spacing w:val="-32"/>
                <w:w w:val="90"/>
                <w:sz w:val="21"/>
              </w:rPr>
              <w:t xml:space="preserve"> </w:t>
            </w:r>
            <w:r>
              <w:rPr>
                <w:w w:val="90"/>
                <w:sz w:val="21"/>
              </w:rPr>
              <w:t>damage</w:t>
            </w:r>
            <w:r>
              <w:rPr>
                <w:spacing w:val="-33"/>
                <w:w w:val="90"/>
                <w:sz w:val="21"/>
              </w:rPr>
              <w:t xml:space="preserve"> </w:t>
            </w:r>
            <w:r>
              <w:rPr>
                <w:w w:val="90"/>
                <w:sz w:val="21"/>
              </w:rPr>
              <w:t>occurring</w:t>
            </w:r>
            <w:r>
              <w:rPr>
                <w:spacing w:val="-32"/>
                <w:w w:val="90"/>
                <w:sz w:val="21"/>
              </w:rPr>
              <w:t xml:space="preserve"> </w:t>
            </w:r>
            <w:r>
              <w:rPr>
                <w:w w:val="90"/>
                <w:sz w:val="21"/>
              </w:rPr>
              <w:t>to</w:t>
            </w:r>
            <w:r>
              <w:rPr>
                <w:spacing w:val="-33"/>
                <w:w w:val="90"/>
                <w:sz w:val="21"/>
              </w:rPr>
              <w:t xml:space="preserve"> </w:t>
            </w:r>
            <w:r>
              <w:rPr>
                <w:w w:val="90"/>
                <w:sz w:val="21"/>
              </w:rPr>
              <w:t>the</w:t>
            </w:r>
            <w:r>
              <w:rPr>
                <w:spacing w:val="-32"/>
                <w:w w:val="90"/>
                <w:sz w:val="21"/>
              </w:rPr>
              <w:t xml:space="preserve"> </w:t>
            </w:r>
            <w:r>
              <w:rPr>
                <w:w w:val="90"/>
                <w:sz w:val="21"/>
              </w:rPr>
              <w:t>works,</w:t>
            </w:r>
            <w:r>
              <w:rPr>
                <w:spacing w:val="-32"/>
                <w:w w:val="90"/>
                <w:sz w:val="21"/>
              </w:rPr>
              <w:t xml:space="preserve"> </w:t>
            </w:r>
            <w:r>
              <w:rPr>
                <w:w w:val="90"/>
                <w:sz w:val="21"/>
              </w:rPr>
              <w:t>materials,</w:t>
            </w:r>
            <w:r>
              <w:rPr>
                <w:spacing w:val="-32"/>
                <w:w w:val="90"/>
                <w:sz w:val="21"/>
              </w:rPr>
              <w:t xml:space="preserve"> </w:t>
            </w:r>
            <w:r>
              <w:rPr>
                <w:w w:val="90"/>
                <w:sz w:val="21"/>
              </w:rPr>
              <w:t>sewers,</w:t>
            </w:r>
            <w:r>
              <w:rPr>
                <w:spacing w:val="-31"/>
                <w:w w:val="90"/>
                <w:sz w:val="21"/>
              </w:rPr>
              <w:t xml:space="preserve"> </w:t>
            </w:r>
            <w:r>
              <w:rPr>
                <w:w w:val="90"/>
                <w:sz w:val="21"/>
              </w:rPr>
              <w:t>drains,</w:t>
            </w:r>
            <w:r>
              <w:rPr>
                <w:spacing w:val="-32"/>
                <w:w w:val="90"/>
                <w:sz w:val="21"/>
              </w:rPr>
              <w:t xml:space="preserve"> </w:t>
            </w:r>
            <w:r>
              <w:rPr>
                <w:w w:val="90"/>
                <w:sz w:val="21"/>
              </w:rPr>
              <w:t>gullies,</w:t>
            </w:r>
            <w:r>
              <w:rPr>
                <w:spacing w:val="-32"/>
                <w:w w:val="90"/>
                <w:sz w:val="21"/>
              </w:rPr>
              <w:t xml:space="preserve"> </w:t>
            </w:r>
            <w:r>
              <w:rPr>
                <w:w w:val="90"/>
                <w:sz w:val="21"/>
              </w:rPr>
              <w:t>paths</w:t>
            </w:r>
            <w:r>
              <w:rPr>
                <w:spacing w:val="-32"/>
                <w:w w:val="90"/>
                <w:sz w:val="21"/>
              </w:rPr>
              <w:t xml:space="preserve"> </w:t>
            </w:r>
            <w:r>
              <w:rPr>
                <w:w w:val="90"/>
                <w:sz w:val="21"/>
              </w:rPr>
              <w:t xml:space="preserve">or </w:t>
            </w:r>
            <w:r>
              <w:rPr>
                <w:w w:val="95"/>
                <w:sz w:val="21"/>
              </w:rPr>
              <w:t>other</w:t>
            </w:r>
            <w:r>
              <w:rPr>
                <w:spacing w:val="-37"/>
                <w:w w:val="95"/>
                <w:sz w:val="21"/>
              </w:rPr>
              <w:t xml:space="preserve"> </w:t>
            </w:r>
            <w:r>
              <w:rPr>
                <w:w w:val="95"/>
                <w:sz w:val="21"/>
              </w:rPr>
              <w:t>works</w:t>
            </w:r>
            <w:r>
              <w:rPr>
                <w:spacing w:val="-37"/>
                <w:w w:val="95"/>
                <w:sz w:val="21"/>
              </w:rPr>
              <w:t xml:space="preserve"> </w:t>
            </w:r>
            <w:r>
              <w:rPr>
                <w:w w:val="95"/>
                <w:sz w:val="21"/>
              </w:rPr>
              <w:t>on</w:t>
            </w:r>
            <w:r>
              <w:rPr>
                <w:spacing w:val="-36"/>
                <w:w w:val="95"/>
                <w:sz w:val="21"/>
              </w:rPr>
              <w:t xml:space="preserve"> </w:t>
            </w:r>
            <w:r>
              <w:rPr>
                <w:w w:val="95"/>
                <w:sz w:val="21"/>
              </w:rPr>
              <w:t>the</w:t>
            </w:r>
            <w:r>
              <w:rPr>
                <w:spacing w:val="-37"/>
                <w:w w:val="95"/>
                <w:sz w:val="21"/>
              </w:rPr>
              <w:t xml:space="preserve"> </w:t>
            </w:r>
            <w:r>
              <w:rPr>
                <w:w w:val="95"/>
                <w:sz w:val="21"/>
              </w:rPr>
              <w:t>site</w:t>
            </w:r>
            <w:r>
              <w:rPr>
                <w:spacing w:val="-37"/>
                <w:w w:val="95"/>
                <w:sz w:val="21"/>
              </w:rPr>
              <w:t xml:space="preserve"> </w:t>
            </w:r>
            <w:r>
              <w:rPr>
                <w:w w:val="95"/>
                <w:sz w:val="21"/>
              </w:rPr>
              <w:t>in</w:t>
            </w:r>
            <w:r>
              <w:rPr>
                <w:spacing w:val="-37"/>
                <w:w w:val="95"/>
                <w:sz w:val="21"/>
              </w:rPr>
              <w:t xml:space="preserve"> </w:t>
            </w:r>
            <w:r>
              <w:rPr>
                <w:w w:val="95"/>
                <w:sz w:val="21"/>
              </w:rPr>
              <w:t>temporary</w:t>
            </w:r>
            <w:r>
              <w:rPr>
                <w:spacing w:val="-37"/>
                <w:w w:val="95"/>
                <w:sz w:val="21"/>
              </w:rPr>
              <w:t xml:space="preserve"> </w:t>
            </w:r>
            <w:r>
              <w:rPr>
                <w:w w:val="95"/>
                <w:sz w:val="21"/>
              </w:rPr>
              <w:t>possession</w:t>
            </w:r>
            <w:r>
              <w:rPr>
                <w:spacing w:val="-37"/>
                <w:w w:val="95"/>
                <w:sz w:val="21"/>
              </w:rPr>
              <w:t xml:space="preserve"> </w:t>
            </w:r>
            <w:r>
              <w:rPr>
                <w:w w:val="95"/>
                <w:sz w:val="21"/>
              </w:rPr>
              <w:t>of</w:t>
            </w:r>
            <w:r>
              <w:rPr>
                <w:spacing w:val="-36"/>
                <w:w w:val="95"/>
                <w:sz w:val="21"/>
              </w:rPr>
              <w:t xml:space="preserve"> </w:t>
            </w:r>
            <w:r>
              <w:rPr>
                <w:w w:val="95"/>
                <w:sz w:val="21"/>
              </w:rPr>
              <w:t>the</w:t>
            </w:r>
            <w:r>
              <w:rPr>
                <w:spacing w:val="-37"/>
                <w:w w:val="95"/>
                <w:sz w:val="21"/>
              </w:rPr>
              <w:t xml:space="preserve"> </w:t>
            </w:r>
            <w:r>
              <w:rPr>
                <w:w w:val="95"/>
                <w:sz w:val="21"/>
              </w:rPr>
              <w:t>contractor</w:t>
            </w:r>
            <w:r>
              <w:rPr>
                <w:spacing w:val="-36"/>
                <w:w w:val="95"/>
                <w:sz w:val="21"/>
              </w:rPr>
              <w:t xml:space="preserve"> </w:t>
            </w:r>
            <w:r>
              <w:rPr>
                <w:w w:val="95"/>
                <w:sz w:val="21"/>
              </w:rPr>
              <w:t>for</w:t>
            </w:r>
            <w:r>
              <w:rPr>
                <w:spacing w:val="-36"/>
                <w:w w:val="95"/>
                <w:sz w:val="21"/>
              </w:rPr>
              <w:t xml:space="preserve"> </w:t>
            </w:r>
            <w:r>
              <w:rPr>
                <w:w w:val="95"/>
                <w:sz w:val="21"/>
              </w:rPr>
              <w:t>the</w:t>
            </w:r>
            <w:r>
              <w:rPr>
                <w:spacing w:val="-37"/>
                <w:w w:val="95"/>
                <w:sz w:val="21"/>
              </w:rPr>
              <w:t xml:space="preserve"> </w:t>
            </w:r>
            <w:r>
              <w:rPr>
                <w:w w:val="95"/>
                <w:sz w:val="21"/>
              </w:rPr>
              <w:t>purpose</w:t>
            </w:r>
            <w:r>
              <w:rPr>
                <w:spacing w:val="-37"/>
                <w:w w:val="95"/>
                <w:sz w:val="21"/>
              </w:rPr>
              <w:t xml:space="preserve"> </w:t>
            </w:r>
            <w:r>
              <w:rPr>
                <w:w w:val="95"/>
                <w:sz w:val="21"/>
              </w:rPr>
              <w:t>of</w:t>
            </w:r>
            <w:r>
              <w:rPr>
                <w:spacing w:val="-36"/>
                <w:w w:val="95"/>
                <w:sz w:val="21"/>
              </w:rPr>
              <w:t xml:space="preserve"> </w:t>
            </w:r>
            <w:r>
              <w:rPr>
                <w:w w:val="95"/>
                <w:sz w:val="21"/>
              </w:rPr>
              <w:t xml:space="preserve">this </w:t>
            </w:r>
            <w:r>
              <w:rPr>
                <w:w w:val="90"/>
                <w:sz w:val="21"/>
              </w:rPr>
              <w:t>Contract,</w:t>
            </w:r>
            <w:r>
              <w:rPr>
                <w:spacing w:val="-25"/>
                <w:w w:val="90"/>
                <w:sz w:val="21"/>
              </w:rPr>
              <w:t xml:space="preserve"> </w:t>
            </w:r>
            <w:r>
              <w:rPr>
                <w:w w:val="90"/>
                <w:sz w:val="21"/>
              </w:rPr>
              <w:t>either</w:t>
            </w:r>
            <w:r>
              <w:rPr>
                <w:spacing w:val="-25"/>
                <w:w w:val="90"/>
                <w:sz w:val="21"/>
              </w:rPr>
              <w:t xml:space="preserve"> </w:t>
            </w:r>
            <w:r>
              <w:rPr>
                <w:w w:val="90"/>
                <w:sz w:val="21"/>
              </w:rPr>
              <w:t>from</w:t>
            </w:r>
            <w:r>
              <w:rPr>
                <w:spacing w:val="-26"/>
                <w:w w:val="90"/>
                <w:sz w:val="21"/>
              </w:rPr>
              <w:t xml:space="preserve"> </w:t>
            </w:r>
            <w:r>
              <w:rPr>
                <w:w w:val="90"/>
                <w:sz w:val="21"/>
              </w:rPr>
              <w:t>the</w:t>
            </w:r>
            <w:r>
              <w:rPr>
                <w:spacing w:val="-26"/>
                <w:w w:val="90"/>
                <w:sz w:val="21"/>
              </w:rPr>
              <w:t xml:space="preserve"> </w:t>
            </w:r>
            <w:r>
              <w:rPr>
                <w:w w:val="90"/>
                <w:sz w:val="21"/>
              </w:rPr>
              <w:t>weather,</w:t>
            </w:r>
            <w:r>
              <w:rPr>
                <w:spacing w:val="-24"/>
                <w:w w:val="90"/>
                <w:sz w:val="21"/>
              </w:rPr>
              <w:t xml:space="preserve"> </w:t>
            </w:r>
            <w:r>
              <w:rPr>
                <w:w w:val="90"/>
                <w:sz w:val="21"/>
              </w:rPr>
              <w:t>want</w:t>
            </w:r>
            <w:r>
              <w:rPr>
                <w:spacing w:val="-25"/>
                <w:w w:val="90"/>
                <w:sz w:val="21"/>
              </w:rPr>
              <w:t xml:space="preserve"> </w:t>
            </w:r>
            <w:r>
              <w:rPr>
                <w:w w:val="90"/>
                <w:sz w:val="21"/>
              </w:rPr>
              <w:t>of</w:t>
            </w:r>
            <w:r>
              <w:rPr>
                <w:spacing w:val="-25"/>
                <w:w w:val="90"/>
                <w:sz w:val="21"/>
              </w:rPr>
              <w:t xml:space="preserve"> </w:t>
            </w:r>
            <w:r>
              <w:rPr>
                <w:w w:val="90"/>
                <w:sz w:val="21"/>
              </w:rPr>
              <w:t>proper</w:t>
            </w:r>
            <w:r>
              <w:rPr>
                <w:spacing w:val="2"/>
                <w:w w:val="90"/>
                <w:sz w:val="21"/>
              </w:rPr>
              <w:t xml:space="preserve"> </w:t>
            </w:r>
            <w:r>
              <w:rPr>
                <w:w w:val="90"/>
                <w:sz w:val="21"/>
              </w:rPr>
              <w:t>protection,</w:t>
            </w:r>
            <w:r>
              <w:rPr>
                <w:spacing w:val="-24"/>
                <w:w w:val="90"/>
                <w:sz w:val="21"/>
              </w:rPr>
              <w:t xml:space="preserve"> </w:t>
            </w:r>
            <w:r>
              <w:rPr>
                <w:w w:val="90"/>
                <w:sz w:val="21"/>
              </w:rPr>
              <w:t>defects</w:t>
            </w:r>
            <w:r>
              <w:rPr>
                <w:spacing w:val="-26"/>
                <w:w w:val="90"/>
                <w:sz w:val="21"/>
              </w:rPr>
              <w:t xml:space="preserve"> </w:t>
            </w:r>
            <w:r>
              <w:rPr>
                <w:w w:val="90"/>
                <w:sz w:val="21"/>
              </w:rPr>
              <w:t>or</w:t>
            </w:r>
            <w:r>
              <w:rPr>
                <w:spacing w:val="-24"/>
                <w:w w:val="90"/>
                <w:sz w:val="21"/>
              </w:rPr>
              <w:t xml:space="preserve"> </w:t>
            </w:r>
            <w:r>
              <w:rPr>
                <w:w w:val="90"/>
                <w:sz w:val="21"/>
              </w:rPr>
              <w:t>insufficiency</w:t>
            </w:r>
            <w:r>
              <w:rPr>
                <w:spacing w:val="-26"/>
                <w:w w:val="90"/>
                <w:sz w:val="21"/>
              </w:rPr>
              <w:t xml:space="preserve"> </w:t>
            </w:r>
            <w:r>
              <w:rPr>
                <w:w w:val="90"/>
                <w:sz w:val="21"/>
              </w:rPr>
              <w:t>of</w:t>
            </w:r>
            <w:r>
              <w:rPr>
                <w:spacing w:val="-25"/>
                <w:w w:val="90"/>
                <w:sz w:val="21"/>
              </w:rPr>
              <w:t xml:space="preserve"> </w:t>
            </w:r>
            <w:r>
              <w:rPr>
                <w:w w:val="90"/>
                <w:sz w:val="21"/>
              </w:rPr>
              <w:t>the works</w:t>
            </w:r>
            <w:r>
              <w:rPr>
                <w:spacing w:val="-31"/>
                <w:w w:val="90"/>
                <w:sz w:val="21"/>
              </w:rPr>
              <w:t xml:space="preserve"> </w:t>
            </w:r>
            <w:r>
              <w:rPr>
                <w:w w:val="90"/>
                <w:sz w:val="21"/>
              </w:rPr>
              <w:t>or</w:t>
            </w:r>
            <w:r>
              <w:rPr>
                <w:spacing w:val="-29"/>
                <w:w w:val="90"/>
                <w:sz w:val="21"/>
              </w:rPr>
              <w:t xml:space="preserve"> </w:t>
            </w:r>
            <w:r>
              <w:rPr>
                <w:w w:val="90"/>
                <w:sz w:val="21"/>
              </w:rPr>
              <w:t>any</w:t>
            </w:r>
            <w:r>
              <w:rPr>
                <w:spacing w:val="-30"/>
                <w:w w:val="90"/>
                <w:sz w:val="21"/>
              </w:rPr>
              <w:t xml:space="preserve"> </w:t>
            </w:r>
            <w:r>
              <w:rPr>
                <w:w w:val="90"/>
                <w:sz w:val="21"/>
              </w:rPr>
              <w:t>other</w:t>
            </w:r>
            <w:r>
              <w:rPr>
                <w:spacing w:val="-29"/>
                <w:w w:val="90"/>
                <w:sz w:val="21"/>
              </w:rPr>
              <w:t xml:space="preserve"> </w:t>
            </w:r>
            <w:r>
              <w:rPr>
                <w:w w:val="90"/>
                <w:sz w:val="21"/>
              </w:rPr>
              <w:t>cause</w:t>
            </w:r>
            <w:r>
              <w:rPr>
                <w:spacing w:val="-31"/>
                <w:w w:val="90"/>
                <w:sz w:val="21"/>
              </w:rPr>
              <w:t xml:space="preserve"> </w:t>
            </w:r>
            <w:r>
              <w:rPr>
                <w:w w:val="90"/>
                <w:sz w:val="21"/>
              </w:rPr>
              <w:t>whatsoever</w:t>
            </w:r>
            <w:r>
              <w:rPr>
                <w:spacing w:val="-6"/>
                <w:w w:val="90"/>
                <w:sz w:val="21"/>
              </w:rPr>
              <w:t xml:space="preserve"> </w:t>
            </w:r>
            <w:r>
              <w:rPr>
                <w:w w:val="90"/>
                <w:sz w:val="21"/>
              </w:rPr>
              <w:t>during</w:t>
            </w:r>
            <w:r>
              <w:rPr>
                <w:spacing w:val="-30"/>
                <w:w w:val="90"/>
                <w:sz w:val="21"/>
              </w:rPr>
              <w:t xml:space="preserve"> </w:t>
            </w:r>
            <w:r>
              <w:rPr>
                <w:w w:val="90"/>
                <w:sz w:val="21"/>
              </w:rPr>
              <w:t>the</w:t>
            </w:r>
            <w:r>
              <w:rPr>
                <w:spacing w:val="-30"/>
                <w:w w:val="90"/>
                <w:sz w:val="21"/>
              </w:rPr>
              <w:t xml:space="preserve"> </w:t>
            </w:r>
            <w:r>
              <w:rPr>
                <w:w w:val="90"/>
                <w:sz w:val="21"/>
              </w:rPr>
              <w:t>progress</w:t>
            </w:r>
            <w:r>
              <w:rPr>
                <w:spacing w:val="-31"/>
                <w:w w:val="90"/>
                <w:sz w:val="21"/>
              </w:rPr>
              <w:t xml:space="preserve"> </w:t>
            </w:r>
            <w:r>
              <w:rPr>
                <w:w w:val="90"/>
                <w:sz w:val="21"/>
              </w:rPr>
              <w:t>of</w:t>
            </w:r>
            <w:r>
              <w:rPr>
                <w:spacing w:val="-29"/>
                <w:w w:val="90"/>
                <w:sz w:val="21"/>
              </w:rPr>
              <w:t xml:space="preserve"> </w:t>
            </w:r>
            <w:r>
              <w:rPr>
                <w:w w:val="90"/>
                <w:sz w:val="21"/>
              </w:rPr>
              <w:t>the</w:t>
            </w:r>
            <w:r>
              <w:rPr>
                <w:spacing w:val="-30"/>
                <w:w w:val="90"/>
                <w:sz w:val="21"/>
              </w:rPr>
              <w:t xml:space="preserve"> </w:t>
            </w:r>
            <w:r>
              <w:rPr>
                <w:w w:val="90"/>
                <w:sz w:val="21"/>
              </w:rPr>
              <w:t>works,</w:t>
            </w:r>
            <w:r>
              <w:rPr>
                <w:spacing w:val="-29"/>
                <w:w w:val="90"/>
                <w:sz w:val="21"/>
              </w:rPr>
              <w:t xml:space="preserve"> </w:t>
            </w:r>
            <w:r>
              <w:rPr>
                <w:w w:val="90"/>
                <w:sz w:val="21"/>
              </w:rPr>
              <w:t>the</w:t>
            </w:r>
            <w:r>
              <w:rPr>
                <w:spacing w:val="-30"/>
                <w:w w:val="90"/>
                <w:sz w:val="21"/>
              </w:rPr>
              <w:t xml:space="preserve"> </w:t>
            </w:r>
            <w:r>
              <w:rPr>
                <w:w w:val="90"/>
                <w:sz w:val="21"/>
              </w:rPr>
              <w:t>Contractor</w:t>
            </w:r>
            <w:r>
              <w:rPr>
                <w:spacing w:val="-30"/>
                <w:w w:val="90"/>
                <w:sz w:val="21"/>
              </w:rPr>
              <w:t xml:space="preserve"> </w:t>
            </w:r>
            <w:r>
              <w:rPr>
                <w:w w:val="90"/>
                <w:sz w:val="21"/>
              </w:rPr>
              <w:t>alone shall</w:t>
            </w:r>
            <w:r>
              <w:rPr>
                <w:spacing w:val="-31"/>
                <w:w w:val="90"/>
                <w:sz w:val="21"/>
              </w:rPr>
              <w:t xml:space="preserve"> </w:t>
            </w:r>
            <w:r>
              <w:rPr>
                <w:w w:val="90"/>
                <w:sz w:val="21"/>
              </w:rPr>
              <w:t>be</w:t>
            </w:r>
            <w:r>
              <w:rPr>
                <w:spacing w:val="-31"/>
                <w:w w:val="90"/>
                <w:sz w:val="21"/>
              </w:rPr>
              <w:t xml:space="preserve"> </w:t>
            </w:r>
            <w:r>
              <w:rPr>
                <w:w w:val="90"/>
                <w:sz w:val="21"/>
              </w:rPr>
              <w:t>responsible</w:t>
            </w:r>
            <w:r>
              <w:rPr>
                <w:spacing w:val="-9"/>
                <w:w w:val="90"/>
                <w:sz w:val="21"/>
              </w:rPr>
              <w:t xml:space="preserve"> </w:t>
            </w:r>
            <w:r>
              <w:rPr>
                <w:w w:val="90"/>
                <w:sz w:val="21"/>
              </w:rPr>
              <w:t>and</w:t>
            </w:r>
            <w:r>
              <w:rPr>
                <w:spacing w:val="-30"/>
                <w:w w:val="90"/>
                <w:sz w:val="21"/>
              </w:rPr>
              <w:t xml:space="preserve"> </w:t>
            </w:r>
            <w:r>
              <w:rPr>
                <w:w w:val="90"/>
                <w:sz w:val="21"/>
              </w:rPr>
              <w:t>shall,</w:t>
            </w:r>
            <w:r>
              <w:rPr>
                <w:spacing w:val="-30"/>
                <w:w w:val="90"/>
                <w:sz w:val="21"/>
              </w:rPr>
              <w:t xml:space="preserve"> </w:t>
            </w:r>
            <w:r>
              <w:rPr>
                <w:w w:val="90"/>
                <w:sz w:val="21"/>
              </w:rPr>
              <w:t>without</w:t>
            </w:r>
            <w:r>
              <w:rPr>
                <w:spacing w:val="-30"/>
                <w:w w:val="90"/>
                <w:sz w:val="21"/>
              </w:rPr>
              <w:t xml:space="preserve"> </w:t>
            </w:r>
            <w:r>
              <w:rPr>
                <w:w w:val="90"/>
                <w:sz w:val="21"/>
              </w:rPr>
              <w:t>extra</w:t>
            </w:r>
            <w:r>
              <w:rPr>
                <w:spacing w:val="-31"/>
                <w:w w:val="90"/>
                <w:sz w:val="21"/>
              </w:rPr>
              <w:t xml:space="preserve"> </w:t>
            </w:r>
            <w:r>
              <w:rPr>
                <w:w w:val="90"/>
                <w:sz w:val="21"/>
              </w:rPr>
              <w:t>charge,</w:t>
            </w:r>
            <w:r>
              <w:rPr>
                <w:spacing w:val="-30"/>
                <w:w w:val="90"/>
                <w:sz w:val="21"/>
              </w:rPr>
              <w:t xml:space="preserve"> </w:t>
            </w:r>
            <w:r>
              <w:rPr>
                <w:w w:val="90"/>
                <w:sz w:val="21"/>
              </w:rPr>
              <w:t>make</w:t>
            </w:r>
            <w:r>
              <w:rPr>
                <w:spacing w:val="-31"/>
                <w:w w:val="90"/>
                <w:sz w:val="21"/>
              </w:rPr>
              <w:t xml:space="preserve"> </w:t>
            </w:r>
            <w:r>
              <w:rPr>
                <w:w w:val="90"/>
                <w:sz w:val="21"/>
              </w:rPr>
              <w:t>good</w:t>
            </w:r>
            <w:r>
              <w:rPr>
                <w:spacing w:val="-30"/>
                <w:w w:val="90"/>
                <w:sz w:val="21"/>
              </w:rPr>
              <w:t xml:space="preserve"> </w:t>
            </w:r>
            <w:r>
              <w:rPr>
                <w:w w:val="90"/>
                <w:sz w:val="21"/>
              </w:rPr>
              <w:t>all</w:t>
            </w:r>
            <w:r>
              <w:rPr>
                <w:spacing w:val="-31"/>
                <w:w w:val="90"/>
                <w:sz w:val="21"/>
              </w:rPr>
              <w:t xml:space="preserve"> </w:t>
            </w:r>
            <w:r>
              <w:rPr>
                <w:w w:val="90"/>
                <w:sz w:val="21"/>
              </w:rPr>
              <w:t>damage</w:t>
            </w:r>
            <w:r>
              <w:rPr>
                <w:spacing w:val="-31"/>
                <w:w w:val="90"/>
                <w:sz w:val="21"/>
              </w:rPr>
              <w:t xml:space="preserve"> </w:t>
            </w:r>
            <w:r>
              <w:rPr>
                <w:w w:val="90"/>
                <w:sz w:val="21"/>
              </w:rPr>
              <w:t>and</w:t>
            </w:r>
            <w:r>
              <w:rPr>
                <w:spacing w:val="-31"/>
                <w:w w:val="90"/>
                <w:sz w:val="21"/>
              </w:rPr>
              <w:t xml:space="preserve"> </w:t>
            </w:r>
            <w:r>
              <w:rPr>
                <w:w w:val="90"/>
                <w:sz w:val="21"/>
              </w:rPr>
              <w:t>pay</w:t>
            </w:r>
            <w:r>
              <w:rPr>
                <w:spacing w:val="-30"/>
                <w:w w:val="90"/>
                <w:sz w:val="21"/>
              </w:rPr>
              <w:t xml:space="preserve"> </w:t>
            </w:r>
            <w:r>
              <w:rPr>
                <w:w w:val="90"/>
                <w:sz w:val="21"/>
              </w:rPr>
              <w:t>all</w:t>
            </w:r>
            <w:r>
              <w:rPr>
                <w:spacing w:val="-31"/>
                <w:w w:val="90"/>
                <w:sz w:val="21"/>
              </w:rPr>
              <w:t xml:space="preserve"> </w:t>
            </w:r>
            <w:r>
              <w:rPr>
                <w:w w:val="90"/>
                <w:sz w:val="21"/>
              </w:rPr>
              <w:t xml:space="preserve">costs </w:t>
            </w:r>
            <w:r>
              <w:rPr>
                <w:w w:val="95"/>
                <w:sz w:val="21"/>
              </w:rPr>
              <w:t>which may be</w:t>
            </w:r>
            <w:r>
              <w:rPr>
                <w:spacing w:val="-24"/>
                <w:w w:val="95"/>
                <w:sz w:val="21"/>
              </w:rPr>
              <w:t xml:space="preserve"> </w:t>
            </w:r>
            <w:r>
              <w:rPr>
                <w:w w:val="95"/>
                <w:sz w:val="21"/>
              </w:rPr>
              <w:t>levied.</w:t>
            </w:r>
          </w:p>
          <w:p w14:paraId="789E3B10" w14:textId="77777777" w:rsidR="00C76780" w:rsidRDefault="00C76780" w:rsidP="00C76780">
            <w:pPr>
              <w:pStyle w:val="TableParagraph"/>
              <w:spacing w:before="5"/>
              <w:rPr>
                <w:rFonts w:ascii="Times New Roman"/>
                <w:sz w:val="24"/>
              </w:rPr>
            </w:pPr>
          </w:p>
          <w:p w14:paraId="694CC8B9" w14:textId="77777777" w:rsidR="00C76780" w:rsidRDefault="00C76780" w:rsidP="00C76780">
            <w:pPr>
              <w:pStyle w:val="TableParagraph"/>
              <w:spacing w:line="268" w:lineRule="auto"/>
              <w:ind w:left="32"/>
              <w:rPr>
                <w:sz w:val="21"/>
              </w:rPr>
            </w:pPr>
            <w:r>
              <w:rPr>
                <w:w w:val="90"/>
                <w:sz w:val="21"/>
              </w:rPr>
              <w:t>The</w:t>
            </w:r>
            <w:r>
              <w:rPr>
                <w:spacing w:val="-32"/>
                <w:w w:val="90"/>
                <w:sz w:val="21"/>
              </w:rPr>
              <w:t xml:space="preserve"> </w:t>
            </w:r>
            <w:r>
              <w:rPr>
                <w:w w:val="90"/>
                <w:sz w:val="21"/>
              </w:rPr>
              <w:t>Contractor</w:t>
            </w:r>
            <w:r>
              <w:rPr>
                <w:spacing w:val="-30"/>
                <w:w w:val="90"/>
                <w:sz w:val="21"/>
              </w:rPr>
              <w:t xml:space="preserve"> </w:t>
            </w:r>
            <w:r>
              <w:rPr>
                <w:w w:val="90"/>
                <w:sz w:val="21"/>
              </w:rPr>
              <w:t>shall</w:t>
            </w:r>
            <w:r>
              <w:rPr>
                <w:spacing w:val="-32"/>
                <w:w w:val="90"/>
                <w:sz w:val="21"/>
              </w:rPr>
              <w:t xml:space="preserve"> </w:t>
            </w:r>
            <w:r>
              <w:rPr>
                <w:w w:val="90"/>
                <w:sz w:val="21"/>
              </w:rPr>
              <w:t>take</w:t>
            </w:r>
            <w:r>
              <w:rPr>
                <w:spacing w:val="-31"/>
                <w:w w:val="90"/>
                <w:sz w:val="21"/>
              </w:rPr>
              <w:t xml:space="preserve"> </w:t>
            </w:r>
            <w:r>
              <w:rPr>
                <w:w w:val="90"/>
                <w:sz w:val="21"/>
              </w:rPr>
              <w:t>all</w:t>
            </w:r>
            <w:r>
              <w:rPr>
                <w:spacing w:val="-32"/>
                <w:w w:val="90"/>
                <w:sz w:val="21"/>
              </w:rPr>
              <w:t xml:space="preserve"> </w:t>
            </w:r>
            <w:r>
              <w:rPr>
                <w:w w:val="90"/>
                <w:sz w:val="21"/>
              </w:rPr>
              <w:t>possible</w:t>
            </w:r>
            <w:r>
              <w:rPr>
                <w:spacing w:val="-31"/>
                <w:w w:val="90"/>
                <w:sz w:val="21"/>
              </w:rPr>
              <w:t xml:space="preserve"> </w:t>
            </w:r>
            <w:r>
              <w:rPr>
                <w:w w:val="90"/>
                <w:sz w:val="21"/>
              </w:rPr>
              <w:t>precautions</w:t>
            </w:r>
            <w:r>
              <w:rPr>
                <w:spacing w:val="-32"/>
                <w:w w:val="90"/>
                <w:sz w:val="21"/>
              </w:rPr>
              <w:t xml:space="preserve"> </w:t>
            </w:r>
            <w:r>
              <w:rPr>
                <w:w w:val="90"/>
                <w:sz w:val="21"/>
              </w:rPr>
              <w:t>to</w:t>
            </w:r>
            <w:r>
              <w:rPr>
                <w:spacing w:val="-31"/>
                <w:w w:val="90"/>
                <w:sz w:val="21"/>
              </w:rPr>
              <w:t xml:space="preserve"> </w:t>
            </w:r>
            <w:r>
              <w:rPr>
                <w:w w:val="90"/>
                <w:sz w:val="21"/>
              </w:rPr>
              <w:t>prevent</w:t>
            </w:r>
            <w:r>
              <w:rPr>
                <w:spacing w:val="-31"/>
                <w:w w:val="90"/>
                <w:sz w:val="21"/>
              </w:rPr>
              <w:t xml:space="preserve"> </w:t>
            </w:r>
            <w:r>
              <w:rPr>
                <w:w w:val="90"/>
                <w:sz w:val="21"/>
              </w:rPr>
              <w:t>any</w:t>
            </w:r>
            <w:r>
              <w:rPr>
                <w:spacing w:val="-31"/>
                <w:w w:val="90"/>
                <w:sz w:val="21"/>
              </w:rPr>
              <w:t xml:space="preserve"> </w:t>
            </w:r>
            <w:r>
              <w:rPr>
                <w:w w:val="90"/>
                <w:sz w:val="21"/>
              </w:rPr>
              <w:t>nuisance,</w:t>
            </w:r>
            <w:r>
              <w:rPr>
                <w:spacing w:val="-31"/>
                <w:w w:val="90"/>
                <w:sz w:val="21"/>
              </w:rPr>
              <w:t xml:space="preserve"> </w:t>
            </w:r>
            <w:r>
              <w:rPr>
                <w:w w:val="90"/>
                <w:sz w:val="21"/>
              </w:rPr>
              <w:t>inconvenience</w:t>
            </w:r>
            <w:r>
              <w:rPr>
                <w:spacing w:val="-31"/>
                <w:w w:val="90"/>
                <w:sz w:val="21"/>
              </w:rPr>
              <w:t xml:space="preserve"> </w:t>
            </w:r>
            <w:r>
              <w:rPr>
                <w:w w:val="90"/>
                <w:sz w:val="21"/>
              </w:rPr>
              <w:t>or injury</w:t>
            </w:r>
            <w:r>
              <w:rPr>
                <w:spacing w:val="-31"/>
                <w:w w:val="90"/>
                <w:sz w:val="21"/>
              </w:rPr>
              <w:t xml:space="preserve"> </w:t>
            </w:r>
            <w:r>
              <w:rPr>
                <w:w w:val="90"/>
                <w:sz w:val="21"/>
              </w:rPr>
              <w:t>to</w:t>
            </w:r>
            <w:r>
              <w:rPr>
                <w:spacing w:val="-32"/>
                <w:w w:val="90"/>
                <w:sz w:val="21"/>
              </w:rPr>
              <w:t xml:space="preserve"> </w:t>
            </w:r>
            <w:r>
              <w:rPr>
                <w:w w:val="90"/>
                <w:sz w:val="21"/>
              </w:rPr>
              <w:t>the</w:t>
            </w:r>
            <w:r>
              <w:rPr>
                <w:spacing w:val="-31"/>
                <w:w w:val="90"/>
                <w:sz w:val="21"/>
              </w:rPr>
              <w:t xml:space="preserve"> </w:t>
            </w:r>
            <w:r>
              <w:rPr>
                <w:w w:val="90"/>
                <w:sz w:val="21"/>
              </w:rPr>
              <w:t>occupiers/users</w:t>
            </w:r>
            <w:r>
              <w:rPr>
                <w:spacing w:val="-32"/>
                <w:w w:val="90"/>
                <w:sz w:val="21"/>
              </w:rPr>
              <w:t xml:space="preserve"> </w:t>
            </w:r>
            <w:r>
              <w:rPr>
                <w:w w:val="90"/>
                <w:sz w:val="21"/>
              </w:rPr>
              <w:t>of</w:t>
            </w:r>
            <w:r>
              <w:rPr>
                <w:spacing w:val="-30"/>
                <w:w w:val="90"/>
                <w:sz w:val="21"/>
              </w:rPr>
              <w:t xml:space="preserve"> </w:t>
            </w:r>
            <w:r>
              <w:rPr>
                <w:w w:val="90"/>
                <w:sz w:val="21"/>
              </w:rPr>
              <w:t>the</w:t>
            </w:r>
            <w:r>
              <w:rPr>
                <w:spacing w:val="-32"/>
                <w:w w:val="90"/>
                <w:sz w:val="21"/>
              </w:rPr>
              <w:t xml:space="preserve"> </w:t>
            </w:r>
            <w:r>
              <w:rPr>
                <w:w w:val="90"/>
                <w:sz w:val="21"/>
              </w:rPr>
              <w:t>building</w:t>
            </w:r>
            <w:r>
              <w:rPr>
                <w:spacing w:val="-31"/>
                <w:w w:val="90"/>
                <w:sz w:val="21"/>
              </w:rPr>
              <w:t xml:space="preserve"> </w:t>
            </w:r>
            <w:r>
              <w:rPr>
                <w:w w:val="90"/>
                <w:sz w:val="21"/>
              </w:rPr>
              <w:t>generally;</w:t>
            </w:r>
            <w:r>
              <w:rPr>
                <w:spacing w:val="-9"/>
                <w:w w:val="90"/>
                <w:sz w:val="21"/>
              </w:rPr>
              <w:t xml:space="preserve"> </w:t>
            </w:r>
            <w:r>
              <w:rPr>
                <w:w w:val="90"/>
                <w:sz w:val="21"/>
              </w:rPr>
              <w:t>users</w:t>
            </w:r>
            <w:r>
              <w:rPr>
                <w:spacing w:val="-10"/>
                <w:w w:val="90"/>
                <w:sz w:val="21"/>
              </w:rPr>
              <w:t xml:space="preserve"> </w:t>
            </w:r>
            <w:r>
              <w:rPr>
                <w:w w:val="90"/>
                <w:sz w:val="21"/>
              </w:rPr>
              <w:t>of</w:t>
            </w:r>
            <w:r>
              <w:rPr>
                <w:spacing w:val="-31"/>
                <w:w w:val="90"/>
                <w:sz w:val="21"/>
              </w:rPr>
              <w:t xml:space="preserve"> </w:t>
            </w:r>
            <w:r>
              <w:rPr>
                <w:w w:val="90"/>
                <w:sz w:val="21"/>
              </w:rPr>
              <w:t>the</w:t>
            </w:r>
            <w:r>
              <w:rPr>
                <w:spacing w:val="-31"/>
                <w:w w:val="90"/>
                <w:sz w:val="21"/>
              </w:rPr>
              <w:t xml:space="preserve"> </w:t>
            </w:r>
            <w:r>
              <w:rPr>
                <w:w w:val="90"/>
                <w:sz w:val="21"/>
              </w:rPr>
              <w:t>adjacent</w:t>
            </w:r>
            <w:r>
              <w:rPr>
                <w:spacing w:val="-9"/>
                <w:w w:val="90"/>
                <w:sz w:val="21"/>
              </w:rPr>
              <w:t xml:space="preserve"> </w:t>
            </w:r>
            <w:r>
              <w:rPr>
                <w:w w:val="90"/>
                <w:sz w:val="21"/>
              </w:rPr>
              <w:t>and</w:t>
            </w:r>
            <w:r>
              <w:rPr>
                <w:spacing w:val="-32"/>
                <w:w w:val="90"/>
                <w:sz w:val="21"/>
              </w:rPr>
              <w:t xml:space="preserve"> </w:t>
            </w:r>
            <w:r>
              <w:rPr>
                <w:w w:val="90"/>
                <w:sz w:val="21"/>
              </w:rPr>
              <w:t xml:space="preserve">neighboring </w:t>
            </w:r>
            <w:r>
              <w:rPr>
                <w:w w:val="95"/>
                <w:sz w:val="21"/>
              </w:rPr>
              <w:t>properties,</w:t>
            </w:r>
            <w:r>
              <w:rPr>
                <w:spacing w:val="-35"/>
                <w:w w:val="95"/>
                <w:sz w:val="21"/>
              </w:rPr>
              <w:t xml:space="preserve"> </w:t>
            </w:r>
            <w:r>
              <w:rPr>
                <w:w w:val="95"/>
                <w:sz w:val="21"/>
              </w:rPr>
              <w:t>and</w:t>
            </w:r>
            <w:r>
              <w:rPr>
                <w:spacing w:val="-36"/>
                <w:w w:val="95"/>
                <w:sz w:val="21"/>
              </w:rPr>
              <w:t xml:space="preserve"> </w:t>
            </w:r>
            <w:r>
              <w:rPr>
                <w:w w:val="95"/>
                <w:sz w:val="21"/>
              </w:rPr>
              <w:t>to</w:t>
            </w:r>
            <w:r>
              <w:rPr>
                <w:spacing w:val="-36"/>
                <w:w w:val="95"/>
                <w:sz w:val="21"/>
              </w:rPr>
              <w:t xml:space="preserve"> </w:t>
            </w:r>
            <w:r>
              <w:rPr>
                <w:w w:val="95"/>
                <w:sz w:val="21"/>
              </w:rPr>
              <w:t>the</w:t>
            </w:r>
            <w:r>
              <w:rPr>
                <w:spacing w:val="-36"/>
                <w:w w:val="95"/>
                <w:sz w:val="21"/>
              </w:rPr>
              <w:t xml:space="preserve"> </w:t>
            </w:r>
            <w:r>
              <w:rPr>
                <w:w w:val="95"/>
                <w:sz w:val="21"/>
              </w:rPr>
              <w:t>public,</w:t>
            </w:r>
            <w:r>
              <w:rPr>
                <w:spacing w:val="-34"/>
                <w:w w:val="95"/>
                <w:sz w:val="21"/>
              </w:rPr>
              <w:t xml:space="preserve"> </w:t>
            </w:r>
            <w:r>
              <w:rPr>
                <w:w w:val="95"/>
                <w:sz w:val="21"/>
              </w:rPr>
              <w:t>and</w:t>
            </w:r>
            <w:r>
              <w:rPr>
                <w:spacing w:val="-36"/>
                <w:w w:val="95"/>
                <w:sz w:val="21"/>
              </w:rPr>
              <w:t xml:space="preserve"> </w:t>
            </w:r>
            <w:r>
              <w:rPr>
                <w:w w:val="95"/>
                <w:sz w:val="21"/>
              </w:rPr>
              <w:t>shall</w:t>
            </w:r>
            <w:r>
              <w:rPr>
                <w:spacing w:val="-36"/>
                <w:w w:val="95"/>
                <w:sz w:val="21"/>
              </w:rPr>
              <w:t xml:space="preserve"> </w:t>
            </w:r>
            <w:r>
              <w:rPr>
                <w:w w:val="95"/>
                <w:sz w:val="21"/>
              </w:rPr>
              <w:t>use</w:t>
            </w:r>
            <w:r>
              <w:rPr>
                <w:spacing w:val="-36"/>
                <w:w w:val="95"/>
                <w:sz w:val="21"/>
              </w:rPr>
              <w:t xml:space="preserve"> </w:t>
            </w:r>
            <w:r>
              <w:rPr>
                <w:w w:val="95"/>
                <w:sz w:val="21"/>
              </w:rPr>
              <w:t>proper</w:t>
            </w:r>
            <w:r>
              <w:rPr>
                <w:spacing w:val="-35"/>
                <w:w w:val="95"/>
                <w:sz w:val="21"/>
              </w:rPr>
              <w:t xml:space="preserve"> </w:t>
            </w:r>
            <w:r>
              <w:rPr>
                <w:w w:val="95"/>
                <w:sz w:val="21"/>
              </w:rPr>
              <w:t>precautions</w:t>
            </w:r>
            <w:r>
              <w:rPr>
                <w:spacing w:val="-35"/>
                <w:w w:val="95"/>
                <w:sz w:val="21"/>
              </w:rPr>
              <w:t xml:space="preserve"> </w:t>
            </w:r>
            <w:r>
              <w:rPr>
                <w:w w:val="95"/>
                <w:sz w:val="21"/>
              </w:rPr>
              <w:t>to</w:t>
            </w:r>
            <w:r>
              <w:rPr>
                <w:spacing w:val="-36"/>
                <w:w w:val="95"/>
                <w:sz w:val="21"/>
              </w:rPr>
              <w:t xml:space="preserve"> </w:t>
            </w:r>
            <w:r>
              <w:rPr>
                <w:w w:val="95"/>
                <w:sz w:val="21"/>
              </w:rPr>
              <w:t>ensure</w:t>
            </w:r>
            <w:r>
              <w:rPr>
                <w:spacing w:val="-36"/>
                <w:w w:val="95"/>
                <w:sz w:val="21"/>
              </w:rPr>
              <w:t xml:space="preserve"> </w:t>
            </w:r>
            <w:r>
              <w:rPr>
                <w:w w:val="95"/>
                <w:sz w:val="21"/>
              </w:rPr>
              <w:t>the</w:t>
            </w:r>
            <w:r>
              <w:rPr>
                <w:spacing w:val="-35"/>
                <w:w w:val="95"/>
                <w:sz w:val="21"/>
              </w:rPr>
              <w:t xml:space="preserve"> </w:t>
            </w:r>
            <w:r>
              <w:rPr>
                <w:w w:val="95"/>
                <w:sz w:val="21"/>
              </w:rPr>
              <w:t>safety</w:t>
            </w:r>
            <w:r>
              <w:rPr>
                <w:spacing w:val="-36"/>
                <w:w w:val="95"/>
                <w:sz w:val="21"/>
              </w:rPr>
              <w:t xml:space="preserve"> </w:t>
            </w:r>
            <w:r>
              <w:rPr>
                <w:w w:val="95"/>
                <w:sz w:val="21"/>
              </w:rPr>
              <w:t>of</w:t>
            </w:r>
            <w:r>
              <w:rPr>
                <w:spacing w:val="-35"/>
                <w:w w:val="95"/>
                <w:sz w:val="21"/>
              </w:rPr>
              <w:t xml:space="preserve"> </w:t>
            </w:r>
            <w:r>
              <w:rPr>
                <w:w w:val="95"/>
                <w:sz w:val="21"/>
              </w:rPr>
              <w:t>all wheeled traffic and</w:t>
            </w:r>
            <w:r>
              <w:rPr>
                <w:spacing w:val="-28"/>
                <w:w w:val="95"/>
                <w:sz w:val="21"/>
              </w:rPr>
              <w:t xml:space="preserve"> </w:t>
            </w:r>
            <w:r>
              <w:rPr>
                <w:w w:val="95"/>
                <w:sz w:val="21"/>
              </w:rPr>
              <w:t>pedestrians.</w:t>
            </w:r>
          </w:p>
          <w:p w14:paraId="41BD6169" w14:textId="77777777" w:rsidR="00C76780" w:rsidRDefault="00C76780" w:rsidP="00C76780">
            <w:pPr>
              <w:pStyle w:val="TableParagraph"/>
              <w:rPr>
                <w:rFonts w:ascii="Times New Roman"/>
                <w:sz w:val="24"/>
              </w:rPr>
            </w:pPr>
          </w:p>
          <w:p w14:paraId="194ECAD2" w14:textId="77777777" w:rsidR="00C76780" w:rsidRDefault="00C76780" w:rsidP="00C76780">
            <w:pPr>
              <w:pStyle w:val="TableParagraph"/>
              <w:spacing w:line="268" w:lineRule="auto"/>
              <w:ind w:left="32" w:right="22"/>
              <w:jc w:val="both"/>
              <w:rPr>
                <w:sz w:val="21"/>
              </w:rPr>
            </w:pPr>
            <w:r>
              <w:rPr>
                <w:w w:val="90"/>
                <w:sz w:val="21"/>
              </w:rPr>
              <w:t>All</w:t>
            </w:r>
            <w:r>
              <w:rPr>
                <w:spacing w:val="-35"/>
                <w:w w:val="90"/>
                <w:sz w:val="21"/>
              </w:rPr>
              <w:t xml:space="preserve"> </w:t>
            </w:r>
            <w:r>
              <w:rPr>
                <w:w w:val="90"/>
                <w:sz w:val="21"/>
              </w:rPr>
              <w:t>work</w:t>
            </w:r>
            <w:r>
              <w:rPr>
                <w:spacing w:val="-33"/>
                <w:w w:val="90"/>
                <w:sz w:val="21"/>
              </w:rPr>
              <w:t xml:space="preserve"> </w:t>
            </w:r>
            <w:r>
              <w:rPr>
                <w:w w:val="90"/>
                <w:sz w:val="21"/>
              </w:rPr>
              <w:t>operations</w:t>
            </w:r>
            <w:r>
              <w:rPr>
                <w:spacing w:val="-34"/>
                <w:w w:val="90"/>
                <w:sz w:val="21"/>
              </w:rPr>
              <w:t xml:space="preserve"> </w:t>
            </w:r>
            <w:r>
              <w:rPr>
                <w:w w:val="90"/>
                <w:sz w:val="21"/>
              </w:rPr>
              <w:t>which</w:t>
            </w:r>
            <w:r>
              <w:rPr>
                <w:spacing w:val="-34"/>
                <w:w w:val="90"/>
                <w:sz w:val="21"/>
              </w:rPr>
              <w:t xml:space="preserve"> </w:t>
            </w:r>
            <w:r>
              <w:rPr>
                <w:w w:val="90"/>
                <w:sz w:val="21"/>
              </w:rPr>
              <w:t>may</w:t>
            </w:r>
            <w:r>
              <w:rPr>
                <w:spacing w:val="-34"/>
                <w:w w:val="90"/>
                <w:sz w:val="21"/>
              </w:rPr>
              <w:t xml:space="preserve"> </w:t>
            </w:r>
            <w:r>
              <w:rPr>
                <w:w w:val="90"/>
                <w:sz w:val="21"/>
              </w:rPr>
              <w:t>produce</w:t>
            </w:r>
            <w:r>
              <w:rPr>
                <w:spacing w:val="-34"/>
                <w:w w:val="90"/>
                <w:sz w:val="21"/>
              </w:rPr>
              <w:t xml:space="preserve"> </w:t>
            </w:r>
            <w:r>
              <w:rPr>
                <w:w w:val="90"/>
                <w:sz w:val="21"/>
              </w:rPr>
              <w:t>undue</w:t>
            </w:r>
            <w:r>
              <w:rPr>
                <w:spacing w:val="-34"/>
                <w:w w:val="90"/>
                <w:sz w:val="21"/>
              </w:rPr>
              <w:t xml:space="preserve"> </w:t>
            </w:r>
            <w:r>
              <w:rPr>
                <w:w w:val="90"/>
                <w:sz w:val="21"/>
              </w:rPr>
              <w:t>levels</w:t>
            </w:r>
            <w:r>
              <w:rPr>
                <w:spacing w:val="-34"/>
                <w:w w:val="90"/>
                <w:sz w:val="21"/>
              </w:rPr>
              <w:t xml:space="preserve"> </w:t>
            </w:r>
            <w:r>
              <w:rPr>
                <w:w w:val="90"/>
                <w:sz w:val="21"/>
              </w:rPr>
              <w:t>of</w:t>
            </w:r>
            <w:r>
              <w:rPr>
                <w:spacing w:val="-34"/>
                <w:w w:val="90"/>
                <w:sz w:val="21"/>
              </w:rPr>
              <w:t xml:space="preserve"> </w:t>
            </w:r>
            <w:r>
              <w:rPr>
                <w:w w:val="90"/>
                <w:sz w:val="21"/>
              </w:rPr>
              <w:t>noise,</w:t>
            </w:r>
            <w:r>
              <w:rPr>
                <w:spacing w:val="-33"/>
                <w:w w:val="90"/>
                <w:sz w:val="21"/>
              </w:rPr>
              <w:t xml:space="preserve"> </w:t>
            </w:r>
            <w:r>
              <w:rPr>
                <w:w w:val="90"/>
                <w:sz w:val="21"/>
              </w:rPr>
              <w:t>dust,</w:t>
            </w:r>
            <w:r>
              <w:rPr>
                <w:spacing w:val="-33"/>
                <w:w w:val="90"/>
                <w:sz w:val="21"/>
              </w:rPr>
              <w:t xml:space="preserve"> </w:t>
            </w:r>
            <w:r>
              <w:rPr>
                <w:w w:val="90"/>
                <w:sz w:val="21"/>
              </w:rPr>
              <w:t>vibration,</w:t>
            </w:r>
            <w:r>
              <w:rPr>
                <w:spacing w:val="-34"/>
                <w:w w:val="90"/>
                <w:sz w:val="21"/>
              </w:rPr>
              <w:t xml:space="preserve"> </w:t>
            </w:r>
            <w:r>
              <w:rPr>
                <w:w w:val="90"/>
                <w:sz w:val="21"/>
              </w:rPr>
              <w:t>welding</w:t>
            </w:r>
            <w:r>
              <w:rPr>
                <w:spacing w:val="-34"/>
                <w:w w:val="90"/>
                <w:sz w:val="21"/>
              </w:rPr>
              <w:t xml:space="preserve"> </w:t>
            </w:r>
            <w:r>
              <w:rPr>
                <w:w w:val="90"/>
                <w:sz w:val="21"/>
              </w:rPr>
              <w:t>flashes</w:t>
            </w:r>
            <w:r>
              <w:rPr>
                <w:spacing w:val="-34"/>
                <w:w w:val="90"/>
                <w:sz w:val="21"/>
              </w:rPr>
              <w:t xml:space="preserve"> </w:t>
            </w:r>
            <w:r>
              <w:rPr>
                <w:w w:val="90"/>
                <w:sz w:val="21"/>
              </w:rPr>
              <w:t>or any</w:t>
            </w:r>
            <w:r>
              <w:rPr>
                <w:spacing w:val="-34"/>
                <w:w w:val="90"/>
                <w:sz w:val="21"/>
              </w:rPr>
              <w:t xml:space="preserve"> </w:t>
            </w:r>
            <w:r>
              <w:rPr>
                <w:w w:val="90"/>
                <w:sz w:val="21"/>
              </w:rPr>
              <w:t>other</w:t>
            </w:r>
            <w:r>
              <w:rPr>
                <w:spacing w:val="-34"/>
                <w:w w:val="90"/>
                <w:sz w:val="21"/>
              </w:rPr>
              <w:t xml:space="preserve"> </w:t>
            </w:r>
            <w:r>
              <w:rPr>
                <w:w w:val="90"/>
                <w:sz w:val="21"/>
              </w:rPr>
              <w:t>discomfort</w:t>
            </w:r>
            <w:r>
              <w:rPr>
                <w:spacing w:val="-33"/>
                <w:w w:val="90"/>
                <w:sz w:val="21"/>
              </w:rPr>
              <w:t xml:space="preserve"> </w:t>
            </w:r>
            <w:r>
              <w:rPr>
                <w:w w:val="90"/>
                <w:sz w:val="21"/>
              </w:rPr>
              <w:t>to</w:t>
            </w:r>
            <w:r>
              <w:rPr>
                <w:spacing w:val="-34"/>
                <w:w w:val="90"/>
                <w:sz w:val="21"/>
              </w:rPr>
              <w:t xml:space="preserve"> </w:t>
            </w:r>
            <w:r>
              <w:rPr>
                <w:w w:val="90"/>
                <w:sz w:val="21"/>
              </w:rPr>
              <w:t>the</w:t>
            </w:r>
            <w:r>
              <w:rPr>
                <w:spacing w:val="-34"/>
                <w:w w:val="90"/>
                <w:sz w:val="21"/>
              </w:rPr>
              <w:t xml:space="preserve"> </w:t>
            </w:r>
            <w:r>
              <w:rPr>
                <w:w w:val="90"/>
                <w:sz w:val="21"/>
              </w:rPr>
              <w:t>occupiers</w:t>
            </w:r>
            <w:r>
              <w:rPr>
                <w:spacing w:val="-34"/>
                <w:w w:val="90"/>
                <w:sz w:val="21"/>
              </w:rPr>
              <w:t xml:space="preserve"> </w:t>
            </w:r>
            <w:r>
              <w:rPr>
                <w:w w:val="90"/>
                <w:sz w:val="21"/>
              </w:rPr>
              <w:t>of</w:t>
            </w:r>
            <w:r>
              <w:rPr>
                <w:spacing w:val="-33"/>
                <w:w w:val="90"/>
                <w:sz w:val="21"/>
              </w:rPr>
              <w:t xml:space="preserve"> </w:t>
            </w:r>
            <w:r>
              <w:rPr>
                <w:w w:val="90"/>
                <w:sz w:val="21"/>
              </w:rPr>
              <w:t>the</w:t>
            </w:r>
            <w:r>
              <w:rPr>
                <w:spacing w:val="-34"/>
                <w:w w:val="90"/>
                <w:sz w:val="21"/>
              </w:rPr>
              <w:t xml:space="preserve"> </w:t>
            </w:r>
            <w:r>
              <w:rPr>
                <w:w w:val="90"/>
                <w:sz w:val="21"/>
              </w:rPr>
              <w:t>neighboring</w:t>
            </w:r>
            <w:r>
              <w:rPr>
                <w:spacing w:val="-34"/>
                <w:w w:val="90"/>
                <w:sz w:val="21"/>
              </w:rPr>
              <w:t xml:space="preserve"> </w:t>
            </w:r>
            <w:r>
              <w:rPr>
                <w:w w:val="90"/>
                <w:sz w:val="21"/>
              </w:rPr>
              <w:t>buildings</w:t>
            </w:r>
            <w:r>
              <w:rPr>
                <w:spacing w:val="-34"/>
                <w:w w:val="90"/>
                <w:sz w:val="21"/>
              </w:rPr>
              <w:t xml:space="preserve"> </w:t>
            </w:r>
            <w:r>
              <w:rPr>
                <w:w w:val="90"/>
                <w:sz w:val="21"/>
              </w:rPr>
              <w:t>or</w:t>
            </w:r>
            <w:r>
              <w:rPr>
                <w:spacing w:val="-34"/>
                <w:w w:val="90"/>
                <w:sz w:val="21"/>
              </w:rPr>
              <w:t xml:space="preserve"> </w:t>
            </w:r>
            <w:r>
              <w:rPr>
                <w:w w:val="90"/>
                <w:sz w:val="21"/>
              </w:rPr>
              <w:t>the</w:t>
            </w:r>
            <w:r>
              <w:rPr>
                <w:spacing w:val="-34"/>
                <w:w w:val="90"/>
                <w:sz w:val="21"/>
              </w:rPr>
              <w:t xml:space="preserve"> </w:t>
            </w:r>
            <w:r>
              <w:rPr>
                <w:w w:val="90"/>
                <w:sz w:val="21"/>
              </w:rPr>
              <w:t>general</w:t>
            </w:r>
            <w:r>
              <w:rPr>
                <w:spacing w:val="-34"/>
                <w:w w:val="90"/>
                <w:sz w:val="21"/>
              </w:rPr>
              <w:t xml:space="preserve"> </w:t>
            </w:r>
            <w:r>
              <w:rPr>
                <w:w w:val="90"/>
                <w:sz w:val="21"/>
              </w:rPr>
              <w:t>public</w:t>
            </w:r>
            <w:r>
              <w:rPr>
                <w:spacing w:val="-34"/>
                <w:w w:val="90"/>
                <w:sz w:val="21"/>
              </w:rPr>
              <w:t xml:space="preserve"> </w:t>
            </w:r>
            <w:r>
              <w:rPr>
                <w:w w:val="90"/>
                <w:sz w:val="21"/>
              </w:rPr>
              <w:t>must</w:t>
            </w:r>
            <w:r>
              <w:rPr>
                <w:spacing w:val="-33"/>
                <w:w w:val="90"/>
                <w:sz w:val="21"/>
              </w:rPr>
              <w:t xml:space="preserve"> </w:t>
            </w:r>
            <w:r>
              <w:rPr>
                <w:w w:val="90"/>
                <w:sz w:val="21"/>
              </w:rPr>
              <w:t xml:space="preserve">be </w:t>
            </w:r>
            <w:r>
              <w:rPr>
                <w:w w:val="85"/>
                <w:sz w:val="21"/>
              </w:rPr>
              <w:t xml:space="preserve">undertaken at suitable times which shall be determined in close liaison with the Project Manager/Project </w:t>
            </w:r>
            <w:r>
              <w:rPr>
                <w:w w:val="95"/>
                <w:sz w:val="21"/>
              </w:rPr>
              <w:t>manager and the</w:t>
            </w:r>
            <w:r>
              <w:rPr>
                <w:spacing w:val="-24"/>
                <w:w w:val="95"/>
                <w:sz w:val="21"/>
              </w:rPr>
              <w:t xml:space="preserve"> </w:t>
            </w:r>
            <w:r>
              <w:rPr>
                <w:w w:val="95"/>
                <w:sz w:val="21"/>
              </w:rPr>
              <w:t>Employer.</w:t>
            </w:r>
          </w:p>
          <w:p w14:paraId="7EC78D50" w14:textId="77777777" w:rsidR="00C76780" w:rsidRDefault="00C76780" w:rsidP="00C76780">
            <w:pPr>
              <w:pStyle w:val="TableParagraph"/>
              <w:spacing w:before="10"/>
              <w:rPr>
                <w:rFonts w:ascii="Times New Roman"/>
                <w:sz w:val="23"/>
              </w:rPr>
            </w:pPr>
          </w:p>
          <w:p w14:paraId="48852AA7" w14:textId="77777777" w:rsidR="00C76780" w:rsidRDefault="00C76780" w:rsidP="00C76780">
            <w:pPr>
              <w:pStyle w:val="TableParagraph"/>
              <w:ind w:left="32"/>
              <w:rPr>
                <w:b/>
                <w:sz w:val="21"/>
              </w:rPr>
            </w:pPr>
            <w:r>
              <w:rPr>
                <w:b/>
                <w:w w:val="95"/>
                <w:sz w:val="21"/>
              </w:rPr>
              <w:t>PREVENTION OF NOISE</w:t>
            </w:r>
          </w:p>
          <w:p w14:paraId="37C2146C" w14:textId="77777777" w:rsidR="00C76780" w:rsidRDefault="00C76780" w:rsidP="00C76780">
            <w:pPr>
              <w:pStyle w:val="TableParagraph"/>
              <w:spacing w:before="32" w:line="268" w:lineRule="auto"/>
              <w:ind w:left="32"/>
              <w:rPr>
                <w:sz w:val="21"/>
              </w:rPr>
            </w:pPr>
            <w:r>
              <w:rPr>
                <w:w w:val="90"/>
                <w:sz w:val="21"/>
              </w:rPr>
              <w:t>In</w:t>
            </w:r>
            <w:r>
              <w:rPr>
                <w:spacing w:val="-26"/>
                <w:w w:val="90"/>
                <w:sz w:val="21"/>
              </w:rPr>
              <w:t xml:space="preserve"> </w:t>
            </w:r>
            <w:r>
              <w:rPr>
                <w:w w:val="90"/>
                <w:sz w:val="21"/>
              </w:rPr>
              <w:t>addition</w:t>
            </w:r>
            <w:r>
              <w:rPr>
                <w:spacing w:val="-26"/>
                <w:w w:val="90"/>
                <w:sz w:val="21"/>
              </w:rPr>
              <w:t xml:space="preserve"> </w:t>
            </w:r>
            <w:r>
              <w:rPr>
                <w:w w:val="90"/>
                <w:sz w:val="21"/>
              </w:rPr>
              <w:t>to</w:t>
            </w:r>
            <w:r>
              <w:rPr>
                <w:spacing w:val="-26"/>
                <w:w w:val="90"/>
                <w:sz w:val="21"/>
              </w:rPr>
              <w:t xml:space="preserve"> </w:t>
            </w:r>
            <w:r>
              <w:rPr>
                <w:w w:val="90"/>
                <w:sz w:val="21"/>
              </w:rPr>
              <w:t>the</w:t>
            </w:r>
            <w:r>
              <w:rPr>
                <w:spacing w:val="-26"/>
                <w:w w:val="90"/>
                <w:sz w:val="21"/>
              </w:rPr>
              <w:t xml:space="preserve"> </w:t>
            </w:r>
            <w:r>
              <w:rPr>
                <w:w w:val="90"/>
                <w:sz w:val="21"/>
              </w:rPr>
              <w:t>above</w:t>
            </w:r>
            <w:r>
              <w:rPr>
                <w:spacing w:val="-26"/>
                <w:w w:val="90"/>
                <w:sz w:val="21"/>
              </w:rPr>
              <w:t xml:space="preserve"> </w:t>
            </w:r>
            <w:r>
              <w:rPr>
                <w:w w:val="90"/>
                <w:sz w:val="21"/>
              </w:rPr>
              <w:t>provision</w:t>
            </w:r>
            <w:r>
              <w:rPr>
                <w:spacing w:val="-26"/>
                <w:w w:val="90"/>
                <w:sz w:val="21"/>
              </w:rPr>
              <w:t xml:space="preserve"> </w:t>
            </w:r>
            <w:r>
              <w:rPr>
                <w:w w:val="90"/>
                <w:sz w:val="21"/>
              </w:rPr>
              <w:t>on</w:t>
            </w:r>
            <w:r>
              <w:rPr>
                <w:spacing w:val="-26"/>
                <w:w w:val="90"/>
                <w:sz w:val="21"/>
              </w:rPr>
              <w:t xml:space="preserve"> </w:t>
            </w:r>
            <w:r>
              <w:rPr>
                <w:w w:val="90"/>
                <w:sz w:val="21"/>
              </w:rPr>
              <w:t>nuisance,</w:t>
            </w:r>
            <w:r>
              <w:rPr>
                <w:spacing w:val="-25"/>
                <w:w w:val="90"/>
                <w:sz w:val="21"/>
              </w:rPr>
              <w:t xml:space="preserve"> </w:t>
            </w:r>
            <w:r>
              <w:rPr>
                <w:w w:val="90"/>
                <w:sz w:val="21"/>
              </w:rPr>
              <w:t>the</w:t>
            </w:r>
            <w:r>
              <w:rPr>
                <w:spacing w:val="-26"/>
                <w:w w:val="90"/>
                <w:sz w:val="21"/>
              </w:rPr>
              <w:t xml:space="preserve"> </w:t>
            </w:r>
            <w:r>
              <w:rPr>
                <w:w w:val="90"/>
                <w:sz w:val="21"/>
              </w:rPr>
              <w:t>Contractor</w:t>
            </w:r>
            <w:r>
              <w:rPr>
                <w:spacing w:val="-25"/>
                <w:w w:val="90"/>
                <w:sz w:val="21"/>
              </w:rPr>
              <w:t xml:space="preserve"> </w:t>
            </w:r>
            <w:r>
              <w:rPr>
                <w:w w:val="90"/>
                <w:sz w:val="21"/>
              </w:rPr>
              <w:t>shall</w:t>
            </w:r>
            <w:r>
              <w:rPr>
                <w:spacing w:val="-26"/>
                <w:w w:val="90"/>
                <w:sz w:val="21"/>
              </w:rPr>
              <w:t xml:space="preserve"> </w:t>
            </w:r>
            <w:r>
              <w:rPr>
                <w:w w:val="90"/>
                <w:sz w:val="21"/>
              </w:rPr>
              <w:t>keep</w:t>
            </w:r>
            <w:r>
              <w:rPr>
                <w:spacing w:val="-26"/>
                <w:w w:val="90"/>
                <w:sz w:val="21"/>
              </w:rPr>
              <w:t xml:space="preserve"> </w:t>
            </w:r>
            <w:r>
              <w:rPr>
                <w:w w:val="90"/>
                <w:sz w:val="21"/>
              </w:rPr>
              <w:t>the</w:t>
            </w:r>
            <w:r>
              <w:rPr>
                <w:spacing w:val="-26"/>
                <w:w w:val="90"/>
                <w:sz w:val="21"/>
              </w:rPr>
              <w:t xml:space="preserve"> </w:t>
            </w:r>
            <w:r>
              <w:rPr>
                <w:w w:val="90"/>
                <w:sz w:val="21"/>
              </w:rPr>
              <w:t>general</w:t>
            </w:r>
            <w:r>
              <w:rPr>
                <w:spacing w:val="1"/>
                <w:w w:val="90"/>
                <w:sz w:val="21"/>
              </w:rPr>
              <w:t xml:space="preserve"> </w:t>
            </w:r>
            <w:r>
              <w:rPr>
                <w:w w:val="90"/>
                <w:sz w:val="21"/>
              </w:rPr>
              <w:t>noise emanating</w:t>
            </w:r>
            <w:r>
              <w:rPr>
                <w:spacing w:val="-29"/>
                <w:w w:val="90"/>
                <w:sz w:val="21"/>
              </w:rPr>
              <w:t xml:space="preserve"> </w:t>
            </w:r>
            <w:r>
              <w:rPr>
                <w:w w:val="90"/>
                <w:sz w:val="21"/>
              </w:rPr>
              <w:t>from</w:t>
            </w:r>
            <w:r>
              <w:rPr>
                <w:spacing w:val="-29"/>
                <w:w w:val="90"/>
                <w:sz w:val="21"/>
              </w:rPr>
              <w:t xml:space="preserve"> </w:t>
            </w:r>
            <w:r>
              <w:rPr>
                <w:w w:val="90"/>
                <w:sz w:val="21"/>
              </w:rPr>
              <w:t>the</w:t>
            </w:r>
            <w:r>
              <w:rPr>
                <w:spacing w:val="-29"/>
                <w:w w:val="90"/>
                <w:sz w:val="21"/>
              </w:rPr>
              <w:t xml:space="preserve"> </w:t>
            </w:r>
            <w:r>
              <w:rPr>
                <w:w w:val="90"/>
                <w:sz w:val="21"/>
              </w:rPr>
              <w:t>site</w:t>
            </w:r>
            <w:r>
              <w:rPr>
                <w:spacing w:val="-29"/>
                <w:w w:val="90"/>
                <w:sz w:val="21"/>
              </w:rPr>
              <w:t xml:space="preserve"> </w:t>
            </w:r>
            <w:r>
              <w:rPr>
                <w:w w:val="90"/>
                <w:sz w:val="21"/>
              </w:rPr>
              <w:t>operations</w:t>
            </w:r>
            <w:r>
              <w:rPr>
                <w:spacing w:val="-29"/>
                <w:w w:val="90"/>
                <w:sz w:val="21"/>
              </w:rPr>
              <w:t xml:space="preserve"> </w:t>
            </w:r>
            <w:r>
              <w:rPr>
                <w:w w:val="90"/>
                <w:sz w:val="21"/>
              </w:rPr>
              <w:t>at</w:t>
            </w:r>
            <w:r>
              <w:rPr>
                <w:spacing w:val="-28"/>
                <w:w w:val="90"/>
                <w:sz w:val="21"/>
              </w:rPr>
              <w:t xml:space="preserve"> </w:t>
            </w:r>
            <w:r>
              <w:rPr>
                <w:w w:val="90"/>
                <w:sz w:val="21"/>
              </w:rPr>
              <w:t>all</w:t>
            </w:r>
            <w:r>
              <w:rPr>
                <w:spacing w:val="-29"/>
                <w:w w:val="90"/>
                <w:sz w:val="21"/>
              </w:rPr>
              <w:t xml:space="preserve"> </w:t>
            </w:r>
            <w:r>
              <w:rPr>
                <w:w w:val="90"/>
                <w:sz w:val="21"/>
              </w:rPr>
              <w:t>times</w:t>
            </w:r>
            <w:r>
              <w:rPr>
                <w:spacing w:val="-29"/>
                <w:w w:val="90"/>
                <w:sz w:val="21"/>
              </w:rPr>
              <w:t xml:space="preserve"> </w:t>
            </w:r>
            <w:r>
              <w:rPr>
                <w:w w:val="90"/>
                <w:sz w:val="21"/>
              </w:rPr>
              <w:t>to</w:t>
            </w:r>
            <w:r>
              <w:rPr>
                <w:spacing w:val="-28"/>
                <w:w w:val="90"/>
                <w:sz w:val="21"/>
              </w:rPr>
              <w:t xml:space="preserve"> </w:t>
            </w:r>
            <w:r>
              <w:rPr>
                <w:w w:val="90"/>
                <w:sz w:val="21"/>
              </w:rPr>
              <w:t>a</w:t>
            </w:r>
            <w:r>
              <w:rPr>
                <w:spacing w:val="-29"/>
                <w:w w:val="90"/>
                <w:sz w:val="21"/>
              </w:rPr>
              <w:t xml:space="preserve"> </w:t>
            </w:r>
            <w:r>
              <w:rPr>
                <w:w w:val="90"/>
                <w:sz w:val="21"/>
              </w:rPr>
              <w:t>level</w:t>
            </w:r>
            <w:r>
              <w:rPr>
                <w:spacing w:val="-29"/>
                <w:w w:val="90"/>
                <w:sz w:val="21"/>
              </w:rPr>
              <w:t xml:space="preserve"> </w:t>
            </w:r>
            <w:r>
              <w:rPr>
                <w:w w:val="90"/>
                <w:sz w:val="21"/>
              </w:rPr>
              <w:t>that</w:t>
            </w:r>
            <w:r>
              <w:rPr>
                <w:spacing w:val="-28"/>
                <w:w w:val="90"/>
                <w:sz w:val="21"/>
              </w:rPr>
              <w:t xml:space="preserve"> </w:t>
            </w:r>
            <w:r>
              <w:rPr>
                <w:w w:val="90"/>
                <w:sz w:val="21"/>
              </w:rPr>
              <w:t>does</w:t>
            </w:r>
            <w:r>
              <w:rPr>
                <w:spacing w:val="-29"/>
                <w:w w:val="90"/>
                <w:sz w:val="21"/>
              </w:rPr>
              <w:t xml:space="preserve"> </w:t>
            </w:r>
            <w:r>
              <w:rPr>
                <w:w w:val="90"/>
                <w:sz w:val="21"/>
              </w:rPr>
              <w:t>not</w:t>
            </w:r>
            <w:r>
              <w:rPr>
                <w:spacing w:val="-28"/>
                <w:w w:val="90"/>
                <w:sz w:val="21"/>
              </w:rPr>
              <w:t xml:space="preserve"> </w:t>
            </w:r>
            <w:r>
              <w:rPr>
                <w:w w:val="90"/>
                <w:sz w:val="21"/>
              </w:rPr>
              <w:t>cause</w:t>
            </w:r>
            <w:r>
              <w:rPr>
                <w:spacing w:val="-29"/>
                <w:w w:val="90"/>
                <w:sz w:val="21"/>
              </w:rPr>
              <w:t xml:space="preserve"> </w:t>
            </w:r>
            <w:r>
              <w:rPr>
                <w:w w:val="90"/>
                <w:sz w:val="21"/>
              </w:rPr>
              <w:t>discomfort</w:t>
            </w:r>
            <w:r>
              <w:rPr>
                <w:spacing w:val="-28"/>
                <w:w w:val="90"/>
                <w:sz w:val="21"/>
              </w:rPr>
              <w:t xml:space="preserve"> </w:t>
            </w:r>
            <w:r>
              <w:rPr>
                <w:w w:val="90"/>
                <w:sz w:val="21"/>
              </w:rPr>
              <w:t>to</w:t>
            </w:r>
            <w:r>
              <w:rPr>
                <w:spacing w:val="-29"/>
                <w:w w:val="90"/>
                <w:sz w:val="21"/>
              </w:rPr>
              <w:t xml:space="preserve"> </w:t>
            </w:r>
            <w:r>
              <w:rPr>
                <w:w w:val="90"/>
                <w:sz w:val="21"/>
              </w:rPr>
              <w:t>the average</w:t>
            </w:r>
            <w:r>
              <w:rPr>
                <w:spacing w:val="-23"/>
                <w:w w:val="90"/>
                <w:sz w:val="21"/>
              </w:rPr>
              <w:t xml:space="preserve"> </w:t>
            </w:r>
            <w:r>
              <w:rPr>
                <w:w w:val="90"/>
                <w:sz w:val="21"/>
              </w:rPr>
              <w:t>person.</w:t>
            </w:r>
            <w:r>
              <w:rPr>
                <w:spacing w:val="-21"/>
                <w:w w:val="90"/>
                <w:sz w:val="21"/>
              </w:rPr>
              <w:t xml:space="preserve"> </w:t>
            </w:r>
            <w:r>
              <w:rPr>
                <w:w w:val="90"/>
                <w:sz w:val="21"/>
              </w:rPr>
              <w:t>He</w:t>
            </w:r>
            <w:r>
              <w:rPr>
                <w:spacing w:val="-22"/>
                <w:w w:val="90"/>
                <w:sz w:val="21"/>
              </w:rPr>
              <w:t xml:space="preserve"> </w:t>
            </w:r>
            <w:r>
              <w:rPr>
                <w:w w:val="90"/>
                <w:sz w:val="21"/>
              </w:rPr>
              <w:t>shall</w:t>
            </w:r>
            <w:r>
              <w:rPr>
                <w:spacing w:val="-22"/>
                <w:w w:val="90"/>
                <w:sz w:val="21"/>
              </w:rPr>
              <w:t xml:space="preserve"> </w:t>
            </w:r>
            <w:r>
              <w:rPr>
                <w:w w:val="90"/>
                <w:sz w:val="21"/>
              </w:rPr>
              <w:t>take</w:t>
            </w:r>
            <w:r>
              <w:rPr>
                <w:spacing w:val="-22"/>
                <w:w w:val="90"/>
                <w:sz w:val="21"/>
              </w:rPr>
              <w:t xml:space="preserve"> </w:t>
            </w:r>
            <w:r>
              <w:rPr>
                <w:w w:val="90"/>
                <w:sz w:val="21"/>
              </w:rPr>
              <w:t>all</w:t>
            </w:r>
            <w:r>
              <w:rPr>
                <w:spacing w:val="-22"/>
                <w:w w:val="90"/>
                <w:sz w:val="21"/>
              </w:rPr>
              <w:t xml:space="preserve"> </w:t>
            </w:r>
            <w:r>
              <w:rPr>
                <w:w w:val="90"/>
                <w:sz w:val="21"/>
              </w:rPr>
              <w:t>necessary</w:t>
            </w:r>
            <w:r>
              <w:rPr>
                <w:spacing w:val="-22"/>
                <w:w w:val="90"/>
                <w:sz w:val="21"/>
              </w:rPr>
              <w:t xml:space="preserve"> </w:t>
            </w:r>
            <w:r>
              <w:rPr>
                <w:w w:val="90"/>
                <w:sz w:val="21"/>
              </w:rPr>
              <w:t>measures</w:t>
            </w:r>
            <w:r>
              <w:rPr>
                <w:spacing w:val="-22"/>
                <w:w w:val="90"/>
                <w:sz w:val="21"/>
              </w:rPr>
              <w:t xml:space="preserve"> </w:t>
            </w:r>
            <w:r>
              <w:rPr>
                <w:w w:val="90"/>
                <w:sz w:val="21"/>
              </w:rPr>
              <w:t>to</w:t>
            </w:r>
            <w:r>
              <w:rPr>
                <w:spacing w:val="-22"/>
                <w:w w:val="90"/>
                <w:sz w:val="21"/>
              </w:rPr>
              <w:t xml:space="preserve"> </w:t>
            </w:r>
            <w:r>
              <w:rPr>
                <w:w w:val="90"/>
                <w:sz w:val="21"/>
              </w:rPr>
              <w:t>muffle</w:t>
            </w:r>
            <w:r>
              <w:rPr>
                <w:spacing w:val="-22"/>
                <w:w w:val="90"/>
                <w:sz w:val="21"/>
              </w:rPr>
              <w:t xml:space="preserve"> </w:t>
            </w:r>
            <w:r>
              <w:rPr>
                <w:w w:val="90"/>
                <w:sz w:val="21"/>
              </w:rPr>
              <w:t>the</w:t>
            </w:r>
            <w:r>
              <w:rPr>
                <w:spacing w:val="-22"/>
                <w:w w:val="90"/>
                <w:sz w:val="21"/>
              </w:rPr>
              <w:t xml:space="preserve"> </w:t>
            </w:r>
            <w:r>
              <w:rPr>
                <w:w w:val="90"/>
                <w:sz w:val="21"/>
              </w:rPr>
              <w:t>noise</w:t>
            </w:r>
            <w:r>
              <w:rPr>
                <w:spacing w:val="-22"/>
                <w:w w:val="90"/>
                <w:sz w:val="21"/>
              </w:rPr>
              <w:t xml:space="preserve"> </w:t>
            </w:r>
            <w:r>
              <w:rPr>
                <w:w w:val="90"/>
                <w:sz w:val="21"/>
              </w:rPr>
              <w:t>from</w:t>
            </w:r>
            <w:r>
              <w:rPr>
                <w:spacing w:val="-23"/>
                <w:w w:val="90"/>
                <w:sz w:val="21"/>
              </w:rPr>
              <w:t xml:space="preserve"> </w:t>
            </w:r>
            <w:r>
              <w:rPr>
                <w:w w:val="90"/>
                <w:sz w:val="21"/>
              </w:rPr>
              <w:t>his</w:t>
            </w:r>
            <w:r>
              <w:rPr>
                <w:spacing w:val="-22"/>
                <w:w w:val="90"/>
                <w:sz w:val="21"/>
              </w:rPr>
              <w:t xml:space="preserve"> </w:t>
            </w:r>
            <w:r>
              <w:rPr>
                <w:w w:val="90"/>
                <w:sz w:val="21"/>
              </w:rPr>
              <w:t xml:space="preserve">tools, </w:t>
            </w:r>
            <w:r>
              <w:rPr>
                <w:w w:val="95"/>
                <w:sz w:val="21"/>
              </w:rPr>
              <w:t>equipment</w:t>
            </w:r>
            <w:r>
              <w:rPr>
                <w:spacing w:val="14"/>
                <w:w w:val="95"/>
                <w:sz w:val="21"/>
              </w:rPr>
              <w:t xml:space="preserve"> </w:t>
            </w:r>
            <w:r>
              <w:rPr>
                <w:w w:val="95"/>
                <w:sz w:val="21"/>
              </w:rPr>
              <w:t>and</w:t>
            </w:r>
            <w:r>
              <w:rPr>
                <w:spacing w:val="-21"/>
                <w:w w:val="95"/>
                <w:sz w:val="21"/>
              </w:rPr>
              <w:t xml:space="preserve"> </w:t>
            </w:r>
            <w:r>
              <w:rPr>
                <w:w w:val="95"/>
                <w:sz w:val="21"/>
              </w:rPr>
              <w:t>workmen</w:t>
            </w:r>
            <w:r>
              <w:rPr>
                <w:spacing w:val="-22"/>
                <w:w w:val="95"/>
                <w:sz w:val="21"/>
              </w:rPr>
              <w:t xml:space="preserve"> </w:t>
            </w:r>
            <w:r>
              <w:rPr>
                <w:w w:val="95"/>
                <w:sz w:val="21"/>
              </w:rPr>
              <w:t>to</w:t>
            </w:r>
            <w:r>
              <w:rPr>
                <w:spacing w:val="-21"/>
                <w:w w:val="95"/>
                <w:sz w:val="21"/>
              </w:rPr>
              <w:t xml:space="preserve"> </w:t>
            </w:r>
            <w:r>
              <w:rPr>
                <w:w w:val="95"/>
                <w:sz w:val="21"/>
              </w:rPr>
              <w:t>the</w:t>
            </w:r>
            <w:r>
              <w:rPr>
                <w:spacing w:val="-21"/>
                <w:w w:val="95"/>
                <w:sz w:val="21"/>
              </w:rPr>
              <w:t xml:space="preserve"> </w:t>
            </w:r>
            <w:r>
              <w:rPr>
                <w:w w:val="95"/>
                <w:sz w:val="21"/>
              </w:rPr>
              <w:t>reasonable</w:t>
            </w:r>
            <w:r>
              <w:rPr>
                <w:spacing w:val="-22"/>
                <w:w w:val="95"/>
                <w:sz w:val="21"/>
              </w:rPr>
              <w:t xml:space="preserve"> </w:t>
            </w:r>
            <w:r>
              <w:rPr>
                <w:w w:val="95"/>
                <w:sz w:val="21"/>
              </w:rPr>
              <w:t>satisfaction</w:t>
            </w:r>
            <w:r>
              <w:rPr>
                <w:spacing w:val="-21"/>
                <w:w w:val="95"/>
                <w:sz w:val="21"/>
              </w:rPr>
              <w:t xml:space="preserve"> </w:t>
            </w:r>
            <w:r>
              <w:rPr>
                <w:w w:val="95"/>
                <w:sz w:val="21"/>
              </w:rPr>
              <w:t>of</w:t>
            </w:r>
            <w:r>
              <w:rPr>
                <w:spacing w:val="-20"/>
                <w:w w:val="95"/>
                <w:sz w:val="21"/>
              </w:rPr>
              <w:t xml:space="preserve"> </w:t>
            </w:r>
            <w:r>
              <w:rPr>
                <w:w w:val="95"/>
                <w:sz w:val="21"/>
              </w:rPr>
              <w:t>the</w:t>
            </w:r>
            <w:r>
              <w:rPr>
                <w:spacing w:val="-22"/>
                <w:w w:val="95"/>
                <w:sz w:val="21"/>
              </w:rPr>
              <w:t xml:space="preserve"> </w:t>
            </w:r>
            <w:r>
              <w:rPr>
                <w:w w:val="95"/>
                <w:sz w:val="21"/>
              </w:rPr>
              <w:t>Employer.</w:t>
            </w:r>
          </w:p>
          <w:p w14:paraId="2B963F37" w14:textId="77777777" w:rsidR="00C76780" w:rsidRDefault="00C76780" w:rsidP="00C76780">
            <w:pPr>
              <w:pStyle w:val="TableParagraph"/>
              <w:rPr>
                <w:rFonts w:ascii="Times New Roman"/>
                <w:sz w:val="24"/>
              </w:rPr>
            </w:pPr>
          </w:p>
          <w:p w14:paraId="3E03DB80" w14:textId="77777777" w:rsidR="00C76780" w:rsidRDefault="00C76780" w:rsidP="00C76780">
            <w:pPr>
              <w:pStyle w:val="TableParagraph"/>
              <w:spacing w:before="7"/>
              <w:rPr>
                <w:rFonts w:ascii="Times New Roman"/>
                <w:sz w:val="23"/>
              </w:rPr>
            </w:pPr>
          </w:p>
          <w:p w14:paraId="35089205" w14:textId="77777777" w:rsidR="00C76780" w:rsidRDefault="00C76780" w:rsidP="00C76780">
            <w:pPr>
              <w:pStyle w:val="TableParagraph"/>
              <w:ind w:left="32"/>
              <w:rPr>
                <w:b/>
                <w:sz w:val="21"/>
              </w:rPr>
            </w:pPr>
            <w:r>
              <w:rPr>
                <w:b/>
                <w:w w:val="95"/>
                <w:sz w:val="21"/>
              </w:rPr>
              <w:t>REMOVAL OF PLANT, RUBBISH, ETC.</w:t>
            </w:r>
          </w:p>
          <w:p w14:paraId="24D69F76" w14:textId="77777777" w:rsidR="00C76780" w:rsidRDefault="00C76780" w:rsidP="00C76780">
            <w:pPr>
              <w:pStyle w:val="TableParagraph"/>
              <w:spacing w:before="32" w:line="268" w:lineRule="auto"/>
              <w:ind w:left="32" w:right="168"/>
              <w:rPr>
                <w:sz w:val="21"/>
              </w:rPr>
            </w:pPr>
            <w:r>
              <w:rPr>
                <w:w w:val="90"/>
                <w:sz w:val="21"/>
              </w:rPr>
              <w:t>The</w:t>
            </w:r>
            <w:r>
              <w:rPr>
                <w:spacing w:val="-34"/>
                <w:w w:val="90"/>
                <w:sz w:val="21"/>
              </w:rPr>
              <w:t xml:space="preserve"> </w:t>
            </w:r>
            <w:r>
              <w:rPr>
                <w:w w:val="90"/>
                <w:sz w:val="21"/>
              </w:rPr>
              <w:t>Contractor</w:t>
            </w:r>
            <w:r>
              <w:rPr>
                <w:spacing w:val="-32"/>
                <w:w w:val="90"/>
                <w:sz w:val="21"/>
              </w:rPr>
              <w:t xml:space="preserve"> </w:t>
            </w:r>
            <w:r>
              <w:rPr>
                <w:w w:val="90"/>
                <w:sz w:val="21"/>
              </w:rPr>
              <w:t>shall,</w:t>
            </w:r>
            <w:r>
              <w:rPr>
                <w:spacing w:val="-33"/>
                <w:w w:val="90"/>
                <w:sz w:val="21"/>
              </w:rPr>
              <w:t xml:space="preserve"> </w:t>
            </w:r>
            <w:r>
              <w:rPr>
                <w:w w:val="90"/>
                <w:sz w:val="21"/>
              </w:rPr>
              <w:t>upon</w:t>
            </w:r>
            <w:r>
              <w:rPr>
                <w:spacing w:val="-33"/>
                <w:w w:val="90"/>
                <w:sz w:val="21"/>
              </w:rPr>
              <w:t xml:space="preserve"> </w:t>
            </w:r>
            <w:r>
              <w:rPr>
                <w:w w:val="90"/>
                <w:sz w:val="21"/>
              </w:rPr>
              <w:t>completion</w:t>
            </w:r>
            <w:r>
              <w:rPr>
                <w:spacing w:val="-33"/>
                <w:w w:val="90"/>
                <w:sz w:val="21"/>
              </w:rPr>
              <w:t xml:space="preserve"> </w:t>
            </w:r>
            <w:r>
              <w:rPr>
                <w:w w:val="90"/>
                <w:sz w:val="21"/>
              </w:rPr>
              <w:t>of</w:t>
            </w:r>
            <w:r>
              <w:rPr>
                <w:spacing w:val="-32"/>
                <w:w w:val="90"/>
                <w:sz w:val="21"/>
              </w:rPr>
              <w:t xml:space="preserve"> </w:t>
            </w:r>
            <w:r>
              <w:rPr>
                <w:w w:val="90"/>
                <w:sz w:val="21"/>
              </w:rPr>
              <w:t>the</w:t>
            </w:r>
            <w:r>
              <w:rPr>
                <w:spacing w:val="-34"/>
                <w:w w:val="90"/>
                <w:sz w:val="21"/>
              </w:rPr>
              <w:t xml:space="preserve"> </w:t>
            </w:r>
            <w:r>
              <w:rPr>
                <w:w w:val="90"/>
                <w:sz w:val="21"/>
              </w:rPr>
              <w:t>Works,</w:t>
            </w:r>
            <w:r>
              <w:rPr>
                <w:spacing w:val="-32"/>
                <w:w w:val="90"/>
                <w:sz w:val="21"/>
              </w:rPr>
              <w:t xml:space="preserve"> </w:t>
            </w:r>
            <w:r>
              <w:rPr>
                <w:w w:val="90"/>
                <w:sz w:val="21"/>
              </w:rPr>
              <w:t>remove</w:t>
            </w:r>
            <w:r>
              <w:rPr>
                <w:spacing w:val="-33"/>
                <w:w w:val="90"/>
                <w:sz w:val="21"/>
              </w:rPr>
              <w:t xml:space="preserve"> </w:t>
            </w:r>
            <w:r>
              <w:rPr>
                <w:w w:val="90"/>
                <w:sz w:val="21"/>
              </w:rPr>
              <w:t>and</w:t>
            </w:r>
            <w:r>
              <w:rPr>
                <w:spacing w:val="-33"/>
                <w:w w:val="90"/>
                <w:sz w:val="21"/>
              </w:rPr>
              <w:t xml:space="preserve"> </w:t>
            </w:r>
            <w:r>
              <w:rPr>
                <w:w w:val="90"/>
                <w:sz w:val="21"/>
              </w:rPr>
              <w:t>clear</w:t>
            </w:r>
            <w:r>
              <w:rPr>
                <w:spacing w:val="-33"/>
                <w:w w:val="90"/>
                <w:sz w:val="21"/>
              </w:rPr>
              <w:t xml:space="preserve"> </w:t>
            </w:r>
            <w:r>
              <w:rPr>
                <w:w w:val="90"/>
                <w:sz w:val="21"/>
              </w:rPr>
              <w:t>away</w:t>
            </w:r>
            <w:r>
              <w:rPr>
                <w:spacing w:val="-13"/>
                <w:w w:val="90"/>
                <w:sz w:val="21"/>
              </w:rPr>
              <w:t xml:space="preserve"> </w:t>
            </w:r>
            <w:r>
              <w:rPr>
                <w:w w:val="90"/>
                <w:sz w:val="21"/>
              </w:rPr>
              <w:t>all</w:t>
            </w:r>
            <w:r>
              <w:rPr>
                <w:spacing w:val="-34"/>
                <w:w w:val="90"/>
                <w:sz w:val="21"/>
              </w:rPr>
              <w:t xml:space="preserve"> </w:t>
            </w:r>
            <w:r>
              <w:rPr>
                <w:w w:val="90"/>
                <w:sz w:val="21"/>
              </w:rPr>
              <w:t>plant,</w:t>
            </w:r>
            <w:r>
              <w:rPr>
                <w:spacing w:val="-32"/>
                <w:w w:val="90"/>
                <w:sz w:val="21"/>
              </w:rPr>
              <w:t xml:space="preserve"> </w:t>
            </w:r>
            <w:r>
              <w:rPr>
                <w:w w:val="90"/>
                <w:sz w:val="21"/>
              </w:rPr>
              <w:t>rubbish, cans</w:t>
            </w:r>
            <w:r>
              <w:rPr>
                <w:spacing w:val="-28"/>
                <w:w w:val="90"/>
                <w:sz w:val="21"/>
              </w:rPr>
              <w:t xml:space="preserve"> </w:t>
            </w:r>
            <w:r>
              <w:rPr>
                <w:w w:val="90"/>
                <w:sz w:val="21"/>
              </w:rPr>
              <w:t>and</w:t>
            </w:r>
            <w:r>
              <w:rPr>
                <w:spacing w:val="-28"/>
                <w:w w:val="90"/>
                <w:sz w:val="21"/>
              </w:rPr>
              <w:t xml:space="preserve"> </w:t>
            </w:r>
            <w:r>
              <w:rPr>
                <w:w w:val="90"/>
                <w:sz w:val="21"/>
              </w:rPr>
              <w:t>unused</w:t>
            </w:r>
            <w:r>
              <w:rPr>
                <w:spacing w:val="-27"/>
                <w:w w:val="90"/>
                <w:sz w:val="21"/>
              </w:rPr>
              <w:t xml:space="preserve"> </w:t>
            </w:r>
            <w:r>
              <w:rPr>
                <w:w w:val="90"/>
                <w:sz w:val="21"/>
              </w:rPr>
              <w:t>materials,</w:t>
            </w:r>
            <w:r>
              <w:rPr>
                <w:spacing w:val="-27"/>
                <w:w w:val="90"/>
                <w:sz w:val="21"/>
              </w:rPr>
              <w:t xml:space="preserve"> </w:t>
            </w:r>
            <w:r>
              <w:rPr>
                <w:w w:val="90"/>
                <w:sz w:val="21"/>
              </w:rPr>
              <w:t>and</w:t>
            </w:r>
            <w:r>
              <w:rPr>
                <w:spacing w:val="-27"/>
                <w:w w:val="90"/>
                <w:sz w:val="21"/>
              </w:rPr>
              <w:t xml:space="preserve"> </w:t>
            </w:r>
            <w:r>
              <w:rPr>
                <w:w w:val="90"/>
                <w:sz w:val="21"/>
              </w:rPr>
              <w:t>shall</w:t>
            </w:r>
            <w:r>
              <w:rPr>
                <w:spacing w:val="-28"/>
                <w:w w:val="90"/>
                <w:sz w:val="21"/>
              </w:rPr>
              <w:t xml:space="preserve"> </w:t>
            </w:r>
            <w:r>
              <w:rPr>
                <w:w w:val="90"/>
                <w:sz w:val="21"/>
              </w:rPr>
              <w:t>leave</w:t>
            </w:r>
            <w:r>
              <w:rPr>
                <w:spacing w:val="-27"/>
                <w:w w:val="90"/>
                <w:sz w:val="21"/>
              </w:rPr>
              <w:t xml:space="preserve"> </w:t>
            </w:r>
            <w:r>
              <w:rPr>
                <w:w w:val="90"/>
                <w:sz w:val="21"/>
              </w:rPr>
              <w:t>the</w:t>
            </w:r>
            <w:r>
              <w:rPr>
                <w:spacing w:val="-28"/>
                <w:w w:val="90"/>
                <w:sz w:val="21"/>
              </w:rPr>
              <w:t xml:space="preserve"> </w:t>
            </w:r>
            <w:r>
              <w:rPr>
                <w:w w:val="90"/>
                <w:sz w:val="21"/>
              </w:rPr>
              <w:t>building</w:t>
            </w:r>
            <w:r>
              <w:rPr>
                <w:spacing w:val="-27"/>
                <w:w w:val="90"/>
                <w:sz w:val="21"/>
              </w:rPr>
              <w:t xml:space="preserve"> </w:t>
            </w:r>
            <w:r>
              <w:rPr>
                <w:w w:val="90"/>
                <w:sz w:val="21"/>
              </w:rPr>
              <w:t>and</w:t>
            </w:r>
            <w:r>
              <w:rPr>
                <w:spacing w:val="-28"/>
                <w:w w:val="90"/>
                <w:sz w:val="21"/>
              </w:rPr>
              <w:t xml:space="preserve"> </w:t>
            </w:r>
            <w:r>
              <w:rPr>
                <w:w w:val="90"/>
                <w:sz w:val="21"/>
              </w:rPr>
              <w:t>generally</w:t>
            </w:r>
            <w:r>
              <w:rPr>
                <w:spacing w:val="-27"/>
                <w:w w:val="90"/>
                <w:sz w:val="21"/>
              </w:rPr>
              <w:t xml:space="preserve"> </w:t>
            </w:r>
            <w:r>
              <w:rPr>
                <w:w w:val="90"/>
                <w:sz w:val="21"/>
              </w:rPr>
              <w:t>the</w:t>
            </w:r>
            <w:r>
              <w:rPr>
                <w:spacing w:val="-28"/>
                <w:w w:val="90"/>
                <w:sz w:val="21"/>
              </w:rPr>
              <w:t xml:space="preserve"> </w:t>
            </w:r>
            <w:r>
              <w:rPr>
                <w:w w:val="90"/>
                <w:sz w:val="21"/>
              </w:rPr>
              <w:t>whole</w:t>
            </w:r>
            <w:r>
              <w:rPr>
                <w:spacing w:val="-27"/>
                <w:w w:val="90"/>
                <w:sz w:val="21"/>
              </w:rPr>
              <w:t xml:space="preserve"> </w:t>
            </w:r>
            <w:r>
              <w:rPr>
                <w:w w:val="90"/>
                <w:sz w:val="21"/>
              </w:rPr>
              <w:t>of</w:t>
            </w:r>
            <w:r>
              <w:rPr>
                <w:spacing w:val="-27"/>
                <w:w w:val="90"/>
                <w:sz w:val="21"/>
              </w:rPr>
              <w:t xml:space="preserve"> </w:t>
            </w:r>
            <w:r>
              <w:rPr>
                <w:w w:val="90"/>
                <w:sz w:val="21"/>
              </w:rPr>
              <w:t>the</w:t>
            </w:r>
            <w:r>
              <w:rPr>
                <w:spacing w:val="-27"/>
                <w:w w:val="90"/>
                <w:sz w:val="21"/>
              </w:rPr>
              <w:t xml:space="preserve"> </w:t>
            </w:r>
            <w:r>
              <w:rPr>
                <w:w w:val="90"/>
                <w:sz w:val="21"/>
              </w:rPr>
              <w:t>site</w:t>
            </w:r>
            <w:r>
              <w:rPr>
                <w:spacing w:val="-28"/>
                <w:w w:val="90"/>
                <w:sz w:val="21"/>
              </w:rPr>
              <w:t xml:space="preserve"> </w:t>
            </w:r>
            <w:r>
              <w:rPr>
                <w:w w:val="90"/>
                <w:sz w:val="21"/>
              </w:rPr>
              <w:t>of the</w:t>
            </w:r>
            <w:r>
              <w:rPr>
                <w:spacing w:val="-28"/>
                <w:w w:val="90"/>
                <w:sz w:val="21"/>
              </w:rPr>
              <w:t xml:space="preserve"> </w:t>
            </w:r>
            <w:r>
              <w:rPr>
                <w:w w:val="90"/>
                <w:sz w:val="21"/>
              </w:rPr>
              <w:t>works</w:t>
            </w:r>
            <w:r>
              <w:rPr>
                <w:spacing w:val="-28"/>
                <w:w w:val="90"/>
                <w:sz w:val="21"/>
              </w:rPr>
              <w:t xml:space="preserve"> </w:t>
            </w:r>
            <w:r>
              <w:rPr>
                <w:w w:val="90"/>
                <w:sz w:val="21"/>
              </w:rPr>
              <w:t>in</w:t>
            </w:r>
            <w:r>
              <w:rPr>
                <w:spacing w:val="-28"/>
                <w:w w:val="90"/>
                <w:sz w:val="21"/>
              </w:rPr>
              <w:t xml:space="preserve"> </w:t>
            </w:r>
            <w:r>
              <w:rPr>
                <w:w w:val="90"/>
                <w:sz w:val="21"/>
              </w:rPr>
              <w:t>a</w:t>
            </w:r>
            <w:r>
              <w:rPr>
                <w:spacing w:val="-28"/>
                <w:w w:val="90"/>
                <w:sz w:val="21"/>
              </w:rPr>
              <w:t xml:space="preserve"> </w:t>
            </w:r>
            <w:r>
              <w:rPr>
                <w:w w:val="90"/>
                <w:sz w:val="21"/>
              </w:rPr>
              <w:t>clean</w:t>
            </w:r>
            <w:r>
              <w:rPr>
                <w:spacing w:val="-28"/>
                <w:w w:val="90"/>
                <w:sz w:val="21"/>
              </w:rPr>
              <w:t xml:space="preserve"> </w:t>
            </w:r>
            <w:r>
              <w:rPr>
                <w:w w:val="90"/>
                <w:sz w:val="21"/>
              </w:rPr>
              <w:t>and</w:t>
            </w:r>
            <w:r>
              <w:rPr>
                <w:spacing w:val="-28"/>
                <w:w w:val="90"/>
                <w:sz w:val="21"/>
              </w:rPr>
              <w:t xml:space="preserve"> </w:t>
            </w:r>
            <w:r>
              <w:rPr>
                <w:w w:val="90"/>
                <w:sz w:val="21"/>
              </w:rPr>
              <w:t>tidy</w:t>
            </w:r>
            <w:r>
              <w:rPr>
                <w:spacing w:val="-28"/>
                <w:w w:val="90"/>
                <w:sz w:val="21"/>
              </w:rPr>
              <w:t xml:space="preserve"> </w:t>
            </w:r>
            <w:r>
              <w:rPr>
                <w:w w:val="90"/>
                <w:sz w:val="21"/>
              </w:rPr>
              <w:t>state</w:t>
            </w:r>
            <w:r>
              <w:rPr>
                <w:spacing w:val="-27"/>
                <w:w w:val="90"/>
                <w:sz w:val="21"/>
              </w:rPr>
              <w:t xml:space="preserve"> </w:t>
            </w:r>
            <w:r>
              <w:rPr>
                <w:w w:val="90"/>
                <w:sz w:val="21"/>
              </w:rPr>
              <w:t>to</w:t>
            </w:r>
            <w:r>
              <w:rPr>
                <w:spacing w:val="-28"/>
                <w:w w:val="90"/>
                <w:sz w:val="21"/>
              </w:rPr>
              <w:t xml:space="preserve"> </w:t>
            </w:r>
            <w:r>
              <w:rPr>
                <w:w w:val="90"/>
                <w:sz w:val="21"/>
              </w:rPr>
              <w:t>the</w:t>
            </w:r>
            <w:r>
              <w:rPr>
                <w:spacing w:val="-28"/>
                <w:w w:val="90"/>
                <w:sz w:val="21"/>
              </w:rPr>
              <w:t xml:space="preserve"> </w:t>
            </w:r>
            <w:r>
              <w:rPr>
                <w:w w:val="90"/>
                <w:sz w:val="21"/>
              </w:rPr>
              <w:t>satisfaction</w:t>
            </w:r>
            <w:r>
              <w:rPr>
                <w:spacing w:val="-28"/>
                <w:w w:val="90"/>
                <w:sz w:val="21"/>
              </w:rPr>
              <w:t xml:space="preserve"> </w:t>
            </w:r>
            <w:r>
              <w:rPr>
                <w:w w:val="90"/>
                <w:sz w:val="21"/>
              </w:rPr>
              <w:t>of</w:t>
            </w:r>
            <w:r>
              <w:rPr>
                <w:spacing w:val="-27"/>
                <w:w w:val="90"/>
                <w:sz w:val="21"/>
              </w:rPr>
              <w:t xml:space="preserve"> </w:t>
            </w:r>
            <w:r>
              <w:rPr>
                <w:w w:val="90"/>
                <w:sz w:val="21"/>
              </w:rPr>
              <w:t>the</w:t>
            </w:r>
            <w:r>
              <w:rPr>
                <w:spacing w:val="-28"/>
                <w:w w:val="90"/>
                <w:sz w:val="21"/>
              </w:rPr>
              <w:t xml:space="preserve"> </w:t>
            </w:r>
            <w:r>
              <w:rPr>
                <w:w w:val="90"/>
                <w:sz w:val="21"/>
              </w:rPr>
              <w:t>Project Manager/Project</w:t>
            </w:r>
            <w:r>
              <w:rPr>
                <w:spacing w:val="-27"/>
                <w:w w:val="90"/>
                <w:sz w:val="21"/>
              </w:rPr>
              <w:t xml:space="preserve"> </w:t>
            </w:r>
            <w:r>
              <w:rPr>
                <w:w w:val="90"/>
                <w:sz w:val="21"/>
              </w:rPr>
              <w:t>manager</w:t>
            </w:r>
            <w:r>
              <w:rPr>
                <w:spacing w:val="-27"/>
                <w:w w:val="90"/>
                <w:sz w:val="21"/>
              </w:rPr>
              <w:t xml:space="preserve"> </w:t>
            </w:r>
            <w:r>
              <w:rPr>
                <w:w w:val="90"/>
                <w:sz w:val="21"/>
              </w:rPr>
              <w:t>and</w:t>
            </w:r>
            <w:r>
              <w:rPr>
                <w:spacing w:val="-27"/>
                <w:w w:val="90"/>
                <w:sz w:val="21"/>
              </w:rPr>
              <w:t xml:space="preserve"> </w:t>
            </w:r>
            <w:r>
              <w:rPr>
                <w:w w:val="90"/>
                <w:sz w:val="21"/>
              </w:rPr>
              <w:t>the Employer.</w:t>
            </w:r>
            <w:r>
              <w:rPr>
                <w:spacing w:val="-28"/>
                <w:w w:val="90"/>
                <w:sz w:val="21"/>
              </w:rPr>
              <w:t xml:space="preserve"> </w:t>
            </w:r>
            <w:r>
              <w:rPr>
                <w:w w:val="90"/>
                <w:sz w:val="21"/>
              </w:rPr>
              <w:t>During</w:t>
            </w:r>
            <w:r>
              <w:rPr>
                <w:spacing w:val="-28"/>
                <w:w w:val="90"/>
                <w:sz w:val="21"/>
              </w:rPr>
              <w:t xml:space="preserve"> </w:t>
            </w:r>
            <w:r>
              <w:rPr>
                <w:w w:val="90"/>
                <w:sz w:val="21"/>
              </w:rPr>
              <w:t>site</w:t>
            </w:r>
            <w:r>
              <w:rPr>
                <w:spacing w:val="-28"/>
                <w:w w:val="90"/>
                <w:sz w:val="21"/>
              </w:rPr>
              <w:t xml:space="preserve"> </w:t>
            </w:r>
            <w:r>
              <w:rPr>
                <w:w w:val="90"/>
                <w:sz w:val="21"/>
              </w:rPr>
              <w:t>operations,</w:t>
            </w:r>
            <w:r>
              <w:rPr>
                <w:spacing w:val="-27"/>
                <w:w w:val="90"/>
                <w:sz w:val="21"/>
              </w:rPr>
              <w:t xml:space="preserve"> </w:t>
            </w:r>
            <w:r>
              <w:rPr>
                <w:w w:val="90"/>
                <w:sz w:val="21"/>
              </w:rPr>
              <w:t>he</w:t>
            </w:r>
            <w:r>
              <w:rPr>
                <w:spacing w:val="-28"/>
                <w:w w:val="90"/>
                <w:sz w:val="21"/>
              </w:rPr>
              <w:t xml:space="preserve"> </w:t>
            </w:r>
            <w:r>
              <w:rPr>
                <w:w w:val="90"/>
                <w:sz w:val="21"/>
              </w:rPr>
              <w:t>shall</w:t>
            </w:r>
            <w:r>
              <w:rPr>
                <w:spacing w:val="-29"/>
                <w:w w:val="90"/>
                <w:sz w:val="21"/>
              </w:rPr>
              <w:t xml:space="preserve"> </w:t>
            </w:r>
            <w:r>
              <w:rPr>
                <w:w w:val="90"/>
                <w:sz w:val="21"/>
              </w:rPr>
              <w:t>also</w:t>
            </w:r>
            <w:r>
              <w:rPr>
                <w:spacing w:val="-28"/>
                <w:w w:val="90"/>
                <w:sz w:val="21"/>
              </w:rPr>
              <w:t xml:space="preserve"> </w:t>
            </w:r>
            <w:r>
              <w:rPr>
                <w:w w:val="90"/>
                <w:sz w:val="21"/>
              </w:rPr>
              <w:t>remove</w:t>
            </w:r>
            <w:r>
              <w:rPr>
                <w:spacing w:val="-27"/>
                <w:w w:val="90"/>
                <w:sz w:val="21"/>
              </w:rPr>
              <w:t xml:space="preserve"> </w:t>
            </w:r>
            <w:r>
              <w:rPr>
                <w:w w:val="90"/>
                <w:sz w:val="21"/>
              </w:rPr>
              <w:t>from</w:t>
            </w:r>
            <w:r>
              <w:rPr>
                <w:spacing w:val="-29"/>
                <w:w w:val="90"/>
                <w:sz w:val="21"/>
              </w:rPr>
              <w:t xml:space="preserve"> </w:t>
            </w:r>
            <w:r>
              <w:rPr>
                <w:w w:val="90"/>
                <w:sz w:val="21"/>
              </w:rPr>
              <w:t>the</w:t>
            </w:r>
            <w:r>
              <w:rPr>
                <w:spacing w:val="-28"/>
                <w:w w:val="90"/>
                <w:sz w:val="21"/>
              </w:rPr>
              <w:t xml:space="preserve"> </w:t>
            </w:r>
            <w:r>
              <w:rPr>
                <w:w w:val="90"/>
                <w:sz w:val="21"/>
              </w:rPr>
              <w:t>site</w:t>
            </w:r>
            <w:r>
              <w:rPr>
                <w:spacing w:val="-28"/>
                <w:w w:val="90"/>
                <w:sz w:val="21"/>
              </w:rPr>
              <w:t xml:space="preserve"> </w:t>
            </w:r>
            <w:r>
              <w:rPr>
                <w:w w:val="90"/>
                <w:sz w:val="21"/>
              </w:rPr>
              <w:t>all</w:t>
            </w:r>
            <w:r>
              <w:rPr>
                <w:spacing w:val="-28"/>
                <w:w w:val="90"/>
                <w:sz w:val="21"/>
              </w:rPr>
              <w:t xml:space="preserve"> </w:t>
            </w:r>
            <w:r>
              <w:rPr>
                <w:w w:val="90"/>
                <w:sz w:val="21"/>
              </w:rPr>
              <w:t>rubbish</w:t>
            </w:r>
            <w:r>
              <w:rPr>
                <w:spacing w:val="-28"/>
                <w:w w:val="90"/>
                <w:sz w:val="21"/>
              </w:rPr>
              <w:t xml:space="preserve"> </w:t>
            </w:r>
            <w:r>
              <w:rPr>
                <w:w w:val="90"/>
                <w:sz w:val="21"/>
              </w:rPr>
              <w:t>and</w:t>
            </w:r>
            <w:r>
              <w:rPr>
                <w:spacing w:val="-29"/>
                <w:w w:val="90"/>
                <w:sz w:val="21"/>
              </w:rPr>
              <w:t xml:space="preserve"> </w:t>
            </w:r>
            <w:r>
              <w:rPr>
                <w:w w:val="90"/>
                <w:sz w:val="21"/>
              </w:rPr>
              <w:t>dirt</w:t>
            </w:r>
            <w:r>
              <w:rPr>
                <w:spacing w:val="-27"/>
                <w:w w:val="90"/>
                <w:sz w:val="21"/>
              </w:rPr>
              <w:t xml:space="preserve"> </w:t>
            </w:r>
            <w:r>
              <w:rPr>
                <w:w w:val="90"/>
                <w:sz w:val="21"/>
              </w:rPr>
              <w:t>as</w:t>
            </w:r>
            <w:r>
              <w:rPr>
                <w:spacing w:val="-28"/>
                <w:w w:val="90"/>
                <w:sz w:val="21"/>
              </w:rPr>
              <w:t xml:space="preserve"> </w:t>
            </w:r>
            <w:r>
              <w:rPr>
                <w:w w:val="90"/>
                <w:sz w:val="21"/>
              </w:rPr>
              <w:t>it</w:t>
            </w:r>
            <w:r>
              <w:rPr>
                <w:spacing w:val="-27"/>
                <w:w w:val="90"/>
                <w:sz w:val="21"/>
              </w:rPr>
              <w:t xml:space="preserve"> </w:t>
            </w:r>
            <w:r>
              <w:rPr>
                <w:w w:val="90"/>
                <w:sz w:val="21"/>
              </w:rPr>
              <w:t xml:space="preserve">is </w:t>
            </w:r>
            <w:r>
              <w:rPr>
                <w:w w:val="95"/>
                <w:sz w:val="21"/>
              </w:rPr>
              <w:t>produced</w:t>
            </w:r>
            <w:r>
              <w:rPr>
                <w:spacing w:val="-25"/>
                <w:w w:val="95"/>
                <w:sz w:val="21"/>
              </w:rPr>
              <w:t xml:space="preserve"> </w:t>
            </w:r>
            <w:r>
              <w:rPr>
                <w:w w:val="95"/>
                <w:sz w:val="21"/>
              </w:rPr>
              <w:t>to</w:t>
            </w:r>
            <w:r>
              <w:rPr>
                <w:spacing w:val="-25"/>
                <w:w w:val="95"/>
                <w:sz w:val="21"/>
              </w:rPr>
              <w:t xml:space="preserve"> </w:t>
            </w:r>
            <w:r>
              <w:rPr>
                <w:w w:val="95"/>
                <w:sz w:val="21"/>
              </w:rPr>
              <w:t>maintain</w:t>
            </w:r>
            <w:r>
              <w:rPr>
                <w:spacing w:val="-25"/>
                <w:w w:val="95"/>
                <w:sz w:val="21"/>
              </w:rPr>
              <w:t xml:space="preserve"> </w:t>
            </w:r>
            <w:r>
              <w:rPr>
                <w:w w:val="95"/>
                <w:sz w:val="21"/>
              </w:rPr>
              <w:t>the</w:t>
            </w:r>
            <w:r>
              <w:rPr>
                <w:spacing w:val="-24"/>
                <w:w w:val="95"/>
                <w:sz w:val="21"/>
              </w:rPr>
              <w:t xml:space="preserve"> </w:t>
            </w:r>
            <w:r>
              <w:rPr>
                <w:w w:val="95"/>
                <w:sz w:val="21"/>
              </w:rPr>
              <w:t>tidiness</w:t>
            </w:r>
            <w:r>
              <w:rPr>
                <w:spacing w:val="-25"/>
                <w:w w:val="95"/>
                <w:sz w:val="21"/>
              </w:rPr>
              <w:t xml:space="preserve"> </w:t>
            </w:r>
            <w:r>
              <w:rPr>
                <w:w w:val="95"/>
                <w:sz w:val="21"/>
              </w:rPr>
              <w:t>of</w:t>
            </w:r>
            <w:r>
              <w:rPr>
                <w:spacing w:val="-24"/>
                <w:w w:val="95"/>
                <w:sz w:val="21"/>
              </w:rPr>
              <w:t xml:space="preserve"> </w:t>
            </w:r>
            <w:r>
              <w:rPr>
                <w:w w:val="95"/>
                <w:sz w:val="21"/>
              </w:rPr>
              <w:t>the</w:t>
            </w:r>
            <w:r>
              <w:rPr>
                <w:spacing w:val="-24"/>
                <w:w w:val="95"/>
                <w:sz w:val="21"/>
              </w:rPr>
              <w:t xml:space="preserve"> </w:t>
            </w:r>
            <w:r>
              <w:rPr>
                <w:w w:val="95"/>
                <w:sz w:val="21"/>
              </w:rPr>
              <w:t>premises</w:t>
            </w:r>
            <w:r>
              <w:rPr>
                <w:spacing w:val="-25"/>
                <w:w w:val="95"/>
                <w:sz w:val="21"/>
              </w:rPr>
              <w:t xml:space="preserve"> </w:t>
            </w:r>
            <w:r>
              <w:rPr>
                <w:w w:val="95"/>
                <w:sz w:val="21"/>
              </w:rPr>
              <w:t>and</w:t>
            </w:r>
            <w:r>
              <w:rPr>
                <w:spacing w:val="-25"/>
                <w:w w:val="95"/>
                <w:sz w:val="21"/>
              </w:rPr>
              <w:t xml:space="preserve"> </w:t>
            </w:r>
            <w:r>
              <w:rPr>
                <w:w w:val="95"/>
                <w:sz w:val="21"/>
              </w:rPr>
              <w:t>its</w:t>
            </w:r>
            <w:r>
              <w:rPr>
                <w:spacing w:val="-24"/>
                <w:w w:val="95"/>
                <w:sz w:val="21"/>
              </w:rPr>
              <w:t xml:space="preserve"> </w:t>
            </w:r>
            <w:r>
              <w:rPr>
                <w:w w:val="95"/>
                <w:sz w:val="21"/>
              </w:rPr>
              <w:t>immediate</w:t>
            </w:r>
            <w:r>
              <w:rPr>
                <w:spacing w:val="-25"/>
                <w:w w:val="95"/>
                <w:sz w:val="21"/>
              </w:rPr>
              <w:t xml:space="preserve"> </w:t>
            </w:r>
            <w:r>
              <w:rPr>
                <w:w w:val="95"/>
                <w:sz w:val="21"/>
              </w:rPr>
              <w:t>environs.</w:t>
            </w:r>
          </w:p>
        </w:tc>
        <w:tc>
          <w:tcPr>
            <w:tcW w:w="1844" w:type="dxa"/>
          </w:tcPr>
          <w:p w14:paraId="58B03CF2" w14:textId="77777777" w:rsidR="00C76780" w:rsidRDefault="00C76780" w:rsidP="00C76780">
            <w:pPr>
              <w:pStyle w:val="TableParagraph"/>
              <w:rPr>
                <w:rFonts w:ascii="Times New Roman"/>
                <w:sz w:val="20"/>
              </w:rPr>
            </w:pPr>
          </w:p>
        </w:tc>
      </w:tr>
      <w:tr w:rsidR="00C76780" w14:paraId="261234C7" w14:textId="77777777" w:rsidTr="00C76780">
        <w:trPr>
          <w:trHeight w:val="354"/>
        </w:trPr>
        <w:tc>
          <w:tcPr>
            <w:tcW w:w="8209" w:type="dxa"/>
            <w:gridSpan w:val="2"/>
          </w:tcPr>
          <w:p w14:paraId="49002287" w14:textId="77777777" w:rsidR="00C76780" w:rsidRDefault="00C76780" w:rsidP="00C76780">
            <w:pPr>
              <w:pStyle w:val="TableParagraph"/>
              <w:spacing w:before="3"/>
              <w:ind w:left="2425" w:right="2409"/>
              <w:jc w:val="center"/>
              <w:rPr>
                <w:b/>
                <w:sz w:val="21"/>
              </w:rPr>
            </w:pPr>
            <w:r>
              <w:rPr>
                <w:b/>
                <w:w w:val="95"/>
                <w:sz w:val="21"/>
              </w:rPr>
              <w:t>TOTAL CARRIED TO COLLECTION</w:t>
            </w:r>
          </w:p>
        </w:tc>
        <w:tc>
          <w:tcPr>
            <w:tcW w:w="1844" w:type="dxa"/>
          </w:tcPr>
          <w:p w14:paraId="25396631" w14:textId="77777777" w:rsidR="00C76780" w:rsidRDefault="00C76780" w:rsidP="00C76780">
            <w:pPr>
              <w:pStyle w:val="TableParagraph"/>
              <w:rPr>
                <w:rFonts w:ascii="Times New Roman"/>
                <w:sz w:val="20"/>
              </w:rPr>
            </w:pPr>
          </w:p>
        </w:tc>
      </w:tr>
    </w:tbl>
    <w:p w14:paraId="237F7B01" w14:textId="77777777" w:rsidR="00C76780" w:rsidRDefault="00C76780" w:rsidP="00C76780">
      <w:pPr>
        <w:rPr>
          <w:sz w:val="20"/>
        </w:rPr>
        <w:sectPr w:rsidR="00C76780">
          <w:pgSz w:w="11900" w:h="16840"/>
          <w:pgMar w:top="1220" w:right="440" w:bottom="960" w:left="760" w:header="760" w:footer="769" w:gutter="0"/>
          <w:cols w:space="720"/>
        </w:sectPr>
      </w:pPr>
    </w:p>
    <w:tbl>
      <w:tblPr>
        <w:tblW w:w="0" w:type="auto"/>
        <w:tblInd w:w="3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2"/>
        <w:gridCol w:w="7647"/>
        <w:gridCol w:w="1844"/>
      </w:tblGrid>
      <w:tr w:rsidR="00C76780" w14:paraId="668C4A44" w14:textId="77777777" w:rsidTr="00C76780">
        <w:trPr>
          <w:trHeight w:val="251"/>
        </w:trPr>
        <w:tc>
          <w:tcPr>
            <w:tcW w:w="562" w:type="dxa"/>
          </w:tcPr>
          <w:p w14:paraId="6C9E9E7E" w14:textId="77777777" w:rsidR="00C76780" w:rsidRDefault="00C76780" w:rsidP="00C76780">
            <w:pPr>
              <w:pStyle w:val="TableParagraph"/>
              <w:spacing w:before="3" w:line="228" w:lineRule="exact"/>
              <w:ind w:left="76"/>
              <w:rPr>
                <w:b/>
                <w:i/>
                <w:sz w:val="21"/>
              </w:rPr>
            </w:pPr>
            <w:r>
              <w:rPr>
                <w:b/>
                <w:i/>
                <w:w w:val="95"/>
                <w:sz w:val="21"/>
              </w:rPr>
              <w:lastRenderedPageBreak/>
              <w:t>Item</w:t>
            </w:r>
          </w:p>
        </w:tc>
        <w:tc>
          <w:tcPr>
            <w:tcW w:w="7647" w:type="dxa"/>
          </w:tcPr>
          <w:p w14:paraId="1C332C68" w14:textId="77777777" w:rsidR="00C76780" w:rsidRDefault="00C76780" w:rsidP="00C76780">
            <w:pPr>
              <w:pStyle w:val="TableParagraph"/>
              <w:spacing w:before="3" w:line="228" w:lineRule="exact"/>
              <w:ind w:left="2332" w:right="2354"/>
              <w:jc w:val="center"/>
              <w:rPr>
                <w:b/>
                <w:i/>
                <w:sz w:val="21"/>
              </w:rPr>
            </w:pPr>
            <w:r>
              <w:rPr>
                <w:b/>
                <w:i/>
                <w:w w:val="95"/>
                <w:sz w:val="21"/>
              </w:rPr>
              <w:t>Description</w:t>
            </w:r>
          </w:p>
        </w:tc>
        <w:tc>
          <w:tcPr>
            <w:tcW w:w="1844" w:type="dxa"/>
          </w:tcPr>
          <w:p w14:paraId="723B4328" w14:textId="77777777" w:rsidR="00C76780" w:rsidRDefault="00C76780" w:rsidP="00C76780">
            <w:pPr>
              <w:pStyle w:val="TableParagraph"/>
              <w:spacing w:before="3" w:line="228" w:lineRule="exact"/>
              <w:ind w:left="670" w:right="692"/>
              <w:jc w:val="center"/>
              <w:rPr>
                <w:b/>
                <w:i/>
                <w:sz w:val="21"/>
              </w:rPr>
            </w:pPr>
            <w:r>
              <w:rPr>
                <w:b/>
                <w:i/>
                <w:w w:val="95"/>
                <w:sz w:val="21"/>
              </w:rPr>
              <w:t>Kes</w:t>
            </w:r>
          </w:p>
        </w:tc>
      </w:tr>
      <w:tr w:rsidR="00C76780" w14:paraId="5BA463B5" w14:textId="77777777" w:rsidTr="00C76780">
        <w:trPr>
          <w:trHeight w:val="13563"/>
        </w:trPr>
        <w:tc>
          <w:tcPr>
            <w:tcW w:w="562" w:type="dxa"/>
          </w:tcPr>
          <w:p w14:paraId="2F0A12E8" w14:textId="77777777" w:rsidR="00C76780" w:rsidRDefault="00C76780" w:rsidP="00C76780">
            <w:pPr>
              <w:pStyle w:val="TableParagraph"/>
              <w:spacing w:before="9"/>
              <w:rPr>
                <w:rFonts w:ascii="Times New Roman"/>
                <w:sz w:val="23"/>
              </w:rPr>
            </w:pPr>
          </w:p>
          <w:p w14:paraId="30841FF4" w14:textId="77777777" w:rsidR="00C76780" w:rsidRDefault="00C76780" w:rsidP="00C76780">
            <w:pPr>
              <w:pStyle w:val="TableParagraph"/>
              <w:ind w:left="17"/>
              <w:jc w:val="center"/>
              <w:rPr>
                <w:b/>
                <w:sz w:val="21"/>
              </w:rPr>
            </w:pPr>
            <w:r>
              <w:rPr>
                <w:b/>
                <w:w w:val="84"/>
                <w:sz w:val="21"/>
              </w:rPr>
              <w:t>A</w:t>
            </w:r>
          </w:p>
          <w:p w14:paraId="57CAAD07" w14:textId="77777777" w:rsidR="00C76780" w:rsidRDefault="00C76780" w:rsidP="00C76780">
            <w:pPr>
              <w:pStyle w:val="TableParagraph"/>
              <w:rPr>
                <w:rFonts w:ascii="Times New Roman"/>
                <w:sz w:val="24"/>
              </w:rPr>
            </w:pPr>
          </w:p>
          <w:p w14:paraId="155CDA22" w14:textId="77777777" w:rsidR="00C76780" w:rsidRDefault="00C76780" w:rsidP="00C76780">
            <w:pPr>
              <w:pStyle w:val="TableParagraph"/>
              <w:rPr>
                <w:rFonts w:ascii="Times New Roman"/>
                <w:sz w:val="24"/>
              </w:rPr>
            </w:pPr>
          </w:p>
          <w:p w14:paraId="2629161B" w14:textId="77777777" w:rsidR="00C76780" w:rsidRDefault="00C76780" w:rsidP="00C76780">
            <w:pPr>
              <w:pStyle w:val="TableParagraph"/>
              <w:rPr>
                <w:rFonts w:ascii="Times New Roman"/>
                <w:sz w:val="24"/>
              </w:rPr>
            </w:pPr>
          </w:p>
          <w:p w14:paraId="1141D5CA" w14:textId="77777777" w:rsidR="00C76780" w:rsidRDefault="00C76780" w:rsidP="00C76780">
            <w:pPr>
              <w:pStyle w:val="TableParagraph"/>
              <w:rPr>
                <w:rFonts w:ascii="Times New Roman"/>
                <w:sz w:val="24"/>
              </w:rPr>
            </w:pPr>
          </w:p>
          <w:p w14:paraId="25B360E7" w14:textId="77777777" w:rsidR="00C76780" w:rsidRDefault="00C76780" w:rsidP="00C76780">
            <w:pPr>
              <w:pStyle w:val="TableParagraph"/>
              <w:rPr>
                <w:rFonts w:ascii="Times New Roman"/>
                <w:sz w:val="24"/>
              </w:rPr>
            </w:pPr>
          </w:p>
          <w:p w14:paraId="6D99526F" w14:textId="77777777" w:rsidR="00C76780" w:rsidRDefault="00C76780" w:rsidP="00C76780">
            <w:pPr>
              <w:pStyle w:val="TableParagraph"/>
              <w:rPr>
                <w:rFonts w:ascii="Times New Roman"/>
                <w:sz w:val="24"/>
              </w:rPr>
            </w:pPr>
          </w:p>
          <w:p w14:paraId="2DFC6855" w14:textId="77777777" w:rsidR="00C76780" w:rsidRDefault="00C76780" w:rsidP="00C76780">
            <w:pPr>
              <w:pStyle w:val="TableParagraph"/>
              <w:rPr>
                <w:rFonts w:ascii="Times New Roman"/>
                <w:sz w:val="24"/>
              </w:rPr>
            </w:pPr>
          </w:p>
          <w:p w14:paraId="473B5008" w14:textId="77777777" w:rsidR="00C76780" w:rsidRDefault="00C76780" w:rsidP="00C76780">
            <w:pPr>
              <w:pStyle w:val="TableParagraph"/>
              <w:spacing w:before="8"/>
              <w:rPr>
                <w:rFonts w:ascii="Times New Roman"/>
                <w:sz w:val="23"/>
              </w:rPr>
            </w:pPr>
          </w:p>
          <w:p w14:paraId="497A23DD" w14:textId="77777777" w:rsidR="00C76780" w:rsidRDefault="00C76780" w:rsidP="00C76780">
            <w:pPr>
              <w:pStyle w:val="TableParagraph"/>
              <w:ind w:left="17"/>
              <w:jc w:val="center"/>
              <w:rPr>
                <w:b/>
                <w:sz w:val="21"/>
              </w:rPr>
            </w:pPr>
            <w:r>
              <w:rPr>
                <w:b/>
                <w:w w:val="84"/>
                <w:sz w:val="21"/>
              </w:rPr>
              <w:t>B</w:t>
            </w:r>
          </w:p>
          <w:p w14:paraId="6DBEB0C5" w14:textId="77777777" w:rsidR="00C76780" w:rsidRDefault="00C76780" w:rsidP="00C76780">
            <w:pPr>
              <w:pStyle w:val="TableParagraph"/>
              <w:rPr>
                <w:rFonts w:ascii="Times New Roman"/>
                <w:sz w:val="24"/>
              </w:rPr>
            </w:pPr>
          </w:p>
          <w:p w14:paraId="47906D74" w14:textId="77777777" w:rsidR="00C76780" w:rsidRDefault="00C76780" w:rsidP="00C76780">
            <w:pPr>
              <w:pStyle w:val="TableParagraph"/>
              <w:rPr>
                <w:rFonts w:ascii="Times New Roman"/>
                <w:sz w:val="24"/>
              </w:rPr>
            </w:pPr>
          </w:p>
          <w:p w14:paraId="0AC3C699" w14:textId="77777777" w:rsidR="00C76780" w:rsidRDefault="00C76780" w:rsidP="00C76780">
            <w:pPr>
              <w:pStyle w:val="TableParagraph"/>
              <w:rPr>
                <w:rFonts w:ascii="Times New Roman"/>
                <w:sz w:val="24"/>
              </w:rPr>
            </w:pPr>
          </w:p>
          <w:p w14:paraId="13A68BB0" w14:textId="77777777" w:rsidR="00C76780" w:rsidRDefault="00C76780" w:rsidP="00C76780">
            <w:pPr>
              <w:pStyle w:val="TableParagraph"/>
              <w:rPr>
                <w:rFonts w:ascii="Times New Roman"/>
                <w:sz w:val="24"/>
              </w:rPr>
            </w:pPr>
          </w:p>
          <w:p w14:paraId="7749A9F0" w14:textId="77777777" w:rsidR="00C76780" w:rsidRDefault="00C76780" w:rsidP="00C76780">
            <w:pPr>
              <w:pStyle w:val="TableParagraph"/>
              <w:spacing w:before="8"/>
              <w:rPr>
                <w:rFonts w:ascii="Times New Roman"/>
                <w:sz w:val="24"/>
              </w:rPr>
            </w:pPr>
          </w:p>
          <w:p w14:paraId="60095592" w14:textId="77777777" w:rsidR="00C76780" w:rsidRDefault="00C76780" w:rsidP="00C76780">
            <w:pPr>
              <w:pStyle w:val="TableParagraph"/>
              <w:spacing w:before="1"/>
              <w:ind w:left="17"/>
              <w:jc w:val="center"/>
              <w:rPr>
                <w:b/>
                <w:sz w:val="21"/>
              </w:rPr>
            </w:pPr>
            <w:r>
              <w:rPr>
                <w:b/>
                <w:w w:val="84"/>
                <w:sz w:val="21"/>
              </w:rPr>
              <w:t>C</w:t>
            </w:r>
          </w:p>
          <w:p w14:paraId="6124A5C4" w14:textId="77777777" w:rsidR="00C76780" w:rsidRDefault="00C76780" w:rsidP="00C76780">
            <w:pPr>
              <w:pStyle w:val="TableParagraph"/>
              <w:rPr>
                <w:rFonts w:ascii="Times New Roman"/>
                <w:sz w:val="24"/>
              </w:rPr>
            </w:pPr>
          </w:p>
          <w:p w14:paraId="55F84757" w14:textId="77777777" w:rsidR="00C76780" w:rsidRDefault="00C76780" w:rsidP="00C76780">
            <w:pPr>
              <w:pStyle w:val="TableParagraph"/>
              <w:rPr>
                <w:rFonts w:ascii="Times New Roman"/>
                <w:sz w:val="24"/>
              </w:rPr>
            </w:pPr>
          </w:p>
          <w:p w14:paraId="30D5A71A" w14:textId="77777777" w:rsidR="00C76780" w:rsidRDefault="00C76780" w:rsidP="00C76780">
            <w:pPr>
              <w:pStyle w:val="TableParagraph"/>
              <w:rPr>
                <w:rFonts w:ascii="Times New Roman"/>
                <w:sz w:val="24"/>
              </w:rPr>
            </w:pPr>
          </w:p>
          <w:p w14:paraId="0F7869C3" w14:textId="77777777" w:rsidR="00C76780" w:rsidRDefault="00C76780" w:rsidP="00C76780">
            <w:pPr>
              <w:pStyle w:val="TableParagraph"/>
              <w:rPr>
                <w:rFonts w:ascii="Times New Roman"/>
                <w:sz w:val="24"/>
              </w:rPr>
            </w:pPr>
          </w:p>
          <w:p w14:paraId="197E2519" w14:textId="77777777" w:rsidR="00C76780" w:rsidRDefault="00C76780" w:rsidP="00C76780">
            <w:pPr>
              <w:pStyle w:val="TableParagraph"/>
              <w:spacing w:before="8"/>
              <w:rPr>
                <w:rFonts w:ascii="Times New Roman"/>
                <w:sz w:val="24"/>
              </w:rPr>
            </w:pPr>
          </w:p>
          <w:p w14:paraId="1761FFF5" w14:textId="77777777" w:rsidR="00C76780" w:rsidRDefault="00C76780" w:rsidP="00C76780">
            <w:pPr>
              <w:pStyle w:val="TableParagraph"/>
              <w:ind w:left="17"/>
              <w:jc w:val="center"/>
              <w:rPr>
                <w:b/>
                <w:sz w:val="21"/>
              </w:rPr>
            </w:pPr>
            <w:r>
              <w:rPr>
                <w:b/>
                <w:w w:val="84"/>
                <w:sz w:val="21"/>
              </w:rPr>
              <w:t>D</w:t>
            </w:r>
          </w:p>
          <w:p w14:paraId="25A5259C" w14:textId="77777777" w:rsidR="00C76780" w:rsidRDefault="00C76780" w:rsidP="00C76780">
            <w:pPr>
              <w:pStyle w:val="TableParagraph"/>
              <w:rPr>
                <w:rFonts w:ascii="Times New Roman"/>
                <w:sz w:val="24"/>
              </w:rPr>
            </w:pPr>
          </w:p>
          <w:p w14:paraId="4BA08FB6" w14:textId="77777777" w:rsidR="00C76780" w:rsidRDefault="00C76780" w:rsidP="00C76780">
            <w:pPr>
              <w:pStyle w:val="TableParagraph"/>
              <w:rPr>
                <w:rFonts w:ascii="Times New Roman"/>
                <w:sz w:val="24"/>
              </w:rPr>
            </w:pPr>
          </w:p>
          <w:p w14:paraId="69B6223D" w14:textId="77777777" w:rsidR="00C76780" w:rsidRDefault="00C76780" w:rsidP="00C76780">
            <w:pPr>
              <w:pStyle w:val="TableParagraph"/>
              <w:rPr>
                <w:rFonts w:ascii="Times New Roman"/>
                <w:sz w:val="24"/>
              </w:rPr>
            </w:pPr>
          </w:p>
          <w:p w14:paraId="0B4C784C" w14:textId="77777777" w:rsidR="00C76780" w:rsidRDefault="00C76780" w:rsidP="00C76780">
            <w:pPr>
              <w:pStyle w:val="TableParagraph"/>
              <w:rPr>
                <w:rFonts w:ascii="Times New Roman"/>
                <w:sz w:val="24"/>
              </w:rPr>
            </w:pPr>
          </w:p>
          <w:p w14:paraId="0FAFB1F0" w14:textId="77777777" w:rsidR="00C76780" w:rsidRDefault="00C76780" w:rsidP="00C76780">
            <w:pPr>
              <w:pStyle w:val="TableParagraph"/>
              <w:rPr>
                <w:rFonts w:ascii="Times New Roman"/>
                <w:sz w:val="24"/>
              </w:rPr>
            </w:pPr>
          </w:p>
          <w:p w14:paraId="6249EBBF" w14:textId="77777777" w:rsidR="00C76780" w:rsidRDefault="00C76780" w:rsidP="00C76780">
            <w:pPr>
              <w:pStyle w:val="TableParagraph"/>
              <w:rPr>
                <w:rFonts w:ascii="Times New Roman"/>
                <w:sz w:val="24"/>
              </w:rPr>
            </w:pPr>
          </w:p>
          <w:p w14:paraId="48E5FAFE" w14:textId="77777777" w:rsidR="00C76780" w:rsidRDefault="00C76780" w:rsidP="00C76780">
            <w:pPr>
              <w:pStyle w:val="TableParagraph"/>
              <w:rPr>
                <w:rFonts w:ascii="Times New Roman"/>
                <w:sz w:val="24"/>
              </w:rPr>
            </w:pPr>
          </w:p>
          <w:p w14:paraId="39DABEBC" w14:textId="77777777" w:rsidR="00C76780" w:rsidRDefault="00C76780" w:rsidP="00C76780">
            <w:pPr>
              <w:pStyle w:val="TableParagraph"/>
              <w:spacing w:before="7"/>
              <w:rPr>
                <w:rFonts w:ascii="Times New Roman"/>
                <w:sz w:val="23"/>
              </w:rPr>
            </w:pPr>
          </w:p>
          <w:p w14:paraId="17D411AF" w14:textId="77777777" w:rsidR="00C76780" w:rsidRDefault="00C76780" w:rsidP="00C76780">
            <w:pPr>
              <w:pStyle w:val="TableParagraph"/>
              <w:spacing w:before="1"/>
              <w:ind w:left="17"/>
              <w:jc w:val="center"/>
              <w:rPr>
                <w:b/>
                <w:sz w:val="21"/>
              </w:rPr>
            </w:pPr>
            <w:r>
              <w:rPr>
                <w:b/>
                <w:w w:val="84"/>
                <w:sz w:val="21"/>
              </w:rPr>
              <w:t>E</w:t>
            </w:r>
          </w:p>
          <w:p w14:paraId="3DB722D1" w14:textId="77777777" w:rsidR="00C76780" w:rsidRDefault="00C76780" w:rsidP="00C76780">
            <w:pPr>
              <w:pStyle w:val="TableParagraph"/>
              <w:rPr>
                <w:rFonts w:ascii="Times New Roman"/>
                <w:sz w:val="24"/>
              </w:rPr>
            </w:pPr>
          </w:p>
          <w:p w14:paraId="35BF8744" w14:textId="77777777" w:rsidR="00C76780" w:rsidRDefault="00C76780" w:rsidP="00C76780">
            <w:pPr>
              <w:pStyle w:val="TableParagraph"/>
              <w:rPr>
                <w:rFonts w:ascii="Times New Roman"/>
                <w:sz w:val="24"/>
              </w:rPr>
            </w:pPr>
          </w:p>
          <w:p w14:paraId="0FB4FF4B" w14:textId="77777777" w:rsidR="00C76780" w:rsidRDefault="00C76780" w:rsidP="00C76780">
            <w:pPr>
              <w:pStyle w:val="TableParagraph"/>
              <w:rPr>
                <w:rFonts w:ascii="Times New Roman"/>
                <w:sz w:val="24"/>
              </w:rPr>
            </w:pPr>
          </w:p>
          <w:p w14:paraId="2DB28D94" w14:textId="77777777" w:rsidR="00C76780" w:rsidRDefault="00C76780" w:rsidP="00C76780">
            <w:pPr>
              <w:pStyle w:val="TableParagraph"/>
              <w:rPr>
                <w:rFonts w:ascii="Times New Roman"/>
                <w:sz w:val="24"/>
              </w:rPr>
            </w:pPr>
          </w:p>
          <w:p w14:paraId="35EE3C7C" w14:textId="77777777" w:rsidR="00C76780" w:rsidRDefault="00C76780" w:rsidP="00C76780">
            <w:pPr>
              <w:pStyle w:val="TableParagraph"/>
              <w:spacing w:before="8"/>
              <w:rPr>
                <w:rFonts w:ascii="Times New Roman"/>
                <w:sz w:val="24"/>
              </w:rPr>
            </w:pPr>
          </w:p>
          <w:p w14:paraId="0F933319" w14:textId="77777777" w:rsidR="00C76780" w:rsidRDefault="00C76780" w:rsidP="00C76780">
            <w:pPr>
              <w:pStyle w:val="TableParagraph"/>
              <w:ind w:left="16"/>
              <w:jc w:val="center"/>
              <w:rPr>
                <w:b/>
                <w:sz w:val="21"/>
              </w:rPr>
            </w:pPr>
            <w:r>
              <w:rPr>
                <w:b/>
                <w:w w:val="84"/>
                <w:sz w:val="21"/>
              </w:rPr>
              <w:t>F</w:t>
            </w:r>
          </w:p>
        </w:tc>
        <w:tc>
          <w:tcPr>
            <w:tcW w:w="7647" w:type="dxa"/>
          </w:tcPr>
          <w:p w14:paraId="1D1BF597" w14:textId="77777777" w:rsidR="00C76780" w:rsidRDefault="00C76780" w:rsidP="00C76780">
            <w:pPr>
              <w:pStyle w:val="TableParagraph"/>
              <w:spacing w:before="9"/>
              <w:rPr>
                <w:rFonts w:ascii="Times New Roman"/>
                <w:sz w:val="23"/>
              </w:rPr>
            </w:pPr>
          </w:p>
          <w:p w14:paraId="54A95B79" w14:textId="77777777" w:rsidR="00C76780" w:rsidRDefault="00C76780" w:rsidP="00C76780">
            <w:pPr>
              <w:pStyle w:val="TableParagraph"/>
              <w:ind w:left="32"/>
              <w:rPr>
                <w:b/>
                <w:sz w:val="21"/>
              </w:rPr>
            </w:pPr>
            <w:r>
              <w:rPr>
                <w:b/>
                <w:w w:val="95"/>
                <w:sz w:val="21"/>
              </w:rPr>
              <w:t>VALUE ADDED TAX</w:t>
            </w:r>
          </w:p>
          <w:p w14:paraId="002724F3" w14:textId="77777777" w:rsidR="00C76780" w:rsidRDefault="00C76780" w:rsidP="00C76780">
            <w:pPr>
              <w:pStyle w:val="TableParagraph"/>
              <w:spacing w:before="33" w:line="268" w:lineRule="auto"/>
              <w:ind w:left="32" w:right="24"/>
              <w:rPr>
                <w:sz w:val="21"/>
              </w:rPr>
            </w:pPr>
            <w:r>
              <w:rPr>
                <w:w w:val="95"/>
                <w:sz w:val="21"/>
              </w:rPr>
              <w:t>The</w:t>
            </w:r>
            <w:r>
              <w:rPr>
                <w:spacing w:val="-34"/>
                <w:w w:val="95"/>
                <w:sz w:val="21"/>
              </w:rPr>
              <w:t xml:space="preserve"> </w:t>
            </w:r>
            <w:r>
              <w:rPr>
                <w:w w:val="95"/>
                <w:sz w:val="21"/>
              </w:rPr>
              <w:t>Contractor’s</w:t>
            </w:r>
            <w:r>
              <w:rPr>
                <w:spacing w:val="-33"/>
                <w:w w:val="95"/>
                <w:sz w:val="21"/>
              </w:rPr>
              <w:t xml:space="preserve"> </w:t>
            </w:r>
            <w:r>
              <w:rPr>
                <w:w w:val="95"/>
                <w:sz w:val="21"/>
              </w:rPr>
              <w:t>attention</w:t>
            </w:r>
            <w:r>
              <w:rPr>
                <w:spacing w:val="-34"/>
                <w:w w:val="95"/>
                <w:sz w:val="21"/>
              </w:rPr>
              <w:t xml:space="preserve"> </w:t>
            </w:r>
            <w:r>
              <w:rPr>
                <w:w w:val="95"/>
                <w:sz w:val="21"/>
              </w:rPr>
              <w:t>is</w:t>
            </w:r>
            <w:r>
              <w:rPr>
                <w:spacing w:val="-33"/>
                <w:w w:val="95"/>
                <w:sz w:val="21"/>
              </w:rPr>
              <w:t xml:space="preserve"> </w:t>
            </w:r>
            <w:r>
              <w:rPr>
                <w:w w:val="95"/>
                <w:sz w:val="21"/>
              </w:rPr>
              <w:t>drawn</w:t>
            </w:r>
            <w:r>
              <w:rPr>
                <w:spacing w:val="-33"/>
                <w:w w:val="95"/>
                <w:sz w:val="21"/>
              </w:rPr>
              <w:t xml:space="preserve"> </w:t>
            </w:r>
            <w:r>
              <w:rPr>
                <w:w w:val="95"/>
                <w:sz w:val="21"/>
              </w:rPr>
              <w:t>to</w:t>
            </w:r>
            <w:r>
              <w:rPr>
                <w:spacing w:val="-34"/>
                <w:w w:val="95"/>
                <w:sz w:val="21"/>
              </w:rPr>
              <w:t xml:space="preserve"> </w:t>
            </w:r>
            <w:r>
              <w:rPr>
                <w:w w:val="95"/>
                <w:sz w:val="21"/>
              </w:rPr>
              <w:t>the</w:t>
            </w:r>
            <w:r>
              <w:rPr>
                <w:spacing w:val="-33"/>
                <w:w w:val="95"/>
                <w:sz w:val="21"/>
              </w:rPr>
              <w:t xml:space="preserve"> </w:t>
            </w:r>
            <w:r>
              <w:rPr>
                <w:w w:val="95"/>
                <w:sz w:val="21"/>
              </w:rPr>
              <w:t>V.A.T.</w:t>
            </w:r>
            <w:r>
              <w:rPr>
                <w:spacing w:val="-33"/>
                <w:w w:val="95"/>
                <w:sz w:val="21"/>
              </w:rPr>
              <w:t xml:space="preserve"> </w:t>
            </w:r>
            <w:r>
              <w:rPr>
                <w:w w:val="95"/>
                <w:sz w:val="21"/>
              </w:rPr>
              <w:t>Public</w:t>
            </w:r>
            <w:r>
              <w:rPr>
                <w:spacing w:val="-33"/>
                <w:w w:val="95"/>
                <w:sz w:val="21"/>
              </w:rPr>
              <w:t xml:space="preserve"> </w:t>
            </w:r>
            <w:r>
              <w:rPr>
                <w:w w:val="95"/>
                <w:sz w:val="21"/>
              </w:rPr>
              <w:t>Notice</w:t>
            </w:r>
            <w:r>
              <w:rPr>
                <w:spacing w:val="-33"/>
                <w:w w:val="95"/>
                <w:sz w:val="21"/>
              </w:rPr>
              <w:t xml:space="preserve"> </w:t>
            </w:r>
            <w:r>
              <w:rPr>
                <w:w w:val="95"/>
                <w:sz w:val="21"/>
              </w:rPr>
              <w:t>No.</w:t>
            </w:r>
            <w:r>
              <w:rPr>
                <w:spacing w:val="-33"/>
                <w:w w:val="95"/>
                <w:sz w:val="21"/>
              </w:rPr>
              <w:t xml:space="preserve"> </w:t>
            </w:r>
            <w:r>
              <w:rPr>
                <w:w w:val="95"/>
                <w:sz w:val="21"/>
              </w:rPr>
              <w:t>6</w:t>
            </w:r>
            <w:r>
              <w:rPr>
                <w:spacing w:val="-33"/>
                <w:w w:val="95"/>
                <w:sz w:val="21"/>
              </w:rPr>
              <w:t xml:space="preserve"> </w:t>
            </w:r>
            <w:r>
              <w:rPr>
                <w:w w:val="95"/>
                <w:sz w:val="21"/>
              </w:rPr>
              <w:t>of</w:t>
            </w:r>
            <w:r>
              <w:rPr>
                <w:spacing w:val="-33"/>
                <w:w w:val="95"/>
                <w:sz w:val="21"/>
              </w:rPr>
              <w:t xml:space="preserve"> </w:t>
            </w:r>
            <w:r>
              <w:rPr>
                <w:w w:val="95"/>
                <w:sz w:val="21"/>
              </w:rPr>
              <w:t>5th</w:t>
            </w:r>
            <w:r>
              <w:rPr>
                <w:spacing w:val="-33"/>
                <w:w w:val="95"/>
                <w:sz w:val="21"/>
              </w:rPr>
              <w:t xml:space="preserve"> </w:t>
            </w:r>
            <w:r>
              <w:rPr>
                <w:w w:val="95"/>
                <w:sz w:val="21"/>
              </w:rPr>
              <w:t>August</w:t>
            </w:r>
            <w:r>
              <w:rPr>
                <w:spacing w:val="-32"/>
                <w:w w:val="95"/>
                <w:sz w:val="21"/>
              </w:rPr>
              <w:t xml:space="preserve"> </w:t>
            </w:r>
            <w:r>
              <w:rPr>
                <w:w w:val="95"/>
                <w:sz w:val="21"/>
              </w:rPr>
              <w:t xml:space="preserve">1993 </w:t>
            </w:r>
            <w:r>
              <w:rPr>
                <w:w w:val="85"/>
                <w:sz w:val="21"/>
              </w:rPr>
              <w:t xml:space="preserve">regarding the Finance Bill (1993) (and any subsequent amendments to-date) which requires the </w:t>
            </w:r>
            <w:r>
              <w:rPr>
                <w:w w:val="95"/>
                <w:sz w:val="21"/>
              </w:rPr>
              <w:t>Contractor</w:t>
            </w:r>
            <w:r>
              <w:rPr>
                <w:spacing w:val="-38"/>
                <w:w w:val="95"/>
                <w:sz w:val="21"/>
              </w:rPr>
              <w:t xml:space="preserve"> </w:t>
            </w:r>
            <w:r>
              <w:rPr>
                <w:w w:val="95"/>
                <w:sz w:val="21"/>
              </w:rPr>
              <w:t>to</w:t>
            </w:r>
            <w:r>
              <w:rPr>
                <w:spacing w:val="-37"/>
                <w:w w:val="95"/>
                <w:sz w:val="21"/>
              </w:rPr>
              <w:t xml:space="preserve"> </w:t>
            </w:r>
            <w:r>
              <w:rPr>
                <w:w w:val="95"/>
                <w:sz w:val="21"/>
              </w:rPr>
              <w:t>pay</w:t>
            </w:r>
            <w:r>
              <w:rPr>
                <w:spacing w:val="-37"/>
                <w:w w:val="95"/>
                <w:sz w:val="21"/>
              </w:rPr>
              <w:t xml:space="preserve"> </w:t>
            </w:r>
            <w:r>
              <w:rPr>
                <w:w w:val="95"/>
                <w:sz w:val="21"/>
              </w:rPr>
              <w:t>Value</w:t>
            </w:r>
            <w:r>
              <w:rPr>
                <w:spacing w:val="-38"/>
                <w:w w:val="95"/>
                <w:sz w:val="21"/>
              </w:rPr>
              <w:t xml:space="preserve"> </w:t>
            </w:r>
            <w:r>
              <w:rPr>
                <w:w w:val="95"/>
                <w:sz w:val="21"/>
              </w:rPr>
              <w:t>Added</w:t>
            </w:r>
            <w:r>
              <w:rPr>
                <w:spacing w:val="-37"/>
                <w:w w:val="95"/>
                <w:sz w:val="21"/>
              </w:rPr>
              <w:t xml:space="preserve"> </w:t>
            </w:r>
            <w:r>
              <w:rPr>
                <w:w w:val="95"/>
                <w:sz w:val="21"/>
              </w:rPr>
              <w:t>Tax</w:t>
            </w:r>
            <w:r>
              <w:rPr>
                <w:spacing w:val="-38"/>
                <w:w w:val="95"/>
                <w:sz w:val="21"/>
              </w:rPr>
              <w:t xml:space="preserve"> </w:t>
            </w:r>
            <w:r>
              <w:rPr>
                <w:w w:val="95"/>
                <w:sz w:val="21"/>
              </w:rPr>
              <w:t>(V.A.T.)</w:t>
            </w:r>
            <w:r>
              <w:rPr>
                <w:spacing w:val="-36"/>
                <w:w w:val="95"/>
                <w:sz w:val="21"/>
              </w:rPr>
              <w:t xml:space="preserve"> </w:t>
            </w:r>
            <w:r>
              <w:rPr>
                <w:w w:val="95"/>
                <w:sz w:val="21"/>
              </w:rPr>
              <w:t>to</w:t>
            </w:r>
            <w:r>
              <w:rPr>
                <w:spacing w:val="-38"/>
                <w:w w:val="95"/>
                <w:sz w:val="21"/>
              </w:rPr>
              <w:t xml:space="preserve"> </w:t>
            </w:r>
            <w:r>
              <w:rPr>
                <w:w w:val="95"/>
                <w:sz w:val="21"/>
              </w:rPr>
              <w:t>the</w:t>
            </w:r>
            <w:r>
              <w:rPr>
                <w:spacing w:val="-37"/>
                <w:w w:val="95"/>
                <w:sz w:val="21"/>
              </w:rPr>
              <w:t xml:space="preserve"> </w:t>
            </w:r>
            <w:r>
              <w:rPr>
                <w:w w:val="95"/>
                <w:sz w:val="21"/>
              </w:rPr>
              <w:t>Government</w:t>
            </w:r>
            <w:r>
              <w:rPr>
                <w:spacing w:val="-37"/>
                <w:w w:val="95"/>
                <w:sz w:val="21"/>
              </w:rPr>
              <w:t xml:space="preserve"> </w:t>
            </w:r>
            <w:r>
              <w:rPr>
                <w:w w:val="95"/>
                <w:sz w:val="21"/>
              </w:rPr>
              <w:t>of</w:t>
            </w:r>
            <w:r>
              <w:rPr>
                <w:spacing w:val="-37"/>
                <w:w w:val="95"/>
                <w:sz w:val="21"/>
              </w:rPr>
              <w:t xml:space="preserve"> </w:t>
            </w:r>
            <w:r>
              <w:rPr>
                <w:w w:val="95"/>
                <w:sz w:val="21"/>
              </w:rPr>
              <w:t>Kenya</w:t>
            </w:r>
            <w:r>
              <w:rPr>
                <w:spacing w:val="-37"/>
                <w:w w:val="95"/>
                <w:sz w:val="21"/>
              </w:rPr>
              <w:t xml:space="preserve"> </w:t>
            </w:r>
            <w:r>
              <w:rPr>
                <w:w w:val="95"/>
                <w:sz w:val="21"/>
              </w:rPr>
              <w:t>for</w:t>
            </w:r>
            <w:r>
              <w:rPr>
                <w:spacing w:val="-37"/>
                <w:w w:val="95"/>
                <w:sz w:val="21"/>
              </w:rPr>
              <w:t xml:space="preserve"> </w:t>
            </w:r>
            <w:r>
              <w:rPr>
                <w:w w:val="95"/>
                <w:sz w:val="21"/>
              </w:rPr>
              <w:t>all</w:t>
            </w:r>
            <w:r>
              <w:rPr>
                <w:spacing w:val="-37"/>
                <w:w w:val="95"/>
                <w:sz w:val="21"/>
              </w:rPr>
              <w:t xml:space="preserve"> </w:t>
            </w:r>
            <w:r>
              <w:rPr>
                <w:w w:val="95"/>
                <w:sz w:val="21"/>
              </w:rPr>
              <w:t>Contracts entered</w:t>
            </w:r>
            <w:r>
              <w:rPr>
                <w:spacing w:val="-38"/>
                <w:w w:val="95"/>
                <w:sz w:val="21"/>
              </w:rPr>
              <w:t xml:space="preserve"> </w:t>
            </w:r>
            <w:r>
              <w:rPr>
                <w:w w:val="95"/>
                <w:sz w:val="21"/>
              </w:rPr>
              <w:t>into</w:t>
            </w:r>
            <w:r>
              <w:rPr>
                <w:spacing w:val="-38"/>
                <w:w w:val="95"/>
                <w:sz w:val="21"/>
              </w:rPr>
              <w:t xml:space="preserve"> </w:t>
            </w:r>
            <w:r>
              <w:rPr>
                <w:w w:val="95"/>
                <w:sz w:val="21"/>
              </w:rPr>
              <w:t>after</w:t>
            </w:r>
            <w:r>
              <w:rPr>
                <w:spacing w:val="-37"/>
                <w:w w:val="95"/>
                <w:sz w:val="21"/>
              </w:rPr>
              <w:t xml:space="preserve"> </w:t>
            </w:r>
            <w:r>
              <w:rPr>
                <w:w w:val="95"/>
                <w:sz w:val="21"/>
              </w:rPr>
              <w:t>1st</w:t>
            </w:r>
            <w:r>
              <w:rPr>
                <w:spacing w:val="-36"/>
                <w:w w:val="95"/>
                <w:sz w:val="21"/>
              </w:rPr>
              <w:t xml:space="preserve"> </w:t>
            </w:r>
            <w:r>
              <w:rPr>
                <w:w w:val="95"/>
                <w:sz w:val="21"/>
              </w:rPr>
              <w:t>September</w:t>
            </w:r>
            <w:r>
              <w:rPr>
                <w:spacing w:val="-37"/>
                <w:w w:val="95"/>
                <w:sz w:val="21"/>
              </w:rPr>
              <w:t xml:space="preserve"> </w:t>
            </w:r>
            <w:r>
              <w:rPr>
                <w:w w:val="95"/>
                <w:sz w:val="21"/>
              </w:rPr>
              <w:t>1993.</w:t>
            </w:r>
            <w:r>
              <w:rPr>
                <w:spacing w:val="-37"/>
                <w:w w:val="95"/>
                <w:sz w:val="21"/>
              </w:rPr>
              <w:t xml:space="preserve"> </w:t>
            </w:r>
            <w:r>
              <w:rPr>
                <w:w w:val="95"/>
                <w:sz w:val="21"/>
              </w:rPr>
              <w:t>P.C.</w:t>
            </w:r>
            <w:r>
              <w:rPr>
                <w:spacing w:val="-37"/>
                <w:w w:val="95"/>
                <w:sz w:val="21"/>
              </w:rPr>
              <w:t xml:space="preserve"> </w:t>
            </w:r>
            <w:r>
              <w:rPr>
                <w:w w:val="95"/>
                <w:sz w:val="21"/>
              </w:rPr>
              <w:t>and</w:t>
            </w:r>
            <w:r>
              <w:rPr>
                <w:spacing w:val="-38"/>
                <w:w w:val="95"/>
                <w:sz w:val="21"/>
              </w:rPr>
              <w:t xml:space="preserve"> </w:t>
            </w:r>
            <w:r>
              <w:rPr>
                <w:w w:val="95"/>
                <w:sz w:val="21"/>
              </w:rPr>
              <w:t>Provisional</w:t>
            </w:r>
            <w:r>
              <w:rPr>
                <w:spacing w:val="-37"/>
                <w:w w:val="95"/>
                <w:sz w:val="21"/>
              </w:rPr>
              <w:t xml:space="preserve"> </w:t>
            </w:r>
            <w:r>
              <w:rPr>
                <w:w w:val="95"/>
                <w:sz w:val="21"/>
              </w:rPr>
              <w:t>Sums</w:t>
            </w:r>
            <w:r>
              <w:rPr>
                <w:spacing w:val="-38"/>
                <w:w w:val="95"/>
                <w:sz w:val="21"/>
              </w:rPr>
              <w:t xml:space="preserve"> </w:t>
            </w:r>
            <w:r>
              <w:rPr>
                <w:w w:val="95"/>
                <w:sz w:val="21"/>
              </w:rPr>
              <w:t>shall</w:t>
            </w:r>
            <w:r>
              <w:rPr>
                <w:spacing w:val="-37"/>
                <w:w w:val="95"/>
                <w:sz w:val="21"/>
              </w:rPr>
              <w:t xml:space="preserve"> </w:t>
            </w:r>
            <w:r>
              <w:rPr>
                <w:w w:val="95"/>
                <w:sz w:val="21"/>
              </w:rPr>
              <w:t>be</w:t>
            </w:r>
            <w:r>
              <w:rPr>
                <w:spacing w:val="-38"/>
                <w:w w:val="95"/>
                <w:sz w:val="21"/>
              </w:rPr>
              <w:t xml:space="preserve"> </w:t>
            </w:r>
            <w:r>
              <w:rPr>
                <w:w w:val="95"/>
                <w:sz w:val="21"/>
              </w:rPr>
              <w:t>deemed</w:t>
            </w:r>
            <w:r>
              <w:rPr>
                <w:spacing w:val="-37"/>
                <w:w w:val="95"/>
                <w:sz w:val="21"/>
              </w:rPr>
              <w:t xml:space="preserve"> </w:t>
            </w:r>
            <w:r>
              <w:rPr>
                <w:w w:val="95"/>
                <w:sz w:val="21"/>
              </w:rPr>
              <w:t>to</w:t>
            </w:r>
            <w:r>
              <w:rPr>
                <w:spacing w:val="-38"/>
                <w:w w:val="95"/>
                <w:sz w:val="21"/>
              </w:rPr>
              <w:t xml:space="preserve"> </w:t>
            </w:r>
            <w:r>
              <w:rPr>
                <w:w w:val="95"/>
                <w:sz w:val="21"/>
              </w:rPr>
              <w:t xml:space="preserve">be </w:t>
            </w:r>
            <w:r>
              <w:rPr>
                <w:w w:val="90"/>
                <w:sz w:val="21"/>
              </w:rPr>
              <w:t>inclusive</w:t>
            </w:r>
            <w:r>
              <w:rPr>
                <w:spacing w:val="-31"/>
                <w:w w:val="90"/>
                <w:sz w:val="21"/>
              </w:rPr>
              <w:t xml:space="preserve"> </w:t>
            </w:r>
            <w:r>
              <w:rPr>
                <w:w w:val="90"/>
                <w:sz w:val="21"/>
              </w:rPr>
              <w:t>of</w:t>
            </w:r>
            <w:r>
              <w:rPr>
                <w:spacing w:val="-29"/>
                <w:w w:val="90"/>
                <w:sz w:val="21"/>
              </w:rPr>
              <w:t xml:space="preserve"> </w:t>
            </w:r>
            <w:r>
              <w:rPr>
                <w:w w:val="90"/>
                <w:sz w:val="21"/>
              </w:rPr>
              <w:t>V.A.T.</w:t>
            </w:r>
            <w:r>
              <w:rPr>
                <w:spacing w:val="-7"/>
                <w:w w:val="90"/>
                <w:sz w:val="21"/>
              </w:rPr>
              <w:t xml:space="preserve"> </w:t>
            </w:r>
            <w:r>
              <w:rPr>
                <w:w w:val="90"/>
                <w:sz w:val="21"/>
              </w:rPr>
              <w:t>All</w:t>
            </w:r>
            <w:r>
              <w:rPr>
                <w:spacing w:val="-30"/>
                <w:w w:val="90"/>
                <w:sz w:val="21"/>
              </w:rPr>
              <w:t xml:space="preserve"> </w:t>
            </w:r>
            <w:r>
              <w:rPr>
                <w:w w:val="90"/>
                <w:sz w:val="21"/>
              </w:rPr>
              <w:t>tender</w:t>
            </w:r>
            <w:r>
              <w:rPr>
                <w:spacing w:val="-30"/>
                <w:w w:val="90"/>
                <w:sz w:val="21"/>
              </w:rPr>
              <w:t xml:space="preserve"> </w:t>
            </w:r>
            <w:r>
              <w:rPr>
                <w:w w:val="90"/>
                <w:sz w:val="21"/>
              </w:rPr>
              <w:t>rates</w:t>
            </w:r>
            <w:r>
              <w:rPr>
                <w:spacing w:val="-30"/>
                <w:w w:val="90"/>
                <w:sz w:val="21"/>
              </w:rPr>
              <w:t xml:space="preserve"> </w:t>
            </w:r>
            <w:r>
              <w:rPr>
                <w:w w:val="90"/>
                <w:sz w:val="21"/>
              </w:rPr>
              <w:t>shall</w:t>
            </w:r>
            <w:r>
              <w:rPr>
                <w:spacing w:val="-30"/>
                <w:w w:val="90"/>
                <w:sz w:val="21"/>
              </w:rPr>
              <w:t xml:space="preserve"> </w:t>
            </w:r>
            <w:r>
              <w:rPr>
                <w:w w:val="90"/>
                <w:sz w:val="21"/>
              </w:rPr>
              <w:t>be</w:t>
            </w:r>
            <w:r>
              <w:rPr>
                <w:spacing w:val="-30"/>
                <w:w w:val="90"/>
                <w:sz w:val="21"/>
              </w:rPr>
              <w:t xml:space="preserve"> </w:t>
            </w:r>
            <w:r>
              <w:rPr>
                <w:w w:val="90"/>
                <w:sz w:val="21"/>
              </w:rPr>
              <w:t>inclusive</w:t>
            </w:r>
            <w:r>
              <w:rPr>
                <w:spacing w:val="-31"/>
                <w:w w:val="90"/>
                <w:sz w:val="21"/>
              </w:rPr>
              <w:t xml:space="preserve"> </w:t>
            </w:r>
            <w:r>
              <w:rPr>
                <w:w w:val="90"/>
                <w:sz w:val="21"/>
              </w:rPr>
              <w:t>of</w:t>
            </w:r>
            <w:r>
              <w:rPr>
                <w:spacing w:val="-29"/>
                <w:w w:val="90"/>
                <w:sz w:val="21"/>
              </w:rPr>
              <w:t xml:space="preserve"> </w:t>
            </w:r>
            <w:r>
              <w:rPr>
                <w:w w:val="90"/>
                <w:sz w:val="21"/>
              </w:rPr>
              <w:t>VAT. Deductions</w:t>
            </w:r>
            <w:r>
              <w:rPr>
                <w:spacing w:val="-30"/>
                <w:w w:val="90"/>
                <w:sz w:val="21"/>
              </w:rPr>
              <w:t xml:space="preserve"> </w:t>
            </w:r>
            <w:r>
              <w:rPr>
                <w:w w:val="90"/>
                <w:sz w:val="21"/>
              </w:rPr>
              <w:t>for</w:t>
            </w:r>
            <w:r>
              <w:rPr>
                <w:spacing w:val="-30"/>
                <w:w w:val="90"/>
                <w:sz w:val="21"/>
              </w:rPr>
              <w:t xml:space="preserve"> </w:t>
            </w:r>
            <w:r>
              <w:rPr>
                <w:w w:val="90"/>
                <w:sz w:val="21"/>
              </w:rPr>
              <w:t>VAT</w:t>
            </w:r>
            <w:r>
              <w:rPr>
                <w:spacing w:val="-30"/>
                <w:w w:val="90"/>
                <w:sz w:val="21"/>
              </w:rPr>
              <w:t xml:space="preserve"> </w:t>
            </w:r>
            <w:r>
              <w:rPr>
                <w:w w:val="90"/>
                <w:sz w:val="21"/>
              </w:rPr>
              <w:t>will</w:t>
            </w:r>
            <w:r>
              <w:rPr>
                <w:spacing w:val="-31"/>
                <w:w w:val="90"/>
                <w:sz w:val="21"/>
              </w:rPr>
              <w:t xml:space="preserve"> </w:t>
            </w:r>
            <w:r>
              <w:rPr>
                <w:w w:val="90"/>
                <w:sz w:val="21"/>
              </w:rPr>
              <w:t>be</w:t>
            </w:r>
            <w:r>
              <w:rPr>
                <w:spacing w:val="-30"/>
                <w:w w:val="90"/>
                <w:sz w:val="21"/>
              </w:rPr>
              <w:t xml:space="preserve"> </w:t>
            </w:r>
            <w:r>
              <w:rPr>
                <w:w w:val="90"/>
                <w:sz w:val="21"/>
              </w:rPr>
              <w:t>made</w:t>
            </w:r>
            <w:r>
              <w:rPr>
                <w:spacing w:val="-30"/>
                <w:w w:val="90"/>
                <w:sz w:val="21"/>
              </w:rPr>
              <w:t xml:space="preserve"> </w:t>
            </w:r>
            <w:r>
              <w:rPr>
                <w:w w:val="90"/>
                <w:sz w:val="21"/>
              </w:rPr>
              <w:t>by the</w:t>
            </w:r>
            <w:r>
              <w:rPr>
                <w:spacing w:val="-29"/>
                <w:w w:val="90"/>
                <w:sz w:val="21"/>
              </w:rPr>
              <w:t xml:space="preserve"> </w:t>
            </w:r>
            <w:r>
              <w:rPr>
                <w:w w:val="90"/>
                <w:sz w:val="21"/>
              </w:rPr>
              <w:t>Employer</w:t>
            </w:r>
            <w:r>
              <w:rPr>
                <w:spacing w:val="-27"/>
                <w:w w:val="90"/>
                <w:sz w:val="21"/>
              </w:rPr>
              <w:t xml:space="preserve"> </w:t>
            </w:r>
            <w:r>
              <w:rPr>
                <w:w w:val="90"/>
                <w:sz w:val="21"/>
              </w:rPr>
              <w:t>and</w:t>
            </w:r>
            <w:r>
              <w:rPr>
                <w:spacing w:val="-28"/>
                <w:w w:val="90"/>
                <w:sz w:val="21"/>
              </w:rPr>
              <w:t xml:space="preserve"> </w:t>
            </w:r>
            <w:r>
              <w:rPr>
                <w:w w:val="90"/>
                <w:sz w:val="21"/>
              </w:rPr>
              <w:t>paid</w:t>
            </w:r>
            <w:r>
              <w:rPr>
                <w:spacing w:val="-29"/>
                <w:w w:val="90"/>
                <w:sz w:val="21"/>
              </w:rPr>
              <w:t xml:space="preserve"> </w:t>
            </w:r>
            <w:r>
              <w:rPr>
                <w:w w:val="90"/>
                <w:sz w:val="21"/>
              </w:rPr>
              <w:t>directly</w:t>
            </w:r>
            <w:r>
              <w:rPr>
                <w:spacing w:val="-28"/>
                <w:w w:val="90"/>
                <w:sz w:val="21"/>
              </w:rPr>
              <w:t xml:space="preserve"> </w:t>
            </w:r>
            <w:r>
              <w:rPr>
                <w:w w:val="90"/>
                <w:sz w:val="21"/>
              </w:rPr>
              <w:t>to</w:t>
            </w:r>
            <w:r>
              <w:rPr>
                <w:spacing w:val="-28"/>
                <w:w w:val="90"/>
                <w:sz w:val="21"/>
              </w:rPr>
              <w:t xml:space="preserve"> </w:t>
            </w:r>
            <w:r>
              <w:rPr>
                <w:w w:val="90"/>
                <w:sz w:val="21"/>
              </w:rPr>
              <w:t>Kenya</w:t>
            </w:r>
            <w:r>
              <w:rPr>
                <w:spacing w:val="-28"/>
                <w:w w:val="90"/>
                <w:sz w:val="21"/>
              </w:rPr>
              <w:t xml:space="preserve"> </w:t>
            </w:r>
            <w:r>
              <w:rPr>
                <w:w w:val="90"/>
                <w:sz w:val="21"/>
              </w:rPr>
              <w:t>Revenue</w:t>
            </w:r>
            <w:r>
              <w:rPr>
                <w:spacing w:val="-29"/>
                <w:w w:val="90"/>
                <w:sz w:val="21"/>
              </w:rPr>
              <w:t xml:space="preserve"> </w:t>
            </w:r>
            <w:r>
              <w:rPr>
                <w:w w:val="90"/>
                <w:sz w:val="21"/>
              </w:rPr>
              <w:t>Authority</w:t>
            </w:r>
            <w:r>
              <w:rPr>
                <w:spacing w:val="-28"/>
                <w:w w:val="90"/>
                <w:sz w:val="21"/>
              </w:rPr>
              <w:t xml:space="preserve"> </w:t>
            </w:r>
            <w:r>
              <w:rPr>
                <w:w w:val="90"/>
                <w:sz w:val="21"/>
              </w:rPr>
              <w:t>in</w:t>
            </w:r>
            <w:r>
              <w:rPr>
                <w:spacing w:val="-29"/>
                <w:w w:val="90"/>
                <w:sz w:val="21"/>
              </w:rPr>
              <w:t xml:space="preserve"> </w:t>
            </w:r>
            <w:r>
              <w:rPr>
                <w:w w:val="90"/>
                <w:sz w:val="21"/>
              </w:rPr>
              <w:t>every</w:t>
            </w:r>
            <w:r>
              <w:rPr>
                <w:spacing w:val="-28"/>
                <w:w w:val="90"/>
                <w:sz w:val="21"/>
              </w:rPr>
              <w:t xml:space="preserve"> </w:t>
            </w:r>
            <w:r>
              <w:rPr>
                <w:w w:val="90"/>
                <w:sz w:val="21"/>
              </w:rPr>
              <w:t>payment.</w:t>
            </w:r>
            <w:r>
              <w:rPr>
                <w:spacing w:val="-27"/>
                <w:w w:val="90"/>
                <w:sz w:val="21"/>
              </w:rPr>
              <w:t xml:space="preserve"> </w:t>
            </w:r>
            <w:r>
              <w:rPr>
                <w:w w:val="90"/>
                <w:sz w:val="21"/>
              </w:rPr>
              <w:t>The</w:t>
            </w:r>
            <w:r>
              <w:rPr>
                <w:spacing w:val="-28"/>
                <w:w w:val="90"/>
                <w:sz w:val="21"/>
              </w:rPr>
              <w:t xml:space="preserve"> </w:t>
            </w:r>
            <w:r>
              <w:rPr>
                <w:w w:val="90"/>
                <w:sz w:val="21"/>
              </w:rPr>
              <w:t>rate</w:t>
            </w:r>
            <w:r>
              <w:rPr>
                <w:spacing w:val="-29"/>
                <w:w w:val="90"/>
                <w:sz w:val="21"/>
              </w:rPr>
              <w:t xml:space="preserve"> </w:t>
            </w:r>
            <w:r>
              <w:rPr>
                <w:w w:val="90"/>
                <w:sz w:val="21"/>
              </w:rPr>
              <w:t>of</w:t>
            </w:r>
            <w:r>
              <w:rPr>
                <w:spacing w:val="-27"/>
                <w:w w:val="90"/>
                <w:sz w:val="21"/>
              </w:rPr>
              <w:t xml:space="preserve"> </w:t>
            </w:r>
            <w:r>
              <w:rPr>
                <w:w w:val="90"/>
                <w:sz w:val="21"/>
              </w:rPr>
              <w:t xml:space="preserve">VAT </w:t>
            </w:r>
            <w:r>
              <w:rPr>
                <w:w w:val="95"/>
                <w:sz w:val="21"/>
              </w:rPr>
              <w:t>at</w:t>
            </w:r>
            <w:r>
              <w:rPr>
                <w:spacing w:val="-7"/>
                <w:w w:val="95"/>
                <w:sz w:val="21"/>
              </w:rPr>
              <w:t xml:space="preserve"> </w:t>
            </w:r>
            <w:r>
              <w:rPr>
                <w:w w:val="95"/>
                <w:sz w:val="21"/>
              </w:rPr>
              <w:t>the</w:t>
            </w:r>
            <w:r>
              <w:rPr>
                <w:spacing w:val="-9"/>
                <w:w w:val="95"/>
                <w:sz w:val="21"/>
              </w:rPr>
              <w:t xml:space="preserve"> </w:t>
            </w:r>
            <w:r>
              <w:rPr>
                <w:w w:val="95"/>
                <w:sz w:val="21"/>
              </w:rPr>
              <w:t>time</w:t>
            </w:r>
            <w:r>
              <w:rPr>
                <w:spacing w:val="-9"/>
                <w:w w:val="95"/>
                <w:sz w:val="21"/>
              </w:rPr>
              <w:t xml:space="preserve"> </w:t>
            </w:r>
            <w:r>
              <w:rPr>
                <w:w w:val="95"/>
                <w:sz w:val="21"/>
              </w:rPr>
              <w:t>of</w:t>
            </w:r>
            <w:r>
              <w:rPr>
                <w:spacing w:val="-6"/>
                <w:w w:val="95"/>
                <w:sz w:val="21"/>
              </w:rPr>
              <w:t xml:space="preserve"> </w:t>
            </w:r>
            <w:r>
              <w:rPr>
                <w:w w:val="95"/>
                <w:sz w:val="21"/>
              </w:rPr>
              <w:t>tendering</w:t>
            </w:r>
            <w:r>
              <w:rPr>
                <w:spacing w:val="-9"/>
                <w:w w:val="95"/>
                <w:sz w:val="21"/>
              </w:rPr>
              <w:t xml:space="preserve"> </w:t>
            </w:r>
            <w:r>
              <w:rPr>
                <w:w w:val="95"/>
                <w:sz w:val="21"/>
              </w:rPr>
              <w:t>is</w:t>
            </w:r>
            <w:r>
              <w:rPr>
                <w:spacing w:val="-9"/>
                <w:w w:val="95"/>
                <w:sz w:val="21"/>
              </w:rPr>
              <w:t xml:space="preserve"> </w:t>
            </w:r>
            <w:r>
              <w:rPr>
                <w:w w:val="95"/>
                <w:sz w:val="21"/>
              </w:rPr>
              <w:t>16%.</w:t>
            </w:r>
          </w:p>
          <w:p w14:paraId="78C138A5" w14:textId="77777777" w:rsidR="00C76780" w:rsidRDefault="00C76780" w:rsidP="00C76780">
            <w:pPr>
              <w:pStyle w:val="TableParagraph"/>
              <w:spacing w:before="2"/>
              <w:rPr>
                <w:rFonts w:ascii="Times New Roman"/>
                <w:sz w:val="24"/>
              </w:rPr>
            </w:pPr>
          </w:p>
          <w:p w14:paraId="27A6FEE4" w14:textId="77777777" w:rsidR="00C76780" w:rsidRDefault="00C76780" w:rsidP="00C76780">
            <w:pPr>
              <w:pStyle w:val="TableParagraph"/>
              <w:ind w:left="32"/>
              <w:rPr>
                <w:b/>
                <w:sz w:val="21"/>
              </w:rPr>
            </w:pPr>
            <w:r>
              <w:rPr>
                <w:b/>
                <w:w w:val="95"/>
                <w:sz w:val="21"/>
              </w:rPr>
              <w:t>TRAINING LEVY</w:t>
            </w:r>
          </w:p>
          <w:p w14:paraId="4C8D36BC" w14:textId="77777777" w:rsidR="00C76780" w:rsidRDefault="00C76780" w:rsidP="00C76780">
            <w:pPr>
              <w:pStyle w:val="TableParagraph"/>
              <w:spacing w:before="33" w:line="268" w:lineRule="auto"/>
              <w:ind w:left="32" w:right="360"/>
              <w:rPr>
                <w:sz w:val="21"/>
              </w:rPr>
            </w:pPr>
            <w:r>
              <w:rPr>
                <w:w w:val="90"/>
                <w:sz w:val="21"/>
              </w:rPr>
              <w:t>The</w:t>
            </w:r>
            <w:r>
              <w:rPr>
                <w:spacing w:val="-35"/>
                <w:w w:val="90"/>
                <w:sz w:val="21"/>
              </w:rPr>
              <w:t xml:space="preserve"> </w:t>
            </w:r>
            <w:r>
              <w:rPr>
                <w:w w:val="90"/>
                <w:sz w:val="21"/>
              </w:rPr>
              <w:t>Contractor’s</w:t>
            </w:r>
            <w:r>
              <w:rPr>
                <w:spacing w:val="-34"/>
                <w:w w:val="90"/>
                <w:sz w:val="21"/>
              </w:rPr>
              <w:t xml:space="preserve"> </w:t>
            </w:r>
            <w:r>
              <w:rPr>
                <w:w w:val="90"/>
                <w:sz w:val="21"/>
              </w:rPr>
              <w:t>attention</w:t>
            </w:r>
            <w:r>
              <w:rPr>
                <w:spacing w:val="-34"/>
                <w:w w:val="90"/>
                <w:sz w:val="21"/>
              </w:rPr>
              <w:t xml:space="preserve"> </w:t>
            </w:r>
            <w:r>
              <w:rPr>
                <w:w w:val="90"/>
                <w:sz w:val="21"/>
              </w:rPr>
              <w:t>is</w:t>
            </w:r>
            <w:r>
              <w:rPr>
                <w:spacing w:val="-34"/>
                <w:w w:val="90"/>
                <w:sz w:val="21"/>
              </w:rPr>
              <w:t xml:space="preserve"> </w:t>
            </w:r>
            <w:r>
              <w:rPr>
                <w:w w:val="90"/>
                <w:sz w:val="21"/>
              </w:rPr>
              <w:t>drawn</w:t>
            </w:r>
            <w:r>
              <w:rPr>
                <w:spacing w:val="-34"/>
                <w:w w:val="90"/>
                <w:sz w:val="21"/>
              </w:rPr>
              <w:t xml:space="preserve"> </w:t>
            </w:r>
            <w:r>
              <w:rPr>
                <w:w w:val="90"/>
                <w:sz w:val="21"/>
              </w:rPr>
              <w:t>to</w:t>
            </w:r>
            <w:r>
              <w:rPr>
                <w:spacing w:val="-35"/>
                <w:w w:val="90"/>
                <w:sz w:val="21"/>
              </w:rPr>
              <w:t xml:space="preserve"> </w:t>
            </w:r>
            <w:r>
              <w:rPr>
                <w:w w:val="90"/>
                <w:sz w:val="21"/>
              </w:rPr>
              <w:t>Legal</w:t>
            </w:r>
            <w:r>
              <w:rPr>
                <w:spacing w:val="-34"/>
                <w:w w:val="90"/>
                <w:sz w:val="21"/>
              </w:rPr>
              <w:t xml:space="preserve"> </w:t>
            </w:r>
            <w:r>
              <w:rPr>
                <w:w w:val="90"/>
                <w:sz w:val="21"/>
              </w:rPr>
              <w:t>Notice</w:t>
            </w:r>
            <w:r>
              <w:rPr>
                <w:spacing w:val="-34"/>
                <w:w w:val="90"/>
                <w:sz w:val="21"/>
              </w:rPr>
              <w:t xml:space="preserve"> </w:t>
            </w:r>
            <w:r>
              <w:rPr>
                <w:w w:val="90"/>
                <w:sz w:val="21"/>
              </w:rPr>
              <w:t>No.</w:t>
            </w:r>
            <w:r>
              <w:rPr>
                <w:spacing w:val="-33"/>
                <w:w w:val="90"/>
                <w:sz w:val="21"/>
              </w:rPr>
              <w:t xml:space="preserve"> </w:t>
            </w:r>
            <w:r>
              <w:rPr>
                <w:w w:val="90"/>
                <w:sz w:val="21"/>
              </w:rPr>
              <w:t>237</w:t>
            </w:r>
            <w:r>
              <w:rPr>
                <w:spacing w:val="-35"/>
                <w:w w:val="90"/>
                <w:sz w:val="21"/>
              </w:rPr>
              <w:t xml:space="preserve"> </w:t>
            </w:r>
            <w:r>
              <w:rPr>
                <w:w w:val="90"/>
                <w:sz w:val="21"/>
              </w:rPr>
              <w:t>of</w:t>
            </w:r>
            <w:r>
              <w:rPr>
                <w:spacing w:val="-33"/>
                <w:w w:val="90"/>
                <w:sz w:val="21"/>
              </w:rPr>
              <w:t xml:space="preserve"> </w:t>
            </w:r>
            <w:r>
              <w:rPr>
                <w:w w:val="90"/>
                <w:sz w:val="21"/>
              </w:rPr>
              <w:t>October</w:t>
            </w:r>
            <w:r>
              <w:rPr>
                <w:spacing w:val="-33"/>
                <w:w w:val="90"/>
                <w:sz w:val="21"/>
              </w:rPr>
              <w:t xml:space="preserve"> </w:t>
            </w:r>
            <w:r>
              <w:rPr>
                <w:w w:val="90"/>
                <w:sz w:val="21"/>
              </w:rPr>
              <w:t>1971,</w:t>
            </w:r>
            <w:r>
              <w:rPr>
                <w:spacing w:val="-34"/>
                <w:w w:val="90"/>
                <w:sz w:val="21"/>
              </w:rPr>
              <w:t xml:space="preserve"> </w:t>
            </w:r>
            <w:r>
              <w:rPr>
                <w:w w:val="90"/>
                <w:sz w:val="21"/>
              </w:rPr>
              <w:t>which</w:t>
            </w:r>
            <w:r>
              <w:rPr>
                <w:spacing w:val="-34"/>
                <w:w w:val="90"/>
                <w:sz w:val="21"/>
              </w:rPr>
              <w:t xml:space="preserve"> </w:t>
            </w:r>
            <w:r>
              <w:rPr>
                <w:w w:val="90"/>
                <w:sz w:val="21"/>
              </w:rPr>
              <w:t>requires payment</w:t>
            </w:r>
            <w:r>
              <w:rPr>
                <w:spacing w:val="-29"/>
                <w:w w:val="90"/>
                <w:sz w:val="21"/>
              </w:rPr>
              <w:t xml:space="preserve"> </w:t>
            </w:r>
            <w:r>
              <w:rPr>
                <w:w w:val="90"/>
                <w:sz w:val="21"/>
              </w:rPr>
              <w:t>by</w:t>
            </w:r>
            <w:r>
              <w:rPr>
                <w:spacing w:val="-30"/>
                <w:w w:val="90"/>
                <w:sz w:val="21"/>
              </w:rPr>
              <w:t xml:space="preserve"> </w:t>
            </w:r>
            <w:r>
              <w:rPr>
                <w:w w:val="90"/>
                <w:sz w:val="21"/>
              </w:rPr>
              <w:t>the</w:t>
            </w:r>
            <w:r>
              <w:rPr>
                <w:spacing w:val="-30"/>
                <w:w w:val="90"/>
                <w:sz w:val="21"/>
              </w:rPr>
              <w:t xml:space="preserve"> </w:t>
            </w:r>
            <w:r>
              <w:rPr>
                <w:w w:val="90"/>
                <w:sz w:val="21"/>
              </w:rPr>
              <w:t>Contractor</w:t>
            </w:r>
            <w:r>
              <w:rPr>
                <w:spacing w:val="-29"/>
                <w:w w:val="90"/>
                <w:sz w:val="21"/>
              </w:rPr>
              <w:t xml:space="preserve"> </w:t>
            </w:r>
            <w:r>
              <w:rPr>
                <w:w w:val="90"/>
                <w:sz w:val="21"/>
              </w:rPr>
              <w:t>of</w:t>
            </w:r>
            <w:r>
              <w:rPr>
                <w:spacing w:val="-29"/>
                <w:w w:val="90"/>
                <w:sz w:val="21"/>
              </w:rPr>
              <w:t xml:space="preserve"> </w:t>
            </w:r>
            <w:r>
              <w:rPr>
                <w:w w:val="90"/>
                <w:sz w:val="21"/>
              </w:rPr>
              <w:t>a</w:t>
            </w:r>
            <w:r>
              <w:rPr>
                <w:spacing w:val="-30"/>
                <w:w w:val="90"/>
                <w:sz w:val="21"/>
              </w:rPr>
              <w:t xml:space="preserve"> </w:t>
            </w:r>
            <w:r>
              <w:rPr>
                <w:w w:val="90"/>
                <w:sz w:val="21"/>
              </w:rPr>
              <w:t>Training</w:t>
            </w:r>
            <w:r>
              <w:rPr>
                <w:spacing w:val="-30"/>
                <w:w w:val="90"/>
                <w:sz w:val="21"/>
              </w:rPr>
              <w:t xml:space="preserve"> </w:t>
            </w:r>
            <w:r>
              <w:rPr>
                <w:w w:val="90"/>
                <w:sz w:val="21"/>
              </w:rPr>
              <w:t>levy</w:t>
            </w:r>
            <w:r>
              <w:rPr>
                <w:spacing w:val="-30"/>
                <w:w w:val="90"/>
                <w:sz w:val="21"/>
              </w:rPr>
              <w:t xml:space="preserve"> </w:t>
            </w:r>
            <w:r>
              <w:rPr>
                <w:w w:val="90"/>
                <w:sz w:val="21"/>
              </w:rPr>
              <w:t>on</w:t>
            </w:r>
            <w:r>
              <w:rPr>
                <w:spacing w:val="-30"/>
                <w:w w:val="90"/>
                <w:sz w:val="21"/>
              </w:rPr>
              <w:t xml:space="preserve"> </w:t>
            </w:r>
            <w:r>
              <w:rPr>
                <w:w w:val="90"/>
                <w:sz w:val="21"/>
              </w:rPr>
              <w:t>all</w:t>
            </w:r>
            <w:r>
              <w:rPr>
                <w:spacing w:val="-29"/>
                <w:w w:val="90"/>
                <w:sz w:val="21"/>
              </w:rPr>
              <w:t xml:space="preserve"> </w:t>
            </w:r>
            <w:r>
              <w:rPr>
                <w:w w:val="90"/>
                <w:sz w:val="21"/>
              </w:rPr>
              <w:t>contracts</w:t>
            </w:r>
            <w:r>
              <w:rPr>
                <w:spacing w:val="-30"/>
                <w:w w:val="90"/>
                <w:sz w:val="21"/>
              </w:rPr>
              <w:t xml:space="preserve"> </w:t>
            </w:r>
            <w:r>
              <w:rPr>
                <w:w w:val="90"/>
                <w:sz w:val="21"/>
              </w:rPr>
              <w:t>of</w:t>
            </w:r>
            <w:r>
              <w:rPr>
                <w:spacing w:val="-29"/>
                <w:w w:val="90"/>
                <w:sz w:val="21"/>
              </w:rPr>
              <w:t xml:space="preserve"> </w:t>
            </w:r>
            <w:r>
              <w:rPr>
                <w:w w:val="90"/>
                <w:sz w:val="21"/>
              </w:rPr>
              <w:t>more</w:t>
            </w:r>
            <w:r>
              <w:rPr>
                <w:spacing w:val="-30"/>
                <w:w w:val="90"/>
                <w:sz w:val="21"/>
              </w:rPr>
              <w:t xml:space="preserve"> </w:t>
            </w:r>
            <w:r>
              <w:rPr>
                <w:w w:val="90"/>
                <w:sz w:val="21"/>
              </w:rPr>
              <w:t>than</w:t>
            </w:r>
            <w:r>
              <w:rPr>
                <w:spacing w:val="-30"/>
                <w:w w:val="90"/>
                <w:sz w:val="21"/>
              </w:rPr>
              <w:t xml:space="preserve"> </w:t>
            </w:r>
            <w:r>
              <w:rPr>
                <w:w w:val="90"/>
                <w:sz w:val="21"/>
              </w:rPr>
              <w:t>Kes</w:t>
            </w:r>
            <w:r>
              <w:rPr>
                <w:spacing w:val="-29"/>
                <w:w w:val="90"/>
                <w:sz w:val="21"/>
              </w:rPr>
              <w:t xml:space="preserve"> </w:t>
            </w:r>
            <w:r>
              <w:rPr>
                <w:w w:val="90"/>
                <w:sz w:val="21"/>
              </w:rPr>
              <w:t>50,000.00</w:t>
            </w:r>
            <w:r>
              <w:rPr>
                <w:spacing w:val="-30"/>
                <w:w w:val="90"/>
                <w:sz w:val="21"/>
              </w:rPr>
              <w:t xml:space="preserve"> </w:t>
            </w:r>
            <w:r>
              <w:rPr>
                <w:w w:val="90"/>
                <w:sz w:val="21"/>
              </w:rPr>
              <w:t>in value</w:t>
            </w:r>
            <w:r>
              <w:rPr>
                <w:spacing w:val="-23"/>
                <w:w w:val="90"/>
                <w:sz w:val="21"/>
              </w:rPr>
              <w:t xml:space="preserve"> </w:t>
            </w:r>
            <w:r>
              <w:rPr>
                <w:w w:val="90"/>
                <w:sz w:val="21"/>
              </w:rPr>
              <w:t>and</w:t>
            </w:r>
            <w:r>
              <w:rPr>
                <w:spacing w:val="-23"/>
                <w:w w:val="90"/>
                <w:sz w:val="21"/>
              </w:rPr>
              <w:t xml:space="preserve"> </w:t>
            </w:r>
            <w:r>
              <w:rPr>
                <w:w w:val="90"/>
                <w:sz w:val="21"/>
              </w:rPr>
              <w:t>he</w:t>
            </w:r>
            <w:r>
              <w:rPr>
                <w:spacing w:val="-23"/>
                <w:w w:val="90"/>
                <w:sz w:val="21"/>
              </w:rPr>
              <w:t xml:space="preserve"> </w:t>
            </w:r>
            <w:r>
              <w:rPr>
                <w:w w:val="90"/>
                <w:sz w:val="21"/>
              </w:rPr>
              <w:t>should</w:t>
            </w:r>
            <w:r>
              <w:rPr>
                <w:spacing w:val="-23"/>
                <w:w w:val="90"/>
                <w:sz w:val="21"/>
              </w:rPr>
              <w:t xml:space="preserve"> </w:t>
            </w:r>
            <w:r>
              <w:rPr>
                <w:w w:val="90"/>
                <w:sz w:val="21"/>
              </w:rPr>
              <w:t>allow</w:t>
            </w:r>
            <w:r>
              <w:rPr>
                <w:spacing w:val="-23"/>
                <w:w w:val="90"/>
                <w:sz w:val="21"/>
              </w:rPr>
              <w:t xml:space="preserve"> </w:t>
            </w:r>
            <w:r>
              <w:rPr>
                <w:w w:val="90"/>
                <w:sz w:val="21"/>
              </w:rPr>
              <w:t>in</w:t>
            </w:r>
            <w:r>
              <w:rPr>
                <w:spacing w:val="-23"/>
                <w:w w:val="90"/>
                <w:sz w:val="21"/>
              </w:rPr>
              <w:t xml:space="preserve"> </w:t>
            </w:r>
            <w:r>
              <w:rPr>
                <w:w w:val="90"/>
                <w:sz w:val="21"/>
              </w:rPr>
              <w:t>this</w:t>
            </w:r>
            <w:r>
              <w:rPr>
                <w:spacing w:val="-23"/>
                <w:w w:val="90"/>
                <w:sz w:val="21"/>
              </w:rPr>
              <w:t xml:space="preserve"> </w:t>
            </w:r>
            <w:r>
              <w:rPr>
                <w:w w:val="90"/>
                <w:sz w:val="21"/>
              </w:rPr>
              <w:t>section</w:t>
            </w:r>
            <w:r>
              <w:rPr>
                <w:spacing w:val="-23"/>
                <w:w w:val="90"/>
                <w:sz w:val="21"/>
              </w:rPr>
              <w:t xml:space="preserve"> </w:t>
            </w:r>
            <w:r>
              <w:rPr>
                <w:w w:val="90"/>
                <w:sz w:val="21"/>
              </w:rPr>
              <w:t>of</w:t>
            </w:r>
            <w:r>
              <w:rPr>
                <w:spacing w:val="-22"/>
                <w:w w:val="90"/>
                <w:sz w:val="21"/>
              </w:rPr>
              <w:t xml:space="preserve"> </w:t>
            </w:r>
            <w:r>
              <w:rPr>
                <w:w w:val="90"/>
                <w:sz w:val="21"/>
              </w:rPr>
              <w:t>these</w:t>
            </w:r>
            <w:r>
              <w:rPr>
                <w:spacing w:val="-23"/>
                <w:w w:val="90"/>
                <w:sz w:val="21"/>
              </w:rPr>
              <w:t xml:space="preserve"> </w:t>
            </w:r>
            <w:r>
              <w:rPr>
                <w:w w:val="90"/>
                <w:sz w:val="21"/>
              </w:rPr>
              <w:t>Bills</w:t>
            </w:r>
            <w:r>
              <w:rPr>
                <w:spacing w:val="-22"/>
                <w:w w:val="90"/>
                <w:sz w:val="21"/>
              </w:rPr>
              <w:t xml:space="preserve"> </w:t>
            </w:r>
            <w:r>
              <w:rPr>
                <w:w w:val="90"/>
                <w:sz w:val="21"/>
              </w:rPr>
              <w:t>of</w:t>
            </w:r>
            <w:r>
              <w:rPr>
                <w:spacing w:val="-22"/>
                <w:w w:val="90"/>
                <w:sz w:val="21"/>
              </w:rPr>
              <w:t xml:space="preserve"> </w:t>
            </w:r>
            <w:r>
              <w:rPr>
                <w:w w:val="90"/>
                <w:sz w:val="21"/>
              </w:rPr>
              <w:t>Quantities</w:t>
            </w:r>
            <w:r>
              <w:rPr>
                <w:spacing w:val="-23"/>
                <w:w w:val="90"/>
                <w:sz w:val="21"/>
              </w:rPr>
              <w:t xml:space="preserve"> </w:t>
            </w:r>
            <w:r>
              <w:rPr>
                <w:w w:val="90"/>
                <w:sz w:val="21"/>
              </w:rPr>
              <w:t>for</w:t>
            </w:r>
            <w:r>
              <w:rPr>
                <w:spacing w:val="-22"/>
                <w:w w:val="90"/>
                <w:sz w:val="21"/>
              </w:rPr>
              <w:t xml:space="preserve"> </w:t>
            </w:r>
            <w:r>
              <w:rPr>
                <w:w w:val="90"/>
                <w:sz w:val="21"/>
              </w:rPr>
              <w:t>all</w:t>
            </w:r>
            <w:r>
              <w:rPr>
                <w:spacing w:val="-23"/>
                <w:w w:val="90"/>
                <w:sz w:val="21"/>
              </w:rPr>
              <w:t xml:space="preserve"> </w:t>
            </w:r>
            <w:r>
              <w:rPr>
                <w:w w:val="90"/>
                <w:sz w:val="21"/>
              </w:rPr>
              <w:t>costs</w:t>
            </w:r>
            <w:r>
              <w:rPr>
                <w:spacing w:val="-23"/>
                <w:w w:val="90"/>
                <w:sz w:val="21"/>
              </w:rPr>
              <w:t xml:space="preserve"> </w:t>
            </w:r>
            <w:r>
              <w:rPr>
                <w:w w:val="90"/>
                <w:sz w:val="21"/>
              </w:rPr>
              <w:t>arising</w:t>
            </w:r>
            <w:r>
              <w:rPr>
                <w:spacing w:val="-23"/>
                <w:w w:val="90"/>
                <w:sz w:val="21"/>
              </w:rPr>
              <w:t xml:space="preserve"> </w:t>
            </w:r>
            <w:r>
              <w:rPr>
                <w:w w:val="90"/>
                <w:sz w:val="21"/>
              </w:rPr>
              <w:t xml:space="preserve">or </w:t>
            </w:r>
            <w:r>
              <w:rPr>
                <w:w w:val="95"/>
                <w:sz w:val="21"/>
              </w:rPr>
              <w:t>resulting</w:t>
            </w:r>
            <w:r>
              <w:rPr>
                <w:spacing w:val="-8"/>
                <w:w w:val="95"/>
                <w:sz w:val="21"/>
              </w:rPr>
              <w:t xml:space="preserve"> </w:t>
            </w:r>
            <w:r>
              <w:rPr>
                <w:w w:val="95"/>
                <w:sz w:val="21"/>
              </w:rPr>
              <w:t>therefrom.</w:t>
            </w:r>
          </w:p>
          <w:p w14:paraId="6079B631" w14:textId="77777777" w:rsidR="00C76780" w:rsidRDefault="00C76780" w:rsidP="00C76780">
            <w:pPr>
              <w:pStyle w:val="TableParagraph"/>
              <w:spacing w:before="9"/>
              <w:rPr>
                <w:rFonts w:ascii="Times New Roman"/>
                <w:sz w:val="23"/>
              </w:rPr>
            </w:pPr>
          </w:p>
          <w:p w14:paraId="384F6538" w14:textId="77777777" w:rsidR="00C76780" w:rsidRDefault="00C76780" w:rsidP="00C76780">
            <w:pPr>
              <w:pStyle w:val="TableParagraph"/>
              <w:ind w:left="32"/>
              <w:rPr>
                <w:b/>
                <w:sz w:val="21"/>
              </w:rPr>
            </w:pPr>
            <w:r>
              <w:rPr>
                <w:b/>
                <w:w w:val="95"/>
                <w:sz w:val="21"/>
              </w:rPr>
              <w:t>LABOUR AND PLANT RETURNS</w:t>
            </w:r>
          </w:p>
          <w:p w14:paraId="58EAF301" w14:textId="77777777" w:rsidR="00C76780" w:rsidRDefault="00C76780" w:rsidP="00C76780">
            <w:pPr>
              <w:pStyle w:val="TableParagraph"/>
              <w:spacing w:before="4"/>
              <w:rPr>
                <w:rFonts w:ascii="Times New Roman"/>
                <w:sz w:val="26"/>
              </w:rPr>
            </w:pPr>
          </w:p>
          <w:p w14:paraId="48794926" w14:textId="77777777" w:rsidR="00C76780" w:rsidRDefault="00C76780" w:rsidP="00C76780">
            <w:pPr>
              <w:pStyle w:val="TableParagraph"/>
              <w:spacing w:before="1" w:line="268" w:lineRule="auto"/>
              <w:ind w:left="32" w:right="270"/>
              <w:jc w:val="both"/>
              <w:rPr>
                <w:sz w:val="21"/>
              </w:rPr>
            </w:pPr>
            <w:r>
              <w:rPr>
                <w:w w:val="85"/>
                <w:sz w:val="21"/>
              </w:rPr>
              <w:t>The</w:t>
            </w:r>
            <w:r>
              <w:rPr>
                <w:spacing w:val="-8"/>
                <w:w w:val="85"/>
                <w:sz w:val="21"/>
              </w:rPr>
              <w:t xml:space="preserve"> </w:t>
            </w:r>
            <w:r>
              <w:rPr>
                <w:w w:val="85"/>
                <w:sz w:val="21"/>
              </w:rPr>
              <w:t>Contractor</w:t>
            </w:r>
            <w:r>
              <w:rPr>
                <w:spacing w:val="-6"/>
                <w:w w:val="85"/>
                <w:sz w:val="21"/>
              </w:rPr>
              <w:t xml:space="preserve"> </w:t>
            </w:r>
            <w:r>
              <w:rPr>
                <w:w w:val="85"/>
                <w:sz w:val="21"/>
              </w:rPr>
              <w:t>shall</w:t>
            </w:r>
            <w:r>
              <w:rPr>
                <w:spacing w:val="-8"/>
                <w:w w:val="85"/>
                <w:sz w:val="21"/>
              </w:rPr>
              <w:t xml:space="preserve"> </w:t>
            </w:r>
            <w:r>
              <w:rPr>
                <w:w w:val="85"/>
                <w:sz w:val="21"/>
              </w:rPr>
              <w:t>deliver</w:t>
            </w:r>
            <w:r>
              <w:rPr>
                <w:spacing w:val="-6"/>
                <w:w w:val="85"/>
                <w:sz w:val="21"/>
              </w:rPr>
              <w:t xml:space="preserve"> </w:t>
            </w:r>
            <w:r>
              <w:rPr>
                <w:w w:val="85"/>
                <w:sz w:val="21"/>
              </w:rPr>
              <w:t>to</w:t>
            </w:r>
            <w:r>
              <w:rPr>
                <w:spacing w:val="-7"/>
                <w:w w:val="85"/>
                <w:sz w:val="21"/>
              </w:rPr>
              <w:t xml:space="preserve"> </w:t>
            </w:r>
            <w:r>
              <w:rPr>
                <w:w w:val="85"/>
                <w:sz w:val="21"/>
              </w:rPr>
              <w:t>the</w:t>
            </w:r>
            <w:r>
              <w:rPr>
                <w:spacing w:val="-8"/>
                <w:w w:val="85"/>
                <w:sz w:val="21"/>
              </w:rPr>
              <w:t xml:space="preserve"> </w:t>
            </w:r>
            <w:r>
              <w:rPr>
                <w:w w:val="85"/>
                <w:sz w:val="21"/>
              </w:rPr>
              <w:t>Project Manager/Project</w:t>
            </w:r>
            <w:r>
              <w:rPr>
                <w:spacing w:val="-6"/>
                <w:w w:val="85"/>
                <w:sz w:val="21"/>
              </w:rPr>
              <w:t xml:space="preserve"> </w:t>
            </w:r>
            <w:r>
              <w:rPr>
                <w:w w:val="85"/>
                <w:sz w:val="21"/>
              </w:rPr>
              <w:t>manager</w:t>
            </w:r>
            <w:r>
              <w:rPr>
                <w:spacing w:val="-6"/>
                <w:w w:val="85"/>
                <w:sz w:val="21"/>
              </w:rPr>
              <w:t xml:space="preserve"> </w:t>
            </w:r>
            <w:r>
              <w:rPr>
                <w:w w:val="85"/>
                <w:sz w:val="21"/>
              </w:rPr>
              <w:t>detailed</w:t>
            </w:r>
            <w:r>
              <w:rPr>
                <w:spacing w:val="-8"/>
                <w:w w:val="85"/>
                <w:sz w:val="21"/>
              </w:rPr>
              <w:t xml:space="preserve"> </w:t>
            </w:r>
            <w:r>
              <w:rPr>
                <w:w w:val="85"/>
                <w:sz w:val="21"/>
              </w:rPr>
              <w:t>weekly</w:t>
            </w:r>
            <w:r>
              <w:rPr>
                <w:spacing w:val="-7"/>
                <w:w w:val="85"/>
                <w:sz w:val="21"/>
              </w:rPr>
              <w:t xml:space="preserve"> </w:t>
            </w:r>
            <w:r>
              <w:rPr>
                <w:w w:val="85"/>
                <w:sz w:val="21"/>
              </w:rPr>
              <w:t>returns</w:t>
            </w:r>
            <w:r>
              <w:rPr>
                <w:spacing w:val="-8"/>
                <w:w w:val="85"/>
                <w:sz w:val="21"/>
              </w:rPr>
              <w:t xml:space="preserve"> </w:t>
            </w:r>
            <w:r>
              <w:rPr>
                <w:w w:val="85"/>
                <w:sz w:val="21"/>
              </w:rPr>
              <w:t xml:space="preserve">showing </w:t>
            </w:r>
            <w:r>
              <w:rPr>
                <w:w w:val="90"/>
                <w:sz w:val="21"/>
              </w:rPr>
              <w:t>the</w:t>
            </w:r>
            <w:r>
              <w:rPr>
                <w:spacing w:val="-33"/>
                <w:w w:val="90"/>
                <w:sz w:val="21"/>
              </w:rPr>
              <w:t xml:space="preserve"> </w:t>
            </w:r>
            <w:r>
              <w:rPr>
                <w:w w:val="90"/>
                <w:sz w:val="21"/>
              </w:rPr>
              <w:t>supervisory</w:t>
            </w:r>
            <w:r>
              <w:rPr>
                <w:spacing w:val="-32"/>
                <w:w w:val="90"/>
                <w:sz w:val="21"/>
              </w:rPr>
              <w:t xml:space="preserve"> </w:t>
            </w:r>
            <w:r>
              <w:rPr>
                <w:w w:val="90"/>
                <w:sz w:val="21"/>
              </w:rPr>
              <w:t>staff</w:t>
            </w:r>
            <w:r>
              <w:rPr>
                <w:spacing w:val="-32"/>
                <w:w w:val="90"/>
                <w:sz w:val="21"/>
              </w:rPr>
              <w:t xml:space="preserve"> </w:t>
            </w:r>
            <w:r>
              <w:rPr>
                <w:w w:val="90"/>
                <w:sz w:val="21"/>
              </w:rPr>
              <w:t>and</w:t>
            </w:r>
            <w:r>
              <w:rPr>
                <w:spacing w:val="-32"/>
                <w:w w:val="90"/>
                <w:sz w:val="21"/>
              </w:rPr>
              <w:t xml:space="preserve"> </w:t>
            </w:r>
            <w:r>
              <w:rPr>
                <w:w w:val="90"/>
                <w:sz w:val="21"/>
              </w:rPr>
              <w:t>the</w:t>
            </w:r>
            <w:r>
              <w:rPr>
                <w:spacing w:val="-33"/>
                <w:w w:val="90"/>
                <w:sz w:val="21"/>
              </w:rPr>
              <w:t xml:space="preserve"> </w:t>
            </w:r>
            <w:r>
              <w:rPr>
                <w:w w:val="90"/>
                <w:sz w:val="21"/>
              </w:rPr>
              <w:t>numbers</w:t>
            </w:r>
            <w:r>
              <w:rPr>
                <w:spacing w:val="-32"/>
                <w:w w:val="90"/>
                <w:sz w:val="21"/>
              </w:rPr>
              <w:t xml:space="preserve"> </w:t>
            </w:r>
            <w:r>
              <w:rPr>
                <w:w w:val="90"/>
                <w:sz w:val="21"/>
              </w:rPr>
              <w:t>of</w:t>
            </w:r>
            <w:r>
              <w:rPr>
                <w:spacing w:val="-32"/>
                <w:w w:val="90"/>
                <w:sz w:val="21"/>
              </w:rPr>
              <w:t xml:space="preserve"> </w:t>
            </w:r>
            <w:r>
              <w:rPr>
                <w:w w:val="90"/>
                <w:sz w:val="21"/>
              </w:rPr>
              <w:t>the</w:t>
            </w:r>
            <w:r>
              <w:rPr>
                <w:spacing w:val="-33"/>
                <w:w w:val="90"/>
                <w:sz w:val="21"/>
              </w:rPr>
              <w:t xml:space="preserve"> </w:t>
            </w:r>
            <w:r>
              <w:rPr>
                <w:w w:val="90"/>
                <w:sz w:val="21"/>
              </w:rPr>
              <w:t>several</w:t>
            </w:r>
            <w:r>
              <w:rPr>
                <w:spacing w:val="-32"/>
                <w:w w:val="90"/>
                <w:sz w:val="21"/>
              </w:rPr>
              <w:t xml:space="preserve"> </w:t>
            </w:r>
            <w:r>
              <w:rPr>
                <w:w w:val="90"/>
                <w:sz w:val="21"/>
              </w:rPr>
              <w:t>classes</w:t>
            </w:r>
            <w:r>
              <w:rPr>
                <w:spacing w:val="-33"/>
                <w:w w:val="90"/>
                <w:sz w:val="21"/>
              </w:rPr>
              <w:t xml:space="preserve"> </w:t>
            </w:r>
            <w:r>
              <w:rPr>
                <w:w w:val="90"/>
                <w:sz w:val="21"/>
              </w:rPr>
              <w:t>of</w:t>
            </w:r>
            <w:r>
              <w:rPr>
                <w:spacing w:val="-31"/>
                <w:w w:val="90"/>
                <w:sz w:val="21"/>
              </w:rPr>
              <w:t xml:space="preserve"> </w:t>
            </w:r>
            <w:r>
              <w:rPr>
                <w:w w:val="90"/>
                <w:sz w:val="21"/>
              </w:rPr>
              <w:t>labour</w:t>
            </w:r>
            <w:r>
              <w:rPr>
                <w:spacing w:val="-32"/>
                <w:w w:val="90"/>
                <w:sz w:val="21"/>
              </w:rPr>
              <w:t xml:space="preserve"> </w:t>
            </w:r>
            <w:r>
              <w:rPr>
                <w:w w:val="90"/>
                <w:sz w:val="21"/>
              </w:rPr>
              <w:t>and</w:t>
            </w:r>
            <w:r>
              <w:rPr>
                <w:spacing w:val="-32"/>
                <w:w w:val="90"/>
                <w:sz w:val="21"/>
              </w:rPr>
              <w:t xml:space="preserve"> </w:t>
            </w:r>
            <w:r>
              <w:rPr>
                <w:w w:val="90"/>
                <w:sz w:val="21"/>
              </w:rPr>
              <w:t>plant</w:t>
            </w:r>
            <w:r>
              <w:rPr>
                <w:spacing w:val="-32"/>
                <w:w w:val="90"/>
                <w:sz w:val="21"/>
              </w:rPr>
              <w:t xml:space="preserve"> </w:t>
            </w:r>
            <w:r>
              <w:rPr>
                <w:w w:val="90"/>
                <w:sz w:val="21"/>
              </w:rPr>
              <w:t>employed</w:t>
            </w:r>
            <w:r>
              <w:rPr>
                <w:spacing w:val="-33"/>
                <w:w w:val="90"/>
                <w:sz w:val="21"/>
              </w:rPr>
              <w:t xml:space="preserve"> </w:t>
            </w:r>
            <w:r>
              <w:rPr>
                <w:w w:val="90"/>
                <w:sz w:val="21"/>
              </w:rPr>
              <w:t xml:space="preserve">on </w:t>
            </w:r>
            <w:r>
              <w:rPr>
                <w:w w:val="95"/>
                <w:sz w:val="21"/>
              </w:rPr>
              <w:t>the</w:t>
            </w:r>
            <w:r>
              <w:rPr>
                <w:spacing w:val="-6"/>
                <w:w w:val="95"/>
                <w:sz w:val="21"/>
              </w:rPr>
              <w:t xml:space="preserve"> </w:t>
            </w:r>
            <w:r>
              <w:rPr>
                <w:w w:val="95"/>
                <w:sz w:val="21"/>
              </w:rPr>
              <w:t>Works.</w:t>
            </w:r>
          </w:p>
          <w:p w14:paraId="6FF82433" w14:textId="77777777" w:rsidR="00C76780" w:rsidRDefault="00C76780" w:rsidP="00C76780">
            <w:pPr>
              <w:pStyle w:val="TableParagraph"/>
              <w:spacing w:before="8"/>
              <w:rPr>
                <w:rFonts w:ascii="Times New Roman"/>
                <w:sz w:val="23"/>
              </w:rPr>
            </w:pPr>
          </w:p>
          <w:p w14:paraId="1D9199DD" w14:textId="77777777" w:rsidR="00C76780" w:rsidRDefault="00C76780" w:rsidP="00C76780">
            <w:pPr>
              <w:pStyle w:val="TableParagraph"/>
              <w:spacing w:before="1"/>
              <w:ind w:left="32"/>
              <w:rPr>
                <w:b/>
                <w:sz w:val="21"/>
              </w:rPr>
            </w:pPr>
            <w:r>
              <w:rPr>
                <w:b/>
                <w:w w:val="95"/>
                <w:sz w:val="21"/>
              </w:rPr>
              <w:t>VISITORS BOOK AND SITE DIARY</w:t>
            </w:r>
          </w:p>
          <w:p w14:paraId="75C864F6" w14:textId="77777777" w:rsidR="00C76780" w:rsidRDefault="00C76780" w:rsidP="00C76780">
            <w:pPr>
              <w:pStyle w:val="TableParagraph"/>
              <w:spacing w:before="4"/>
              <w:rPr>
                <w:rFonts w:ascii="Times New Roman"/>
                <w:sz w:val="26"/>
              </w:rPr>
            </w:pPr>
          </w:p>
          <w:p w14:paraId="23D61B9E" w14:textId="77777777" w:rsidR="00C76780" w:rsidRDefault="00C76780" w:rsidP="00C76780">
            <w:pPr>
              <w:pStyle w:val="TableParagraph"/>
              <w:spacing w:line="268" w:lineRule="auto"/>
              <w:ind w:left="32"/>
              <w:rPr>
                <w:sz w:val="21"/>
              </w:rPr>
            </w:pPr>
            <w:r>
              <w:rPr>
                <w:w w:val="90"/>
                <w:sz w:val="21"/>
              </w:rPr>
              <w:t>The</w:t>
            </w:r>
            <w:r>
              <w:rPr>
                <w:spacing w:val="-30"/>
                <w:w w:val="90"/>
                <w:sz w:val="21"/>
              </w:rPr>
              <w:t xml:space="preserve"> </w:t>
            </w:r>
            <w:r>
              <w:rPr>
                <w:w w:val="90"/>
                <w:sz w:val="21"/>
              </w:rPr>
              <w:t>Contractor</w:t>
            </w:r>
            <w:r>
              <w:rPr>
                <w:spacing w:val="-29"/>
                <w:w w:val="90"/>
                <w:sz w:val="21"/>
              </w:rPr>
              <w:t xml:space="preserve"> </w:t>
            </w:r>
            <w:r>
              <w:rPr>
                <w:w w:val="90"/>
                <w:sz w:val="21"/>
              </w:rPr>
              <w:t>shall</w:t>
            </w:r>
            <w:r>
              <w:rPr>
                <w:spacing w:val="-29"/>
                <w:w w:val="90"/>
                <w:sz w:val="21"/>
              </w:rPr>
              <w:t xml:space="preserve"> </w:t>
            </w:r>
            <w:r>
              <w:rPr>
                <w:w w:val="90"/>
                <w:sz w:val="21"/>
              </w:rPr>
              <w:t>keep</w:t>
            </w:r>
            <w:r>
              <w:rPr>
                <w:spacing w:val="-30"/>
                <w:w w:val="90"/>
                <w:sz w:val="21"/>
              </w:rPr>
              <w:t xml:space="preserve"> </w:t>
            </w:r>
            <w:r>
              <w:rPr>
                <w:w w:val="90"/>
                <w:sz w:val="21"/>
              </w:rPr>
              <w:t>on</w:t>
            </w:r>
            <w:r>
              <w:rPr>
                <w:spacing w:val="-29"/>
                <w:w w:val="90"/>
                <w:sz w:val="21"/>
              </w:rPr>
              <w:t xml:space="preserve"> </w:t>
            </w:r>
            <w:r>
              <w:rPr>
                <w:w w:val="90"/>
                <w:sz w:val="21"/>
              </w:rPr>
              <w:t>the</w:t>
            </w:r>
            <w:r>
              <w:rPr>
                <w:spacing w:val="-29"/>
                <w:w w:val="90"/>
                <w:sz w:val="21"/>
              </w:rPr>
              <w:t xml:space="preserve"> </w:t>
            </w:r>
            <w:r>
              <w:rPr>
                <w:w w:val="90"/>
                <w:sz w:val="21"/>
              </w:rPr>
              <w:t>site</w:t>
            </w:r>
            <w:r>
              <w:rPr>
                <w:spacing w:val="-30"/>
                <w:w w:val="90"/>
                <w:sz w:val="21"/>
              </w:rPr>
              <w:t xml:space="preserve"> </w:t>
            </w:r>
            <w:r>
              <w:rPr>
                <w:w w:val="90"/>
                <w:sz w:val="21"/>
              </w:rPr>
              <w:t>a</w:t>
            </w:r>
            <w:r>
              <w:rPr>
                <w:spacing w:val="-29"/>
                <w:w w:val="90"/>
                <w:sz w:val="21"/>
              </w:rPr>
              <w:t xml:space="preserve"> </w:t>
            </w:r>
            <w:r>
              <w:rPr>
                <w:w w:val="90"/>
                <w:sz w:val="21"/>
              </w:rPr>
              <w:t>visitors</w:t>
            </w:r>
            <w:r>
              <w:rPr>
                <w:spacing w:val="-29"/>
                <w:w w:val="90"/>
                <w:sz w:val="21"/>
              </w:rPr>
              <w:t xml:space="preserve"> </w:t>
            </w:r>
            <w:r>
              <w:rPr>
                <w:w w:val="90"/>
                <w:sz w:val="21"/>
              </w:rPr>
              <w:t>book</w:t>
            </w:r>
            <w:r>
              <w:rPr>
                <w:spacing w:val="-30"/>
                <w:w w:val="90"/>
                <w:sz w:val="21"/>
              </w:rPr>
              <w:t xml:space="preserve"> </w:t>
            </w:r>
            <w:r>
              <w:rPr>
                <w:w w:val="90"/>
                <w:sz w:val="21"/>
              </w:rPr>
              <w:t>for</w:t>
            </w:r>
            <w:r>
              <w:rPr>
                <w:spacing w:val="-28"/>
                <w:w w:val="90"/>
                <w:sz w:val="21"/>
              </w:rPr>
              <w:t xml:space="preserve"> </w:t>
            </w:r>
            <w:r>
              <w:rPr>
                <w:w w:val="90"/>
                <w:sz w:val="21"/>
              </w:rPr>
              <w:t>recording</w:t>
            </w:r>
            <w:r>
              <w:rPr>
                <w:spacing w:val="-30"/>
                <w:w w:val="90"/>
                <w:sz w:val="21"/>
              </w:rPr>
              <w:t xml:space="preserve"> </w:t>
            </w:r>
            <w:r>
              <w:rPr>
                <w:w w:val="90"/>
                <w:sz w:val="21"/>
              </w:rPr>
              <w:t>the</w:t>
            </w:r>
            <w:r>
              <w:rPr>
                <w:spacing w:val="-29"/>
                <w:w w:val="90"/>
                <w:sz w:val="21"/>
              </w:rPr>
              <w:t xml:space="preserve"> </w:t>
            </w:r>
            <w:r>
              <w:rPr>
                <w:w w:val="90"/>
                <w:sz w:val="21"/>
              </w:rPr>
              <w:t>names</w:t>
            </w:r>
            <w:r>
              <w:rPr>
                <w:spacing w:val="-30"/>
                <w:w w:val="90"/>
                <w:sz w:val="21"/>
              </w:rPr>
              <w:t xml:space="preserve"> </w:t>
            </w:r>
            <w:r>
              <w:rPr>
                <w:w w:val="90"/>
                <w:sz w:val="21"/>
              </w:rPr>
              <w:t>of</w:t>
            </w:r>
            <w:r>
              <w:rPr>
                <w:spacing w:val="-28"/>
                <w:w w:val="90"/>
                <w:sz w:val="21"/>
              </w:rPr>
              <w:t xml:space="preserve"> </w:t>
            </w:r>
            <w:r>
              <w:rPr>
                <w:w w:val="90"/>
                <w:sz w:val="21"/>
              </w:rPr>
              <w:t>all</w:t>
            </w:r>
            <w:r>
              <w:rPr>
                <w:spacing w:val="-30"/>
                <w:w w:val="90"/>
                <w:sz w:val="21"/>
              </w:rPr>
              <w:t xml:space="preserve"> </w:t>
            </w:r>
            <w:r>
              <w:rPr>
                <w:w w:val="90"/>
                <w:sz w:val="21"/>
              </w:rPr>
              <w:t>persons</w:t>
            </w:r>
            <w:r>
              <w:rPr>
                <w:spacing w:val="-29"/>
                <w:w w:val="90"/>
                <w:sz w:val="21"/>
              </w:rPr>
              <w:t xml:space="preserve"> </w:t>
            </w:r>
            <w:r>
              <w:rPr>
                <w:w w:val="90"/>
                <w:sz w:val="21"/>
              </w:rPr>
              <w:t xml:space="preserve">who </w:t>
            </w:r>
            <w:r>
              <w:rPr>
                <w:w w:val="95"/>
                <w:sz w:val="21"/>
              </w:rPr>
              <w:t>visit</w:t>
            </w:r>
            <w:r>
              <w:rPr>
                <w:spacing w:val="-37"/>
                <w:w w:val="95"/>
                <w:sz w:val="21"/>
              </w:rPr>
              <w:t xml:space="preserve"> </w:t>
            </w:r>
            <w:r>
              <w:rPr>
                <w:w w:val="95"/>
                <w:sz w:val="21"/>
              </w:rPr>
              <w:t>the</w:t>
            </w:r>
            <w:r>
              <w:rPr>
                <w:spacing w:val="-37"/>
                <w:w w:val="95"/>
                <w:sz w:val="21"/>
              </w:rPr>
              <w:t xml:space="preserve"> </w:t>
            </w:r>
            <w:r>
              <w:rPr>
                <w:w w:val="95"/>
                <w:sz w:val="21"/>
              </w:rPr>
              <w:t>site</w:t>
            </w:r>
            <w:r>
              <w:rPr>
                <w:spacing w:val="-37"/>
                <w:w w:val="95"/>
                <w:sz w:val="21"/>
              </w:rPr>
              <w:t xml:space="preserve"> </w:t>
            </w:r>
            <w:r>
              <w:rPr>
                <w:w w:val="95"/>
                <w:sz w:val="21"/>
              </w:rPr>
              <w:t>for</w:t>
            </w:r>
            <w:r>
              <w:rPr>
                <w:spacing w:val="-36"/>
                <w:w w:val="95"/>
                <w:sz w:val="21"/>
              </w:rPr>
              <w:t xml:space="preserve"> </w:t>
            </w:r>
            <w:r>
              <w:rPr>
                <w:w w:val="95"/>
                <w:sz w:val="21"/>
              </w:rPr>
              <w:t>the</w:t>
            </w:r>
            <w:r>
              <w:rPr>
                <w:spacing w:val="-37"/>
                <w:w w:val="95"/>
                <w:sz w:val="21"/>
              </w:rPr>
              <w:t xml:space="preserve"> </w:t>
            </w:r>
            <w:r>
              <w:rPr>
                <w:w w:val="95"/>
                <w:sz w:val="21"/>
              </w:rPr>
              <w:t>purpose</w:t>
            </w:r>
            <w:r>
              <w:rPr>
                <w:spacing w:val="-37"/>
                <w:w w:val="95"/>
                <w:sz w:val="21"/>
              </w:rPr>
              <w:t xml:space="preserve"> </w:t>
            </w:r>
            <w:r>
              <w:rPr>
                <w:w w:val="95"/>
                <w:sz w:val="21"/>
              </w:rPr>
              <w:t>of</w:t>
            </w:r>
            <w:r>
              <w:rPr>
                <w:spacing w:val="-36"/>
                <w:w w:val="95"/>
                <w:sz w:val="21"/>
              </w:rPr>
              <w:t xml:space="preserve"> </w:t>
            </w:r>
            <w:r>
              <w:rPr>
                <w:w w:val="95"/>
                <w:sz w:val="21"/>
              </w:rPr>
              <w:t>the</w:t>
            </w:r>
            <w:r>
              <w:rPr>
                <w:spacing w:val="-37"/>
                <w:w w:val="95"/>
                <w:sz w:val="21"/>
              </w:rPr>
              <w:t xml:space="preserve"> </w:t>
            </w:r>
            <w:r>
              <w:rPr>
                <w:w w:val="95"/>
                <w:sz w:val="21"/>
              </w:rPr>
              <w:t>project.</w:t>
            </w:r>
            <w:r>
              <w:rPr>
                <w:spacing w:val="-36"/>
                <w:w w:val="95"/>
                <w:sz w:val="21"/>
              </w:rPr>
              <w:t xml:space="preserve"> </w:t>
            </w:r>
            <w:r>
              <w:rPr>
                <w:w w:val="95"/>
                <w:sz w:val="21"/>
              </w:rPr>
              <w:t>He</w:t>
            </w:r>
            <w:r>
              <w:rPr>
                <w:spacing w:val="-36"/>
                <w:w w:val="95"/>
                <w:sz w:val="21"/>
              </w:rPr>
              <w:t xml:space="preserve"> </w:t>
            </w:r>
            <w:r>
              <w:rPr>
                <w:w w:val="95"/>
                <w:sz w:val="21"/>
              </w:rPr>
              <w:t>shall</w:t>
            </w:r>
            <w:r>
              <w:rPr>
                <w:spacing w:val="-37"/>
                <w:w w:val="95"/>
                <w:sz w:val="21"/>
              </w:rPr>
              <w:t xml:space="preserve"> </w:t>
            </w:r>
            <w:r>
              <w:rPr>
                <w:w w:val="95"/>
                <w:sz w:val="21"/>
              </w:rPr>
              <w:t>also</w:t>
            </w:r>
            <w:r>
              <w:rPr>
                <w:spacing w:val="-37"/>
                <w:w w:val="95"/>
                <w:sz w:val="21"/>
              </w:rPr>
              <w:t xml:space="preserve"> </w:t>
            </w:r>
            <w:r>
              <w:rPr>
                <w:w w:val="95"/>
                <w:sz w:val="21"/>
              </w:rPr>
              <w:t>maintain</w:t>
            </w:r>
            <w:r>
              <w:rPr>
                <w:spacing w:val="-37"/>
                <w:w w:val="95"/>
                <w:sz w:val="21"/>
              </w:rPr>
              <w:t xml:space="preserve"> </w:t>
            </w:r>
            <w:r>
              <w:rPr>
                <w:w w:val="95"/>
                <w:sz w:val="21"/>
              </w:rPr>
              <w:t>on</w:t>
            </w:r>
            <w:r>
              <w:rPr>
                <w:spacing w:val="-37"/>
                <w:w w:val="95"/>
                <w:sz w:val="21"/>
              </w:rPr>
              <w:t xml:space="preserve"> </w:t>
            </w:r>
            <w:r>
              <w:rPr>
                <w:w w:val="95"/>
                <w:sz w:val="21"/>
              </w:rPr>
              <w:t>site</w:t>
            </w:r>
            <w:r>
              <w:rPr>
                <w:spacing w:val="-37"/>
                <w:w w:val="95"/>
                <w:sz w:val="21"/>
              </w:rPr>
              <w:t xml:space="preserve"> </w:t>
            </w:r>
            <w:r>
              <w:rPr>
                <w:w w:val="95"/>
                <w:sz w:val="21"/>
              </w:rPr>
              <w:t>a</w:t>
            </w:r>
            <w:r>
              <w:rPr>
                <w:spacing w:val="-37"/>
                <w:w w:val="95"/>
                <w:sz w:val="21"/>
              </w:rPr>
              <w:t xml:space="preserve"> </w:t>
            </w:r>
            <w:r>
              <w:rPr>
                <w:w w:val="95"/>
                <w:sz w:val="21"/>
              </w:rPr>
              <w:t>diary</w:t>
            </w:r>
            <w:r>
              <w:rPr>
                <w:spacing w:val="-37"/>
                <w:w w:val="95"/>
                <w:sz w:val="21"/>
              </w:rPr>
              <w:t xml:space="preserve"> </w:t>
            </w:r>
            <w:r>
              <w:rPr>
                <w:w w:val="95"/>
                <w:sz w:val="21"/>
              </w:rPr>
              <w:t>in</w:t>
            </w:r>
            <w:r>
              <w:rPr>
                <w:spacing w:val="-37"/>
                <w:w w:val="95"/>
                <w:sz w:val="21"/>
              </w:rPr>
              <w:t xml:space="preserve"> </w:t>
            </w:r>
            <w:r>
              <w:rPr>
                <w:w w:val="95"/>
                <w:sz w:val="21"/>
              </w:rPr>
              <w:t>which</w:t>
            </w:r>
            <w:r>
              <w:rPr>
                <w:spacing w:val="-37"/>
                <w:w w:val="95"/>
                <w:sz w:val="21"/>
              </w:rPr>
              <w:t xml:space="preserve"> </w:t>
            </w:r>
            <w:r>
              <w:rPr>
                <w:w w:val="95"/>
                <w:sz w:val="21"/>
              </w:rPr>
              <w:t xml:space="preserve">he </w:t>
            </w:r>
            <w:r>
              <w:rPr>
                <w:w w:val="90"/>
                <w:sz w:val="21"/>
              </w:rPr>
              <w:t>shall</w:t>
            </w:r>
            <w:r>
              <w:rPr>
                <w:spacing w:val="-27"/>
                <w:w w:val="90"/>
                <w:sz w:val="21"/>
              </w:rPr>
              <w:t xml:space="preserve"> </w:t>
            </w:r>
            <w:r>
              <w:rPr>
                <w:w w:val="90"/>
                <w:sz w:val="21"/>
              </w:rPr>
              <w:t>record</w:t>
            </w:r>
            <w:r>
              <w:rPr>
                <w:spacing w:val="-28"/>
                <w:w w:val="90"/>
                <w:sz w:val="21"/>
              </w:rPr>
              <w:t xml:space="preserve"> </w:t>
            </w:r>
            <w:r>
              <w:rPr>
                <w:w w:val="90"/>
                <w:sz w:val="21"/>
              </w:rPr>
              <w:t>site</w:t>
            </w:r>
            <w:r>
              <w:rPr>
                <w:spacing w:val="-27"/>
                <w:w w:val="90"/>
                <w:sz w:val="21"/>
              </w:rPr>
              <w:t xml:space="preserve"> </w:t>
            </w:r>
            <w:r>
              <w:rPr>
                <w:w w:val="90"/>
                <w:sz w:val="21"/>
              </w:rPr>
              <w:t>activities</w:t>
            </w:r>
            <w:r>
              <w:rPr>
                <w:spacing w:val="-27"/>
                <w:w w:val="90"/>
                <w:sz w:val="21"/>
              </w:rPr>
              <w:t xml:space="preserve"> </w:t>
            </w:r>
            <w:r>
              <w:rPr>
                <w:w w:val="90"/>
                <w:sz w:val="21"/>
              </w:rPr>
              <w:t>on</w:t>
            </w:r>
            <w:r>
              <w:rPr>
                <w:spacing w:val="-27"/>
                <w:w w:val="90"/>
                <w:sz w:val="21"/>
              </w:rPr>
              <w:t xml:space="preserve"> </w:t>
            </w:r>
            <w:r>
              <w:rPr>
                <w:w w:val="90"/>
                <w:sz w:val="21"/>
              </w:rPr>
              <w:t>a</w:t>
            </w:r>
            <w:r>
              <w:rPr>
                <w:spacing w:val="-27"/>
                <w:w w:val="90"/>
                <w:sz w:val="21"/>
              </w:rPr>
              <w:t xml:space="preserve"> </w:t>
            </w:r>
            <w:r>
              <w:rPr>
                <w:w w:val="90"/>
                <w:sz w:val="21"/>
              </w:rPr>
              <w:t>daily</w:t>
            </w:r>
            <w:r>
              <w:rPr>
                <w:spacing w:val="-27"/>
                <w:w w:val="90"/>
                <w:sz w:val="21"/>
              </w:rPr>
              <w:t xml:space="preserve"> </w:t>
            </w:r>
            <w:r>
              <w:rPr>
                <w:w w:val="90"/>
                <w:sz w:val="21"/>
              </w:rPr>
              <w:t>basis</w:t>
            </w:r>
            <w:r>
              <w:rPr>
                <w:spacing w:val="-27"/>
                <w:w w:val="90"/>
                <w:sz w:val="21"/>
              </w:rPr>
              <w:t xml:space="preserve"> </w:t>
            </w:r>
            <w:r>
              <w:rPr>
                <w:w w:val="90"/>
                <w:sz w:val="21"/>
              </w:rPr>
              <w:t>and</w:t>
            </w:r>
            <w:r>
              <w:rPr>
                <w:spacing w:val="-27"/>
                <w:w w:val="90"/>
                <w:sz w:val="21"/>
              </w:rPr>
              <w:t xml:space="preserve"> </w:t>
            </w:r>
            <w:r>
              <w:rPr>
                <w:w w:val="90"/>
                <w:sz w:val="21"/>
              </w:rPr>
              <w:t>particularly</w:t>
            </w:r>
            <w:r>
              <w:rPr>
                <w:spacing w:val="-27"/>
                <w:w w:val="90"/>
                <w:sz w:val="21"/>
              </w:rPr>
              <w:t xml:space="preserve"> </w:t>
            </w:r>
            <w:r>
              <w:rPr>
                <w:w w:val="90"/>
                <w:sz w:val="21"/>
              </w:rPr>
              <w:t>any</w:t>
            </w:r>
            <w:r>
              <w:rPr>
                <w:spacing w:val="-27"/>
                <w:w w:val="90"/>
                <w:sz w:val="21"/>
              </w:rPr>
              <w:t xml:space="preserve"> </w:t>
            </w:r>
            <w:r>
              <w:rPr>
                <w:w w:val="90"/>
                <w:sz w:val="21"/>
              </w:rPr>
              <w:t>occurrence</w:t>
            </w:r>
            <w:r>
              <w:rPr>
                <w:spacing w:val="-27"/>
                <w:w w:val="90"/>
                <w:sz w:val="21"/>
              </w:rPr>
              <w:t xml:space="preserve"> </w:t>
            </w:r>
            <w:r>
              <w:rPr>
                <w:w w:val="90"/>
                <w:sz w:val="21"/>
              </w:rPr>
              <w:t>which</w:t>
            </w:r>
            <w:r>
              <w:rPr>
                <w:spacing w:val="-27"/>
                <w:w w:val="90"/>
                <w:sz w:val="21"/>
              </w:rPr>
              <w:t xml:space="preserve"> </w:t>
            </w:r>
            <w:r>
              <w:rPr>
                <w:w w:val="90"/>
                <w:sz w:val="21"/>
              </w:rPr>
              <w:t>bears</w:t>
            </w:r>
            <w:r>
              <w:rPr>
                <w:spacing w:val="-27"/>
                <w:w w:val="90"/>
                <w:sz w:val="21"/>
              </w:rPr>
              <w:t xml:space="preserve"> </w:t>
            </w:r>
            <w:r>
              <w:rPr>
                <w:w w:val="90"/>
                <w:sz w:val="21"/>
              </w:rPr>
              <w:t>on</w:t>
            </w:r>
            <w:r>
              <w:rPr>
                <w:spacing w:val="-27"/>
                <w:w w:val="90"/>
                <w:sz w:val="21"/>
              </w:rPr>
              <w:t xml:space="preserve"> </w:t>
            </w:r>
            <w:r>
              <w:rPr>
                <w:w w:val="90"/>
                <w:sz w:val="21"/>
              </w:rPr>
              <w:t>the progress</w:t>
            </w:r>
            <w:r>
              <w:rPr>
                <w:spacing w:val="-25"/>
                <w:w w:val="90"/>
                <w:sz w:val="21"/>
              </w:rPr>
              <w:t xml:space="preserve"> </w:t>
            </w:r>
            <w:r>
              <w:rPr>
                <w:w w:val="90"/>
                <w:sz w:val="21"/>
              </w:rPr>
              <w:t>of</w:t>
            </w:r>
            <w:r>
              <w:rPr>
                <w:spacing w:val="-23"/>
                <w:w w:val="90"/>
                <w:sz w:val="21"/>
              </w:rPr>
              <w:t xml:space="preserve"> </w:t>
            </w:r>
            <w:r>
              <w:rPr>
                <w:w w:val="90"/>
                <w:sz w:val="21"/>
              </w:rPr>
              <w:t>the</w:t>
            </w:r>
            <w:r>
              <w:rPr>
                <w:spacing w:val="-24"/>
                <w:w w:val="90"/>
                <w:sz w:val="21"/>
              </w:rPr>
              <w:t xml:space="preserve"> </w:t>
            </w:r>
            <w:r>
              <w:rPr>
                <w:w w:val="90"/>
                <w:sz w:val="21"/>
              </w:rPr>
              <w:t>works</w:t>
            </w:r>
            <w:r>
              <w:rPr>
                <w:spacing w:val="-24"/>
                <w:w w:val="90"/>
                <w:sz w:val="21"/>
              </w:rPr>
              <w:t xml:space="preserve"> </w:t>
            </w:r>
            <w:r>
              <w:rPr>
                <w:w w:val="90"/>
                <w:sz w:val="21"/>
              </w:rPr>
              <w:t>in</w:t>
            </w:r>
            <w:r>
              <w:rPr>
                <w:spacing w:val="-24"/>
                <w:w w:val="90"/>
                <w:sz w:val="21"/>
              </w:rPr>
              <w:t xml:space="preserve"> </w:t>
            </w:r>
            <w:r>
              <w:rPr>
                <w:w w:val="90"/>
                <w:sz w:val="21"/>
              </w:rPr>
              <w:t>any</w:t>
            </w:r>
            <w:r>
              <w:rPr>
                <w:spacing w:val="-25"/>
                <w:w w:val="90"/>
                <w:sz w:val="21"/>
              </w:rPr>
              <w:t xml:space="preserve"> </w:t>
            </w:r>
            <w:r>
              <w:rPr>
                <w:w w:val="90"/>
                <w:sz w:val="21"/>
              </w:rPr>
              <w:t>way.</w:t>
            </w:r>
            <w:r>
              <w:rPr>
                <w:spacing w:val="-23"/>
                <w:w w:val="90"/>
                <w:sz w:val="21"/>
              </w:rPr>
              <w:t xml:space="preserve"> </w:t>
            </w:r>
            <w:r>
              <w:rPr>
                <w:w w:val="90"/>
                <w:sz w:val="21"/>
              </w:rPr>
              <w:t>The</w:t>
            </w:r>
            <w:r>
              <w:rPr>
                <w:spacing w:val="-24"/>
                <w:w w:val="90"/>
                <w:sz w:val="21"/>
              </w:rPr>
              <w:t xml:space="preserve"> </w:t>
            </w:r>
            <w:r>
              <w:rPr>
                <w:w w:val="90"/>
                <w:sz w:val="21"/>
              </w:rPr>
              <w:t>visitors’</w:t>
            </w:r>
            <w:r>
              <w:rPr>
                <w:spacing w:val="-24"/>
                <w:w w:val="90"/>
                <w:sz w:val="21"/>
              </w:rPr>
              <w:t xml:space="preserve"> </w:t>
            </w:r>
            <w:r>
              <w:rPr>
                <w:w w:val="90"/>
                <w:sz w:val="21"/>
              </w:rPr>
              <w:t>book</w:t>
            </w:r>
            <w:r>
              <w:rPr>
                <w:spacing w:val="-25"/>
                <w:w w:val="90"/>
                <w:sz w:val="21"/>
              </w:rPr>
              <w:t xml:space="preserve"> </w:t>
            </w:r>
            <w:r>
              <w:rPr>
                <w:w w:val="90"/>
                <w:sz w:val="21"/>
              </w:rPr>
              <w:t>and</w:t>
            </w:r>
            <w:r>
              <w:rPr>
                <w:spacing w:val="-24"/>
                <w:w w:val="90"/>
                <w:sz w:val="21"/>
              </w:rPr>
              <w:t xml:space="preserve"> </w:t>
            </w:r>
            <w:r>
              <w:rPr>
                <w:w w:val="90"/>
                <w:sz w:val="21"/>
              </w:rPr>
              <w:t>the</w:t>
            </w:r>
            <w:r>
              <w:rPr>
                <w:spacing w:val="-24"/>
                <w:w w:val="90"/>
                <w:sz w:val="21"/>
              </w:rPr>
              <w:t xml:space="preserve"> </w:t>
            </w:r>
            <w:r>
              <w:rPr>
                <w:w w:val="90"/>
                <w:sz w:val="21"/>
              </w:rPr>
              <w:t>diary</w:t>
            </w:r>
            <w:r>
              <w:rPr>
                <w:spacing w:val="-24"/>
                <w:w w:val="90"/>
                <w:sz w:val="21"/>
              </w:rPr>
              <w:t xml:space="preserve"> </w:t>
            </w:r>
            <w:r>
              <w:rPr>
                <w:w w:val="90"/>
                <w:sz w:val="21"/>
              </w:rPr>
              <w:t>shall</w:t>
            </w:r>
            <w:r>
              <w:rPr>
                <w:spacing w:val="-24"/>
                <w:w w:val="90"/>
                <w:sz w:val="21"/>
              </w:rPr>
              <w:t xml:space="preserve"> </w:t>
            </w:r>
            <w:r>
              <w:rPr>
                <w:w w:val="90"/>
                <w:sz w:val="21"/>
              </w:rPr>
              <w:t>be</w:t>
            </w:r>
            <w:r>
              <w:rPr>
                <w:spacing w:val="-25"/>
                <w:w w:val="90"/>
                <w:sz w:val="21"/>
              </w:rPr>
              <w:t xml:space="preserve"> </w:t>
            </w:r>
            <w:r>
              <w:rPr>
                <w:w w:val="90"/>
                <w:sz w:val="21"/>
              </w:rPr>
              <w:t>surrendered</w:t>
            </w:r>
            <w:r>
              <w:rPr>
                <w:spacing w:val="-24"/>
                <w:w w:val="90"/>
                <w:sz w:val="21"/>
              </w:rPr>
              <w:t xml:space="preserve"> </w:t>
            </w:r>
            <w:r>
              <w:rPr>
                <w:w w:val="90"/>
                <w:sz w:val="21"/>
              </w:rPr>
              <w:t>to</w:t>
            </w:r>
            <w:r>
              <w:rPr>
                <w:spacing w:val="-24"/>
                <w:w w:val="90"/>
                <w:sz w:val="21"/>
              </w:rPr>
              <w:t xml:space="preserve"> </w:t>
            </w:r>
            <w:r>
              <w:rPr>
                <w:w w:val="90"/>
                <w:sz w:val="21"/>
              </w:rPr>
              <w:t>the Project Manager/Project</w:t>
            </w:r>
            <w:r>
              <w:rPr>
                <w:spacing w:val="-27"/>
                <w:w w:val="90"/>
                <w:sz w:val="21"/>
              </w:rPr>
              <w:t xml:space="preserve"> </w:t>
            </w:r>
            <w:r>
              <w:rPr>
                <w:w w:val="90"/>
                <w:sz w:val="21"/>
              </w:rPr>
              <w:t>manager</w:t>
            </w:r>
            <w:r>
              <w:rPr>
                <w:spacing w:val="-26"/>
                <w:w w:val="90"/>
                <w:sz w:val="21"/>
              </w:rPr>
              <w:t xml:space="preserve"> </w:t>
            </w:r>
            <w:r>
              <w:rPr>
                <w:w w:val="90"/>
                <w:sz w:val="21"/>
              </w:rPr>
              <w:t>at</w:t>
            </w:r>
            <w:r>
              <w:rPr>
                <w:spacing w:val="-26"/>
                <w:w w:val="90"/>
                <w:sz w:val="21"/>
              </w:rPr>
              <w:t xml:space="preserve"> </w:t>
            </w:r>
            <w:r>
              <w:rPr>
                <w:w w:val="90"/>
                <w:sz w:val="21"/>
              </w:rPr>
              <w:t>the</w:t>
            </w:r>
            <w:r>
              <w:rPr>
                <w:spacing w:val="-28"/>
                <w:w w:val="90"/>
                <w:sz w:val="21"/>
              </w:rPr>
              <w:t xml:space="preserve"> </w:t>
            </w:r>
            <w:r>
              <w:rPr>
                <w:w w:val="90"/>
                <w:sz w:val="21"/>
              </w:rPr>
              <w:t>completion</w:t>
            </w:r>
            <w:r>
              <w:rPr>
                <w:spacing w:val="-27"/>
                <w:w w:val="90"/>
                <w:sz w:val="21"/>
              </w:rPr>
              <w:t xml:space="preserve"> </w:t>
            </w:r>
            <w:r>
              <w:rPr>
                <w:w w:val="90"/>
                <w:sz w:val="21"/>
              </w:rPr>
              <w:t>of</w:t>
            </w:r>
            <w:r>
              <w:rPr>
                <w:spacing w:val="-26"/>
                <w:w w:val="90"/>
                <w:sz w:val="21"/>
              </w:rPr>
              <w:t xml:space="preserve"> </w:t>
            </w:r>
            <w:r>
              <w:rPr>
                <w:w w:val="90"/>
                <w:sz w:val="21"/>
              </w:rPr>
              <w:t>the</w:t>
            </w:r>
            <w:r>
              <w:rPr>
                <w:spacing w:val="-28"/>
                <w:w w:val="90"/>
                <w:sz w:val="21"/>
              </w:rPr>
              <w:t xml:space="preserve"> </w:t>
            </w:r>
            <w:r>
              <w:rPr>
                <w:w w:val="90"/>
                <w:sz w:val="21"/>
              </w:rPr>
              <w:t>project</w:t>
            </w:r>
            <w:r>
              <w:rPr>
                <w:spacing w:val="-26"/>
                <w:w w:val="90"/>
                <w:sz w:val="21"/>
              </w:rPr>
              <w:t xml:space="preserve"> </w:t>
            </w:r>
            <w:r>
              <w:rPr>
                <w:w w:val="90"/>
                <w:sz w:val="21"/>
              </w:rPr>
              <w:t>or</w:t>
            </w:r>
            <w:r>
              <w:rPr>
                <w:spacing w:val="-26"/>
                <w:w w:val="90"/>
                <w:sz w:val="21"/>
              </w:rPr>
              <w:t xml:space="preserve"> </w:t>
            </w:r>
            <w:r>
              <w:rPr>
                <w:w w:val="90"/>
                <w:sz w:val="21"/>
              </w:rPr>
              <w:t>at</w:t>
            </w:r>
            <w:r>
              <w:rPr>
                <w:spacing w:val="-27"/>
                <w:w w:val="90"/>
                <w:sz w:val="21"/>
              </w:rPr>
              <w:t xml:space="preserve"> </w:t>
            </w:r>
            <w:r>
              <w:rPr>
                <w:w w:val="90"/>
                <w:sz w:val="21"/>
              </w:rPr>
              <w:t>any</w:t>
            </w:r>
            <w:r>
              <w:rPr>
                <w:spacing w:val="-27"/>
                <w:w w:val="90"/>
                <w:sz w:val="21"/>
              </w:rPr>
              <w:t xml:space="preserve"> </w:t>
            </w:r>
            <w:r>
              <w:rPr>
                <w:w w:val="90"/>
                <w:sz w:val="21"/>
              </w:rPr>
              <w:t>other</w:t>
            </w:r>
            <w:r>
              <w:rPr>
                <w:spacing w:val="-26"/>
                <w:w w:val="90"/>
                <w:sz w:val="21"/>
              </w:rPr>
              <w:t xml:space="preserve"> </w:t>
            </w:r>
            <w:r>
              <w:rPr>
                <w:w w:val="90"/>
                <w:sz w:val="21"/>
              </w:rPr>
              <w:t>time</w:t>
            </w:r>
            <w:r>
              <w:rPr>
                <w:spacing w:val="-27"/>
                <w:w w:val="90"/>
                <w:sz w:val="21"/>
              </w:rPr>
              <w:t xml:space="preserve"> </w:t>
            </w:r>
            <w:r>
              <w:rPr>
                <w:w w:val="90"/>
                <w:sz w:val="21"/>
              </w:rPr>
              <w:t>that</w:t>
            </w:r>
            <w:r>
              <w:rPr>
                <w:spacing w:val="-27"/>
                <w:w w:val="90"/>
                <w:sz w:val="21"/>
              </w:rPr>
              <w:t xml:space="preserve"> </w:t>
            </w:r>
            <w:r>
              <w:rPr>
                <w:w w:val="90"/>
                <w:sz w:val="21"/>
              </w:rPr>
              <w:t>the</w:t>
            </w:r>
            <w:r>
              <w:rPr>
                <w:spacing w:val="-27"/>
                <w:w w:val="90"/>
                <w:sz w:val="21"/>
              </w:rPr>
              <w:t xml:space="preserve"> </w:t>
            </w:r>
            <w:r>
              <w:rPr>
                <w:w w:val="90"/>
                <w:sz w:val="21"/>
              </w:rPr>
              <w:t>he</w:t>
            </w:r>
            <w:r>
              <w:rPr>
                <w:spacing w:val="-27"/>
                <w:w w:val="90"/>
                <w:sz w:val="21"/>
              </w:rPr>
              <w:t xml:space="preserve"> </w:t>
            </w:r>
            <w:r>
              <w:rPr>
                <w:w w:val="90"/>
                <w:sz w:val="21"/>
              </w:rPr>
              <w:t xml:space="preserve">may </w:t>
            </w:r>
            <w:r>
              <w:rPr>
                <w:w w:val="95"/>
                <w:sz w:val="21"/>
              </w:rPr>
              <w:t>direct.</w:t>
            </w:r>
          </w:p>
          <w:p w14:paraId="67EE45C0" w14:textId="77777777" w:rsidR="00C76780" w:rsidRDefault="00C76780" w:rsidP="00C76780">
            <w:pPr>
              <w:pStyle w:val="TableParagraph"/>
              <w:spacing w:before="2"/>
              <w:rPr>
                <w:rFonts w:ascii="Times New Roman"/>
                <w:sz w:val="24"/>
              </w:rPr>
            </w:pPr>
          </w:p>
          <w:p w14:paraId="3AF6D049" w14:textId="77777777" w:rsidR="00C76780" w:rsidRDefault="00C76780" w:rsidP="00C76780">
            <w:pPr>
              <w:pStyle w:val="TableParagraph"/>
              <w:ind w:left="32"/>
              <w:rPr>
                <w:b/>
                <w:sz w:val="21"/>
              </w:rPr>
            </w:pPr>
            <w:r>
              <w:rPr>
                <w:b/>
                <w:w w:val="95"/>
                <w:sz w:val="21"/>
              </w:rPr>
              <w:t>SAFETY, HEALTH AND WELFARE OF WORK PEOPLE</w:t>
            </w:r>
          </w:p>
          <w:p w14:paraId="29A14BD3" w14:textId="77777777" w:rsidR="00C76780" w:rsidRDefault="00C76780" w:rsidP="00C76780">
            <w:pPr>
              <w:pStyle w:val="TableParagraph"/>
              <w:spacing w:before="4"/>
              <w:rPr>
                <w:rFonts w:ascii="Times New Roman"/>
                <w:sz w:val="26"/>
              </w:rPr>
            </w:pPr>
          </w:p>
          <w:p w14:paraId="2BE6A62F" w14:textId="77777777" w:rsidR="00C76780" w:rsidRDefault="00C76780" w:rsidP="00C76780">
            <w:pPr>
              <w:pStyle w:val="TableParagraph"/>
              <w:spacing w:line="268" w:lineRule="auto"/>
              <w:ind w:left="32" w:right="123"/>
              <w:rPr>
                <w:sz w:val="21"/>
              </w:rPr>
            </w:pPr>
            <w:r>
              <w:rPr>
                <w:w w:val="90"/>
                <w:sz w:val="21"/>
              </w:rPr>
              <w:t>The</w:t>
            </w:r>
            <w:r>
              <w:rPr>
                <w:spacing w:val="-33"/>
                <w:w w:val="90"/>
                <w:sz w:val="21"/>
              </w:rPr>
              <w:t xml:space="preserve"> </w:t>
            </w:r>
            <w:r>
              <w:rPr>
                <w:w w:val="90"/>
                <w:sz w:val="21"/>
              </w:rPr>
              <w:t>Contractor</w:t>
            </w:r>
            <w:r>
              <w:rPr>
                <w:spacing w:val="-33"/>
                <w:w w:val="90"/>
                <w:sz w:val="21"/>
              </w:rPr>
              <w:t xml:space="preserve"> </w:t>
            </w:r>
            <w:r>
              <w:rPr>
                <w:w w:val="90"/>
                <w:sz w:val="21"/>
              </w:rPr>
              <w:t>shall</w:t>
            </w:r>
            <w:r>
              <w:rPr>
                <w:spacing w:val="-33"/>
                <w:w w:val="90"/>
                <w:sz w:val="21"/>
              </w:rPr>
              <w:t xml:space="preserve"> </w:t>
            </w:r>
            <w:r>
              <w:rPr>
                <w:w w:val="90"/>
                <w:sz w:val="21"/>
              </w:rPr>
              <w:t>allow</w:t>
            </w:r>
            <w:r>
              <w:rPr>
                <w:spacing w:val="-33"/>
                <w:w w:val="90"/>
                <w:sz w:val="21"/>
              </w:rPr>
              <w:t xml:space="preserve"> </w:t>
            </w:r>
            <w:r>
              <w:rPr>
                <w:w w:val="90"/>
                <w:sz w:val="21"/>
              </w:rPr>
              <w:t>for</w:t>
            </w:r>
            <w:r>
              <w:rPr>
                <w:spacing w:val="-32"/>
                <w:w w:val="90"/>
                <w:sz w:val="21"/>
              </w:rPr>
              <w:t xml:space="preserve"> </w:t>
            </w:r>
            <w:r>
              <w:rPr>
                <w:w w:val="90"/>
                <w:sz w:val="21"/>
              </w:rPr>
              <w:t>providing</w:t>
            </w:r>
            <w:r>
              <w:rPr>
                <w:spacing w:val="-33"/>
                <w:w w:val="90"/>
                <w:sz w:val="21"/>
              </w:rPr>
              <w:t xml:space="preserve"> </w:t>
            </w:r>
            <w:r>
              <w:rPr>
                <w:w w:val="90"/>
                <w:sz w:val="21"/>
              </w:rPr>
              <w:t>for</w:t>
            </w:r>
            <w:r>
              <w:rPr>
                <w:spacing w:val="-32"/>
                <w:w w:val="90"/>
                <w:sz w:val="21"/>
              </w:rPr>
              <w:t xml:space="preserve"> </w:t>
            </w:r>
            <w:r>
              <w:rPr>
                <w:w w:val="90"/>
                <w:sz w:val="21"/>
              </w:rPr>
              <w:t>the</w:t>
            </w:r>
            <w:r>
              <w:rPr>
                <w:spacing w:val="-33"/>
                <w:w w:val="90"/>
                <w:sz w:val="21"/>
              </w:rPr>
              <w:t xml:space="preserve"> </w:t>
            </w:r>
            <w:r>
              <w:rPr>
                <w:w w:val="90"/>
                <w:sz w:val="21"/>
              </w:rPr>
              <w:t>safety,</w:t>
            </w:r>
            <w:r>
              <w:rPr>
                <w:spacing w:val="-32"/>
                <w:w w:val="90"/>
                <w:sz w:val="21"/>
              </w:rPr>
              <w:t xml:space="preserve"> </w:t>
            </w:r>
            <w:r>
              <w:rPr>
                <w:w w:val="90"/>
                <w:sz w:val="21"/>
              </w:rPr>
              <w:t>health</w:t>
            </w:r>
            <w:r>
              <w:rPr>
                <w:spacing w:val="-33"/>
                <w:w w:val="90"/>
                <w:sz w:val="21"/>
              </w:rPr>
              <w:t xml:space="preserve"> </w:t>
            </w:r>
            <w:r>
              <w:rPr>
                <w:w w:val="90"/>
                <w:sz w:val="21"/>
              </w:rPr>
              <w:t>and</w:t>
            </w:r>
            <w:r>
              <w:rPr>
                <w:spacing w:val="-33"/>
                <w:w w:val="90"/>
                <w:sz w:val="21"/>
              </w:rPr>
              <w:t xml:space="preserve"> </w:t>
            </w:r>
            <w:r>
              <w:rPr>
                <w:w w:val="90"/>
                <w:sz w:val="21"/>
              </w:rPr>
              <w:t>welfare</w:t>
            </w:r>
            <w:r>
              <w:rPr>
                <w:spacing w:val="-33"/>
                <w:w w:val="90"/>
                <w:sz w:val="21"/>
              </w:rPr>
              <w:t xml:space="preserve"> </w:t>
            </w:r>
            <w:r>
              <w:rPr>
                <w:w w:val="90"/>
                <w:sz w:val="21"/>
              </w:rPr>
              <w:t>of</w:t>
            </w:r>
            <w:r>
              <w:rPr>
                <w:spacing w:val="-32"/>
                <w:w w:val="90"/>
                <w:sz w:val="21"/>
              </w:rPr>
              <w:t xml:space="preserve"> </w:t>
            </w:r>
            <w:r>
              <w:rPr>
                <w:w w:val="90"/>
                <w:sz w:val="21"/>
              </w:rPr>
              <w:t>workpeople</w:t>
            </w:r>
            <w:r>
              <w:rPr>
                <w:spacing w:val="-33"/>
                <w:w w:val="90"/>
                <w:sz w:val="21"/>
              </w:rPr>
              <w:t xml:space="preserve"> </w:t>
            </w:r>
            <w:r>
              <w:rPr>
                <w:w w:val="90"/>
                <w:sz w:val="21"/>
              </w:rPr>
              <w:t>and</w:t>
            </w:r>
            <w:r>
              <w:rPr>
                <w:spacing w:val="-33"/>
                <w:w w:val="90"/>
                <w:sz w:val="21"/>
              </w:rPr>
              <w:t xml:space="preserve"> </w:t>
            </w:r>
            <w:r>
              <w:rPr>
                <w:w w:val="90"/>
                <w:sz w:val="21"/>
              </w:rPr>
              <w:t xml:space="preserve">for </w:t>
            </w:r>
            <w:r>
              <w:rPr>
                <w:w w:val="95"/>
                <w:sz w:val="21"/>
              </w:rPr>
              <w:t>complying</w:t>
            </w:r>
            <w:r>
              <w:rPr>
                <w:spacing w:val="-27"/>
                <w:w w:val="95"/>
                <w:sz w:val="21"/>
              </w:rPr>
              <w:t xml:space="preserve"> </w:t>
            </w:r>
            <w:r>
              <w:rPr>
                <w:w w:val="95"/>
                <w:sz w:val="21"/>
              </w:rPr>
              <w:t>with</w:t>
            </w:r>
            <w:r>
              <w:rPr>
                <w:spacing w:val="-26"/>
                <w:w w:val="95"/>
                <w:sz w:val="21"/>
              </w:rPr>
              <w:t xml:space="preserve"> </w:t>
            </w:r>
            <w:r>
              <w:rPr>
                <w:w w:val="95"/>
                <w:sz w:val="21"/>
              </w:rPr>
              <w:t>any</w:t>
            </w:r>
            <w:r>
              <w:rPr>
                <w:spacing w:val="-27"/>
                <w:w w:val="95"/>
                <w:sz w:val="21"/>
              </w:rPr>
              <w:t xml:space="preserve"> </w:t>
            </w:r>
            <w:r>
              <w:rPr>
                <w:w w:val="95"/>
                <w:sz w:val="21"/>
              </w:rPr>
              <w:t>relevant</w:t>
            </w:r>
            <w:r>
              <w:rPr>
                <w:spacing w:val="-25"/>
                <w:w w:val="95"/>
                <w:sz w:val="21"/>
              </w:rPr>
              <w:t xml:space="preserve"> </w:t>
            </w:r>
            <w:r>
              <w:rPr>
                <w:w w:val="95"/>
                <w:sz w:val="21"/>
              </w:rPr>
              <w:t>Ordinances,</w:t>
            </w:r>
            <w:r>
              <w:rPr>
                <w:spacing w:val="-26"/>
                <w:w w:val="95"/>
                <w:sz w:val="21"/>
              </w:rPr>
              <w:t xml:space="preserve"> </w:t>
            </w:r>
            <w:r>
              <w:rPr>
                <w:w w:val="95"/>
                <w:sz w:val="21"/>
              </w:rPr>
              <w:t>Regulations</w:t>
            </w:r>
            <w:r>
              <w:rPr>
                <w:spacing w:val="-26"/>
                <w:w w:val="95"/>
                <w:sz w:val="21"/>
              </w:rPr>
              <w:t xml:space="preserve"> </w:t>
            </w:r>
            <w:r>
              <w:rPr>
                <w:w w:val="95"/>
                <w:sz w:val="21"/>
              </w:rPr>
              <w:t>and</w:t>
            </w:r>
            <w:r>
              <w:rPr>
                <w:spacing w:val="-27"/>
                <w:w w:val="95"/>
                <w:sz w:val="21"/>
              </w:rPr>
              <w:t xml:space="preserve"> </w:t>
            </w:r>
            <w:r>
              <w:rPr>
                <w:w w:val="95"/>
                <w:sz w:val="21"/>
              </w:rPr>
              <w:t>Union</w:t>
            </w:r>
            <w:r>
              <w:rPr>
                <w:spacing w:val="-26"/>
                <w:w w:val="95"/>
                <w:sz w:val="21"/>
              </w:rPr>
              <w:t xml:space="preserve"> </w:t>
            </w:r>
            <w:r>
              <w:rPr>
                <w:w w:val="95"/>
                <w:sz w:val="21"/>
              </w:rPr>
              <w:t>Agreements.</w:t>
            </w:r>
          </w:p>
          <w:p w14:paraId="4A822C52" w14:textId="77777777" w:rsidR="00C76780" w:rsidRDefault="00C76780" w:rsidP="00C76780">
            <w:pPr>
              <w:pStyle w:val="TableParagraph"/>
              <w:rPr>
                <w:rFonts w:ascii="Times New Roman"/>
                <w:sz w:val="24"/>
              </w:rPr>
            </w:pPr>
          </w:p>
          <w:p w14:paraId="7EEB180F" w14:textId="77777777" w:rsidR="00C76780" w:rsidRDefault="00C76780" w:rsidP="00C76780">
            <w:pPr>
              <w:pStyle w:val="TableParagraph"/>
              <w:spacing w:before="4"/>
              <w:rPr>
                <w:rFonts w:ascii="Times New Roman"/>
                <w:sz w:val="23"/>
              </w:rPr>
            </w:pPr>
          </w:p>
          <w:p w14:paraId="1C06E239" w14:textId="77777777" w:rsidR="00C76780" w:rsidRDefault="00C76780" w:rsidP="00C76780">
            <w:pPr>
              <w:pStyle w:val="TableParagraph"/>
              <w:ind w:left="32"/>
              <w:rPr>
                <w:b/>
                <w:sz w:val="21"/>
              </w:rPr>
            </w:pPr>
            <w:r>
              <w:rPr>
                <w:b/>
                <w:w w:val="95"/>
                <w:sz w:val="21"/>
              </w:rPr>
              <w:t>WARRANTY AND PERFORMANCE STANDARDS</w:t>
            </w:r>
          </w:p>
          <w:p w14:paraId="4F217867" w14:textId="77777777" w:rsidR="00C76780" w:rsidRDefault="00C76780" w:rsidP="00C76780">
            <w:pPr>
              <w:pStyle w:val="TableParagraph"/>
              <w:spacing w:before="4"/>
              <w:rPr>
                <w:rFonts w:ascii="Times New Roman"/>
                <w:sz w:val="26"/>
              </w:rPr>
            </w:pPr>
          </w:p>
          <w:p w14:paraId="5214DD23" w14:textId="77777777" w:rsidR="00C76780" w:rsidRDefault="00C76780" w:rsidP="00C76780">
            <w:pPr>
              <w:pStyle w:val="TableParagraph"/>
              <w:spacing w:line="268" w:lineRule="auto"/>
              <w:ind w:left="32" w:right="125"/>
              <w:rPr>
                <w:sz w:val="21"/>
              </w:rPr>
            </w:pPr>
            <w:r>
              <w:rPr>
                <w:w w:val="90"/>
                <w:sz w:val="21"/>
              </w:rPr>
              <w:t>The</w:t>
            </w:r>
            <w:r>
              <w:rPr>
                <w:spacing w:val="-33"/>
                <w:w w:val="90"/>
                <w:sz w:val="21"/>
              </w:rPr>
              <w:t xml:space="preserve"> </w:t>
            </w:r>
            <w:r>
              <w:rPr>
                <w:w w:val="90"/>
                <w:sz w:val="21"/>
              </w:rPr>
              <w:t>Contractor</w:t>
            </w:r>
            <w:r>
              <w:rPr>
                <w:spacing w:val="-32"/>
                <w:w w:val="90"/>
                <w:sz w:val="21"/>
              </w:rPr>
              <w:t xml:space="preserve"> </w:t>
            </w:r>
            <w:r>
              <w:rPr>
                <w:w w:val="90"/>
                <w:sz w:val="21"/>
              </w:rPr>
              <w:t>shall</w:t>
            </w:r>
            <w:r>
              <w:rPr>
                <w:spacing w:val="-33"/>
                <w:w w:val="90"/>
                <w:sz w:val="21"/>
              </w:rPr>
              <w:t xml:space="preserve"> </w:t>
            </w:r>
            <w:r>
              <w:rPr>
                <w:w w:val="90"/>
                <w:sz w:val="21"/>
              </w:rPr>
              <w:t>furnish</w:t>
            </w:r>
            <w:r>
              <w:rPr>
                <w:spacing w:val="-32"/>
                <w:w w:val="90"/>
                <w:sz w:val="21"/>
              </w:rPr>
              <w:t xml:space="preserve"> </w:t>
            </w:r>
            <w:r>
              <w:rPr>
                <w:w w:val="90"/>
                <w:sz w:val="21"/>
              </w:rPr>
              <w:t>the</w:t>
            </w:r>
            <w:r>
              <w:rPr>
                <w:spacing w:val="-33"/>
                <w:w w:val="90"/>
                <w:sz w:val="21"/>
              </w:rPr>
              <w:t xml:space="preserve"> </w:t>
            </w:r>
            <w:r>
              <w:rPr>
                <w:w w:val="90"/>
                <w:sz w:val="21"/>
              </w:rPr>
              <w:t>Employer</w:t>
            </w:r>
            <w:r>
              <w:rPr>
                <w:spacing w:val="-32"/>
                <w:w w:val="90"/>
                <w:sz w:val="21"/>
              </w:rPr>
              <w:t xml:space="preserve"> </w:t>
            </w:r>
            <w:r>
              <w:rPr>
                <w:w w:val="90"/>
                <w:sz w:val="21"/>
              </w:rPr>
              <w:t>with</w:t>
            </w:r>
            <w:r>
              <w:rPr>
                <w:spacing w:val="-32"/>
                <w:w w:val="90"/>
                <w:sz w:val="21"/>
              </w:rPr>
              <w:t xml:space="preserve"> </w:t>
            </w:r>
            <w:r>
              <w:rPr>
                <w:w w:val="90"/>
                <w:sz w:val="21"/>
              </w:rPr>
              <w:t>a</w:t>
            </w:r>
            <w:r>
              <w:rPr>
                <w:spacing w:val="-33"/>
                <w:w w:val="90"/>
                <w:sz w:val="21"/>
              </w:rPr>
              <w:t xml:space="preserve"> </w:t>
            </w:r>
            <w:r>
              <w:rPr>
                <w:w w:val="90"/>
                <w:sz w:val="21"/>
              </w:rPr>
              <w:t>general</w:t>
            </w:r>
            <w:r>
              <w:rPr>
                <w:spacing w:val="-33"/>
                <w:w w:val="90"/>
                <w:sz w:val="21"/>
              </w:rPr>
              <w:t xml:space="preserve"> </w:t>
            </w:r>
            <w:r>
              <w:rPr>
                <w:w w:val="90"/>
                <w:sz w:val="21"/>
              </w:rPr>
              <w:t>written</w:t>
            </w:r>
            <w:r>
              <w:rPr>
                <w:spacing w:val="-32"/>
                <w:w w:val="90"/>
                <w:sz w:val="21"/>
              </w:rPr>
              <w:t xml:space="preserve"> </w:t>
            </w:r>
            <w:r>
              <w:rPr>
                <w:w w:val="90"/>
                <w:sz w:val="21"/>
              </w:rPr>
              <w:t>warranty</w:t>
            </w:r>
            <w:r>
              <w:rPr>
                <w:spacing w:val="-33"/>
                <w:w w:val="90"/>
                <w:sz w:val="21"/>
              </w:rPr>
              <w:t xml:space="preserve"> </w:t>
            </w:r>
            <w:r>
              <w:rPr>
                <w:w w:val="90"/>
                <w:sz w:val="21"/>
              </w:rPr>
              <w:t>covering</w:t>
            </w:r>
            <w:r>
              <w:rPr>
                <w:spacing w:val="-32"/>
                <w:w w:val="90"/>
                <w:sz w:val="21"/>
              </w:rPr>
              <w:t xml:space="preserve"> </w:t>
            </w:r>
            <w:r>
              <w:rPr>
                <w:w w:val="90"/>
                <w:sz w:val="21"/>
              </w:rPr>
              <w:t>qualities</w:t>
            </w:r>
            <w:r>
              <w:rPr>
                <w:spacing w:val="-33"/>
                <w:w w:val="90"/>
                <w:sz w:val="21"/>
              </w:rPr>
              <w:t xml:space="preserve"> </w:t>
            </w:r>
            <w:r>
              <w:rPr>
                <w:w w:val="90"/>
                <w:sz w:val="21"/>
              </w:rPr>
              <w:t>of workmanship,</w:t>
            </w:r>
            <w:r>
              <w:rPr>
                <w:spacing w:val="-31"/>
                <w:w w:val="90"/>
                <w:sz w:val="21"/>
              </w:rPr>
              <w:t xml:space="preserve"> </w:t>
            </w:r>
            <w:r>
              <w:rPr>
                <w:w w:val="90"/>
                <w:sz w:val="21"/>
              </w:rPr>
              <w:t>materials</w:t>
            </w:r>
            <w:r>
              <w:rPr>
                <w:spacing w:val="-30"/>
                <w:w w:val="90"/>
                <w:sz w:val="21"/>
              </w:rPr>
              <w:t xml:space="preserve"> </w:t>
            </w:r>
            <w:r>
              <w:rPr>
                <w:w w:val="90"/>
                <w:sz w:val="21"/>
              </w:rPr>
              <w:t>and</w:t>
            </w:r>
            <w:r>
              <w:rPr>
                <w:spacing w:val="-31"/>
                <w:w w:val="90"/>
                <w:sz w:val="21"/>
              </w:rPr>
              <w:t xml:space="preserve"> </w:t>
            </w:r>
            <w:r>
              <w:rPr>
                <w:w w:val="90"/>
                <w:sz w:val="21"/>
              </w:rPr>
              <w:t>equipment,</w:t>
            </w:r>
            <w:r>
              <w:rPr>
                <w:spacing w:val="-30"/>
                <w:w w:val="90"/>
                <w:sz w:val="21"/>
              </w:rPr>
              <w:t xml:space="preserve"> </w:t>
            </w:r>
            <w:r>
              <w:rPr>
                <w:w w:val="90"/>
                <w:sz w:val="21"/>
              </w:rPr>
              <w:t>and</w:t>
            </w:r>
            <w:r>
              <w:rPr>
                <w:spacing w:val="-31"/>
                <w:w w:val="90"/>
                <w:sz w:val="21"/>
              </w:rPr>
              <w:t xml:space="preserve"> </w:t>
            </w:r>
            <w:r>
              <w:rPr>
                <w:w w:val="90"/>
                <w:sz w:val="21"/>
              </w:rPr>
              <w:t>be</w:t>
            </w:r>
            <w:r>
              <w:rPr>
                <w:spacing w:val="-31"/>
                <w:w w:val="90"/>
                <w:sz w:val="21"/>
              </w:rPr>
              <w:t xml:space="preserve"> </w:t>
            </w:r>
            <w:r>
              <w:rPr>
                <w:w w:val="90"/>
                <w:sz w:val="21"/>
              </w:rPr>
              <w:t>compelled</w:t>
            </w:r>
            <w:r>
              <w:rPr>
                <w:spacing w:val="-31"/>
                <w:w w:val="90"/>
                <w:sz w:val="21"/>
              </w:rPr>
              <w:t xml:space="preserve"> </w:t>
            </w:r>
            <w:r>
              <w:rPr>
                <w:w w:val="90"/>
                <w:sz w:val="21"/>
              </w:rPr>
              <w:t>thereby</w:t>
            </w:r>
            <w:r>
              <w:rPr>
                <w:spacing w:val="-31"/>
                <w:w w:val="90"/>
                <w:sz w:val="21"/>
              </w:rPr>
              <w:t xml:space="preserve"> </w:t>
            </w:r>
            <w:r>
              <w:rPr>
                <w:w w:val="90"/>
                <w:sz w:val="21"/>
              </w:rPr>
              <w:t>for</w:t>
            </w:r>
            <w:r>
              <w:rPr>
                <w:spacing w:val="-30"/>
                <w:w w:val="90"/>
                <w:sz w:val="21"/>
              </w:rPr>
              <w:t xml:space="preserve"> </w:t>
            </w:r>
            <w:r>
              <w:rPr>
                <w:w w:val="90"/>
                <w:sz w:val="21"/>
              </w:rPr>
              <w:t>a</w:t>
            </w:r>
            <w:r>
              <w:rPr>
                <w:spacing w:val="-31"/>
                <w:w w:val="90"/>
                <w:sz w:val="21"/>
              </w:rPr>
              <w:t xml:space="preserve"> </w:t>
            </w:r>
            <w:r>
              <w:rPr>
                <w:w w:val="90"/>
                <w:sz w:val="21"/>
              </w:rPr>
              <w:t>five</w:t>
            </w:r>
            <w:r>
              <w:rPr>
                <w:spacing w:val="-31"/>
                <w:w w:val="90"/>
                <w:sz w:val="21"/>
              </w:rPr>
              <w:t xml:space="preserve"> </w:t>
            </w:r>
            <w:r>
              <w:rPr>
                <w:w w:val="90"/>
                <w:sz w:val="21"/>
              </w:rPr>
              <w:t>year</w:t>
            </w:r>
            <w:r>
              <w:rPr>
                <w:spacing w:val="-30"/>
                <w:w w:val="90"/>
                <w:sz w:val="21"/>
              </w:rPr>
              <w:t xml:space="preserve"> </w:t>
            </w:r>
            <w:r>
              <w:rPr>
                <w:w w:val="90"/>
                <w:sz w:val="21"/>
              </w:rPr>
              <w:t>period</w:t>
            </w:r>
            <w:r>
              <w:rPr>
                <w:spacing w:val="-31"/>
                <w:w w:val="90"/>
                <w:sz w:val="21"/>
              </w:rPr>
              <w:t xml:space="preserve"> </w:t>
            </w:r>
            <w:r>
              <w:rPr>
                <w:w w:val="90"/>
                <w:sz w:val="21"/>
              </w:rPr>
              <w:t>after practical</w:t>
            </w:r>
            <w:r>
              <w:rPr>
                <w:spacing w:val="-30"/>
                <w:w w:val="90"/>
                <w:sz w:val="21"/>
              </w:rPr>
              <w:t xml:space="preserve"> </w:t>
            </w:r>
            <w:r>
              <w:rPr>
                <w:w w:val="90"/>
                <w:sz w:val="21"/>
              </w:rPr>
              <w:t>completion</w:t>
            </w:r>
            <w:r>
              <w:rPr>
                <w:spacing w:val="-30"/>
                <w:w w:val="90"/>
                <w:sz w:val="21"/>
              </w:rPr>
              <w:t xml:space="preserve"> </w:t>
            </w:r>
            <w:r>
              <w:rPr>
                <w:w w:val="90"/>
                <w:sz w:val="21"/>
              </w:rPr>
              <w:t>of</w:t>
            </w:r>
            <w:r>
              <w:rPr>
                <w:spacing w:val="-29"/>
                <w:w w:val="90"/>
                <w:sz w:val="21"/>
              </w:rPr>
              <w:t xml:space="preserve"> </w:t>
            </w:r>
            <w:r>
              <w:rPr>
                <w:w w:val="90"/>
                <w:sz w:val="21"/>
              </w:rPr>
              <w:t>the</w:t>
            </w:r>
            <w:r>
              <w:rPr>
                <w:spacing w:val="-29"/>
                <w:w w:val="90"/>
                <w:sz w:val="21"/>
              </w:rPr>
              <w:t xml:space="preserve"> </w:t>
            </w:r>
            <w:r>
              <w:rPr>
                <w:w w:val="90"/>
                <w:sz w:val="21"/>
              </w:rPr>
              <w:t>Contract,</w:t>
            </w:r>
            <w:r>
              <w:rPr>
                <w:spacing w:val="-29"/>
                <w:w w:val="90"/>
                <w:sz w:val="21"/>
              </w:rPr>
              <w:t xml:space="preserve"> </w:t>
            </w:r>
            <w:r>
              <w:rPr>
                <w:w w:val="90"/>
                <w:sz w:val="21"/>
              </w:rPr>
              <w:t>except</w:t>
            </w:r>
            <w:r>
              <w:rPr>
                <w:spacing w:val="-29"/>
                <w:w w:val="90"/>
                <w:sz w:val="21"/>
              </w:rPr>
              <w:t xml:space="preserve"> </w:t>
            </w:r>
            <w:r>
              <w:rPr>
                <w:w w:val="90"/>
                <w:sz w:val="21"/>
              </w:rPr>
              <w:t>for</w:t>
            </w:r>
            <w:r>
              <w:rPr>
                <w:spacing w:val="-28"/>
                <w:w w:val="90"/>
                <w:sz w:val="21"/>
              </w:rPr>
              <w:t xml:space="preserve"> </w:t>
            </w:r>
            <w:r>
              <w:rPr>
                <w:w w:val="90"/>
                <w:sz w:val="21"/>
              </w:rPr>
              <w:t>latent</w:t>
            </w:r>
            <w:r>
              <w:rPr>
                <w:spacing w:val="-29"/>
                <w:w w:val="90"/>
                <w:sz w:val="21"/>
              </w:rPr>
              <w:t xml:space="preserve"> </w:t>
            </w:r>
            <w:r>
              <w:rPr>
                <w:w w:val="90"/>
                <w:sz w:val="21"/>
              </w:rPr>
              <w:t>defects</w:t>
            </w:r>
            <w:r>
              <w:rPr>
                <w:spacing w:val="-29"/>
                <w:w w:val="90"/>
                <w:sz w:val="21"/>
              </w:rPr>
              <w:t xml:space="preserve"> </w:t>
            </w:r>
            <w:r>
              <w:rPr>
                <w:w w:val="90"/>
                <w:sz w:val="21"/>
              </w:rPr>
              <w:t>which</w:t>
            </w:r>
            <w:r>
              <w:rPr>
                <w:spacing w:val="-30"/>
                <w:w w:val="90"/>
                <w:sz w:val="21"/>
              </w:rPr>
              <w:t xml:space="preserve"> </w:t>
            </w:r>
            <w:r>
              <w:rPr>
                <w:w w:val="90"/>
                <w:sz w:val="21"/>
              </w:rPr>
              <w:t>shall</w:t>
            </w:r>
            <w:r>
              <w:rPr>
                <w:spacing w:val="-30"/>
                <w:w w:val="90"/>
                <w:sz w:val="21"/>
              </w:rPr>
              <w:t xml:space="preserve"> </w:t>
            </w:r>
            <w:r>
              <w:rPr>
                <w:w w:val="90"/>
                <w:sz w:val="21"/>
              </w:rPr>
              <w:t>be</w:t>
            </w:r>
            <w:r>
              <w:rPr>
                <w:spacing w:val="-29"/>
                <w:w w:val="90"/>
                <w:sz w:val="21"/>
              </w:rPr>
              <w:t xml:space="preserve"> </w:t>
            </w:r>
            <w:r>
              <w:rPr>
                <w:w w:val="90"/>
                <w:sz w:val="21"/>
              </w:rPr>
              <w:t>warranted</w:t>
            </w:r>
            <w:r>
              <w:rPr>
                <w:spacing w:val="-30"/>
                <w:w w:val="90"/>
                <w:sz w:val="21"/>
              </w:rPr>
              <w:t xml:space="preserve"> </w:t>
            </w:r>
            <w:r>
              <w:rPr>
                <w:w w:val="90"/>
                <w:sz w:val="21"/>
              </w:rPr>
              <w:t>for</w:t>
            </w:r>
            <w:r>
              <w:rPr>
                <w:spacing w:val="-29"/>
                <w:w w:val="90"/>
                <w:sz w:val="21"/>
              </w:rPr>
              <w:t xml:space="preserve"> </w:t>
            </w:r>
            <w:r>
              <w:rPr>
                <w:w w:val="90"/>
                <w:sz w:val="21"/>
              </w:rPr>
              <w:t>ten years.</w:t>
            </w:r>
            <w:r>
              <w:rPr>
                <w:spacing w:val="-35"/>
                <w:w w:val="90"/>
                <w:sz w:val="21"/>
              </w:rPr>
              <w:t xml:space="preserve"> </w:t>
            </w:r>
            <w:r>
              <w:rPr>
                <w:w w:val="90"/>
                <w:sz w:val="21"/>
              </w:rPr>
              <w:t>The</w:t>
            </w:r>
            <w:r>
              <w:rPr>
                <w:spacing w:val="-36"/>
                <w:w w:val="90"/>
                <w:sz w:val="21"/>
              </w:rPr>
              <w:t xml:space="preserve"> </w:t>
            </w:r>
            <w:r>
              <w:rPr>
                <w:w w:val="90"/>
                <w:sz w:val="21"/>
              </w:rPr>
              <w:t>Contractor</w:t>
            </w:r>
            <w:r>
              <w:rPr>
                <w:spacing w:val="-34"/>
                <w:w w:val="90"/>
                <w:sz w:val="21"/>
              </w:rPr>
              <w:t xml:space="preserve"> </w:t>
            </w:r>
            <w:r>
              <w:rPr>
                <w:w w:val="90"/>
                <w:sz w:val="21"/>
              </w:rPr>
              <w:t>must</w:t>
            </w:r>
            <w:r>
              <w:rPr>
                <w:spacing w:val="-35"/>
                <w:w w:val="90"/>
                <w:sz w:val="21"/>
              </w:rPr>
              <w:t xml:space="preserve"> </w:t>
            </w:r>
            <w:r>
              <w:rPr>
                <w:w w:val="90"/>
                <w:sz w:val="21"/>
              </w:rPr>
              <w:t>make</w:t>
            </w:r>
            <w:r>
              <w:rPr>
                <w:spacing w:val="-36"/>
                <w:w w:val="90"/>
                <w:sz w:val="21"/>
              </w:rPr>
              <w:t xml:space="preserve"> </w:t>
            </w:r>
            <w:r>
              <w:rPr>
                <w:w w:val="90"/>
                <w:sz w:val="21"/>
              </w:rPr>
              <w:t>good,</w:t>
            </w:r>
            <w:r>
              <w:rPr>
                <w:spacing w:val="-34"/>
                <w:w w:val="90"/>
                <w:sz w:val="21"/>
              </w:rPr>
              <w:t xml:space="preserve"> </w:t>
            </w:r>
            <w:r>
              <w:rPr>
                <w:w w:val="90"/>
                <w:sz w:val="21"/>
              </w:rPr>
              <w:t>at</w:t>
            </w:r>
            <w:r>
              <w:rPr>
                <w:spacing w:val="-35"/>
                <w:w w:val="90"/>
                <w:sz w:val="21"/>
              </w:rPr>
              <w:t xml:space="preserve"> </w:t>
            </w:r>
            <w:r>
              <w:rPr>
                <w:w w:val="90"/>
                <w:sz w:val="21"/>
              </w:rPr>
              <w:t>his</w:t>
            </w:r>
            <w:r>
              <w:rPr>
                <w:spacing w:val="-36"/>
                <w:w w:val="90"/>
                <w:sz w:val="21"/>
              </w:rPr>
              <w:t xml:space="preserve"> </w:t>
            </w:r>
            <w:r>
              <w:rPr>
                <w:w w:val="90"/>
                <w:sz w:val="21"/>
              </w:rPr>
              <w:t>own</w:t>
            </w:r>
            <w:r>
              <w:rPr>
                <w:spacing w:val="-35"/>
                <w:w w:val="90"/>
                <w:sz w:val="21"/>
              </w:rPr>
              <w:t xml:space="preserve"> </w:t>
            </w:r>
            <w:r>
              <w:rPr>
                <w:w w:val="90"/>
                <w:sz w:val="21"/>
              </w:rPr>
              <w:t>expense,</w:t>
            </w:r>
            <w:r>
              <w:rPr>
                <w:spacing w:val="-35"/>
                <w:w w:val="90"/>
                <w:sz w:val="21"/>
              </w:rPr>
              <w:t xml:space="preserve"> </w:t>
            </w:r>
            <w:r>
              <w:rPr>
                <w:w w:val="90"/>
                <w:sz w:val="21"/>
              </w:rPr>
              <w:t>such</w:t>
            </w:r>
            <w:r>
              <w:rPr>
                <w:spacing w:val="-35"/>
                <w:w w:val="90"/>
                <w:sz w:val="21"/>
              </w:rPr>
              <w:t xml:space="preserve"> </w:t>
            </w:r>
            <w:r>
              <w:rPr>
                <w:w w:val="90"/>
                <w:sz w:val="21"/>
              </w:rPr>
              <w:t>repairs</w:t>
            </w:r>
            <w:r>
              <w:rPr>
                <w:spacing w:val="-35"/>
                <w:w w:val="90"/>
                <w:sz w:val="21"/>
              </w:rPr>
              <w:t xml:space="preserve"> </w:t>
            </w:r>
            <w:r>
              <w:rPr>
                <w:w w:val="90"/>
                <w:sz w:val="21"/>
              </w:rPr>
              <w:t>and</w:t>
            </w:r>
            <w:r>
              <w:rPr>
                <w:spacing w:val="-36"/>
                <w:w w:val="90"/>
                <w:sz w:val="21"/>
              </w:rPr>
              <w:t xml:space="preserve"> </w:t>
            </w:r>
            <w:r>
              <w:rPr>
                <w:w w:val="90"/>
                <w:sz w:val="21"/>
              </w:rPr>
              <w:t>replacements</w:t>
            </w:r>
            <w:r>
              <w:rPr>
                <w:spacing w:val="-35"/>
                <w:w w:val="90"/>
                <w:sz w:val="21"/>
              </w:rPr>
              <w:t xml:space="preserve"> </w:t>
            </w:r>
            <w:r>
              <w:rPr>
                <w:w w:val="90"/>
                <w:sz w:val="21"/>
              </w:rPr>
              <w:t xml:space="preserve">as may be required as a consequence of negligent workmanship or defective material. The </w:t>
            </w:r>
            <w:r>
              <w:rPr>
                <w:w w:val="85"/>
                <w:sz w:val="21"/>
              </w:rPr>
              <w:t>Contractor</w:t>
            </w:r>
            <w:r>
              <w:rPr>
                <w:spacing w:val="-6"/>
                <w:w w:val="85"/>
                <w:sz w:val="21"/>
              </w:rPr>
              <w:t xml:space="preserve"> </w:t>
            </w:r>
            <w:r>
              <w:rPr>
                <w:w w:val="85"/>
                <w:sz w:val="21"/>
              </w:rPr>
              <w:t>must</w:t>
            </w:r>
            <w:r>
              <w:rPr>
                <w:spacing w:val="-5"/>
                <w:w w:val="85"/>
                <w:sz w:val="21"/>
              </w:rPr>
              <w:t xml:space="preserve"> </w:t>
            </w:r>
            <w:r>
              <w:rPr>
                <w:w w:val="85"/>
                <w:sz w:val="21"/>
              </w:rPr>
              <w:t>also</w:t>
            </w:r>
            <w:r>
              <w:rPr>
                <w:spacing w:val="-7"/>
                <w:w w:val="85"/>
                <w:sz w:val="21"/>
              </w:rPr>
              <w:t xml:space="preserve"> </w:t>
            </w:r>
            <w:r>
              <w:rPr>
                <w:w w:val="85"/>
                <w:sz w:val="21"/>
              </w:rPr>
              <w:t>procure</w:t>
            </w:r>
            <w:r>
              <w:rPr>
                <w:spacing w:val="-7"/>
                <w:w w:val="85"/>
                <w:sz w:val="21"/>
              </w:rPr>
              <w:t xml:space="preserve"> </w:t>
            </w:r>
            <w:r>
              <w:rPr>
                <w:w w:val="85"/>
                <w:sz w:val="21"/>
              </w:rPr>
              <w:t>such</w:t>
            </w:r>
            <w:r>
              <w:rPr>
                <w:spacing w:val="-6"/>
                <w:w w:val="85"/>
                <w:sz w:val="21"/>
              </w:rPr>
              <w:t xml:space="preserve"> </w:t>
            </w:r>
            <w:r>
              <w:rPr>
                <w:w w:val="85"/>
                <w:sz w:val="21"/>
              </w:rPr>
              <w:t>warranties</w:t>
            </w:r>
            <w:r>
              <w:rPr>
                <w:spacing w:val="-7"/>
                <w:w w:val="85"/>
                <w:sz w:val="21"/>
              </w:rPr>
              <w:t xml:space="preserve"> </w:t>
            </w:r>
            <w:r>
              <w:rPr>
                <w:w w:val="85"/>
                <w:sz w:val="21"/>
              </w:rPr>
              <w:t>and</w:t>
            </w:r>
            <w:r>
              <w:rPr>
                <w:spacing w:val="-7"/>
                <w:w w:val="85"/>
                <w:sz w:val="21"/>
              </w:rPr>
              <w:t xml:space="preserve"> </w:t>
            </w:r>
            <w:r>
              <w:rPr>
                <w:w w:val="85"/>
                <w:sz w:val="21"/>
              </w:rPr>
              <w:t>guarantees</w:t>
            </w:r>
            <w:r>
              <w:rPr>
                <w:spacing w:val="-7"/>
                <w:w w:val="85"/>
                <w:sz w:val="21"/>
              </w:rPr>
              <w:t xml:space="preserve"> </w:t>
            </w:r>
            <w:r>
              <w:rPr>
                <w:w w:val="85"/>
                <w:sz w:val="21"/>
              </w:rPr>
              <w:t>as</w:t>
            </w:r>
            <w:r>
              <w:rPr>
                <w:spacing w:val="-7"/>
                <w:w w:val="85"/>
                <w:sz w:val="21"/>
              </w:rPr>
              <w:t xml:space="preserve"> </w:t>
            </w:r>
            <w:r>
              <w:rPr>
                <w:w w:val="85"/>
                <w:sz w:val="21"/>
              </w:rPr>
              <w:t>described</w:t>
            </w:r>
            <w:r>
              <w:rPr>
                <w:spacing w:val="-7"/>
                <w:w w:val="85"/>
                <w:sz w:val="21"/>
              </w:rPr>
              <w:t xml:space="preserve"> </w:t>
            </w:r>
            <w:r>
              <w:rPr>
                <w:w w:val="85"/>
                <w:sz w:val="21"/>
              </w:rPr>
              <w:t>in</w:t>
            </w:r>
            <w:r>
              <w:rPr>
                <w:spacing w:val="-7"/>
                <w:w w:val="85"/>
                <w:sz w:val="21"/>
              </w:rPr>
              <w:t xml:space="preserve"> </w:t>
            </w:r>
            <w:r>
              <w:rPr>
                <w:w w:val="85"/>
                <w:sz w:val="21"/>
              </w:rPr>
              <w:t>the</w:t>
            </w:r>
            <w:r>
              <w:rPr>
                <w:spacing w:val="-7"/>
                <w:w w:val="85"/>
                <w:sz w:val="21"/>
              </w:rPr>
              <w:t xml:space="preserve"> </w:t>
            </w:r>
            <w:r>
              <w:rPr>
                <w:w w:val="85"/>
                <w:sz w:val="21"/>
              </w:rPr>
              <w:t xml:space="preserve">specification </w:t>
            </w:r>
            <w:r>
              <w:rPr>
                <w:w w:val="90"/>
                <w:sz w:val="21"/>
              </w:rPr>
              <w:t>section</w:t>
            </w:r>
            <w:r>
              <w:rPr>
                <w:spacing w:val="-28"/>
                <w:w w:val="90"/>
                <w:sz w:val="21"/>
              </w:rPr>
              <w:t xml:space="preserve"> </w:t>
            </w:r>
            <w:r>
              <w:rPr>
                <w:w w:val="90"/>
                <w:sz w:val="21"/>
              </w:rPr>
              <w:t>of</w:t>
            </w:r>
            <w:r>
              <w:rPr>
                <w:spacing w:val="-26"/>
                <w:w w:val="90"/>
                <w:sz w:val="21"/>
              </w:rPr>
              <w:t xml:space="preserve"> </w:t>
            </w:r>
            <w:r>
              <w:rPr>
                <w:w w:val="90"/>
                <w:sz w:val="21"/>
              </w:rPr>
              <w:t>these</w:t>
            </w:r>
            <w:r>
              <w:rPr>
                <w:spacing w:val="-27"/>
                <w:w w:val="90"/>
                <w:sz w:val="21"/>
              </w:rPr>
              <w:t xml:space="preserve"> </w:t>
            </w:r>
            <w:r>
              <w:rPr>
                <w:w w:val="90"/>
                <w:sz w:val="21"/>
              </w:rPr>
              <w:t>Bills</w:t>
            </w:r>
            <w:r>
              <w:rPr>
                <w:spacing w:val="-27"/>
                <w:w w:val="90"/>
                <w:sz w:val="21"/>
              </w:rPr>
              <w:t xml:space="preserve"> </w:t>
            </w:r>
            <w:r>
              <w:rPr>
                <w:w w:val="90"/>
                <w:sz w:val="21"/>
              </w:rPr>
              <w:t>of</w:t>
            </w:r>
            <w:r>
              <w:rPr>
                <w:spacing w:val="-26"/>
                <w:w w:val="90"/>
                <w:sz w:val="21"/>
              </w:rPr>
              <w:t xml:space="preserve"> </w:t>
            </w:r>
            <w:r>
              <w:rPr>
                <w:w w:val="90"/>
                <w:sz w:val="21"/>
              </w:rPr>
              <w:t>Quantities</w:t>
            </w:r>
            <w:r>
              <w:rPr>
                <w:spacing w:val="-27"/>
                <w:w w:val="90"/>
                <w:sz w:val="21"/>
              </w:rPr>
              <w:t xml:space="preserve"> </w:t>
            </w:r>
            <w:r>
              <w:rPr>
                <w:w w:val="90"/>
                <w:sz w:val="21"/>
              </w:rPr>
              <w:t>and</w:t>
            </w:r>
            <w:r>
              <w:rPr>
                <w:spacing w:val="-28"/>
                <w:w w:val="90"/>
                <w:sz w:val="21"/>
              </w:rPr>
              <w:t xml:space="preserve"> </w:t>
            </w:r>
            <w:r>
              <w:rPr>
                <w:w w:val="90"/>
                <w:sz w:val="21"/>
              </w:rPr>
              <w:t>relevant</w:t>
            </w:r>
            <w:r>
              <w:rPr>
                <w:spacing w:val="-26"/>
                <w:w w:val="90"/>
                <w:sz w:val="21"/>
              </w:rPr>
              <w:t xml:space="preserve"> </w:t>
            </w:r>
            <w:r>
              <w:rPr>
                <w:w w:val="90"/>
                <w:sz w:val="21"/>
              </w:rPr>
              <w:t>Codes</w:t>
            </w:r>
            <w:r>
              <w:rPr>
                <w:spacing w:val="-27"/>
                <w:w w:val="90"/>
                <w:sz w:val="21"/>
              </w:rPr>
              <w:t xml:space="preserve"> </w:t>
            </w:r>
            <w:r>
              <w:rPr>
                <w:w w:val="90"/>
                <w:sz w:val="21"/>
              </w:rPr>
              <w:t>of</w:t>
            </w:r>
            <w:r>
              <w:rPr>
                <w:spacing w:val="-26"/>
                <w:w w:val="90"/>
                <w:sz w:val="21"/>
              </w:rPr>
              <w:t xml:space="preserve"> </w:t>
            </w:r>
            <w:r>
              <w:rPr>
                <w:w w:val="90"/>
                <w:sz w:val="21"/>
              </w:rPr>
              <w:t>Practice.</w:t>
            </w:r>
            <w:r>
              <w:rPr>
                <w:spacing w:val="-26"/>
                <w:w w:val="90"/>
                <w:sz w:val="21"/>
              </w:rPr>
              <w:t xml:space="preserve"> </w:t>
            </w:r>
            <w:r>
              <w:rPr>
                <w:w w:val="90"/>
                <w:sz w:val="21"/>
              </w:rPr>
              <w:t>The</w:t>
            </w:r>
            <w:r>
              <w:rPr>
                <w:spacing w:val="-27"/>
                <w:w w:val="90"/>
                <w:sz w:val="21"/>
              </w:rPr>
              <w:t xml:space="preserve"> </w:t>
            </w:r>
            <w:r>
              <w:rPr>
                <w:w w:val="90"/>
                <w:sz w:val="21"/>
              </w:rPr>
              <w:t>Contractor</w:t>
            </w:r>
            <w:r>
              <w:rPr>
                <w:spacing w:val="-26"/>
                <w:w w:val="90"/>
                <w:sz w:val="21"/>
              </w:rPr>
              <w:t xml:space="preserve"> </w:t>
            </w:r>
            <w:r>
              <w:rPr>
                <w:w w:val="90"/>
                <w:sz w:val="21"/>
              </w:rPr>
              <w:t>must</w:t>
            </w:r>
            <w:r>
              <w:rPr>
                <w:spacing w:val="-26"/>
                <w:w w:val="90"/>
                <w:sz w:val="21"/>
              </w:rPr>
              <w:t xml:space="preserve"> </w:t>
            </w:r>
            <w:r>
              <w:rPr>
                <w:w w:val="90"/>
                <w:sz w:val="21"/>
              </w:rPr>
              <w:t xml:space="preserve">also </w:t>
            </w:r>
            <w:r>
              <w:rPr>
                <w:w w:val="95"/>
                <w:sz w:val="21"/>
              </w:rPr>
              <w:t>comply</w:t>
            </w:r>
            <w:r>
              <w:rPr>
                <w:spacing w:val="-37"/>
                <w:w w:val="95"/>
                <w:sz w:val="21"/>
              </w:rPr>
              <w:t xml:space="preserve"> </w:t>
            </w:r>
            <w:r>
              <w:rPr>
                <w:w w:val="95"/>
                <w:sz w:val="21"/>
              </w:rPr>
              <w:t>with</w:t>
            </w:r>
            <w:r>
              <w:rPr>
                <w:spacing w:val="-36"/>
                <w:w w:val="95"/>
                <w:sz w:val="21"/>
              </w:rPr>
              <w:t xml:space="preserve"> </w:t>
            </w:r>
            <w:r>
              <w:rPr>
                <w:w w:val="95"/>
                <w:sz w:val="21"/>
              </w:rPr>
              <w:t>all</w:t>
            </w:r>
            <w:r>
              <w:rPr>
                <w:spacing w:val="-36"/>
                <w:w w:val="95"/>
                <w:sz w:val="21"/>
              </w:rPr>
              <w:t xml:space="preserve"> </w:t>
            </w:r>
            <w:r>
              <w:rPr>
                <w:w w:val="95"/>
                <w:sz w:val="21"/>
              </w:rPr>
              <w:t>tests</w:t>
            </w:r>
            <w:r>
              <w:rPr>
                <w:spacing w:val="-36"/>
                <w:w w:val="95"/>
                <w:sz w:val="21"/>
              </w:rPr>
              <w:t xml:space="preserve"> </w:t>
            </w:r>
            <w:r>
              <w:rPr>
                <w:w w:val="95"/>
                <w:sz w:val="21"/>
              </w:rPr>
              <w:t>of</w:t>
            </w:r>
            <w:r>
              <w:rPr>
                <w:spacing w:val="-36"/>
                <w:w w:val="95"/>
                <w:sz w:val="21"/>
              </w:rPr>
              <w:t xml:space="preserve"> </w:t>
            </w:r>
            <w:r>
              <w:rPr>
                <w:w w:val="95"/>
                <w:sz w:val="21"/>
              </w:rPr>
              <w:t>materials</w:t>
            </w:r>
            <w:r>
              <w:rPr>
                <w:spacing w:val="-36"/>
                <w:w w:val="95"/>
                <w:sz w:val="21"/>
              </w:rPr>
              <w:t xml:space="preserve"> </w:t>
            </w:r>
            <w:r>
              <w:rPr>
                <w:w w:val="95"/>
                <w:sz w:val="21"/>
              </w:rPr>
              <w:t>as</w:t>
            </w:r>
            <w:r>
              <w:rPr>
                <w:spacing w:val="-36"/>
                <w:w w:val="95"/>
                <w:sz w:val="21"/>
              </w:rPr>
              <w:t xml:space="preserve"> </w:t>
            </w:r>
            <w:r>
              <w:rPr>
                <w:w w:val="95"/>
                <w:sz w:val="21"/>
              </w:rPr>
              <w:t>required</w:t>
            </w:r>
            <w:r>
              <w:rPr>
                <w:spacing w:val="-36"/>
                <w:w w:val="95"/>
                <w:sz w:val="21"/>
              </w:rPr>
              <w:t xml:space="preserve"> </w:t>
            </w:r>
            <w:r>
              <w:rPr>
                <w:w w:val="95"/>
                <w:sz w:val="21"/>
              </w:rPr>
              <w:t>and/or</w:t>
            </w:r>
            <w:r>
              <w:rPr>
                <w:spacing w:val="-35"/>
                <w:w w:val="95"/>
                <w:sz w:val="21"/>
              </w:rPr>
              <w:t xml:space="preserve"> </w:t>
            </w:r>
            <w:r>
              <w:rPr>
                <w:w w:val="95"/>
                <w:sz w:val="21"/>
              </w:rPr>
              <w:t>as</w:t>
            </w:r>
            <w:r>
              <w:rPr>
                <w:spacing w:val="-37"/>
                <w:w w:val="95"/>
                <w:sz w:val="21"/>
              </w:rPr>
              <w:t xml:space="preserve"> </w:t>
            </w:r>
            <w:r>
              <w:rPr>
                <w:w w:val="95"/>
                <w:sz w:val="21"/>
              </w:rPr>
              <w:t>directed</w:t>
            </w:r>
            <w:r>
              <w:rPr>
                <w:spacing w:val="-36"/>
                <w:w w:val="95"/>
                <w:sz w:val="21"/>
              </w:rPr>
              <w:t xml:space="preserve"> </w:t>
            </w:r>
            <w:r>
              <w:rPr>
                <w:w w:val="95"/>
                <w:sz w:val="21"/>
              </w:rPr>
              <w:t>by</w:t>
            </w:r>
            <w:r>
              <w:rPr>
                <w:spacing w:val="-36"/>
                <w:w w:val="95"/>
                <w:sz w:val="21"/>
              </w:rPr>
              <w:t xml:space="preserve"> </w:t>
            </w:r>
            <w:r>
              <w:rPr>
                <w:w w:val="95"/>
                <w:sz w:val="21"/>
              </w:rPr>
              <w:t>the</w:t>
            </w:r>
            <w:r>
              <w:rPr>
                <w:spacing w:val="-36"/>
                <w:w w:val="95"/>
                <w:sz w:val="21"/>
              </w:rPr>
              <w:t xml:space="preserve"> </w:t>
            </w:r>
            <w:r>
              <w:rPr>
                <w:w w:val="95"/>
                <w:sz w:val="21"/>
              </w:rPr>
              <w:t>Project Manager/Project manager.</w:t>
            </w:r>
          </w:p>
        </w:tc>
        <w:tc>
          <w:tcPr>
            <w:tcW w:w="1844" w:type="dxa"/>
          </w:tcPr>
          <w:p w14:paraId="057459C4" w14:textId="77777777" w:rsidR="00C76780" w:rsidRDefault="00C76780" w:rsidP="00C76780">
            <w:pPr>
              <w:pStyle w:val="TableParagraph"/>
              <w:rPr>
                <w:rFonts w:ascii="Times New Roman"/>
                <w:sz w:val="20"/>
              </w:rPr>
            </w:pPr>
          </w:p>
        </w:tc>
      </w:tr>
      <w:tr w:rsidR="00C76780" w14:paraId="7F009740" w14:textId="77777777" w:rsidTr="00C76780">
        <w:trPr>
          <w:trHeight w:val="354"/>
        </w:trPr>
        <w:tc>
          <w:tcPr>
            <w:tcW w:w="8209" w:type="dxa"/>
            <w:gridSpan w:val="2"/>
          </w:tcPr>
          <w:p w14:paraId="4C91F6BD" w14:textId="77777777" w:rsidR="00C76780" w:rsidRDefault="00C76780" w:rsidP="00C76780">
            <w:pPr>
              <w:pStyle w:val="TableParagraph"/>
              <w:spacing w:before="3"/>
              <w:ind w:left="2425" w:right="2409"/>
              <w:jc w:val="center"/>
              <w:rPr>
                <w:b/>
                <w:sz w:val="21"/>
              </w:rPr>
            </w:pPr>
            <w:r>
              <w:rPr>
                <w:b/>
                <w:w w:val="95"/>
                <w:sz w:val="21"/>
              </w:rPr>
              <w:t>TOTAL CARRIED TO COLLECTION</w:t>
            </w:r>
          </w:p>
        </w:tc>
        <w:tc>
          <w:tcPr>
            <w:tcW w:w="1844" w:type="dxa"/>
          </w:tcPr>
          <w:p w14:paraId="16B37E4A" w14:textId="77777777" w:rsidR="00C76780" w:rsidRDefault="00C76780" w:rsidP="00C76780">
            <w:pPr>
              <w:pStyle w:val="TableParagraph"/>
              <w:rPr>
                <w:rFonts w:ascii="Times New Roman"/>
                <w:sz w:val="20"/>
              </w:rPr>
            </w:pPr>
          </w:p>
        </w:tc>
      </w:tr>
    </w:tbl>
    <w:p w14:paraId="54B75F32" w14:textId="77777777" w:rsidR="00C76780" w:rsidRDefault="00C76780" w:rsidP="00C76780">
      <w:pPr>
        <w:rPr>
          <w:sz w:val="20"/>
        </w:rPr>
        <w:sectPr w:rsidR="00C76780">
          <w:pgSz w:w="11900" w:h="16840"/>
          <w:pgMar w:top="1220" w:right="440" w:bottom="960" w:left="760" w:header="760" w:footer="769" w:gutter="0"/>
          <w:cols w:space="720"/>
        </w:sectPr>
      </w:pPr>
    </w:p>
    <w:tbl>
      <w:tblPr>
        <w:tblW w:w="0" w:type="auto"/>
        <w:tblInd w:w="3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2"/>
        <w:gridCol w:w="7647"/>
        <w:gridCol w:w="1844"/>
      </w:tblGrid>
      <w:tr w:rsidR="00C76780" w14:paraId="60C5D5F9" w14:textId="77777777" w:rsidTr="00C76780">
        <w:trPr>
          <w:trHeight w:val="251"/>
        </w:trPr>
        <w:tc>
          <w:tcPr>
            <w:tcW w:w="562" w:type="dxa"/>
          </w:tcPr>
          <w:p w14:paraId="19CBDF34" w14:textId="77777777" w:rsidR="00C76780" w:rsidRDefault="00C76780" w:rsidP="00C76780">
            <w:pPr>
              <w:pStyle w:val="TableParagraph"/>
              <w:spacing w:before="3" w:line="228" w:lineRule="exact"/>
              <w:ind w:left="76"/>
              <w:rPr>
                <w:b/>
                <w:i/>
                <w:sz w:val="21"/>
              </w:rPr>
            </w:pPr>
            <w:r>
              <w:rPr>
                <w:b/>
                <w:i/>
                <w:w w:val="95"/>
                <w:sz w:val="21"/>
              </w:rPr>
              <w:lastRenderedPageBreak/>
              <w:t>Item</w:t>
            </w:r>
          </w:p>
        </w:tc>
        <w:tc>
          <w:tcPr>
            <w:tcW w:w="7647" w:type="dxa"/>
          </w:tcPr>
          <w:p w14:paraId="3D3E7FCB" w14:textId="77777777" w:rsidR="00C76780" w:rsidRDefault="00C76780" w:rsidP="00C76780">
            <w:pPr>
              <w:pStyle w:val="TableParagraph"/>
              <w:spacing w:before="3" w:line="228" w:lineRule="exact"/>
              <w:ind w:left="2332" w:right="2354"/>
              <w:jc w:val="center"/>
              <w:rPr>
                <w:b/>
                <w:i/>
                <w:sz w:val="21"/>
              </w:rPr>
            </w:pPr>
            <w:r>
              <w:rPr>
                <w:b/>
                <w:i/>
                <w:w w:val="95"/>
                <w:sz w:val="21"/>
              </w:rPr>
              <w:t>Description</w:t>
            </w:r>
          </w:p>
        </w:tc>
        <w:tc>
          <w:tcPr>
            <w:tcW w:w="1844" w:type="dxa"/>
          </w:tcPr>
          <w:p w14:paraId="21B9678A" w14:textId="77777777" w:rsidR="00C76780" w:rsidRDefault="00C76780" w:rsidP="00C76780">
            <w:pPr>
              <w:pStyle w:val="TableParagraph"/>
              <w:spacing w:before="3" w:line="228" w:lineRule="exact"/>
              <w:ind w:left="670" w:right="692"/>
              <w:jc w:val="center"/>
              <w:rPr>
                <w:b/>
                <w:i/>
                <w:sz w:val="21"/>
              </w:rPr>
            </w:pPr>
            <w:r>
              <w:rPr>
                <w:b/>
                <w:i/>
                <w:w w:val="95"/>
                <w:sz w:val="21"/>
              </w:rPr>
              <w:t>Kes</w:t>
            </w:r>
          </w:p>
        </w:tc>
      </w:tr>
      <w:tr w:rsidR="00C76780" w14:paraId="394897BE" w14:textId="77777777" w:rsidTr="00C76780">
        <w:trPr>
          <w:trHeight w:val="13566"/>
        </w:trPr>
        <w:tc>
          <w:tcPr>
            <w:tcW w:w="562" w:type="dxa"/>
          </w:tcPr>
          <w:p w14:paraId="20AE9E2E" w14:textId="77777777" w:rsidR="00C76780" w:rsidRDefault="00C76780" w:rsidP="00C76780">
            <w:pPr>
              <w:pStyle w:val="TableParagraph"/>
              <w:spacing w:before="9"/>
              <w:rPr>
                <w:rFonts w:ascii="Times New Roman"/>
                <w:sz w:val="23"/>
              </w:rPr>
            </w:pPr>
          </w:p>
          <w:p w14:paraId="65F713B0" w14:textId="77777777" w:rsidR="00C76780" w:rsidRDefault="00C76780" w:rsidP="00C76780">
            <w:pPr>
              <w:pStyle w:val="TableParagraph"/>
              <w:ind w:left="17"/>
              <w:jc w:val="center"/>
              <w:rPr>
                <w:b/>
                <w:sz w:val="21"/>
              </w:rPr>
            </w:pPr>
            <w:r>
              <w:rPr>
                <w:b/>
                <w:w w:val="84"/>
                <w:sz w:val="21"/>
              </w:rPr>
              <w:t>A</w:t>
            </w:r>
          </w:p>
          <w:p w14:paraId="52BB43FE" w14:textId="77777777" w:rsidR="00C76780" w:rsidRDefault="00C76780" w:rsidP="00C76780">
            <w:pPr>
              <w:pStyle w:val="TableParagraph"/>
              <w:rPr>
                <w:rFonts w:ascii="Times New Roman"/>
                <w:sz w:val="24"/>
              </w:rPr>
            </w:pPr>
          </w:p>
          <w:p w14:paraId="752C472E" w14:textId="77777777" w:rsidR="00C76780" w:rsidRDefault="00C76780" w:rsidP="00C76780">
            <w:pPr>
              <w:pStyle w:val="TableParagraph"/>
              <w:rPr>
                <w:rFonts w:ascii="Times New Roman"/>
                <w:sz w:val="24"/>
              </w:rPr>
            </w:pPr>
          </w:p>
          <w:p w14:paraId="3EB39CBB" w14:textId="77777777" w:rsidR="00C76780" w:rsidRDefault="00C76780" w:rsidP="00C76780">
            <w:pPr>
              <w:pStyle w:val="TableParagraph"/>
              <w:spacing w:before="4"/>
              <w:rPr>
                <w:rFonts w:ascii="Times New Roman"/>
                <w:sz w:val="25"/>
              </w:rPr>
            </w:pPr>
          </w:p>
          <w:p w14:paraId="0B9096DE" w14:textId="77777777" w:rsidR="00C76780" w:rsidRDefault="00C76780" w:rsidP="00C76780">
            <w:pPr>
              <w:pStyle w:val="TableParagraph"/>
              <w:ind w:left="17"/>
              <w:jc w:val="center"/>
              <w:rPr>
                <w:b/>
                <w:sz w:val="21"/>
              </w:rPr>
            </w:pPr>
            <w:r>
              <w:rPr>
                <w:b/>
                <w:w w:val="84"/>
                <w:sz w:val="21"/>
              </w:rPr>
              <w:t>B</w:t>
            </w:r>
          </w:p>
          <w:p w14:paraId="44F86976" w14:textId="77777777" w:rsidR="00C76780" w:rsidRDefault="00C76780" w:rsidP="00C76780">
            <w:pPr>
              <w:pStyle w:val="TableParagraph"/>
              <w:rPr>
                <w:rFonts w:ascii="Times New Roman"/>
                <w:sz w:val="24"/>
              </w:rPr>
            </w:pPr>
          </w:p>
          <w:p w14:paraId="08F2B128" w14:textId="77777777" w:rsidR="00C76780" w:rsidRDefault="00C76780" w:rsidP="00C76780">
            <w:pPr>
              <w:pStyle w:val="TableParagraph"/>
              <w:rPr>
                <w:rFonts w:ascii="Times New Roman"/>
                <w:sz w:val="24"/>
              </w:rPr>
            </w:pPr>
          </w:p>
          <w:p w14:paraId="6183047A" w14:textId="77777777" w:rsidR="00C76780" w:rsidRDefault="00C76780" w:rsidP="00C76780">
            <w:pPr>
              <w:pStyle w:val="TableParagraph"/>
              <w:rPr>
                <w:rFonts w:ascii="Times New Roman"/>
                <w:sz w:val="24"/>
              </w:rPr>
            </w:pPr>
          </w:p>
          <w:p w14:paraId="7A4F97F4" w14:textId="77777777" w:rsidR="00C76780" w:rsidRDefault="00C76780" w:rsidP="00C76780">
            <w:pPr>
              <w:pStyle w:val="TableParagraph"/>
              <w:rPr>
                <w:rFonts w:ascii="Times New Roman"/>
                <w:sz w:val="24"/>
              </w:rPr>
            </w:pPr>
          </w:p>
          <w:p w14:paraId="5A857176" w14:textId="77777777" w:rsidR="00C76780" w:rsidRDefault="00C76780" w:rsidP="00C76780">
            <w:pPr>
              <w:pStyle w:val="TableParagraph"/>
              <w:rPr>
                <w:rFonts w:ascii="Times New Roman"/>
                <w:sz w:val="24"/>
              </w:rPr>
            </w:pPr>
          </w:p>
          <w:p w14:paraId="4C5EA597" w14:textId="77777777" w:rsidR="00C76780" w:rsidRDefault="00C76780" w:rsidP="00C76780">
            <w:pPr>
              <w:pStyle w:val="TableParagraph"/>
              <w:spacing w:before="6"/>
              <w:rPr>
                <w:rFonts w:ascii="Times New Roman"/>
                <w:sz w:val="24"/>
              </w:rPr>
            </w:pPr>
          </w:p>
          <w:p w14:paraId="66037702" w14:textId="77777777" w:rsidR="00C76780" w:rsidRDefault="00C76780" w:rsidP="00C76780">
            <w:pPr>
              <w:pStyle w:val="TableParagraph"/>
              <w:ind w:left="17"/>
              <w:jc w:val="center"/>
              <w:rPr>
                <w:b/>
                <w:sz w:val="21"/>
              </w:rPr>
            </w:pPr>
            <w:r>
              <w:rPr>
                <w:b/>
                <w:w w:val="84"/>
                <w:sz w:val="21"/>
              </w:rPr>
              <w:t>C</w:t>
            </w:r>
          </w:p>
          <w:p w14:paraId="2DF969CF" w14:textId="77777777" w:rsidR="00C76780" w:rsidRDefault="00C76780" w:rsidP="00C76780">
            <w:pPr>
              <w:pStyle w:val="TableParagraph"/>
              <w:rPr>
                <w:rFonts w:ascii="Times New Roman"/>
                <w:sz w:val="24"/>
              </w:rPr>
            </w:pPr>
          </w:p>
          <w:p w14:paraId="545CFB1F" w14:textId="77777777" w:rsidR="00C76780" w:rsidRDefault="00C76780" w:rsidP="00C76780">
            <w:pPr>
              <w:pStyle w:val="TableParagraph"/>
              <w:rPr>
                <w:rFonts w:ascii="Times New Roman"/>
                <w:sz w:val="24"/>
              </w:rPr>
            </w:pPr>
          </w:p>
          <w:p w14:paraId="0E1AB4B3" w14:textId="77777777" w:rsidR="00C76780" w:rsidRDefault="00C76780" w:rsidP="00C76780">
            <w:pPr>
              <w:pStyle w:val="TableParagraph"/>
              <w:rPr>
                <w:rFonts w:ascii="Times New Roman"/>
                <w:sz w:val="24"/>
              </w:rPr>
            </w:pPr>
          </w:p>
          <w:p w14:paraId="3192E1BD" w14:textId="77777777" w:rsidR="00C76780" w:rsidRDefault="00C76780" w:rsidP="00C76780">
            <w:pPr>
              <w:pStyle w:val="TableParagraph"/>
              <w:rPr>
                <w:rFonts w:ascii="Times New Roman"/>
                <w:sz w:val="24"/>
              </w:rPr>
            </w:pPr>
          </w:p>
          <w:p w14:paraId="6AEAD7AA" w14:textId="77777777" w:rsidR="00C76780" w:rsidRDefault="00C76780" w:rsidP="00C76780">
            <w:pPr>
              <w:pStyle w:val="TableParagraph"/>
              <w:rPr>
                <w:rFonts w:ascii="Times New Roman"/>
                <w:sz w:val="24"/>
              </w:rPr>
            </w:pPr>
          </w:p>
          <w:p w14:paraId="4E6083F3" w14:textId="77777777" w:rsidR="00C76780" w:rsidRDefault="00C76780" w:rsidP="00C76780">
            <w:pPr>
              <w:pStyle w:val="TableParagraph"/>
              <w:rPr>
                <w:rFonts w:ascii="Times New Roman"/>
                <w:sz w:val="24"/>
              </w:rPr>
            </w:pPr>
          </w:p>
          <w:p w14:paraId="67B2F065" w14:textId="77777777" w:rsidR="00C76780" w:rsidRDefault="00C76780" w:rsidP="00C76780">
            <w:pPr>
              <w:pStyle w:val="TableParagraph"/>
              <w:rPr>
                <w:rFonts w:ascii="Times New Roman"/>
                <w:sz w:val="24"/>
              </w:rPr>
            </w:pPr>
          </w:p>
          <w:p w14:paraId="56BD3AD7" w14:textId="77777777" w:rsidR="00C76780" w:rsidRDefault="00C76780" w:rsidP="00C76780">
            <w:pPr>
              <w:pStyle w:val="TableParagraph"/>
              <w:rPr>
                <w:rFonts w:ascii="Times New Roman"/>
                <w:sz w:val="24"/>
              </w:rPr>
            </w:pPr>
          </w:p>
          <w:p w14:paraId="34873661" w14:textId="77777777" w:rsidR="00C76780" w:rsidRDefault="00C76780" w:rsidP="00C76780">
            <w:pPr>
              <w:pStyle w:val="TableParagraph"/>
              <w:rPr>
                <w:rFonts w:ascii="Times New Roman"/>
                <w:sz w:val="24"/>
              </w:rPr>
            </w:pPr>
          </w:p>
          <w:p w14:paraId="423DECC6" w14:textId="77777777" w:rsidR="00C76780" w:rsidRDefault="00C76780" w:rsidP="00C76780">
            <w:pPr>
              <w:pStyle w:val="TableParagraph"/>
              <w:rPr>
                <w:rFonts w:ascii="Times New Roman"/>
                <w:sz w:val="24"/>
              </w:rPr>
            </w:pPr>
          </w:p>
          <w:p w14:paraId="5CB130FC" w14:textId="77777777" w:rsidR="00C76780" w:rsidRDefault="00C76780" w:rsidP="00C76780">
            <w:pPr>
              <w:pStyle w:val="TableParagraph"/>
              <w:rPr>
                <w:rFonts w:ascii="Times New Roman"/>
                <w:sz w:val="24"/>
              </w:rPr>
            </w:pPr>
          </w:p>
          <w:p w14:paraId="14B11136" w14:textId="77777777" w:rsidR="00C76780" w:rsidRDefault="00C76780" w:rsidP="00C76780">
            <w:pPr>
              <w:pStyle w:val="TableParagraph"/>
              <w:rPr>
                <w:rFonts w:ascii="Times New Roman"/>
                <w:sz w:val="24"/>
              </w:rPr>
            </w:pPr>
          </w:p>
          <w:p w14:paraId="67EDFA0A" w14:textId="77777777" w:rsidR="00C76780" w:rsidRDefault="00C76780" w:rsidP="00C76780">
            <w:pPr>
              <w:pStyle w:val="TableParagraph"/>
              <w:rPr>
                <w:rFonts w:ascii="Times New Roman"/>
                <w:sz w:val="24"/>
              </w:rPr>
            </w:pPr>
          </w:p>
          <w:p w14:paraId="2F9E3F08" w14:textId="77777777" w:rsidR="00C76780" w:rsidRDefault="00C76780" w:rsidP="00C76780">
            <w:pPr>
              <w:pStyle w:val="TableParagraph"/>
              <w:rPr>
                <w:rFonts w:ascii="Times New Roman"/>
                <w:sz w:val="24"/>
              </w:rPr>
            </w:pPr>
          </w:p>
          <w:p w14:paraId="64E4D0DF" w14:textId="77777777" w:rsidR="00C76780" w:rsidRDefault="00C76780" w:rsidP="00C76780">
            <w:pPr>
              <w:pStyle w:val="TableParagraph"/>
              <w:rPr>
                <w:rFonts w:ascii="Times New Roman"/>
                <w:sz w:val="24"/>
              </w:rPr>
            </w:pPr>
          </w:p>
          <w:p w14:paraId="392DF957" w14:textId="77777777" w:rsidR="00C76780" w:rsidRDefault="00C76780" w:rsidP="00C76780">
            <w:pPr>
              <w:pStyle w:val="TableParagraph"/>
              <w:rPr>
                <w:rFonts w:ascii="Times New Roman"/>
                <w:sz w:val="24"/>
              </w:rPr>
            </w:pPr>
          </w:p>
          <w:p w14:paraId="33C361E3" w14:textId="77777777" w:rsidR="00C76780" w:rsidRDefault="00C76780" w:rsidP="00C76780">
            <w:pPr>
              <w:pStyle w:val="TableParagraph"/>
              <w:rPr>
                <w:rFonts w:ascii="Times New Roman"/>
                <w:sz w:val="24"/>
              </w:rPr>
            </w:pPr>
          </w:p>
          <w:p w14:paraId="698F0ECA" w14:textId="77777777" w:rsidR="00C76780" w:rsidRDefault="00C76780" w:rsidP="00C76780">
            <w:pPr>
              <w:pStyle w:val="TableParagraph"/>
              <w:rPr>
                <w:rFonts w:ascii="Times New Roman"/>
                <w:sz w:val="24"/>
              </w:rPr>
            </w:pPr>
          </w:p>
          <w:p w14:paraId="3037469B" w14:textId="77777777" w:rsidR="00C76780" w:rsidRDefault="00C76780" w:rsidP="00C76780">
            <w:pPr>
              <w:pStyle w:val="TableParagraph"/>
              <w:rPr>
                <w:rFonts w:ascii="Times New Roman"/>
                <w:sz w:val="24"/>
              </w:rPr>
            </w:pPr>
          </w:p>
          <w:p w14:paraId="539C7F60" w14:textId="77777777" w:rsidR="00C76780" w:rsidRDefault="00C76780" w:rsidP="00C76780">
            <w:pPr>
              <w:pStyle w:val="TableParagraph"/>
              <w:rPr>
                <w:rFonts w:ascii="Times New Roman"/>
                <w:sz w:val="24"/>
              </w:rPr>
            </w:pPr>
          </w:p>
          <w:p w14:paraId="35CF6243" w14:textId="77777777" w:rsidR="00C76780" w:rsidRDefault="00C76780" w:rsidP="00C76780">
            <w:pPr>
              <w:pStyle w:val="TableParagraph"/>
              <w:rPr>
                <w:rFonts w:ascii="Times New Roman"/>
                <w:sz w:val="24"/>
              </w:rPr>
            </w:pPr>
          </w:p>
          <w:p w14:paraId="6FF97CC1" w14:textId="77777777" w:rsidR="00C76780" w:rsidRDefault="00C76780" w:rsidP="00C76780">
            <w:pPr>
              <w:pStyle w:val="TableParagraph"/>
              <w:rPr>
                <w:rFonts w:ascii="Times New Roman"/>
                <w:sz w:val="24"/>
              </w:rPr>
            </w:pPr>
          </w:p>
          <w:p w14:paraId="5133DED7" w14:textId="77777777" w:rsidR="00C76780" w:rsidRDefault="00C76780" w:rsidP="00C76780">
            <w:pPr>
              <w:pStyle w:val="TableParagraph"/>
              <w:spacing w:before="215"/>
              <w:ind w:left="17"/>
              <w:jc w:val="center"/>
              <w:rPr>
                <w:b/>
                <w:sz w:val="21"/>
              </w:rPr>
            </w:pPr>
            <w:r>
              <w:rPr>
                <w:b/>
                <w:w w:val="84"/>
                <w:sz w:val="21"/>
              </w:rPr>
              <w:t>D</w:t>
            </w:r>
          </w:p>
          <w:p w14:paraId="4DF8B925" w14:textId="77777777" w:rsidR="00C76780" w:rsidRDefault="00C76780" w:rsidP="00C76780">
            <w:pPr>
              <w:pStyle w:val="TableParagraph"/>
              <w:rPr>
                <w:rFonts w:ascii="Times New Roman"/>
                <w:sz w:val="24"/>
              </w:rPr>
            </w:pPr>
          </w:p>
          <w:p w14:paraId="59E38E84" w14:textId="77777777" w:rsidR="00C76780" w:rsidRDefault="00C76780" w:rsidP="00C76780">
            <w:pPr>
              <w:pStyle w:val="TableParagraph"/>
              <w:rPr>
                <w:rFonts w:ascii="Times New Roman"/>
                <w:sz w:val="24"/>
              </w:rPr>
            </w:pPr>
          </w:p>
          <w:p w14:paraId="09DF4223" w14:textId="77777777" w:rsidR="00C76780" w:rsidRDefault="00C76780" w:rsidP="00C76780">
            <w:pPr>
              <w:pStyle w:val="TableParagraph"/>
              <w:spacing w:before="4"/>
              <w:rPr>
                <w:rFonts w:ascii="Times New Roman"/>
                <w:sz w:val="25"/>
              </w:rPr>
            </w:pPr>
          </w:p>
          <w:p w14:paraId="54F8E692" w14:textId="77777777" w:rsidR="00C76780" w:rsidRDefault="00C76780" w:rsidP="00C76780">
            <w:pPr>
              <w:pStyle w:val="TableParagraph"/>
              <w:ind w:left="17"/>
              <w:jc w:val="center"/>
              <w:rPr>
                <w:b/>
                <w:sz w:val="21"/>
              </w:rPr>
            </w:pPr>
            <w:r>
              <w:rPr>
                <w:b/>
                <w:w w:val="84"/>
                <w:sz w:val="21"/>
              </w:rPr>
              <w:t>E</w:t>
            </w:r>
          </w:p>
          <w:p w14:paraId="6BB24F2B" w14:textId="77777777" w:rsidR="00C76780" w:rsidRDefault="00C76780" w:rsidP="00C76780">
            <w:pPr>
              <w:pStyle w:val="TableParagraph"/>
              <w:rPr>
                <w:rFonts w:ascii="Times New Roman"/>
                <w:sz w:val="24"/>
              </w:rPr>
            </w:pPr>
          </w:p>
          <w:p w14:paraId="3294268C" w14:textId="77777777" w:rsidR="00C76780" w:rsidRDefault="00C76780" w:rsidP="00C76780">
            <w:pPr>
              <w:pStyle w:val="TableParagraph"/>
              <w:rPr>
                <w:rFonts w:ascii="Times New Roman"/>
                <w:sz w:val="24"/>
              </w:rPr>
            </w:pPr>
          </w:p>
          <w:p w14:paraId="7897A17F" w14:textId="77777777" w:rsidR="00C76780" w:rsidRDefault="00C76780" w:rsidP="00C76780">
            <w:pPr>
              <w:pStyle w:val="TableParagraph"/>
              <w:rPr>
                <w:rFonts w:ascii="Times New Roman"/>
                <w:sz w:val="24"/>
              </w:rPr>
            </w:pPr>
          </w:p>
          <w:p w14:paraId="6C1B80C4" w14:textId="77777777" w:rsidR="00C76780" w:rsidRDefault="00C76780" w:rsidP="00C76780">
            <w:pPr>
              <w:pStyle w:val="TableParagraph"/>
              <w:spacing w:before="11"/>
              <w:rPr>
                <w:rFonts w:ascii="Times New Roman"/>
                <w:sz w:val="24"/>
              </w:rPr>
            </w:pPr>
          </w:p>
          <w:p w14:paraId="7627D450" w14:textId="77777777" w:rsidR="00C76780" w:rsidRDefault="00C76780" w:rsidP="00C76780">
            <w:pPr>
              <w:pStyle w:val="TableParagraph"/>
              <w:ind w:left="16"/>
              <w:jc w:val="center"/>
              <w:rPr>
                <w:b/>
                <w:sz w:val="21"/>
              </w:rPr>
            </w:pPr>
            <w:r>
              <w:rPr>
                <w:b/>
                <w:w w:val="84"/>
                <w:sz w:val="21"/>
              </w:rPr>
              <w:t>F</w:t>
            </w:r>
          </w:p>
        </w:tc>
        <w:tc>
          <w:tcPr>
            <w:tcW w:w="7647" w:type="dxa"/>
          </w:tcPr>
          <w:p w14:paraId="7108FDAA" w14:textId="77777777" w:rsidR="00C76780" w:rsidRDefault="00C76780" w:rsidP="00C76780">
            <w:pPr>
              <w:pStyle w:val="TableParagraph"/>
              <w:spacing w:before="9"/>
              <w:rPr>
                <w:rFonts w:ascii="Times New Roman"/>
                <w:sz w:val="23"/>
              </w:rPr>
            </w:pPr>
          </w:p>
          <w:p w14:paraId="00F865A9" w14:textId="77777777" w:rsidR="00C76780" w:rsidRDefault="00C76780" w:rsidP="00C76780">
            <w:pPr>
              <w:pStyle w:val="TableParagraph"/>
              <w:ind w:left="32"/>
              <w:rPr>
                <w:b/>
                <w:sz w:val="21"/>
              </w:rPr>
            </w:pPr>
            <w:r>
              <w:rPr>
                <w:b/>
                <w:w w:val="95"/>
                <w:sz w:val="21"/>
              </w:rPr>
              <w:t>NATIONAL INSURANCE AND PENSIONS</w:t>
            </w:r>
          </w:p>
          <w:p w14:paraId="5460C475" w14:textId="77777777" w:rsidR="00C76780" w:rsidRDefault="00C76780" w:rsidP="00C76780">
            <w:pPr>
              <w:pStyle w:val="TableParagraph"/>
              <w:spacing w:before="33" w:line="268" w:lineRule="auto"/>
              <w:ind w:left="32" w:right="540"/>
              <w:rPr>
                <w:sz w:val="21"/>
              </w:rPr>
            </w:pPr>
            <w:r>
              <w:rPr>
                <w:w w:val="85"/>
                <w:sz w:val="21"/>
              </w:rPr>
              <w:t xml:space="preserve">The Contractor shall allow for making any National Social Security Fund payments due in </w:t>
            </w:r>
            <w:r>
              <w:rPr>
                <w:w w:val="95"/>
                <w:sz w:val="21"/>
              </w:rPr>
              <w:t>respect of workpeople.</w:t>
            </w:r>
          </w:p>
          <w:p w14:paraId="1F5DA1F6" w14:textId="77777777" w:rsidR="00C76780" w:rsidRDefault="00C76780" w:rsidP="00C76780">
            <w:pPr>
              <w:pStyle w:val="TableParagraph"/>
              <w:spacing w:before="5"/>
              <w:rPr>
                <w:rFonts w:ascii="Times New Roman"/>
                <w:sz w:val="23"/>
              </w:rPr>
            </w:pPr>
          </w:p>
          <w:p w14:paraId="661B170F" w14:textId="77777777" w:rsidR="00C76780" w:rsidRDefault="00C76780" w:rsidP="00C76780">
            <w:pPr>
              <w:pStyle w:val="TableParagraph"/>
              <w:ind w:left="32"/>
              <w:rPr>
                <w:b/>
                <w:sz w:val="21"/>
              </w:rPr>
            </w:pPr>
            <w:r>
              <w:rPr>
                <w:b/>
                <w:w w:val="95"/>
                <w:sz w:val="21"/>
              </w:rPr>
              <w:t>SITE MEETINGS</w:t>
            </w:r>
          </w:p>
          <w:p w14:paraId="3850793C" w14:textId="77777777" w:rsidR="00C76780" w:rsidRDefault="00C76780" w:rsidP="00C76780">
            <w:pPr>
              <w:pStyle w:val="TableParagraph"/>
              <w:spacing w:before="33" w:line="268" w:lineRule="auto"/>
              <w:ind w:left="32" w:right="21"/>
              <w:rPr>
                <w:sz w:val="21"/>
              </w:rPr>
            </w:pPr>
            <w:r>
              <w:rPr>
                <w:w w:val="90"/>
                <w:sz w:val="21"/>
              </w:rPr>
              <w:t>The</w:t>
            </w:r>
            <w:r>
              <w:rPr>
                <w:spacing w:val="-32"/>
                <w:w w:val="90"/>
                <w:sz w:val="21"/>
              </w:rPr>
              <w:t xml:space="preserve"> </w:t>
            </w:r>
            <w:r>
              <w:rPr>
                <w:w w:val="90"/>
                <w:sz w:val="21"/>
              </w:rPr>
              <w:t>Contractor</w:t>
            </w:r>
            <w:r>
              <w:rPr>
                <w:spacing w:val="-30"/>
                <w:w w:val="90"/>
                <w:sz w:val="21"/>
              </w:rPr>
              <w:t xml:space="preserve"> </w:t>
            </w:r>
            <w:r>
              <w:rPr>
                <w:w w:val="90"/>
                <w:sz w:val="21"/>
              </w:rPr>
              <w:t>shall</w:t>
            </w:r>
            <w:r>
              <w:rPr>
                <w:spacing w:val="-31"/>
                <w:w w:val="90"/>
                <w:sz w:val="21"/>
              </w:rPr>
              <w:t xml:space="preserve"> </w:t>
            </w:r>
            <w:r>
              <w:rPr>
                <w:w w:val="90"/>
                <w:sz w:val="21"/>
              </w:rPr>
              <w:t>provide</w:t>
            </w:r>
            <w:r>
              <w:rPr>
                <w:spacing w:val="-32"/>
                <w:w w:val="90"/>
                <w:sz w:val="21"/>
              </w:rPr>
              <w:t xml:space="preserve"> </w:t>
            </w:r>
            <w:r>
              <w:rPr>
                <w:w w:val="90"/>
                <w:sz w:val="21"/>
              </w:rPr>
              <w:t>a</w:t>
            </w:r>
            <w:r>
              <w:rPr>
                <w:spacing w:val="-31"/>
                <w:w w:val="90"/>
                <w:sz w:val="21"/>
              </w:rPr>
              <w:t xml:space="preserve"> </w:t>
            </w:r>
            <w:r>
              <w:rPr>
                <w:w w:val="90"/>
                <w:sz w:val="21"/>
              </w:rPr>
              <w:t>convenient</w:t>
            </w:r>
            <w:r>
              <w:rPr>
                <w:spacing w:val="-30"/>
                <w:w w:val="90"/>
                <w:sz w:val="21"/>
              </w:rPr>
              <w:t xml:space="preserve"> </w:t>
            </w:r>
            <w:r>
              <w:rPr>
                <w:w w:val="90"/>
                <w:sz w:val="21"/>
              </w:rPr>
              <w:t>venue</w:t>
            </w:r>
            <w:r>
              <w:rPr>
                <w:spacing w:val="-31"/>
                <w:w w:val="90"/>
                <w:sz w:val="21"/>
              </w:rPr>
              <w:t xml:space="preserve"> </w:t>
            </w:r>
            <w:r>
              <w:rPr>
                <w:w w:val="90"/>
                <w:sz w:val="21"/>
              </w:rPr>
              <w:t>for</w:t>
            </w:r>
            <w:r>
              <w:rPr>
                <w:spacing w:val="-31"/>
                <w:w w:val="90"/>
                <w:sz w:val="21"/>
              </w:rPr>
              <w:t xml:space="preserve"> </w:t>
            </w:r>
            <w:r>
              <w:rPr>
                <w:w w:val="90"/>
                <w:sz w:val="21"/>
              </w:rPr>
              <w:t>site</w:t>
            </w:r>
            <w:r>
              <w:rPr>
                <w:spacing w:val="-31"/>
                <w:w w:val="90"/>
                <w:sz w:val="21"/>
              </w:rPr>
              <w:t xml:space="preserve"> </w:t>
            </w:r>
            <w:r>
              <w:rPr>
                <w:w w:val="90"/>
                <w:sz w:val="21"/>
              </w:rPr>
              <w:t>meetings.</w:t>
            </w:r>
            <w:r>
              <w:rPr>
                <w:spacing w:val="-30"/>
                <w:w w:val="90"/>
                <w:sz w:val="21"/>
              </w:rPr>
              <w:t xml:space="preserve"> </w:t>
            </w:r>
            <w:r>
              <w:rPr>
                <w:w w:val="90"/>
                <w:sz w:val="21"/>
              </w:rPr>
              <w:t>He</w:t>
            </w:r>
            <w:r>
              <w:rPr>
                <w:spacing w:val="-31"/>
                <w:w w:val="90"/>
                <w:sz w:val="21"/>
              </w:rPr>
              <w:t xml:space="preserve"> </w:t>
            </w:r>
            <w:r>
              <w:rPr>
                <w:w w:val="90"/>
                <w:sz w:val="21"/>
              </w:rPr>
              <w:t>shall</w:t>
            </w:r>
            <w:r>
              <w:rPr>
                <w:spacing w:val="-32"/>
                <w:w w:val="90"/>
                <w:sz w:val="21"/>
              </w:rPr>
              <w:t xml:space="preserve"> </w:t>
            </w:r>
            <w:r>
              <w:rPr>
                <w:w w:val="90"/>
                <w:sz w:val="21"/>
              </w:rPr>
              <w:t>provide</w:t>
            </w:r>
            <w:r>
              <w:rPr>
                <w:spacing w:val="-31"/>
                <w:w w:val="90"/>
                <w:sz w:val="21"/>
              </w:rPr>
              <w:t xml:space="preserve"> </w:t>
            </w:r>
            <w:r>
              <w:rPr>
                <w:w w:val="90"/>
                <w:sz w:val="21"/>
              </w:rPr>
              <w:t>a</w:t>
            </w:r>
            <w:r>
              <w:rPr>
                <w:spacing w:val="-31"/>
                <w:w w:val="90"/>
                <w:sz w:val="21"/>
              </w:rPr>
              <w:t xml:space="preserve"> </w:t>
            </w:r>
            <w:r>
              <w:rPr>
                <w:w w:val="90"/>
                <w:sz w:val="21"/>
              </w:rPr>
              <w:t>table</w:t>
            </w:r>
            <w:r>
              <w:rPr>
                <w:spacing w:val="-31"/>
                <w:w w:val="90"/>
                <w:sz w:val="21"/>
              </w:rPr>
              <w:t xml:space="preserve"> </w:t>
            </w:r>
            <w:r>
              <w:rPr>
                <w:w w:val="90"/>
                <w:sz w:val="21"/>
              </w:rPr>
              <w:t xml:space="preserve">and </w:t>
            </w:r>
            <w:r>
              <w:rPr>
                <w:w w:val="95"/>
                <w:sz w:val="21"/>
              </w:rPr>
              <w:t>a</w:t>
            </w:r>
            <w:r>
              <w:rPr>
                <w:spacing w:val="-38"/>
                <w:w w:val="95"/>
                <w:sz w:val="21"/>
              </w:rPr>
              <w:t xml:space="preserve"> </w:t>
            </w:r>
            <w:r>
              <w:rPr>
                <w:w w:val="95"/>
                <w:sz w:val="21"/>
              </w:rPr>
              <w:t>set</w:t>
            </w:r>
            <w:r>
              <w:rPr>
                <w:spacing w:val="-37"/>
                <w:w w:val="95"/>
                <w:sz w:val="21"/>
              </w:rPr>
              <w:t xml:space="preserve"> </w:t>
            </w:r>
            <w:r>
              <w:rPr>
                <w:w w:val="95"/>
                <w:sz w:val="21"/>
              </w:rPr>
              <w:t>of</w:t>
            </w:r>
            <w:r>
              <w:rPr>
                <w:spacing w:val="-36"/>
                <w:w w:val="95"/>
                <w:sz w:val="21"/>
              </w:rPr>
              <w:t xml:space="preserve"> </w:t>
            </w:r>
            <w:r>
              <w:rPr>
                <w:w w:val="95"/>
                <w:sz w:val="21"/>
              </w:rPr>
              <w:t>6</w:t>
            </w:r>
            <w:r>
              <w:rPr>
                <w:spacing w:val="-38"/>
                <w:w w:val="95"/>
                <w:sz w:val="21"/>
              </w:rPr>
              <w:t xml:space="preserve"> </w:t>
            </w:r>
            <w:r>
              <w:rPr>
                <w:w w:val="95"/>
                <w:sz w:val="21"/>
              </w:rPr>
              <w:t>No.</w:t>
            </w:r>
            <w:r>
              <w:rPr>
                <w:spacing w:val="-37"/>
                <w:w w:val="95"/>
                <w:sz w:val="21"/>
              </w:rPr>
              <w:t xml:space="preserve"> </w:t>
            </w:r>
            <w:r>
              <w:rPr>
                <w:w w:val="95"/>
                <w:sz w:val="21"/>
              </w:rPr>
              <w:t>chairs,</w:t>
            </w:r>
            <w:r>
              <w:rPr>
                <w:spacing w:val="-36"/>
                <w:w w:val="95"/>
                <w:sz w:val="21"/>
              </w:rPr>
              <w:t xml:space="preserve"> </w:t>
            </w:r>
            <w:r>
              <w:rPr>
                <w:w w:val="95"/>
                <w:sz w:val="21"/>
              </w:rPr>
              <w:t>pin</w:t>
            </w:r>
            <w:r>
              <w:rPr>
                <w:spacing w:val="-38"/>
                <w:w w:val="95"/>
                <w:sz w:val="21"/>
              </w:rPr>
              <w:t xml:space="preserve"> </w:t>
            </w:r>
            <w:r>
              <w:rPr>
                <w:w w:val="95"/>
                <w:sz w:val="21"/>
              </w:rPr>
              <w:t>board</w:t>
            </w:r>
            <w:r>
              <w:rPr>
                <w:spacing w:val="-37"/>
                <w:w w:val="95"/>
                <w:sz w:val="21"/>
              </w:rPr>
              <w:t xml:space="preserve"> </w:t>
            </w:r>
            <w:r>
              <w:rPr>
                <w:w w:val="95"/>
                <w:sz w:val="21"/>
              </w:rPr>
              <w:t>for</w:t>
            </w:r>
            <w:r>
              <w:rPr>
                <w:spacing w:val="-37"/>
                <w:w w:val="95"/>
                <w:sz w:val="21"/>
              </w:rPr>
              <w:t xml:space="preserve"> </w:t>
            </w:r>
            <w:r>
              <w:rPr>
                <w:w w:val="95"/>
                <w:sz w:val="21"/>
              </w:rPr>
              <w:t>drawings</w:t>
            </w:r>
            <w:r>
              <w:rPr>
                <w:spacing w:val="-37"/>
                <w:w w:val="95"/>
                <w:sz w:val="21"/>
              </w:rPr>
              <w:t xml:space="preserve"> </w:t>
            </w:r>
            <w:r>
              <w:rPr>
                <w:w w:val="95"/>
                <w:sz w:val="21"/>
              </w:rPr>
              <w:t>and</w:t>
            </w:r>
            <w:r>
              <w:rPr>
                <w:spacing w:val="-37"/>
                <w:w w:val="95"/>
                <w:sz w:val="21"/>
              </w:rPr>
              <w:t xml:space="preserve"> </w:t>
            </w:r>
            <w:r>
              <w:rPr>
                <w:w w:val="95"/>
                <w:sz w:val="21"/>
              </w:rPr>
              <w:t>works</w:t>
            </w:r>
            <w:r>
              <w:rPr>
                <w:spacing w:val="-38"/>
                <w:w w:val="95"/>
                <w:sz w:val="21"/>
              </w:rPr>
              <w:t xml:space="preserve"> </w:t>
            </w:r>
            <w:r>
              <w:rPr>
                <w:w w:val="95"/>
                <w:sz w:val="21"/>
              </w:rPr>
              <w:t>program.</w:t>
            </w:r>
            <w:r>
              <w:rPr>
                <w:spacing w:val="-37"/>
                <w:w w:val="95"/>
                <w:sz w:val="21"/>
              </w:rPr>
              <w:t xml:space="preserve"> </w:t>
            </w:r>
            <w:r>
              <w:rPr>
                <w:w w:val="95"/>
                <w:sz w:val="21"/>
              </w:rPr>
              <w:t>The</w:t>
            </w:r>
            <w:r>
              <w:rPr>
                <w:spacing w:val="-37"/>
                <w:w w:val="95"/>
                <w:sz w:val="21"/>
              </w:rPr>
              <w:t xml:space="preserve"> </w:t>
            </w:r>
            <w:r>
              <w:rPr>
                <w:w w:val="95"/>
                <w:sz w:val="21"/>
              </w:rPr>
              <w:t>Contractor</w:t>
            </w:r>
            <w:r>
              <w:rPr>
                <w:spacing w:val="-37"/>
                <w:w w:val="95"/>
                <w:sz w:val="21"/>
              </w:rPr>
              <w:t xml:space="preserve"> </w:t>
            </w:r>
            <w:r>
              <w:rPr>
                <w:w w:val="95"/>
                <w:sz w:val="21"/>
              </w:rPr>
              <w:t>shall</w:t>
            </w:r>
            <w:r>
              <w:rPr>
                <w:spacing w:val="-37"/>
                <w:w w:val="95"/>
                <w:sz w:val="21"/>
              </w:rPr>
              <w:t xml:space="preserve"> </w:t>
            </w:r>
            <w:r>
              <w:rPr>
                <w:w w:val="95"/>
                <w:sz w:val="21"/>
              </w:rPr>
              <w:t xml:space="preserve">also </w:t>
            </w:r>
            <w:r>
              <w:rPr>
                <w:w w:val="85"/>
                <w:sz w:val="21"/>
              </w:rPr>
              <w:t>provide</w:t>
            </w:r>
            <w:r>
              <w:rPr>
                <w:spacing w:val="-7"/>
                <w:w w:val="85"/>
                <w:sz w:val="21"/>
              </w:rPr>
              <w:t xml:space="preserve"> </w:t>
            </w:r>
            <w:r>
              <w:rPr>
                <w:w w:val="85"/>
                <w:sz w:val="21"/>
              </w:rPr>
              <w:t>a</w:t>
            </w:r>
            <w:r>
              <w:rPr>
                <w:spacing w:val="-8"/>
                <w:w w:val="85"/>
                <w:sz w:val="21"/>
              </w:rPr>
              <w:t xml:space="preserve"> </w:t>
            </w:r>
            <w:r>
              <w:rPr>
                <w:w w:val="85"/>
                <w:sz w:val="21"/>
              </w:rPr>
              <w:t>cabinet</w:t>
            </w:r>
            <w:r>
              <w:rPr>
                <w:spacing w:val="-5"/>
                <w:w w:val="85"/>
                <w:sz w:val="21"/>
              </w:rPr>
              <w:t xml:space="preserve"> </w:t>
            </w:r>
            <w:r>
              <w:rPr>
                <w:w w:val="85"/>
                <w:sz w:val="21"/>
              </w:rPr>
              <w:t>for</w:t>
            </w:r>
            <w:r>
              <w:rPr>
                <w:spacing w:val="-5"/>
                <w:w w:val="85"/>
                <w:sz w:val="21"/>
              </w:rPr>
              <w:t xml:space="preserve"> </w:t>
            </w:r>
            <w:r>
              <w:rPr>
                <w:w w:val="85"/>
                <w:sz w:val="21"/>
              </w:rPr>
              <w:t>keeping</w:t>
            </w:r>
            <w:r>
              <w:rPr>
                <w:spacing w:val="-7"/>
                <w:w w:val="85"/>
                <w:sz w:val="21"/>
              </w:rPr>
              <w:t xml:space="preserve"> </w:t>
            </w:r>
            <w:r>
              <w:rPr>
                <w:w w:val="85"/>
                <w:sz w:val="21"/>
              </w:rPr>
              <w:t>current</w:t>
            </w:r>
            <w:r>
              <w:rPr>
                <w:spacing w:val="-5"/>
                <w:w w:val="85"/>
                <w:sz w:val="21"/>
              </w:rPr>
              <w:t xml:space="preserve"> </w:t>
            </w:r>
            <w:r>
              <w:rPr>
                <w:w w:val="85"/>
                <w:sz w:val="21"/>
              </w:rPr>
              <w:t>and</w:t>
            </w:r>
            <w:r>
              <w:rPr>
                <w:spacing w:val="-7"/>
                <w:w w:val="85"/>
                <w:sz w:val="21"/>
              </w:rPr>
              <w:t xml:space="preserve"> </w:t>
            </w:r>
            <w:r>
              <w:rPr>
                <w:w w:val="85"/>
                <w:sz w:val="21"/>
              </w:rPr>
              <w:t>superceded</w:t>
            </w:r>
            <w:r>
              <w:rPr>
                <w:spacing w:val="-7"/>
                <w:w w:val="85"/>
                <w:sz w:val="21"/>
              </w:rPr>
              <w:t xml:space="preserve"> </w:t>
            </w:r>
            <w:r>
              <w:rPr>
                <w:w w:val="85"/>
                <w:sz w:val="21"/>
              </w:rPr>
              <w:t>drawings,</w:t>
            </w:r>
            <w:r>
              <w:rPr>
                <w:spacing w:val="-6"/>
                <w:w w:val="85"/>
                <w:sz w:val="21"/>
              </w:rPr>
              <w:t xml:space="preserve"> </w:t>
            </w:r>
            <w:r>
              <w:rPr>
                <w:w w:val="85"/>
                <w:sz w:val="21"/>
              </w:rPr>
              <w:t>site</w:t>
            </w:r>
            <w:r>
              <w:rPr>
                <w:spacing w:val="-7"/>
                <w:w w:val="85"/>
                <w:sz w:val="21"/>
              </w:rPr>
              <w:t xml:space="preserve"> </w:t>
            </w:r>
            <w:r>
              <w:rPr>
                <w:w w:val="85"/>
                <w:sz w:val="21"/>
              </w:rPr>
              <w:t>diary,</w:t>
            </w:r>
            <w:r>
              <w:rPr>
                <w:spacing w:val="-5"/>
                <w:w w:val="85"/>
                <w:sz w:val="21"/>
              </w:rPr>
              <w:t xml:space="preserve"> </w:t>
            </w:r>
            <w:r>
              <w:rPr>
                <w:w w:val="85"/>
                <w:sz w:val="21"/>
              </w:rPr>
              <w:t>site</w:t>
            </w:r>
            <w:r>
              <w:rPr>
                <w:spacing w:val="-7"/>
                <w:w w:val="85"/>
                <w:sz w:val="21"/>
              </w:rPr>
              <w:t xml:space="preserve"> </w:t>
            </w:r>
            <w:r>
              <w:rPr>
                <w:w w:val="85"/>
                <w:sz w:val="21"/>
              </w:rPr>
              <w:t>instructions</w:t>
            </w:r>
            <w:r>
              <w:rPr>
                <w:spacing w:val="-7"/>
                <w:w w:val="85"/>
                <w:sz w:val="21"/>
              </w:rPr>
              <w:t xml:space="preserve"> </w:t>
            </w:r>
            <w:r>
              <w:rPr>
                <w:w w:val="85"/>
                <w:sz w:val="21"/>
              </w:rPr>
              <w:t xml:space="preserve">book </w:t>
            </w:r>
            <w:r>
              <w:rPr>
                <w:w w:val="95"/>
                <w:sz w:val="21"/>
              </w:rPr>
              <w:t>and</w:t>
            </w:r>
            <w:r>
              <w:rPr>
                <w:spacing w:val="-23"/>
                <w:w w:val="95"/>
                <w:sz w:val="21"/>
              </w:rPr>
              <w:t xml:space="preserve"> </w:t>
            </w:r>
            <w:r>
              <w:rPr>
                <w:w w:val="95"/>
                <w:sz w:val="21"/>
              </w:rPr>
              <w:t>any</w:t>
            </w:r>
            <w:r>
              <w:rPr>
                <w:spacing w:val="-23"/>
                <w:w w:val="95"/>
                <w:sz w:val="21"/>
              </w:rPr>
              <w:t xml:space="preserve"> </w:t>
            </w:r>
            <w:r>
              <w:rPr>
                <w:w w:val="95"/>
                <w:sz w:val="21"/>
              </w:rPr>
              <w:t>other</w:t>
            </w:r>
            <w:r>
              <w:rPr>
                <w:spacing w:val="-21"/>
                <w:w w:val="95"/>
                <w:sz w:val="21"/>
              </w:rPr>
              <w:t xml:space="preserve"> </w:t>
            </w:r>
            <w:r>
              <w:rPr>
                <w:w w:val="95"/>
                <w:sz w:val="21"/>
              </w:rPr>
              <w:t>such</w:t>
            </w:r>
            <w:r>
              <w:rPr>
                <w:spacing w:val="-23"/>
                <w:w w:val="95"/>
                <w:sz w:val="21"/>
              </w:rPr>
              <w:t xml:space="preserve"> </w:t>
            </w:r>
            <w:r>
              <w:rPr>
                <w:w w:val="95"/>
                <w:sz w:val="21"/>
              </w:rPr>
              <w:t>items</w:t>
            </w:r>
            <w:r>
              <w:rPr>
                <w:spacing w:val="-23"/>
                <w:w w:val="95"/>
                <w:sz w:val="21"/>
              </w:rPr>
              <w:t xml:space="preserve"> </w:t>
            </w:r>
            <w:r>
              <w:rPr>
                <w:w w:val="95"/>
                <w:sz w:val="21"/>
              </w:rPr>
              <w:t>necessary</w:t>
            </w:r>
            <w:r>
              <w:rPr>
                <w:spacing w:val="-22"/>
                <w:w w:val="95"/>
                <w:sz w:val="21"/>
              </w:rPr>
              <w:t xml:space="preserve"> </w:t>
            </w:r>
            <w:r>
              <w:rPr>
                <w:w w:val="95"/>
                <w:sz w:val="21"/>
              </w:rPr>
              <w:t>for</w:t>
            </w:r>
            <w:r>
              <w:rPr>
                <w:spacing w:val="-20"/>
                <w:w w:val="95"/>
                <w:sz w:val="21"/>
              </w:rPr>
              <w:t xml:space="preserve"> </w:t>
            </w:r>
            <w:r>
              <w:rPr>
                <w:w w:val="95"/>
                <w:sz w:val="21"/>
              </w:rPr>
              <w:t>the</w:t>
            </w:r>
            <w:r>
              <w:rPr>
                <w:spacing w:val="-23"/>
                <w:w w:val="95"/>
                <w:sz w:val="21"/>
              </w:rPr>
              <w:t xml:space="preserve"> </w:t>
            </w:r>
            <w:r>
              <w:rPr>
                <w:w w:val="95"/>
                <w:sz w:val="21"/>
              </w:rPr>
              <w:t>smooth</w:t>
            </w:r>
            <w:r>
              <w:rPr>
                <w:spacing w:val="-23"/>
                <w:w w:val="95"/>
                <w:sz w:val="21"/>
              </w:rPr>
              <w:t xml:space="preserve"> </w:t>
            </w:r>
            <w:r>
              <w:rPr>
                <w:w w:val="95"/>
                <w:sz w:val="21"/>
              </w:rPr>
              <w:t>administration</w:t>
            </w:r>
            <w:r>
              <w:rPr>
                <w:spacing w:val="-22"/>
                <w:w w:val="95"/>
                <w:sz w:val="21"/>
              </w:rPr>
              <w:t xml:space="preserve"> </w:t>
            </w:r>
            <w:r>
              <w:rPr>
                <w:w w:val="95"/>
                <w:sz w:val="21"/>
              </w:rPr>
              <w:t>of</w:t>
            </w:r>
            <w:r>
              <w:rPr>
                <w:spacing w:val="-22"/>
                <w:w w:val="95"/>
                <w:sz w:val="21"/>
              </w:rPr>
              <w:t xml:space="preserve"> </w:t>
            </w:r>
            <w:r>
              <w:rPr>
                <w:w w:val="95"/>
                <w:sz w:val="21"/>
              </w:rPr>
              <w:t>the</w:t>
            </w:r>
            <w:r>
              <w:rPr>
                <w:spacing w:val="-22"/>
                <w:w w:val="95"/>
                <w:sz w:val="21"/>
              </w:rPr>
              <w:t xml:space="preserve"> </w:t>
            </w:r>
            <w:r>
              <w:rPr>
                <w:w w:val="95"/>
                <w:sz w:val="21"/>
              </w:rPr>
              <w:t>site.</w:t>
            </w:r>
          </w:p>
          <w:p w14:paraId="0247C406" w14:textId="77777777" w:rsidR="00C76780" w:rsidRDefault="00C76780" w:rsidP="00C76780">
            <w:pPr>
              <w:pStyle w:val="TableParagraph"/>
              <w:rPr>
                <w:rFonts w:ascii="Times New Roman"/>
                <w:sz w:val="24"/>
              </w:rPr>
            </w:pPr>
          </w:p>
          <w:p w14:paraId="1637C9C3" w14:textId="77777777" w:rsidR="00C76780" w:rsidRDefault="00C76780" w:rsidP="00C76780">
            <w:pPr>
              <w:pStyle w:val="TableParagraph"/>
              <w:spacing w:before="7"/>
              <w:rPr>
                <w:rFonts w:ascii="Times New Roman"/>
                <w:sz w:val="23"/>
              </w:rPr>
            </w:pPr>
          </w:p>
          <w:p w14:paraId="7543FE6D" w14:textId="77777777" w:rsidR="00C76780" w:rsidRDefault="00C76780" w:rsidP="00C76780">
            <w:pPr>
              <w:pStyle w:val="TableParagraph"/>
              <w:ind w:left="32"/>
              <w:rPr>
                <w:b/>
                <w:sz w:val="21"/>
              </w:rPr>
            </w:pPr>
            <w:r>
              <w:rPr>
                <w:b/>
                <w:w w:val="95"/>
                <w:sz w:val="21"/>
              </w:rPr>
              <w:t>PROTECTION OF WORKS AND PERSONS</w:t>
            </w:r>
          </w:p>
          <w:p w14:paraId="4C84A278" w14:textId="77777777" w:rsidR="00C76780" w:rsidRDefault="00C76780" w:rsidP="00C76780">
            <w:pPr>
              <w:pStyle w:val="TableParagraph"/>
              <w:spacing w:before="32" w:line="268" w:lineRule="auto"/>
              <w:ind w:left="32"/>
              <w:rPr>
                <w:sz w:val="21"/>
              </w:rPr>
            </w:pPr>
            <w:r>
              <w:rPr>
                <w:w w:val="90"/>
                <w:sz w:val="21"/>
              </w:rPr>
              <w:t>The</w:t>
            </w:r>
            <w:r>
              <w:rPr>
                <w:spacing w:val="-26"/>
                <w:w w:val="90"/>
                <w:sz w:val="21"/>
              </w:rPr>
              <w:t xml:space="preserve"> </w:t>
            </w:r>
            <w:r>
              <w:rPr>
                <w:w w:val="90"/>
                <w:sz w:val="21"/>
              </w:rPr>
              <w:t>Contractor</w:t>
            </w:r>
            <w:r>
              <w:rPr>
                <w:spacing w:val="-25"/>
                <w:w w:val="90"/>
                <w:sz w:val="21"/>
              </w:rPr>
              <w:t xml:space="preserve"> </w:t>
            </w:r>
            <w:r>
              <w:rPr>
                <w:w w:val="90"/>
                <w:sz w:val="21"/>
              </w:rPr>
              <w:t>shall</w:t>
            </w:r>
            <w:r>
              <w:rPr>
                <w:spacing w:val="-26"/>
                <w:w w:val="90"/>
                <w:sz w:val="21"/>
              </w:rPr>
              <w:t xml:space="preserve"> </w:t>
            </w:r>
            <w:r>
              <w:rPr>
                <w:w w:val="90"/>
                <w:sz w:val="21"/>
              </w:rPr>
              <w:t>allow</w:t>
            </w:r>
            <w:r>
              <w:rPr>
                <w:spacing w:val="-26"/>
                <w:w w:val="90"/>
                <w:sz w:val="21"/>
              </w:rPr>
              <w:t xml:space="preserve"> </w:t>
            </w:r>
            <w:r>
              <w:rPr>
                <w:w w:val="90"/>
                <w:sz w:val="21"/>
              </w:rPr>
              <w:t>for</w:t>
            </w:r>
            <w:r>
              <w:rPr>
                <w:spacing w:val="-25"/>
                <w:w w:val="90"/>
                <w:sz w:val="21"/>
              </w:rPr>
              <w:t xml:space="preserve"> </w:t>
            </w:r>
            <w:r>
              <w:rPr>
                <w:w w:val="90"/>
                <w:sz w:val="21"/>
              </w:rPr>
              <w:t>the</w:t>
            </w:r>
            <w:r>
              <w:rPr>
                <w:spacing w:val="-26"/>
                <w:w w:val="90"/>
                <w:sz w:val="21"/>
              </w:rPr>
              <w:t xml:space="preserve"> </w:t>
            </w:r>
            <w:r>
              <w:rPr>
                <w:w w:val="90"/>
                <w:sz w:val="21"/>
              </w:rPr>
              <w:t>protection</w:t>
            </w:r>
            <w:r>
              <w:rPr>
                <w:spacing w:val="-26"/>
                <w:w w:val="90"/>
                <w:sz w:val="21"/>
              </w:rPr>
              <w:t xml:space="preserve"> </w:t>
            </w:r>
            <w:r>
              <w:rPr>
                <w:w w:val="90"/>
                <w:sz w:val="21"/>
              </w:rPr>
              <w:t>of</w:t>
            </w:r>
            <w:r>
              <w:rPr>
                <w:spacing w:val="-24"/>
                <w:w w:val="90"/>
                <w:sz w:val="21"/>
              </w:rPr>
              <w:t xml:space="preserve"> </w:t>
            </w:r>
            <w:r>
              <w:rPr>
                <w:w w:val="90"/>
                <w:sz w:val="21"/>
              </w:rPr>
              <w:t>his</w:t>
            </w:r>
            <w:r>
              <w:rPr>
                <w:spacing w:val="-26"/>
                <w:w w:val="90"/>
                <w:sz w:val="21"/>
              </w:rPr>
              <w:t xml:space="preserve"> </w:t>
            </w:r>
            <w:r>
              <w:rPr>
                <w:w w:val="90"/>
                <w:sz w:val="21"/>
              </w:rPr>
              <w:t>own</w:t>
            </w:r>
            <w:r>
              <w:rPr>
                <w:spacing w:val="-26"/>
                <w:w w:val="90"/>
                <w:sz w:val="21"/>
              </w:rPr>
              <w:t xml:space="preserve"> </w:t>
            </w:r>
            <w:r>
              <w:rPr>
                <w:w w:val="90"/>
                <w:sz w:val="21"/>
              </w:rPr>
              <w:t>and</w:t>
            </w:r>
            <w:r>
              <w:rPr>
                <w:spacing w:val="-26"/>
                <w:w w:val="90"/>
                <w:sz w:val="21"/>
              </w:rPr>
              <w:t xml:space="preserve"> </w:t>
            </w:r>
            <w:r>
              <w:rPr>
                <w:w w:val="90"/>
                <w:sz w:val="21"/>
              </w:rPr>
              <w:t>his</w:t>
            </w:r>
            <w:r>
              <w:rPr>
                <w:spacing w:val="-26"/>
                <w:w w:val="90"/>
                <w:sz w:val="21"/>
              </w:rPr>
              <w:t xml:space="preserve"> </w:t>
            </w:r>
            <w:r>
              <w:rPr>
                <w:w w:val="90"/>
                <w:sz w:val="21"/>
              </w:rPr>
              <w:t>Sub-Contractor's</w:t>
            </w:r>
            <w:r>
              <w:rPr>
                <w:spacing w:val="-26"/>
                <w:w w:val="90"/>
                <w:sz w:val="21"/>
              </w:rPr>
              <w:t xml:space="preserve"> </w:t>
            </w:r>
            <w:r>
              <w:rPr>
                <w:w w:val="90"/>
                <w:sz w:val="21"/>
              </w:rPr>
              <w:t>work</w:t>
            </w:r>
            <w:r>
              <w:rPr>
                <w:spacing w:val="-25"/>
                <w:w w:val="90"/>
                <w:sz w:val="21"/>
              </w:rPr>
              <w:t xml:space="preserve"> </w:t>
            </w:r>
            <w:r>
              <w:rPr>
                <w:w w:val="90"/>
                <w:sz w:val="21"/>
              </w:rPr>
              <w:t>liable</w:t>
            </w:r>
            <w:r>
              <w:rPr>
                <w:spacing w:val="-26"/>
                <w:w w:val="90"/>
                <w:sz w:val="21"/>
              </w:rPr>
              <w:t xml:space="preserve"> </w:t>
            </w:r>
            <w:r>
              <w:rPr>
                <w:w w:val="90"/>
                <w:sz w:val="21"/>
              </w:rPr>
              <w:t xml:space="preserve">to </w:t>
            </w:r>
            <w:r>
              <w:rPr>
                <w:w w:val="85"/>
                <w:sz w:val="21"/>
              </w:rPr>
              <w:t>damage,</w:t>
            </w:r>
            <w:r>
              <w:rPr>
                <w:spacing w:val="-6"/>
                <w:w w:val="85"/>
                <w:sz w:val="21"/>
              </w:rPr>
              <w:t xml:space="preserve"> </w:t>
            </w:r>
            <w:r>
              <w:rPr>
                <w:w w:val="85"/>
                <w:sz w:val="21"/>
              </w:rPr>
              <w:t>including</w:t>
            </w:r>
            <w:r>
              <w:rPr>
                <w:spacing w:val="-7"/>
                <w:w w:val="85"/>
                <w:sz w:val="21"/>
              </w:rPr>
              <w:t xml:space="preserve"> </w:t>
            </w:r>
            <w:r>
              <w:rPr>
                <w:w w:val="85"/>
                <w:sz w:val="21"/>
              </w:rPr>
              <w:t>provision</w:t>
            </w:r>
            <w:r>
              <w:rPr>
                <w:spacing w:val="-7"/>
                <w:w w:val="85"/>
                <w:sz w:val="21"/>
              </w:rPr>
              <w:t xml:space="preserve"> </w:t>
            </w:r>
            <w:r>
              <w:rPr>
                <w:w w:val="85"/>
                <w:sz w:val="21"/>
              </w:rPr>
              <w:t>of</w:t>
            </w:r>
            <w:r>
              <w:rPr>
                <w:spacing w:val="-5"/>
                <w:w w:val="85"/>
                <w:sz w:val="21"/>
              </w:rPr>
              <w:t xml:space="preserve"> </w:t>
            </w:r>
            <w:r>
              <w:rPr>
                <w:w w:val="85"/>
                <w:sz w:val="21"/>
              </w:rPr>
              <w:t>temporary</w:t>
            </w:r>
            <w:r>
              <w:rPr>
                <w:spacing w:val="-7"/>
                <w:w w:val="85"/>
                <w:sz w:val="21"/>
              </w:rPr>
              <w:t xml:space="preserve"> </w:t>
            </w:r>
            <w:r>
              <w:rPr>
                <w:w w:val="85"/>
                <w:sz w:val="21"/>
              </w:rPr>
              <w:t>roofs,</w:t>
            </w:r>
            <w:r>
              <w:rPr>
                <w:spacing w:val="-5"/>
                <w:w w:val="85"/>
                <w:sz w:val="21"/>
              </w:rPr>
              <w:t xml:space="preserve"> </w:t>
            </w:r>
            <w:r>
              <w:rPr>
                <w:w w:val="85"/>
                <w:sz w:val="21"/>
              </w:rPr>
              <w:t>gutters,</w:t>
            </w:r>
            <w:r>
              <w:rPr>
                <w:spacing w:val="-5"/>
                <w:w w:val="85"/>
                <w:sz w:val="21"/>
              </w:rPr>
              <w:t xml:space="preserve"> </w:t>
            </w:r>
            <w:r>
              <w:rPr>
                <w:w w:val="85"/>
                <w:sz w:val="21"/>
              </w:rPr>
              <w:t>drains,</w:t>
            </w:r>
            <w:r>
              <w:rPr>
                <w:spacing w:val="-6"/>
                <w:w w:val="85"/>
                <w:sz w:val="21"/>
              </w:rPr>
              <w:t xml:space="preserve"> </w:t>
            </w:r>
            <w:r>
              <w:rPr>
                <w:w w:val="85"/>
                <w:sz w:val="21"/>
              </w:rPr>
              <w:t>etc.,</w:t>
            </w:r>
            <w:r>
              <w:rPr>
                <w:spacing w:val="-5"/>
                <w:w w:val="85"/>
                <w:sz w:val="21"/>
              </w:rPr>
              <w:t xml:space="preserve"> </w:t>
            </w:r>
            <w:r>
              <w:rPr>
                <w:w w:val="85"/>
                <w:sz w:val="21"/>
              </w:rPr>
              <w:t>if</w:t>
            </w:r>
            <w:r>
              <w:rPr>
                <w:spacing w:val="-5"/>
                <w:w w:val="85"/>
                <w:sz w:val="21"/>
              </w:rPr>
              <w:t xml:space="preserve"> </w:t>
            </w:r>
            <w:r>
              <w:rPr>
                <w:w w:val="85"/>
                <w:sz w:val="21"/>
              </w:rPr>
              <w:t>necessary</w:t>
            </w:r>
            <w:r>
              <w:rPr>
                <w:spacing w:val="-6"/>
                <w:w w:val="85"/>
                <w:sz w:val="21"/>
              </w:rPr>
              <w:t xml:space="preserve"> </w:t>
            </w:r>
            <w:r>
              <w:rPr>
                <w:w w:val="85"/>
                <w:sz w:val="21"/>
              </w:rPr>
              <w:t>and</w:t>
            </w:r>
            <w:r>
              <w:rPr>
                <w:spacing w:val="-7"/>
                <w:w w:val="85"/>
                <w:sz w:val="21"/>
              </w:rPr>
              <w:t xml:space="preserve"> </w:t>
            </w:r>
            <w:r>
              <w:rPr>
                <w:w w:val="85"/>
                <w:sz w:val="21"/>
              </w:rPr>
              <w:t>shall</w:t>
            </w:r>
            <w:r>
              <w:rPr>
                <w:spacing w:val="-7"/>
                <w:w w:val="85"/>
                <w:sz w:val="21"/>
              </w:rPr>
              <w:t xml:space="preserve"> </w:t>
            </w:r>
            <w:r>
              <w:rPr>
                <w:w w:val="85"/>
                <w:sz w:val="21"/>
              </w:rPr>
              <w:t xml:space="preserve">case- </w:t>
            </w:r>
            <w:r>
              <w:rPr>
                <w:w w:val="90"/>
                <w:sz w:val="21"/>
              </w:rPr>
              <w:t>up,</w:t>
            </w:r>
            <w:r>
              <w:rPr>
                <w:spacing w:val="-24"/>
                <w:w w:val="90"/>
                <w:sz w:val="21"/>
              </w:rPr>
              <w:t xml:space="preserve"> </w:t>
            </w:r>
            <w:r>
              <w:rPr>
                <w:w w:val="90"/>
                <w:sz w:val="21"/>
              </w:rPr>
              <w:t>cover</w:t>
            </w:r>
            <w:r>
              <w:rPr>
                <w:spacing w:val="-24"/>
                <w:w w:val="90"/>
                <w:sz w:val="21"/>
              </w:rPr>
              <w:t xml:space="preserve"> </w:t>
            </w:r>
            <w:r>
              <w:rPr>
                <w:w w:val="90"/>
                <w:sz w:val="21"/>
              </w:rPr>
              <w:t>or</w:t>
            </w:r>
            <w:r>
              <w:rPr>
                <w:spacing w:val="-23"/>
                <w:w w:val="90"/>
                <w:sz w:val="21"/>
              </w:rPr>
              <w:t xml:space="preserve"> </w:t>
            </w:r>
            <w:r>
              <w:rPr>
                <w:w w:val="90"/>
                <w:sz w:val="21"/>
              </w:rPr>
              <w:t>in</w:t>
            </w:r>
            <w:r>
              <w:rPr>
                <w:spacing w:val="-25"/>
                <w:w w:val="90"/>
                <w:sz w:val="21"/>
              </w:rPr>
              <w:t xml:space="preserve"> </w:t>
            </w:r>
            <w:r>
              <w:rPr>
                <w:w w:val="90"/>
                <w:sz w:val="21"/>
              </w:rPr>
              <w:t>other</w:t>
            </w:r>
            <w:r>
              <w:rPr>
                <w:spacing w:val="-24"/>
                <w:w w:val="90"/>
                <w:sz w:val="21"/>
              </w:rPr>
              <w:t xml:space="preserve"> </w:t>
            </w:r>
            <w:r>
              <w:rPr>
                <w:w w:val="90"/>
                <w:sz w:val="21"/>
              </w:rPr>
              <w:t>suitable</w:t>
            </w:r>
            <w:r>
              <w:rPr>
                <w:spacing w:val="-24"/>
                <w:w w:val="90"/>
                <w:sz w:val="21"/>
              </w:rPr>
              <w:t xml:space="preserve"> </w:t>
            </w:r>
            <w:r>
              <w:rPr>
                <w:w w:val="90"/>
                <w:sz w:val="21"/>
              </w:rPr>
              <w:t>ways</w:t>
            </w:r>
            <w:r>
              <w:rPr>
                <w:spacing w:val="-25"/>
                <w:w w:val="90"/>
                <w:sz w:val="21"/>
              </w:rPr>
              <w:t xml:space="preserve"> </w:t>
            </w:r>
            <w:r>
              <w:rPr>
                <w:w w:val="90"/>
                <w:sz w:val="21"/>
              </w:rPr>
              <w:t>protect</w:t>
            </w:r>
            <w:r>
              <w:rPr>
                <w:spacing w:val="-24"/>
                <w:w w:val="90"/>
                <w:sz w:val="21"/>
              </w:rPr>
              <w:t xml:space="preserve"> </w:t>
            </w:r>
            <w:r>
              <w:rPr>
                <w:w w:val="90"/>
                <w:sz w:val="21"/>
              </w:rPr>
              <w:t>all</w:t>
            </w:r>
            <w:r>
              <w:rPr>
                <w:spacing w:val="-25"/>
                <w:w w:val="90"/>
                <w:sz w:val="21"/>
              </w:rPr>
              <w:t xml:space="preserve"> </w:t>
            </w:r>
            <w:r>
              <w:rPr>
                <w:w w:val="90"/>
                <w:sz w:val="21"/>
              </w:rPr>
              <w:t>finished</w:t>
            </w:r>
            <w:r>
              <w:rPr>
                <w:spacing w:val="-24"/>
                <w:w w:val="90"/>
                <w:sz w:val="21"/>
              </w:rPr>
              <w:t xml:space="preserve"> </w:t>
            </w:r>
            <w:r>
              <w:rPr>
                <w:w w:val="90"/>
                <w:sz w:val="21"/>
              </w:rPr>
              <w:t>work</w:t>
            </w:r>
            <w:r>
              <w:rPr>
                <w:spacing w:val="-25"/>
                <w:w w:val="90"/>
                <w:sz w:val="21"/>
              </w:rPr>
              <w:t xml:space="preserve"> </w:t>
            </w:r>
            <w:r>
              <w:rPr>
                <w:w w:val="90"/>
                <w:sz w:val="21"/>
              </w:rPr>
              <w:t>liable</w:t>
            </w:r>
            <w:r>
              <w:rPr>
                <w:spacing w:val="-24"/>
                <w:w w:val="90"/>
                <w:sz w:val="21"/>
              </w:rPr>
              <w:t xml:space="preserve"> </w:t>
            </w:r>
            <w:r>
              <w:rPr>
                <w:w w:val="90"/>
                <w:sz w:val="21"/>
              </w:rPr>
              <w:t>to</w:t>
            </w:r>
            <w:r>
              <w:rPr>
                <w:spacing w:val="-25"/>
                <w:w w:val="90"/>
                <w:sz w:val="21"/>
              </w:rPr>
              <w:t xml:space="preserve"> </w:t>
            </w:r>
            <w:r>
              <w:rPr>
                <w:w w:val="90"/>
                <w:sz w:val="21"/>
              </w:rPr>
              <w:t>injury,</w:t>
            </w:r>
            <w:r>
              <w:rPr>
                <w:spacing w:val="-24"/>
                <w:w w:val="90"/>
                <w:sz w:val="21"/>
              </w:rPr>
              <w:t xml:space="preserve"> </w:t>
            </w:r>
            <w:r>
              <w:rPr>
                <w:w w:val="90"/>
                <w:sz w:val="21"/>
              </w:rPr>
              <w:t>to</w:t>
            </w:r>
            <w:r>
              <w:rPr>
                <w:spacing w:val="-24"/>
                <w:w w:val="90"/>
                <w:sz w:val="21"/>
              </w:rPr>
              <w:t xml:space="preserve"> </w:t>
            </w:r>
            <w:r>
              <w:rPr>
                <w:w w:val="90"/>
                <w:sz w:val="21"/>
              </w:rPr>
              <w:t>the</w:t>
            </w:r>
            <w:r>
              <w:rPr>
                <w:spacing w:val="-25"/>
                <w:w w:val="90"/>
                <w:sz w:val="21"/>
              </w:rPr>
              <w:t xml:space="preserve"> </w:t>
            </w:r>
            <w:r>
              <w:rPr>
                <w:w w:val="90"/>
                <w:sz w:val="21"/>
              </w:rPr>
              <w:t>satisfaction</w:t>
            </w:r>
            <w:r>
              <w:rPr>
                <w:spacing w:val="-25"/>
                <w:w w:val="90"/>
                <w:sz w:val="21"/>
              </w:rPr>
              <w:t xml:space="preserve"> </w:t>
            </w:r>
            <w:r>
              <w:rPr>
                <w:w w:val="90"/>
                <w:sz w:val="21"/>
              </w:rPr>
              <w:t xml:space="preserve">of </w:t>
            </w:r>
            <w:r>
              <w:rPr>
                <w:w w:val="95"/>
                <w:sz w:val="21"/>
              </w:rPr>
              <w:t>the</w:t>
            </w:r>
            <w:r>
              <w:rPr>
                <w:spacing w:val="-38"/>
                <w:w w:val="95"/>
                <w:sz w:val="21"/>
              </w:rPr>
              <w:t xml:space="preserve"> </w:t>
            </w:r>
            <w:r>
              <w:rPr>
                <w:w w:val="95"/>
                <w:sz w:val="21"/>
              </w:rPr>
              <w:t>Project Manager/Project</w:t>
            </w:r>
            <w:r>
              <w:rPr>
                <w:spacing w:val="-38"/>
                <w:w w:val="95"/>
                <w:sz w:val="21"/>
              </w:rPr>
              <w:t xml:space="preserve"> </w:t>
            </w:r>
            <w:r>
              <w:rPr>
                <w:w w:val="95"/>
                <w:sz w:val="21"/>
              </w:rPr>
              <w:t>manager</w:t>
            </w:r>
            <w:r>
              <w:rPr>
                <w:spacing w:val="-37"/>
                <w:w w:val="95"/>
                <w:sz w:val="21"/>
              </w:rPr>
              <w:t xml:space="preserve"> </w:t>
            </w:r>
            <w:r>
              <w:rPr>
                <w:w w:val="95"/>
                <w:sz w:val="21"/>
              </w:rPr>
              <w:t>until</w:t>
            </w:r>
            <w:r>
              <w:rPr>
                <w:spacing w:val="-38"/>
                <w:w w:val="95"/>
                <w:sz w:val="21"/>
              </w:rPr>
              <w:t xml:space="preserve"> </w:t>
            </w:r>
            <w:r>
              <w:rPr>
                <w:w w:val="95"/>
                <w:sz w:val="21"/>
              </w:rPr>
              <w:t>completion</w:t>
            </w:r>
            <w:r>
              <w:rPr>
                <w:spacing w:val="-38"/>
                <w:w w:val="95"/>
                <w:sz w:val="21"/>
              </w:rPr>
              <w:t xml:space="preserve"> </w:t>
            </w:r>
            <w:r>
              <w:rPr>
                <w:w w:val="95"/>
                <w:sz w:val="21"/>
              </w:rPr>
              <w:t>of</w:t>
            </w:r>
            <w:r>
              <w:rPr>
                <w:spacing w:val="-37"/>
                <w:w w:val="95"/>
                <w:sz w:val="21"/>
              </w:rPr>
              <w:t xml:space="preserve"> </w:t>
            </w:r>
            <w:r>
              <w:rPr>
                <w:w w:val="95"/>
                <w:sz w:val="21"/>
              </w:rPr>
              <w:t>the</w:t>
            </w:r>
            <w:r>
              <w:rPr>
                <w:spacing w:val="-38"/>
                <w:w w:val="95"/>
                <w:sz w:val="21"/>
              </w:rPr>
              <w:t xml:space="preserve"> </w:t>
            </w:r>
            <w:r>
              <w:rPr>
                <w:w w:val="95"/>
                <w:sz w:val="21"/>
              </w:rPr>
              <w:t>Contract.</w:t>
            </w:r>
            <w:r>
              <w:rPr>
                <w:spacing w:val="-37"/>
                <w:w w:val="95"/>
                <w:sz w:val="21"/>
              </w:rPr>
              <w:t xml:space="preserve"> </w:t>
            </w:r>
            <w:r>
              <w:rPr>
                <w:w w:val="95"/>
                <w:sz w:val="21"/>
              </w:rPr>
              <w:t>From</w:t>
            </w:r>
            <w:r>
              <w:rPr>
                <w:spacing w:val="-38"/>
                <w:w w:val="95"/>
                <w:sz w:val="21"/>
              </w:rPr>
              <w:t xml:space="preserve"> </w:t>
            </w:r>
            <w:r>
              <w:rPr>
                <w:w w:val="95"/>
                <w:sz w:val="21"/>
              </w:rPr>
              <w:t>the</w:t>
            </w:r>
            <w:r>
              <w:rPr>
                <w:spacing w:val="-38"/>
                <w:w w:val="95"/>
                <w:sz w:val="21"/>
              </w:rPr>
              <w:t xml:space="preserve"> </w:t>
            </w:r>
            <w:r>
              <w:rPr>
                <w:w w:val="95"/>
                <w:sz w:val="21"/>
              </w:rPr>
              <w:t>beginning</w:t>
            </w:r>
            <w:r>
              <w:rPr>
                <w:spacing w:val="-37"/>
                <w:w w:val="95"/>
                <w:sz w:val="21"/>
              </w:rPr>
              <w:t xml:space="preserve"> </w:t>
            </w:r>
            <w:r>
              <w:rPr>
                <w:w w:val="95"/>
                <w:sz w:val="21"/>
              </w:rPr>
              <w:t>to</w:t>
            </w:r>
            <w:r>
              <w:rPr>
                <w:spacing w:val="-38"/>
                <w:w w:val="95"/>
                <w:sz w:val="21"/>
              </w:rPr>
              <w:t xml:space="preserve"> </w:t>
            </w:r>
            <w:r>
              <w:rPr>
                <w:w w:val="95"/>
                <w:sz w:val="21"/>
              </w:rPr>
              <w:t xml:space="preserve">the </w:t>
            </w:r>
            <w:r>
              <w:rPr>
                <w:w w:val="90"/>
                <w:sz w:val="21"/>
              </w:rPr>
              <w:t>completion</w:t>
            </w:r>
            <w:r>
              <w:rPr>
                <w:spacing w:val="-26"/>
                <w:w w:val="90"/>
                <w:sz w:val="21"/>
              </w:rPr>
              <w:t xml:space="preserve"> </w:t>
            </w:r>
            <w:r>
              <w:rPr>
                <w:w w:val="90"/>
                <w:sz w:val="21"/>
              </w:rPr>
              <w:t>of</w:t>
            </w:r>
            <w:r>
              <w:rPr>
                <w:spacing w:val="-24"/>
                <w:w w:val="90"/>
                <w:sz w:val="21"/>
              </w:rPr>
              <w:t xml:space="preserve"> </w:t>
            </w:r>
            <w:r>
              <w:rPr>
                <w:w w:val="90"/>
                <w:sz w:val="21"/>
              </w:rPr>
              <w:t>the</w:t>
            </w:r>
            <w:r>
              <w:rPr>
                <w:spacing w:val="-25"/>
                <w:w w:val="90"/>
                <w:sz w:val="21"/>
              </w:rPr>
              <w:t xml:space="preserve"> </w:t>
            </w:r>
            <w:r>
              <w:rPr>
                <w:w w:val="90"/>
                <w:sz w:val="21"/>
              </w:rPr>
              <w:t>works,</w:t>
            </w:r>
            <w:r>
              <w:rPr>
                <w:spacing w:val="-24"/>
                <w:w w:val="90"/>
                <w:sz w:val="21"/>
              </w:rPr>
              <w:t xml:space="preserve"> </w:t>
            </w:r>
            <w:r>
              <w:rPr>
                <w:w w:val="90"/>
                <w:sz w:val="21"/>
              </w:rPr>
              <w:t>the</w:t>
            </w:r>
            <w:r>
              <w:rPr>
                <w:spacing w:val="-26"/>
                <w:w w:val="90"/>
                <w:sz w:val="21"/>
              </w:rPr>
              <w:t xml:space="preserve"> </w:t>
            </w:r>
            <w:r>
              <w:rPr>
                <w:w w:val="90"/>
                <w:sz w:val="21"/>
              </w:rPr>
              <w:t>same</w:t>
            </w:r>
            <w:r>
              <w:rPr>
                <w:spacing w:val="-25"/>
                <w:w w:val="90"/>
                <w:sz w:val="21"/>
              </w:rPr>
              <w:t xml:space="preserve"> </w:t>
            </w:r>
            <w:r>
              <w:rPr>
                <w:w w:val="90"/>
                <w:sz w:val="21"/>
              </w:rPr>
              <w:t>shall</w:t>
            </w:r>
            <w:r>
              <w:rPr>
                <w:spacing w:val="-25"/>
                <w:w w:val="90"/>
                <w:sz w:val="21"/>
              </w:rPr>
              <w:t xml:space="preserve"> </w:t>
            </w:r>
            <w:r>
              <w:rPr>
                <w:w w:val="90"/>
                <w:sz w:val="21"/>
              </w:rPr>
              <w:t>be</w:t>
            </w:r>
            <w:r>
              <w:rPr>
                <w:spacing w:val="-25"/>
                <w:w w:val="90"/>
                <w:sz w:val="21"/>
              </w:rPr>
              <w:t xml:space="preserve"> </w:t>
            </w:r>
            <w:r>
              <w:rPr>
                <w:w w:val="90"/>
                <w:sz w:val="21"/>
              </w:rPr>
              <w:t>under</w:t>
            </w:r>
            <w:r>
              <w:rPr>
                <w:spacing w:val="-24"/>
                <w:w w:val="90"/>
                <w:sz w:val="21"/>
              </w:rPr>
              <w:t xml:space="preserve"> </w:t>
            </w:r>
            <w:r>
              <w:rPr>
                <w:w w:val="90"/>
                <w:sz w:val="21"/>
              </w:rPr>
              <w:t>the</w:t>
            </w:r>
            <w:r>
              <w:rPr>
                <w:spacing w:val="-26"/>
                <w:w w:val="90"/>
                <w:sz w:val="21"/>
              </w:rPr>
              <w:t xml:space="preserve"> </w:t>
            </w:r>
            <w:r>
              <w:rPr>
                <w:w w:val="90"/>
                <w:sz w:val="21"/>
              </w:rPr>
              <w:t>entire</w:t>
            </w:r>
            <w:r>
              <w:rPr>
                <w:spacing w:val="-25"/>
                <w:w w:val="90"/>
                <w:sz w:val="21"/>
              </w:rPr>
              <w:t xml:space="preserve"> </w:t>
            </w:r>
            <w:r>
              <w:rPr>
                <w:w w:val="90"/>
                <w:sz w:val="21"/>
              </w:rPr>
              <w:t>care</w:t>
            </w:r>
            <w:r>
              <w:rPr>
                <w:spacing w:val="-25"/>
                <w:w w:val="90"/>
                <w:sz w:val="21"/>
              </w:rPr>
              <w:t xml:space="preserve"> </w:t>
            </w:r>
            <w:r>
              <w:rPr>
                <w:w w:val="90"/>
                <w:sz w:val="21"/>
              </w:rPr>
              <w:t>and</w:t>
            </w:r>
            <w:r>
              <w:rPr>
                <w:spacing w:val="-25"/>
                <w:w w:val="90"/>
                <w:sz w:val="21"/>
              </w:rPr>
              <w:t xml:space="preserve"> </w:t>
            </w:r>
            <w:r>
              <w:rPr>
                <w:w w:val="90"/>
                <w:sz w:val="21"/>
              </w:rPr>
              <w:t>control</w:t>
            </w:r>
            <w:r>
              <w:rPr>
                <w:spacing w:val="-26"/>
                <w:w w:val="90"/>
                <w:sz w:val="21"/>
              </w:rPr>
              <w:t xml:space="preserve"> </w:t>
            </w:r>
            <w:r>
              <w:rPr>
                <w:w w:val="90"/>
                <w:sz w:val="21"/>
              </w:rPr>
              <w:t>of</w:t>
            </w:r>
            <w:r>
              <w:rPr>
                <w:spacing w:val="-24"/>
                <w:w w:val="90"/>
                <w:sz w:val="21"/>
              </w:rPr>
              <w:t xml:space="preserve"> </w:t>
            </w:r>
            <w:r>
              <w:rPr>
                <w:w w:val="90"/>
                <w:sz w:val="21"/>
              </w:rPr>
              <w:t>the</w:t>
            </w:r>
            <w:r>
              <w:rPr>
                <w:spacing w:val="-25"/>
                <w:w w:val="90"/>
                <w:sz w:val="21"/>
              </w:rPr>
              <w:t xml:space="preserve"> </w:t>
            </w:r>
            <w:r>
              <w:rPr>
                <w:w w:val="90"/>
                <w:sz w:val="21"/>
              </w:rPr>
              <w:t>Contractor, who</w:t>
            </w:r>
            <w:r>
              <w:rPr>
                <w:spacing w:val="-28"/>
                <w:w w:val="90"/>
                <w:sz w:val="21"/>
              </w:rPr>
              <w:t xml:space="preserve"> </w:t>
            </w:r>
            <w:r>
              <w:rPr>
                <w:w w:val="90"/>
                <w:sz w:val="21"/>
              </w:rPr>
              <w:t>shall</w:t>
            </w:r>
            <w:r>
              <w:rPr>
                <w:spacing w:val="-28"/>
                <w:w w:val="90"/>
                <w:sz w:val="21"/>
              </w:rPr>
              <w:t xml:space="preserve"> </w:t>
            </w:r>
            <w:r>
              <w:rPr>
                <w:w w:val="90"/>
                <w:sz w:val="21"/>
              </w:rPr>
              <w:t>take</w:t>
            </w:r>
            <w:r>
              <w:rPr>
                <w:spacing w:val="-27"/>
                <w:w w:val="90"/>
                <w:sz w:val="21"/>
              </w:rPr>
              <w:t xml:space="preserve"> </w:t>
            </w:r>
            <w:r>
              <w:rPr>
                <w:w w:val="90"/>
                <w:sz w:val="21"/>
              </w:rPr>
              <w:t>all</w:t>
            </w:r>
            <w:r>
              <w:rPr>
                <w:spacing w:val="-28"/>
                <w:w w:val="90"/>
                <w:sz w:val="21"/>
              </w:rPr>
              <w:t xml:space="preserve"> </w:t>
            </w:r>
            <w:r>
              <w:rPr>
                <w:w w:val="90"/>
                <w:sz w:val="21"/>
              </w:rPr>
              <w:t>possible</w:t>
            </w:r>
            <w:r>
              <w:rPr>
                <w:spacing w:val="-27"/>
                <w:w w:val="90"/>
                <w:sz w:val="21"/>
              </w:rPr>
              <w:t xml:space="preserve"> </w:t>
            </w:r>
            <w:r>
              <w:rPr>
                <w:w w:val="90"/>
                <w:sz w:val="21"/>
              </w:rPr>
              <w:t>precautions</w:t>
            </w:r>
            <w:r>
              <w:rPr>
                <w:spacing w:val="-28"/>
                <w:w w:val="90"/>
                <w:sz w:val="21"/>
              </w:rPr>
              <w:t xml:space="preserve"> </w:t>
            </w:r>
            <w:r>
              <w:rPr>
                <w:w w:val="90"/>
                <w:sz w:val="21"/>
              </w:rPr>
              <w:t>to</w:t>
            </w:r>
            <w:r>
              <w:rPr>
                <w:spacing w:val="-27"/>
                <w:w w:val="90"/>
                <w:sz w:val="21"/>
              </w:rPr>
              <w:t xml:space="preserve"> </w:t>
            </w:r>
            <w:r>
              <w:rPr>
                <w:w w:val="90"/>
                <w:sz w:val="21"/>
              </w:rPr>
              <w:t>prevent</w:t>
            </w:r>
            <w:r>
              <w:rPr>
                <w:spacing w:val="-26"/>
                <w:w w:val="90"/>
                <w:sz w:val="21"/>
              </w:rPr>
              <w:t xml:space="preserve"> </w:t>
            </w:r>
            <w:r>
              <w:rPr>
                <w:w w:val="90"/>
                <w:sz w:val="21"/>
              </w:rPr>
              <w:t>any</w:t>
            </w:r>
            <w:r>
              <w:rPr>
                <w:spacing w:val="-27"/>
                <w:w w:val="90"/>
                <w:sz w:val="21"/>
              </w:rPr>
              <w:t xml:space="preserve"> </w:t>
            </w:r>
            <w:r>
              <w:rPr>
                <w:w w:val="90"/>
                <w:sz w:val="21"/>
              </w:rPr>
              <w:t>nuisance,</w:t>
            </w:r>
            <w:r>
              <w:rPr>
                <w:spacing w:val="-27"/>
                <w:w w:val="90"/>
                <w:sz w:val="21"/>
              </w:rPr>
              <w:t xml:space="preserve"> </w:t>
            </w:r>
            <w:r>
              <w:rPr>
                <w:w w:val="90"/>
                <w:sz w:val="21"/>
              </w:rPr>
              <w:t>inconvenience</w:t>
            </w:r>
            <w:r>
              <w:rPr>
                <w:spacing w:val="-27"/>
                <w:w w:val="90"/>
                <w:sz w:val="21"/>
              </w:rPr>
              <w:t xml:space="preserve"> </w:t>
            </w:r>
            <w:r>
              <w:rPr>
                <w:w w:val="90"/>
                <w:sz w:val="21"/>
              </w:rPr>
              <w:t>or</w:t>
            </w:r>
            <w:r>
              <w:rPr>
                <w:spacing w:val="-27"/>
                <w:w w:val="90"/>
                <w:sz w:val="21"/>
              </w:rPr>
              <w:t xml:space="preserve"> </w:t>
            </w:r>
            <w:r>
              <w:rPr>
                <w:w w:val="90"/>
                <w:sz w:val="21"/>
              </w:rPr>
              <w:t>injury</w:t>
            </w:r>
            <w:r>
              <w:rPr>
                <w:spacing w:val="-27"/>
                <w:w w:val="90"/>
                <w:sz w:val="21"/>
              </w:rPr>
              <w:t xml:space="preserve"> </w:t>
            </w:r>
            <w:r>
              <w:rPr>
                <w:w w:val="90"/>
                <w:sz w:val="21"/>
              </w:rPr>
              <w:t>to</w:t>
            </w:r>
            <w:r>
              <w:rPr>
                <w:spacing w:val="-27"/>
                <w:w w:val="90"/>
                <w:sz w:val="21"/>
              </w:rPr>
              <w:t xml:space="preserve"> </w:t>
            </w:r>
            <w:r>
              <w:rPr>
                <w:w w:val="90"/>
                <w:sz w:val="21"/>
              </w:rPr>
              <w:t>the holders</w:t>
            </w:r>
            <w:r>
              <w:rPr>
                <w:spacing w:val="-29"/>
                <w:w w:val="90"/>
                <w:sz w:val="21"/>
              </w:rPr>
              <w:t xml:space="preserve"> </w:t>
            </w:r>
            <w:r>
              <w:rPr>
                <w:w w:val="90"/>
                <w:sz w:val="21"/>
              </w:rPr>
              <w:t>or</w:t>
            </w:r>
            <w:r>
              <w:rPr>
                <w:spacing w:val="-27"/>
                <w:w w:val="90"/>
                <w:sz w:val="21"/>
              </w:rPr>
              <w:t xml:space="preserve"> </w:t>
            </w:r>
            <w:r>
              <w:rPr>
                <w:w w:val="90"/>
                <w:sz w:val="21"/>
              </w:rPr>
              <w:t>occupiers</w:t>
            </w:r>
            <w:r>
              <w:rPr>
                <w:spacing w:val="-29"/>
                <w:w w:val="90"/>
                <w:sz w:val="21"/>
              </w:rPr>
              <w:t xml:space="preserve"> </w:t>
            </w:r>
            <w:r>
              <w:rPr>
                <w:w w:val="90"/>
                <w:sz w:val="21"/>
              </w:rPr>
              <w:t>of</w:t>
            </w:r>
            <w:r>
              <w:rPr>
                <w:spacing w:val="-27"/>
                <w:w w:val="90"/>
                <w:sz w:val="21"/>
              </w:rPr>
              <w:t xml:space="preserve"> </w:t>
            </w:r>
            <w:r>
              <w:rPr>
                <w:w w:val="90"/>
                <w:sz w:val="21"/>
              </w:rPr>
              <w:t>surrounding</w:t>
            </w:r>
            <w:r>
              <w:rPr>
                <w:spacing w:val="-29"/>
                <w:w w:val="90"/>
                <w:sz w:val="21"/>
              </w:rPr>
              <w:t xml:space="preserve"> </w:t>
            </w:r>
            <w:r>
              <w:rPr>
                <w:w w:val="90"/>
                <w:sz w:val="21"/>
              </w:rPr>
              <w:t>properties</w:t>
            </w:r>
            <w:r>
              <w:rPr>
                <w:spacing w:val="-28"/>
                <w:w w:val="90"/>
                <w:sz w:val="21"/>
              </w:rPr>
              <w:t xml:space="preserve"> </w:t>
            </w:r>
            <w:r>
              <w:rPr>
                <w:w w:val="90"/>
                <w:sz w:val="21"/>
              </w:rPr>
              <w:t>and</w:t>
            </w:r>
            <w:r>
              <w:rPr>
                <w:spacing w:val="-29"/>
                <w:w w:val="90"/>
                <w:sz w:val="21"/>
              </w:rPr>
              <w:t xml:space="preserve"> </w:t>
            </w:r>
            <w:r>
              <w:rPr>
                <w:w w:val="90"/>
                <w:sz w:val="21"/>
              </w:rPr>
              <w:t>to</w:t>
            </w:r>
            <w:r>
              <w:rPr>
                <w:spacing w:val="-28"/>
                <w:w w:val="90"/>
                <w:sz w:val="21"/>
              </w:rPr>
              <w:t xml:space="preserve"> </w:t>
            </w:r>
            <w:r>
              <w:rPr>
                <w:w w:val="90"/>
                <w:sz w:val="21"/>
              </w:rPr>
              <w:t>the</w:t>
            </w:r>
            <w:r>
              <w:rPr>
                <w:spacing w:val="-29"/>
                <w:w w:val="90"/>
                <w:sz w:val="21"/>
              </w:rPr>
              <w:t xml:space="preserve"> </w:t>
            </w:r>
            <w:r>
              <w:rPr>
                <w:w w:val="90"/>
                <w:sz w:val="21"/>
              </w:rPr>
              <w:t>public</w:t>
            </w:r>
            <w:r>
              <w:rPr>
                <w:spacing w:val="-28"/>
                <w:w w:val="90"/>
                <w:sz w:val="21"/>
              </w:rPr>
              <w:t xml:space="preserve"> </w:t>
            </w:r>
            <w:r>
              <w:rPr>
                <w:w w:val="90"/>
                <w:sz w:val="21"/>
              </w:rPr>
              <w:t>generally,</w:t>
            </w:r>
            <w:r>
              <w:rPr>
                <w:spacing w:val="-28"/>
                <w:w w:val="90"/>
                <w:sz w:val="21"/>
              </w:rPr>
              <w:t xml:space="preserve"> </w:t>
            </w:r>
            <w:r>
              <w:rPr>
                <w:w w:val="90"/>
                <w:sz w:val="21"/>
              </w:rPr>
              <w:t>and</w:t>
            </w:r>
            <w:r>
              <w:rPr>
                <w:spacing w:val="-28"/>
                <w:w w:val="90"/>
                <w:sz w:val="21"/>
              </w:rPr>
              <w:t xml:space="preserve"> </w:t>
            </w:r>
            <w:r>
              <w:rPr>
                <w:w w:val="90"/>
                <w:sz w:val="21"/>
              </w:rPr>
              <w:t>shall</w:t>
            </w:r>
            <w:r>
              <w:rPr>
                <w:spacing w:val="-29"/>
                <w:w w:val="90"/>
                <w:sz w:val="21"/>
              </w:rPr>
              <w:t xml:space="preserve"> </w:t>
            </w:r>
            <w:r>
              <w:rPr>
                <w:w w:val="90"/>
                <w:sz w:val="21"/>
              </w:rPr>
              <w:t>at</w:t>
            </w:r>
            <w:r>
              <w:rPr>
                <w:spacing w:val="-27"/>
                <w:w w:val="90"/>
                <w:sz w:val="21"/>
              </w:rPr>
              <w:t xml:space="preserve"> </w:t>
            </w:r>
            <w:r>
              <w:rPr>
                <w:w w:val="90"/>
                <w:sz w:val="21"/>
              </w:rPr>
              <w:t>all</w:t>
            </w:r>
            <w:r>
              <w:rPr>
                <w:spacing w:val="-29"/>
                <w:w w:val="90"/>
                <w:sz w:val="21"/>
              </w:rPr>
              <w:t xml:space="preserve"> </w:t>
            </w:r>
            <w:r>
              <w:rPr>
                <w:w w:val="90"/>
                <w:sz w:val="21"/>
              </w:rPr>
              <w:t>times keep</w:t>
            </w:r>
            <w:r>
              <w:rPr>
                <w:spacing w:val="-22"/>
                <w:w w:val="90"/>
                <w:sz w:val="21"/>
              </w:rPr>
              <w:t xml:space="preserve"> </w:t>
            </w:r>
            <w:r>
              <w:rPr>
                <w:w w:val="90"/>
                <w:sz w:val="21"/>
              </w:rPr>
              <w:t>all</w:t>
            </w:r>
            <w:r>
              <w:rPr>
                <w:spacing w:val="-21"/>
                <w:w w:val="90"/>
                <w:sz w:val="21"/>
              </w:rPr>
              <w:t xml:space="preserve"> </w:t>
            </w:r>
            <w:r>
              <w:rPr>
                <w:w w:val="90"/>
                <w:sz w:val="21"/>
              </w:rPr>
              <w:t>paths</w:t>
            </w:r>
            <w:r>
              <w:rPr>
                <w:spacing w:val="-22"/>
                <w:w w:val="90"/>
                <w:sz w:val="21"/>
              </w:rPr>
              <w:t xml:space="preserve"> </w:t>
            </w:r>
            <w:r>
              <w:rPr>
                <w:w w:val="90"/>
                <w:sz w:val="21"/>
              </w:rPr>
              <w:t>and</w:t>
            </w:r>
            <w:r>
              <w:rPr>
                <w:spacing w:val="-21"/>
                <w:w w:val="90"/>
                <w:sz w:val="21"/>
              </w:rPr>
              <w:t xml:space="preserve"> </w:t>
            </w:r>
            <w:r>
              <w:rPr>
                <w:w w:val="90"/>
                <w:sz w:val="21"/>
              </w:rPr>
              <w:t>roads</w:t>
            </w:r>
            <w:r>
              <w:rPr>
                <w:spacing w:val="-22"/>
                <w:w w:val="90"/>
                <w:sz w:val="21"/>
              </w:rPr>
              <w:t xml:space="preserve"> </w:t>
            </w:r>
            <w:r>
              <w:rPr>
                <w:w w:val="90"/>
                <w:sz w:val="21"/>
              </w:rPr>
              <w:t>affected</w:t>
            </w:r>
            <w:r>
              <w:rPr>
                <w:spacing w:val="-21"/>
                <w:w w:val="90"/>
                <w:sz w:val="21"/>
              </w:rPr>
              <w:t xml:space="preserve"> </w:t>
            </w:r>
            <w:r>
              <w:rPr>
                <w:w w:val="90"/>
                <w:sz w:val="21"/>
              </w:rPr>
              <w:t>by</w:t>
            </w:r>
            <w:r>
              <w:rPr>
                <w:spacing w:val="-22"/>
                <w:w w:val="90"/>
                <w:sz w:val="21"/>
              </w:rPr>
              <w:t xml:space="preserve"> </w:t>
            </w:r>
            <w:r>
              <w:rPr>
                <w:w w:val="90"/>
                <w:sz w:val="21"/>
              </w:rPr>
              <w:t>the</w:t>
            </w:r>
            <w:r>
              <w:rPr>
                <w:spacing w:val="-21"/>
                <w:w w:val="90"/>
                <w:sz w:val="21"/>
              </w:rPr>
              <w:t xml:space="preserve"> </w:t>
            </w:r>
            <w:r>
              <w:rPr>
                <w:w w:val="90"/>
                <w:sz w:val="21"/>
              </w:rPr>
              <w:t>works</w:t>
            </w:r>
            <w:r>
              <w:rPr>
                <w:spacing w:val="-22"/>
                <w:w w:val="90"/>
                <w:sz w:val="21"/>
              </w:rPr>
              <w:t xml:space="preserve"> </w:t>
            </w:r>
            <w:r>
              <w:rPr>
                <w:w w:val="90"/>
                <w:sz w:val="21"/>
              </w:rPr>
              <w:t>in</w:t>
            </w:r>
            <w:r>
              <w:rPr>
                <w:spacing w:val="-21"/>
                <w:w w:val="90"/>
                <w:sz w:val="21"/>
              </w:rPr>
              <w:t xml:space="preserve"> </w:t>
            </w:r>
            <w:r>
              <w:rPr>
                <w:w w:val="90"/>
                <w:sz w:val="21"/>
              </w:rPr>
              <w:t>a</w:t>
            </w:r>
            <w:r>
              <w:rPr>
                <w:spacing w:val="-22"/>
                <w:w w:val="90"/>
                <w:sz w:val="21"/>
              </w:rPr>
              <w:t xml:space="preserve"> </w:t>
            </w:r>
            <w:r>
              <w:rPr>
                <w:w w:val="90"/>
                <w:sz w:val="21"/>
              </w:rPr>
              <w:t>safe</w:t>
            </w:r>
            <w:r>
              <w:rPr>
                <w:spacing w:val="-21"/>
                <w:w w:val="90"/>
                <w:sz w:val="21"/>
              </w:rPr>
              <w:t xml:space="preserve"> </w:t>
            </w:r>
            <w:r>
              <w:rPr>
                <w:w w:val="90"/>
                <w:sz w:val="21"/>
              </w:rPr>
              <w:t>and</w:t>
            </w:r>
            <w:r>
              <w:rPr>
                <w:spacing w:val="-22"/>
                <w:w w:val="90"/>
                <w:sz w:val="21"/>
              </w:rPr>
              <w:t xml:space="preserve"> </w:t>
            </w:r>
            <w:r>
              <w:rPr>
                <w:w w:val="90"/>
                <w:sz w:val="21"/>
              </w:rPr>
              <w:t>clear</w:t>
            </w:r>
            <w:r>
              <w:rPr>
                <w:spacing w:val="-20"/>
                <w:w w:val="90"/>
                <w:sz w:val="21"/>
              </w:rPr>
              <w:t xml:space="preserve"> </w:t>
            </w:r>
            <w:r>
              <w:rPr>
                <w:w w:val="90"/>
                <w:sz w:val="21"/>
              </w:rPr>
              <w:t>state,</w:t>
            </w:r>
            <w:r>
              <w:rPr>
                <w:spacing w:val="-20"/>
                <w:w w:val="90"/>
                <w:sz w:val="21"/>
              </w:rPr>
              <w:t xml:space="preserve"> </w:t>
            </w:r>
            <w:r>
              <w:rPr>
                <w:w w:val="90"/>
                <w:sz w:val="21"/>
              </w:rPr>
              <w:t>and</w:t>
            </w:r>
            <w:r>
              <w:rPr>
                <w:spacing w:val="-22"/>
                <w:w w:val="90"/>
                <w:sz w:val="21"/>
              </w:rPr>
              <w:t xml:space="preserve"> </w:t>
            </w:r>
            <w:r>
              <w:rPr>
                <w:w w:val="90"/>
                <w:sz w:val="21"/>
              </w:rPr>
              <w:t>shall</w:t>
            </w:r>
            <w:r>
              <w:rPr>
                <w:spacing w:val="-21"/>
                <w:w w:val="90"/>
                <w:sz w:val="21"/>
              </w:rPr>
              <w:t xml:space="preserve"> </w:t>
            </w:r>
            <w:r>
              <w:rPr>
                <w:w w:val="90"/>
                <w:sz w:val="21"/>
              </w:rPr>
              <w:t>use</w:t>
            </w:r>
            <w:r>
              <w:rPr>
                <w:spacing w:val="-22"/>
                <w:w w:val="90"/>
                <w:sz w:val="21"/>
              </w:rPr>
              <w:t xml:space="preserve"> </w:t>
            </w:r>
            <w:r>
              <w:rPr>
                <w:w w:val="90"/>
                <w:sz w:val="21"/>
              </w:rPr>
              <w:t xml:space="preserve">proper </w:t>
            </w:r>
            <w:r>
              <w:rPr>
                <w:w w:val="95"/>
                <w:sz w:val="21"/>
              </w:rPr>
              <w:t>precautions</w:t>
            </w:r>
            <w:r>
              <w:rPr>
                <w:spacing w:val="-19"/>
                <w:w w:val="95"/>
                <w:sz w:val="21"/>
              </w:rPr>
              <w:t xml:space="preserve"> </w:t>
            </w:r>
            <w:r>
              <w:rPr>
                <w:w w:val="95"/>
                <w:sz w:val="21"/>
              </w:rPr>
              <w:t>to</w:t>
            </w:r>
            <w:r>
              <w:rPr>
                <w:spacing w:val="-18"/>
                <w:w w:val="95"/>
                <w:sz w:val="21"/>
              </w:rPr>
              <w:t xml:space="preserve"> </w:t>
            </w:r>
            <w:r>
              <w:rPr>
                <w:w w:val="95"/>
                <w:sz w:val="21"/>
              </w:rPr>
              <w:t>ensure</w:t>
            </w:r>
            <w:r>
              <w:rPr>
                <w:spacing w:val="-19"/>
                <w:w w:val="95"/>
                <w:sz w:val="21"/>
              </w:rPr>
              <w:t xml:space="preserve"> </w:t>
            </w:r>
            <w:r>
              <w:rPr>
                <w:w w:val="95"/>
                <w:sz w:val="21"/>
              </w:rPr>
              <w:t>the</w:t>
            </w:r>
            <w:r>
              <w:rPr>
                <w:spacing w:val="-18"/>
                <w:w w:val="95"/>
                <w:sz w:val="21"/>
              </w:rPr>
              <w:t xml:space="preserve"> </w:t>
            </w:r>
            <w:r>
              <w:rPr>
                <w:w w:val="95"/>
                <w:sz w:val="21"/>
              </w:rPr>
              <w:t>safety</w:t>
            </w:r>
            <w:r>
              <w:rPr>
                <w:spacing w:val="-17"/>
                <w:w w:val="95"/>
                <w:sz w:val="21"/>
              </w:rPr>
              <w:t xml:space="preserve"> </w:t>
            </w:r>
            <w:r>
              <w:rPr>
                <w:w w:val="95"/>
                <w:sz w:val="21"/>
              </w:rPr>
              <w:t>of</w:t>
            </w:r>
            <w:r>
              <w:rPr>
                <w:spacing w:val="-17"/>
                <w:w w:val="95"/>
                <w:sz w:val="21"/>
              </w:rPr>
              <w:t xml:space="preserve"> </w:t>
            </w:r>
            <w:r>
              <w:rPr>
                <w:w w:val="95"/>
                <w:sz w:val="21"/>
              </w:rPr>
              <w:t>all</w:t>
            </w:r>
            <w:r>
              <w:rPr>
                <w:spacing w:val="-19"/>
                <w:w w:val="95"/>
                <w:sz w:val="21"/>
              </w:rPr>
              <w:t xml:space="preserve"> </w:t>
            </w:r>
            <w:r>
              <w:rPr>
                <w:w w:val="95"/>
                <w:sz w:val="21"/>
              </w:rPr>
              <w:t>wheeled</w:t>
            </w:r>
            <w:r>
              <w:rPr>
                <w:spacing w:val="-18"/>
                <w:w w:val="95"/>
                <w:sz w:val="21"/>
              </w:rPr>
              <w:t xml:space="preserve"> </w:t>
            </w:r>
            <w:r>
              <w:rPr>
                <w:w w:val="95"/>
                <w:sz w:val="21"/>
              </w:rPr>
              <w:t>traffic</w:t>
            </w:r>
            <w:r>
              <w:rPr>
                <w:spacing w:val="-18"/>
                <w:w w:val="95"/>
                <w:sz w:val="21"/>
              </w:rPr>
              <w:t xml:space="preserve"> </w:t>
            </w:r>
            <w:r>
              <w:rPr>
                <w:w w:val="95"/>
                <w:sz w:val="21"/>
              </w:rPr>
              <w:t>and</w:t>
            </w:r>
            <w:r>
              <w:rPr>
                <w:spacing w:val="-19"/>
                <w:w w:val="95"/>
                <w:sz w:val="21"/>
              </w:rPr>
              <w:t xml:space="preserve"> </w:t>
            </w:r>
            <w:r>
              <w:rPr>
                <w:w w:val="95"/>
                <w:sz w:val="21"/>
              </w:rPr>
              <w:t>pedestrians.</w:t>
            </w:r>
          </w:p>
          <w:p w14:paraId="1759ADA3" w14:textId="77777777" w:rsidR="00C76780" w:rsidRDefault="00C76780" w:rsidP="00C76780">
            <w:pPr>
              <w:pStyle w:val="TableParagraph"/>
              <w:rPr>
                <w:rFonts w:ascii="Times New Roman"/>
                <w:sz w:val="24"/>
              </w:rPr>
            </w:pPr>
          </w:p>
          <w:p w14:paraId="66670A19" w14:textId="77777777" w:rsidR="00C76780" w:rsidRDefault="00C76780" w:rsidP="00C76780">
            <w:pPr>
              <w:pStyle w:val="TableParagraph"/>
              <w:spacing w:before="7"/>
              <w:rPr>
                <w:rFonts w:ascii="Times New Roman"/>
                <w:sz w:val="24"/>
              </w:rPr>
            </w:pPr>
          </w:p>
          <w:p w14:paraId="19FB50A7" w14:textId="77777777" w:rsidR="00C76780" w:rsidRDefault="00C76780" w:rsidP="00C76780">
            <w:pPr>
              <w:pStyle w:val="TableParagraph"/>
              <w:spacing w:line="268" w:lineRule="auto"/>
              <w:ind w:left="32"/>
              <w:rPr>
                <w:sz w:val="21"/>
              </w:rPr>
            </w:pPr>
            <w:r>
              <w:rPr>
                <w:w w:val="90"/>
                <w:sz w:val="21"/>
              </w:rPr>
              <w:t>The</w:t>
            </w:r>
            <w:r>
              <w:rPr>
                <w:spacing w:val="-32"/>
                <w:w w:val="90"/>
                <w:sz w:val="21"/>
              </w:rPr>
              <w:t xml:space="preserve"> </w:t>
            </w:r>
            <w:r>
              <w:rPr>
                <w:w w:val="90"/>
                <w:sz w:val="21"/>
              </w:rPr>
              <w:t>Contractor</w:t>
            </w:r>
            <w:r>
              <w:rPr>
                <w:spacing w:val="-31"/>
                <w:w w:val="90"/>
                <w:sz w:val="21"/>
              </w:rPr>
              <w:t xml:space="preserve"> </w:t>
            </w:r>
            <w:r>
              <w:rPr>
                <w:w w:val="90"/>
                <w:sz w:val="21"/>
              </w:rPr>
              <w:t>shall</w:t>
            </w:r>
            <w:r>
              <w:rPr>
                <w:spacing w:val="-32"/>
                <w:w w:val="90"/>
                <w:sz w:val="21"/>
              </w:rPr>
              <w:t xml:space="preserve"> </w:t>
            </w:r>
            <w:r>
              <w:rPr>
                <w:w w:val="90"/>
                <w:sz w:val="21"/>
              </w:rPr>
              <w:t>allow</w:t>
            </w:r>
            <w:r>
              <w:rPr>
                <w:spacing w:val="-32"/>
                <w:w w:val="90"/>
                <w:sz w:val="21"/>
              </w:rPr>
              <w:t xml:space="preserve"> </w:t>
            </w:r>
            <w:r>
              <w:rPr>
                <w:w w:val="90"/>
                <w:sz w:val="21"/>
              </w:rPr>
              <w:t>for</w:t>
            </w:r>
            <w:r>
              <w:rPr>
                <w:spacing w:val="-31"/>
                <w:w w:val="90"/>
                <w:sz w:val="21"/>
              </w:rPr>
              <w:t xml:space="preserve"> </w:t>
            </w:r>
            <w:r>
              <w:rPr>
                <w:w w:val="90"/>
                <w:sz w:val="21"/>
              </w:rPr>
              <w:t>providing</w:t>
            </w:r>
            <w:r>
              <w:rPr>
                <w:spacing w:val="-31"/>
                <w:w w:val="90"/>
                <w:sz w:val="21"/>
              </w:rPr>
              <w:t xml:space="preserve"> </w:t>
            </w:r>
            <w:r>
              <w:rPr>
                <w:w w:val="90"/>
                <w:sz w:val="21"/>
              </w:rPr>
              <w:t>all</w:t>
            </w:r>
            <w:r>
              <w:rPr>
                <w:spacing w:val="-32"/>
                <w:w w:val="90"/>
                <w:sz w:val="21"/>
              </w:rPr>
              <w:t xml:space="preserve"> </w:t>
            </w:r>
            <w:r>
              <w:rPr>
                <w:w w:val="90"/>
                <w:sz w:val="21"/>
              </w:rPr>
              <w:t>watching,</w:t>
            </w:r>
            <w:r>
              <w:rPr>
                <w:spacing w:val="-31"/>
                <w:w w:val="90"/>
                <w:sz w:val="21"/>
              </w:rPr>
              <w:t xml:space="preserve"> </w:t>
            </w:r>
            <w:r>
              <w:rPr>
                <w:w w:val="90"/>
                <w:sz w:val="21"/>
              </w:rPr>
              <w:t>lighting,</w:t>
            </w:r>
            <w:r>
              <w:rPr>
                <w:spacing w:val="-31"/>
                <w:w w:val="90"/>
                <w:sz w:val="21"/>
              </w:rPr>
              <w:t xml:space="preserve"> </w:t>
            </w:r>
            <w:r>
              <w:rPr>
                <w:w w:val="90"/>
                <w:sz w:val="21"/>
              </w:rPr>
              <w:t>barriers,</w:t>
            </w:r>
            <w:r>
              <w:rPr>
                <w:spacing w:val="-31"/>
                <w:w w:val="90"/>
                <w:sz w:val="21"/>
              </w:rPr>
              <w:t xml:space="preserve"> </w:t>
            </w:r>
            <w:r>
              <w:rPr>
                <w:w w:val="90"/>
                <w:sz w:val="21"/>
              </w:rPr>
              <w:t>covering</w:t>
            </w:r>
            <w:r>
              <w:rPr>
                <w:spacing w:val="-32"/>
                <w:w w:val="90"/>
                <w:sz w:val="21"/>
              </w:rPr>
              <w:t xml:space="preserve"> </w:t>
            </w:r>
            <w:r>
              <w:rPr>
                <w:w w:val="90"/>
                <w:sz w:val="21"/>
              </w:rPr>
              <w:t>open</w:t>
            </w:r>
            <w:r>
              <w:rPr>
                <w:spacing w:val="-31"/>
                <w:w w:val="90"/>
                <w:sz w:val="21"/>
              </w:rPr>
              <w:t xml:space="preserve"> </w:t>
            </w:r>
            <w:r>
              <w:rPr>
                <w:w w:val="90"/>
                <w:sz w:val="21"/>
              </w:rPr>
              <w:t>trenches and</w:t>
            </w:r>
            <w:r>
              <w:rPr>
                <w:spacing w:val="-33"/>
                <w:w w:val="90"/>
                <w:sz w:val="21"/>
              </w:rPr>
              <w:t xml:space="preserve"> </w:t>
            </w:r>
            <w:r>
              <w:rPr>
                <w:w w:val="90"/>
                <w:sz w:val="21"/>
              </w:rPr>
              <w:t>protection</w:t>
            </w:r>
            <w:r>
              <w:rPr>
                <w:spacing w:val="-33"/>
                <w:w w:val="90"/>
                <w:sz w:val="21"/>
              </w:rPr>
              <w:t xml:space="preserve"> </w:t>
            </w:r>
            <w:r>
              <w:rPr>
                <w:w w:val="90"/>
                <w:sz w:val="21"/>
              </w:rPr>
              <w:t>of</w:t>
            </w:r>
            <w:r>
              <w:rPr>
                <w:spacing w:val="-32"/>
                <w:w w:val="90"/>
                <w:sz w:val="21"/>
              </w:rPr>
              <w:t xml:space="preserve"> </w:t>
            </w:r>
            <w:r>
              <w:rPr>
                <w:w w:val="90"/>
                <w:sz w:val="21"/>
              </w:rPr>
              <w:t>the</w:t>
            </w:r>
            <w:r>
              <w:rPr>
                <w:spacing w:val="-32"/>
                <w:w w:val="90"/>
                <w:sz w:val="21"/>
              </w:rPr>
              <w:t xml:space="preserve"> </w:t>
            </w:r>
            <w:r>
              <w:rPr>
                <w:w w:val="90"/>
                <w:sz w:val="21"/>
              </w:rPr>
              <w:t>works,</w:t>
            </w:r>
            <w:r>
              <w:rPr>
                <w:spacing w:val="-32"/>
                <w:w w:val="90"/>
                <w:sz w:val="21"/>
              </w:rPr>
              <w:t xml:space="preserve"> </w:t>
            </w:r>
            <w:r>
              <w:rPr>
                <w:w w:val="90"/>
                <w:sz w:val="21"/>
              </w:rPr>
              <w:t>including</w:t>
            </w:r>
            <w:r>
              <w:rPr>
                <w:spacing w:val="-33"/>
                <w:w w:val="90"/>
                <w:sz w:val="21"/>
              </w:rPr>
              <w:t xml:space="preserve"> </w:t>
            </w:r>
            <w:r>
              <w:rPr>
                <w:w w:val="90"/>
                <w:sz w:val="21"/>
              </w:rPr>
              <w:t>Sub-Contract</w:t>
            </w:r>
            <w:r>
              <w:rPr>
                <w:spacing w:val="-31"/>
                <w:w w:val="90"/>
                <w:sz w:val="21"/>
              </w:rPr>
              <w:t xml:space="preserve"> </w:t>
            </w:r>
            <w:r>
              <w:rPr>
                <w:w w:val="90"/>
                <w:sz w:val="21"/>
              </w:rPr>
              <w:t>works</w:t>
            </w:r>
            <w:r>
              <w:rPr>
                <w:spacing w:val="-33"/>
                <w:w w:val="90"/>
                <w:sz w:val="21"/>
              </w:rPr>
              <w:t xml:space="preserve"> </w:t>
            </w:r>
            <w:r>
              <w:rPr>
                <w:w w:val="90"/>
                <w:sz w:val="21"/>
              </w:rPr>
              <w:t>as</w:t>
            </w:r>
            <w:r>
              <w:rPr>
                <w:spacing w:val="-33"/>
                <w:w w:val="90"/>
                <w:sz w:val="21"/>
              </w:rPr>
              <w:t xml:space="preserve"> </w:t>
            </w:r>
            <w:r>
              <w:rPr>
                <w:w w:val="90"/>
                <w:sz w:val="21"/>
              </w:rPr>
              <w:t>may</w:t>
            </w:r>
            <w:r>
              <w:rPr>
                <w:spacing w:val="-32"/>
                <w:w w:val="90"/>
                <w:sz w:val="21"/>
              </w:rPr>
              <w:t xml:space="preserve"> </w:t>
            </w:r>
            <w:r>
              <w:rPr>
                <w:w w:val="90"/>
                <w:sz w:val="21"/>
              </w:rPr>
              <w:t>be</w:t>
            </w:r>
            <w:r>
              <w:rPr>
                <w:spacing w:val="-33"/>
                <w:w w:val="90"/>
                <w:sz w:val="21"/>
              </w:rPr>
              <w:t xml:space="preserve"> </w:t>
            </w:r>
            <w:r>
              <w:rPr>
                <w:w w:val="90"/>
                <w:sz w:val="21"/>
              </w:rPr>
              <w:t>necessary</w:t>
            </w:r>
            <w:r>
              <w:rPr>
                <w:spacing w:val="-32"/>
                <w:w w:val="90"/>
                <w:sz w:val="21"/>
              </w:rPr>
              <w:t xml:space="preserve"> </w:t>
            </w:r>
            <w:r>
              <w:rPr>
                <w:w w:val="90"/>
                <w:sz w:val="21"/>
              </w:rPr>
              <w:t>for</w:t>
            </w:r>
            <w:r>
              <w:rPr>
                <w:spacing w:val="-32"/>
                <w:w w:val="90"/>
                <w:sz w:val="21"/>
              </w:rPr>
              <w:t xml:space="preserve"> </w:t>
            </w:r>
            <w:r>
              <w:rPr>
                <w:w w:val="90"/>
                <w:sz w:val="21"/>
              </w:rPr>
              <w:t>the</w:t>
            </w:r>
            <w:r>
              <w:rPr>
                <w:spacing w:val="-32"/>
                <w:w w:val="90"/>
                <w:sz w:val="21"/>
              </w:rPr>
              <w:t xml:space="preserve"> </w:t>
            </w:r>
            <w:r>
              <w:rPr>
                <w:w w:val="90"/>
                <w:sz w:val="21"/>
              </w:rPr>
              <w:t>safety</w:t>
            </w:r>
            <w:r>
              <w:rPr>
                <w:spacing w:val="-33"/>
                <w:w w:val="90"/>
                <w:sz w:val="21"/>
              </w:rPr>
              <w:t xml:space="preserve"> </w:t>
            </w:r>
            <w:r>
              <w:rPr>
                <w:w w:val="90"/>
                <w:sz w:val="21"/>
              </w:rPr>
              <w:t>of the</w:t>
            </w:r>
            <w:r>
              <w:rPr>
                <w:spacing w:val="-27"/>
                <w:w w:val="90"/>
                <w:sz w:val="21"/>
              </w:rPr>
              <w:t xml:space="preserve"> </w:t>
            </w:r>
            <w:r>
              <w:rPr>
                <w:w w:val="90"/>
                <w:sz w:val="21"/>
              </w:rPr>
              <w:t>works</w:t>
            </w:r>
            <w:r>
              <w:rPr>
                <w:spacing w:val="-27"/>
                <w:w w:val="90"/>
                <w:sz w:val="21"/>
              </w:rPr>
              <w:t xml:space="preserve"> </w:t>
            </w:r>
            <w:r>
              <w:rPr>
                <w:w w:val="90"/>
                <w:sz w:val="21"/>
              </w:rPr>
              <w:t>and</w:t>
            </w:r>
            <w:r>
              <w:rPr>
                <w:spacing w:val="-27"/>
                <w:w w:val="90"/>
                <w:sz w:val="21"/>
              </w:rPr>
              <w:t xml:space="preserve"> </w:t>
            </w:r>
            <w:r>
              <w:rPr>
                <w:w w:val="90"/>
                <w:sz w:val="21"/>
              </w:rPr>
              <w:t>for</w:t>
            </w:r>
            <w:r>
              <w:rPr>
                <w:spacing w:val="-26"/>
                <w:w w:val="90"/>
                <w:sz w:val="21"/>
              </w:rPr>
              <w:t xml:space="preserve"> </w:t>
            </w:r>
            <w:r>
              <w:rPr>
                <w:w w:val="90"/>
                <w:sz w:val="21"/>
              </w:rPr>
              <w:t>the</w:t>
            </w:r>
            <w:r>
              <w:rPr>
                <w:spacing w:val="-27"/>
                <w:w w:val="90"/>
                <w:sz w:val="21"/>
              </w:rPr>
              <w:t xml:space="preserve"> </w:t>
            </w:r>
            <w:r>
              <w:rPr>
                <w:w w:val="90"/>
                <w:sz w:val="21"/>
              </w:rPr>
              <w:t>protection</w:t>
            </w:r>
            <w:r>
              <w:rPr>
                <w:spacing w:val="-26"/>
                <w:w w:val="90"/>
                <w:sz w:val="21"/>
              </w:rPr>
              <w:t xml:space="preserve"> </w:t>
            </w:r>
            <w:r>
              <w:rPr>
                <w:w w:val="90"/>
                <w:sz w:val="21"/>
              </w:rPr>
              <w:t>of</w:t>
            </w:r>
            <w:r>
              <w:rPr>
                <w:spacing w:val="-26"/>
                <w:w w:val="90"/>
                <w:sz w:val="21"/>
              </w:rPr>
              <w:t xml:space="preserve"> </w:t>
            </w:r>
            <w:r>
              <w:rPr>
                <w:w w:val="90"/>
                <w:sz w:val="21"/>
              </w:rPr>
              <w:t>the</w:t>
            </w:r>
            <w:r>
              <w:rPr>
                <w:spacing w:val="-27"/>
                <w:w w:val="90"/>
                <w:sz w:val="21"/>
              </w:rPr>
              <w:t xml:space="preserve"> </w:t>
            </w:r>
            <w:r>
              <w:rPr>
                <w:w w:val="90"/>
                <w:sz w:val="21"/>
              </w:rPr>
              <w:t>public</w:t>
            </w:r>
            <w:r>
              <w:rPr>
                <w:spacing w:val="-27"/>
                <w:w w:val="90"/>
                <w:sz w:val="21"/>
              </w:rPr>
              <w:t xml:space="preserve"> </w:t>
            </w:r>
            <w:r>
              <w:rPr>
                <w:w w:val="90"/>
                <w:sz w:val="21"/>
              </w:rPr>
              <w:t>and</w:t>
            </w:r>
            <w:r>
              <w:rPr>
                <w:spacing w:val="-27"/>
                <w:w w:val="90"/>
                <w:sz w:val="21"/>
              </w:rPr>
              <w:t xml:space="preserve"> </w:t>
            </w:r>
            <w:r>
              <w:rPr>
                <w:w w:val="90"/>
                <w:sz w:val="21"/>
              </w:rPr>
              <w:t>his</w:t>
            </w:r>
            <w:r>
              <w:rPr>
                <w:spacing w:val="-27"/>
                <w:w w:val="90"/>
                <w:sz w:val="21"/>
              </w:rPr>
              <w:t xml:space="preserve"> </w:t>
            </w:r>
            <w:r>
              <w:rPr>
                <w:w w:val="90"/>
                <w:sz w:val="21"/>
              </w:rPr>
              <w:t>own</w:t>
            </w:r>
            <w:r>
              <w:rPr>
                <w:spacing w:val="-26"/>
                <w:w w:val="90"/>
                <w:sz w:val="21"/>
              </w:rPr>
              <w:t xml:space="preserve"> </w:t>
            </w:r>
            <w:r>
              <w:rPr>
                <w:w w:val="90"/>
                <w:sz w:val="21"/>
              </w:rPr>
              <w:t>and</w:t>
            </w:r>
            <w:r>
              <w:rPr>
                <w:spacing w:val="-27"/>
                <w:w w:val="90"/>
                <w:sz w:val="21"/>
              </w:rPr>
              <w:t xml:space="preserve"> </w:t>
            </w:r>
            <w:r>
              <w:rPr>
                <w:w w:val="90"/>
                <w:sz w:val="21"/>
              </w:rPr>
              <w:t>Sub-Contractor's</w:t>
            </w:r>
            <w:r>
              <w:rPr>
                <w:spacing w:val="-27"/>
                <w:w w:val="90"/>
                <w:sz w:val="21"/>
              </w:rPr>
              <w:t xml:space="preserve"> </w:t>
            </w:r>
            <w:r>
              <w:rPr>
                <w:w w:val="90"/>
                <w:sz w:val="21"/>
              </w:rPr>
              <w:t>employees.</w:t>
            </w:r>
            <w:r>
              <w:rPr>
                <w:spacing w:val="-26"/>
                <w:w w:val="90"/>
                <w:sz w:val="21"/>
              </w:rPr>
              <w:t xml:space="preserve"> </w:t>
            </w:r>
            <w:r>
              <w:rPr>
                <w:w w:val="90"/>
                <w:sz w:val="21"/>
              </w:rPr>
              <w:t>In the</w:t>
            </w:r>
            <w:r>
              <w:rPr>
                <w:spacing w:val="-27"/>
                <w:w w:val="90"/>
                <w:sz w:val="21"/>
              </w:rPr>
              <w:t xml:space="preserve"> </w:t>
            </w:r>
            <w:r>
              <w:rPr>
                <w:w w:val="90"/>
                <w:sz w:val="21"/>
              </w:rPr>
              <w:t>event</w:t>
            </w:r>
            <w:r>
              <w:rPr>
                <w:spacing w:val="-25"/>
                <w:w w:val="90"/>
                <w:sz w:val="21"/>
              </w:rPr>
              <w:t xml:space="preserve"> </w:t>
            </w:r>
            <w:r>
              <w:rPr>
                <w:w w:val="90"/>
                <w:sz w:val="21"/>
              </w:rPr>
              <w:t>of</w:t>
            </w:r>
            <w:r>
              <w:rPr>
                <w:spacing w:val="-26"/>
                <w:w w:val="90"/>
                <w:sz w:val="21"/>
              </w:rPr>
              <w:t xml:space="preserve"> </w:t>
            </w:r>
            <w:r>
              <w:rPr>
                <w:w w:val="90"/>
                <w:sz w:val="21"/>
              </w:rPr>
              <w:t>any</w:t>
            </w:r>
            <w:r>
              <w:rPr>
                <w:spacing w:val="-26"/>
                <w:w w:val="90"/>
                <w:sz w:val="21"/>
              </w:rPr>
              <w:t xml:space="preserve"> </w:t>
            </w:r>
            <w:r>
              <w:rPr>
                <w:w w:val="90"/>
                <w:sz w:val="21"/>
              </w:rPr>
              <w:t>damage</w:t>
            </w:r>
            <w:r>
              <w:rPr>
                <w:spacing w:val="-26"/>
                <w:w w:val="90"/>
                <w:sz w:val="21"/>
              </w:rPr>
              <w:t xml:space="preserve"> </w:t>
            </w:r>
            <w:r>
              <w:rPr>
                <w:w w:val="90"/>
                <w:sz w:val="21"/>
              </w:rPr>
              <w:t>or</w:t>
            </w:r>
            <w:r>
              <w:rPr>
                <w:spacing w:val="-26"/>
                <w:w w:val="90"/>
                <w:sz w:val="21"/>
              </w:rPr>
              <w:t xml:space="preserve"> </w:t>
            </w:r>
            <w:r>
              <w:rPr>
                <w:w w:val="90"/>
                <w:sz w:val="21"/>
              </w:rPr>
              <w:t>loss</w:t>
            </w:r>
            <w:r>
              <w:rPr>
                <w:spacing w:val="-27"/>
                <w:w w:val="90"/>
                <w:sz w:val="21"/>
              </w:rPr>
              <w:t xml:space="preserve"> </w:t>
            </w:r>
            <w:r>
              <w:rPr>
                <w:w w:val="90"/>
                <w:sz w:val="21"/>
              </w:rPr>
              <w:t>occurring</w:t>
            </w:r>
            <w:r>
              <w:rPr>
                <w:spacing w:val="-26"/>
                <w:w w:val="90"/>
                <w:sz w:val="21"/>
              </w:rPr>
              <w:t xml:space="preserve"> </w:t>
            </w:r>
            <w:r>
              <w:rPr>
                <w:w w:val="90"/>
                <w:sz w:val="21"/>
              </w:rPr>
              <w:t>to</w:t>
            </w:r>
            <w:r>
              <w:rPr>
                <w:spacing w:val="-26"/>
                <w:w w:val="90"/>
                <w:sz w:val="21"/>
              </w:rPr>
              <w:t xml:space="preserve"> </w:t>
            </w:r>
            <w:r>
              <w:rPr>
                <w:w w:val="90"/>
                <w:sz w:val="21"/>
              </w:rPr>
              <w:t>the</w:t>
            </w:r>
            <w:r>
              <w:rPr>
                <w:spacing w:val="-27"/>
                <w:w w:val="90"/>
                <w:sz w:val="21"/>
              </w:rPr>
              <w:t xml:space="preserve"> </w:t>
            </w:r>
            <w:r>
              <w:rPr>
                <w:w w:val="90"/>
                <w:sz w:val="21"/>
              </w:rPr>
              <w:t>works</w:t>
            </w:r>
            <w:r>
              <w:rPr>
                <w:spacing w:val="-26"/>
                <w:w w:val="90"/>
                <w:sz w:val="21"/>
              </w:rPr>
              <w:t xml:space="preserve"> </w:t>
            </w:r>
            <w:r>
              <w:rPr>
                <w:w w:val="90"/>
                <w:sz w:val="21"/>
              </w:rPr>
              <w:t>or</w:t>
            </w:r>
            <w:r>
              <w:rPr>
                <w:spacing w:val="-26"/>
                <w:w w:val="90"/>
                <w:sz w:val="21"/>
              </w:rPr>
              <w:t xml:space="preserve"> </w:t>
            </w:r>
            <w:r>
              <w:rPr>
                <w:w w:val="90"/>
                <w:sz w:val="21"/>
              </w:rPr>
              <w:t>to materials</w:t>
            </w:r>
            <w:r>
              <w:rPr>
                <w:spacing w:val="-26"/>
                <w:w w:val="90"/>
                <w:sz w:val="21"/>
              </w:rPr>
              <w:t xml:space="preserve"> </w:t>
            </w:r>
            <w:r>
              <w:rPr>
                <w:w w:val="90"/>
                <w:sz w:val="21"/>
              </w:rPr>
              <w:t>or</w:t>
            </w:r>
            <w:r>
              <w:rPr>
                <w:spacing w:val="-26"/>
                <w:w w:val="90"/>
                <w:sz w:val="21"/>
              </w:rPr>
              <w:t xml:space="preserve"> </w:t>
            </w:r>
            <w:r>
              <w:rPr>
                <w:w w:val="90"/>
                <w:sz w:val="21"/>
              </w:rPr>
              <w:t>to</w:t>
            </w:r>
            <w:r>
              <w:rPr>
                <w:spacing w:val="-26"/>
                <w:w w:val="90"/>
                <w:sz w:val="21"/>
              </w:rPr>
              <w:t xml:space="preserve"> </w:t>
            </w:r>
            <w:r>
              <w:rPr>
                <w:w w:val="90"/>
                <w:sz w:val="21"/>
              </w:rPr>
              <w:t>any</w:t>
            </w:r>
            <w:r>
              <w:rPr>
                <w:spacing w:val="-27"/>
                <w:w w:val="90"/>
                <w:sz w:val="21"/>
              </w:rPr>
              <w:t xml:space="preserve"> </w:t>
            </w:r>
            <w:r>
              <w:rPr>
                <w:w w:val="90"/>
                <w:sz w:val="21"/>
              </w:rPr>
              <w:t>sewers,</w:t>
            </w:r>
            <w:r>
              <w:rPr>
                <w:spacing w:val="-25"/>
                <w:w w:val="90"/>
                <w:sz w:val="21"/>
              </w:rPr>
              <w:t xml:space="preserve"> </w:t>
            </w:r>
            <w:r>
              <w:rPr>
                <w:w w:val="90"/>
                <w:sz w:val="21"/>
              </w:rPr>
              <w:t xml:space="preserve">gullies, </w:t>
            </w:r>
            <w:r>
              <w:rPr>
                <w:w w:val="95"/>
                <w:sz w:val="21"/>
              </w:rPr>
              <w:t>drains,</w:t>
            </w:r>
            <w:r>
              <w:rPr>
                <w:spacing w:val="-36"/>
                <w:w w:val="95"/>
                <w:sz w:val="21"/>
              </w:rPr>
              <w:t xml:space="preserve"> </w:t>
            </w:r>
            <w:r>
              <w:rPr>
                <w:w w:val="95"/>
                <w:sz w:val="21"/>
              </w:rPr>
              <w:t>paths,</w:t>
            </w:r>
            <w:r>
              <w:rPr>
                <w:spacing w:val="-35"/>
                <w:w w:val="95"/>
                <w:sz w:val="21"/>
              </w:rPr>
              <w:t xml:space="preserve"> </w:t>
            </w:r>
            <w:r>
              <w:rPr>
                <w:w w:val="95"/>
                <w:sz w:val="21"/>
              </w:rPr>
              <w:t>or</w:t>
            </w:r>
            <w:r>
              <w:rPr>
                <w:spacing w:val="-36"/>
                <w:w w:val="95"/>
                <w:sz w:val="21"/>
              </w:rPr>
              <w:t xml:space="preserve"> </w:t>
            </w:r>
            <w:r>
              <w:rPr>
                <w:w w:val="95"/>
                <w:sz w:val="21"/>
              </w:rPr>
              <w:t>other</w:t>
            </w:r>
            <w:r>
              <w:rPr>
                <w:spacing w:val="-36"/>
                <w:w w:val="95"/>
                <w:sz w:val="21"/>
              </w:rPr>
              <w:t xml:space="preserve"> </w:t>
            </w:r>
            <w:r>
              <w:rPr>
                <w:w w:val="95"/>
                <w:sz w:val="21"/>
              </w:rPr>
              <w:t>works</w:t>
            </w:r>
            <w:r>
              <w:rPr>
                <w:spacing w:val="-36"/>
                <w:w w:val="95"/>
                <w:sz w:val="21"/>
              </w:rPr>
              <w:t xml:space="preserve"> </w:t>
            </w:r>
            <w:r>
              <w:rPr>
                <w:w w:val="95"/>
                <w:sz w:val="21"/>
              </w:rPr>
              <w:t>on</w:t>
            </w:r>
            <w:r>
              <w:rPr>
                <w:spacing w:val="-36"/>
                <w:w w:val="95"/>
                <w:sz w:val="21"/>
              </w:rPr>
              <w:t xml:space="preserve"> </w:t>
            </w:r>
            <w:r>
              <w:rPr>
                <w:w w:val="95"/>
                <w:sz w:val="21"/>
              </w:rPr>
              <w:t>the</w:t>
            </w:r>
            <w:r>
              <w:rPr>
                <w:spacing w:val="-36"/>
                <w:w w:val="95"/>
                <w:sz w:val="21"/>
              </w:rPr>
              <w:t xml:space="preserve"> </w:t>
            </w:r>
            <w:r>
              <w:rPr>
                <w:w w:val="95"/>
                <w:sz w:val="21"/>
              </w:rPr>
              <w:t>site</w:t>
            </w:r>
            <w:r>
              <w:rPr>
                <w:spacing w:val="-36"/>
                <w:w w:val="95"/>
                <w:sz w:val="21"/>
              </w:rPr>
              <w:t xml:space="preserve"> </w:t>
            </w:r>
            <w:r>
              <w:rPr>
                <w:w w:val="95"/>
                <w:sz w:val="21"/>
              </w:rPr>
              <w:t>in</w:t>
            </w:r>
            <w:r>
              <w:rPr>
                <w:spacing w:val="-36"/>
                <w:w w:val="95"/>
                <w:sz w:val="21"/>
              </w:rPr>
              <w:t xml:space="preserve"> </w:t>
            </w:r>
            <w:r>
              <w:rPr>
                <w:w w:val="95"/>
                <w:sz w:val="21"/>
              </w:rPr>
              <w:t>temporary</w:t>
            </w:r>
            <w:r>
              <w:rPr>
                <w:spacing w:val="-36"/>
                <w:w w:val="95"/>
                <w:sz w:val="21"/>
              </w:rPr>
              <w:t xml:space="preserve"> </w:t>
            </w:r>
            <w:r>
              <w:rPr>
                <w:w w:val="95"/>
                <w:sz w:val="21"/>
              </w:rPr>
              <w:t>possession</w:t>
            </w:r>
            <w:r>
              <w:rPr>
                <w:spacing w:val="-37"/>
                <w:w w:val="95"/>
                <w:sz w:val="21"/>
              </w:rPr>
              <w:t xml:space="preserve"> </w:t>
            </w:r>
            <w:r>
              <w:rPr>
                <w:w w:val="95"/>
                <w:sz w:val="21"/>
              </w:rPr>
              <w:t>of</w:t>
            </w:r>
            <w:r>
              <w:rPr>
                <w:spacing w:val="-35"/>
                <w:w w:val="95"/>
                <w:sz w:val="21"/>
              </w:rPr>
              <w:t xml:space="preserve"> </w:t>
            </w:r>
            <w:r>
              <w:rPr>
                <w:w w:val="95"/>
                <w:sz w:val="21"/>
              </w:rPr>
              <w:t>the</w:t>
            </w:r>
            <w:r>
              <w:rPr>
                <w:spacing w:val="-36"/>
                <w:w w:val="95"/>
                <w:sz w:val="21"/>
              </w:rPr>
              <w:t xml:space="preserve"> </w:t>
            </w:r>
            <w:r>
              <w:rPr>
                <w:w w:val="95"/>
                <w:sz w:val="21"/>
              </w:rPr>
              <w:t>Contractor</w:t>
            </w:r>
            <w:r>
              <w:rPr>
                <w:spacing w:val="-36"/>
                <w:w w:val="95"/>
                <w:sz w:val="21"/>
              </w:rPr>
              <w:t xml:space="preserve"> </w:t>
            </w:r>
            <w:r>
              <w:rPr>
                <w:w w:val="95"/>
                <w:sz w:val="21"/>
              </w:rPr>
              <w:t>for</w:t>
            </w:r>
            <w:r>
              <w:rPr>
                <w:spacing w:val="-35"/>
                <w:w w:val="95"/>
                <w:sz w:val="21"/>
              </w:rPr>
              <w:t xml:space="preserve"> </w:t>
            </w:r>
            <w:r>
              <w:rPr>
                <w:w w:val="95"/>
                <w:sz w:val="21"/>
              </w:rPr>
              <w:t>the purpose</w:t>
            </w:r>
            <w:r>
              <w:rPr>
                <w:spacing w:val="-38"/>
                <w:w w:val="95"/>
                <w:sz w:val="21"/>
              </w:rPr>
              <w:t xml:space="preserve"> </w:t>
            </w:r>
            <w:r>
              <w:rPr>
                <w:w w:val="95"/>
                <w:sz w:val="21"/>
              </w:rPr>
              <w:t>of</w:t>
            </w:r>
            <w:r>
              <w:rPr>
                <w:spacing w:val="-38"/>
                <w:w w:val="95"/>
                <w:sz w:val="21"/>
              </w:rPr>
              <w:t xml:space="preserve"> </w:t>
            </w:r>
            <w:r>
              <w:rPr>
                <w:w w:val="95"/>
                <w:sz w:val="21"/>
              </w:rPr>
              <w:t>this</w:t>
            </w:r>
            <w:r>
              <w:rPr>
                <w:spacing w:val="-37"/>
                <w:w w:val="95"/>
                <w:sz w:val="21"/>
              </w:rPr>
              <w:t xml:space="preserve"> </w:t>
            </w:r>
            <w:r>
              <w:rPr>
                <w:w w:val="95"/>
                <w:sz w:val="21"/>
              </w:rPr>
              <w:t>Contract</w:t>
            </w:r>
            <w:r>
              <w:rPr>
                <w:spacing w:val="-38"/>
                <w:w w:val="95"/>
                <w:sz w:val="21"/>
              </w:rPr>
              <w:t xml:space="preserve"> </w:t>
            </w:r>
            <w:r>
              <w:rPr>
                <w:w w:val="95"/>
                <w:sz w:val="21"/>
              </w:rPr>
              <w:t>either</w:t>
            </w:r>
            <w:r>
              <w:rPr>
                <w:spacing w:val="-38"/>
                <w:w w:val="95"/>
                <w:sz w:val="21"/>
              </w:rPr>
              <w:t xml:space="preserve"> </w:t>
            </w:r>
            <w:r>
              <w:rPr>
                <w:w w:val="95"/>
                <w:sz w:val="21"/>
              </w:rPr>
              <w:t>from</w:t>
            </w:r>
            <w:r>
              <w:rPr>
                <w:spacing w:val="-38"/>
                <w:w w:val="95"/>
                <w:sz w:val="21"/>
              </w:rPr>
              <w:t xml:space="preserve"> </w:t>
            </w:r>
            <w:r>
              <w:rPr>
                <w:w w:val="95"/>
                <w:sz w:val="21"/>
              </w:rPr>
              <w:t>the</w:t>
            </w:r>
            <w:r>
              <w:rPr>
                <w:spacing w:val="-38"/>
                <w:w w:val="95"/>
                <w:sz w:val="21"/>
              </w:rPr>
              <w:t xml:space="preserve"> </w:t>
            </w:r>
            <w:r>
              <w:rPr>
                <w:w w:val="95"/>
                <w:sz w:val="21"/>
              </w:rPr>
              <w:t>weather,</w:t>
            </w:r>
            <w:r>
              <w:rPr>
                <w:spacing w:val="-37"/>
                <w:w w:val="95"/>
                <w:sz w:val="21"/>
              </w:rPr>
              <w:t xml:space="preserve"> </w:t>
            </w:r>
            <w:r>
              <w:rPr>
                <w:w w:val="95"/>
                <w:sz w:val="21"/>
              </w:rPr>
              <w:t>want</w:t>
            </w:r>
            <w:r>
              <w:rPr>
                <w:spacing w:val="-38"/>
                <w:w w:val="95"/>
                <w:sz w:val="21"/>
              </w:rPr>
              <w:t xml:space="preserve"> </w:t>
            </w:r>
            <w:r>
              <w:rPr>
                <w:w w:val="95"/>
                <w:sz w:val="21"/>
              </w:rPr>
              <w:t>of</w:t>
            </w:r>
            <w:r>
              <w:rPr>
                <w:spacing w:val="-38"/>
                <w:w w:val="95"/>
                <w:sz w:val="21"/>
              </w:rPr>
              <w:t xml:space="preserve"> </w:t>
            </w:r>
            <w:r>
              <w:rPr>
                <w:w w:val="95"/>
                <w:sz w:val="21"/>
              </w:rPr>
              <w:t>proper</w:t>
            </w:r>
            <w:r>
              <w:rPr>
                <w:spacing w:val="-37"/>
                <w:w w:val="95"/>
                <w:sz w:val="21"/>
              </w:rPr>
              <w:t xml:space="preserve"> </w:t>
            </w:r>
            <w:r>
              <w:rPr>
                <w:w w:val="95"/>
                <w:sz w:val="21"/>
              </w:rPr>
              <w:t>protection,</w:t>
            </w:r>
            <w:r>
              <w:rPr>
                <w:spacing w:val="-38"/>
                <w:w w:val="95"/>
                <w:sz w:val="21"/>
              </w:rPr>
              <w:t xml:space="preserve"> </w:t>
            </w:r>
            <w:r>
              <w:rPr>
                <w:w w:val="95"/>
                <w:sz w:val="21"/>
              </w:rPr>
              <w:t>defects,</w:t>
            </w:r>
            <w:r>
              <w:rPr>
                <w:spacing w:val="-38"/>
                <w:w w:val="95"/>
                <w:sz w:val="21"/>
              </w:rPr>
              <w:t xml:space="preserve"> </w:t>
            </w:r>
            <w:r>
              <w:rPr>
                <w:w w:val="95"/>
                <w:sz w:val="21"/>
              </w:rPr>
              <w:t xml:space="preserve">theft, </w:t>
            </w:r>
            <w:r>
              <w:rPr>
                <w:w w:val="90"/>
                <w:sz w:val="21"/>
              </w:rPr>
              <w:t>insufficiency</w:t>
            </w:r>
            <w:r>
              <w:rPr>
                <w:spacing w:val="-32"/>
                <w:w w:val="90"/>
                <w:sz w:val="21"/>
              </w:rPr>
              <w:t xml:space="preserve"> </w:t>
            </w:r>
            <w:r>
              <w:rPr>
                <w:w w:val="90"/>
                <w:sz w:val="21"/>
              </w:rPr>
              <w:t>of</w:t>
            </w:r>
            <w:r>
              <w:rPr>
                <w:spacing w:val="-30"/>
                <w:w w:val="90"/>
                <w:sz w:val="21"/>
              </w:rPr>
              <w:t xml:space="preserve"> </w:t>
            </w:r>
            <w:r>
              <w:rPr>
                <w:w w:val="90"/>
                <w:sz w:val="21"/>
              </w:rPr>
              <w:t>the</w:t>
            </w:r>
            <w:r>
              <w:rPr>
                <w:spacing w:val="-31"/>
                <w:w w:val="90"/>
                <w:sz w:val="21"/>
              </w:rPr>
              <w:t xml:space="preserve"> </w:t>
            </w:r>
            <w:r>
              <w:rPr>
                <w:w w:val="90"/>
                <w:sz w:val="21"/>
              </w:rPr>
              <w:t>works</w:t>
            </w:r>
            <w:r>
              <w:rPr>
                <w:spacing w:val="-31"/>
                <w:w w:val="90"/>
                <w:sz w:val="21"/>
              </w:rPr>
              <w:t xml:space="preserve"> </w:t>
            </w:r>
            <w:r>
              <w:rPr>
                <w:w w:val="90"/>
                <w:sz w:val="21"/>
              </w:rPr>
              <w:t>or</w:t>
            </w:r>
            <w:r>
              <w:rPr>
                <w:spacing w:val="-31"/>
                <w:w w:val="90"/>
                <w:sz w:val="21"/>
              </w:rPr>
              <w:t xml:space="preserve"> </w:t>
            </w:r>
            <w:r>
              <w:rPr>
                <w:w w:val="90"/>
                <w:sz w:val="21"/>
              </w:rPr>
              <w:t>any</w:t>
            </w:r>
            <w:r>
              <w:rPr>
                <w:spacing w:val="-31"/>
                <w:w w:val="90"/>
                <w:sz w:val="21"/>
              </w:rPr>
              <w:t xml:space="preserve"> </w:t>
            </w:r>
            <w:r>
              <w:rPr>
                <w:w w:val="90"/>
                <w:sz w:val="21"/>
              </w:rPr>
              <w:t>other</w:t>
            </w:r>
            <w:r>
              <w:rPr>
                <w:spacing w:val="-30"/>
                <w:w w:val="90"/>
                <w:sz w:val="21"/>
              </w:rPr>
              <w:t xml:space="preserve"> </w:t>
            </w:r>
            <w:r>
              <w:rPr>
                <w:w w:val="90"/>
                <w:sz w:val="21"/>
              </w:rPr>
              <w:t>cause</w:t>
            </w:r>
            <w:r>
              <w:rPr>
                <w:spacing w:val="-31"/>
                <w:w w:val="90"/>
                <w:sz w:val="21"/>
              </w:rPr>
              <w:t xml:space="preserve"> </w:t>
            </w:r>
            <w:r>
              <w:rPr>
                <w:w w:val="90"/>
                <w:sz w:val="21"/>
              </w:rPr>
              <w:t>whatsoever</w:t>
            </w:r>
            <w:r>
              <w:rPr>
                <w:spacing w:val="-30"/>
                <w:w w:val="90"/>
                <w:sz w:val="21"/>
              </w:rPr>
              <w:t xml:space="preserve"> </w:t>
            </w:r>
            <w:r>
              <w:rPr>
                <w:w w:val="90"/>
                <w:sz w:val="21"/>
              </w:rPr>
              <w:t>during</w:t>
            </w:r>
            <w:r>
              <w:rPr>
                <w:spacing w:val="-32"/>
                <w:w w:val="90"/>
                <w:sz w:val="21"/>
              </w:rPr>
              <w:t xml:space="preserve"> </w:t>
            </w:r>
            <w:r>
              <w:rPr>
                <w:w w:val="90"/>
                <w:sz w:val="21"/>
              </w:rPr>
              <w:t>the</w:t>
            </w:r>
            <w:r>
              <w:rPr>
                <w:spacing w:val="-31"/>
                <w:w w:val="90"/>
                <w:sz w:val="21"/>
              </w:rPr>
              <w:t xml:space="preserve"> </w:t>
            </w:r>
            <w:r>
              <w:rPr>
                <w:w w:val="90"/>
                <w:sz w:val="21"/>
              </w:rPr>
              <w:t>progress</w:t>
            </w:r>
            <w:r>
              <w:rPr>
                <w:spacing w:val="-31"/>
                <w:w w:val="90"/>
                <w:sz w:val="21"/>
              </w:rPr>
              <w:t xml:space="preserve"> </w:t>
            </w:r>
            <w:r>
              <w:rPr>
                <w:w w:val="90"/>
                <w:sz w:val="21"/>
              </w:rPr>
              <w:t>of</w:t>
            </w:r>
            <w:r>
              <w:rPr>
                <w:spacing w:val="-30"/>
                <w:w w:val="90"/>
                <w:sz w:val="21"/>
              </w:rPr>
              <w:t xml:space="preserve"> </w:t>
            </w:r>
            <w:r>
              <w:rPr>
                <w:w w:val="90"/>
                <w:sz w:val="21"/>
              </w:rPr>
              <w:t>the</w:t>
            </w:r>
            <w:r>
              <w:rPr>
                <w:spacing w:val="-31"/>
                <w:w w:val="90"/>
                <w:sz w:val="21"/>
              </w:rPr>
              <w:t xml:space="preserve"> </w:t>
            </w:r>
            <w:r>
              <w:rPr>
                <w:w w:val="90"/>
                <w:sz w:val="21"/>
              </w:rPr>
              <w:t>works,</w:t>
            </w:r>
            <w:r>
              <w:rPr>
                <w:spacing w:val="-31"/>
                <w:w w:val="90"/>
                <w:sz w:val="21"/>
              </w:rPr>
              <w:t xml:space="preserve"> </w:t>
            </w:r>
            <w:r>
              <w:rPr>
                <w:w w:val="90"/>
                <w:sz w:val="21"/>
              </w:rPr>
              <w:t>or</w:t>
            </w:r>
            <w:r>
              <w:rPr>
                <w:spacing w:val="-30"/>
                <w:w w:val="90"/>
                <w:sz w:val="21"/>
              </w:rPr>
              <w:t xml:space="preserve"> </w:t>
            </w:r>
            <w:r>
              <w:rPr>
                <w:w w:val="90"/>
                <w:sz w:val="21"/>
              </w:rPr>
              <w:t>for any</w:t>
            </w:r>
            <w:r>
              <w:rPr>
                <w:spacing w:val="-22"/>
                <w:w w:val="90"/>
                <w:sz w:val="21"/>
              </w:rPr>
              <w:t xml:space="preserve"> </w:t>
            </w:r>
            <w:r>
              <w:rPr>
                <w:w w:val="90"/>
                <w:sz w:val="21"/>
              </w:rPr>
              <w:t>accident</w:t>
            </w:r>
            <w:r>
              <w:rPr>
                <w:spacing w:val="-20"/>
                <w:w w:val="90"/>
                <w:sz w:val="21"/>
              </w:rPr>
              <w:t xml:space="preserve"> </w:t>
            </w:r>
            <w:r>
              <w:rPr>
                <w:w w:val="90"/>
                <w:sz w:val="21"/>
              </w:rPr>
              <w:t>or</w:t>
            </w:r>
            <w:r>
              <w:rPr>
                <w:spacing w:val="-20"/>
                <w:w w:val="90"/>
                <w:sz w:val="21"/>
              </w:rPr>
              <w:t xml:space="preserve"> </w:t>
            </w:r>
            <w:r>
              <w:rPr>
                <w:w w:val="90"/>
                <w:sz w:val="21"/>
              </w:rPr>
              <w:t>damage</w:t>
            </w:r>
            <w:r>
              <w:rPr>
                <w:spacing w:val="-22"/>
                <w:w w:val="90"/>
                <w:sz w:val="21"/>
              </w:rPr>
              <w:t xml:space="preserve"> </w:t>
            </w:r>
            <w:r>
              <w:rPr>
                <w:w w:val="90"/>
                <w:sz w:val="21"/>
              </w:rPr>
              <w:t>to</w:t>
            </w:r>
            <w:r>
              <w:rPr>
                <w:spacing w:val="-21"/>
                <w:w w:val="90"/>
                <w:sz w:val="21"/>
              </w:rPr>
              <w:t xml:space="preserve"> </w:t>
            </w:r>
            <w:r>
              <w:rPr>
                <w:w w:val="90"/>
                <w:sz w:val="21"/>
              </w:rPr>
              <w:t>property</w:t>
            </w:r>
            <w:r>
              <w:rPr>
                <w:spacing w:val="-21"/>
                <w:w w:val="90"/>
                <w:sz w:val="21"/>
              </w:rPr>
              <w:t xml:space="preserve"> </w:t>
            </w:r>
            <w:r>
              <w:rPr>
                <w:w w:val="90"/>
                <w:sz w:val="21"/>
              </w:rPr>
              <w:t>or</w:t>
            </w:r>
            <w:r>
              <w:rPr>
                <w:spacing w:val="-20"/>
                <w:w w:val="90"/>
                <w:sz w:val="21"/>
              </w:rPr>
              <w:t xml:space="preserve"> </w:t>
            </w:r>
            <w:r>
              <w:rPr>
                <w:w w:val="90"/>
                <w:sz w:val="21"/>
              </w:rPr>
              <w:t>persons</w:t>
            </w:r>
            <w:r>
              <w:rPr>
                <w:spacing w:val="-21"/>
                <w:w w:val="90"/>
                <w:sz w:val="21"/>
              </w:rPr>
              <w:t xml:space="preserve"> </w:t>
            </w:r>
            <w:r>
              <w:rPr>
                <w:w w:val="90"/>
                <w:sz w:val="21"/>
              </w:rPr>
              <w:t>by</w:t>
            </w:r>
            <w:r>
              <w:rPr>
                <w:spacing w:val="-22"/>
                <w:w w:val="90"/>
                <w:sz w:val="21"/>
              </w:rPr>
              <w:t xml:space="preserve"> </w:t>
            </w:r>
            <w:r>
              <w:rPr>
                <w:w w:val="90"/>
                <w:sz w:val="21"/>
              </w:rPr>
              <w:t>reason</w:t>
            </w:r>
            <w:r>
              <w:rPr>
                <w:spacing w:val="-21"/>
                <w:w w:val="90"/>
                <w:sz w:val="21"/>
              </w:rPr>
              <w:t xml:space="preserve"> </w:t>
            </w:r>
            <w:r>
              <w:rPr>
                <w:w w:val="90"/>
                <w:sz w:val="21"/>
              </w:rPr>
              <w:t>of</w:t>
            </w:r>
            <w:r>
              <w:rPr>
                <w:spacing w:val="-21"/>
                <w:w w:val="90"/>
                <w:sz w:val="21"/>
              </w:rPr>
              <w:t xml:space="preserve"> </w:t>
            </w:r>
            <w:r>
              <w:rPr>
                <w:w w:val="90"/>
                <w:sz w:val="21"/>
              </w:rPr>
              <w:t>the</w:t>
            </w:r>
            <w:r>
              <w:rPr>
                <w:spacing w:val="-21"/>
                <w:w w:val="90"/>
                <w:sz w:val="21"/>
              </w:rPr>
              <w:t xml:space="preserve"> </w:t>
            </w:r>
            <w:r>
              <w:rPr>
                <w:w w:val="90"/>
                <w:sz w:val="21"/>
              </w:rPr>
              <w:t>said</w:t>
            </w:r>
            <w:r>
              <w:rPr>
                <w:spacing w:val="-21"/>
                <w:w w:val="90"/>
                <w:sz w:val="21"/>
              </w:rPr>
              <w:t xml:space="preserve"> </w:t>
            </w:r>
            <w:r>
              <w:rPr>
                <w:w w:val="90"/>
                <w:sz w:val="21"/>
              </w:rPr>
              <w:t>works,</w:t>
            </w:r>
            <w:r>
              <w:rPr>
                <w:spacing w:val="-21"/>
                <w:w w:val="90"/>
                <w:sz w:val="21"/>
              </w:rPr>
              <w:t xml:space="preserve"> </w:t>
            </w:r>
            <w:r>
              <w:rPr>
                <w:w w:val="90"/>
                <w:sz w:val="21"/>
              </w:rPr>
              <w:t>the</w:t>
            </w:r>
            <w:r>
              <w:rPr>
                <w:spacing w:val="-21"/>
                <w:w w:val="90"/>
                <w:sz w:val="21"/>
              </w:rPr>
              <w:t xml:space="preserve"> </w:t>
            </w:r>
            <w:r>
              <w:rPr>
                <w:w w:val="90"/>
                <w:sz w:val="21"/>
              </w:rPr>
              <w:t>Contractor alone</w:t>
            </w:r>
            <w:r>
              <w:rPr>
                <w:spacing w:val="-25"/>
                <w:w w:val="90"/>
                <w:sz w:val="21"/>
              </w:rPr>
              <w:t xml:space="preserve"> </w:t>
            </w:r>
            <w:r>
              <w:rPr>
                <w:w w:val="90"/>
                <w:sz w:val="21"/>
              </w:rPr>
              <w:t>shall</w:t>
            </w:r>
            <w:r>
              <w:rPr>
                <w:spacing w:val="-25"/>
                <w:w w:val="90"/>
                <w:sz w:val="21"/>
              </w:rPr>
              <w:t xml:space="preserve"> </w:t>
            </w:r>
            <w:r>
              <w:rPr>
                <w:w w:val="90"/>
                <w:sz w:val="21"/>
              </w:rPr>
              <w:t>be</w:t>
            </w:r>
            <w:r>
              <w:rPr>
                <w:spacing w:val="-25"/>
                <w:w w:val="90"/>
                <w:sz w:val="21"/>
              </w:rPr>
              <w:t xml:space="preserve"> </w:t>
            </w:r>
            <w:r>
              <w:rPr>
                <w:w w:val="90"/>
                <w:sz w:val="21"/>
              </w:rPr>
              <w:t>responsible</w:t>
            </w:r>
            <w:r>
              <w:rPr>
                <w:spacing w:val="-24"/>
                <w:w w:val="90"/>
                <w:sz w:val="21"/>
              </w:rPr>
              <w:t xml:space="preserve"> </w:t>
            </w:r>
            <w:r>
              <w:rPr>
                <w:w w:val="90"/>
                <w:sz w:val="21"/>
              </w:rPr>
              <w:t>and</w:t>
            </w:r>
            <w:r>
              <w:rPr>
                <w:spacing w:val="-25"/>
                <w:w w:val="90"/>
                <w:sz w:val="21"/>
              </w:rPr>
              <w:t xml:space="preserve"> </w:t>
            </w:r>
            <w:r>
              <w:rPr>
                <w:w w:val="90"/>
                <w:sz w:val="21"/>
              </w:rPr>
              <w:t>shall</w:t>
            </w:r>
            <w:r>
              <w:rPr>
                <w:spacing w:val="-25"/>
                <w:w w:val="90"/>
                <w:sz w:val="21"/>
              </w:rPr>
              <w:t xml:space="preserve"> </w:t>
            </w:r>
            <w:r>
              <w:rPr>
                <w:w w:val="90"/>
                <w:sz w:val="21"/>
              </w:rPr>
              <w:t>without</w:t>
            </w:r>
            <w:r>
              <w:rPr>
                <w:spacing w:val="-22"/>
                <w:w w:val="90"/>
                <w:sz w:val="21"/>
              </w:rPr>
              <w:t xml:space="preserve"> </w:t>
            </w:r>
            <w:r>
              <w:rPr>
                <w:w w:val="90"/>
                <w:sz w:val="21"/>
              </w:rPr>
              <w:t>extra</w:t>
            </w:r>
            <w:r>
              <w:rPr>
                <w:spacing w:val="-25"/>
                <w:w w:val="90"/>
                <w:sz w:val="21"/>
              </w:rPr>
              <w:t xml:space="preserve"> </w:t>
            </w:r>
            <w:r>
              <w:rPr>
                <w:w w:val="90"/>
                <w:sz w:val="21"/>
              </w:rPr>
              <w:t>charge,</w:t>
            </w:r>
            <w:r>
              <w:rPr>
                <w:spacing w:val="-24"/>
                <w:w w:val="90"/>
                <w:sz w:val="21"/>
              </w:rPr>
              <w:t xml:space="preserve"> </w:t>
            </w:r>
            <w:r>
              <w:rPr>
                <w:w w:val="90"/>
                <w:sz w:val="21"/>
              </w:rPr>
              <w:t>make</w:t>
            </w:r>
            <w:r>
              <w:rPr>
                <w:spacing w:val="-24"/>
                <w:w w:val="90"/>
                <w:sz w:val="21"/>
              </w:rPr>
              <w:t xml:space="preserve"> </w:t>
            </w:r>
            <w:r>
              <w:rPr>
                <w:w w:val="90"/>
                <w:sz w:val="21"/>
              </w:rPr>
              <w:t>good</w:t>
            </w:r>
            <w:r>
              <w:rPr>
                <w:spacing w:val="-25"/>
                <w:w w:val="90"/>
                <w:sz w:val="21"/>
              </w:rPr>
              <w:t xml:space="preserve"> </w:t>
            </w:r>
            <w:r>
              <w:rPr>
                <w:w w:val="90"/>
                <w:sz w:val="21"/>
              </w:rPr>
              <w:t>all</w:t>
            </w:r>
            <w:r>
              <w:rPr>
                <w:spacing w:val="-25"/>
                <w:w w:val="90"/>
                <w:sz w:val="21"/>
              </w:rPr>
              <w:t xml:space="preserve"> </w:t>
            </w:r>
            <w:r>
              <w:rPr>
                <w:w w:val="90"/>
                <w:sz w:val="21"/>
              </w:rPr>
              <w:t>damage</w:t>
            </w:r>
            <w:r>
              <w:rPr>
                <w:spacing w:val="-24"/>
                <w:w w:val="90"/>
                <w:sz w:val="21"/>
              </w:rPr>
              <w:t xml:space="preserve"> </w:t>
            </w:r>
            <w:r>
              <w:rPr>
                <w:w w:val="90"/>
                <w:sz w:val="21"/>
              </w:rPr>
              <w:t>and</w:t>
            </w:r>
            <w:r>
              <w:rPr>
                <w:spacing w:val="-25"/>
                <w:w w:val="90"/>
                <w:sz w:val="21"/>
              </w:rPr>
              <w:t xml:space="preserve"> </w:t>
            </w:r>
            <w:r>
              <w:rPr>
                <w:w w:val="90"/>
                <w:sz w:val="21"/>
              </w:rPr>
              <w:t>pay</w:t>
            </w:r>
            <w:r>
              <w:rPr>
                <w:spacing w:val="-25"/>
                <w:w w:val="90"/>
                <w:sz w:val="21"/>
              </w:rPr>
              <w:t xml:space="preserve"> </w:t>
            </w:r>
            <w:r>
              <w:rPr>
                <w:w w:val="90"/>
                <w:sz w:val="21"/>
              </w:rPr>
              <w:t xml:space="preserve">all </w:t>
            </w:r>
            <w:r>
              <w:rPr>
                <w:w w:val="95"/>
                <w:sz w:val="21"/>
              </w:rPr>
              <w:t>costs</w:t>
            </w:r>
            <w:r>
              <w:rPr>
                <w:spacing w:val="-7"/>
                <w:w w:val="95"/>
                <w:sz w:val="21"/>
              </w:rPr>
              <w:t xml:space="preserve"> </w:t>
            </w:r>
            <w:r>
              <w:rPr>
                <w:w w:val="95"/>
                <w:sz w:val="21"/>
              </w:rPr>
              <w:t>incurred.</w:t>
            </w:r>
          </w:p>
          <w:p w14:paraId="5951DBE7" w14:textId="77777777" w:rsidR="00C76780" w:rsidRDefault="00C76780" w:rsidP="00C76780">
            <w:pPr>
              <w:pStyle w:val="TableParagraph"/>
              <w:rPr>
                <w:rFonts w:ascii="Times New Roman"/>
                <w:sz w:val="24"/>
              </w:rPr>
            </w:pPr>
          </w:p>
          <w:p w14:paraId="346E0077" w14:textId="77777777" w:rsidR="00C76780" w:rsidRDefault="00C76780" w:rsidP="00C76780">
            <w:pPr>
              <w:pStyle w:val="TableParagraph"/>
              <w:spacing w:before="5"/>
              <w:rPr>
                <w:rFonts w:ascii="Times New Roman"/>
                <w:sz w:val="24"/>
              </w:rPr>
            </w:pPr>
          </w:p>
          <w:p w14:paraId="7B149D02" w14:textId="77777777" w:rsidR="00C76780" w:rsidRDefault="00C76780" w:rsidP="00C76780">
            <w:pPr>
              <w:pStyle w:val="TableParagraph"/>
              <w:ind w:left="32"/>
              <w:rPr>
                <w:b/>
                <w:sz w:val="21"/>
              </w:rPr>
            </w:pPr>
            <w:r>
              <w:rPr>
                <w:b/>
                <w:w w:val="95"/>
                <w:sz w:val="21"/>
              </w:rPr>
              <w:t>TELEPHONE</w:t>
            </w:r>
          </w:p>
          <w:p w14:paraId="60D85660" w14:textId="77777777" w:rsidR="00C76780" w:rsidRDefault="00C76780" w:rsidP="00C76780">
            <w:pPr>
              <w:pStyle w:val="TableParagraph"/>
              <w:spacing w:before="32" w:line="268" w:lineRule="auto"/>
              <w:ind w:left="32"/>
              <w:rPr>
                <w:sz w:val="21"/>
              </w:rPr>
            </w:pPr>
            <w:r>
              <w:rPr>
                <w:w w:val="90"/>
                <w:sz w:val="21"/>
              </w:rPr>
              <w:t>The</w:t>
            </w:r>
            <w:r>
              <w:rPr>
                <w:spacing w:val="-30"/>
                <w:w w:val="90"/>
                <w:sz w:val="21"/>
              </w:rPr>
              <w:t xml:space="preserve"> </w:t>
            </w:r>
            <w:r>
              <w:rPr>
                <w:w w:val="90"/>
                <w:sz w:val="21"/>
              </w:rPr>
              <w:t>contractor</w:t>
            </w:r>
            <w:r>
              <w:rPr>
                <w:spacing w:val="-28"/>
                <w:w w:val="90"/>
                <w:sz w:val="21"/>
              </w:rPr>
              <w:t xml:space="preserve"> </w:t>
            </w:r>
            <w:r>
              <w:rPr>
                <w:w w:val="90"/>
                <w:sz w:val="21"/>
              </w:rPr>
              <w:t>shall</w:t>
            </w:r>
            <w:r>
              <w:rPr>
                <w:spacing w:val="-29"/>
                <w:w w:val="90"/>
                <w:sz w:val="21"/>
              </w:rPr>
              <w:t xml:space="preserve"> </w:t>
            </w:r>
            <w:r>
              <w:rPr>
                <w:w w:val="90"/>
                <w:sz w:val="21"/>
              </w:rPr>
              <w:t>make</w:t>
            </w:r>
            <w:r>
              <w:rPr>
                <w:spacing w:val="-29"/>
                <w:w w:val="90"/>
                <w:sz w:val="21"/>
              </w:rPr>
              <w:t xml:space="preserve"> </w:t>
            </w:r>
            <w:r>
              <w:rPr>
                <w:w w:val="90"/>
                <w:sz w:val="21"/>
              </w:rPr>
              <w:t>arrangement</w:t>
            </w:r>
            <w:r>
              <w:rPr>
                <w:spacing w:val="-29"/>
                <w:w w:val="90"/>
                <w:sz w:val="21"/>
              </w:rPr>
              <w:t xml:space="preserve"> </w:t>
            </w:r>
            <w:r>
              <w:rPr>
                <w:w w:val="90"/>
                <w:sz w:val="21"/>
              </w:rPr>
              <w:t>to</w:t>
            </w:r>
            <w:r>
              <w:rPr>
                <w:spacing w:val="-29"/>
                <w:w w:val="90"/>
                <w:sz w:val="21"/>
              </w:rPr>
              <w:t xml:space="preserve"> </w:t>
            </w:r>
            <w:r>
              <w:rPr>
                <w:w w:val="90"/>
                <w:sz w:val="21"/>
              </w:rPr>
              <w:t>be</w:t>
            </w:r>
            <w:r>
              <w:rPr>
                <w:spacing w:val="-29"/>
                <w:w w:val="90"/>
                <w:sz w:val="21"/>
              </w:rPr>
              <w:t xml:space="preserve"> </w:t>
            </w:r>
            <w:r>
              <w:rPr>
                <w:w w:val="90"/>
                <w:sz w:val="21"/>
              </w:rPr>
              <w:t>reached</w:t>
            </w:r>
            <w:r>
              <w:rPr>
                <w:spacing w:val="-29"/>
                <w:w w:val="90"/>
                <w:sz w:val="21"/>
              </w:rPr>
              <w:t xml:space="preserve"> </w:t>
            </w:r>
            <w:r>
              <w:rPr>
                <w:w w:val="90"/>
                <w:sz w:val="21"/>
              </w:rPr>
              <w:t>on</w:t>
            </w:r>
            <w:r>
              <w:rPr>
                <w:spacing w:val="-30"/>
                <w:w w:val="90"/>
                <w:sz w:val="21"/>
              </w:rPr>
              <w:t xml:space="preserve"> </w:t>
            </w:r>
            <w:r>
              <w:rPr>
                <w:w w:val="90"/>
                <w:sz w:val="21"/>
              </w:rPr>
              <w:t>site</w:t>
            </w:r>
            <w:r>
              <w:rPr>
                <w:spacing w:val="-29"/>
                <w:w w:val="90"/>
                <w:sz w:val="21"/>
              </w:rPr>
              <w:t xml:space="preserve"> </w:t>
            </w:r>
            <w:r>
              <w:rPr>
                <w:w w:val="90"/>
                <w:sz w:val="21"/>
              </w:rPr>
              <w:t>by</w:t>
            </w:r>
            <w:r>
              <w:rPr>
                <w:spacing w:val="-29"/>
                <w:w w:val="90"/>
                <w:sz w:val="21"/>
              </w:rPr>
              <w:t xml:space="preserve"> </w:t>
            </w:r>
            <w:r>
              <w:rPr>
                <w:w w:val="90"/>
                <w:sz w:val="21"/>
              </w:rPr>
              <w:t>phone</w:t>
            </w:r>
            <w:r>
              <w:rPr>
                <w:spacing w:val="-29"/>
                <w:w w:val="90"/>
                <w:sz w:val="21"/>
              </w:rPr>
              <w:t xml:space="preserve"> </w:t>
            </w:r>
            <w:r>
              <w:rPr>
                <w:w w:val="90"/>
                <w:sz w:val="21"/>
              </w:rPr>
              <w:t>at</w:t>
            </w:r>
            <w:r>
              <w:rPr>
                <w:spacing w:val="-29"/>
                <w:w w:val="90"/>
                <w:sz w:val="21"/>
              </w:rPr>
              <w:t xml:space="preserve"> </w:t>
            </w:r>
            <w:r>
              <w:rPr>
                <w:w w:val="90"/>
                <w:sz w:val="21"/>
              </w:rPr>
              <w:t>all</w:t>
            </w:r>
            <w:r>
              <w:rPr>
                <w:spacing w:val="-29"/>
                <w:w w:val="90"/>
                <w:sz w:val="21"/>
              </w:rPr>
              <w:t xml:space="preserve"> </w:t>
            </w:r>
            <w:r>
              <w:rPr>
                <w:w w:val="90"/>
                <w:sz w:val="21"/>
              </w:rPr>
              <w:t>times.</w:t>
            </w:r>
            <w:r>
              <w:rPr>
                <w:spacing w:val="-28"/>
                <w:w w:val="90"/>
                <w:sz w:val="21"/>
              </w:rPr>
              <w:t xml:space="preserve"> </w:t>
            </w:r>
            <w:r>
              <w:rPr>
                <w:w w:val="90"/>
                <w:sz w:val="21"/>
              </w:rPr>
              <w:t>He</w:t>
            </w:r>
            <w:r>
              <w:rPr>
                <w:spacing w:val="-29"/>
                <w:w w:val="90"/>
                <w:sz w:val="21"/>
              </w:rPr>
              <w:t xml:space="preserve"> </w:t>
            </w:r>
            <w:r>
              <w:rPr>
                <w:w w:val="90"/>
                <w:sz w:val="21"/>
              </w:rPr>
              <w:t>will</w:t>
            </w:r>
            <w:r>
              <w:rPr>
                <w:spacing w:val="-29"/>
                <w:w w:val="90"/>
                <w:sz w:val="21"/>
              </w:rPr>
              <w:t xml:space="preserve"> </w:t>
            </w:r>
            <w:r>
              <w:rPr>
                <w:w w:val="90"/>
                <w:sz w:val="21"/>
              </w:rPr>
              <w:t xml:space="preserve">be </w:t>
            </w:r>
            <w:r>
              <w:rPr>
                <w:w w:val="95"/>
                <w:sz w:val="21"/>
              </w:rPr>
              <w:t>responsible for all bills</w:t>
            </w:r>
            <w:r>
              <w:rPr>
                <w:spacing w:val="-34"/>
                <w:w w:val="95"/>
                <w:sz w:val="21"/>
              </w:rPr>
              <w:t xml:space="preserve"> </w:t>
            </w:r>
            <w:r>
              <w:rPr>
                <w:w w:val="95"/>
                <w:sz w:val="21"/>
              </w:rPr>
              <w:t>incurred</w:t>
            </w:r>
          </w:p>
          <w:p w14:paraId="66769C6E" w14:textId="77777777" w:rsidR="00C76780" w:rsidRDefault="00C76780" w:rsidP="00C76780">
            <w:pPr>
              <w:pStyle w:val="TableParagraph"/>
              <w:spacing w:before="6"/>
              <w:rPr>
                <w:rFonts w:ascii="Times New Roman"/>
                <w:sz w:val="23"/>
              </w:rPr>
            </w:pPr>
          </w:p>
          <w:p w14:paraId="6F5C15F4" w14:textId="77777777" w:rsidR="00C76780" w:rsidRDefault="00C76780" w:rsidP="00C76780">
            <w:pPr>
              <w:pStyle w:val="TableParagraph"/>
              <w:ind w:left="32"/>
              <w:rPr>
                <w:b/>
                <w:sz w:val="21"/>
              </w:rPr>
            </w:pPr>
            <w:r>
              <w:rPr>
                <w:b/>
                <w:w w:val="95"/>
                <w:sz w:val="21"/>
              </w:rPr>
              <w:t>HOLIDAYS AND TRANSPORT FOR WORK PEOPLE</w:t>
            </w:r>
          </w:p>
          <w:p w14:paraId="3AC3245B" w14:textId="77777777" w:rsidR="00C76780" w:rsidRDefault="00C76780" w:rsidP="00C76780">
            <w:pPr>
              <w:pStyle w:val="TableParagraph"/>
              <w:spacing w:before="4"/>
              <w:rPr>
                <w:rFonts w:ascii="Times New Roman"/>
                <w:sz w:val="26"/>
              </w:rPr>
            </w:pPr>
          </w:p>
          <w:p w14:paraId="6B56947E" w14:textId="77777777" w:rsidR="00C76780" w:rsidRDefault="00C76780" w:rsidP="00C76780">
            <w:pPr>
              <w:pStyle w:val="TableParagraph"/>
              <w:spacing w:line="268" w:lineRule="auto"/>
              <w:ind w:left="32"/>
              <w:rPr>
                <w:sz w:val="21"/>
              </w:rPr>
            </w:pPr>
            <w:r>
              <w:rPr>
                <w:w w:val="85"/>
                <w:sz w:val="21"/>
              </w:rPr>
              <w:t xml:space="preserve">The contractor shall allow for providing holidays and transport for workpeople and for complying </w:t>
            </w:r>
            <w:r>
              <w:rPr>
                <w:w w:val="95"/>
                <w:sz w:val="21"/>
              </w:rPr>
              <w:t>with any relevant Ordinances, Regulations or Union Agreements.</w:t>
            </w:r>
          </w:p>
          <w:p w14:paraId="738B9304" w14:textId="77777777" w:rsidR="00C76780" w:rsidRDefault="00C76780" w:rsidP="00C76780">
            <w:pPr>
              <w:pStyle w:val="TableParagraph"/>
              <w:spacing w:before="6"/>
              <w:rPr>
                <w:rFonts w:ascii="Times New Roman"/>
                <w:sz w:val="23"/>
              </w:rPr>
            </w:pPr>
          </w:p>
          <w:p w14:paraId="4C93FA5C" w14:textId="77777777" w:rsidR="00C76780" w:rsidRDefault="00C76780" w:rsidP="00C76780">
            <w:pPr>
              <w:pStyle w:val="TableParagraph"/>
              <w:ind w:left="32"/>
              <w:rPr>
                <w:b/>
                <w:sz w:val="21"/>
              </w:rPr>
            </w:pPr>
            <w:r>
              <w:rPr>
                <w:b/>
                <w:w w:val="95"/>
                <w:sz w:val="21"/>
              </w:rPr>
              <w:t>NO WORKMEN TO BE HOUSED ON SITE</w:t>
            </w:r>
          </w:p>
          <w:p w14:paraId="63F889A4" w14:textId="77777777" w:rsidR="00C76780" w:rsidRDefault="00C76780" w:rsidP="00C76780">
            <w:pPr>
              <w:pStyle w:val="TableParagraph"/>
              <w:spacing w:before="32" w:line="268" w:lineRule="auto"/>
              <w:ind w:left="32"/>
              <w:rPr>
                <w:sz w:val="21"/>
              </w:rPr>
            </w:pPr>
            <w:r>
              <w:rPr>
                <w:w w:val="90"/>
                <w:sz w:val="21"/>
              </w:rPr>
              <w:t>No</w:t>
            </w:r>
            <w:r>
              <w:rPr>
                <w:spacing w:val="-30"/>
                <w:w w:val="90"/>
                <w:sz w:val="21"/>
              </w:rPr>
              <w:t xml:space="preserve"> </w:t>
            </w:r>
            <w:r>
              <w:rPr>
                <w:w w:val="90"/>
                <w:sz w:val="21"/>
              </w:rPr>
              <w:t>labour</w:t>
            </w:r>
            <w:r>
              <w:rPr>
                <w:spacing w:val="-29"/>
                <w:w w:val="90"/>
                <w:sz w:val="21"/>
              </w:rPr>
              <w:t xml:space="preserve"> </w:t>
            </w:r>
            <w:r>
              <w:rPr>
                <w:w w:val="90"/>
                <w:sz w:val="21"/>
              </w:rPr>
              <w:t>with</w:t>
            </w:r>
            <w:r>
              <w:rPr>
                <w:spacing w:val="-29"/>
                <w:w w:val="90"/>
                <w:sz w:val="21"/>
              </w:rPr>
              <w:t xml:space="preserve"> </w:t>
            </w:r>
            <w:r>
              <w:rPr>
                <w:w w:val="90"/>
                <w:sz w:val="21"/>
              </w:rPr>
              <w:t>the</w:t>
            </w:r>
            <w:r>
              <w:rPr>
                <w:spacing w:val="-30"/>
                <w:w w:val="90"/>
                <w:sz w:val="21"/>
              </w:rPr>
              <w:t xml:space="preserve"> </w:t>
            </w:r>
            <w:r>
              <w:rPr>
                <w:w w:val="90"/>
                <w:sz w:val="21"/>
              </w:rPr>
              <w:t>exception</w:t>
            </w:r>
            <w:r>
              <w:rPr>
                <w:spacing w:val="-30"/>
                <w:w w:val="90"/>
                <w:sz w:val="21"/>
              </w:rPr>
              <w:t xml:space="preserve"> </w:t>
            </w:r>
            <w:r>
              <w:rPr>
                <w:w w:val="90"/>
                <w:sz w:val="21"/>
              </w:rPr>
              <w:t>of</w:t>
            </w:r>
            <w:r>
              <w:rPr>
                <w:spacing w:val="-28"/>
                <w:w w:val="90"/>
                <w:sz w:val="21"/>
              </w:rPr>
              <w:t xml:space="preserve"> </w:t>
            </w:r>
            <w:r>
              <w:rPr>
                <w:w w:val="90"/>
                <w:sz w:val="21"/>
              </w:rPr>
              <w:t>a</w:t>
            </w:r>
            <w:r>
              <w:rPr>
                <w:spacing w:val="-30"/>
                <w:w w:val="90"/>
                <w:sz w:val="21"/>
              </w:rPr>
              <w:t xml:space="preserve"> </w:t>
            </w:r>
            <w:r>
              <w:rPr>
                <w:w w:val="90"/>
                <w:sz w:val="21"/>
              </w:rPr>
              <w:t>watchman</w:t>
            </w:r>
            <w:r>
              <w:rPr>
                <w:spacing w:val="-29"/>
                <w:w w:val="90"/>
                <w:sz w:val="21"/>
              </w:rPr>
              <w:t xml:space="preserve"> </w:t>
            </w:r>
            <w:r>
              <w:rPr>
                <w:w w:val="90"/>
                <w:sz w:val="21"/>
              </w:rPr>
              <w:t>may</w:t>
            </w:r>
            <w:r>
              <w:rPr>
                <w:spacing w:val="-30"/>
                <w:w w:val="90"/>
                <w:sz w:val="21"/>
              </w:rPr>
              <w:t xml:space="preserve"> </w:t>
            </w:r>
            <w:r>
              <w:rPr>
                <w:w w:val="90"/>
                <w:sz w:val="21"/>
              </w:rPr>
              <w:t>be</w:t>
            </w:r>
            <w:r>
              <w:rPr>
                <w:spacing w:val="-30"/>
                <w:w w:val="90"/>
                <w:sz w:val="21"/>
              </w:rPr>
              <w:t xml:space="preserve"> </w:t>
            </w:r>
            <w:r>
              <w:rPr>
                <w:w w:val="90"/>
                <w:sz w:val="21"/>
              </w:rPr>
              <w:t>housed</w:t>
            </w:r>
            <w:r>
              <w:rPr>
                <w:spacing w:val="-29"/>
                <w:w w:val="90"/>
                <w:sz w:val="21"/>
              </w:rPr>
              <w:t xml:space="preserve"> </w:t>
            </w:r>
            <w:r>
              <w:rPr>
                <w:w w:val="90"/>
                <w:sz w:val="21"/>
              </w:rPr>
              <w:t>on</w:t>
            </w:r>
            <w:r>
              <w:rPr>
                <w:spacing w:val="-30"/>
                <w:w w:val="90"/>
                <w:sz w:val="21"/>
              </w:rPr>
              <w:t xml:space="preserve"> </w:t>
            </w:r>
            <w:r>
              <w:rPr>
                <w:w w:val="90"/>
                <w:sz w:val="21"/>
              </w:rPr>
              <w:t>the</w:t>
            </w:r>
            <w:r>
              <w:rPr>
                <w:spacing w:val="-29"/>
                <w:w w:val="90"/>
                <w:sz w:val="21"/>
              </w:rPr>
              <w:t xml:space="preserve"> </w:t>
            </w:r>
            <w:r>
              <w:rPr>
                <w:w w:val="90"/>
                <w:sz w:val="21"/>
              </w:rPr>
              <w:t>site.</w:t>
            </w:r>
            <w:r>
              <w:rPr>
                <w:spacing w:val="-29"/>
                <w:w w:val="90"/>
                <w:sz w:val="21"/>
              </w:rPr>
              <w:t xml:space="preserve"> </w:t>
            </w:r>
            <w:r>
              <w:rPr>
                <w:w w:val="90"/>
                <w:sz w:val="21"/>
              </w:rPr>
              <w:t>The</w:t>
            </w:r>
            <w:r>
              <w:rPr>
                <w:spacing w:val="-30"/>
                <w:w w:val="90"/>
                <w:sz w:val="21"/>
              </w:rPr>
              <w:t xml:space="preserve"> </w:t>
            </w:r>
            <w:r>
              <w:rPr>
                <w:w w:val="90"/>
                <w:sz w:val="21"/>
              </w:rPr>
              <w:t>cost</w:t>
            </w:r>
            <w:r>
              <w:rPr>
                <w:spacing w:val="-28"/>
                <w:w w:val="90"/>
                <w:sz w:val="21"/>
              </w:rPr>
              <w:t xml:space="preserve"> </w:t>
            </w:r>
            <w:r>
              <w:rPr>
                <w:w w:val="90"/>
                <w:sz w:val="21"/>
              </w:rPr>
              <w:t>of</w:t>
            </w:r>
            <w:r>
              <w:rPr>
                <w:spacing w:val="-29"/>
                <w:w w:val="90"/>
                <w:sz w:val="21"/>
              </w:rPr>
              <w:t xml:space="preserve"> </w:t>
            </w:r>
            <w:r>
              <w:rPr>
                <w:w w:val="90"/>
                <w:sz w:val="21"/>
              </w:rPr>
              <w:t xml:space="preserve">transporting </w:t>
            </w:r>
            <w:r>
              <w:rPr>
                <w:w w:val="95"/>
                <w:sz w:val="21"/>
              </w:rPr>
              <w:t>labour</w:t>
            </w:r>
            <w:r>
              <w:rPr>
                <w:spacing w:val="-27"/>
                <w:w w:val="95"/>
                <w:sz w:val="21"/>
              </w:rPr>
              <w:t xml:space="preserve"> </w:t>
            </w:r>
            <w:r>
              <w:rPr>
                <w:w w:val="95"/>
                <w:sz w:val="21"/>
              </w:rPr>
              <w:t>to</w:t>
            </w:r>
            <w:r>
              <w:rPr>
                <w:spacing w:val="-27"/>
                <w:w w:val="95"/>
                <w:sz w:val="21"/>
              </w:rPr>
              <w:t xml:space="preserve"> </w:t>
            </w:r>
            <w:r>
              <w:rPr>
                <w:w w:val="95"/>
                <w:sz w:val="21"/>
              </w:rPr>
              <w:t>and</w:t>
            </w:r>
            <w:r>
              <w:rPr>
                <w:spacing w:val="-27"/>
                <w:w w:val="95"/>
                <w:sz w:val="21"/>
              </w:rPr>
              <w:t xml:space="preserve"> </w:t>
            </w:r>
            <w:r>
              <w:rPr>
                <w:w w:val="95"/>
                <w:sz w:val="21"/>
              </w:rPr>
              <w:t>from</w:t>
            </w:r>
            <w:r>
              <w:rPr>
                <w:spacing w:val="-27"/>
                <w:w w:val="95"/>
                <w:sz w:val="21"/>
              </w:rPr>
              <w:t xml:space="preserve"> </w:t>
            </w:r>
            <w:r>
              <w:rPr>
                <w:w w:val="95"/>
                <w:sz w:val="21"/>
              </w:rPr>
              <w:t>the</w:t>
            </w:r>
            <w:r>
              <w:rPr>
                <w:spacing w:val="-27"/>
                <w:w w:val="95"/>
                <w:sz w:val="21"/>
              </w:rPr>
              <w:t xml:space="preserve"> </w:t>
            </w:r>
            <w:r>
              <w:rPr>
                <w:w w:val="95"/>
                <w:sz w:val="21"/>
              </w:rPr>
              <w:t>site</w:t>
            </w:r>
            <w:r>
              <w:rPr>
                <w:spacing w:val="-27"/>
                <w:w w:val="95"/>
                <w:sz w:val="21"/>
              </w:rPr>
              <w:t xml:space="preserve"> </w:t>
            </w:r>
            <w:r>
              <w:rPr>
                <w:w w:val="95"/>
                <w:sz w:val="21"/>
              </w:rPr>
              <w:t>or</w:t>
            </w:r>
            <w:r>
              <w:rPr>
                <w:spacing w:val="-26"/>
                <w:w w:val="95"/>
                <w:sz w:val="21"/>
              </w:rPr>
              <w:t xml:space="preserve"> </w:t>
            </w:r>
            <w:r>
              <w:rPr>
                <w:w w:val="95"/>
                <w:sz w:val="21"/>
              </w:rPr>
              <w:t>elsewhere</w:t>
            </w:r>
            <w:r>
              <w:rPr>
                <w:spacing w:val="-28"/>
                <w:w w:val="95"/>
                <w:sz w:val="21"/>
              </w:rPr>
              <w:t xml:space="preserve"> </w:t>
            </w:r>
            <w:r>
              <w:rPr>
                <w:w w:val="95"/>
                <w:sz w:val="21"/>
              </w:rPr>
              <w:t>will</w:t>
            </w:r>
            <w:r>
              <w:rPr>
                <w:spacing w:val="-27"/>
                <w:w w:val="95"/>
                <w:sz w:val="21"/>
              </w:rPr>
              <w:t xml:space="preserve"> </w:t>
            </w:r>
            <w:r>
              <w:rPr>
                <w:w w:val="95"/>
                <w:sz w:val="21"/>
              </w:rPr>
              <w:t>be</w:t>
            </w:r>
            <w:r>
              <w:rPr>
                <w:spacing w:val="-27"/>
                <w:w w:val="95"/>
                <w:sz w:val="21"/>
              </w:rPr>
              <w:t xml:space="preserve"> </w:t>
            </w:r>
            <w:r>
              <w:rPr>
                <w:w w:val="95"/>
                <w:sz w:val="21"/>
              </w:rPr>
              <w:t>deemed</w:t>
            </w:r>
            <w:r>
              <w:rPr>
                <w:spacing w:val="-27"/>
                <w:w w:val="95"/>
                <w:sz w:val="21"/>
              </w:rPr>
              <w:t xml:space="preserve"> </w:t>
            </w:r>
            <w:r>
              <w:rPr>
                <w:w w:val="95"/>
                <w:sz w:val="21"/>
              </w:rPr>
              <w:t>to</w:t>
            </w:r>
            <w:r>
              <w:rPr>
                <w:spacing w:val="-27"/>
                <w:w w:val="95"/>
                <w:sz w:val="21"/>
              </w:rPr>
              <w:t xml:space="preserve"> </w:t>
            </w:r>
            <w:r>
              <w:rPr>
                <w:w w:val="95"/>
                <w:sz w:val="21"/>
              </w:rPr>
              <w:t>be</w:t>
            </w:r>
            <w:r>
              <w:rPr>
                <w:spacing w:val="-27"/>
                <w:w w:val="95"/>
                <w:sz w:val="21"/>
              </w:rPr>
              <w:t xml:space="preserve"> </w:t>
            </w:r>
            <w:r>
              <w:rPr>
                <w:w w:val="95"/>
                <w:sz w:val="21"/>
              </w:rPr>
              <w:t>included</w:t>
            </w:r>
            <w:r>
              <w:rPr>
                <w:spacing w:val="-28"/>
                <w:w w:val="95"/>
                <w:sz w:val="21"/>
              </w:rPr>
              <w:t xml:space="preserve"> </w:t>
            </w:r>
            <w:r>
              <w:rPr>
                <w:w w:val="95"/>
                <w:sz w:val="21"/>
              </w:rPr>
              <w:t>in</w:t>
            </w:r>
            <w:r>
              <w:rPr>
                <w:spacing w:val="-27"/>
                <w:w w:val="95"/>
                <w:sz w:val="21"/>
              </w:rPr>
              <w:t xml:space="preserve"> </w:t>
            </w:r>
            <w:r>
              <w:rPr>
                <w:w w:val="95"/>
                <w:sz w:val="21"/>
              </w:rPr>
              <w:t>the</w:t>
            </w:r>
            <w:r>
              <w:rPr>
                <w:spacing w:val="-27"/>
                <w:w w:val="95"/>
                <w:sz w:val="21"/>
              </w:rPr>
              <w:t xml:space="preserve"> </w:t>
            </w:r>
            <w:r>
              <w:rPr>
                <w:w w:val="95"/>
                <w:sz w:val="21"/>
              </w:rPr>
              <w:t>tender.</w:t>
            </w:r>
          </w:p>
        </w:tc>
        <w:tc>
          <w:tcPr>
            <w:tcW w:w="1844" w:type="dxa"/>
          </w:tcPr>
          <w:p w14:paraId="50C539D6" w14:textId="77777777" w:rsidR="00C76780" w:rsidRDefault="00C76780" w:rsidP="00C76780">
            <w:pPr>
              <w:pStyle w:val="TableParagraph"/>
              <w:rPr>
                <w:rFonts w:ascii="Times New Roman"/>
                <w:sz w:val="20"/>
              </w:rPr>
            </w:pPr>
          </w:p>
        </w:tc>
      </w:tr>
      <w:tr w:rsidR="00C76780" w14:paraId="03AECE96" w14:textId="77777777" w:rsidTr="00C76780">
        <w:trPr>
          <w:trHeight w:val="354"/>
        </w:trPr>
        <w:tc>
          <w:tcPr>
            <w:tcW w:w="8209" w:type="dxa"/>
            <w:gridSpan w:val="2"/>
          </w:tcPr>
          <w:p w14:paraId="30F21510" w14:textId="77777777" w:rsidR="00C76780" w:rsidRDefault="00C76780" w:rsidP="00C76780">
            <w:pPr>
              <w:pStyle w:val="TableParagraph"/>
              <w:spacing w:before="3"/>
              <w:ind w:left="2425" w:right="2408"/>
              <w:jc w:val="center"/>
              <w:rPr>
                <w:b/>
                <w:sz w:val="21"/>
              </w:rPr>
            </w:pPr>
            <w:r>
              <w:rPr>
                <w:b/>
                <w:w w:val="95"/>
                <w:sz w:val="21"/>
              </w:rPr>
              <w:t>TOTAL CARRIED TO COLLECTION</w:t>
            </w:r>
          </w:p>
        </w:tc>
        <w:tc>
          <w:tcPr>
            <w:tcW w:w="1844" w:type="dxa"/>
          </w:tcPr>
          <w:p w14:paraId="521ED3C3" w14:textId="77777777" w:rsidR="00C76780" w:rsidRDefault="00C76780" w:rsidP="00C76780">
            <w:pPr>
              <w:pStyle w:val="TableParagraph"/>
              <w:rPr>
                <w:rFonts w:ascii="Times New Roman"/>
                <w:sz w:val="20"/>
              </w:rPr>
            </w:pPr>
          </w:p>
        </w:tc>
      </w:tr>
    </w:tbl>
    <w:p w14:paraId="643815CD" w14:textId="77777777" w:rsidR="00C76780" w:rsidRDefault="00C76780" w:rsidP="00C76780">
      <w:pPr>
        <w:rPr>
          <w:sz w:val="20"/>
        </w:rPr>
        <w:sectPr w:rsidR="00C76780">
          <w:pgSz w:w="11900" w:h="16840"/>
          <w:pgMar w:top="1220" w:right="440" w:bottom="960" w:left="760" w:header="760" w:footer="769" w:gutter="0"/>
          <w:cols w:space="720"/>
        </w:sectPr>
      </w:pPr>
    </w:p>
    <w:tbl>
      <w:tblPr>
        <w:tblW w:w="0" w:type="auto"/>
        <w:tblInd w:w="3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2"/>
        <w:gridCol w:w="7647"/>
        <w:gridCol w:w="1844"/>
      </w:tblGrid>
      <w:tr w:rsidR="00C76780" w14:paraId="60308DFC" w14:textId="77777777" w:rsidTr="00C76780">
        <w:trPr>
          <w:trHeight w:val="251"/>
        </w:trPr>
        <w:tc>
          <w:tcPr>
            <w:tcW w:w="562" w:type="dxa"/>
          </w:tcPr>
          <w:p w14:paraId="56A933FC" w14:textId="77777777" w:rsidR="00C76780" w:rsidRDefault="00C76780" w:rsidP="00C76780">
            <w:pPr>
              <w:pStyle w:val="TableParagraph"/>
              <w:spacing w:before="3" w:line="228" w:lineRule="exact"/>
              <w:ind w:left="76"/>
              <w:rPr>
                <w:b/>
                <w:i/>
                <w:sz w:val="21"/>
              </w:rPr>
            </w:pPr>
            <w:r>
              <w:rPr>
                <w:b/>
                <w:i/>
                <w:w w:val="95"/>
                <w:sz w:val="21"/>
              </w:rPr>
              <w:lastRenderedPageBreak/>
              <w:t>Item</w:t>
            </w:r>
          </w:p>
        </w:tc>
        <w:tc>
          <w:tcPr>
            <w:tcW w:w="7647" w:type="dxa"/>
          </w:tcPr>
          <w:p w14:paraId="343C3492" w14:textId="77777777" w:rsidR="00C76780" w:rsidRDefault="00C76780" w:rsidP="00C76780">
            <w:pPr>
              <w:pStyle w:val="TableParagraph"/>
              <w:spacing w:before="3" w:line="228" w:lineRule="exact"/>
              <w:ind w:left="2332" w:right="2354"/>
              <w:jc w:val="center"/>
              <w:rPr>
                <w:b/>
                <w:i/>
                <w:sz w:val="21"/>
              </w:rPr>
            </w:pPr>
            <w:r>
              <w:rPr>
                <w:b/>
                <w:i/>
                <w:w w:val="95"/>
                <w:sz w:val="21"/>
              </w:rPr>
              <w:t>Description</w:t>
            </w:r>
          </w:p>
        </w:tc>
        <w:tc>
          <w:tcPr>
            <w:tcW w:w="1844" w:type="dxa"/>
          </w:tcPr>
          <w:p w14:paraId="04B99FB5" w14:textId="77777777" w:rsidR="00C76780" w:rsidRDefault="00C76780" w:rsidP="00C76780">
            <w:pPr>
              <w:pStyle w:val="TableParagraph"/>
              <w:spacing w:before="3" w:line="228" w:lineRule="exact"/>
              <w:ind w:left="670" w:right="692"/>
              <w:jc w:val="center"/>
              <w:rPr>
                <w:b/>
                <w:i/>
                <w:sz w:val="21"/>
              </w:rPr>
            </w:pPr>
            <w:r>
              <w:rPr>
                <w:b/>
                <w:i/>
                <w:w w:val="95"/>
                <w:sz w:val="21"/>
              </w:rPr>
              <w:t>Kes</w:t>
            </w:r>
          </w:p>
        </w:tc>
      </w:tr>
      <w:tr w:rsidR="00C76780" w14:paraId="46978512" w14:textId="77777777" w:rsidTr="00C76780">
        <w:trPr>
          <w:trHeight w:val="13568"/>
        </w:trPr>
        <w:tc>
          <w:tcPr>
            <w:tcW w:w="562" w:type="dxa"/>
          </w:tcPr>
          <w:p w14:paraId="41C3F555" w14:textId="77777777" w:rsidR="00C76780" w:rsidRDefault="00C76780" w:rsidP="00C76780">
            <w:pPr>
              <w:pStyle w:val="TableParagraph"/>
              <w:spacing w:before="9"/>
              <w:rPr>
                <w:rFonts w:ascii="Times New Roman"/>
                <w:sz w:val="23"/>
              </w:rPr>
            </w:pPr>
          </w:p>
          <w:p w14:paraId="15A7903A" w14:textId="77777777" w:rsidR="00C76780" w:rsidRDefault="00C76780" w:rsidP="00C76780">
            <w:pPr>
              <w:pStyle w:val="TableParagraph"/>
              <w:ind w:left="17"/>
              <w:jc w:val="center"/>
              <w:rPr>
                <w:b/>
                <w:sz w:val="21"/>
              </w:rPr>
            </w:pPr>
            <w:r>
              <w:rPr>
                <w:b/>
                <w:w w:val="84"/>
                <w:sz w:val="21"/>
              </w:rPr>
              <w:t>A</w:t>
            </w:r>
          </w:p>
          <w:p w14:paraId="5854CC72" w14:textId="77777777" w:rsidR="00C76780" w:rsidRDefault="00C76780" w:rsidP="00C76780">
            <w:pPr>
              <w:pStyle w:val="TableParagraph"/>
              <w:rPr>
                <w:rFonts w:ascii="Times New Roman"/>
                <w:sz w:val="24"/>
              </w:rPr>
            </w:pPr>
          </w:p>
          <w:p w14:paraId="48342747" w14:textId="77777777" w:rsidR="00C76780" w:rsidRDefault="00C76780" w:rsidP="00C76780">
            <w:pPr>
              <w:pStyle w:val="TableParagraph"/>
              <w:rPr>
                <w:rFonts w:ascii="Times New Roman"/>
                <w:sz w:val="24"/>
              </w:rPr>
            </w:pPr>
          </w:p>
          <w:p w14:paraId="13D39DEC" w14:textId="77777777" w:rsidR="00C76780" w:rsidRDefault="00C76780" w:rsidP="00C76780">
            <w:pPr>
              <w:pStyle w:val="TableParagraph"/>
              <w:rPr>
                <w:rFonts w:ascii="Times New Roman"/>
                <w:sz w:val="24"/>
              </w:rPr>
            </w:pPr>
          </w:p>
          <w:p w14:paraId="385E1305" w14:textId="77777777" w:rsidR="00C76780" w:rsidRDefault="00C76780" w:rsidP="00C76780">
            <w:pPr>
              <w:pStyle w:val="TableParagraph"/>
              <w:rPr>
                <w:rFonts w:ascii="Times New Roman"/>
                <w:sz w:val="24"/>
              </w:rPr>
            </w:pPr>
          </w:p>
          <w:p w14:paraId="0C0C67B5" w14:textId="77777777" w:rsidR="00C76780" w:rsidRDefault="00C76780" w:rsidP="00C76780">
            <w:pPr>
              <w:pStyle w:val="TableParagraph"/>
              <w:rPr>
                <w:rFonts w:ascii="Times New Roman"/>
                <w:sz w:val="24"/>
              </w:rPr>
            </w:pPr>
          </w:p>
          <w:p w14:paraId="52F349C5" w14:textId="77777777" w:rsidR="00C76780" w:rsidRDefault="00C76780" w:rsidP="00C76780">
            <w:pPr>
              <w:pStyle w:val="TableParagraph"/>
              <w:rPr>
                <w:rFonts w:ascii="Times New Roman"/>
                <w:sz w:val="24"/>
              </w:rPr>
            </w:pPr>
          </w:p>
          <w:p w14:paraId="5A61DB30" w14:textId="77777777" w:rsidR="00C76780" w:rsidRDefault="00C76780" w:rsidP="00C76780">
            <w:pPr>
              <w:pStyle w:val="TableParagraph"/>
              <w:rPr>
                <w:rFonts w:ascii="Times New Roman"/>
                <w:sz w:val="24"/>
              </w:rPr>
            </w:pPr>
          </w:p>
          <w:p w14:paraId="7722AB5B" w14:textId="77777777" w:rsidR="00C76780" w:rsidRDefault="00C76780" w:rsidP="00C76780">
            <w:pPr>
              <w:pStyle w:val="TableParagraph"/>
              <w:rPr>
                <w:rFonts w:ascii="Times New Roman"/>
                <w:sz w:val="24"/>
              </w:rPr>
            </w:pPr>
          </w:p>
          <w:p w14:paraId="0814C9FB" w14:textId="77777777" w:rsidR="00C76780" w:rsidRDefault="00C76780" w:rsidP="00C76780">
            <w:pPr>
              <w:pStyle w:val="TableParagraph"/>
              <w:rPr>
                <w:rFonts w:ascii="Times New Roman"/>
                <w:sz w:val="24"/>
              </w:rPr>
            </w:pPr>
          </w:p>
          <w:p w14:paraId="209568D8" w14:textId="77777777" w:rsidR="00C76780" w:rsidRDefault="00C76780" w:rsidP="00C76780">
            <w:pPr>
              <w:pStyle w:val="TableParagraph"/>
              <w:rPr>
                <w:rFonts w:ascii="Times New Roman"/>
                <w:sz w:val="24"/>
              </w:rPr>
            </w:pPr>
          </w:p>
          <w:p w14:paraId="1EE3E4F6" w14:textId="77777777" w:rsidR="00C76780" w:rsidRDefault="00C76780" w:rsidP="00C76780">
            <w:pPr>
              <w:pStyle w:val="TableParagraph"/>
              <w:rPr>
                <w:rFonts w:ascii="Times New Roman"/>
                <w:sz w:val="24"/>
              </w:rPr>
            </w:pPr>
          </w:p>
          <w:p w14:paraId="27D37794" w14:textId="77777777" w:rsidR="00C76780" w:rsidRDefault="00C76780" w:rsidP="00C76780">
            <w:pPr>
              <w:pStyle w:val="TableParagraph"/>
              <w:rPr>
                <w:rFonts w:ascii="Times New Roman"/>
                <w:sz w:val="24"/>
              </w:rPr>
            </w:pPr>
          </w:p>
          <w:p w14:paraId="769F23CE" w14:textId="77777777" w:rsidR="00C76780" w:rsidRDefault="00C76780" w:rsidP="00C76780">
            <w:pPr>
              <w:pStyle w:val="TableParagraph"/>
              <w:rPr>
                <w:rFonts w:ascii="Times New Roman"/>
                <w:sz w:val="24"/>
              </w:rPr>
            </w:pPr>
          </w:p>
          <w:p w14:paraId="522D9B22" w14:textId="77777777" w:rsidR="00C76780" w:rsidRDefault="00C76780" w:rsidP="00C76780">
            <w:pPr>
              <w:pStyle w:val="TableParagraph"/>
              <w:rPr>
                <w:rFonts w:ascii="Times New Roman"/>
                <w:sz w:val="24"/>
              </w:rPr>
            </w:pPr>
          </w:p>
          <w:p w14:paraId="3AA54696" w14:textId="77777777" w:rsidR="00C76780" w:rsidRDefault="00C76780" w:rsidP="00C76780">
            <w:pPr>
              <w:pStyle w:val="TableParagraph"/>
              <w:rPr>
                <w:rFonts w:ascii="Times New Roman"/>
                <w:sz w:val="24"/>
              </w:rPr>
            </w:pPr>
          </w:p>
          <w:p w14:paraId="7191BD29" w14:textId="77777777" w:rsidR="00C76780" w:rsidRDefault="00C76780" w:rsidP="00C76780">
            <w:pPr>
              <w:pStyle w:val="TableParagraph"/>
              <w:rPr>
                <w:rFonts w:ascii="Times New Roman"/>
                <w:sz w:val="24"/>
              </w:rPr>
            </w:pPr>
          </w:p>
          <w:p w14:paraId="7F12B179" w14:textId="77777777" w:rsidR="00C76780" w:rsidRDefault="00C76780" w:rsidP="00C76780">
            <w:pPr>
              <w:pStyle w:val="TableParagraph"/>
              <w:rPr>
                <w:rFonts w:ascii="Times New Roman"/>
                <w:sz w:val="24"/>
              </w:rPr>
            </w:pPr>
          </w:p>
          <w:p w14:paraId="0B2F583C" w14:textId="77777777" w:rsidR="00C76780" w:rsidRDefault="00C76780" w:rsidP="00C76780">
            <w:pPr>
              <w:pStyle w:val="TableParagraph"/>
              <w:rPr>
                <w:rFonts w:ascii="Times New Roman"/>
                <w:sz w:val="24"/>
              </w:rPr>
            </w:pPr>
          </w:p>
          <w:p w14:paraId="3258B137" w14:textId="77777777" w:rsidR="00C76780" w:rsidRDefault="00C76780" w:rsidP="00C76780">
            <w:pPr>
              <w:pStyle w:val="TableParagraph"/>
              <w:rPr>
                <w:rFonts w:ascii="Times New Roman"/>
                <w:sz w:val="24"/>
              </w:rPr>
            </w:pPr>
          </w:p>
          <w:p w14:paraId="0F936665" w14:textId="77777777" w:rsidR="00C76780" w:rsidRDefault="00C76780" w:rsidP="00C76780">
            <w:pPr>
              <w:pStyle w:val="TableParagraph"/>
              <w:rPr>
                <w:rFonts w:ascii="Times New Roman"/>
                <w:sz w:val="24"/>
              </w:rPr>
            </w:pPr>
          </w:p>
          <w:p w14:paraId="24CBFB3F" w14:textId="77777777" w:rsidR="00C76780" w:rsidRDefault="00C76780" w:rsidP="00C76780">
            <w:pPr>
              <w:pStyle w:val="TableParagraph"/>
              <w:rPr>
                <w:rFonts w:ascii="Times New Roman"/>
                <w:sz w:val="24"/>
              </w:rPr>
            </w:pPr>
          </w:p>
          <w:p w14:paraId="40726F76" w14:textId="77777777" w:rsidR="00C76780" w:rsidRDefault="00C76780" w:rsidP="00C76780">
            <w:pPr>
              <w:pStyle w:val="TableParagraph"/>
              <w:rPr>
                <w:rFonts w:ascii="Times New Roman"/>
                <w:sz w:val="24"/>
              </w:rPr>
            </w:pPr>
          </w:p>
          <w:p w14:paraId="012AD7F7" w14:textId="77777777" w:rsidR="00C76780" w:rsidRDefault="00C76780" w:rsidP="00C76780">
            <w:pPr>
              <w:pStyle w:val="TableParagraph"/>
              <w:rPr>
                <w:rFonts w:ascii="Times New Roman"/>
                <w:sz w:val="24"/>
              </w:rPr>
            </w:pPr>
          </w:p>
          <w:p w14:paraId="63ABC6E4" w14:textId="77777777" w:rsidR="00C76780" w:rsidRDefault="00C76780" w:rsidP="00C76780">
            <w:pPr>
              <w:pStyle w:val="TableParagraph"/>
              <w:spacing w:before="208"/>
              <w:ind w:left="17"/>
              <w:jc w:val="center"/>
              <w:rPr>
                <w:b/>
                <w:sz w:val="21"/>
              </w:rPr>
            </w:pPr>
            <w:r>
              <w:rPr>
                <w:b/>
                <w:w w:val="84"/>
                <w:sz w:val="21"/>
              </w:rPr>
              <w:t>B</w:t>
            </w:r>
          </w:p>
          <w:p w14:paraId="4FFA0074" w14:textId="77777777" w:rsidR="00C76780" w:rsidRDefault="00C76780" w:rsidP="00C76780">
            <w:pPr>
              <w:pStyle w:val="TableParagraph"/>
              <w:rPr>
                <w:rFonts w:ascii="Times New Roman"/>
                <w:sz w:val="24"/>
              </w:rPr>
            </w:pPr>
          </w:p>
          <w:p w14:paraId="44F04F76" w14:textId="77777777" w:rsidR="00C76780" w:rsidRDefault="00C76780" w:rsidP="00C76780">
            <w:pPr>
              <w:pStyle w:val="TableParagraph"/>
              <w:rPr>
                <w:rFonts w:ascii="Times New Roman"/>
                <w:sz w:val="24"/>
              </w:rPr>
            </w:pPr>
          </w:p>
          <w:p w14:paraId="52253C3B" w14:textId="77777777" w:rsidR="00C76780" w:rsidRDefault="00C76780" w:rsidP="00C76780">
            <w:pPr>
              <w:pStyle w:val="TableParagraph"/>
              <w:rPr>
                <w:rFonts w:ascii="Times New Roman"/>
                <w:sz w:val="24"/>
              </w:rPr>
            </w:pPr>
          </w:p>
          <w:p w14:paraId="79847F84" w14:textId="77777777" w:rsidR="00C76780" w:rsidRDefault="00C76780" w:rsidP="00C76780">
            <w:pPr>
              <w:pStyle w:val="TableParagraph"/>
              <w:rPr>
                <w:rFonts w:ascii="Times New Roman"/>
                <w:sz w:val="24"/>
              </w:rPr>
            </w:pPr>
          </w:p>
          <w:p w14:paraId="6B1CF438" w14:textId="77777777" w:rsidR="00C76780" w:rsidRDefault="00C76780" w:rsidP="00C76780">
            <w:pPr>
              <w:pStyle w:val="TableParagraph"/>
              <w:rPr>
                <w:rFonts w:ascii="Times New Roman"/>
                <w:sz w:val="24"/>
              </w:rPr>
            </w:pPr>
          </w:p>
          <w:p w14:paraId="50D1FF8E" w14:textId="77777777" w:rsidR="00C76780" w:rsidRDefault="00C76780" w:rsidP="00C76780">
            <w:pPr>
              <w:pStyle w:val="TableParagraph"/>
              <w:rPr>
                <w:rFonts w:ascii="Times New Roman"/>
                <w:sz w:val="24"/>
              </w:rPr>
            </w:pPr>
          </w:p>
          <w:p w14:paraId="2345C421" w14:textId="77777777" w:rsidR="00C76780" w:rsidRDefault="00C76780" w:rsidP="00C76780">
            <w:pPr>
              <w:pStyle w:val="TableParagraph"/>
              <w:rPr>
                <w:rFonts w:ascii="Times New Roman"/>
                <w:sz w:val="24"/>
              </w:rPr>
            </w:pPr>
          </w:p>
          <w:p w14:paraId="4681DBC9" w14:textId="77777777" w:rsidR="00C76780" w:rsidRDefault="00C76780" w:rsidP="00C76780">
            <w:pPr>
              <w:pStyle w:val="TableParagraph"/>
              <w:rPr>
                <w:rFonts w:ascii="Times New Roman"/>
                <w:sz w:val="24"/>
              </w:rPr>
            </w:pPr>
          </w:p>
          <w:p w14:paraId="7ED997E4" w14:textId="77777777" w:rsidR="00C76780" w:rsidRDefault="00C76780" w:rsidP="00C76780">
            <w:pPr>
              <w:pStyle w:val="TableParagraph"/>
              <w:rPr>
                <w:rFonts w:ascii="Times New Roman"/>
                <w:sz w:val="24"/>
              </w:rPr>
            </w:pPr>
          </w:p>
          <w:p w14:paraId="7CA4F8EA" w14:textId="77777777" w:rsidR="00C76780" w:rsidRDefault="00C76780" w:rsidP="00C76780">
            <w:pPr>
              <w:pStyle w:val="TableParagraph"/>
              <w:spacing w:before="1"/>
              <w:rPr>
                <w:rFonts w:ascii="Times New Roman"/>
                <w:sz w:val="23"/>
              </w:rPr>
            </w:pPr>
          </w:p>
          <w:p w14:paraId="5FEE2935" w14:textId="77777777" w:rsidR="00C76780" w:rsidRDefault="00C76780" w:rsidP="00C76780">
            <w:pPr>
              <w:pStyle w:val="TableParagraph"/>
              <w:ind w:left="17"/>
              <w:jc w:val="center"/>
              <w:rPr>
                <w:b/>
                <w:sz w:val="21"/>
              </w:rPr>
            </w:pPr>
            <w:r>
              <w:rPr>
                <w:b/>
                <w:w w:val="84"/>
                <w:sz w:val="21"/>
              </w:rPr>
              <w:t>C</w:t>
            </w:r>
          </w:p>
          <w:p w14:paraId="4EAFCE5D" w14:textId="77777777" w:rsidR="00C76780" w:rsidRDefault="00C76780" w:rsidP="00C76780">
            <w:pPr>
              <w:pStyle w:val="TableParagraph"/>
              <w:rPr>
                <w:rFonts w:ascii="Times New Roman"/>
                <w:sz w:val="24"/>
              </w:rPr>
            </w:pPr>
          </w:p>
          <w:p w14:paraId="498CA625" w14:textId="77777777" w:rsidR="00C76780" w:rsidRDefault="00C76780" w:rsidP="00C76780">
            <w:pPr>
              <w:pStyle w:val="TableParagraph"/>
              <w:rPr>
                <w:rFonts w:ascii="Times New Roman"/>
                <w:sz w:val="24"/>
              </w:rPr>
            </w:pPr>
          </w:p>
          <w:p w14:paraId="33CEA38C" w14:textId="77777777" w:rsidR="00C76780" w:rsidRDefault="00C76780" w:rsidP="00C76780">
            <w:pPr>
              <w:pStyle w:val="TableParagraph"/>
              <w:rPr>
                <w:rFonts w:ascii="Times New Roman"/>
                <w:sz w:val="24"/>
              </w:rPr>
            </w:pPr>
          </w:p>
          <w:p w14:paraId="1964FDFD" w14:textId="77777777" w:rsidR="00C76780" w:rsidRDefault="00C76780" w:rsidP="00C76780">
            <w:pPr>
              <w:pStyle w:val="TableParagraph"/>
              <w:spacing w:before="11"/>
              <w:rPr>
                <w:rFonts w:ascii="Times New Roman"/>
                <w:sz w:val="24"/>
              </w:rPr>
            </w:pPr>
          </w:p>
          <w:p w14:paraId="52709B5D" w14:textId="77777777" w:rsidR="00C76780" w:rsidRDefault="00C76780" w:rsidP="00C76780">
            <w:pPr>
              <w:pStyle w:val="TableParagraph"/>
              <w:ind w:left="17"/>
              <w:jc w:val="center"/>
              <w:rPr>
                <w:b/>
                <w:sz w:val="21"/>
              </w:rPr>
            </w:pPr>
            <w:r>
              <w:rPr>
                <w:b/>
                <w:w w:val="84"/>
                <w:sz w:val="21"/>
              </w:rPr>
              <w:t>D</w:t>
            </w:r>
          </w:p>
        </w:tc>
        <w:tc>
          <w:tcPr>
            <w:tcW w:w="7647" w:type="dxa"/>
          </w:tcPr>
          <w:p w14:paraId="4505316D" w14:textId="77777777" w:rsidR="00C76780" w:rsidRDefault="00C76780" w:rsidP="00C76780">
            <w:pPr>
              <w:pStyle w:val="TableParagraph"/>
              <w:spacing w:before="9"/>
              <w:rPr>
                <w:rFonts w:ascii="Times New Roman"/>
                <w:sz w:val="23"/>
              </w:rPr>
            </w:pPr>
          </w:p>
          <w:p w14:paraId="7345F8FD" w14:textId="77777777" w:rsidR="00C76780" w:rsidRDefault="00C76780" w:rsidP="00C76780">
            <w:pPr>
              <w:pStyle w:val="TableParagraph"/>
              <w:ind w:left="32"/>
              <w:rPr>
                <w:b/>
                <w:sz w:val="21"/>
              </w:rPr>
            </w:pPr>
            <w:r>
              <w:rPr>
                <w:b/>
                <w:w w:val="85"/>
                <w:sz w:val="21"/>
              </w:rPr>
              <w:t>WORK TO BE OPENED UP AT THE REQUEST OF THE PROJECT MANAGER/PROJECT MANAGER</w:t>
            </w:r>
          </w:p>
          <w:p w14:paraId="5E6DEC4F" w14:textId="77777777" w:rsidR="00C76780" w:rsidRDefault="00C76780" w:rsidP="00C76780">
            <w:pPr>
              <w:pStyle w:val="TableParagraph"/>
              <w:rPr>
                <w:rFonts w:ascii="Times New Roman"/>
                <w:sz w:val="24"/>
              </w:rPr>
            </w:pPr>
          </w:p>
          <w:p w14:paraId="3A0F69D7" w14:textId="77777777" w:rsidR="00C76780" w:rsidRDefault="00C76780" w:rsidP="00C76780">
            <w:pPr>
              <w:pStyle w:val="TableParagraph"/>
              <w:rPr>
                <w:rFonts w:ascii="Times New Roman"/>
                <w:sz w:val="26"/>
              </w:rPr>
            </w:pPr>
          </w:p>
          <w:p w14:paraId="7C5C4075" w14:textId="77777777" w:rsidR="00C76780" w:rsidRDefault="00C76780" w:rsidP="00C76780">
            <w:pPr>
              <w:pStyle w:val="TableParagraph"/>
              <w:spacing w:line="268" w:lineRule="auto"/>
              <w:ind w:left="32"/>
              <w:rPr>
                <w:sz w:val="21"/>
              </w:rPr>
            </w:pPr>
            <w:r>
              <w:rPr>
                <w:w w:val="90"/>
                <w:sz w:val="21"/>
              </w:rPr>
              <w:t>The</w:t>
            </w:r>
            <w:r>
              <w:rPr>
                <w:spacing w:val="-35"/>
                <w:w w:val="90"/>
                <w:sz w:val="21"/>
              </w:rPr>
              <w:t xml:space="preserve"> </w:t>
            </w:r>
            <w:r>
              <w:rPr>
                <w:w w:val="90"/>
                <w:sz w:val="21"/>
              </w:rPr>
              <w:t>Contractor</w:t>
            </w:r>
            <w:r>
              <w:rPr>
                <w:spacing w:val="-33"/>
                <w:w w:val="90"/>
                <w:sz w:val="21"/>
              </w:rPr>
              <w:t xml:space="preserve"> </w:t>
            </w:r>
            <w:r>
              <w:rPr>
                <w:w w:val="90"/>
                <w:sz w:val="21"/>
              </w:rPr>
              <w:t>shall,</w:t>
            </w:r>
            <w:r>
              <w:rPr>
                <w:spacing w:val="-34"/>
                <w:w w:val="90"/>
                <w:sz w:val="21"/>
              </w:rPr>
              <w:t xml:space="preserve"> </w:t>
            </w:r>
            <w:r>
              <w:rPr>
                <w:w w:val="90"/>
                <w:sz w:val="21"/>
              </w:rPr>
              <w:t>on</w:t>
            </w:r>
            <w:r>
              <w:rPr>
                <w:spacing w:val="-34"/>
                <w:w w:val="90"/>
                <w:sz w:val="21"/>
              </w:rPr>
              <w:t xml:space="preserve"> </w:t>
            </w:r>
            <w:r>
              <w:rPr>
                <w:w w:val="90"/>
                <w:sz w:val="21"/>
              </w:rPr>
              <w:t>the</w:t>
            </w:r>
            <w:r>
              <w:rPr>
                <w:spacing w:val="-35"/>
                <w:w w:val="90"/>
                <w:sz w:val="21"/>
              </w:rPr>
              <w:t xml:space="preserve"> </w:t>
            </w:r>
            <w:r>
              <w:rPr>
                <w:w w:val="90"/>
                <w:sz w:val="21"/>
              </w:rPr>
              <w:t>instruction</w:t>
            </w:r>
            <w:r>
              <w:rPr>
                <w:spacing w:val="-34"/>
                <w:w w:val="90"/>
                <w:sz w:val="21"/>
              </w:rPr>
              <w:t xml:space="preserve"> </w:t>
            </w:r>
            <w:r>
              <w:rPr>
                <w:w w:val="90"/>
                <w:sz w:val="21"/>
              </w:rPr>
              <w:t>of</w:t>
            </w:r>
            <w:r>
              <w:rPr>
                <w:spacing w:val="-34"/>
                <w:w w:val="90"/>
                <w:sz w:val="21"/>
              </w:rPr>
              <w:t xml:space="preserve"> </w:t>
            </w:r>
            <w:r>
              <w:rPr>
                <w:w w:val="90"/>
                <w:sz w:val="21"/>
              </w:rPr>
              <w:t>the</w:t>
            </w:r>
            <w:r>
              <w:rPr>
                <w:spacing w:val="-34"/>
                <w:w w:val="90"/>
                <w:sz w:val="21"/>
              </w:rPr>
              <w:t xml:space="preserve"> </w:t>
            </w:r>
            <w:r>
              <w:rPr>
                <w:w w:val="90"/>
                <w:sz w:val="21"/>
              </w:rPr>
              <w:t>Project Manager/Project</w:t>
            </w:r>
            <w:r>
              <w:rPr>
                <w:spacing w:val="-34"/>
                <w:w w:val="90"/>
                <w:sz w:val="21"/>
              </w:rPr>
              <w:t xml:space="preserve"> </w:t>
            </w:r>
            <w:r>
              <w:rPr>
                <w:w w:val="90"/>
                <w:sz w:val="21"/>
              </w:rPr>
              <w:t>manager</w:t>
            </w:r>
            <w:r>
              <w:rPr>
                <w:spacing w:val="-33"/>
                <w:w w:val="90"/>
                <w:sz w:val="21"/>
              </w:rPr>
              <w:t xml:space="preserve"> </w:t>
            </w:r>
            <w:r>
              <w:rPr>
                <w:w w:val="90"/>
                <w:sz w:val="21"/>
              </w:rPr>
              <w:t>within</w:t>
            </w:r>
            <w:r>
              <w:rPr>
                <w:spacing w:val="-35"/>
                <w:w w:val="90"/>
                <w:sz w:val="21"/>
              </w:rPr>
              <w:t xml:space="preserve"> </w:t>
            </w:r>
            <w:r>
              <w:rPr>
                <w:w w:val="90"/>
                <w:sz w:val="21"/>
              </w:rPr>
              <w:t>such</w:t>
            </w:r>
            <w:r>
              <w:rPr>
                <w:spacing w:val="-34"/>
                <w:w w:val="90"/>
                <w:sz w:val="21"/>
              </w:rPr>
              <w:t xml:space="preserve"> </w:t>
            </w:r>
            <w:r>
              <w:rPr>
                <w:w w:val="90"/>
                <w:sz w:val="21"/>
              </w:rPr>
              <w:t>time</w:t>
            </w:r>
            <w:r>
              <w:rPr>
                <w:spacing w:val="-34"/>
                <w:w w:val="90"/>
                <w:sz w:val="21"/>
              </w:rPr>
              <w:t xml:space="preserve"> </w:t>
            </w:r>
            <w:r>
              <w:rPr>
                <w:w w:val="90"/>
                <w:sz w:val="21"/>
              </w:rPr>
              <w:t>as</w:t>
            </w:r>
            <w:r>
              <w:rPr>
                <w:spacing w:val="-35"/>
                <w:w w:val="90"/>
                <w:sz w:val="21"/>
              </w:rPr>
              <w:t xml:space="preserve"> </w:t>
            </w:r>
            <w:r>
              <w:rPr>
                <w:w w:val="90"/>
                <w:sz w:val="21"/>
              </w:rPr>
              <w:t>the Project Manager/Project</w:t>
            </w:r>
            <w:r>
              <w:rPr>
                <w:spacing w:val="-29"/>
                <w:w w:val="90"/>
                <w:sz w:val="21"/>
              </w:rPr>
              <w:t xml:space="preserve"> </w:t>
            </w:r>
            <w:r>
              <w:rPr>
                <w:w w:val="90"/>
                <w:sz w:val="21"/>
              </w:rPr>
              <w:t>manager</w:t>
            </w:r>
            <w:r>
              <w:rPr>
                <w:spacing w:val="-6"/>
                <w:w w:val="90"/>
                <w:sz w:val="21"/>
              </w:rPr>
              <w:t xml:space="preserve"> </w:t>
            </w:r>
            <w:r>
              <w:rPr>
                <w:w w:val="90"/>
                <w:sz w:val="21"/>
              </w:rPr>
              <w:t>shall</w:t>
            </w:r>
            <w:r>
              <w:rPr>
                <w:spacing w:val="-30"/>
                <w:w w:val="90"/>
                <w:sz w:val="21"/>
              </w:rPr>
              <w:t xml:space="preserve"> </w:t>
            </w:r>
            <w:r>
              <w:rPr>
                <w:w w:val="90"/>
                <w:sz w:val="21"/>
              </w:rPr>
              <w:t>name,</w:t>
            </w:r>
            <w:r>
              <w:rPr>
                <w:spacing w:val="-29"/>
                <w:w w:val="90"/>
                <w:sz w:val="21"/>
              </w:rPr>
              <w:t xml:space="preserve"> </w:t>
            </w:r>
            <w:r>
              <w:rPr>
                <w:w w:val="90"/>
                <w:sz w:val="21"/>
              </w:rPr>
              <w:t>open</w:t>
            </w:r>
            <w:r>
              <w:rPr>
                <w:spacing w:val="-30"/>
                <w:w w:val="90"/>
                <w:sz w:val="21"/>
              </w:rPr>
              <w:t xml:space="preserve"> </w:t>
            </w:r>
            <w:r>
              <w:rPr>
                <w:w w:val="90"/>
                <w:sz w:val="21"/>
              </w:rPr>
              <w:t>for</w:t>
            </w:r>
            <w:r>
              <w:rPr>
                <w:spacing w:val="-28"/>
                <w:w w:val="90"/>
                <w:sz w:val="21"/>
              </w:rPr>
              <w:t xml:space="preserve"> </w:t>
            </w:r>
            <w:r>
              <w:rPr>
                <w:w w:val="90"/>
                <w:sz w:val="21"/>
              </w:rPr>
              <w:t>inspection</w:t>
            </w:r>
            <w:r>
              <w:rPr>
                <w:spacing w:val="-30"/>
                <w:w w:val="90"/>
                <w:sz w:val="21"/>
              </w:rPr>
              <w:t xml:space="preserve"> </w:t>
            </w:r>
            <w:r>
              <w:rPr>
                <w:w w:val="90"/>
                <w:sz w:val="21"/>
              </w:rPr>
              <w:t>any</w:t>
            </w:r>
            <w:r>
              <w:rPr>
                <w:spacing w:val="-30"/>
                <w:w w:val="90"/>
                <w:sz w:val="21"/>
              </w:rPr>
              <w:t xml:space="preserve"> </w:t>
            </w:r>
            <w:r>
              <w:rPr>
                <w:w w:val="90"/>
                <w:sz w:val="21"/>
              </w:rPr>
              <w:t>work</w:t>
            </w:r>
            <w:r>
              <w:rPr>
                <w:spacing w:val="-29"/>
                <w:w w:val="90"/>
                <w:sz w:val="21"/>
              </w:rPr>
              <w:t xml:space="preserve"> </w:t>
            </w:r>
            <w:r>
              <w:rPr>
                <w:w w:val="90"/>
                <w:sz w:val="21"/>
              </w:rPr>
              <w:t>covered</w:t>
            </w:r>
            <w:r>
              <w:rPr>
                <w:spacing w:val="-30"/>
                <w:w w:val="90"/>
                <w:sz w:val="21"/>
              </w:rPr>
              <w:t xml:space="preserve"> </w:t>
            </w:r>
            <w:r>
              <w:rPr>
                <w:w w:val="90"/>
                <w:sz w:val="21"/>
              </w:rPr>
              <w:t>up,</w:t>
            </w:r>
            <w:r>
              <w:rPr>
                <w:spacing w:val="-29"/>
                <w:w w:val="90"/>
                <w:sz w:val="21"/>
              </w:rPr>
              <w:t xml:space="preserve"> </w:t>
            </w:r>
            <w:r>
              <w:rPr>
                <w:w w:val="90"/>
                <w:sz w:val="21"/>
              </w:rPr>
              <w:t>and,</w:t>
            </w:r>
            <w:r>
              <w:rPr>
                <w:spacing w:val="-29"/>
                <w:w w:val="90"/>
                <w:sz w:val="21"/>
              </w:rPr>
              <w:t xml:space="preserve"> </w:t>
            </w:r>
            <w:r>
              <w:rPr>
                <w:w w:val="90"/>
                <w:sz w:val="21"/>
              </w:rPr>
              <w:t xml:space="preserve">should </w:t>
            </w:r>
            <w:r>
              <w:rPr>
                <w:w w:val="95"/>
                <w:sz w:val="21"/>
              </w:rPr>
              <w:t>the</w:t>
            </w:r>
            <w:r>
              <w:rPr>
                <w:spacing w:val="-39"/>
                <w:w w:val="95"/>
                <w:sz w:val="21"/>
              </w:rPr>
              <w:t xml:space="preserve"> </w:t>
            </w:r>
            <w:r>
              <w:rPr>
                <w:w w:val="95"/>
                <w:sz w:val="21"/>
              </w:rPr>
              <w:t>Contractor</w:t>
            </w:r>
            <w:r>
              <w:rPr>
                <w:spacing w:val="-37"/>
                <w:w w:val="95"/>
                <w:sz w:val="21"/>
              </w:rPr>
              <w:t xml:space="preserve"> </w:t>
            </w:r>
            <w:r>
              <w:rPr>
                <w:w w:val="95"/>
                <w:sz w:val="21"/>
              </w:rPr>
              <w:t>refuse</w:t>
            </w:r>
            <w:r>
              <w:rPr>
                <w:spacing w:val="-39"/>
                <w:w w:val="95"/>
                <w:sz w:val="21"/>
              </w:rPr>
              <w:t xml:space="preserve"> </w:t>
            </w:r>
            <w:r>
              <w:rPr>
                <w:w w:val="95"/>
                <w:sz w:val="21"/>
              </w:rPr>
              <w:t>or</w:t>
            </w:r>
            <w:r>
              <w:rPr>
                <w:spacing w:val="-37"/>
                <w:w w:val="95"/>
                <w:sz w:val="21"/>
              </w:rPr>
              <w:t xml:space="preserve"> </w:t>
            </w:r>
            <w:r>
              <w:rPr>
                <w:w w:val="95"/>
                <w:sz w:val="21"/>
              </w:rPr>
              <w:t>neglect</w:t>
            </w:r>
            <w:r>
              <w:rPr>
                <w:spacing w:val="-38"/>
                <w:w w:val="95"/>
                <w:sz w:val="21"/>
              </w:rPr>
              <w:t xml:space="preserve"> </w:t>
            </w:r>
            <w:r>
              <w:rPr>
                <w:w w:val="95"/>
                <w:sz w:val="21"/>
              </w:rPr>
              <w:t>to</w:t>
            </w:r>
            <w:r>
              <w:rPr>
                <w:spacing w:val="-38"/>
                <w:w w:val="95"/>
                <w:sz w:val="21"/>
              </w:rPr>
              <w:t xml:space="preserve"> </w:t>
            </w:r>
            <w:r>
              <w:rPr>
                <w:w w:val="95"/>
                <w:sz w:val="21"/>
              </w:rPr>
              <w:t>comply</w:t>
            </w:r>
            <w:r>
              <w:rPr>
                <w:spacing w:val="-39"/>
                <w:w w:val="95"/>
                <w:sz w:val="21"/>
              </w:rPr>
              <w:t xml:space="preserve"> </w:t>
            </w:r>
            <w:r>
              <w:rPr>
                <w:w w:val="95"/>
                <w:sz w:val="21"/>
              </w:rPr>
              <w:t>with</w:t>
            </w:r>
            <w:r>
              <w:rPr>
                <w:spacing w:val="-38"/>
                <w:w w:val="95"/>
                <w:sz w:val="21"/>
              </w:rPr>
              <w:t xml:space="preserve"> </w:t>
            </w:r>
            <w:r>
              <w:rPr>
                <w:w w:val="95"/>
                <w:sz w:val="21"/>
              </w:rPr>
              <w:t>such</w:t>
            </w:r>
            <w:r>
              <w:rPr>
                <w:spacing w:val="-38"/>
                <w:w w:val="95"/>
                <w:sz w:val="21"/>
              </w:rPr>
              <w:t xml:space="preserve"> </w:t>
            </w:r>
            <w:r>
              <w:rPr>
                <w:w w:val="95"/>
                <w:sz w:val="21"/>
              </w:rPr>
              <w:t>an</w:t>
            </w:r>
            <w:r>
              <w:rPr>
                <w:spacing w:val="-39"/>
                <w:w w:val="95"/>
                <w:sz w:val="21"/>
              </w:rPr>
              <w:t xml:space="preserve"> </w:t>
            </w:r>
            <w:r>
              <w:rPr>
                <w:w w:val="95"/>
                <w:sz w:val="21"/>
              </w:rPr>
              <w:t>instruction,</w:t>
            </w:r>
            <w:r>
              <w:rPr>
                <w:spacing w:val="-37"/>
                <w:w w:val="95"/>
                <w:sz w:val="21"/>
              </w:rPr>
              <w:t xml:space="preserve"> </w:t>
            </w:r>
            <w:r>
              <w:rPr>
                <w:w w:val="95"/>
                <w:sz w:val="21"/>
              </w:rPr>
              <w:t>the</w:t>
            </w:r>
            <w:r>
              <w:rPr>
                <w:spacing w:val="-38"/>
                <w:w w:val="95"/>
                <w:sz w:val="21"/>
              </w:rPr>
              <w:t xml:space="preserve"> </w:t>
            </w:r>
            <w:r>
              <w:rPr>
                <w:w w:val="95"/>
                <w:sz w:val="21"/>
              </w:rPr>
              <w:t xml:space="preserve">Project Manager/Project </w:t>
            </w:r>
            <w:r>
              <w:rPr>
                <w:w w:val="90"/>
                <w:sz w:val="21"/>
              </w:rPr>
              <w:t>manager</w:t>
            </w:r>
            <w:r>
              <w:rPr>
                <w:spacing w:val="-25"/>
                <w:w w:val="90"/>
                <w:sz w:val="21"/>
              </w:rPr>
              <w:t xml:space="preserve"> </w:t>
            </w:r>
            <w:r>
              <w:rPr>
                <w:w w:val="90"/>
                <w:sz w:val="21"/>
              </w:rPr>
              <w:t>may</w:t>
            </w:r>
            <w:r>
              <w:rPr>
                <w:spacing w:val="-26"/>
                <w:w w:val="90"/>
                <w:sz w:val="21"/>
              </w:rPr>
              <w:t xml:space="preserve"> </w:t>
            </w:r>
            <w:r>
              <w:rPr>
                <w:w w:val="90"/>
                <w:sz w:val="21"/>
              </w:rPr>
              <w:t>employ</w:t>
            </w:r>
            <w:r>
              <w:rPr>
                <w:spacing w:val="-26"/>
                <w:w w:val="90"/>
                <w:sz w:val="21"/>
              </w:rPr>
              <w:t xml:space="preserve"> </w:t>
            </w:r>
            <w:r>
              <w:rPr>
                <w:w w:val="90"/>
                <w:sz w:val="21"/>
              </w:rPr>
              <w:t>workmen</w:t>
            </w:r>
            <w:r>
              <w:rPr>
                <w:spacing w:val="-25"/>
                <w:w w:val="90"/>
                <w:sz w:val="21"/>
              </w:rPr>
              <w:t xml:space="preserve"> </w:t>
            </w:r>
            <w:r>
              <w:rPr>
                <w:w w:val="90"/>
                <w:sz w:val="21"/>
              </w:rPr>
              <w:t>other</w:t>
            </w:r>
            <w:r>
              <w:rPr>
                <w:spacing w:val="-25"/>
                <w:w w:val="90"/>
                <w:sz w:val="21"/>
              </w:rPr>
              <w:t xml:space="preserve"> </w:t>
            </w:r>
            <w:r>
              <w:rPr>
                <w:w w:val="90"/>
                <w:sz w:val="21"/>
              </w:rPr>
              <w:t>than</w:t>
            </w:r>
            <w:r>
              <w:rPr>
                <w:spacing w:val="-26"/>
                <w:w w:val="90"/>
                <w:sz w:val="21"/>
              </w:rPr>
              <w:t xml:space="preserve"> </w:t>
            </w:r>
            <w:r>
              <w:rPr>
                <w:w w:val="90"/>
                <w:sz w:val="21"/>
              </w:rPr>
              <w:t>those</w:t>
            </w:r>
            <w:r>
              <w:rPr>
                <w:spacing w:val="-25"/>
                <w:w w:val="90"/>
                <w:sz w:val="21"/>
              </w:rPr>
              <w:t xml:space="preserve"> </w:t>
            </w:r>
            <w:r>
              <w:rPr>
                <w:w w:val="90"/>
                <w:sz w:val="21"/>
              </w:rPr>
              <w:t>employed</w:t>
            </w:r>
            <w:r>
              <w:rPr>
                <w:spacing w:val="-26"/>
                <w:w w:val="90"/>
                <w:sz w:val="21"/>
              </w:rPr>
              <w:t xml:space="preserve"> </w:t>
            </w:r>
            <w:r>
              <w:rPr>
                <w:w w:val="90"/>
                <w:sz w:val="21"/>
              </w:rPr>
              <w:t>by</w:t>
            </w:r>
            <w:r>
              <w:rPr>
                <w:spacing w:val="-26"/>
                <w:w w:val="90"/>
                <w:sz w:val="21"/>
              </w:rPr>
              <w:t xml:space="preserve"> </w:t>
            </w:r>
            <w:r>
              <w:rPr>
                <w:w w:val="90"/>
                <w:sz w:val="21"/>
              </w:rPr>
              <w:t>the</w:t>
            </w:r>
            <w:r>
              <w:rPr>
                <w:spacing w:val="-26"/>
                <w:w w:val="90"/>
                <w:sz w:val="21"/>
              </w:rPr>
              <w:t xml:space="preserve"> </w:t>
            </w:r>
            <w:r>
              <w:rPr>
                <w:w w:val="90"/>
                <w:sz w:val="21"/>
              </w:rPr>
              <w:t>Contractor</w:t>
            </w:r>
            <w:r>
              <w:rPr>
                <w:spacing w:val="-24"/>
                <w:w w:val="90"/>
                <w:sz w:val="21"/>
              </w:rPr>
              <w:t xml:space="preserve"> </w:t>
            </w:r>
            <w:r>
              <w:rPr>
                <w:w w:val="90"/>
                <w:sz w:val="21"/>
              </w:rPr>
              <w:t>to</w:t>
            </w:r>
            <w:r>
              <w:rPr>
                <w:spacing w:val="-26"/>
                <w:w w:val="90"/>
                <w:sz w:val="21"/>
              </w:rPr>
              <w:t xml:space="preserve"> </w:t>
            </w:r>
            <w:r>
              <w:rPr>
                <w:w w:val="90"/>
                <w:sz w:val="21"/>
              </w:rPr>
              <w:t>open</w:t>
            </w:r>
            <w:r>
              <w:rPr>
                <w:spacing w:val="-26"/>
                <w:w w:val="90"/>
                <w:sz w:val="21"/>
              </w:rPr>
              <w:t xml:space="preserve"> </w:t>
            </w:r>
            <w:r>
              <w:rPr>
                <w:w w:val="90"/>
                <w:sz w:val="21"/>
              </w:rPr>
              <w:t>up</w:t>
            </w:r>
            <w:r>
              <w:rPr>
                <w:spacing w:val="-25"/>
                <w:w w:val="90"/>
                <w:sz w:val="21"/>
              </w:rPr>
              <w:t xml:space="preserve"> </w:t>
            </w:r>
            <w:r>
              <w:rPr>
                <w:w w:val="90"/>
                <w:sz w:val="21"/>
              </w:rPr>
              <w:t>the same.</w:t>
            </w:r>
            <w:r>
              <w:rPr>
                <w:spacing w:val="-33"/>
                <w:w w:val="90"/>
                <w:sz w:val="21"/>
              </w:rPr>
              <w:t xml:space="preserve"> </w:t>
            </w:r>
            <w:r>
              <w:rPr>
                <w:w w:val="90"/>
                <w:sz w:val="21"/>
              </w:rPr>
              <w:t>If</w:t>
            </w:r>
            <w:r>
              <w:rPr>
                <w:spacing w:val="-32"/>
                <w:w w:val="90"/>
                <w:sz w:val="21"/>
              </w:rPr>
              <w:t xml:space="preserve"> </w:t>
            </w:r>
            <w:r>
              <w:rPr>
                <w:w w:val="90"/>
                <w:sz w:val="21"/>
              </w:rPr>
              <w:t>the</w:t>
            </w:r>
            <w:r>
              <w:rPr>
                <w:spacing w:val="-33"/>
                <w:w w:val="90"/>
                <w:sz w:val="21"/>
              </w:rPr>
              <w:t xml:space="preserve"> </w:t>
            </w:r>
            <w:r>
              <w:rPr>
                <w:w w:val="90"/>
                <w:sz w:val="21"/>
              </w:rPr>
              <w:t>said</w:t>
            </w:r>
            <w:r>
              <w:rPr>
                <w:spacing w:val="-33"/>
                <w:w w:val="90"/>
                <w:sz w:val="21"/>
              </w:rPr>
              <w:t xml:space="preserve"> </w:t>
            </w:r>
            <w:r>
              <w:rPr>
                <w:w w:val="90"/>
                <w:sz w:val="21"/>
              </w:rPr>
              <w:t>work</w:t>
            </w:r>
            <w:r>
              <w:rPr>
                <w:spacing w:val="-32"/>
                <w:w w:val="90"/>
                <w:sz w:val="21"/>
              </w:rPr>
              <w:t xml:space="preserve"> </w:t>
            </w:r>
            <w:r>
              <w:rPr>
                <w:w w:val="90"/>
                <w:sz w:val="21"/>
              </w:rPr>
              <w:t>has</w:t>
            </w:r>
            <w:r>
              <w:rPr>
                <w:spacing w:val="-33"/>
                <w:w w:val="90"/>
                <w:sz w:val="21"/>
              </w:rPr>
              <w:t xml:space="preserve"> </w:t>
            </w:r>
            <w:r>
              <w:rPr>
                <w:w w:val="90"/>
                <w:sz w:val="21"/>
              </w:rPr>
              <w:t>been</w:t>
            </w:r>
            <w:r>
              <w:rPr>
                <w:spacing w:val="-33"/>
                <w:w w:val="90"/>
                <w:sz w:val="21"/>
              </w:rPr>
              <w:t xml:space="preserve"> </w:t>
            </w:r>
            <w:r>
              <w:rPr>
                <w:w w:val="90"/>
                <w:sz w:val="21"/>
              </w:rPr>
              <w:t>covered</w:t>
            </w:r>
            <w:r>
              <w:rPr>
                <w:spacing w:val="-33"/>
                <w:w w:val="90"/>
                <w:sz w:val="21"/>
              </w:rPr>
              <w:t xml:space="preserve"> </w:t>
            </w:r>
            <w:r>
              <w:rPr>
                <w:w w:val="90"/>
                <w:sz w:val="21"/>
              </w:rPr>
              <w:t>up</w:t>
            </w:r>
            <w:r>
              <w:rPr>
                <w:spacing w:val="-33"/>
                <w:w w:val="90"/>
                <w:sz w:val="21"/>
              </w:rPr>
              <w:t xml:space="preserve"> </w:t>
            </w:r>
            <w:r>
              <w:rPr>
                <w:w w:val="90"/>
                <w:sz w:val="21"/>
              </w:rPr>
              <w:t>in</w:t>
            </w:r>
            <w:r>
              <w:rPr>
                <w:spacing w:val="-33"/>
                <w:w w:val="90"/>
                <w:sz w:val="21"/>
              </w:rPr>
              <w:t xml:space="preserve"> </w:t>
            </w:r>
            <w:r>
              <w:rPr>
                <w:w w:val="90"/>
                <w:sz w:val="21"/>
              </w:rPr>
              <w:t>contravention</w:t>
            </w:r>
            <w:r>
              <w:rPr>
                <w:spacing w:val="-33"/>
                <w:w w:val="90"/>
                <w:sz w:val="21"/>
              </w:rPr>
              <w:t xml:space="preserve"> </w:t>
            </w:r>
            <w:r>
              <w:rPr>
                <w:w w:val="90"/>
                <w:sz w:val="21"/>
              </w:rPr>
              <w:t>of</w:t>
            </w:r>
            <w:r>
              <w:rPr>
                <w:spacing w:val="-32"/>
                <w:w w:val="90"/>
                <w:sz w:val="21"/>
              </w:rPr>
              <w:t xml:space="preserve"> </w:t>
            </w:r>
            <w:r>
              <w:rPr>
                <w:w w:val="90"/>
                <w:sz w:val="21"/>
              </w:rPr>
              <w:t>the</w:t>
            </w:r>
            <w:r>
              <w:rPr>
                <w:spacing w:val="-33"/>
                <w:w w:val="90"/>
                <w:sz w:val="21"/>
              </w:rPr>
              <w:t xml:space="preserve"> </w:t>
            </w:r>
            <w:r>
              <w:rPr>
                <w:w w:val="90"/>
                <w:sz w:val="21"/>
              </w:rPr>
              <w:t>Project Manager/Project</w:t>
            </w:r>
            <w:r>
              <w:rPr>
                <w:spacing w:val="-32"/>
                <w:w w:val="90"/>
                <w:sz w:val="21"/>
              </w:rPr>
              <w:t xml:space="preserve"> </w:t>
            </w:r>
            <w:r>
              <w:rPr>
                <w:w w:val="90"/>
                <w:sz w:val="21"/>
              </w:rPr>
              <w:t>manager's instructions,</w:t>
            </w:r>
            <w:r>
              <w:rPr>
                <w:spacing w:val="-23"/>
                <w:w w:val="90"/>
                <w:sz w:val="21"/>
              </w:rPr>
              <w:t xml:space="preserve"> </w:t>
            </w:r>
            <w:r>
              <w:rPr>
                <w:w w:val="90"/>
                <w:sz w:val="21"/>
              </w:rPr>
              <w:t>or</w:t>
            </w:r>
            <w:r>
              <w:rPr>
                <w:spacing w:val="-23"/>
                <w:w w:val="90"/>
                <w:sz w:val="21"/>
              </w:rPr>
              <w:t xml:space="preserve"> </w:t>
            </w:r>
            <w:r>
              <w:rPr>
                <w:w w:val="90"/>
                <w:sz w:val="21"/>
              </w:rPr>
              <w:t>if,</w:t>
            </w:r>
            <w:r>
              <w:rPr>
                <w:spacing w:val="-23"/>
                <w:w w:val="90"/>
                <w:sz w:val="21"/>
              </w:rPr>
              <w:t xml:space="preserve"> </w:t>
            </w:r>
            <w:r>
              <w:rPr>
                <w:w w:val="90"/>
                <w:sz w:val="21"/>
              </w:rPr>
              <w:t>on</w:t>
            </w:r>
            <w:r>
              <w:rPr>
                <w:spacing w:val="-24"/>
                <w:w w:val="90"/>
                <w:sz w:val="21"/>
              </w:rPr>
              <w:t xml:space="preserve"> </w:t>
            </w:r>
            <w:r>
              <w:rPr>
                <w:w w:val="90"/>
                <w:sz w:val="21"/>
              </w:rPr>
              <w:t>being</w:t>
            </w:r>
            <w:r>
              <w:rPr>
                <w:spacing w:val="-24"/>
                <w:w w:val="90"/>
                <w:sz w:val="21"/>
              </w:rPr>
              <w:t xml:space="preserve"> </w:t>
            </w:r>
            <w:r>
              <w:rPr>
                <w:w w:val="90"/>
                <w:sz w:val="21"/>
              </w:rPr>
              <w:t>opened</w:t>
            </w:r>
            <w:r>
              <w:rPr>
                <w:spacing w:val="-24"/>
                <w:w w:val="90"/>
                <w:sz w:val="21"/>
              </w:rPr>
              <w:t xml:space="preserve"> </w:t>
            </w:r>
            <w:r>
              <w:rPr>
                <w:w w:val="90"/>
                <w:sz w:val="21"/>
              </w:rPr>
              <w:t>up,</w:t>
            </w:r>
            <w:r>
              <w:rPr>
                <w:spacing w:val="-23"/>
                <w:w w:val="90"/>
                <w:sz w:val="21"/>
              </w:rPr>
              <w:t xml:space="preserve"> </w:t>
            </w:r>
            <w:r>
              <w:rPr>
                <w:w w:val="90"/>
                <w:sz w:val="21"/>
              </w:rPr>
              <w:t>it</w:t>
            </w:r>
            <w:r>
              <w:rPr>
                <w:spacing w:val="-23"/>
                <w:w w:val="90"/>
                <w:sz w:val="21"/>
              </w:rPr>
              <w:t xml:space="preserve"> </w:t>
            </w:r>
            <w:r>
              <w:rPr>
                <w:w w:val="90"/>
                <w:sz w:val="21"/>
              </w:rPr>
              <w:t>is</w:t>
            </w:r>
            <w:r>
              <w:rPr>
                <w:spacing w:val="-24"/>
                <w:w w:val="90"/>
                <w:sz w:val="21"/>
              </w:rPr>
              <w:t xml:space="preserve"> </w:t>
            </w:r>
            <w:r>
              <w:rPr>
                <w:w w:val="90"/>
                <w:sz w:val="21"/>
              </w:rPr>
              <w:t>found</w:t>
            </w:r>
            <w:r>
              <w:rPr>
                <w:spacing w:val="-24"/>
                <w:w w:val="90"/>
                <w:sz w:val="21"/>
              </w:rPr>
              <w:t xml:space="preserve"> </w:t>
            </w:r>
            <w:r>
              <w:rPr>
                <w:w w:val="90"/>
                <w:sz w:val="21"/>
              </w:rPr>
              <w:t>not</w:t>
            </w:r>
            <w:r>
              <w:rPr>
                <w:spacing w:val="-23"/>
                <w:w w:val="90"/>
                <w:sz w:val="21"/>
              </w:rPr>
              <w:t xml:space="preserve"> </w:t>
            </w:r>
            <w:r>
              <w:rPr>
                <w:w w:val="90"/>
                <w:sz w:val="21"/>
              </w:rPr>
              <w:t>to</w:t>
            </w:r>
            <w:r>
              <w:rPr>
                <w:spacing w:val="-24"/>
                <w:w w:val="90"/>
                <w:sz w:val="21"/>
              </w:rPr>
              <w:t xml:space="preserve"> </w:t>
            </w:r>
            <w:r>
              <w:rPr>
                <w:w w:val="90"/>
                <w:sz w:val="21"/>
              </w:rPr>
              <w:t>be</w:t>
            </w:r>
            <w:r>
              <w:rPr>
                <w:spacing w:val="-24"/>
                <w:w w:val="90"/>
                <w:sz w:val="21"/>
              </w:rPr>
              <w:t xml:space="preserve"> </w:t>
            </w:r>
            <w:r>
              <w:rPr>
                <w:w w:val="90"/>
                <w:sz w:val="21"/>
              </w:rPr>
              <w:t>in</w:t>
            </w:r>
            <w:r>
              <w:rPr>
                <w:spacing w:val="-24"/>
                <w:w w:val="90"/>
                <w:sz w:val="21"/>
              </w:rPr>
              <w:t xml:space="preserve"> </w:t>
            </w:r>
            <w:r>
              <w:rPr>
                <w:w w:val="90"/>
                <w:sz w:val="21"/>
              </w:rPr>
              <w:t>accordance</w:t>
            </w:r>
            <w:r>
              <w:rPr>
                <w:spacing w:val="-24"/>
                <w:w w:val="90"/>
                <w:sz w:val="21"/>
              </w:rPr>
              <w:t xml:space="preserve"> </w:t>
            </w:r>
            <w:r>
              <w:rPr>
                <w:w w:val="90"/>
                <w:sz w:val="21"/>
              </w:rPr>
              <w:t>with</w:t>
            </w:r>
            <w:r>
              <w:rPr>
                <w:spacing w:val="-24"/>
                <w:w w:val="90"/>
                <w:sz w:val="21"/>
              </w:rPr>
              <w:t xml:space="preserve"> </w:t>
            </w:r>
            <w:r>
              <w:rPr>
                <w:w w:val="90"/>
                <w:sz w:val="21"/>
              </w:rPr>
              <w:t>the</w:t>
            </w:r>
            <w:r>
              <w:rPr>
                <w:spacing w:val="-24"/>
                <w:w w:val="90"/>
                <w:sz w:val="21"/>
              </w:rPr>
              <w:t xml:space="preserve"> </w:t>
            </w:r>
            <w:r>
              <w:rPr>
                <w:w w:val="90"/>
                <w:sz w:val="21"/>
              </w:rPr>
              <w:t>drawings</w:t>
            </w:r>
            <w:r>
              <w:rPr>
                <w:spacing w:val="-24"/>
                <w:w w:val="90"/>
                <w:sz w:val="21"/>
              </w:rPr>
              <w:t xml:space="preserve"> </w:t>
            </w:r>
            <w:r>
              <w:rPr>
                <w:w w:val="90"/>
                <w:sz w:val="21"/>
              </w:rPr>
              <w:t>or Bills</w:t>
            </w:r>
            <w:r>
              <w:rPr>
                <w:spacing w:val="-30"/>
                <w:w w:val="90"/>
                <w:sz w:val="21"/>
              </w:rPr>
              <w:t xml:space="preserve"> </w:t>
            </w:r>
            <w:r>
              <w:rPr>
                <w:w w:val="90"/>
                <w:sz w:val="21"/>
              </w:rPr>
              <w:t>of</w:t>
            </w:r>
            <w:r>
              <w:rPr>
                <w:spacing w:val="-29"/>
                <w:w w:val="90"/>
                <w:sz w:val="21"/>
              </w:rPr>
              <w:t xml:space="preserve"> </w:t>
            </w:r>
            <w:r>
              <w:rPr>
                <w:w w:val="90"/>
                <w:sz w:val="21"/>
              </w:rPr>
              <w:t>Quantities</w:t>
            </w:r>
            <w:r>
              <w:rPr>
                <w:spacing w:val="-29"/>
                <w:w w:val="90"/>
                <w:sz w:val="21"/>
              </w:rPr>
              <w:t xml:space="preserve"> </w:t>
            </w:r>
            <w:r>
              <w:rPr>
                <w:w w:val="90"/>
                <w:sz w:val="21"/>
              </w:rPr>
              <w:t>or</w:t>
            </w:r>
            <w:r>
              <w:rPr>
                <w:spacing w:val="-29"/>
                <w:w w:val="90"/>
                <w:sz w:val="21"/>
              </w:rPr>
              <w:t xml:space="preserve"> </w:t>
            </w:r>
            <w:r>
              <w:rPr>
                <w:w w:val="90"/>
                <w:sz w:val="21"/>
              </w:rPr>
              <w:t>an</w:t>
            </w:r>
            <w:r>
              <w:rPr>
                <w:spacing w:val="-30"/>
                <w:w w:val="90"/>
                <w:sz w:val="21"/>
              </w:rPr>
              <w:t xml:space="preserve"> </w:t>
            </w:r>
            <w:r>
              <w:rPr>
                <w:w w:val="90"/>
                <w:sz w:val="21"/>
              </w:rPr>
              <w:t>instruction</w:t>
            </w:r>
            <w:r>
              <w:rPr>
                <w:spacing w:val="-29"/>
                <w:w w:val="90"/>
                <w:sz w:val="21"/>
              </w:rPr>
              <w:t xml:space="preserve"> </w:t>
            </w:r>
            <w:r>
              <w:rPr>
                <w:w w:val="90"/>
                <w:sz w:val="21"/>
              </w:rPr>
              <w:t>of</w:t>
            </w:r>
            <w:r>
              <w:rPr>
                <w:spacing w:val="-29"/>
                <w:w w:val="90"/>
                <w:sz w:val="21"/>
              </w:rPr>
              <w:t xml:space="preserve"> </w:t>
            </w:r>
            <w:r>
              <w:rPr>
                <w:w w:val="90"/>
                <w:sz w:val="21"/>
              </w:rPr>
              <w:t>the</w:t>
            </w:r>
            <w:r>
              <w:rPr>
                <w:spacing w:val="-30"/>
                <w:w w:val="90"/>
                <w:sz w:val="21"/>
              </w:rPr>
              <w:t xml:space="preserve"> </w:t>
            </w:r>
            <w:r>
              <w:rPr>
                <w:w w:val="90"/>
                <w:sz w:val="21"/>
              </w:rPr>
              <w:t>Project Manager/Project</w:t>
            </w:r>
            <w:r>
              <w:rPr>
                <w:spacing w:val="-28"/>
                <w:w w:val="90"/>
                <w:sz w:val="21"/>
              </w:rPr>
              <w:t xml:space="preserve"> </w:t>
            </w:r>
            <w:r>
              <w:rPr>
                <w:w w:val="90"/>
                <w:sz w:val="21"/>
              </w:rPr>
              <w:t>manager,</w:t>
            </w:r>
            <w:r>
              <w:rPr>
                <w:spacing w:val="-29"/>
                <w:w w:val="90"/>
                <w:sz w:val="21"/>
              </w:rPr>
              <w:t xml:space="preserve"> </w:t>
            </w:r>
            <w:r>
              <w:rPr>
                <w:w w:val="90"/>
                <w:sz w:val="21"/>
              </w:rPr>
              <w:t>the</w:t>
            </w:r>
            <w:r>
              <w:rPr>
                <w:spacing w:val="-30"/>
                <w:w w:val="90"/>
                <w:sz w:val="21"/>
              </w:rPr>
              <w:t xml:space="preserve"> </w:t>
            </w:r>
            <w:r>
              <w:rPr>
                <w:w w:val="90"/>
                <w:sz w:val="21"/>
              </w:rPr>
              <w:t>expenses</w:t>
            </w:r>
            <w:r>
              <w:rPr>
                <w:spacing w:val="-29"/>
                <w:w w:val="90"/>
                <w:sz w:val="21"/>
              </w:rPr>
              <w:t xml:space="preserve"> </w:t>
            </w:r>
            <w:r>
              <w:rPr>
                <w:w w:val="90"/>
                <w:sz w:val="21"/>
              </w:rPr>
              <w:t>of</w:t>
            </w:r>
            <w:r>
              <w:rPr>
                <w:spacing w:val="-29"/>
                <w:w w:val="90"/>
                <w:sz w:val="21"/>
              </w:rPr>
              <w:t xml:space="preserve"> </w:t>
            </w:r>
            <w:r>
              <w:rPr>
                <w:w w:val="90"/>
                <w:sz w:val="21"/>
              </w:rPr>
              <w:t>opening and</w:t>
            </w:r>
            <w:r>
              <w:rPr>
                <w:spacing w:val="-31"/>
                <w:w w:val="90"/>
                <w:sz w:val="21"/>
              </w:rPr>
              <w:t xml:space="preserve"> </w:t>
            </w:r>
            <w:r>
              <w:rPr>
                <w:w w:val="90"/>
                <w:sz w:val="21"/>
              </w:rPr>
              <w:t>covering</w:t>
            </w:r>
            <w:r>
              <w:rPr>
                <w:spacing w:val="-31"/>
                <w:w w:val="90"/>
                <w:sz w:val="21"/>
              </w:rPr>
              <w:t xml:space="preserve"> </w:t>
            </w:r>
            <w:r>
              <w:rPr>
                <w:w w:val="90"/>
                <w:sz w:val="21"/>
              </w:rPr>
              <w:t>it</w:t>
            </w:r>
            <w:r>
              <w:rPr>
                <w:spacing w:val="-29"/>
                <w:w w:val="90"/>
                <w:sz w:val="21"/>
              </w:rPr>
              <w:t xml:space="preserve"> </w:t>
            </w:r>
            <w:r>
              <w:rPr>
                <w:w w:val="90"/>
                <w:sz w:val="21"/>
              </w:rPr>
              <w:t>up</w:t>
            </w:r>
            <w:r>
              <w:rPr>
                <w:spacing w:val="-31"/>
                <w:w w:val="90"/>
                <w:sz w:val="21"/>
              </w:rPr>
              <w:t xml:space="preserve"> </w:t>
            </w:r>
            <w:r>
              <w:rPr>
                <w:w w:val="90"/>
                <w:sz w:val="21"/>
              </w:rPr>
              <w:t>whether</w:t>
            </w:r>
            <w:r>
              <w:rPr>
                <w:spacing w:val="-30"/>
                <w:w w:val="90"/>
                <w:sz w:val="21"/>
              </w:rPr>
              <w:t xml:space="preserve"> </w:t>
            </w:r>
            <w:r>
              <w:rPr>
                <w:w w:val="90"/>
                <w:sz w:val="21"/>
              </w:rPr>
              <w:t>done</w:t>
            </w:r>
            <w:r>
              <w:rPr>
                <w:spacing w:val="-30"/>
                <w:w w:val="90"/>
                <w:sz w:val="21"/>
              </w:rPr>
              <w:t xml:space="preserve"> </w:t>
            </w:r>
            <w:r>
              <w:rPr>
                <w:w w:val="90"/>
                <w:sz w:val="21"/>
              </w:rPr>
              <w:t>by</w:t>
            </w:r>
            <w:r>
              <w:rPr>
                <w:spacing w:val="-31"/>
                <w:w w:val="90"/>
                <w:sz w:val="21"/>
              </w:rPr>
              <w:t xml:space="preserve"> </w:t>
            </w:r>
            <w:r>
              <w:rPr>
                <w:w w:val="90"/>
                <w:sz w:val="21"/>
              </w:rPr>
              <w:t>the</w:t>
            </w:r>
            <w:r>
              <w:rPr>
                <w:spacing w:val="-30"/>
                <w:w w:val="90"/>
                <w:sz w:val="21"/>
              </w:rPr>
              <w:t xml:space="preserve"> </w:t>
            </w:r>
            <w:r>
              <w:rPr>
                <w:w w:val="90"/>
                <w:sz w:val="21"/>
              </w:rPr>
              <w:t>Contractor</w:t>
            </w:r>
            <w:r>
              <w:rPr>
                <w:spacing w:val="-30"/>
                <w:w w:val="90"/>
                <w:sz w:val="21"/>
              </w:rPr>
              <w:t xml:space="preserve"> </w:t>
            </w:r>
            <w:r>
              <w:rPr>
                <w:w w:val="90"/>
                <w:sz w:val="21"/>
              </w:rPr>
              <w:t>or</w:t>
            </w:r>
            <w:r>
              <w:rPr>
                <w:spacing w:val="-30"/>
                <w:w w:val="90"/>
                <w:sz w:val="21"/>
              </w:rPr>
              <w:t xml:space="preserve"> </w:t>
            </w:r>
            <w:r>
              <w:rPr>
                <w:w w:val="90"/>
                <w:sz w:val="21"/>
              </w:rPr>
              <w:t>by</w:t>
            </w:r>
            <w:r>
              <w:rPr>
                <w:spacing w:val="-30"/>
                <w:w w:val="90"/>
                <w:sz w:val="21"/>
              </w:rPr>
              <w:t xml:space="preserve"> </w:t>
            </w:r>
            <w:r>
              <w:rPr>
                <w:w w:val="90"/>
                <w:sz w:val="21"/>
              </w:rPr>
              <w:t>the</w:t>
            </w:r>
            <w:r>
              <w:rPr>
                <w:spacing w:val="-31"/>
                <w:w w:val="90"/>
                <w:sz w:val="21"/>
              </w:rPr>
              <w:t xml:space="preserve"> </w:t>
            </w:r>
            <w:r>
              <w:rPr>
                <w:w w:val="90"/>
                <w:sz w:val="21"/>
              </w:rPr>
              <w:t>Project Manager/Project</w:t>
            </w:r>
            <w:r>
              <w:rPr>
                <w:spacing w:val="-29"/>
                <w:w w:val="90"/>
                <w:sz w:val="21"/>
              </w:rPr>
              <w:t xml:space="preserve"> </w:t>
            </w:r>
            <w:r>
              <w:rPr>
                <w:w w:val="90"/>
                <w:sz w:val="21"/>
              </w:rPr>
              <w:t>manager</w:t>
            </w:r>
            <w:r>
              <w:rPr>
                <w:spacing w:val="-8"/>
                <w:w w:val="90"/>
                <w:sz w:val="21"/>
              </w:rPr>
              <w:t xml:space="preserve"> </w:t>
            </w:r>
            <w:r>
              <w:rPr>
                <w:w w:val="90"/>
                <w:sz w:val="21"/>
              </w:rPr>
              <w:t>shall</w:t>
            </w:r>
            <w:r>
              <w:rPr>
                <w:spacing w:val="-30"/>
                <w:w w:val="90"/>
                <w:sz w:val="21"/>
              </w:rPr>
              <w:t xml:space="preserve"> </w:t>
            </w:r>
            <w:r>
              <w:rPr>
                <w:w w:val="90"/>
                <w:sz w:val="21"/>
              </w:rPr>
              <w:t>be borne</w:t>
            </w:r>
            <w:r>
              <w:rPr>
                <w:spacing w:val="-32"/>
                <w:w w:val="90"/>
                <w:sz w:val="21"/>
              </w:rPr>
              <w:t xml:space="preserve"> </w:t>
            </w:r>
            <w:r>
              <w:rPr>
                <w:w w:val="90"/>
                <w:sz w:val="21"/>
              </w:rPr>
              <w:t>by</w:t>
            </w:r>
            <w:r>
              <w:rPr>
                <w:spacing w:val="-31"/>
                <w:w w:val="90"/>
                <w:sz w:val="21"/>
              </w:rPr>
              <w:t xml:space="preserve"> </w:t>
            </w:r>
            <w:r>
              <w:rPr>
                <w:w w:val="90"/>
                <w:sz w:val="21"/>
              </w:rPr>
              <w:t>and</w:t>
            </w:r>
            <w:r>
              <w:rPr>
                <w:spacing w:val="-31"/>
                <w:w w:val="90"/>
                <w:sz w:val="21"/>
              </w:rPr>
              <w:t xml:space="preserve"> </w:t>
            </w:r>
            <w:r>
              <w:rPr>
                <w:w w:val="90"/>
                <w:sz w:val="21"/>
              </w:rPr>
              <w:t>be</w:t>
            </w:r>
            <w:r>
              <w:rPr>
                <w:spacing w:val="-31"/>
                <w:w w:val="90"/>
                <w:sz w:val="21"/>
              </w:rPr>
              <w:t xml:space="preserve"> </w:t>
            </w:r>
            <w:r>
              <w:rPr>
                <w:w w:val="90"/>
                <w:sz w:val="21"/>
              </w:rPr>
              <w:t>recoverable</w:t>
            </w:r>
            <w:r>
              <w:rPr>
                <w:spacing w:val="-31"/>
                <w:w w:val="90"/>
                <w:sz w:val="21"/>
              </w:rPr>
              <w:t xml:space="preserve"> </w:t>
            </w:r>
            <w:r>
              <w:rPr>
                <w:w w:val="90"/>
                <w:sz w:val="21"/>
              </w:rPr>
              <w:t>from</w:t>
            </w:r>
            <w:r>
              <w:rPr>
                <w:spacing w:val="-31"/>
                <w:w w:val="90"/>
                <w:sz w:val="21"/>
              </w:rPr>
              <w:t xml:space="preserve"> </w:t>
            </w:r>
            <w:r>
              <w:rPr>
                <w:w w:val="90"/>
                <w:sz w:val="21"/>
              </w:rPr>
              <w:t>the</w:t>
            </w:r>
            <w:r>
              <w:rPr>
                <w:spacing w:val="-31"/>
                <w:w w:val="90"/>
                <w:sz w:val="21"/>
              </w:rPr>
              <w:t xml:space="preserve"> </w:t>
            </w:r>
            <w:r>
              <w:rPr>
                <w:w w:val="90"/>
                <w:sz w:val="21"/>
              </w:rPr>
              <w:t>Contractor</w:t>
            </w:r>
            <w:r>
              <w:rPr>
                <w:spacing w:val="-30"/>
                <w:w w:val="90"/>
                <w:sz w:val="21"/>
              </w:rPr>
              <w:t xml:space="preserve"> </w:t>
            </w:r>
            <w:r>
              <w:rPr>
                <w:w w:val="90"/>
                <w:sz w:val="21"/>
              </w:rPr>
              <w:t>and</w:t>
            </w:r>
            <w:r>
              <w:rPr>
                <w:spacing w:val="-31"/>
                <w:w w:val="90"/>
                <w:sz w:val="21"/>
              </w:rPr>
              <w:t xml:space="preserve"> </w:t>
            </w:r>
            <w:r>
              <w:rPr>
                <w:w w:val="90"/>
                <w:sz w:val="21"/>
              </w:rPr>
              <w:t>may</w:t>
            </w:r>
            <w:r>
              <w:rPr>
                <w:spacing w:val="-31"/>
                <w:w w:val="90"/>
                <w:sz w:val="21"/>
              </w:rPr>
              <w:t xml:space="preserve"> </w:t>
            </w:r>
            <w:r>
              <w:rPr>
                <w:w w:val="90"/>
                <w:sz w:val="21"/>
              </w:rPr>
              <w:t>be</w:t>
            </w:r>
            <w:r>
              <w:rPr>
                <w:spacing w:val="-31"/>
                <w:w w:val="90"/>
                <w:sz w:val="21"/>
              </w:rPr>
              <w:t xml:space="preserve"> </w:t>
            </w:r>
            <w:r>
              <w:rPr>
                <w:w w:val="90"/>
                <w:sz w:val="21"/>
              </w:rPr>
              <w:t>deducted</w:t>
            </w:r>
            <w:r>
              <w:rPr>
                <w:spacing w:val="-32"/>
                <w:w w:val="90"/>
                <w:sz w:val="21"/>
              </w:rPr>
              <w:t xml:space="preserve"> </w:t>
            </w:r>
            <w:r>
              <w:rPr>
                <w:w w:val="90"/>
                <w:sz w:val="21"/>
              </w:rPr>
              <w:t>from</w:t>
            </w:r>
            <w:r>
              <w:rPr>
                <w:spacing w:val="-31"/>
                <w:w w:val="90"/>
                <w:sz w:val="21"/>
              </w:rPr>
              <w:t xml:space="preserve"> </w:t>
            </w:r>
            <w:r>
              <w:rPr>
                <w:w w:val="90"/>
                <w:sz w:val="21"/>
              </w:rPr>
              <w:t>any</w:t>
            </w:r>
            <w:r>
              <w:rPr>
                <w:spacing w:val="-31"/>
                <w:w w:val="90"/>
                <w:sz w:val="21"/>
              </w:rPr>
              <w:t xml:space="preserve"> </w:t>
            </w:r>
            <w:r>
              <w:rPr>
                <w:w w:val="90"/>
                <w:sz w:val="21"/>
              </w:rPr>
              <w:t>monies</w:t>
            </w:r>
            <w:r>
              <w:rPr>
                <w:spacing w:val="-31"/>
                <w:w w:val="90"/>
                <w:sz w:val="21"/>
              </w:rPr>
              <w:t xml:space="preserve"> </w:t>
            </w:r>
            <w:r>
              <w:rPr>
                <w:w w:val="90"/>
                <w:sz w:val="21"/>
              </w:rPr>
              <w:t>due</w:t>
            </w:r>
            <w:r>
              <w:rPr>
                <w:spacing w:val="-31"/>
                <w:w w:val="90"/>
                <w:sz w:val="21"/>
              </w:rPr>
              <w:t xml:space="preserve"> </w:t>
            </w:r>
            <w:r>
              <w:rPr>
                <w:w w:val="90"/>
                <w:sz w:val="21"/>
              </w:rPr>
              <w:t xml:space="preserve">to </w:t>
            </w:r>
            <w:r>
              <w:rPr>
                <w:w w:val="95"/>
                <w:sz w:val="21"/>
              </w:rPr>
              <w:t>the</w:t>
            </w:r>
            <w:r>
              <w:rPr>
                <w:spacing w:val="-8"/>
                <w:w w:val="95"/>
                <w:sz w:val="21"/>
              </w:rPr>
              <w:t xml:space="preserve"> </w:t>
            </w:r>
            <w:r>
              <w:rPr>
                <w:w w:val="95"/>
                <w:sz w:val="21"/>
              </w:rPr>
              <w:t>Contractor.</w:t>
            </w:r>
          </w:p>
          <w:p w14:paraId="7A21C329" w14:textId="77777777" w:rsidR="00C76780" w:rsidRDefault="00C76780" w:rsidP="00C76780">
            <w:pPr>
              <w:pStyle w:val="TableParagraph"/>
              <w:rPr>
                <w:rFonts w:ascii="Times New Roman"/>
                <w:sz w:val="24"/>
              </w:rPr>
            </w:pPr>
          </w:p>
          <w:p w14:paraId="7C48E311" w14:textId="77777777" w:rsidR="00C76780" w:rsidRDefault="00C76780" w:rsidP="00C76780">
            <w:pPr>
              <w:pStyle w:val="TableParagraph"/>
              <w:spacing w:before="7"/>
              <w:rPr>
                <w:rFonts w:ascii="Times New Roman"/>
                <w:sz w:val="24"/>
              </w:rPr>
            </w:pPr>
          </w:p>
          <w:p w14:paraId="133C0807" w14:textId="77777777" w:rsidR="00C76780" w:rsidRDefault="00C76780" w:rsidP="00C76780">
            <w:pPr>
              <w:pStyle w:val="TableParagraph"/>
              <w:spacing w:before="1" w:line="268" w:lineRule="auto"/>
              <w:ind w:left="32"/>
              <w:rPr>
                <w:sz w:val="21"/>
              </w:rPr>
            </w:pPr>
            <w:r>
              <w:rPr>
                <w:w w:val="90"/>
                <w:sz w:val="21"/>
              </w:rPr>
              <w:t>If</w:t>
            </w:r>
            <w:r>
              <w:rPr>
                <w:spacing w:val="-24"/>
                <w:w w:val="90"/>
                <w:sz w:val="21"/>
              </w:rPr>
              <w:t xml:space="preserve"> </w:t>
            </w:r>
            <w:r>
              <w:rPr>
                <w:w w:val="90"/>
                <w:sz w:val="21"/>
              </w:rPr>
              <w:t>the</w:t>
            </w:r>
            <w:r>
              <w:rPr>
                <w:spacing w:val="-24"/>
                <w:w w:val="90"/>
                <w:sz w:val="21"/>
              </w:rPr>
              <w:t xml:space="preserve"> </w:t>
            </w:r>
            <w:r>
              <w:rPr>
                <w:w w:val="90"/>
                <w:sz w:val="21"/>
              </w:rPr>
              <w:t>work</w:t>
            </w:r>
            <w:r>
              <w:rPr>
                <w:spacing w:val="-24"/>
                <w:w w:val="90"/>
                <w:sz w:val="21"/>
              </w:rPr>
              <w:t xml:space="preserve"> </w:t>
            </w:r>
            <w:r>
              <w:rPr>
                <w:w w:val="90"/>
                <w:sz w:val="21"/>
              </w:rPr>
              <w:t>has</w:t>
            </w:r>
            <w:r>
              <w:rPr>
                <w:spacing w:val="-24"/>
                <w:w w:val="90"/>
                <w:sz w:val="21"/>
              </w:rPr>
              <w:t xml:space="preserve"> </w:t>
            </w:r>
            <w:r>
              <w:rPr>
                <w:w w:val="90"/>
                <w:sz w:val="21"/>
              </w:rPr>
              <w:t>not</w:t>
            </w:r>
            <w:r>
              <w:rPr>
                <w:spacing w:val="-23"/>
                <w:w w:val="90"/>
                <w:sz w:val="21"/>
              </w:rPr>
              <w:t xml:space="preserve"> </w:t>
            </w:r>
            <w:r>
              <w:rPr>
                <w:w w:val="90"/>
                <w:sz w:val="21"/>
              </w:rPr>
              <w:t>been</w:t>
            </w:r>
            <w:r>
              <w:rPr>
                <w:spacing w:val="-24"/>
                <w:w w:val="90"/>
                <w:sz w:val="21"/>
              </w:rPr>
              <w:t xml:space="preserve"> </w:t>
            </w:r>
            <w:r>
              <w:rPr>
                <w:w w:val="90"/>
                <w:sz w:val="21"/>
              </w:rPr>
              <w:t>covered</w:t>
            </w:r>
            <w:r>
              <w:rPr>
                <w:spacing w:val="-24"/>
                <w:w w:val="90"/>
                <w:sz w:val="21"/>
              </w:rPr>
              <w:t xml:space="preserve"> </w:t>
            </w:r>
            <w:r>
              <w:rPr>
                <w:w w:val="90"/>
                <w:sz w:val="21"/>
              </w:rPr>
              <w:t>up</w:t>
            </w:r>
            <w:r>
              <w:rPr>
                <w:spacing w:val="-25"/>
                <w:w w:val="90"/>
                <w:sz w:val="21"/>
              </w:rPr>
              <w:t xml:space="preserve"> </w:t>
            </w:r>
            <w:r>
              <w:rPr>
                <w:w w:val="90"/>
                <w:sz w:val="21"/>
              </w:rPr>
              <w:t>in</w:t>
            </w:r>
            <w:r>
              <w:rPr>
                <w:spacing w:val="-24"/>
                <w:w w:val="90"/>
                <w:sz w:val="21"/>
              </w:rPr>
              <w:t xml:space="preserve"> </w:t>
            </w:r>
            <w:r>
              <w:rPr>
                <w:w w:val="90"/>
                <w:sz w:val="21"/>
              </w:rPr>
              <w:t>contravention</w:t>
            </w:r>
            <w:r>
              <w:rPr>
                <w:spacing w:val="-24"/>
                <w:w w:val="90"/>
                <w:sz w:val="21"/>
              </w:rPr>
              <w:t xml:space="preserve"> </w:t>
            </w:r>
            <w:r>
              <w:rPr>
                <w:w w:val="90"/>
                <w:sz w:val="21"/>
              </w:rPr>
              <w:t>of</w:t>
            </w:r>
            <w:r>
              <w:rPr>
                <w:spacing w:val="-23"/>
                <w:w w:val="90"/>
                <w:sz w:val="21"/>
              </w:rPr>
              <w:t xml:space="preserve"> </w:t>
            </w:r>
            <w:r>
              <w:rPr>
                <w:w w:val="90"/>
                <w:sz w:val="21"/>
              </w:rPr>
              <w:t>an</w:t>
            </w:r>
            <w:r>
              <w:rPr>
                <w:spacing w:val="-25"/>
                <w:w w:val="90"/>
                <w:sz w:val="21"/>
              </w:rPr>
              <w:t xml:space="preserve"> </w:t>
            </w:r>
            <w:r>
              <w:rPr>
                <w:w w:val="90"/>
                <w:sz w:val="21"/>
              </w:rPr>
              <w:t>instruction</w:t>
            </w:r>
            <w:r>
              <w:rPr>
                <w:spacing w:val="-24"/>
                <w:w w:val="90"/>
                <w:sz w:val="21"/>
              </w:rPr>
              <w:t xml:space="preserve"> </w:t>
            </w:r>
            <w:r>
              <w:rPr>
                <w:w w:val="90"/>
                <w:sz w:val="21"/>
              </w:rPr>
              <w:t>and</w:t>
            </w:r>
            <w:r>
              <w:rPr>
                <w:spacing w:val="-24"/>
                <w:w w:val="90"/>
                <w:sz w:val="21"/>
              </w:rPr>
              <w:t xml:space="preserve"> </w:t>
            </w:r>
            <w:r>
              <w:rPr>
                <w:w w:val="90"/>
                <w:sz w:val="21"/>
              </w:rPr>
              <w:t>in</w:t>
            </w:r>
            <w:r>
              <w:rPr>
                <w:spacing w:val="-24"/>
                <w:w w:val="90"/>
                <w:sz w:val="21"/>
              </w:rPr>
              <w:t xml:space="preserve"> </w:t>
            </w:r>
            <w:r>
              <w:rPr>
                <w:w w:val="90"/>
                <w:sz w:val="21"/>
              </w:rPr>
              <w:t>accordance</w:t>
            </w:r>
            <w:r>
              <w:rPr>
                <w:spacing w:val="-25"/>
                <w:w w:val="90"/>
                <w:sz w:val="21"/>
              </w:rPr>
              <w:t xml:space="preserve"> </w:t>
            </w:r>
            <w:r>
              <w:rPr>
                <w:w w:val="90"/>
                <w:sz w:val="21"/>
              </w:rPr>
              <w:t>with the</w:t>
            </w:r>
            <w:r>
              <w:rPr>
                <w:spacing w:val="-23"/>
                <w:w w:val="90"/>
                <w:sz w:val="21"/>
              </w:rPr>
              <w:t xml:space="preserve"> </w:t>
            </w:r>
            <w:r>
              <w:rPr>
                <w:w w:val="90"/>
                <w:sz w:val="21"/>
              </w:rPr>
              <w:t>said</w:t>
            </w:r>
            <w:r>
              <w:rPr>
                <w:spacing w:val="-23"/>
                <w:w w:val="90"/>
                <w:sz w:val="21"/>
              </w:rPr>
              <w:t xml:space="preserve"> </w:t>
            </w:r>
            <w:r>
              <w:rPr>
                <w:w w:val="90"/>
                <w:sz w:val="21"/>
              </w:rPr>
              <w:t>drawings</w:t>
            </w:r>
            <w:r>
              <w:rPr>
                <w:spacing w:val="-23"/>
                <w:w w:val="90"/>
                <w:sz w:val="21"/>
              </w:rPr>
              <w:t xml:space="preserve"> </w:t>
            </w:r>
            <w:r>
              <w:rPr>
                <w:w w:val="90"/>
                <w:sz w:val="21"/>
              </w:rPr>
              <w:t>and</w:t>
            </w:r>
            <w:r>
              <w:rPr>
                <w:spacing w:val="-23"/>
                <w:w w:val="90"/>
                <w:sz w:val="21"/>
              </w:rPr>
              <w:t xml:space="preserve"> </w:t>
            </w:r>
            <w:r>
              <w:rPr>
                <w:w w:val="90"/>
                <w:sz w:val="21"/>
              </w:rPr>
              <w:t>Bills</w:t>
            </w:r>
            <w:r>
              <w:rPr>
                <w:spacing w:val="-23"/>
                <w:w w:val="90"/>
                <w:sz w:val="21"/>
              </w:rPr>
              <w:t xml:space="preserve"> </w:t>
            </w:r>
            <w:r>
              <w:rPr>
                <w:w w:val="90"/>
                <w:sz w:val="21"/>
              </w:rPr>
              <w:t>of</w:t>
            </w:r>
            <w:r>
              <w:rPr>
                <w:spacing w:val="-22"/>
                <w:w w:val="90"/>
                <w:sz w:val="21"/>
              </w:rPr>
              <w:t xml:space="preserve"> </w:t>
            </w:r>
            <w:r>
              <w:rPr>
                <w:w w:val="90"/>
                <w:sz w:val="21"/>
              </w:rPr>
              <w:t>Quantities,</w:t>
            </w:r>
            <w:r>
              <w:rPr>
                <w:spacing w:val="-22"/>
                <w:w w:val="90"/>
                <w:sz w:val="21"/>
              </w:rPr>
              <w:t xml:space="preserve"> </w:t>
            </w:r>
            <w:r>
              <w:rPr>
                <w:w w:val="90"/>
                <w:sz w:val="21"/>
              </w:rPr>
              <w:t>then</w:t>
            </w:r>
            <w:r>
              <w:rPr>
                <w:spacing w:val="-23"/>
                <w:w w:val="90"/>
                <w:sz w:val="21"/>
              </w:rPr>
              <w:t xml:space="preserve"> </w:t>
            </w:r>
            <w:r>
              <w:rPr>
                <w:w w:val="90"/>
                <w:sz w:val="21"/>
              </w:rPr>
              <w:t>the</w:t>
            </w:r>
            <w:r>
              <w:rPr>
                <w:spacing w:val="-23"/>
                <w:w w:val="90"/>
                <w:sz w:val="21"/>
              </w:rPr>
              <w:t xml:space="preserve"> </w:t>
            </w:r>
            <w:r>
              <w:rPr>
                <w:w w:val="90"/>
                <w:sz w:val="21"/>
              </w:rPr>
              <w:t>expenses</w:t>
            </w:r>
            <w:r>
              <w:rPr>
                <w:spacing w:val="-23"/>
                <w:w w:val="90"/>
                <w:sz w:val="21"/>
              </w:rPr>
              <w:t xml:space="preserve"> </w:t>
            </w:r>
            <w:r>
              <w:rPr>
                <w:w w:val="90"/>
                <w:sz w:val="21"/>
              </w:rPr>
              <w:t>aforesaid</w:t>
            </w:r>
            <w:r>
              <w:rPr>
                <w:spacing w:val="-23"/>
                <w:w w:val="90"/>
                <w:sz w:val="21"/>
              </w:rPr>
              <w:t xml:space="preserve"> </w:t>
            </w:r>
            <w:r>
              <w:rPr>
                <w:w w:val="90"/>
                <w:sz w:val="21"/>
              </w:rPr>
              <w:t>shall</w:t>
            </w:r>
            <w:r>
              <w:rPr>
                <w:spacing w:val="-23"/>
                <w:w w:val="90"/>
                <w:sz w:val="21"/>
              </w:rPr>
              <w:t xml:space="preserve"> </w:t>
            </w:r>
            <w:r>
              <w:rPr>
                <w:w w:val="90"/>
                <w:sz w:val="21"/>
              </w:rPr>
              <w:t>be</w:t>
            </w:r>
            <w:r>
              <w:rPr>
                <w:spacing w:val="-23"/>
                <w:w w:val="90"/>
                <w:sz w:val="21"/>
              </w:rPr>
              <w:t xml:space="preserve"> </w:t>
            </w:r>
            <w:r>
              <w:rPr>
                <w:w w:val="90"/>
                <w:sz w:val="21"/>
              </w:rPr>
              <w:t>borne</w:t>
            </w:r>
            <w:r>
              <w:rPr>
                <w:spacing w:val="-23"/>
                <w:w w:val="90"/>
                <w:sz w:val="21"/>
              </w:rPr>
              <w:t xml:space="preserve"> </w:t>
            </w:r>
            <w:r>
              <w:rPr>
                <w:w w:val="90"/>
                <w:sz w:val="21"/>
              </w:rPr>
              <w:t>by</w:t>
            </w:r>
            <w:r>
              <w:rPr>
                <w:spacing w:val="-23"/>
                <w:w w:val="90"/>
                <w:sz w:val="21"/>
              </w:rPr>
              <w:t xml:space="preserve"> </w:t>
            </w:r>
            <w:r>
              <w:rPr>
                <w:w w:val="90"/>
                <w:sz w:val="21"/>
              </w:rPr>
              <w:t xml:space="preserve">the </w:t>
            </w:r>
            <w:r>
              <w:rPr>
                <w:w w:val="95"/>
                <w:sz w:val="21"/>
              </w:rPr>
              <w:t>Employer,</w:t>
            </w:r>
            <w:r>
              <w:rPr>
                <w:spacing w:val="-32"/>
                <w:w w:val="95"/>
                <w:sz w:val="21"/>
              </w:rPr>
              <w:t xml:space="preserve"> </w:t>
            </w:r>
            <w:r>
              <w:rPr>
                <w:w w:val="95"/>
                <w:sz w:val="21"/>
              </w:rPr>
              <w:t>and</w:t>
            </w:r>
            <w:r>
              <w:rPr>
                <w:spacing w:val="-33"/>
                <w:w w:val="95"/>
                <w:sz w:val="21"/>
              </w:rPr>
              <w:t xml:space="preserve"> </w:t>
            </w:r>
            <w:r>
              <w:rPr>
                <w:w w:val="95"/>
                <w:sz w:val="21"/>
              </w:rPr>
              <w:t>shall</w:t>
            </w:r>
            <w:r>
              <w:rPr>
                <w:spacing w:val="-33"/>
                <w:w w:val="95"/>
                <w:sz w:val="21"/>
              </w:rPr>
              <w:t xml:space="preserve"> </w:t>
            </w:r>
            <w:r>
              <w:rPr>
                <w:w w:val="95"/>
                <w:sz w:val="21"/>
              </w:rPr>
              <w:t>be</w:t>
            </w:r>
            <w:r>
              <w:rPr>
                <w:spacing w:val="-32"/>
                <w:w w:val="95"/>
                <w:sz w:val="21"/>
              </w:rPr>
              <w:t xml:space="preserve"> </w:t>
            </w:r>
            <w:r>
              <w:rPr>
                <w:w w:val="95"/>
                <w:sz w:val="21"/>
              </w:rPr>
              <w:t>added</w:t>
            </w:r>
            <w:r>
              <w:rPr>
                <w:spacing w:val="-33"/>
                <w:w w:val="95"/>
                <w:sz w:val="21"/>
              </w:rPr>
              <w:t xml:space="preserve"> </w:t>
            </w:r>
            <w:r>
              <w:rPr>
                <w:w w:val="95"/>
                <w:sz w:val="21"/>
              </w:rPr>
              <w:t>to</w:t>
            </w:r>
            <w:r>
              <w:rPr>
                <w:spacing w:val="-33"/>
                <w:w w:val="95"/>
                <w:sz w:val="21"/>
              </w:rPr>
              <w:t xml:space="preserve"> </w:t>
            </w:r>
            <w:r>
              <w:rPr>
                <w:w w:val="95"/>
                <w:sz w:val="21"/>
              </w:rPr>
              <w:t>the</w:t>
            </w:r>
            <w:r>
              <w:rPr>
                <w:spacing w:val="-32"/>
                <w:w w:val="95"/>
                <w:sz w:val="21"/>
              </w:rPr>
              <w:t xml:space="preserve"> </w:t>
            </w:r>
            <w:r>
              <w:rPr>
                <w:w w:val="95"/>
                <w:sz w:val="21"/>
              </w:rPr>
              <w:t>Contract</w:t>
            </w:r>
            <w:r>
              <w:rPr>
                <w:spacing w:val="-32"/>
                <w:w w:val="95"/>
                <w:sz w:val="21"/>
              </w:rPr>
              <w:t xml:space="preserve"> </w:t>
            </w:r>
            <w:r>
              <w:rPr>
                <w:w w:val="95"/>
                <w:sz w:val="21"/>
              </w:rPr>
              <w:t>Sum;</w:t>
            </w:r>
            <w:r>
              <w:rPr>
                <w:spacing w:val="-32"/>
                <w:w w:val="95"/>
                <w:sz w:val="21"/>
              </w:rPr>
              <w:t xml:space="preserve"> </w:t>
            </w:r>
            <w:r>
              <w:rPr>
                <w:w w:val="95"/>
                <w:sz w:val="21"/>
              </w:rPr>
              <w:t>provided</w:t>
            </w:r>
            <w:r>
              <w:rPr>
                <w:spacing w:val="-33"/>
                <w:w w:val="95"/>
                <w:sz w:val="21"/>
              </w:rPr>
              <w:t xml:space="preserve"> </w:t>
            </w:r>
            <w:r>
              <w:rPr>
                <w:w w:val="95"/>
                <w:sz w:val="21"/>
              </w:rPr>
              <w:t>always</w:t>
            </w:r>
            <w:r>
              <w:rPr>
                <w:spacing w:val="-32"/>
                <w:w w:val="95"/>
                <w:sz w:val="21"/>
              </w:rPr>
              <w:t xml:space="preserve"> </w:t>
            </w:r>
            <w:r>
              <w:rPr>
                <w:w w:val="95"/>
                <w:sz w:val="21"/>
              </w:rPr>
              <w:t>that,</w:t>
            </w:r>
            <w:r>
              <w:rPr>
                <w:spacing w:val="-32"/>
                <w:w w:val="95"/>
                <w:sz w:val="21"/>
              </w:rPr>
              <w:t xml:space="preserve"> </w:t>
            </w:r>
            <w:r>
              <w:rPr>
                <w:w w:val="95"/>
                <w:sz w:val="21"/>
              </w:rPr>
              <w:t>in</w:t>
            </w:r>
            <w:r>
              <w:rPr>
                <w:spacing w:val="-33"/>
                <w:w w:val="95"/>
                <w:sz w:val="21"/>
              </w:rPr>
              <w:t xml:space="preserve"> </w:t>
            </w:r>
            <w:r>
              <w:rPr>
                <w:w w:val="95"/>
                <w:sz w:val="21"/>
              </w:rPr>
              <w:t>the</w:t>
            </w:r>
            <w:r>
              <w:rPr>
                <w:spacing w:val="-33"/>
                <w:w w:val="95"/>
                <w:sz w:val="21"/>
              </w:rPr>
              <w:t xml:space="preserve"> </w:t>
            </w:r>
            <w:r>
              <w:rPr>
                <w:w w:val="95"/>
                <w:sz w:val="21"/>
              </w:rPr>
              <w:t>case</w:t>
            </w:r>
            <w:r>
              <w:rPr>
                <w:spacing w:val="-32"/>
                <w:w w:val="95"/>
                <w:sz w:val="21"/>
              </w:rPr>
              <w:t xml:space="preserve"> </w:t>
            </w:r>
            <w:r>
              <w:rPr>
                <w:w w:val="95"/>
                <w:sz w:val="21"/>
              </w:rPr>
              <w:t xml:space="preserve">of </w:t>
            </w:r>
            <w:r>
              <w:rPr>
                <w:w w:val="90"/>
                <w:sz w:val="21"/>
              </w:rPr>
              <w:t>foundations or any other urgent work so opened up and requiring immediate attention, the Project Manager/Project</w:t>
            </w:r>
            <w:r>
              <w:rPr>
                <w:spacing w:val="-36"/>
                <w:w w:val="90"/>
                <w:sz w:val="21"/>
              </w:rPr>
              <w:t xml:space="preserve"> </w:t>
            </w:r>
            <w:r>
              <w:rPr>
                <w:w w:val="90"/>
                <w:sz w:val="21"/>
              </w:rPr>
              <w:t>manager</w:t>
            </w:r>
            <w:r>
              <w:rPr>
                <w:spacing w:val="-35"/>
                <w:w w:val="90"/>
                <w:sz w:val="21"/>
              </w:rPr>
              <w:t xml:space="preserve"> </w:t>
            </w:r>
            <w:r>
              <w:rPr>
                <w:w w:val="90"/>
                <w:sz w:val="21"/>
              </w:rPr>
              <w:t>shall</w:t>
            </w:r>
            <w:r>
              <w:rPr>
                <w:spacing w:val="-36"/>
                <w:w w:val="90"/>
                <w:sz w:val="21"/>
              </w:rPr>
              <w:t xml:space="preserve"> </w:t>
            </w:r>
            <w:r>
              <w:rPr>
                <w:w w:val="90"/>
                <w:sz w:val="21"/>
              </w:rPr>
              <w:t>within</w:t>
            </w:r>
            <w:r>
              <w:rPr>
                <w:spacing w:val="-36"/>
                <w:w w:val="90"/>
                <w:sz w:val="21"/>
              </w:rPr>
              <w:t xml:space="preserve"> </w:t>
            </w:r>
            <w:r>
              <w:rPr>
                <w:w w:val="90"/>
                <w:sz w:val="21"/>
              </w:rPr>
              <w:t>a</w:t>
            </w:r>
            <w:r>
              <w:rPr>
                <w:spacing w:val="-36"/>
                <w:w w:val="90"/>
                <w:sz w:val="21"/>
              </w:rPr>
              <w:t xml:space="preserve"> </w:t>
            </w:r>
            <w:r>
              <w:rPr>
                <w:w w:val="90"/>
                <w:sz w:val="21"/>
              </w:rPr>
              <w:t>reasonable</w:t>
            </w:r>
            <w:r>
              <w:rPr>
                <w:spacing w:val="-36"/>
                <w:w w:val="90"/>
                <w:sz w:val="21"/>
              </w:rPr>
              <w:t xml:space="preserve"> </w:t>
            </w:r>
            <w:r>
              <w:rPr>
                <w:w w:val="90"/>
                <w:sz w:val="21"/>
              </w:rPr>
              <w:t>time</w:t>
            </w:r>
            <w:r>
              <w:rPr>
                <w:spacing w:val="-36"/>
                <w:w w:val="90"/>
                <w:sz w:val="21"/>
              </w:rPr>
              <w:t xml:space="preserve"> </w:t>
            </w:r>
            <w:r>
              <w:rPr>
                <w:w w:val="90"/>
                <w:sz w:val="21"/>
              </w:rPr>
              <w:t>after</w:t>
            </w:r>
            <w:r>
              <w:rPr>
                <w:spacing w:val="-36"/>
                <w:w w:val="90"/>
                <w:sz w:val="21"/>
              </w:rPr>
              <w:t xml:space="preserve"> </w:t>
            </w:r>
            <w:r>
              <w:rPr>
                <w:w w:val="90"/>
                <w:sz w:val="21"/>
              </w:rPr>
              <w:t>the</w:t>
            </w:r>
            <w:r>
              <w:rPr>
                <w:spacing w:val="-36"/>
                <w:w w:val="90"/>
                <w:sz w:val="21"/>
              </w:rPr>
              <w:t xml:space="preserve"> </w:t>
            </w:r>
            <w:r>
              <w:rPr>
                <w:w w:val="90"/>
                <w:sz w:val="21"/>
              </w:rPr>
              <w:t>work</w:t>
            </w:r>
            <w:r>
              <w:rPr>
                <w:spacing w:val="-36"/>
                <w:w w:val="90"/>
                <w:sz w:val="21"/>
              </w:rPr>
              <w:t xml:space="preserve"> </w:t>
            </w:r>
            <w:r>
              <w:rPr>
                <w:w w:val="90"/>
                <w:sz w:val="21"/>
              </w:rPr>
              <w:t>has</w:t>
            </w:r>
            <w:r>
              <w:rPr>
                <w:spacing w:val="-36"/>
                <w:w w:val="90"/>
                <w:sz w:val="21"/>
              </w:rPr>
              <w:t xml:space="preserve"> </w:t>
            </w:r>
            <w:r>
              <w:rPr>
                <w:w w:val="90"/>
                <w:sz w:val="21"/>
              </w:rPr>
              <w:t>been</w:t>
            </w:r>
            <w:r>
              <w:rPr>
                <w:spacing w:val="-36"/>
                <w:w w:val="90"/>
                <w:sz w:val="21"/>
              </w:rPr>
              <w:t xml:space="preserve"> </w:t>
            </w:r>
            <w:r>
              <w:rPr>
                <w:w w:val="90"/>
                <w:sz w:val="21"/>
              </w:rPr>
              <w:t>opened,</w:t>
            </w:r>
            <w:r>
              <w:rPr>
                <w:spacing w:val="-35"/>
                <w:w w:val="90"/>
                <w:sz w:val="21"/>
              </w:rPr>
              <w:t xml:space="preserve"> </w:t>
            </w:r>
            <w:r>
              <w:rPr>
                <w:w w:val="90"/>
                <w:sz w:val="21"/>
              </w:rPr>
              <w:t>make or</w:t>
            </w:r>
            <w:r>
              <w:rPr>
                <w:spacing w:val="-29"/>
                <w:w w:val="90"/>
                <w:sz w:val="21"/>
              </w:rPr>
              <w:t xml:space="preserve"> </w:t>
            </w:r>
            <w:r>
              <w:rPr>
                <w:w w:val="90"/>
                <w:sz w:val="21"/>
              </w:rPr>
              <w:t>cause</w:t>
            </w:r>
            <w:r>
              <w:rPr>
                <w:spacing w:val="-30"/>
                <w:w w:val="90"/>
                <w:sz w:val="21"/>
              </w:rPr>
              <w:t xml:space="preserve"> </w:t>
            </w:r>
            <w:r>
              <w:rPr>
                <w:w w:val="90"/>
                <w:sz w:val="21"/>
              </w:rPr>
              <w:t>to</w:t>
            </w:r>
            <w:r>
              <w:rPr>
                <w:spacing w:val="-30"/>
                <w:w w:val="90"/>
                <w:sz w:val="21"/>
              </w:rPr>
              <w:t xml:space="preserve"> </w:t>
            </w:r>
            <w:r>
              <w:rPr>
                <w:w w:val="90"/>
                <w:sz w:val="21"/>
              </w:rPr>
              <w:t>be</w:t>
            </w:r>
            <w:r>
              <w:rPr>
                <w:spacing w:val="-30"/>
                <w:w w:val="90"/>
                <w:sz w:val="21"/>
              </w:rPr>
              <w:t xml:space="preserve"> </w:t>
            </w:r>
            <w:r>
              <w:rPr>
                <w:w w:val="90"/>
                <w:sz w:val="21"/>
              </w:rPr>
              <w:t>made</w:t>
            </w:r>
            <w:r>
              <w:rPr>
                <w:spacing w:val="-29"/>
                <w:w w:val="90"/>
                <w:sz w:val="21"/>
              </w:rPr>
              <w:t xml:space="preserve"> </w:t>
            </w:r>
            <w:r>
              <w:rPr>
                <w:w w:val="90"/>
                <w:sz w:val="21"/>
              </w:rPr>
              <w:t>the</w:t>
            </w:r>
            <w:r>
              <w:rPr>
                <w:spacing w:val="-30"/>
                <w:w w:val="90"/>
                <w:sz w:val="21"/>
              </w:rPr>
              <w:t xml:space="preserve"> </w:t>
            </w:r>
            <w:r>
              <w:rPr>
                <w:w w:val="90"/>
                <w:sz w:val="21"/>
              </w:rPr>
              <w:t>inspection</w:t>
            </w:r>
            <w:r>
              <w:rPr>
                <w:spacing w:val="-30"/>
                <w:w w:val="90"/>
                <w:sz w:val="21"/>
              </w:rPr>
              <w:t xml:space="preserve"> </w:t>
            </w:r>
            <w:r>
              <w:rPr>
                <w:w w:val="90"/>
                <w:sz w:val="21"/>
              </w:rPr>
              <w:t>thereof,</w:t>
            </w:r>
            <w:r>
              <w:rPr>
                <w:spacing w:val="-29"/>
                <w:w w:val="90"/>
                <w:sz w:val="21"/>
              </w:rPr>
              <w:t xml:space="preserve"> </w:t>
            </w:r>
            <w:r>
              <w:rPr>
                <w:w w:val="90"/>
                <w:sz w:val="21"/>
              </w:rPr>
              <w:t>and</w:t>
            </w:r>
            <w:r>
              <w:rPr>
                <w:spacing w:val="-29"/>
                <w:w w:val="90"/>
                <w:sz w:val="21"/>
              </w:rPr>
              <w:t xml:space="preserve"> </w:t>
            </w:r>
            <w:r>
              <w:rPr>
                <w:w w:val="90"/>
                <w:sz w:val="21"/>
              </w:rPr>
              <w:t>at</w:t>
            </w:r>
            <w:r>
              <w:rPr>
                <w:spacing w:val="-29"/>
                <w:w w:val="90"/>
                <w:sz w:val="21"/>
              </w:rPr>
              <w:t xml:space="preserve"> </w:t>
            </w:r>
            <w:r>
              <w:rPr>
                <w:w w:val="90"/>
                <w:sz w:val="21"/>
              </w:rPr>
              <w:t>the</w:t>
            </w:r>
            <w:r>
              <w:rPr>
                <w:spacing w:val="-30"/>
                <w:w w:val="90"/>
                <w:sz w:val="21"/>
              </w:rPr>
              <w:t xml:space="preserve"> </w:t>
            </w:r>
            <w:r>
              <w:rPr>
                <w:w w:val="90"/>
                <w:sz w:val="21"/>
              </w:rPr>
              <w:t>expiration</w:t>
            </w:r>
            <w:r>
              <w:rPr>
                <w:spacing w:val="-30"/>
                <w:w w:val="90"/>
                <w:sz w:val="21"/>
              </w:rPr>
              <w:t xml:space="preserve"> </w:t>
            </w:r>
            <w:r>
              <w:rPr>
                <w:w w:val="90"/>
                <w:sz w:val="21"/>
              </w:rPr>
              <w:t>of</w:t>
            </w:r>
            <w:r>
              <w:rPr>
                <w:spacing w:val="-29"/>
                <w:w w:val="90"/>
                <w:sz w:val="21"/>
              </w:rPr>
              <w:t xml:space="preserve"> </w:t>
            </w:r>
            <w:r>
              <w:rPr>
                <w:w w:val="90"/>
                <w:sz w:val="21"/>
              </w:rPr>
              <w:t>such</w:t>
            </w:r>
            <w:r>
              <w:rPr>
                <w:spacing w:val="-29"/>
                <w:w w:val="90"/>
                <w:sz w:val="21"/>
              </w:rPr>
              <w:t xml:space="preserve"> </w:t>
            </w:r>
            <w:r>
              <w:rPr>
                <w:w w:val="90"/>
                <w:sz w:val="21"/>
              </w:rPr>
              <w:t>time,</w:t>
            </w:r>
            <w:r>
              <w:rPr>
                <w:spacing w:val="-29"/>
                <w:w w:val="90"/>
                <w:sz w:val="21"/>
              </w:rPr>
              <w:t xml:space="preserve"> </w:t>
            </w:r>
            <w:r>
              <w:rPr>
                <w:w w:val="90"/>
                <w:sz w:val="21"/>
              </w:rPr>
              <w:t>if</w:t>
            </w:r>
            <w:r>
              <w:rPr>
                <w:spacing w:val="-29"/>
                <w:w w:val="90"/>
                <w:sz w:val="21"/>
              </w:rPr>
              <w:t xml:space="preserve"> </w:t>
            </w:r>
            <w:r>
              <w:rPr>
                <w:w w:val="90"/>
                <w:sz w:val="21"/>
              </w:rPr>
              <w:t>such</w:t>
            </w:r>
            <w:r>
              <w:rPr>
                <w:spacing w:val="-30"/>
                <w:w w:val="90"/>
                <w:sz w:val="21"/>
              </w:rPr>
              <w:t xml:space="preserve"> </w:t>
            </w:r>
            <w:r>
              <w:rPr>
                <w:w w:val="90"/>
                <w:sz w:val="21"/>
              </w:rPr>
              <w:t>inspection shall</w:t>
            </w:r>
            <w:r>
              <w:rPr>
                <w:spacing w:val="-24"/>
                <w:w w:val="90"/>
                <w:sz w:val="21"/>
              </w:rPr>
              <w:t xml:space="preserve"> </w:t>
            </w:r>
            <w:r>
              <w:rPr>
                <w:w w:val="90"/>
                <w:sz w:val="21"/>
              </w:rPr>
              <w:t>not</w:t>
            </w:r>
            <w:r>
              <w:rPr>
                <w:spacing w:val="-22"/>
                <w:w w:val="90"/>
                <w:sz w:val="21"/>
              </w:rPr>
              <w:t xml:space="preserve"> </w:t>
            </w:r>
            <w:r>
              <w:rPr>
                <w:w w:val="90"/>
                <w:sz w:val="21"/>
              </w:rPr>
              <w:t>have</w:t>
            </w:r>
            <w:r>
              <w:rPr>
                <w:spacing w:val="-24"/>
                <w:w w:val="90"/>
                <w:sz w:val="21"/>
              </w:rPr>
              <w:t xml:space="preserve"> </w:t>
            </w:r>
            <w:r>
              <w:rPr>
                <w:w w:val="90"/>
                <w:sz w:val="21"/>
              </w:rPr>
              <w:t>been</w:t>
            </w:r>
            <w:r>
              <w:rPr>
                <w:spacing w:val="-23"/>
                <w:w w:val="90"/>
                <w:sz w:val="21"/>
              </w:rPr>
              <w:t xml:space="preserve"> </w:t>
            </w:r>
            <w:r>
              <w:rPr>
                <w:w w:val="90"/>
                <w:sz w:val="21"/>
              </w:rPr>
              <w:t>made</w:t>
            </w:r>
            <w:r>
              <w:rPr>
                <w:spacing w:val="-24"/>
                <w:w w:val="90"/>
                <w:sz w:val="21"/>
              </w:rPr>
              <w:t xml:space="preserve"> </w:t>
            </w:r>
            <w:r>
              <w:rPr>
                <w:w w:val="90"/>
                <w:sz w:val="21"/>
              </w:rPr>
              <w:t>the</w:t>
            </w:r>
            <w:r>
              <w:rPr>
                <w:spacing w:val="-23"/>
                <w:w w:val="90"/>
                <w:sz w:val="21"/>
              </w:rPr>
              <w:t xml:space="preserve"> </w:t>
            </w:r>
            <w:r>
              <w:rPr>
                <w:w w:val="90"/>
                <w:sz w:val="21"/>
              </w:rPr>
              <w:t>Contractor</w:t>
            </w:r>
            <w:r>
              <w:rPr>
                <w:spacing w:val="-22"/>
                <w:w w:val="90"/>
                <w:sz w:val="21"/>
              </w:rPr>
              <w:t xml:space="preserve"> </w:t>
            </w:r>
            <w:r>
              <w:rPr>
                <w:w w:val="90"/>
                <w:sz w:val="21"/>
              </w:rPr>
              <w:t>may</w:t>
            </w:r>
            <w:r>
              <w:rPr>
                <w:spacing w:val="-24"/>
                <w:w w:val="90"/>
                <w:sz w:val="21"/>
              </w:rPr>
              <w:t xml:space="preserve"> </w:t>
            </w:r>
            <w:r>
              <w:rPr>
                <w:w w:val="90"/>
                <w:sz w:val="21"/>
              </w:rPr>
              <w:t>cover</w:t>
            </w:r>
            <w:r>
              <w:rPr>
                <w:spacing w:val="-22"/>
                <w:w w:val="90"/>
                <w:sz w:val="21"/>
              </w:rPr>
              <w:t xml:space="preserve"> </w:t>
            </w:r>
            <w:r>
              <w:rPr>
                <w:w w:val="90"/>
                <w:sz w:val="21"/>
              </w:rPr>
              <w:t>up</w:t>
            </w:r>
            <w:r>
              <w:rPr>
                <w:spacing w:val="-24"/>
                <w:w w:val="90"/>
                <w:sz w:val="21"/>
              </w:rPr>
              <w:t xml:space="preserve"> </w:t>
            </w:r>
            <w:r>
              <w:rPr>
                <w:w w:val="90"/>
                <w:sz w:val="21"/>
              </w:rPr>
              <w:t>the</w:t>
            </w:r>
            <w:r>
              <w:rPr>
                <w:spacing w:val="-23"/>
                <w:w w:val="90"/>
                <w:sz w:val="21"/>
              </w:rPr>
              <w:t xml:space="preserve"> </w:t>
            </w:r>
            <w:r>
              <w:rPr>
                <w:w w:val="90"/>
                <w:sz w:val="21"/>
              </w:rPr>
              <w:t>same</w:t>
            </w:r>
            <w:r>
              <w:rPr>
                <w:spacing w:val="-24"/>
                <w:w w:val="90"/>
                <w:sz w:val="21"/>
              </w:rPr>
              <w:t xml:space="preserve"> </w:t>
            </w:r>
            <w:r>
              <w:rPr>
                <w:w w:val="90"/>
                <w:sz w:val="21"/>
              </w:rPr>
              <w:t>and</w:t>
            </w:r>
            <w:r>
              <w:rPr>
                <w:spacing w:val="-23"/>
                <w:w w:val="90"/>
                <w:sz w:val="21"/>
              </w:rPr>
              <w:t xml:space="preserve"> </w:t>
            </w:r>
            <w:r>
              <w:rPr>
                <w:w w:val="90"/>
                <w:sz w:val="21"/>
              </w:rPr>
              <w:t>shall</w:t>
            </w:r>
            <w:r>
              <w:rPr>
                <w:spacing w:val="-23"/>
                <w:w w:val="90"/>
                <w:sz w:val="21"/>
              </w:rPr>
              <w:t xml:space="preserve"> </w:t>
            </w:r>
            <w:r>
              <w:rPr>
                <w:w w:val="90"/>
                <w:sz w:val="21"/>
              </w:rPr>
              <w:t>not</w:t>
            </w:r>
            <w:r>
              <w:rPr>
                <w:spacing w:val="-23"/>
                <w:w w:val="90"/>
                <w:sz w:val="21"/>
              </w:rPr>
              <w:t xml:space="preserve"> </w:t>
            </w:r>
            <w:r>
              <w:rPr>
                <w:w w:val="90"/>
                <w:sz w:val="21"/>
              </w:rPr>
              <w:t>be</w:t>
            </w:r>
            <w:r>
              <w:rPr>
                <w:spacing w:val="-23"/>
                <w:w w:val="90"/>
                <w:sz w:val="21"/>
              </w:rPr>
              <w:t xml:space="preserve"> </w:t>
            </w:r>
            <w:r>
              <w:rPr>
                <w:w w:val="90"/>
                <w:sz w:val="21"/>
              </w:rPr>
              <w:t>required</w:t>
            </w:r>
            <w:r>
              <w:rPr>
                <w:spacing w:val="-24"/>
                <w:w w:val="90"/>
                <w:sz w:val="21"/>
              </w:rPr>
              <w:t xml:space="preserve"> </w:t>
            </w:r>
            <w:r>
              <w:rPr>
                <w:w w:val="90"/>
                <w:sz w:val="21"/>
              </w:rPr>
              <w:t xml:space="preserve">to </w:t>
            </w:r>
            <w:r>
              <w:rPr>
                <w:w w:val="95"/>
                <w:sz w:val="21"/>
              </w:rPr>
              <w:t>open</w:t>
            </w:r>
            <w:r>
              <w:rPr>
                <w:spacing w:val="-19"/>
                <w:w w:val="95"/>
                <w:sz w:val="21"/>
              </w:rPr>
              <w:t xml:space="preserve"> </w:t>
            </w:r>
            <w:r>
              <w:rPr>
                <w:w w:val="95"/>
                <w:sz w:val="21"/>
              </w:rPr>
              <w:t>it</w:t>
            </w:r>
            <w:r>
              <w:rPr>
                <w:spacing w:val="-16"/>
                <w:w w:val="95"/>
                <w:sz w:val="21"/>
              </w:rPr>
              <w:t xml:space="preserve"> </w:t>
            </w:r>
            <w:r>
              <w:rPr>
                <w:w w:val="95"/>
                <w:sz w:val="21"/>
              </w:rPr>
              <w:t>up</w:t>
            </w:r>
            <w:r>
              <w:rPr>
                <w:spacing w:val="-18"/>
                <w:w w:val="95"/>
                <w:sz w:val="21"/>
              </w:rPr>
              <w:t xml:space="preserve"> </w:t>
            </w:r>
            <w:r>
              <w:rPr>
                <w:w w:val="95"/>
                <w:sz w:val="21"/>
              </w:rPr>
              <w:t>again</w:t>
            </w:r>
            <w:r>
              <w:rPr>
                <w:spacing w:val="-18"/>
                <w:w w:val="95"/>
                <w:sz w:val="21"/>
              </w:rPr>
              <w:t xml:space="preserve"> </w:t>
            </w:r>
            <w:r>
              <w:rPr>
                <w:w w:val="95"/>
                <w:sz w:val="21"/>
              </w:rPr>
              <w:t>for</w:t>
            </w:r>
            <w:r>
              <w:rPr>
                <w:spacing w:val="-17"/>
                <w:w w:val="95"/>
                <w:sz w:val="21"/>
              </w:rPr>
              <w:t xml:space="preserve"> </w:t>
            </w:r>
            <w:r>
              <w:rPr>
                <w:w w:val="95"/>
                <w:sz w:val="21"/>
              </w:rPr>
              <w:t>inspection</w:t>
            </w:r>
            <w:r>
              <w:rPr>
                <w:spacing w:val="-18"/>
                <w:w w:val="95"/>
                <w:sz w:val="21"/>
              </w:rPr>
              <w:t xml:space="preserve"> </w:t>
            </w:r>
            <w:r>
              <w:rPr>
                <w:w w:val="95"/>
                <w:sz w:val="21"/>
              </w:rPr>
              <w:t>except</w:t>
            </w:r>
            <w:r>
              <w:rPr>
                <w:spacing w:val="-16"/>
                <w:w w:val="95"/>
                <w:sz w:val="21"/>
              </w:rPr>
              <w:t xml:space="preserve"> </w:t>
            </w:r>
            <w:r>
              <w:rPr>
                <w:w w:val="95"/>
                <w:sz w:val="21"/>
              </w:rPr>
              <w:t>at</w:t>
            </w:r>
            <w:r>
              <w:rPr>
                <w:spacing w:val="-17"/>
                <w:w w:val="95"/>
                <w:sz w:val="21"/>
              </w:rPr>
              <w:t xml:space="preserve"> </w:t>
            </w:r>
            <w:r>
              <w:rPr>
                <w:w w:val="95"/>
                <w:sz w:val="21"/>
              </w:rPr>
              <w:t>the</w:t>
            </w:r>
            <w:r>
              <w:rPr>
                <w:spacing w:val="-18"/>
                <w:w w:val="95"/>
                <w:sz w:val="21"/>
              </w:rPr>
              <w:t xml:space="preserve"> </w:t>
            </w:r>
            <w:r>
              <w:rPr>
                <w:w w:val="95"/>
                <w:sz w:val="21"/>
              </w:rPr>
              <w:t>expense</w:t>
            </w:r>
            <w:r>
              <w:rPr>
                <w:spacing w:val="-18"/>
                <w:w w:val="95"/>
                <w:sz w:val="21"/>
              </w:rPr>
              <w:t xml:space="preserve"> </w:t>
            </w:r>
            <w:r>
              <w:rPr>
                <w:w w:val="95"/>
                <w:sz w:val="21"/>
              </w:rPr>
              <w:t>of</w:t>
            </w:r>
            <w:r>
              <w:rPr>
                <w:spacing w:val="-16"/>
                <w:w w:val="95"/>
                <w:sz w:val="21"/>
              </w:rPr>
              <w:t xml:space="preserve"> </w:t>
            </w:r>
            <w:r>
              <w:rPr>
                <w:w w:val="95"/>
                <w:sz w:val="21"/>
              </w:rPr>
              <w:t>the</w:t>
            </w:r>
            <w:r>
              <w:rPr>
                <w:spacing w:val="-18"/>
                <w:w w:val="95"/>
                <w:sz w:val="21"/>
              </w:rPr>
              <w:t xml:space="preserve"> </w:t>
            </w:r>
            <w:r>
              <w:rPr>
                <w:w w:val="95"/>
                <w:sz w:val="21"/>
              </w:rPr>
              <w:t>Employer.</w:t>
            </w:r>
          </w:p>
          <w:p w14:paraId="010CA9F9" w14:textId="77777777" w:rsidR="00C76780" w:rsidRDefault="00C76780" w:rsidP="00C76780">
            <w:pPr>
              <w:pStyle w:val="TableParagraph"/>
              <w:rPr>
                <w:rFonts w:ascii="Times New Roman"/>
                <w:sz w:val="24"/>
              </w:rPr>
            </w:pPr>
          </w:p>
          <w:p w14:paraId="5DE15620" w14:textId="77777777" w:rsidR="00C76780" w:rsidRDefault="00C76780" w:rsidP="00C76780">
            <w:pPr>
              <w:pStyle w:val="TableParagraph"/>
              <w:spacing w:before="1"/>
              <w:rPr>
                <w:rFonts w:ascii="Times New Roman"/>
                <w:sz w:val="24"/>
              </w:rPr>
            </w:pPr>
          </w:p>
          <w:p w14:paraId="28B1EAF6" w14:textId="77777777" w:rsidR="00C76780" w:rsidRDefault="00C76780" w:rsidP="00C76780">
            <w:pPr>
              <w:pStyle w:val="TableParagraph"/>
              <w:ind w:left="32"/>
              <w:rPr>
                <w:b/>
                <w:sz w:val="21"/>
              </w:rPr>
            </w:pPr>
            <w:r>
              <w:rPr>
                <w:b/>
                <w:w w:val="95"/>
                <w:sz w:val="21"/>
              </w:rPr>
              <w:t>HOARDING</w:t>
            </w:r>
          </w:p>
          <w:p w14:paraId="4C8F9C6F" w14:textId="77777777" w:rsidR="00C76780" w:rsidRDefault="00C76780" w:rsidP="00C76780">
            <w:pPr>
              <w:pStyle w:val="TableParagraph"/>
              <w:spacing w:before="4"/>
              <w:rPr>
                <w:rFonts w:ascii="Times New Roman"/>
                <w:sz w:val="26"/>
              </w:rPr>
            </w:pPr>
          </w:p>
          <w:p w14:paraId="3C712996" w14:textId="77777777" w:rsidR="00C76780" w:rsidRDefault="00C76780" w:rsidP="00C76780">
            <w:pPr>
              <w:pStyle w:val="TableParagraph"/>
              <w:spacing w:line="268" w:lineRule="auto"/>
              <w:ind w:left="32"/>
              <w:rPr>
                <w:sz w:val="21"/>
              </w:rPr>
            </w:pPr>
            <w:r>
              <w:rPr>
                <w:w w:val="95"/>
                <w:sz w:val="21"/>
              </w:rPr>
              <w:t>The</w:t>
            </w:r>
            <w:r>
              <w:rPr>
                <w:spacing w:val="-34"/>
                <w:w w:val="95"/>
                <w:sz w:val="21"/>
              </w:rPr>
              <w:t xml:space="preserve"> </w:t>
            </w:r>
            <w:r>
              <w:rPr>
                <w:w w:val="95"/>
                <w:sz w:val="21"/>
              </w:rPr>
              <w:t>Contractor</w:t>
            </w:r>
            <w:r>
              <w:rPr>
                <w:spacing w:val="-33"/>
                <w:w w:val="95"/>
                <w:sz w:val="21"/>
              </w:rPr>
              <w:t xml:space="preserve"> </w:t>
            </w:r>
            <w:r>
              <w:rPr>
                <w:w w:val="95"/>
                <w:sz w:val="21"/>
              </w:rPr>
              <w:t>will</w:t>
            </w:r>
            <w:r>
              <w:rPr>
                <w:spacing w:val="-34"/>
                <w:w w:val="95"/>
                <w:sz w:val="21"/>
              </w:rPr>
              <w:t xml:space="preserve"> </w:t>
            </w:r>
            <w:r>
              <w:rPr>
                <w:w w:val="95"/>
                <w:sz w:val="21"/>
              </w:rPr>
              <w:t>be</w:t>
            </w:r>
            <w:r>
              <w:rPr>
                <w:spacing w:val="-33"/>
                <w:w w:val="95"/>
                <w:sz w:val="21"/>
              </w:rPr>
              <w:t xml:space="preserve"> </w:t>
            </w:r>
            <w:r>
              <w:rPr>
                <w:w w:val="95"/>
                <w:sz w:val="21"/>
              </w:rPr>
              <w:t>required</w:t>
            </w:r>
            <w:r>
              <w:rPr>
                <w:spacing w:val="-34"/>
                <w:w w:val="95"/>
                <w:sz w:val="21"/>
              </w:rPr>
              <w:t xml:space="preserve"> </w:t>
            </w:r>
            <w:r>
              <w:rPr>
                <w:w w:val="95"/>
                <w:sz w:val="21"/>
              </w:rPr>
              <w:t>by</w:t>
            </w:r>
            <w:r>
              <w:rPr>
                <w:spacing w:val="-34"/>
                <w:w w:val="95"/>
                <w:sz w:val="21"/>
              </w:rPr>
              <w:t xml:space="preserve"> </w:t>
            </w:r>
            <w:r>
              <w:rPr>
                <w:w w:val="95"/>
                <w:sz w:val="21"/>
              </w:rPr>
              <w:t>the</w:t>
            </w:r>
            <w:r>
              <w:rPr>
                <w:spacing w:val="-34"/>
                <w:w w:val="95"/>
                <w:sz w:val="21"/>
              </w:rPr>
              <w:t xml:space="preserve"> </w:t>
            </w:r>
            <w:r>
              <w:rPr>
                <w:w w:val="95"/>
                <w:sz w:val="21"/>
              </w:rPr>
              <w:t>Employer</w:t>
            </w:r>
            <w:r>
              <w:rPr>
                <w:spacing w:val="-32"/>
                <w:w w:val="95"/>
                <w:sz w:val="21"/>
              </w:rPr>
              <w:t xml:space="preserve"> </w:t>
            </w:r>
            <w:r>
              <w:rPr>
                <w:w w:val="95"/>
                <w:sz w:val="21"/>
              </w:rPr>
              <w:t>or</w:t>
            </w:r>
            <w:r>
              <w:rPr>
                <w:spacing w:val="-33"/>
                <w:w w:val="95"/>
                <w:sz w:val="21"/>
              </w:rPr>
              <w:t xml:space="preserve"> </w:t>
            </w:r>
            <w:r>
              <w:rPr>
                <w:w w:val="95"/>
                <w:sz w:val="21"/>
              </w:rPr>
              <w:t>by</w:t>
            </w:r>
            <w:r>
              <w:rPr>
                <w:spacing w:val="-34"/>
                <w:w w:val="95"/>
                <w:sz w:val="21"/>
              </w:rPr>
              <w:t xml:space="preserve"> </w:t>
            </w:r>
            <w:r>
              <w:rPr>
                <w:w w:val="95"/>
                <w:sz w:val="21"/>
              </w:rPr>
              <w:t>the</w:t>
            </w:r>
            <w:r>
              <w:rPr>
                <w:spacing w:val="-34"/>
                <w:w w:val="95"/>
                <w:sz w:val="21"/>
              </w:rPr>
              <w:t xml:space="preserve"> </w:t>
            </w:r>
            <w:r>
              <w:rPr>
                <w:w w:val="95"/>
                <w:sz w:val="21"/>
              </w:rPr>
              <w:t>local</w:t>
            </w:r>
            <w:r>
              <w:rPr>
                <w:spacing w:val="-33"/>
                <w:w w:val="95"/>
                <w:sz w:val="21"/>
              </w:rPr>
              <w:t xml:space="preserve"> </w:t>
            </w:r>
            <w:r>
              <w:rPr>
                <w:w w:val="95"/>
                <w:sz w:val="21"/>
              </w:rPr>
              <w:t>bye-laws</w:t>
            </w:r>
            <w:r>
              <w:rPr>
                <w:spacing w:val="-34"/>
                <w:w w:val="95"/>
                <w:sz w:val="21"/>
              </w:rPr>
              <w:t xml:space="preserve"> </w:t>
            </w:r>
            <w:r>
              <w:rPr>
                <w:w w:val="95"/>
                <w:sz w:val="21"/>
              </w:rPr>
              <w:t>to</w:t>
            </w:r>
            <w:r>
              <w:rPr>
                <w:spacing w:val="-34"/>
                <w:w w:val="95"/>
                <w:sz w:val="21"/>
              </w:rPr>
              <w:t xml:space="preserve"> </w:t>
            </w:r>
            <w:r>
              <w:rPr>
                <w:w w:val="95"/>
                <w:sz w:val="21"/>
              </w:rPr>
              <w:t>enhance</w:t>
            </w:r>
            <w:r>
              <w:rPr>
                <w:spacing w:val="-33"/>
                <w:w w:val="95"/>
                <w:sz w:val="21"/>
              </w:rPr>
              <w:t xml:space="preserve"> </w:t>
            </w:r>
            <w:r>
              <w:rPr>
                <w:w w:val="95"/>
                <w:sz w:val="21"/>
              </w:rPr>
              <w:t xml:space="preserve">the </w:t>
            </w:r>
            <w:r>
              <w:rPr>
                <w:w w:val="90"/>
                <w:sz w:val="21"/>
              </w:rPr>
              <w:t>seclusion</w:t>
            </w:r>
            <w:r>
              <w:rPr>
                <w:spacing w:val="-34"/>
                <w:w w:val="90"/>
                <w:sz w:val="21"/>
              </w:rPr>
              <w:t xml:space="preserve"> </w:t>
            </w:r>
            <w:r>
              <w:rPr>
                <w:w w:val="90"/>
                <w:sz w:val="21"/>
              </w:rPr>
              <w:t>of</w:t>
            </w:r>
            <w:r>
              <w:rPr>
                <w:spacing w:val="-33"/>
                <w:w w:val="90"/>
                <w:sz w:val="21"/>
              </w:rPr>
              <w:t xml:space="preserve"> </w:t>
            </w:r>
            <w:r>
              <w:rPr>
                <w:w w:val="90"/>
                <w:sz w:val="21"/>
              </w:rPr>
              <w:t>the</w:t>
            </w:r>
            <w:r>
              <w:rPr>
                <w:spacing w:val="-34"/>
                <w:w w:val="90"/>
                <w:sz w:val="21"/>
              </w:rPr>
              <w:t xml:space="preserve"> </w:t>
            </w:r>
            <w:r>
              <w:rPr>
                <w:w w:val="90"/>
                <w:sz w:val="21"/>
              </w:rPr>
              <w:t>works</w:t>
            </w:r>
            <w:r>
              <w:rPr>
                <w:spacing w:val="-34"/>
                <w:w w:val="90"/>
                <w:sz w:val="21"/>
              </w:rPr>
              <w:t xml:space="preserve"> </w:t>
            </w:r>
            <w:r>
              <w:rPr>
                <w:w w:val="90"/>
                <w:sz w:val="21"/>
              </w:rPr>
              <w:t>by</w:t>
            </w:r>
            <w:r>
              <w:rPr>
                <w:spacing w:val="-34"/>
                <w:w w:val="90"/>
                <w:sz w:val="21"/>
              </w:rPr>
              <w:t xml:space="preserve"> </w:t>
            </w:r>
            <w:r>
              <w:rPr>
                <w:w w:val="90"/>
                <w:sz w:val="21"/>
              </w:rPr>
              <w:t>providing</w:t>
            </w:r>
            <w:r>
              <w:rPr>
                <w:spacing w:val="-34"/>
                <w:w w:val="90"/>
                <w:sz w:val="21"/>
              </w:rPr>
              <w:t xml:space="preserve"> </w:t>
            </w:r>
            <w:r>
              <w:rPr>
                <w:w w:val="90"/>
                <w:sz w:val="21"/>
              </w:rPr>
              <w:t>hoarding</w:t>
            </w:r>
            <w:r>
              <w:rPr>
                <w:spacing w:val="-33"/>
                <w:w w:val="90"/>
                <w:sz w:val="21"/>
              </w:rPr>
              <w:t xml:space="preserve"> </w:t>
            </w:r>
            <w:r>
              <w:rPr>
                <w:w w:val="90"/>
                <w:sz w:val="21"/>
              </w:rPr>
              <w:t>as</w:t>
            </w:r>
            <w:r>
              <w:rPr>
                <w:spacing w:val="-34"/>
                <w:w w:val="90"/>
                <w:sz w:val="21"/>
              </w:rPr>
              <w:t xml:space="preserve"> </w:t>
            </w:r>
            <w:r>
              <w:rPr>
                <w:w w:val="90"/>
                <w:sz w:val="21"/>
              </w:rPr>
              <w:t>necessary.</w:t>
            </w:r>
            <w:r>
              <w:rPr>
                <w:spacing w:val="-33"/>
                <w:w w:val="90"/>
                <w:sz w:val="21"/>
              </w:rPr>
              <w:t xml:space="preserve"> </w:t>
            </w:r>
            <w:r>
              <w:rPr>
                <w:w w:val="90"/>
                <w:sz w:val="21"/>
              </w:rPr>
              <w:t>The</w:t>
            </w:r>
            <w:r>
              <w:rPr>
                <w:spacing w:val="-34"/>
                <w:w w:val="90"/>
                <w:sz w:val="21"/>
              </w:rPr>
              <w:t xml:space="preserve"> </w:t>
            </w:r>
            <w:r>
              <w:rPr>
                <w:w w:val="90"/>
                <w:sz w:val="21"/>
              </w:rPr>
              <w:t>exact</w:t>
            </w:r>
            <w:r>
              <w:rPr>
                <w:spacing w:val="-33"/>
                <w:w w:val="90"/>
                <w:sz w:val="21"/>
              </w:rPr>
              <w:t xml:space="preserve"> </w:t>
            </w:r>
            <w:r>
              <w:rPr>
                <w:w w:val="90"/>
                <w:sz w:val="21"/>
              </w:rPr>
              <w:t>location</w:t>
            </w:r>
            <w:r>
              <w:rPr>
                <w:spacing w:val="-34"/>
                <w:w w:val="90"/>
                <w:sz w:val="21"/>
              </w:rPr>
              <w:t xml:space="preserve"> </w:t>
            </w:r>
            <w:r>
              <w:rPr>
                <w:w w:val="90"/>
                <w:sz w:val="21"/>
              </w:rPr>
              <w:t>of</w:t>
            </w:r>
            <w:r>
              <w:rPr>
                <w:spacing w:val="-33"/>
                <w:w w:val="90"/>
                <w:sz w:val="21"/>
              </w:rPr>
              <w:t xml:space="preserve"> </w:t>
            </w:r>
            <w:r>
              <w:rPr>
                <w:w w:val="90"/>
                <w:sz w:val="21"/>
              </w:rPr>
              <w:t>the</w:t>
            </w:r>
            <w:r>
              <w:rPr>
                <w:spacing w:val="-34"/>
                <w:w w:val="90"/>
                <w:sz w:val="21"/>
              </w:rPr>
              <w:t xml:space="preserve"> </w:t>
            </w:r>
            <w:r>
              <w:rPr>
                <w:w w:val="90"/>
                <w:sz w:val="21"/>
              </w:rPr>
              <w:t>hoarding</w:t>
            </w:r>
            <w:r>
              <w:rPr>
                <w:spacing w:val="-34"/>
                <w:w w:val="90"/>
                <w:sz w:val="21"/>
              </w:rPr>
              <w:t xml:space="preserve"> </w:t>
            </w:r>
            <w:r>
              <w:rPr>
                <w:w w:val="90"/>
                <w:sz w:val="21"/>
              </w:rPr>
              <w:t xml:space="preserve">is </w:t>
            </w:r>
            <w:r>
              <w:rPr>
                <w:w w:val="95"/>
                <w:sz w:val="21"/>
              </w:rPr>
              <w:t>to</w:t>
            </w:r>
            <w:r>
              <w:rPr>
                <w:spacing w:val="-39"/>
                <w:w w:val="95"/>
                <w:sz w:val="21"/>
              </w:rPr>
              <w:t xml:space="preserve"> </w:t>
            </w:r>
            <w:r>
              <w:rPr>
                <w:w w:val="95"/>
                <w:sz w:val="21"/>
              </w:rPr>
              <w:t>be</w:t>
            </w:r>
            <w:r>
              <w:rPr>
                <w:spacing w:val="-39"/>
                <w:w w:val="95"/>
                <w:sz w:val="21"/>
              </w:rPr>
              <w:t xml:space="preserve"> </w:t>
            </w:r>
            <w:r>
              <w:rPr>
                <w:w w:val="95"/>
                <w:sz w:val="21"/>
              </w:rPr>
              <w:t>negotiated</w:t>
            </w:r>
            <w:r>
              <w:rPr>
                <w:spacing w:val="-39"/>
                <w:w w:val="95"/>
                <w:sz w:val="21"/>
              </w:rPr>
              <w:t xml:space="preserve"> </w:t>
            </w:r>
            <w:r>
              <w:rPr>
                <w:w w:val="95"/>
                <w:sz w:val="21"/>
              </w:rPr>
              <w:t>with</w:t>
            </w:r>
            <w:r>
              <w:rPr>
                <w:spacing w:val="-38"/>
                <w:w w:val="95"/>
                <w:sz w:val="21"/>
              </w:rPr>
              <w:t xml:space="preserve"> </w:t>
            </w:r>
            <w:r>
              <w:rPr>
                <w:w w:val="95"/>
                <w:sz w:val="21"/>
              </w:rPr>
              <w:t>the</w:t>
            </w:r>
            <w:r>
              <w:rPr>
                <w:spacing w:val="-39"/>
                <w:w w:val="95"/>
                <w:sz w:val="21"/>
              </w:rPr>
              <w:t xml:space="preserve"> </w:t>
            </w:r>
            <w:r>
              <w:rPr>
                <w:w w:val="95"/>
                <w:sz w:val="21"/>
              </w:rPr>
              <w:t>Local</w:t>
            </w:r>
            <w:r>
              <w:rPr>
                <w:spacing w:val="-39"/>
                <w:w w:val="95"/>
                <w:sz w:val="21"/>
              </w:rPr>
              <w:t xml:space="preserve"> </w:t>
            </w:r>
            <w:r>
              <w:rPr>
                <w:w w:val="95"/>
                <w:sz w:val="21"/>
              </w:rPr>
              <w:t>Authority</w:t>
            </w:r>
            <w:r>
              <w:rPr>
                <w:spacing w:val="-38"/>
                <w:w w:val="95"/>
                <w:sz w:val="21"/>
              </w:rPr>
              <w:t xml:space="preserve"> </w:t>
            </w:r>
            <w:r>
              <w:rPr>
                <w:w w:val="95"/>
                <w:sz w:val="21"/>
              </w:rPr>
              <w:t>by</w:t>
            </w:r>
            <w:r>
              <w:rPr>
                <w:spacing w:val="-39"/>
                <w:w w:val="95"/>
                <w:sz w:val="21"/>
              </w:rPr>
              <w:t xml:space="preserve"> </w:t>
            </w:r>
            <w:r>
              <w:rPr>
                <w:w w:val="95"/>
                <w:sz w:val="21"/>
              </w:rPr>
              <w:t>the</w:t>
            </w:r>
            <w:r>
              <w:rPr>
                <w:spacing w:val="-39"/>
                <w:w w:val="95"/>
                <w:sz w:val="21"/>
              </w:rPr>
              <w:t xml:space="preserve"> </w:t>
            </w:r>
            <w:r>
              <w:rPr>
                <w:w w:val="95"/>
                <w:sz w:val="21"/>
              </w:rPr>
              <w:t>Contractor</w:t>
            </w:r>
            <w:r>
              <w:rPr>
                <w:spacing w:val="-38"/>
                <w:w w:val="95"/>
                <w:sz w:val="21"/>
              </w:rPr>
              <w:t xml:space="preserve"> </w:t>
            </w:r>
            <w:r>
              <w:rPr>
                <w:w w:val="95"/>
                <w:sz w:val="21"/>
              </w:rPr>
              <w:t>who</w:t>
            </w:r>
            <w:r>
              <w:rPr>
                <w:spacing w:val="-38"/>
                <w:w w:val="95"/>
                <w:sz w:val="21"/>
              </w:rPr>
              <w:t xml:space="preserve"> </w:t>
            </w:r>
            <w:r>
              <w:rPr>
                <w:w w:val="95"/>
                <w:sz w:val="21"/>
              </w:rPr>
              <w:t>will</w:t>
            </w:r>
            <w:r>
              <w:rPr>
                <w:spacing w:val="-39"/>
                <w:w w:val="95"/>
                <w:sz w:val="21"/>
              </w:rPr>
              <w:t xml:space="preserve"> </w:t>
            </w:r>
            <w:r>
              <w:rPr>
                <w:w w:val="95"/>
                <w:sz w:val="21"/>
              </w:rPr>
              <w:t>also</w:t>
            </w:r>
            <w:r>
              <w:rPr>
                <w:spacing w:val="-39"/>
                <w:w w:val="95"/>
                <w:sz w:val="21"/>
              </w:rPr>
              <w:t xml:space="preserve"> </w:t>
            </w:r>
            <w:r>
              <w:rPr>
                <w:w w:val="95"/>
                <w:sz w:val="21"/>
              </w:rPr>
              <w:t>be</w:t>
            </w:r>
            <w:r>
              <w:rPr>
                <w:spacing w:val="-38"/>
                <w:w w:val="95"/>
                <w:sz w:val="21"/>
              </w:rPr>
              <w:t xml:space="preserve"> </w:t>
            </w:r>
            <w:r>
              <w:rPr>
                <w:w w:val="95"/>
                <w:sz w:val="21"/>
              </w:rPr>
              <w:t>responsible</w:t>
            </w:r>
            <w:r>
              <w:rPr>
                <w:spacing w:val="-39"/>
                <w:w w:val="95"/>
                <w:sz w:val="21"/>
              </w:rPr>
              <w:t xml:space="preserve"> </w:t>
            </w:r>
            <w:r>
              <w:rPr>
                <w:w w:val="95"/>
                <w:sz w:val="21"/>
              </w:rPr>
              <w:t xml:space="preserve">for </w:t>
            </w:r>
            <w:r>
              <w:rPr>
                <w:w w:val="90"/>
                <w:sz w:val="21"/>
              </w:rPr>
              <w:t>paying</w:t>
            </w:r>
            <w:r>
              <w:rPr>
                <w:spacing w:val="-23"/>
                <w:w w:val="90"/>
                <w:sz w:val="21"/>
              </w:rPr>
              <w:t xml:space="preserve"> </w:t>
            </w:r>
            <w:r>
              <w:rPr>
                <w:w w:val="90"/>
                <w:sz w:val="21"/>
              </w:rPr>
              <w:t>any</w:t>
            </w:r>
            <w:r>
              <w:rPr>
                <w:spacing w:val="-23"/>
                <w:w w:val="90"/>
                <w:sz w:val="21"/>
              </w:rPr>
              <w:t xml:space="preserve"> </w:t>
            </w:r>
            <w:r>
              <w:rPr>
                <w:w w:val="90"/>
                <w:sz w:val="21"/>
              </w:rPr>
              <w:t>fees</w:t>
            </w:r>
            <w:r>
              <w:rPr>
                <w:spacing w:val="-23"/>
                <w:w w:val="90"/>
                <w:sz w:val="21"/>
              </w:rPr>
              <w:t xml:space="preserve"> </w:t>
            </w:r>
            <w:r>
              <w:rPr>
                <w:w w:val="90"/>
                <w:sz w:val="21"/>
              </w:rPr>
              <w:t>or</w:t>
            </w:r>
            <w:r>
              <w:rPr>
                <w:spacing w:val="-22"/>
                <w:w w:val="90"/>
                <w:sz w:val="21"/>
              </w:rPr>
              <w:t xml:space="preserve"> </w:t>
            </w:r>
            <w:r>
              <w:rPr>
                <w:w w:val="90"/>
                <w:sz w:val="21"/>
              </w:rPr>
              <w:t>taxes</w:t>
            </w:r>
            <w:r>
              <w:rPr>
                <w:spacing w:val="-23"/>
                <w:w w:val="90"/>
                <w:sz w:val="21"/>
              </w:rPr>
              <w:t xml:space="preserve"> </w:t>
            </w:r>
            <w:r>
              <w:rPr>
                <w:w w:val="90"/>
                <w:sz w:val="21"/>
              </w:rPr>
              <w:t>in</w:t>
            </w:r>
            <w:r>
              <w:rPr>
                <w:spacing w:val="-23"/>
                <w:w w:val="90"/>
                <w:sz w:val="21"/>
              </w:rPr>
              <w:t xml:space="preserve"> </w:t>
            </w:r>
            <w:r>
              <w:rPr>
                <w:w w:val="90"/>
                <w:sz w:val="21"/>
              </w:rPr>
              <w:t>respect</w:t>
            </w:r>
            <w:r>
              <w:rPr>
                <w:spacing w:val="-22"/>
                <w:w w:val="90"/>
                <w:sz w:val="21"/>
              </w:rPr>
              <w:t xml:space="preserve"> </w:t>
            </w:r>
            <w:r>
              <w:rPr>
                <w:w w:val="90"/>
                <w:sz w:val="21"/>
              </w:rPr>
              <w:t>of</w:t>
            </w:r>
            <w:r>
              <w:rPr>
                <w:spacing w:val="-22"/>
                <w:w w:val="90"/>
                <w:sz w:val="21"/>
              </w:rPr>
              <w:t xml:space="preserve"> </w:t>
            </w:r>
            <w:r>
              <w:rPr>
                <w:w w:val="90"/>
                <w:sz w:val="21"/>
              </w:rPr>
              <w:t>the</w:t>
            </w:r>
            <w:r>
              <w:rPr>
                <w:spacing w:val="-23"/>
                <w:w w:val="90"/>
                <w:sz w:val="21"/>
              </w:rPr>
              <w:t xml:space="preserve"> </w:t>
            </w:r>
            <w:r>
              <w:rPr>
                <w:w w:val="90"/>
                <w:sz w:val="21"/>
              </w:rPr>
              <w:t>hoarding,</w:t>
            </w:r>
            <w:r>
              <w:rPr>
                <w:spacing w:val="-22"/>
                <w:w w:val="90"/>
                <w:sz w:val="21"/>
              </w:rPr>
              <w:t xml:space="preserve"> </w:t>
            </w:r>
            <w:r>
              <w:rPr>
                <w:w w:val="90"/>
                <w:sz w:val="21"/>
              </w:rPr>
              <w:t>fencing</w:t>
            </w:r>
            <w:r>
              <w:rPr>
                <w:spacing w:val="-23"/>
                <w:w w:val="90"/>
                <w:sz w:val="21"/>
              </w:rPr>
              <w:t xml:space="preserve"> </w:t>
            </w:r>
            <w:r>
              <w:rPr>
                <w:w w:val="90"/>
                <w:sz w:val="21"/>
              </w:rPr>
              <w:t>and</w:t>
            </w:r>
            <w:r>
              <w:rPr>
                <w:spacing w:val="-23"/>
                <w:w w:val="90"/>
                <w:sz w:val="21"/>
              </w:rPr>
              <w:t xml:space="preserve"> </w:t>
            </w:r>
            <w:r>
              <w:rPr>
                <w:w w:val="90"/>
                <w:sz w:val="21"/>
              </w:rPr>
              <w:t>gates. The</w:t>
            </w:r>
            <w:r>
              <w:rPr>
                <w:spacing w:val="-23"/>
                <w:w w:val="90"/>
                <w:sz w:val="21"/>
              </w:rPr>
              <w:t xml:space="preserve"> </w:t>
            </w:r>
            <w:r>
              <w:rPr>
                <w:w w:val="90"/>
                <w:sz w:val="21"/>
              </w:rPr>
              <w:t>Contractor</w:t>
            </w:r>
            <w:r>
              <w:rPr>
                <w:spacing w:val="-21"/>
                <w:w w:val="90"/>
                <w:sz w:val="21"/>
              </w:rPr>
              <w:t xml:space="preserve"> </w:t>
            </w:r>
            <w:r>
              <w:rPr>
                <w:w w:val="90"/>
                <w:sz w:val="21"/>
              </w:rPr>
              <w:t>shall allow</w:t>
            </w:r>
            <w:r>
              <w:rPr>
                <w:spacing w:val="-30"/>
                <w:w w:val="90"/>
                <w:sz w:val="21"/>
              </w:rPr>
              <w:t xml:space="preserve"> </w:t>
            </w:r>
            <w:r>
              <w:rPr>
                <w:w w:val="90"/>
                <w:sz w:val="21"/>
              </w:rPr>
              <w:t>for</w:t>
            </w:r>
            <w:r>
              <w:rPr>
                <w:spacing w:val="-29"/>
                <w:w w:val="90"/>
                <w:sz w:val="21"/>
              </w:rPr>
              <w:t xml:space="preserve"> </w:t>
            </w:r>
            <w:r>
              <w:rPr>
                <w:w w:val="90"/>
                <w:sz w:val="21"/>
              </w:rPr>
              <w:t>thoroughly</w:t>
            </w:r>
            <w:r>
              <w:rPr>
                <w:spacing w:val="-30"/>
                <w:w w:val="90"/>
                <w:sz w:val="21"/>
              </w:rPr>
              <w:t xml:space="preserve"> </w:t>
            </w:r>
            <w:r>
              <w:rPr>
                <w:w w:val="90"/>
                <w:sz w:val="21"/>
              </w:rPr>
              <w:t>maintaining</w:t>
            </w:r>
            <w:r>
              <w:rPr>
                <w:spacing w:val="-30"/>
                <w:w w:val="90"/>
                <w:sz w:val="21"/>
              </w:rPr>
              <w:t xml:space="preserve"> </w:t>
            </w:r>
            <w:r>
              <w:rPr>
                <w:w w:val="90"/>
                <w:sz w:val="21"/>
              </w:rPr>
              <w:t>the</w:t>
            </w:r>
            <w:r>
              <w:rPr>
                <w:spacing w:val="-30"/>
                <w:w w:val="90"/>
                <w:sz w:val="21"/>
              </w:rPr>
              <w:t xml:space="preserve"> </w:t>
            </w:r>
            <w:r>
              <w:rPr>
                <w:w w:val="90"/>
                <w:sz w:val="21"/>
              </w:rPr>
              <w:t>hoarding</w:t>
            </w:r>
            <w:r>
              <w:rPr>
                <w:spacing w:val="-30"/>
                <w:w w:val="90"/>
                <w:sz w:val="21"/>
              </w:rPr>
              <w:t xml:space="preserve"> </w:t>
            </w:r>
            <w:r>
              <w:rPr>
                <w:w w:val="90"/>
                <w:sz w:val="21"/>
              </w:rPr>
              <w:t>and</w:t>
            </w:r>
            <w:r>
              <w:rPr>
                <w:spacing w:val="-30"/>
                <w:w w:val="90"/>
                <w:sz w:val="21"/>
              </w:rPr>
              <w:t xml:space="preserve"> </w:t>
            </w:r>
            <w:r>
              <w:rPr>
                <w:w w:val="90"/>
                <w:sz w:val="21"/>
              </w:rPr>
              <w:t>gates</w:t>
            </w:r>
            <w:r>
              <w:rPr>
                <w:spacing w:val="-30"/>
                <w:w w:val="90"/>
                <w:sz w:val="21"/>
              </w:rPr>
              <w:t xml:space="preserve"> </w:t>
            </w:r>
            <w:r>
              <w:rPr>
                <w:w w:val="90"/>
                <w:sz w:val="21"/>
              </w:rPr>
              <w:t>throughout</w:t>
            </w:r>
            <w:r>
              <w:rPr>
                <w:spacing w:val="-29"/>
                <w:w w:val="90"/>
                <w:sz w:val="21"/>
              </w:rPr>
              <w:t xml:space="preserve"> </w:t>
            </w:r>
            <w:r>
              <w:rPr>
                <w:w w:val="90"/>
                <w:sz w:val="21"/>
              </w:rPr>
              <w:t>the</w:t>
            </w:r>
            <w:r>
              <w:rPr>
                <w:spacing w:val="-30"/>
                <w:w w:val="90"/>
                <w:sz w:val="21"/>
              </w:rPr>
              <w:t xml:space="preserve"> </w:t>
            </w:r>
            <w:r>
              <w:rPr>
                <w:w w:val="90"/>
                <w:sz w:val="21"/>
              </w:rPr>
              <w:t>Contract</w:t>
            </w:r>
            <w:r>
              <w:rPr>
                <w:spacing w:val="-29"/>
                <w:w w:val="90"/>
                <w:sz w:val="21"/>
              </w:rPr>
              <w:t xml:space="preserve"> </w:t>
            </w:r>
            <w:r>
              <w:rPr>
                <w:w w:val="90"/>
                <w:sz w:val="21"/>
              </w:rPr>
              <w:t>and</w:t>
            </w:r>
            <w:r>
              <w:rPr>
                <w:spacing w:val="-30"/>
                <w:w w:val="90"/>
                <w:sz w:val="21"/>
              </w:rPr>
              <w:t xml:space="preserve"> </w:t>
            </w:r>
            <w:r>
              <w:rPr>
                <w:w w:val="90"/>
                <w:sz w:val="21"/>
              </w:rPr>
              <w:t>clearing away</w:t>
            </w:r>
            <w:r>
              <w:rPr>
                <w:spacing w:val="-26"/>
                <w:w w:val="90"/>
                <w:sz w:val="21"/>
              </w:rPr>
              <w:t xml:space="preserve"> </w:t>
            </w:r>
            <w:r>
              <w:rPr>
                <w:w w:val="90"/>
                <w:sz w:val="21"/>
              </w:rPr>
              <w:t>and</w:t>
            </w:r>
            <w:r>
              <w:rPr>
                <w:spacing w:val="-26"/>
                <w:w w:val="90"/>
                <w:sz w:val="21"/>
              </w:rPr>
              <w:t xml:space="preserve"> </w:t>
            </w:r>
            <w:r>
              <w:rPr>
                <w:w w:val="90"/>
                <w:sz w:val="21"/>
              </w:rPr>
              <w:t>making</w:t>
            </w:r>
            <w:r>
              <w:rPr>
                <w:spacing w:val="-25"/>
                <w:w w:val="90"/>
                <w:sz w:val="21"/>
              </w:rPr>
              <w:t xml:space="preserve"> </w:t>
            </w:r>
            <w:r>
              <w:rPr>
                <w:w w:val="90"/>
                <w:sz w:val="21"/>
              </w:rPr>
              <w:t>good</w:t>
            </w:r>
            <w:r>
              <w:rPr>
                <w:spacing w:val="-26"/>
                <w:w w:val="90"/>
                <w:sz w:val="21"/>
              </w:rPr>
              <w:t xml:space="preserve"> </w:t>
            </w:r>
            <w:r>
              <w:rPr>
                <w:w w:val="90"/>
                <w:sz w:val="21"/>
              </w:rPr>
              <w:t>disturbed</w:t>
            </w:r>
            <w:r>
              <w:rPr>
                <w:spacing w:val="-25"/>
                <w:w w:val="90"/>
                <w:sz w:val="21"/>
              </w:rPr>
              <w:t xml:space="preserve"> </w:t>
            </w:r>
            <w:r>
              <w:rPr>
                <w:w w:val="90"/>
                <w:sz w:val="21"/>
              </w:rPr>
              <w:t>ground</w:t>
            </w:r>
            <w:r>
              <w:rPr>
                <w:spacing w:val="-26"/>
                <w:w w:val="90"/>
                <w:sz w:val="21"/>
              </w:rPr>
              <w:t xml:space="preserve"> </w:t>
            </w:r>
            <w:r>
              <w:rPr>
                <w:w w:val="90"/>
                <w:sz w:val="21"/>
              </w:rPr>
              <w:t>on</w:t>
            </w:r>
            <w:r>
              <w:rPr>
                <w:spacing w:val="-25"/>
                <w:w w:val="90"/>
                <w:sz w:val="21"/>
              </w:rPr>
              <w:t xml:space="preserve"> </w:t>
            </w:r>
            <w:r>
              <w:rPr>
                <w:w w:val="90"/>
                <w:sz w:val="21"/>
              </w:rPr>
              <w:t>completion.</w:t>
            </w:r>
            <w:r>
              <w:rPr>
                <w:spacing w:val="-25"/>
                <w:w w:val="90"/>
                <w:sz w:val="21"/>
              </w:rPr>
              <w:t xml:space="preserve"> </w:t>
            </w:r>
            <w:r>
              <w:rPr>
                <w:w w:val="90"/>
                <w:sz w:val="21"/>
              </w:rPr>
              <w:t>All</w:t>
            </w:r>
            <w:r>
              <w:rPr>
                <w:spacing w:val="-25"/>
                <w:w w:val="90"/>
                <w:sz w:val="21"/>
              </w:rPr>
              <w:t xml:space="preserve"> </w:t>
            </w:r>
            <w:r>
              <w:rPr>
                <w:w w:val="90"/>
                <w:sz w:val="21"/>
              </w:rPr>
              <w:t>materials</w:t>
            </w:r>
            <w:r>
              <w:rPr>
                <w:spacing w:val="-26"/>
                <w:w w:val="90"/>
                <w:sz w:val="21"/>
              </w:rPr>
              <w:t xml:space="preserve"> </w:t>
            </w:r>
            <w:r>
              <w:rPr>
                <w:w w:val="90"/>
                <w:sz w:val="21"/>
              </w:rPr>
              <w:t>arising</w:t>
            </w:r>
            <w:r>
              <w:rPr>
                <w:spacing w:val="-25"/>
                <w:w w:val="90"/>
                <w:sz w:val="21"/>
              </w:rPr>
              <w:t xml:space="preserve"> </w:t>
            </w:r>
            <w:r>
              <w:rPr>
                <w:w w:val="90"/>
                <w:sz w:val="21"/>
              </w:rPr>
              <w:t>will</w:t>
            </w:r>
            <w:r>
              <w:rPr>
                <w:spacing w:val="-26"/>
                <w:w w:val="90"/>
                <w:sz w:val="21"/>
              </w:rPr>
              <w:t xml:space="preserve"> </w:t>
            </w:r>
            <w:r>
              <w:rPr>
                <w:w w:val="90"/>
                <w:sz w:val="21"/>
              </w:rPr>
              <w:t>remain</w:t>
            </w:r>
            <w:r>
              <w:rPr>
                <w:spacing w:val="-26"/>
                <w:w w:val="90"/>
                <w:sz w:val="21"/>
              </w:rPr>
              <w:t xml:space="preserve"> </w:t>
            </w:r>
            <w:r>
              <w:rPr>
                <w:w w:val="90"/>
                <w:sz w:val="21"/>
              </w:rPr>
              <w:t xml:space="preserve">the </w:t>
            </w:r>
            <w:r>
              <w:rPr>
                <w:w w:val="95"/>
                <w:sz w:val="21"/>
              </w:rPr>
              <w:t>property</w:t>
            </w:r>
            <w:r>
              <w:rPr>
                <w:spacing w:val="-22"/>
                <w:w w:val="95"/>
                <w:sz w:val="21"/>
              </w:rPr>
              <w:t xml:space="preserve"> </w:t>
            </w:r>
            <w:r>
              <w:rPr>
                <w:w w:val="95"/>
                <w:sz w:val="21"/>
              </w:rPr>
              <w:t>of</w:t>
            </w:r>
            <w:r>
              <w:rPr>
                <w:spacing w:val="-20"/>
                <w:w w:val="95"/>
                <w:sz w:val="21"/>
              </w:rPr>
              <w:t xml:space="preserve"> </w:t>
            </w:r>
            <w:r>
              <w:rPr>
                <w:w w:val="95"/>
                <w:sz w:val="21"/>
              </w:rPr>
              <w:t>the</w:t>
            </w:r>
            <w:r>
              <w:rPr>
                <w:spacing w:val="-22"/>
                <w:w w:val="95"/>
                <w:sz w:val="21"/>
              </w:rPr>
              <w:t xml:space="preserve"> </w:t>
            </w:r>
            <w:r>
              <w:rPr>
                <w:w w:val="95"/>
                <w:sz w:val="21"/>
              </w:rPr>
              <w:t>Contractor</w:t>
            </w:r>
            <w:r>
              <w:rPr>
                <w:spacing w:val="-21"/>
                <w:w w:val="95"/>
                <w:sz w:val="21"/>
              </w:rPr>
              <w:t xml:space="preserve"> </w:t>
            </w:r>
            <w:r>
              <w:rPr>
                <w:w w:val="95"/>
                <w:sz w:val="21"/>
              </w:rPr>
              <w:t>and</w:t>
            </w:r>
            <w:r>
              <w:rPr>
                <w:spacing w:val="-21"/>
                <w:w w:val="95"/>
                <w:sz w:val="21"/>
              </w:rPr>
              <w:t xml:space="preserve"> </w:t>
            </w:r>
            <w:r>
              <w:rPr>
                <w:w w:val="95"/>
                <w:sz w:val="21"/>
              </w:rPr>
              <w:t>he</w:t>
            </w:r>
            <w:r>
              <w:rPr>
                <w:spacing w:val="-22"/>
                <w:w w:val="95"/>
                <w:sz w:val="21"/>
              </w:rPr>
              <w:t xml:space="preserve"> </w:t>
            </w:r>
            <w:r>
              <w:rPr>
                <w:w w:val="95"/>
                <w:sz w:val="21"/>
              </w:rPr>
              <w:t>shall</w:t>
            </w:r>
            <w:r>
              <w:rPr>
                <w:spacing w:val="-22"/>
                <w:w w:val="95"/>
                <w:sz w:val="21"/>
              </w:rPr>
              <w:t xml:space="preserve"> </w:t>
            </w:r>
            <w:r>
              <w:rPr>
                <w:w w:val="95"/>
                <w:sz w:val="21"/>
              </w:rPr>
              <w:t>allow</w:t>
            </w:r>
            <w:r>
              <w:rPr>
                <w:spacing w:val="-22"/>
                <w:w w:val="95"/>
                <w:sz w:val="21"/>
              </w:rPr>
              <w:t xml:space="preserve"> </w:t>
            </w:r>
            <w:r>
              <w:rPr>
                <w:w w:val="95"/>
                <w:sz w:val="21"/>
              </w:rPr>
              <w:t>credit</w:t>
            </w:r>
            <w:r>
              <w:rPr>
                <w:spacing w:val="-21"/>
                <w:w w:val="95"/>
                <w:sz w:val="21"/>
              </w:rPr>
              <w:t xml:space="preserve"> </w:t>
            </w:r>
            <w:r>
              <w:rPr>
                <w:w w:val="95"/>
                <w:sz w:val="21"/>
              </w:rPr>
              <w:t>against</w:t>
            </w:r>
            <w:r>
              <w:rPr>
                <w:spacing w:val="-20"/>
                <w:w w:val="95"/>
                <w:sz w:val="21"/>
              </w:rPr>
              <w:t xml:space="preserve"> </w:t>
            </w:r>
            <w:r>
              <w:rPr>
                <w:w w:val="95"/>
                <w:sz w:val="21"/>
              </w:rPr>
              <w:t>this</w:t>
            </w:r>
            <w:r>
              <w:rPr>
                <w:spacing w:val="-22"/>
                <w:w w:val="95"/>
                <w:sz w:val="21"/>
              </w:rPr>
              <w:t xml:space="preserve"> </w:t>
            </w:r>
            <w:r>
              <w:rPr>
                <w:w w:val="95"/>
                <w:sz w:val="21"/>
              </w:rPr>
              <w:t>accordingly.</w:t>
            </w:r>
          </w:p>
          <w:p w14:paraId="5C554279" w14:textId="77777777" w:rsidR="00C76780" w:rsidRDefault="00C76780" w:rsidP="00C76780">
            <w:pPr>
              <w:pStyle w:val="TableParagraph"/>
              <w:rPr>
                <w:rFonts w:ascii="Times New Roman"/>
                <w:sz w:val="24"/>
              </w:rPr>
            </w:pPr>
          </w:p>
          <w:p w14:paraId="4DE3F3C6" w14:textId="77777777" w:rsidR="00C76780" w:rsidRDefault="00C76780" w:rsidP="00C76780">
            <w:pPr>
              <w:pStyle w:val="TableParagraph"/>
              <w:spacing w:before="1"/>
              <w:ind w:left="32"/>
              <w:rPr>
                <w:b/>
                <w:sz w:val="21"/>
              </w:rPr>
            </w:pPr>
            <w:r>
              <w:rPr>
                <w:b/>
                <w:w w:val="95"/>
                <w:sz w:val="21"/>
              </w:rPr>
              <w:t>SCAFFOLDING</w:t>
            </w:r>
          </w:p>
          <w:p w14:paraId="3D0BC846" w14:textId="77777777" w:rsidR="00C76780" w:rsidRPr="00A04F6E" w:rsidRDefault="00C76780" w:rsidP="00C76780">
            <w:pPr>
              <w:pStyle w:val="TableParagraph"/>
              <w:spacing w:line="268" w:lineRule="auto"/>
              <w:ind w:left="32"/>
              <w:rPr>
                <w:b/>
                <w:sz w:val="21"/>
              </w:rPr>
            </w:pPr>
            <w:r w:rsidRPr="00A04F6E">
              <w:rPr>
                <w:b/>
                <w:w w:val="85"/>
                <w:sz w:val="21"/>
              </w:rPr>
              <w:t xml:space="preserve">The Contractor shall allow for providing, erecting and dismantling all scaffolding required for the </w:t>
            </w:r>
            <w:r w:rsidRPr="00A04F6E">
              <w:rPr>
                <w:b/>
                <w:w w:val="95"/>
                <w:sz w:val="21"/>
              </w:rPr>
              <w:t>works.</w:t>
            </w:r>
          </w:p>
          <w:p w14:paraId="080EFB00" w14:textId="77777777" w:rsidR="00C76780" w:rsidRDefault="00C76780" w:rsidP="00C76780">
            <w:pPr>
              <w:pStyle w:val="TableParagraph"/>
              <w:spacing w:before="6"/>
              <w:rPr>
                <w:rFonts w:ascii="Times New Roman"/>
                <w:sz w:val="23"/>
              </w:rPr>
            </w:pPr>
          </w:p>
          <w:p w14:paraId="41BFF31C" w14:textId="77777777" w:rsidR="00C76780" w:rsidRDefault="00C76780" w:rsidP="00C76780">
            <w:pPr>
              <w:pStyle w:val="TableParagraph"/>
              <w:ind w:left="32"/>
              <w:rPr>
                <w:b/>
                <w:sz w:val="21"/>
              </w:rPr>
            </w:pPr>
            <w:r>
              <w:rPr>
                <w:b/>
                <w:w w:val="95"/>
                <w:sz w:val="21"/>
              </w:rPr>
              <w:t>WORKS TO BE DELIVERED UP CLEAN</w:t>
            </w:r>
          </w:p>
          <w:p w14:paraId="7BDE5747" w14:textId="77777777" w:rsidR="00C76780" w:rsidRDefault="00C76780" w:rsidP="00C76780">
            <w:pPr>
              <w:pStyle w:val="TableParagraph"/>
              <w:spacing w:line="268" w:lineRule="auto"/>
              <w:ind w:left="32" w:right="196"/>
              <w:jc w:val="both"/>
              <w:rPr>
                <w:sz w:val="21"/>
              </w:rPr>
            </w:pPr>
            <w:r>
              <w:rPr>
                <w:w w:val="90"/>
                <w:sz w:val="21"/>
              </w:rPr>
              <w:t>On</w:t>
            </w:r>
            <w:r>
              <w:rPr>
                <w:spacing w:val="-29"/>
                <w:w w:val="90"/>
                <w:sz w:val="21"/>
              </w:rPr>
              <w:t xml:space="preserve"> </w:t>
            </w:r>
            <w:r>
              <w:rPr>
                <w:w w:val="90"/>
                <w:sz w:val="21"/>
              </w:rPr>
              <w:t>completion</w:t>
            </w:r>
            <w:r>
              <w:rPr>
                <w:spacing w:val="-29"/>
                <w:w w:val="90"/>
                <w:sz w:val="21"/>
              </w:rPr>
              <w:t xml:space="preserve"> </w:t>
            </w:r>
            <w:r>
              <w:rPr>
                <w:w w:val="90"/>
                <w:sz w:val="21"/>
              </w:rPr>
              <w:t>of</w:t>
            </w:r>
            <w:r>
              <w:rPr>
                <w:spacing w:val="-28"/>
                <w:w w:val="90"/>
                <w:sz w:val="21"/>
              </w:rPr>
              <w:t xml:space="preserve"> </w:t>
            </w:r>
            <w:r>
              <w:rPr>
                <w:w w:val="90"/>
                <w:sz w:val="21"/>
              </w:rPr>
              <w:t>the</w:t>
            </w:r>
            <w:r>
              <w:rPr>
                <w:spacing w:val="-29"/>
                <w:w w:val="90"/>
                <w:sz w:val="21"/>
              </w:rPr>
              <w:t xml:space="preserve"> </w:t>
            </w:r>
            <w:r>
              <w:rPr>
                <w:w w:val="90"/>
                <w:sz w:val="21"/>
              </w:rPr>
              <w:t>Contract,</w:t>
            </w:r>
            <w:r>
              <w:rPr>
                <w:spacing w:val="-28"/>
                <w:w w:val="90"/>
                <w:sz w:val="21"/>
              </w:rPr>
              <w:t xml:space="preserve"> </w:t>
            </w:r>
            <w:r>
              <w:rPr>
                <w:w w:val="90"/>
                <w:sz w:val="21"/>
              </w:rPr>
              <w:t>the</w:t>
            </w:r>
            <w:r>
              <w:rPr>
                <w:spacing w:val="-29"/>
                <w:w w:val="90"/>
                <w:sz w:val="21"/>
              </w:rPr>
              <w:t xml:space="preserve"> </w:t>
            </w:r>
            <w:r>
              <w:rPr>
                <w:w w:val="90"/>
                <w:sz w:val="21"/>
              </w:rPr>
              <w:t>site</w:t>
            </w:r>
            <w:r>
              <w:rPr>
                <w:spacing w:val="-29"/>
                <w:w w:val="90"/>
                <w:sz w:val="21"/>
              </w:rPr>
              <w:t xml:space="preserve"> </w:t>
            </w:r>
            <w:r>
              <w:rPr>
                <w:w w:val="90"/>
                <w:sz w:val="21"/>
              </w:rPr>
              <w:t>and</w:t>
            </w:r>
            <w:r>
              <w:rPr>
                <w:spacing w:val="-29"/>
                <w:w w:val="90"/>
                <w:sz w:val="21"/>
              </w:rPr>
              <w:t xml:space="preserve"> </w:t>
            </w:r>
            <w:r>
              <w:rPr>
                <w:w w:val="90"/>
                <w:sz w:val="21"/>
              </w:rPr>
              <w:t>the</w:t>
            </w:r>
            <w:r>
              <w:rPr>
                <w:spacing w:val="-29"/>
                <w:w w:val="90"/>
                <w:sz w:val="21"/>
              </w:rPr>
              <w:t xml:space="preserve"> </w:t>
            </w:r>
            <w:r>
              <w:rPr>
                <w:w w:val="90"/>
                <w:sz w:val="21"/>
              </w:rPr>
              <w:t>works</w:t>
            </w:r>
            <w:r>
              <w:rPr>
                <w:spacing w:val="-28"/>
                <w:w w:val="90"/>
                <w:sz w:val="21"/>
              </w:rPr>
              <w:t xml:space="preserve"> </w:t>
            </w:r>
            <w:r>
              <w:rPr>
                <w:w w:val="90"/>
                <w:sz w:val="21"/>
              </w:rPr>
              <w:t>shall</w:t>
            </w:r>
            <w:r>
              <w:rPr>
                <w:spacing w:val="-29"/>
                <w:w w:val="90"/>
                <w:sz w:val="21"/>
              </w:rPr>
              <w:t xml:space="preserve"> </w:t>
            </w:r>
            <w:r>
              <w:rPr>
                <w:w w:val="90"/>
                <w:sz w:val="21"/>
              </w:rPr>
              <w:t>be</w:t>
            </w:r>
            <w:r>
              <w:rPr>
                <w:spacing w:val="-29"/>
                <w:w w:val="90"/>
                <w:sz w:val="21"/>
              </w:rPr>
              <w:t xml:space="preserve"> </w:t>
            </w:r>
            <w:r>
              <w:rPr>
                <w:w w:val="90"/>
                <w:sz w:val="21"/>
              </w:rPr>
              <w:t>cleared</w:t>
            </w:r>
            <w:r>
              <w:rPr>
                <w:spacing w:val="-29"/>
                <w:w w:val="90"/>
                <w:sz w:val="21"/>
              </w:rPr>
              <w:t xml:space="preserve"> </w:t>
            </w:r>
            <w:r>
              <w:rPr>
                <w:w w:val="90"/>
                <w:sz w:val="21"/>
              </w:rPr>
              <w:t>of</w:t>
            </w:r>
            <w:r>
              <w:rPr>
                <w:spacing w:val="-28"/>
                <w:w w:val="90"/>
                <w:sz w:val="21"/>
              </w:rPr>
              <w:t xml:space="preserve"> </w:t>
            </w:r>
            <w:r>
              <w:rPr>
                <w:w w:val="90"/>
                <w:sz w:val="21"/>
              </w:rPr>
              <w:t>all</w:t>
            </w:r>
            <w:r>
              <w:rPr>
                <w:spacing w:val="-29"/>
                <w:w w:val="90"/>
                <w:sz w:val="21"/>
              </w:rPr>
              <w:t xml:space="preserve"> </w:t>
            </w:r>
            <w:r>
              <w:rPr>
                <w:w w:val="90"/>
                <w:sz w:val="21"/>
              </w:rPr>
              <w:t>plant,</w:t>
            </w:r>
            <w:r>
              <w:rPr>
                <w:spacing w:val="-28"/>
                <w:w w:val="90"/>
                <w:sz w:val="21"/>
              </w:rPr>
              <w:t xml:space="preserve"> </w:t>
            </w:r>
            <w:r>
              <w:rPr>
                <w:w w:val="90"/>
                <w:sz w:val="21"/>
              </w:rPr>
              <w:t>scaffolding, rubbish</w:t>
            </w:r>
            <w:r>
              <w:rPr>
                <w:spacing w:val="-33"/>
                <w:w w:val="90"/>
                <w:sz w:val="21"/>
              </w:rPr>
              <w:t xml:space="preserve"> </w:t>
            </w:r>
            <w:r>
              <w:rPr>
                <w:w w:val="90"/>
                <w:sz w:val="21"/>
              </w:rPr>
              <w:t>and</w:t>
            </w:r>
            <w:r>
              <w:rPr>
                <w:spacing w:val="-33"/>
                <w:w w:val="90"/>
                <w:sz w:val="21"/>
              </w:rPr>
              <w:t xml:space="preserve"> </w:t>
            </w:r>
            <w:r>
              <w:rPr>
                <w:w w:val="90"/>
                <w:sz w:val="21"/>
              </w:rPr>
              <w:t>unused</w:t>
            </w:r>
            <w:r>
              <w:rPr>
                <w:spacing w:val="-33"/>
                <w:w w:val="90"/>
                <w:sz w:val="21"/>
              </w:rPr>
              <w:t xml:space="preserve"> </w:t>
            </w:r>
            <w:r>
              <w:rPr>
                <w:w w:val="90"/>
                <w:sz w:val="21"/>
              </w:rPr>
              <w:t>materials</w:t>
            </w:r>
            <w:r>
              <w:rPr>
                <w:spacing w:val="-32"/>
                <w:w w:val="90"/>
                <w:sz w:val="21"/>
              </w:rPr>
              <w:t xml:space="preserve"> </w:t>
            </w:r>
            <w:r>
              <w:rPr>
                <w:w w:val="90"/>
                <w:sz w:val="21"/>
              </w:rPr>
              <w:t>and</w:t>
            </w:r>
            <w:r>
              <w:rPr>
                <w:spacing w:val="-33"/>
                <w:w w:val="90"/>
                <w:sz w:val="21"/>
              </w:rPr>
              <w:t xml:space="preserve"> </w:t>
            </w:r>
            <w:r>
              <w:rPr>
                <w:w w:val="90"/>
                <w:sz w:val="21"/>
              </w:rPr>
              <w:t>shall</w:t>
            </w:r>
            <w:r>
              <w:rPr>
                <w:spacing w:val="-33"/>
                <w:w w:val="90"/>
                <w:sz w:val="21"/>
              </w:rPr>
              <w:t xml:space="preserve"> </w:t>
            </w:r>
            <w:r>
              <w:rPr>
                <w:w w:val="90"/>
                <w:sz w:val="21"/>
              </w:rPr>
              <w:t>be</w:t>
            </w:r>
            <w:r>
              <w:rPr>
                <w:spacing w:val="-32"/>
                <w:w w:val="90"/>
                <w:sz w:val="21"/>
              </w:rPr>
              <w:t xml:space="preserve"> </w:t>
            </w:r>
            <w:r>
              <w:rPr>
                <w:w w:val="90"/>
                <w:sz w:val="21"/>
              </w:rPr>
              <w:t>delivered</w:t>
            </w:r>
            <w:r>
              <w:rPr>
                <w:spacing w:val="-33"/>
                <w:w w:val="90"/>
                <w:sz w:val="21"/>
              </w:rPr>
              <w:t xml:space="preserve"> </w:t>
            </w:r>
            <w:r>
              <w:rPr>
                <w:w w:val="90"/>
                <w:sz w:val="21"/>
              </w:rPr>
              <w:t>up</w:t>
            </w:r>
            <w:r>
              <w:rPr>
                <w:spacing w:val="-33"/>
                <w:w w:val="90"/>
                <w:sz w:val="21"/>
              </w:rPr>
              <w:t xml:space="preserve"> </w:t>
            </w:r>
            <w:r>
              <w:rPr>
                <w:w w:val="90"/>
                <w:sz w:val="21"/>
              </w:rPr>
              <w:t>clean</w:t>
            </w:r>
            <w:r>
              <w:rPr>
                <w:spacing w:val="-33"/>
                <w:w w:val="90"/>
                <w:sz w:val="21"/>
              </w:rPr>
              <w:t xml:space="preserve"> </w:t>
            </w:r>
            <w:r>
              <w:rPr>
                <w:w w:val="90"/>
                <w:sz w:val="21"/>
              </w:rPr>
              <w:t>and</w:t>
            </w:r>
            <w:r>
              <w:rPr>
                <w:spacing w:val="-32"/>
                <w:w w:val="90"/>
                <w:sz w:val="21"/>
              </w:rPr>
              <w:t xml:space="preserve"> </w:t>
            </w:r>
            <w:r>
              <w:rPr>
                <w:w w:val="90"/>
                <w:sz w:val="21"/>
              </w:rPr>
              <w:t>in</w:t>
            </w:r>
            <w:r>
              <w:rPr>
                <w:spacing w:val="-33"/>
                <w:w w:val="90"/>
                <w:sz w:val="21"/>
              </w:rPr>
              <w:t xml:space="preserve"> </w:t>
            </w:r>
            <w:r>
              <w:rPr>
                <w:w w:val="90"/>
                <w:sz w:val="21"/>
              </w:rPr>
              <w:t>perfect</w:t>
            </w:r>
            <w:r>
              <w:rPr>
                <w:spacing w:val="-32"/>
                <w:w w:val="90"/>
                <w:sz w:val="21"/>
              </w:rPr>
              <w:t xml:space="preserve"> </w:t>
            </w:r>
            <w:r>
              <w:rPr>
                <w:w w:val="90"/>
                <w:sz w:val="21"/>
              </w:rPr>
              <w:t>condition</w:t>
            </w:r>
            <w:r>
              <w:rPr>
                <w:spacing w:val="-33"/>
                <w:w w:val="90"/>
                <w:sz w:val="21"/>
              </w:rPr>
              <w:t xml:space="preserve"> </w:t>
            </w:r>
            <w:r>
              <w:rPr>
                <w:w w:val="90"/>
                <w:sz w:val="21"/>
              </w:rPr>
              <w:t>in</w:t>
            </w:r>
            <w:r>
              <w:rPr>
                <w:spacing w:val="-32"/>
                <w:w w:val="90"/>
                <w:sz w:val="21"/>
              </w:rPr>
              <w:t xml:space="preserve"> </w:t>
            </w:r>
            <w:r>
              <w:rPr>
                <w:w w:val="90"/>
                <w:sz w:val="21"/>
              </w:rPr>
              <w:t>every respect</w:t>
            </w:r>
            <w:r>
              <w:rPr>
                <w:spacing w:val="-34"/>
                <w:w w:val="90"/>
                <w:sz w:val="21"/>
              </w:rPr>
              <w:t xml:space="preserve"> </w:t>
            </w:r>
            <w:r>
              <w:rPr>
                <w:w w:val="90"/>
                <w:sz w:val="21"/>
              </w:rPr>
              <w:t>to</w:t>
            </w:r>
            <w:r>
              <w:rPr>
                <w:spacing w:val="-34"/>
                <w:w w:val="90"/>
                <w:sz w:val="21"/>
              </w:rPr>
              <w:t xml:space="preserve"> </w:t>
            </w:r>
            <w:r>
              <w:rPr>
                <w:w w:val="90"/>
                <w:sz w:val="21"/>
              </w:rPr>
              <w:t>the</w:t>
            </w:r>
            <w:r>
              <w:rPr>
                <w:spacing w:val="-35"/>
                <w:w w:val="90"/>
                <w:sz w:val="21"/>
              </w:rPr>
              <w:t xml:space="preserve"> </w:t>
            </w:r>
            <w:r>
              <w:rPr>
                <w:w w:val="90"/>
                <w:sz w:val="21"/>
              </w:rPr>
              <w:t>satisfaction</w:t>
            </w:r>
            <w:r>
              <w:rPr>
                <w:spacing w:val="-34"/>
                <w:w w:val="90"/>
                <w:sz w:val="21"/>
              </w:rPr>
              <w:t xml:space="preserve"> </w:t>
            </w:r>
            <w:r>
              <w:rPr>
                <w:w w:val="90"/>
                <w:sz w:val="21"/>
              </w:rPr>
              <w:t>of</w:t>
            </w:r>
            <w:r>
              <w:rPr>
                <w:spacing w:val="-34"/>
                <w:w w:val="90"/>
                <w:sz w:val="21"/>
              </w:rPr>
              <w:t xml:space="preserve"> </w:t>
            </w:r>
            <w:r>
              <w:rPr>
                <w:w w:val="90"/>
                <w:sz w:val="21"/>
              </w:rPr>
              <w:t>the</w:t>
            </w:r>
            <w:r>
              <w:rPr>
                <w:spacing w:val="-34"/>
                <w:w w:val="90"/>
                <w:sz w:val="21"/>
              </w:rPr>
              <w:t xml:space="preserve"> </w:t>
            </w:r>
            <w:r>
              <w:rPr>
                <w:w w:val="90"/>
                <w:sz w:val="21"/>
              </w:rPr>
              <w:t>Project Manager/Project</w:t>
            </w:r>
            <w:r>
              <w:rPr>
                <w:spacing w:val="-33"/>
                <w:w w:val="90"/>
                <w:sz w:val="21"/>
              </w:rPr>
              <w:t xml:space="preserve"> </w:t>
            </w:r>
            <w:r>
              <w:rPr>
                <w:w w:val="90"/>
                <w:sz w:val="21"/>
              </w:rPr>
              <w:t>manager.</w:t>
            </w:r>
            <w:r>
              <w:rPr>
                <w:spacing w:val="-34"/>
                <w:w w:val="90"/>
                <w:sz w:val="21"/>
              </w:rPr>
              <w:t xml:space="preserve"> </w:t>
            </w:r>
            <w:r>
              <w:rPr>
                <w:w w:val="90"/>
                <w:sz w:val="21"/>
              </w:rPr>
              <w:t>Particular</w:t>
            </w:r>
            <w:r>
              <w:rPr>
                <w:spacing w:val="-34"/>
                <w:w w:val="90"/>
                <w:sz w:val="21"/>
              </w:rPr>
              <w:t xml:space="preserve"> </w:t>
            </w:r>
            <w:r>
              <w:rPr>
                <w:w w:val="90"/>
                <w:sz w:val="21"/>
              </w:rPr>
              <w:t>attention</w:t>
            </w:r>
            <w:r>
              <w:rPr>
                <w:spacing w:val="-34"/>
                <w:w w:val="90"/>
                <w:sz w:val="21"/>
              </w:rPr>
              <w:t xml:space="preserve"> </w:t>
            </w:r>
            <w:r>
              <w:rPr>
                <w:w w:val="90"/>
                <w:sz w:val="21"/>
              </w:rPr>
              <w:t>is</w:t>
            </w:r>
            <w:r>
              <w:rPr>
                <w:spacing w:val="-34"/>
                <w:w w:val="90"/>
                <w:sz w:val="21"/>
              </w:rPr>
              <w:t xml:space="preserve"> </w:t>
            </w:r>
            <w:r>
              <w:rPr>
                <w:w w:val="90"/>
                <w:sz w:val="21"/>
              </w:rPr>
              <w:t>to</w:t>
            </w:r>
            <w:r>
              <w:rPr>
                <w:spacing w:val="-35"/>
                <w:w w:val="90"/>
                <w:sz w:val="21"/>
              </w:rPr>
              <w:t xml:space="preserve"> </w:t>
            </w:r>
            <w:r>
              <w:rPr>
                <w:w w:val="90"/>
                <w:sz w:val="21"/>
              </w:rPr>
              <w:t>be</w:t>
            </w:r>
            <w:r>
              <w:rPr>
                <w:spacing w:val="-34"/>
                <w:w w:val="90"/>
                <w:sz w:val="21"/>
              </w:rPr>
              <w:t xml:space="preserve"> </w:t>
            </w:r>
            <w:r>
              <w:rPr>
                <w:w w:val="90"/>
                <w:sz w:val="21"/>
              </w:rPr>
              <w:t>paid</w:t>
            </w:r>
            <w:r>
              <w:rPr>
                <w:spacing w:val="-34"/>
                <w:w w:val="90"/>
                <w:sz w:val="21"/>
              </w:rPr>
              <w:t xml:space="preserve"> </w:t>
            </w:r>
            <w:r>
              <w:rPr>
                <w:w w:val="90"/>
                <w:sz w:val="21"/>
              </w:rPr>
              <w:t xml:space="preserve">to </w:t>
            </w:r>
            <w:r>
              <w:rPr>
                <w:w w:val="95"/>
                <w:sz w:val="21"/>
              </w:rPr>
              <w:t>leaving</w:t>
            </w:r>
            <w:r>
              <w:rPr>
                <w:spacing w:val="-34"/>
                <w:w w:val="95"/>
                <w:sz w:val="21"/>
              </w:rPr>
              <w:t xml:space="preserve"> </w:t>
            </w:r>
            <w:r>
              <w:rPr>
                <w:w w:val="95"/>
                <w:sz w:val="21"/>
              </w:rPr>
              <w:t>all</w:t>
            </w:r>
            <w:r>
              <w:rPr>
                <w:spacing w:val="-33"/>
                <w:w w:val="95"/>
                <w:sz w:val="21"/>
              </w:rPr>
              <w:t xml:space="preserve"> </w:t>
            </w:r>
            <w:r>
              <w:rPr>
                <w:w w:val="95"/>
                <w:sz w:val="21"/>
              </w:rPr>
              <w:t>walls,</w:t>
            </w:r>
            <w:r>
              <w:rPr>
                <w:spacing w:val="-32"/>
                <w:w w:val="95"/>
                <w:sz w:val="21"/>
              </w:rPr>
              <w:t xml:space="preserve"> </w:t>
            </w:r>
            <w:r>
              <w:rPr>
                <w:w w:val="95"/>
                <w:sz w:val="21"/>
              </w:rPr>
              <w:t>windows</w:t>
            </w:r>
            <w:r>
              <w:rPr>
                <w:spacing w:val="-34"/>
                <w:w w:val="95"/>
                <w:sz w:val="21"/>
              </w:rPr>
              <w:t xml:space="preserve"> </w:t>
            </w:r>
            <w:r>
              <w:rPr>
                <w:w w:val="95"/>
                <w:sz w:val="21"/>
              </w:rPr>
              <w:t>and</w:t>
            </w:r>
            <w:r>
              <w:rPr>
                <w:spacing w:val="-33"/>
                <w:w w:val="95"/>
                <w:sz w:val="21"/>
              </w:rPr>
              <w:t xml:space="preserve"> </w:t>
            </w:r>
            <w:r>
              <w:rPr>
                <w:w w:val="95"/>
                <w:sz w:val="21"/>
              </w:rPr>
              <w:t>floors</w:t>
            </w:r>
            <w:r>
              <w:rPr>
                <w:spacing w:val="-33"/>
                <w:w w:val="95"/>
                <w:sz w:val="21"/>
              </w:rPr>
              <w:t xml:space="preserve"> </w:t>
            </w:r>
            <w:r>
              <w:rPr>
                <w:w w:val="95"/>
                <w:sz w:val="21"/>
              </w:rPr>
              <w:t>clean</w:t>
            </w:r>
            <w:r>
              <w:rPr>
                <w:spacing w:val="-33"/>
                <w:w w:val="95"/>
                <w:sz w:val="21"/>
              </w:rPr>
              <w:t xml:space="preserve"> </w:t>
            </w:r>
            <w:r>
              <w:rPr>
                <w:w w:val="95"/>
                <w:sz w:val="21"/>
              </w:rPr>
              <w:t>and</w:t>
            </w:r>
            <w:r>
              <w:rPr>
                <w:spacing w:val="-33"/>
                <w:w w:val="95"/>
                <w:sz w:val="21"/>
              </w:rPr>
              <w:t xml:space="preserve"> </w:t>
            </w:r>
            <w:r>
              <w:rPr>
                <w:w w:val="95"/>
                <w:sz w:val="21"/>
              </w:rPr>
              <w:t>removing</w:t>
            </w:r>
            <w:r>
              <w:rPr>
                <w:spacing w:val="-34"/>
                <w:w w:val="95"/>
                <w:sz w:val="21"/>
              </w:rPr>
              <w:t xml:space="preserve"> </w:t>
            </w:r>
            <w:r>
              <w:rPr>
                <w:w w:val="95"/>
                <w:sz w:val="21"/>
              </w:rPr>
              <w:t>all</w:t>
            </w:r>
            <w:r>
              <w:rPr>
                <w:spacing w:val="-33"/>
                <w:w w:val="95"/>
                <w:sz w:val="21"/>
              </w:rPr>
              <w:t xml:space="preserve"> </w:t>
            </w:r>
            <w:r>
              <w:rPr>
                <w:w w:val="95"/>
                <w:sz w:val="21"/>
              </w:rPr>
              <w:t>paint</w:t>
            </w:r>
            <w:r>
              <w:rPr>
                <w:spacing w:val="-32"/>
                <w:w w:val="95"/>
                <w:sz w:val="21"/>
              </w:rPr>
              <w:t xml:space="preserve"> </w:t>
            </w:r>
            <w:r>
              <w:rPr>
                <w:w w:val="95"/>
                <w:sz w:val="21"/>
              </w:rPr>
              <w:t>and</w:t>
            </w:r>
            <w:r>
              <w:rPr>
                <w:spacing w:val="-34"/>
                <w:w w:val="95"/>
                <w:sz w:val="21"/>
              </w:rPr>
              <w:t xml:space="preserve"> </w:t>
            </w:r>
            <w:r>
              <w:rPr>
                <w:w w:val="95"/>
                <w:sz w:val="21"/>
              </w:rPr>
              <w:t>cement</w:t>
            </w:r>
            <w:r>
              <w:rPr>
                <w:spacing w:val="-32"/>
                <w:w w:val="95"/>
                <w:sz w:val="21"/>
              </w:rPr>
              <w:t xml:space="preserve"> </w:t>
            </w:r>
            <w:r>
              <w:rPr>
                <w:w w:val="95"/>
                <w:sz w:val="21"/>
              </w:rPr>
              <w:t>stains.</w:t>
            </w:r>
          </w:p>
        </w:tc>
        <w:tc>
          <w:tcPr>
            <w:tcW w:w="1844" w:type="dxa"/>
          </w:tcPr>
          <w:p w14:paraId="1BC74465" w14:textId="77777777" w:rsidR="00C76780" w:rsidRDefault="00C76780" w:rsidP="00C76780">
            <w:pPr>
              <w:pStyle w:val="TableParagraph"/>
              <w:rPr>
                <w:rFonts w:ascii="Times New Roman"/>
                <w:sz w:val="20"/>
              </w:rPr>
            </w:pPr>
          </w:p>
        </w:tc>
      </w:tr>
      <w:tr w:rsidR="00C76780" w14:paraId="204038A7" w14:textId="77777777" w:rsidTr="00C76780">
        <w:trPr>
          <w:trHeight w:val="354"/>
        </w:trPr>
        <w:tc>
          <w:tcPr>
            <w:tcW w:w="8209" w:type="dxa"/>
            <w:gridSpan w:val="2"/>
          </w:tcPr>
          <w:p w14:paraId="3DD8EE16" w14:textId="77777777" w:rsidR="00C76780" w:rsidRDefault="00C76780" w:rsidP="00C76780">
            <w:pPr>
              <w:pStyle w:val="TableParagraph"/>
              <w:spacing w:before="3"/>
              <w:ind w:left="2425" w:right="2409"/>
              <w:jc w:val="center"/>
              <w:rPr>
                <w:b/>
                <w:sz w:val="21"/>
              </w:rPr>
            </w:pPr>
            <w:r>
              <w:rPr>
                <w:b/>
                <w:w w:val="95"/>
                <w:sz w:val="21"/>
              </w:rPr>
              <w:t>TOTAL CARRIED TO COLLECTION</w:t>
            </w:r>
          </w:p>
        </w:tc>
        <w:tc>
          <w:tcPr>
            <w:tcW w:w="1844" w:type="dxa"/>
          </w:tcPr>
          <w:p w14:paraId="4632A712" w14:textId="77777777" w:rsidR="00C76780" w:rsidRDefault="00C76780" w:rsidP="00C76780">
            <w:pPr>
              <w:pStyle w:val="TableParagraph"/>
              <w:rPr>
                <w:rFonts w:ascii="Times New Roman"/>
                <w:sz w:val="20"/>
              </w:rPr>
            </w:pPr>
          </w:p>
        </w:tc>
      </w:tr>
    </w:tbl>
    <w:p w14:paraId="5ACA33B6" w14:textId="77777777" w:rsidR="00C76780" w:rsidRDefault="00C76780" w:rsidP="00C76780">
      <w:pPr>
        <w:rPr>
          <w:sz w:val="20"/>
        </w:rPr>
        <w:sectPr w:rsidR="00C76780">
          <w:pgSz w:w="11900" w:h="16840"/>
          <w:pgMar w:top="1220" w:right="440" w:bottom="960" w:left="760" w:header="760" w:footer="769" w:gutter="0"/>
          <w:cols w:space="720"/>
        </w:sectPr>
      </w:pPr>
    </w:p>
    <w:tbl>
      <w:tblPr>
        <w:tblW w:w="0" w:type="auto"/>
        <w:tblInd w:w="3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2"/>
        <w:gridCol w:w="7647"/>
        <w:gridCol w:w="1844"/>
      </w:tblGrid>
      <w:tr w:rsidR="00C76780" w14:paraId="7532E736" w14:textId="77777777" w:rsidTr="00C76780">
        <w:trPr>
          <w:trHeight w:val="251"/>
        </w:trPr>
        <w:tc>
          <w:tcPr>
            <w:tcW w:w="562" w:type="dxa"/>
          </w:tcPr>
          <w:p w14:paraId="1A2EAD2E" w14:textId="77777777" w:rsidR="00C76780" w:rsidRDefault="00C76780" w:rsidP="00C76780">
            <w:pPr>
              <w:pStyle w:val="TableParagraph"/>
              <w:spacing w:before="3" w:line="228" w:lineRule="exact"/>
              <w:ind w:left="76"/>
              <w:rPr>
                <w:b/>
                <w:i/>
                <w:sz w:val="21"/>
              </w:rPr>
            </w:pPr>
            <w:r>
              <w:rPr>
                <w:b/>
                <w:i/>
                <w:w w:val="95"/>
                <w:sz w:val="21"/>
              </w:rPr>
              <w:lastRenderedPageBreak/>
              <w:t>Item</w:t>
            </w:r>
          </w:p>
        </w:tc>
        <w:tc>
          <w:tcPr>
            <w:tcW w:w="7647" w:type="dxa"/>
          </w:tcPr>
          <w:p w14:paraId="0BB66BF2" w14:textId="77777777" w:rsidR="00C76780" w:rsidRDefault="00C76780" w:rsidP="00C76780">
            <w:pPr>
              <w:pStyle w:val="TableParagraph"/>
              <w:spacing w:before="3" w:line="228" w:lineRule="exact"/>
              <w:ind w:left="2332" w:right="2354"/>
              <w:jc w:val="center"/>
              <w:rPr>
                <w:b/>
                <w:i/>
                <w:sz w:val="21"/>
              </w:rPr>
            </w:pPr>
            <w:r>
              <w:rPr>
                <w:b/>
                <w:i/>
                <w:w w:val="95"/>
                <w:sz w:val="21"/>
              </w:rPr>
              <w:t>Description</w:t>
            </w:r>
          </w:p>
        </w:tc>
        <w:tc>
          <w:tcPr>
            <w:tcW w:w="1844" w:type="dxa"/>
          </w:tcPr>
          <w:p w14:paraId="7057D929" w14:textId="77777777" w:rsidR="00C76780" w:rsidRDefault="00C76780" w:rsidP="00C76780">
            <w:pPr>
              <w:pStyle w:val="TableParagraph"/>
              <w:spacing w:before="3" w:line="228" w:lineRule="exact"/>
              <w:ind w:left="670" w:right="692"/>
              <w:jc w:val="center"/>
              <w:rPr>
                <w:b/>
                <w:i/>
                <w:sz w:val="21"/>
              </w:rPr>
            </w:pPr>
            <w:r>
              <w:rPr>
                <w:b/>
                <w:i/>
                <w:w w:val="95"/>
                <w:sz w:val="21"/>
              </w:rPr>
              <w:t>Kes</w:t>
            </w:r>
          </w:p>
        </w:tc>
      </w:tr>
      <w:tr w:rsidR="00C76780" w14:paraId="65DC7C36" w14:textId="77777777" w:rsidTr="00C76780">
        <w:trPr>
          <w:trHeight w:val="13290"/>
        </w:trPr>
        <w:tc>
          <w:tcPr>
            <w:tcW w:w="562" w:type="dxa"/>
          </w:tcPr>
          <w:p w14:paraId="3CDD036B" w14:textId="77777777" w:rsidR="00C76780" w:rsidRDefault="00C76780" w:rsidP="00C76780">
            <w:pPr>
              <w:pStyle w:val="TableParagraph"/>
              <w:spacing w:before="9"/>
              <w:rPr>
                <w:rFonts w:ascii="Times New Roman"/>
                <w:sz w:val="23"/>
              </w:rPr>
            </w:pPr>
          </w:p>
          <w:p w14:paraId="05D90301" w14:textId="77777777" w:rsidR="00C76780" w:rsidRDefault="00C76780" w:rsidP="00C76780">
            <w:pPr>
              <w:pStyle w:val="TableParagraph"/>
              <w:ind w:left="17"/>
              <w:jc w:val="center"/>
              <w:rPr>
                <w:b/>
                <w:sz w:val="21"/>
              </w:rPr>
            </w:pPr>
            <w:r>
              <w:rPr>
                <w:b/>
                <w:w w:val="84"/>
                <w:sz w:val="21"/>
              </w:rPr>
              <w:t>A</w:t>
            </w:r>
          </w:p>
          <w:p w14:paraId="7154FCC0" w14:textId="77777777" w:rsidR="00C76780" w:rsidRDefault="00C76780" w:rsidP="00C76780">
            <w:pPr>
              <w:pStyle w:val="TableParagraph"/>
              <w:rPr>
                <w:rFonts w:ascii="Times New Roman"/>
                <w:sz w:val="24"/>
              </w:rPr>
            </w:pPr>
          </w:p>
          <w:p w14:paraId="64714536" w14:textId="77777777" w:rsidR="00C76780" w:rsidRDefault="00C76780" w:rsidP="00C76780">
            <w:pPr>
              <w:pStyle w:val="TableParagraph"/>
              <w:rPr>
                <w:rFonts w:ascii="Times New Roman"/>
                <w:sz w:val="24"/>
              </w:rPr>
            </w:pPr>
          </w:p>
          <w:p w14:paraId="6879255F" w14:textId="77777777" w:rsidR="00C76780" w:rsidRDefault="00C76780" w:rsidP="00C76780">
            <w:pPr>
              <w:pStyle w:val="TableParagraph"/>
              <w:rPr>
                <w:rFonts w:ascii="Times New Roman"/>
                <w:sz w:val="24"/>
              </w:rPr>
            </w:pPr>
          </w:p>
          <w:p w14:paraId="0A9B97EA" w14:textId="77777777" w:rsidR="00C76780" w:rsidRDefault="00C76780" w:rsidP="00C76780">
            <w:pPr>
              <w:pStyle w:val="TableParagraph"/>
              <w:rPr>
                <w:rFonts w:ascii="Times New Roman"/>
                <w:sz w:val="24"/>
              </w:rPr>
            </w:pPr>
          </w:p>
          <w:p w14:paraId="0E1F9CCA" w14:textId="77777777" w:rsidR="00C76780" w:rsidRDefault="00C76780" w:rsidP="00C76780">
            <w:pPr>
              <w:pStyle w:val="TableParagraph"/>
              <w:rPr>
                <w:rFonts w:ascii="Times New Roman"/>
                <w:sz w:val="24"/>
              </w:rPr>
            </w:pPr>
          </w:p>
          <w:p w14:paraId="6DCEAE5F" w14:textId="77777777" w:rsidR="00C76780" w:rsidRDefault="00C76780" w:rsidP="00C76780">
            <w:pPr>
              <w:pStyle w:val="TableParagraph"/>
              <w:rPr>
                <w:rFonts w:ascii="Times New Roman"/>
                <w:sz w:val="24"/>
              </w:rPr>
            </w:pPr>
          </w:p>
          <w:p w14:paraId="2D046D2C" w14:textId="77777777" w:rsidR="00C76780" w:rsidRDefault="00C76780" w:rsidP="00C76780">
            <w:pPr>
              <w:pStyle w:val="TableParagraph"/>
              <w:spacing w:before="1"/>
              <w:rPr>
                <w:rFonts w:ascii="Times New Roman"/>
                <w:sz w:val="24"/>
              </w:rPr>
            </w:pPr>
          </w:p>
          <w:p w14:paraId="1DDCF1CD" w14:textId="77777777" w:rsidR="00C76780" w:rsidRDefault="00C76780" w:rsidP="00C76780">
            <w:pPr>
              <w:pStyle w:val="TableParagraph"/>
              <w:spacing w:before="1"/>
              <w:ind w:left="17"/>
              <w:jc w:val="center"/>
              <w:rPr>
                <w:b/>
                <w:sz w:val="21"/>
              </w:rPr>
            </w:pPr>
            <w:r>
              <w:rPr>
                <w:b/>
                <w:w w:val="84"/>
                <w:sz w:val="21"/>
              </w:rPr>
              <w:t>B</w:t>
            </w:r>
          </w:p>
          <w:p w14:paraId="4034FD85" w14:textId="77777777" w:rsidR="00C76780" w:rsidRDefault="00C76780" w:rsidP="00C76780">
            <w:pPr>
              <w:pStyle w:val="TableParagraph"/>
              <w:rPr>
                <w:rFonts w:ascii="Times New Roman"/>
                <w:sz w:val="24"/>
              </w:rPr>
            </w:pPr>
          </w:p>
          <w:p w14:paraId="4BEEAC0F" w14:textId="77777777" w:rsidR="00C76780" w:rsidRDefault="00C76780" w:rsidP="00C76780">
            <w:pPr>
              <w:pStyle w:val="TableParagraph"/>
              <w:rPr>
                <w:rFonts w:ascii="Times New Roman"/>
                <w:sz w:val="24"/>
              </w:rPr>
            </w:pPr>
          </w:p>
          <w:p w14:paraId="1E4BA600" w14:textId="77777777" w:rsidR="00C76780" w:rsidRDefault="00C76780" w:rsidP="00C76780">
            <w:pPr>
              <w:pStyle w:val="TableParagraph"/>
              <w:rPr>
                <w:rFonts w:ascii="Times New Roman"/>
                <w:sz w:val="24"/>
              </w:rPr>
            </w:pPr>
          </w:p>
          <w:p w14:paraId="572C0CB7" w14:textId="77777777" w:rsidR="00C76780" w:rsidRDefault="00C76780" w:rsidP="00C76780">
            <w:pPr>
              <w:pStyle w:val="TableParagraph"/>
              <w:rPr>
                <w:rFonts w:ascii="Times New Roman"/>
                <w:sz w:val="24"/>
              </w:rPr>
            </w:pPr>
          </w:p>
          <w:p w14:paraId="4FF0A398" w14:textId="77777777" w:rsidR="00C76780" w:rsidRDefault="00C76780" w:rsidP="00C76780">
            <w:pPr>
              <w:pStyle w:val="TableParagraph"/>
              <w:rPr>
                <w:rFonts w:ascii="Times New Roman"/>
                <w:sz w:val="24"/>
              </w:rPr>
            </w:pPr>
          </w:p>
          <w:p w14:paraId="5DC0D343" w14:textId="77777777" w:rsidR="00C76780" w:rsidRDefault="00C76780" w:rsidP="00C76780">
            <w:pPr>
              <w:pStyle w:val="TableParagraph"/>
              <w:spacing w:before="3"/>
              <w:rPr>
                <w:rFonts w:ascii="Times New Roman"/>
                <w:sz w:val="24"/>
              </w:rPr>
            </w:pPr>
          </w:p>
          <w:p w14:paraId="49759166" w14:textId="77777777" w:rsidR="00C76780" w:rsidRDefault="00C76780" w:rsidP="00C76780">
            <w:pPr>
              <w:pStyle w:val="TableParagraph"/>
              <w:ind w:left="17"/>
              <w:jc w:val="center"/>
              <w:rPr>
                <w:b/>
                <w:sz w:val="21"/>
              </w:rPr>
            </w:pPr>
            <w:r>
              <w:rPr>
                <w:b/>
                <w:w w:val="84"/>
                <w:sz w:val="21"/>
              </w:rPr>
              <w:t>C</w:t>
            </w:r>
          </w:p>
          <w:p w14:paraId="3E57CAA6" w14:textId="77777777" w:rsidR="00C76780" w:rsidRDefault="00C76780" w:rsidP="00C76780">
            <w:pPr>
              <w:pStyle w:val="TableParagraph"/>
              <w:rPr>
                <w:rFonts w:ascii="Times New Roman"/>
                <w:sz w:val="24"/>
              </w:rPr>
            </w:pPr>
          </w:p>
          <w:p w14:paraId="49061EEA" w14:textId="77777777" w:rsidR="00C76780" w:rsidRDefault="00C76780" w:rsidP="00C76780">
            <w:pPr>
              <w:pStyle w:val="TableParagraph"/>
              <w:rPr>
                <w:rFonts w:ascii="Times New Roman"/>
                <w:sz w:val="24"/>
              </w:rPr>
            </w:pPr>
          </w:p>
          <w:p w14:paraId="0ADCE455" w14:textId="77777777" w:rsidR="00C76780" w:rsidRDefault="00C76780" w:rsidP="00C76780">
            <w:pPr>
              <w:pStyle w:val="TableParagraph"/>
              <w:rPr>
                <w:rFonts w:ascii="Times New Roman"/>
                <w:sz w:val="24"/>
              </w:rPr>
            </w:pPr>
          </w:p>
          <w:p w14:paraId="573044E1" w14:textId="77777777" w:rsidR="00C76780" w:rsidRDefault="00C76780" w:rsidP="00C76780">
            <w:pPr>
              <w:pStyle w:val="TableParagraph"/>
              <w:rPr>
                <w:rFonts w:ascii="Times New Roman"/>
                <w:sz w:val="24"/>
              </w:rPr>
            </w:pPr>
          </w:p>
          <w:p w14:paraId="71CF47D3" w14:textId="77777777" w:rsidR="00C76780" w:rsidRDefault="00C76780" w:rsidP="00C76780">
            <w:pPr>
              <w:pStyle w:val="TableParagraph"/>
              <w:rPr>
                <w:rFonts w:ascii="Times New Roman"/>
                <w:sz w:val="24"/>
              </w:rPr>
            </w:pPr>
          </w:p>
          <w:p w14:paraId="38034C8F" w14:textId="77777777" w:rsidR="00C76780" w:rsidRDefault="00C76780" w:rsidP="00C76780">
            <w:pPr>
              <w:pStyle w:val="TableParagraph"/>
              <w:rPr>
                <w:rFonts w:ascii="Times New Roman"/>
                <w:sz w:val="24"/>
              </w:rPr>
            </w:pPr>
          </w:p>
          <w:p w14:paraId="719CDACB" w14:textId="77777777" w:rsidR="00C76780" w:rsidRDefault="00C76780" w:rsidP="00C76780">
            <w:pPr>
              <w:pStyle w:val="TableParagraph"/>
              <w:rPr>
                <w:rFonts w:ascii="Times New Roman"/>
                <w:sz w:val="24"/>
              </w:rPr>
            </w:pPr>
          </w:p>
          <w:p w14:paraId="29829D93" w14:textId="77777777" w:rsidR="00C76780" w:rsidRDefault="00C76780" w:rsidP="00C76780">
            <w:pPr>
              <w:pStyle w:val="TableParagraph"/>
              <w:rPr>
                <w:rFonts w:ascii="Times New Roman"/>
                <w:sz w:val="24"/>
              </w:rPr>
            </w:pPr>
          </w:p>
          <w:p w14:paraId="12E3E5C0" w14:textId="77777777" w:rsidR="00C76780" w:rsidRDefault="00C76780" w:rsidP="00C76780">
            <w:pPr>
              <w:pStyle w:val="TableParagraph"/>
              <w:rPr>
                <w:rFonts w:ascii="Times New Roman"/>
                <w:sz w:val="24"/>
              </w:rPr>
            </w:pPr>
          </w:p>
          <w:p w14:paraId="4BF1A5F4" w14:textId="77777777" w:rsidR="00C76780" w:rsidRDefault="00C76780" w:rsidP="00C76780">
            <w:pPr>
              <w:pStyle w:val="TableParagraph"/>
              <w:rPr>
                <w:rFonts w:ascii="Times New Roman"/>
                <w:sz w:val="24"/>
              </w:rPr>
            </w:pPr>
          </w:p>
          <w:p w14:paraId="10786C1E" w14:textId="77777777" w:rsidR="00C76780" w:rsidRDefault="00C76780" w:rsidP="00C76780">
            <w:pPr>
              <w:pStyle w:val="TableParagraph"/>
              <w:spacing w:before="7"/>
              <w:rPr>
                <w:rFonts w:ascii="Times New Roman"/>
              </w:rPr>
            </w:pPr>
          </w:p>
          <w:p w14:paraId="76D872A4" w14:textId="77777777" w:rsidR="00C76780" w:rsidRDefault="00C76780" w:rsidP="00C76780">
            <w:pPr>
              <w:pStyle w:val="TableParagraph"/>
              <w:ind w:left="17"/>
              <w:jc w:val="center"/>
              <w:rPr>
                <w:b/>
                <w:sz w:val="21"/>
              </w:rPr>
            </w:pPr>
            <w:r>
              <w:rPr>
                <w:b/>
                <w:w w:val="84"/>
                <w:sz w:val="21"/>
              </w:rPr>
              <w:t>D</w:t>
            </w:r>
          </w:p>
          <w:p w14:paraId="68B3032C" w14:textId="77777777" w:rsidR="00C76780" w:rsidRDefault="00C76780" w:rsidP="00C76780">
            <w:pPr>
              <w:pStyle w:val="TableParagraph"/>
              <w:rPr>
                <w:rFonts w:ascii="Times New Roman"/>
                <w:sz w:val="24"/>
              </w:rPr>
            </w:pPr>
          </w:p>
          <w:p w14:paraId="368DAA18" w14:textId="77777777" w:rsidR="00C76780" w:rsidRDefault="00C76780" w:rsidP="00C76780">
            <w:pPr>
              <w:pStyle w:val="TableParagraph"/>
              <w:rPr>
                <w:rFonts w:ascii="Times New Roman"/>
                <w:sz w:val="24"/>
              </w:rPr>
            </w:pPr>
          </w:p>
          <w:p w14:paraId="73C31EE7" w14:textId="77777777" w:rsidR="00C76780" w:rsidRDefault="00C76780" w:rsidP="00C76780">
            <w:pPr>
              <w:pStyle w:val="TableParagraph"/>
              <w:rPr>
                <w:rFonts w:ascii="Times New Roman"/>
                <w:sz w:val="24"/>
              </w:rPr>
            </w:pPr>
          </w:p>
          <w:p w14:paraId="1F856900" w14:textId="77777777" w:rsidR="00C76780" w:rsidRDefault="00C76780" w:rsidP="00C76780">
            <w:pPr>
              <w:pStyle w:val="TableParagraph"/>
              <w:spacing w:before="11"/>
              <w:rPr>
                <w:rFonts w:ascii="Times New Roman"/>
                <w:sz w:val="24"/>
              </w:rPr>
            </w:pPr>
          </w:p>
          <w:p w14:paraId="5C19D9D3" w14:textId="77777777" w:rsidR="00C76780" w:rsidRDefault="00C76780" w:rsidP="00C76780">
            <w:pPr>
              <w:pStyle w:val="TableParagraph"/>
              <w:ind w:left="17"/>
              <w:jc w:val="center"/>
              <w:rPr>
                <w:b/>
                <w:sz w:val="21"/>
              </w:rPr>
            </w:pPr>
            <w:r>
              <w:rPr>
                <w:b/>
                <w:w w:val="84"/>
                <w:sz w:val="21"/>
              </w:rPr>
              <w:t>E</w:t>
            </w:r>
          </w:p>
          <w:p w14:paraId="66C64FAA" w14:textId="77777777" w:rsidR="00C76780" w:rsidRDefault="00C76780" w:rsidP="00C76780">
            <w:pPr>
              <w:pStyle w:val="TableParagraph"/>
              <w:rPr>
                <w:rFonts w:ascii="Times New Roman"/>
                <w:sz w:val="24"/>
              </w:rPr>
            </w:pPr>
          </w:p>
          <w:p w14:paraId="60EB08B1" w14:textId="77777777" w:rsidR="00C76780" w:rsidRDefault="00C76780" w:rsidP="00C76780">
            <w:pPr>
              <w:pStyle w:val="TableParagraph"/>
              <w:rPr>
                <w:rFonts w:ascii="Times New Roman"/>
                <w:sz w:val="24"/>
              </w:rPr>
            </w:pPr>
          </w:p>
          <w:p w14:paraId="33B969A2" w14:textId="77777777" w:rsidR="00C76780" w:rsidRDefault="00C76780" w:rsidP="00C76780">
            <w:pPr>
              <w:pStyle w:val="TableParagraph"/>
              <w:rPr>
                <w:rFonts w:ascii="Times New Roman"/>
                <w:sz w:val="24"/>
              </w:rPr>
            </w:pPr>
          </w:p>
          <w:p w14:paraId="6B1644F0" w14:textId="77777777" w:rsidR="00C76780" w:rsidRDefault="00C76780" w:rsidP="00C76780">
            <w:pPr>
              <w:pStyle w:val="TableParagraph"/>
              <w:rPr>
                <w:rFonts w:ascii="Times New Roman"/>
                <w:sz w:val="24"/>
              </w:rPr>
            </w:pPr>
          </w:p>
          <w:p w14:paraId="505FAA44" w14:textId="77777777" w:rsidR="00C76780" w:rsidRDefault="00C76780" w:rsidP="00C76780">
            <w:pPr>
              <w:pStyle w:val="TableParagraph"/>
              <w:rPr>
                <w:rFonts w:ascii="Times New Roman"/>
                <w:sz w:val="24"/>
              </w:rPr>
            </w:pPr>
          </w:p>
          <w:p w14:paraId="0113CEF2" w14:textId="77777777" w:rsidR="00C76780" w:rsidRDefault="00C76780" w:rsidP="00C76780">
            <w:pPr>
              <w:pStyle w:val="TableParagraph"/>
              <w:rPr>
                <w:rFonts w:ascii="Times New Roman"/>
                <w:sz w:val="24"/>
              </w:rPr>
            </w:pPr>
          </w:p>
          <w:p w14:paraId="6FF6BE07" w14:textId="77777777" w:rsidR="00C76780" w:rsidRDefault="00C76780" w:rsidP="00C76780">
            <w:pPr>
              <w:pStyle w:val="TableParagraph"/>
              <w:spacing w:before="1"/>
              <w:rPr>
                <w:rFonts w:ascii="Times New Roman"/>
                <w:sz w:val="24"/>
              </w:rPr>
            </w:pPr>
          </w:p>
          <w:p w14:paraId="67E50183" w14:textId="77777777" w:rsidR="00C76780" w:rsidRDefault="00C76780" w:rsidP="00C76780">
            <w:pPr>
              <w:pStyle w:val="TableParagraph"/>
              <w:ind w:left="16"/>
              <w:jc w:val="center"/>
              <w:rPr>
                <w:b/>
                <w:sz w:val="21"/>
              </w:rPr>
            </w:pPr>
            <w:r>
              <w:rPr>
                <w:b/>
                <w:w w:val="84"/>
                <w:sz w:val="21"/>
              </w:rPr>
              <w:t>F</w:t>
            </w:r>
          </w:p>
        </w:tc>
        <w:tc>
          <w:tcPr>
            <w:tcW w:w="7647" w:type="dxa"/>
          </w:tcPr>
          <w:p w14:paraId="5777E46B" w14:textId="77777777" w:rsidR="00C76780" w:rsidRDefault="00C76780" w:rsidP="00C76780">
            <w:pPr>
              <w:pStyle w:val="TableParagraph"/>
              <w:spacing w:before="9"/>
              <w:rPr>
                <w:rFonts w:ascii="Times New Roman"/>
                <w:sz w:val="23"/>
              </w:rPr>
            </w:pPr>
          </w:p>
          <w:p w14:paraId="2D82B0F1" w14:textId="77777777" w:rsidR="00C76780" w:rsidRDefault="00C76780" w:rsidP="00C76780">
            <w:pPr>
              <w:pStyle w:val="TableParagraph"/>
              <w:ind w:left="32"/>
              <w:rPr>
                <w:b/>
                <w:sz w:val="21"/>
              </w:rPr>
            </w:pPr>
            <w:r>
              <w:rPr>
                <w:b/>
                <w:w w:val="95"/>
                <w:sz w:val="21"/>
              </w:rPr>
              <w:t>EXISTING PROPERTY</w:t>
            </w:r>
          </w:p>
          <w:p w14:paraId="09CADFC0" w14:textId="77777777" w:rsidR="00C76780" w:rsidRDefault="00C76780" w:rsidP="00C76780">
            <w:pPr>
              <w:pStyle w:val="TableParagraph"/>
              <w:spacing w:line="268" w:lineRule="auto"/>
              <w:ind w:left="32"/>
              <w:rPr>
                <w:sz w:val="21"/>
              </w:rPr>
            </w:pPr>
            <w:r>
              <w:rPr>
                <w:w w:val="90"/>
                <w:sz w:val="21"/>
              </w:rPr>
              <w:t>The</w:t>
            </w:r>
            <w:r>
              <w:rPr>
                <w:spacing w:val="-32"/>
                <w:w w:val="90"/>
                <w:sz w:val="21"/>
              </w:rPr>
              <w:t xml:space="preserve"> </w:t>
            </w:r>
            <w:r>
              <w:rPr>
                <w:w w:val="90"/>
                <w:sz w:val="21"/>
              </w:rPr>
              <w:t>Contractor</w:t>
            </w:r>
            <w:r>
              <w:rPr>
                <w:spacing w:val="-32"/>
                <w:w w:val="90"/>
                <w:sz w:val="21"/>
              </w:rPr>
              <w:t xml:space="preserve"> </w:t>
            </w:r>
            <w:r>
              <w:rPr>
                <w:w w:val="90"/>
                <w:sz w:val="21"/>
              </w:rPr>
              <w:t>shall</w:t>
            </w:r>
            <w:r>
              <w:rPr>
                <w:spacing w:val="-32"/>
                <w:w w:val="90"/>
                <w:sz w:val="21"/>
              </w:rPr>
              <w:t xml:space="preserve"> </w:t>
            </w:r>
            <w:r>
              <w:rPr>
                <w:w w:val="90"/>
                <w:sz w:val="21"/>
              </w:rPr>
              <w:t>take</w:t>
            </w:r>
            <w:r>
              <w:rPr>
                <w:spacing w:val="-31"/>
                <w:w w:val="90"/>
                <w:sz w:val="21"/>
              </w:rPr>
              <w:t xml:space="preserve"> </w:t>
            </w:r>
            <w:r>
              <w:rPr>
                <w:w w:val="90"/>
                <w:sz w:val="21"/>
              </w:rPr>
              <w:t>every</w:t>
            </w:r>
            <w:r>
              <w:rPr>
                <w:spacing w:val="-32"/>
                <w:w w:val="90"/>
                <w:sz w:val="21"/>
              </w:rPr>
              <w:t xml:space="preserve"> </w:t>
            </w:r>
            <w:r>
              <w:rPr>
                <w:w w:val="90"/>
                <w:sz w:val="21"/>
              </w:rPr>
              <w:t>precaution</w:t>
            </w:r>
            <w:r>
              <w:rPr>
                <w:spacing w:val="-32"/>
                <w:w w:val="90"/>
                <w:sz w:val="21"/>
              </w:rPr>
              <w:t xml:space="preserve"> </w:t>
            </w:r>
            <w:r>
              <w:rPr>
                <w:w w:val="90"/>
                <w:sz w:val="21"/>
              </w:rPr>
              <w:t>to</w:t>
            </w:r>
            <w:r>
              <w:rPr>
                <w:spacing w:val="-32"/>
                <w:w w:val="90"/>
                <w:sz w:val="21"/>
              </w:rPr>
              <w:t xml:space="preserve"> </w:t>
            </w:r>
            <w:r>
              <w:rPr>
                <w:w w:val="90"/>
                <w:sz w:val="21"/>
              </w:rPr>
              <w:t>avoid</w:t>
            </w:r>
            <w:r>
              <w:rPr>
                <w:spacing w:val="-32"/>
                <w:w w:val="90"/>
                <w:sz w:val="21"/>
              </w:rPr>
              <w:t xml:space="preserve"> </w:t>
            </w:r>
            <w:r>
              <w:rPr>
                <w:w w:val="90"/>
                <w:sz w:val="21"/>
              </w:rPr>
              <w:t>damage</w:t>
            </w:r>
            <w:r>
              <w:rPr>
                <w:spacing w:val="-32"/>
                <w:w w:val="90"/>
                <w:sz w:val="21"/>
              </w:rPr>
              <w:t xml:space="preserve"> </w:t>
            </w:r>
            <w:r>
              <w:rPr>
                <w:w w:val="90"/>
                <w:sz w:val="21"/>
              </w:rPr>
              <w:t>to</w:t>
            </w:r>
            <w:r>
              <w:rPr>
                <w:spacing w:val="-32"/>
                <w:w w:val="90"/>
                <w:sz w:val="21"/>
              </w:rPr>
              <w:t xml:space="preserve"> </w:t>
            </w:r>
            <w:r>
              <w:rPr>
                <w:w w:val="90"/>
                <w:sz w:val="21"/>
              </w:rPr>
              <w:t>all</w:t>
            </w:r>
            <w:r>
              <w:rPr>
                <w:spacing w:val="-32"/>
                <w:w w:val="90"/>
                <w:sz w:val="21"/>
              </w:rPr>
              <w:t xml:space="preserve"> </w:t>
            </w:r>
            <w:r>
              <w:rPr>
                <w:w w:val="90"/>
                <w:sz w:val="21"/>
              </w:rPr>
              <w:t>existing</w:t>
            </w:r>
            <w:r>
              <w:rPr>
                <w:spacing w:val="-32"/>
                <w:w w:val="90"/>
                <w:sz w:val="21"/>
              </w:rPr>
              <w:t xml:space="preserve"> </w:t>
            </w:r>
            <w:r>
              <w:rPr>
                <w:w w:val="90"/>
                <w:sz w:val="21"/>
              </w:rPr>
              <w:t>property</w:t>
            </w:r>
            <w:r>
              <w:rPr>
                <w:spacing w:val="-32"/>
                <w:w w:val="90"/>
                <w:sz w:val="21"/>
              </w:rPr>
              <w:t xml:space="preserve"> </w:t>
            </w:r>
            <w:r>
              <w:rPr>
                <w:w w:val="90"/>
                <w:sz w:val="21"/>
              </w:rPr>
              <w:t>including roads,</w:t>
            </w:r>
            <w:r>
              <w:rPr>
                <w:spacing w:val="-33"/>
                <w:w w:val="90"/>
                <w:sz w:val="21"/>
              </w:rPr>
              <w:t xml:space="preserve"> </w:t>
            </w:r>
            <w:r>
              <w:rPr>
                <w:w w:val="90"/>
                <w:sz w:val="21"/>
              </w:rPr>
              <w:t>cables,</w:t>
            </w:r>
            <w:r>
              <w:rPr>
                <w:spacing w:val="-33"/>
                <w:w w:val="90"/>
                <w:sz w:val="21"/>
              </w:rPr>
              <w:t xml:space="preserve"> </w:t>
            </w:r>
            <w:r>
              <w:rPr>
                <w:w w:val="90"/>
                <w:sz w:val="21"/>
              </w:rPr>
              <w:t>drains</w:t>
            </w:r>
            <w:r>
              <w:rPr>
                <w:spacing w:val="-33"/>
                <w:w w:val="90"/>
                <w:sz w:val="21"/>
              </w:rPr>
              <w:t xml:space="preserve"> </w:t>
            </w:r>
            <w:r>
              <w:rPr>
                <w:w w:val="90"/>
                <w:sz w:val="21"/>
              </w:rPr>
              <w:t>and</w:t>
            </w:r>
            <w:r>
              <w:rPr>
                <w:spacing w:val="-33"/>
                <w:w w:val="90"/>
                <w:sz w:val="21"/>
              </w:rPr>
              <w:t xml:space="preserve"> </w:t>
            </w:r>
            <w:r>
              <w:rPr>
                <w:w w:val="90"/>
                <w:sz w:val="21"/>
              </w:rPr>
              <w:t>other</w:t>
            </w:r>
            <w:r>
              <w:rPr>
                <w:spacing w:val="-33"/>
                <w:w w:val="90"/>
                <w:sz w:val="21"/>
              </w:rPr>
              <w:t xml:space="preserve"> </w:t>
            </w:r>
            <w:r>
              <w:rPr>
                <w:w w:val="90"/>
                <w:sz w:val="21"/>
              </w:rPr>
              <w:t>services</w:t>
            </w:r>
            <w:r>
              <w:rPr>
                <w:spacing w:val="-33"/>
                <w:w w:val="90"/>
                <w:sz w:val="21"/>
              </w:rPr>
              <w:t xml:space="preserve"> </w:t>
            </w:r>
            <w:r>
              <w:rPr>
                <w:w w:val="90"/>
                <w:sz w:val="21"/>
              </w:rPr>
              <w:t>and</w:t>
            </w:r>
            <w:r>
              <w:rPr>
                <w:spacing w:val="-34"/>
                <w:w w:val="90"/>
                <w:sz w:val="21"/>
              </w:rPr>
              <w:t xml:space="preserve"> </w:t>
            </w:r>
            <w:r>
              <w:rPr>
                <w:w w:val="90"/>
                <w:sz w:val="21"/>
              </w:rPr>
              <w:t>he</w:t>
            </w:r>
            <w:r>
              <w:rPr>
                <w:spacing w:val="-32"/>
                <w:w w:val="90"/>
                <w:sz w:val="21"/>
              </w:rPr>
              <w:t xml:space="preserve"> </w:t>
            </w:r>
            <w:r>
              <w:rPr>
                <w:w w:val="90"/>
                <w:sz w:val="21"/>
              </w:rPr>
              <w:t>will</w:t>
            </w:r>
            <w:r>
              <w:rPr>
                <w:spacing w:val="-34"/>
                <w:w w:val="90"/>
                <w:sz w:val="21"/>
              </w:rPr>
              <w:t xml:space="preserve"> </w:t>
            </w:r>
            <w:r>
              <w:rPr>
                <w:w w:val="90"/>
                <w:sz w:val="21"/>
              </w:rPr>
              <w:t>be</w:t>
            </w:r>
            <w:r>
              <w:rPr>
                <w:spacing w:val="-33"/>
                <w:w w:val="90"/>
                <w:sz w:val="21"/>
              </w:rPr>
              <w:t xml:space="preserve"> </w:t>
            </w:r>
            <w:r>
              <w:rPr>
                <w:w w:val="90"/>
                <w:sz w:val="21"/>
              </w:rPr>
              <w:t>held</w:t>
            </w:r>
            <w:r>
              <w:rPr>
                <w:spacing w:val="-33"/>
                <w:w w:val="90"/>
                <w:sz w:val="21"/>
              </w:rPr>
              <w:t xml:space="preserve"> </w:t>
            </w:r>
            <w:r>
              <w:rPr>
                <w:w w:val="90"/>
                <w:sz w:val="21"/>
              </w:rPr>
              <w:t>responsible</w:t>
            </w:r>
            <w:r>
              <w:rPr>
                <w:spacing w:val="-34"/>
                <w:w w:val="90"/>
                <w:sz w:val="21"/>
              </w:rPr>
              <w:t xml:space="preserve"> </w:t>
            </w:r>
            <w:r>
              <w:rPr>
                <w:w w:val="90"/>
                <w:sz w:val="21"/>
              </w:rPr>
              <w:t>for</w:t>
            </w:r>
            <w:r>
              <w:rPr>
                <w:spacing w:val="-32"/>
                <w:w w:val="90"/>
                <w:sz w:val="21"/>
              </w:rPr>
              <w:t xml:space="preserve"> </w:t>
            </w:r>
            <w:r>
              <w:rPr>
                <w:w w:val="90"/>
                <w:sz w:val="21"/>
              </w:rPr>
              <w:t>all</w:t>
            </w:r>
            <w:r>
              <w:rPr>
                <w:spacing w:val="-34"/>
                <w:w w:val="90"/>
                <w:sz w:val="21"/>
              </w:rPr>
              <w:t xml:space="preserve"> </w:t>
            </w:r>
            <w:r>
              <w:rPr>
                <w:w w:val="90"/>
                <w:sz w:val="21"/>
              </w:rPr>
              <w:t>damage</w:t>
            </w:r>
            <w:r>
              <w:rPr>
                <w:spacing w:val="-33"/>
                <w:w w:val="90"/>
                <w:sz w:val="21"/>
              </w:rPr>
              <w:t xml:space="preserve"> </w:t>
            </w:r>
            <w:r>
              <w:rPr>
                <w:w w:val="90"/>
                <w:sz w:val="21"/>
              </w:rPr>
              <w:t>arising from</w:t>
            </w:r>
            <w:r>
              <w:rPr>
                <w:spacing w:val="-29"/>
                <w:w w:val="90"/>
                <w:sz w:val="21"/>
              </w:rPr>
              <w:t xml:space="preserve"> </w:t>
            </w:r>
            <w:r>
              <w:rPr>
                <w:w w:val="90"/>
                <w:sz w:val="21"/>
              </w:rPr>
              <w:t>the</w:t>
            </w:r>
            <w:r>
              <w:rPr>
                <w:spacing w:val="-29"/>
                <w:w w:val="90"/>
                <w:sz w:val="21"/>
              </w:rPr>
              <w:t xml:space="preserve"> </w:t>
            </w:r>
            <w:r>
              <w:rPr>
                <w:w w:val="90"/>
                <w:sz w:val="21"/>
              </w:rPr>
              <w:t>execution</w:t>
            </w:r>
            <w:r>
              <w:rPr>
                <w:spacing w:val="-29"/>
                <w:w w:val="90"/>
                <w:sz w:val="21"/>
              </w:rPr>
              <w:t xml:space="preserve"> </w:t>
            </w:r>
            <w:r>
              <w:rPr>
                <w:w w:val="90"/>
                <w:sz w:val="21"/>
              </w:rPr>
              <w:t>of</w:t>
            </w:r>
            <w:r>
              <w:rPr>
                <w:spacing w:val="-29"/>
                <w:w w:val="90"/>
                <w:sz w:val="21"/>
              </w:rPr>
              <w:t xml:space="preserve"> </w:t>
            </w:r>
            <w:r>
              <w:rPr>
                <w:w w:val="90"/>
                <w:sz w:val="21"/>
              </w:rPr>
              <w:t>this</w:t>
            </w:r>
            <w:r>
              <w:rPr>
                <w:spacing w:val="-29"/>
                <w:w w:val="90"/>
                <w:sz w:val="21"/>
              </w:rPr>
              <w:t xml:space="preserve"> </w:t>
            </w:r>
            <w:r>
              <w:rPr>
                <w:w w:val="90"/>
                <w:sz w:val="21"/>
              </w:rPr>
              <w:t>Contract</w:t>
            </w:r>
            <w:r>
              <w:rPr>
                <w:spacing w:val="-28"/>
                <w:w w:val="90"/>
                <w:sz w:val="21"/>
              </w:rPr>
              <w:t xml:space="preserve"> </w:t>
            </w:r>
            <w:r>
              <w:rPr>
                <w:w w:val="90"/>
                <w:sz w:val="21"/>
              </w:rPr>
              <w:t>to</w:t>
            </w:r>
            <w:r>
              <w:rPr>
                <w:spacing w:val="-29"/>
                <w:w w:val="90"/>
                <w:sz w:val="21"/>
              </w:rPr>
              <w:t xml:space="preserve"> </w:t>
            </w:r>
            <w:r>
              <w:rPr>
                <w:w w:val="90"/>
                <w:sz w:val="21"/>
              </w:rPr>
              <w:t>the</w:t>
            </w:r>
            <w:r>
              <w:rPr>
                <w:spacing w:val="-29"/>
                <w:w w:val="90"/>
                <w:sz w:val="21"/>
              </w:rPr>
              <w:t xml:space="preserve"> </w:t>
            </w:r>
            <w:r>
              <w:rPr>
                <w:w w:val="90"/>
                <w:sz w:val="21"/>
              </w:rPr>
              <w:t>aforesaid,</w:t>
            </w:r>
            <w:r>
              <w:rPr>
                <w:spacing w:val="-28"/>
                <w:w w:val="90"/>
                <w:sz w:val="21"/>
              </w:rPr>
              <w:t xml:space="preserve"> </w:t>
            </w:r>
            <w:r>
              <w:rPr>
                <w:w w:val="90"/>
                <w:sz w:val="21"/>
              </w:rPr>
              <w:t>and</w:t>
            </w:r>
            <w:r>
              <w:rPr>
                <w:spacing w:val="-29"/>
                <w:w w:val="90"/>
                <w:sz w:val="21"/>
              </w:rPr>
              <w:t xml:space="preserve"> </w:t>
            </w:r>
            <w:r>
              <w:rPr>
                <w:w w:val="90"/>
                <w:sz w:val="21"/>
              </w:rPr>
              <w:t>he</w:t>
            </w:r>
            <w:r>
              <w:rPr>
                <w:spacing w:val="-29"/>
                <w:w w:val="90"/>
                <w:sz w:val="21"/>
              </w:rPr>
              <w:t xml:space="preserve"> </w:t>
            </w:r>
            <w:r>
              <w:rPr>
                <w:w w:val="90"/>
                <w:sz w:val="21"/>
              </w:rPr>
              <w:t>shall</w:t>
            </w:r>
            <w:r>
              <w:rPr>
                <w:spacing w:val="-29"/>
                <w:w w:val="90"/>
                <w:sz w:val="21"/>
              </w:rPr>
              <w:t xml:space="preserve"> </w:t>
            </w:r>
            <w:r>
              <w:rPr>
                <w:w w:val="90"/>
                <w:sz w:val="21"/>
              </w:rPr>
              <w:t>make</w:t>
            </w:r>
            <w:r>
              <w:rPr>
                <w:spacing w:val="-29"/>
                <w:w w:val="90"/>
                <w:sz w:val="21"/>
              </w:rPr>
              <w:t xml:space="preserve"> </w:t>
            </w:r>
            <w:r>
              <w:rPr>
                <w:w w:val="90"/>
                <w:sz w:val="21"/>
              </w:rPr>
              <w:t>good</w:t>
            </w:r>
            <w:r>
              <w:rPr>
                <w:spacing w:val="-29"/>
                <w:w w:val="90"/>
                <w:sz w:val="21"/>
              </w:rPr>
              <w:t xml:space="preserve"> </w:t>
            </w:r>
            <w:r>
              <w:rPr>
                <w:w w:val="90"/>
                <w:sz w:val="21"/>
              </w:rPr>
              <w:t>all</w:t>
            </w:r>
            <w:r>
              <w:rPr>
                <w:spacing w:val="-29"/>
                <w:w w:val="90"/>
                <w:sz w:val="21"/>
              </w:rPr>
              <w:t xml:space="preserve"> </w:t>
            </w:r>
            <w:r>
              <w:rPr>
                <w:w w:val="90"/>
                <w:sz w:val="21"/>
              </w:rPr>
              <w:t>such</w:t>
            </w:r>
            <w:r>
              <w:rPr>
                <w:spacing w:val="-29"/>
                <w:w w:val="90"/>
                <w:sz w:val="21"/>
              </w:rPr>
              <w:t xml:space="preserve"> </w:t>
            </w:r>
            <w:r>
              <w:rPr>
                <w:w w:val="90"/>
                <w:sz w:val="21"/>
              </w:rPr>
              <w:t>damage where</w:t>
            </w:r>
            <w:r>
              <w:rPr>
                <w:spacing w:val="-22"/>
                <w:w w:val="90"/>
                <w:sz w:val="21"/>
              </w:rPr>
              <w:t xml:space="preserve"> </w:t>
            </w:r>
            <w:r>
              <w:rPr>
                <w:w w:val="90"/>
                <w:sz w:val="21"/>
              </w:rPr>
              <w:t>directed</w:t>
            </w:r>
            <w:r>
              <w:rPr>
                <w:spacing w:val="-21"/>
                <w:w w:val="90"/>
                <w:sz w:val="21"/>
              </w:rPr>
              <w:t xml:space="preserve"> </w:t>
            </w:r>
            <w:r>
              <w:rPr>
                <w:w w:val="90"/>
                <w:sz w:val="21"/>
              </w:rPr>
              <w:t>at</w:t>
            </w:r>
            <w:r>
              <w:rPr>
                <w:spacing w:val="-21"/>
                <w:w w:val="90"/>
                <w:sz w:val="21"/>
              </w:rPr>
              <w:t xml:space="preserve"> </w:t>
            </w:r>
            <w:r>
              <w:rPr>
                <w:w w:val="90"/>
                <w:sz w:val="21"/>
              </w:rPr>
              <w:t>his</w:t>
            </w:r>
            <w:r>
              <w:rPr>
                <w:spacing w:val="-21"/>
                <w:w w:val="90"/>
                <w:sz w:val="21"/>
              </w:rPr>
              <w:t xml:space="preserve"> </w:t>
            </w:r>
            <w:r>
              <w:rPr>
                <w:w w:val="90"/>
                <w:sz w:val="21"/>
              </w:rPr>
              <w:t>own</w:t>
            </w:r>
            <w:r>
              <w:rPr>
                <w:spacing w:val="-22"/>
                <w:w w:val="90"/>
                <w:sz w:val="21"/>
              </w:rPr>
              <w:t xml:space="preserve"> </w:t>
            </w:r>
            <w:r>
              <w:rPr>
                <w:w w:val="90"/>
                <w:sz w:val="21"/>
              </w:rPr>
              <w:t>expense</w:t>
            </w:r>
            <w:r>
              <w:rPr>
                <w:spacing w:val="-21"/>
                <w:w w:val="90"/>
                <w:sz w:val="21"/>
              </w:rPr>
              <w:t xml:space="preserve"> </w:t>
            </w:r>
            <w:r>
              <w:rPr>
                <w:w w:val="90"/>
                <w:sz w:val="21"/>
              </w:rPr>
              <w:t>to</w:t>
            </w:r>
            <w:r>
              <w:rPr>
                <w:spacing w:val="-21"/>
                <w:w w:val="90"/>
                <w:sz w:val="21"/>
              </w:rPr>
              <w:t xml:space="preserve"> </w:t>
            </w:r>
            <w:r>
              <w:rPr>
                <w:w w:val="90"/>
                <w:sz w:val="21"/>
              </w:rPr>
              <w:t>the</w:t>
            </w:r>
            <w:r>
              <w:rPr>
                <w:spacing w:val="-22"/>
                <w:w w:val="90"/>
                <w:sz w:val="21"/>
              </w:rPr>
              <w:t xml:space="preserve"> </w:t>
            </w:r>
            <w:r>
              <w:rPr>
                <w:w w:val="90"/>
                <w:sz w:val="21"/>
              </w:rPr>
              <w:t>satisfaction</w:t>
            </w:r>
            <w:r>
              <w:rPr>
                <w:spacing w:val="-21"/>
                <w:w w:val="90"/>
                <w:sz w:val="21"/>
              </w:rPr>
              <w:t xml:space="preserve"> </w:t>
            </w:r>
            <w:r>
              <w:rPr>
                <w:w w:val="90"/>
                <w:sz w:val="21"/>
              </w:rPr>
              <w:t>of</w:t>
            </w:r>
            <w:r>
              <w:rPr>
                <w:spacing w:val="-21"/>
                <w:w w:val="90"/>
                <w:sz w:val="21"/>
              </w:rPr>
              <w:t xml:space="preserve"> </w:t>
            </w:r>
            <w:r>
              <w:rPr>
                <w:w w:val="90"/>
                <w:sz w:val="21"/>
              </w:rPr>
              <w:t>the</w:t>
            </w:r>
            <w:r>
              <w:rPr>
                <w:spacing w:val="-21"/>
                <w:w w:val="90"/>
                <w:sz w:val="21"/>
              </w:rPr>
              <w:t xml:space="preserve"> </w:t>
            </w:r>
            <w:r>
              <w:rPr>
                <w:w w:val="90"/>
                <w:sz w:val="21"/>
              </w:rPr>
              <w:t>Project Manager/Project</w:t>
            </w:r>
            <w:r>
              <w:rPr>
                <w:spacing w:val="-20"/>
                <w:w w:val="90"/>
                <w:sz w:val="21"/>
              </w:rPr>
              <w:t xml:space="preserve"> </w:t>
            </w:r>
            <w:r>
              <w:rPr>
                <w:w w:val="90"/>
                <w:sz w:val="21"/>
              </w:rPr>
              <w:t>manager.</w:t>
            </w:r>
          </w:p>
          <w:p w14:paraId="46F68631" w14:textId="77777777" w:rsidR="00C76780" w:rsidRDefault="00C76780" w:rsidP="00C76780">
            <w:pPr>
              <w:pStyle w:val="TableParagraph"/>
              <w:spacing w:before="7"/>
              <w:rPr>
                <w:rFonts w:ascii="Times New Roman"/>
                <w:sz w:val="23"/>
              </w:rPr>
            </w:pPr>
          </w:p>
          <w:p w14:paraId="7A86DD8A" w14:textId="77777777" w:rsidR="00C76780" w:rsidRDefault="00C76780" w:rsidP="00C76780">
            <w:pPr>
              <w:pStyle w:val="TableParagraph"/>
              <w:ind w:left="32"/>
              <w:rPr>
                <w:b/>
                <w:sz w:val="21"/>
              </w:rPr>
            </w:pPr>
            <w:r>
              <w:rPr>
                <w:b/>
                <w:w w:val="95"/>
                <w:sz w:val="21"/>
              </w:rPr>
              <w:t>TESTING</w:t>
            </w:r>
          </w:p>
          <w:p w14:paraId="22EDEBE0" w14:textId="77777777" w:rsidR="00C76780" w:rsidRDefault="00C76780" w:rsidP="00C76780">
            <w:pPr>
              <w:pStyle w:val="TableParagraph"/>
              <w:spacing w:before="4"/>
              <w:rPr>
                <w:rFonts w:ascii="Times New Roman"/>
                <w:sz w:val="26"/>
              </w:rPr>
            </w:pPr>
          </w:p>
          <w:p w14:paraId="1C7EA3DA" w14:textId="77777777" w:rsidR="00C76780" w:rsidRDefault="00C76780" w:rsidP="00C76780">
            <w:pPr>
              <w:pStyle w:val="TableParagraph"/>
              <w:spacing w:line="268" w:lineRule="auto"/>
              <w:ind w:left="32"/>
              <w:rPr>
                <w:sz w:val="21"/>
              </w:rPr>
            </w:pPr>
            <w:r>
              <w:rPr>
                <w:w w:val="90"/>
                <w:sz w:val="21"/>
              </w:rPr>
              <w:t>Allow</w:t>
            </w:r>
            <w:r>
              <w:rPr>
                <w:spacing w:val="-24"/>
                <w:w w:val="90"/>
                <w:sz w:val="21"/>
              </w:rPr>
              <w:t xml:space="preserve"> </w:t>
            </w:r>
            <w:r>
              <w:rPr>
                <w:w w:val="90"/>
                <w:sz w:val="21"/>
              </w:rPr>
              <w:t>for</w:t>
            </w:r>
            <w:r>
              <w:rPr>
                <w:spacing w:val="-23"/>
                <w:w w:val="90"/>
                <w:sz w:val="21"/>
              </w:rPr>
              <w:t xml:space="preserve"> </w:t>
            </w:r>
            <w:r>
              <w:rPr>
                <w:w w:val="90"/>
                <w:sz w:val="21"/>
              </w:rPr>
              <w:t>all</w:t>
            </w:r>
            <w:r>
              <w:rPr>
                <w:spacing w:val="-23"/>
                <w:w w:val="90"/>
                <w:sz w:val="21"/>
              </w:rPr>
              <w:t xml:space="preserve"> </w:t>
            </w:r>
            <w:r>
              <w:rPr>
                <w:w w:val="90"/>
                <w:sz w:val="21"/>
              </w:rPr>
              <w:t>expenses</w:t>
            </w:r>
            <w:r>
              <w:rPr>
                <w:spacing w:val="-24"/>
                <w:w w:val="90"/>
                <w:sz w:val="21"/>
              </w:rPr>
              <w:t xml:space="preserve"> </w:t>
            </w:r>
            <w:r>
              <w:rPr>
                <w:w w:val="90"/>
                <w:sz w:val="21"/>
              </w:rPr>
              <w:t>in</w:t>
            </w:r>
            <w:r>
              <w:rPr>
                <w:spacing w:val="-24"/>
                <w:w w:val="90"/>
                <w:sz w:val="21"/>
              </w:rPr>
              <w:t xml:space="preserve"> </w:t>
            </w:r>
            <w:r>
              <w:rPr>
                <w:w w:val="90"/>
                <w:sz w:val="21"/>
              </w:rPr>
              <w:t>connection</w:t>
            </w:r>
            <w:r>
              <w:rPr>
                <w:spacing w:val="-24"/>
                <w:w w:val="90"/>
                <w:sz w:val="21"/>
              </w:rPr>
              <w:t xml:space="preserve"> </w:t>
            </w:r>
            <w:r>
              <w:rPr>
                <w:w w:val="90"/>
                <w:sz w:val="21"/>
              </w:rPr>
              <w:t>with</w:t>
            </w:r>
            <w:r>
              <w:rPr>
                <w:spacing w:val="-23"/>
                <w:w w:val="90"/>
                <w:sz w:val="21"/>
              </w:rPr>
              <w:t xml:space="preserve"> </w:t>
            </w:r>
            <w:r>
              <w:rPr>
                <w:w w:val="90"/>
                <w:sz w:val="21"/>
              </w:rPr>
              <w:t>the</w:t>
            </w:r>
            <w:r>
              <w:rPr>
                <w:spacing w:val="-24"/>
                <w:w w:val="90"/>
                <w:sz w:val="21"/>
              </w:rPr>
              <w:t xml:space="preserve"> </w:t>
            </w:r>
            <w:r>
              <w:rPr>
                <w:w w:val="90"/>
                <w:sz w:val="21"/>
              </w:rPr>
              <w:t>testing</w:t>
            </w:r>
            <w:r>
              <w:rPr>
                <w:spacing w:val="-24"/>
                <w:w w:val="90"/>
                <w:sz w:val="21"/>
              </w:rPr>
              <w:t xml:space="preserve"> </w:t>
            </w:r>
            <w:r>
              <w:rPr>
                <w:w w:val="90"/>
                <w:sz w:val="21"/>
              </w:rPr>
              <w:t>of</w:t>
            </w:r>
            <w:r>
              <w:rPr>
                <w:spacing w:val="-22"/>
                <w:w w:val="90"/>
                <w:sz w:val="21"/>
              </w:rPr>
              <w:t xml:space="preserve"> </w:t>
            </w:r>
            <w:r>
              <w:rPr>
                <w:w w:val="90"/>
                <w:sz w:val="21"/>
              </w:rPr>
              <w:t>materials</w:t>
            </w:r>
            <w:r>
              <w:rPr>
                <w:spacing w:val="-24"/>
                <w:w w:val="90"/>
                <w:sz w:val="21"/>
              </w:rPr>
              <w:t xml:space="preserve"> </w:t>
            </w:r>
            <w:r>
              <w:rPr>
                <w:w w:val="90"/>
                <w:sz w:val="21"/>
              </w:rPr>
              <w:t>as</w:t>
            </w:r>
            <w:r>
              <w:rPr>
                <w:spacing w:val="-24"/>
                <w:w w:val="90"/>
                <w:sz w:val="21"/>
              </w:rPr>
              <w:t xml:space="preserve"> </w:t>
            </w:r>
            <w:r>
              <w:rPr>
                <w:w w:val="90"/>
                <w:sz w:val="21"/>
              </w:rPr>
              <w:t>specified</w:t>
            </w:r>
            <w:r>
              <w:rPr>
                <w:spacing w:val="-23"/>
                <w:w w:val="90"/>
                <w:sz w:val="21"/>
              </w:rPr>
              <w:t xml:space="preserve"> </w:t>
            </w:r>
            <w:r>
              <w:rPr>
                <w:w w:val="90"/>
                <w:sz w:val="21"/>
              </w:rPr>
              <w:t>hereunder including</w:t>
            </w:r>
            <w:r>
              <w:rPr>
                <w:spacing w:val="-32"/>
                <w:w w:val="90"/>
                <w:sz w:val="21"/>
              </w:rPr>
              <w:t xml:space="preserve"> </w:t>
            </w:r>
            <w:r>
              <w:rPr>
                <w:w w:val="90"/>
                <w:sz w:val="21"/>
              </w:rPr>
              <w:t>the</w:t>
            </w:r>
            <w:r>
              <w:rPr>
                <w:spacing w:val="-31"/>
                <w:w w:val="90"/>
                <w:sz w:val="21"/>
              </w:rPr>
              <w:t xml:space="preserve"> </w:t>
            </w:r>
            <w:r>
              <w:rPr>
                <w:w w:val="90"/>
                <w:sz w:val="21"/>
              </w:rPr>
              <w:t>supply</w:t>
            </w:r>
            <w:r>
              <w:rPr>
                <w:spacing w:val="-31"/>
                <w:w w:val="90"/>
                <w:sz w:val="21"/>
              </w:rPr>
              <w:t xml:space="preserve"> </w:t>
            </w:r>
            <w:r>
              <w:rPr>
                <w:w w:val="90"/>
                <w:sz w:val="21"/>
              </w:rPr>
              <w:t>and</w:t>
            </w:r>
            <w:r>
              <w:rPr>
                <w:spacing w:val="-32"/>
                <w:w w:val="90"/>
                <w:sz w:val="21"/>
              </w:rPr>
              <w:t xml:space="preserve"> </w:t>
            </w:r>
            <w:r>
              <w:rPr>
                <w:w w:val="90"/>
                <w:sz w:val="21"/>
              </w:rPr>
              <w:t>preparation</w:t>
            </w:r>
            <w:r>
              <w:rPr>
                <w:spacing w:val="-31"/>
                <w:w w:val="90"/>
                <w:sz w:val="21"/>
              </w:rPr>
              <w:t xml:space="preserve"> </w:t>
            </w:r>
            <w:r>
              <w:rPr>
                <w:w w:val="90"/>
                <w:sz w:val="21"/>
              </w:rPr>
              <w:t>of</w:t>
            </w:r>
            <w:r>
              <w:rPr>
                <w:spacing w:val="-31"/>
                <w:w w:val="90"/>
                <w:sz w:val="21"/>
              </w:rPr>
              <w:t xml:space="preserve"> </w:t>
            </w:r>
            <w:r>
              <w:rPr>
                <w:w w:val="90"/>
                <w:sz w:val="21"/>
              </w:rPr>
              <w:t>materials</w:t>
            </w:r>
            <w:r>
              <w:rPr>
                <w:spacing w:val="-31"/>
                <w:w w:val="90"/>
                <w:sz w:val="21"/>
              </w:rPr>
              <w:t xml:space="preserve"> </w:t>
            </w:r>
            <w:r>
              <w:rPr>
                <w:w w:val="90"/>
                <w:sz w:val="21"/>
              </w:rPr>
              <w:t>to</w:t>
            </w:r>
            <w:r>
              <w:rPr>
                <w:spacing w:val="-31"/>
                <w:w w:val="90"/>
                <w:sz w:val="21"/>
              </w:rPr>
              <w:t xml:space="preserve"> </w:t>
            </w:r>
            <w:r>
              <w:rPr>
                <w:w w:val="90"/>
                <w:sz w:val="21"/>
              </w:rPr>
              <w:t>be</w:t>
            </w:r>
            <w:r>
              <w:rPr>
                <w:spacing w:val="-31"/>
                <w:w w:val="90"/>
                <w:sz w:val="21"/>
              </w:rPr>
              <w:t xml:space="preserve"> </w:t>
            </w:r>
            <w:r>
              <w:rPr>
                <w:w w:val="90"/>
                <w:sz w:val="21"/>
              </w:rPr>
              <w:t>tested,</w:t>
            </w:r>
            <w:r>
              <w:rPr>
                <w:spacing w:val="-30"/>
                <w:w w:val="90"/>
                <w:sz w:val="21"/>
              </w:rPr>
              <w:t xml:space="preserve"> </w:t>
            </w:r>
            <w:r>
              <w:rPr>
                <w:w w:val="90"/>
                <w:sz w:val="21"/>
              </w:rPr>
              <w:t>the</w:t>
            </w:r>
            <w:r>
              <w:rPr>
                <w:spacing w:val="-32"/>
                <w:w w:val="90"/>
                <w:sz w:val="21"/>
              </w:rPr>
              <w:t xml:space="preserve"> </w:t>
            </w:r>
            <w:r>
              <w:rPr>
                <w:w w:val="90"/>
                <w:sz w:val="21"/>
              </w:rPr>
              <w:t>cost</w:t>
            </w:r>
            <w:r>
              <w:rPr>
                <w:spacing w:val="-30"/>
                <w:w w:val="90"/>
                <w:sz w:val="21"/>
              </w:rPr>
              <w:t xml:space="preserve"> </w:t>
            </w:r>
            <w:r>
              <w:rPr>
                <w:w w:val="90"/>
                <w:sz w:val="21"/>
              </w:rPr>
              <w:t>of</w:t>
            </w:r>
            <w:r>
              <w:rPr>
                <w:spacing w:val="-31"/>
                <w:w w:val="90"/>
                <w:sz w:val="21"/>
              </w:rPr>
              <w:t xml:space="preserve"> </w:t>
            </w:r>
            <w:r>
              <w:rPr>
                <w:w w:val="90"/>
                <w:sz w:val="21"/>
              </w:rPr>
              <w:t>materials</w:t>
            </w:r>
            <w:r>
              <w:rPr>
                <w:spacing w:val="-31"/>
                <w:w w:val="90"/>
                <w:sz w:val="21"/>
              </w:rPr>
              <w:t xml:space="preserve"> </w:t>
            </w:r>
            <w:r>
              <w:rPr>
                <w:w w:val="90"/>
                <w:sz w:val="21"/>
              </w:rPr>
              <w:t>and</w:t>
            </w:r>
            <w:r>
              <w:rPr>
                <w:spacing w:val="-31"/>
                <w:w w:val="90"/>
                <w:sz w:val="21"/>
              </w:rPr>
              <w:t xml:space="preserve"> </w:t>
            </w:r>
            <w:r>
              <w:rPr>
                <w:w w:val="90"/>
                <w:sz w:val="21"/>
              </w:rPr>
              <w:t xml:space="preserve">their </w:t>
            </w:r>
            <w:r>
              <w:rPr>
                <w:w w:val="85"/>
                <w:sz w:val="21"/>
              </w:rPr>
              <w:t>packing</w:t>
            </w:r>
            <w:r>
              <w:rPr>
                <w:spacing w:val="-8"/>
                <w:w w:val="85"/>
                <w:sz w:val="21"/>
              </w:rPr>
              <w:t xml:space="preserve"> </w:t>
            </w:r>
            <w:r>
              <w:rPr>
                <w:w w:val="85"/>
                <w:sz w:val="21"/>
              </w:rPr>
              <w:t>and</w:t>
            </w:r>
            <w:r>
              <w:rPr>
                <w:spacing w:val="-8"/>
                <w:w w:val="85"/>
                <w:sz w:val="21"/>
              </w:rPr>
              <w:t xml:space="preserve"> </w:t>
            </w:r>
            <w:r>
              <w:rPr>
                <w:w w:val="85"/>
                <w:sz w:val="21"/>
              </w:rPr>
              <w:t>conveyance</w:t>
            </w:r>
            <w:r>
              <w:rPr>
                <w:spacing w:val="-8"/>
                <w:w w:val="85"/>
                <w:sz w:val="21"/>
              </w:rPr>
              <w:t xml:space="preserve"> </w:t>
            </w:r>
            <w:r>
              <w:rPr>
                <w:w w:val="85"/>
                <w:sz w:val="21"/>
              </w:rPr>
              <w:t>to</w:t>
            </w:r>
            <w:r>
              <w:rPr>
                <w:spacing w:val="-8"/>
                <w:w w:val="85"/>
                <w:sz w:val="21"/>
              </w:rPr>
              <w:t xml:space="preserve"> </w:t>
            </w:r>
            <w:r>
              <w:rPr>
                <w:w w:val="85"/>
                <w:sz w:val="21"/>
              </w:rPr>
              <w:t>the</w:t>
            </w:r>
            <w:r>
              <w:rPr>
                <w:spacing w:val="-8"/>
                <w:w w:val="85"/>
                <w:sz w:val="21"/>
              </w:rPr>
              <w:t xml:space="preserve"> </w:t>
            </w:r>
            <w:r>
              <w:rPr>
                <w:w w:val="85"/>
                <w:sz w:val="21"/>
              </w:rPr>
              <w:t>nearest</w:t>
            </w:r>
            <w:r>
              <w:rPr>
                <w:spacing w:val="-6"/>
                <w:w w:val="85"/>
                <w:sz w:val="21"/>
              </w:rPr>
              <w:t xml:space="preserve"> </w:t>
            </w:r>
            <w:r>
              <w:rPr>
                <w:w w:val="85"/>
                <w:sz w:val="21"/>
              </w:rPr>
              <w:t>approved</w:t>
            </w:r>
            <w:r>
              <w:rPr>
                <w:spacing w:val="-7"/>
                <w:w w:val="85"/>
                <w:sz w:val="21"/>
              </w:rPr>
              <w:t xml:space="preserve"> </w:t>
            </w:r>
            <w:r>
              <w:rPr>
                <w:w w:val="85"/>
                <w:sz w:val="21"/>
              </w:rPr>
              <w:t>testing</w:t>
            </w:r>
            <w:r>
              <w:rPr>
                <w:spacing w:val="-8"/>
                <w:w w:val="85"/>
                <w:sz w:val="21"/>
              </w:rPr>
              <w:t xml:space="preserve"> </w:t>
            </w:r>
            <w:r>
              <w:rPr>
                <w:w w:val="85"/>
                <w:sz w:val="21"/>
              </w:rPr>
              <w:t>laboratory,</w:t>
            </w:r>
            <w:r>
              <w:rPr>
                <w:spacing w:val="-6"/>
                <w:w w:val="85"/>
                <w:sz w:val="21"/>
              </w:rPr>
              <w:t xml:space="preserve"> </w:t>
            </w:r>
            <w:r>
              <w:rPr>
                <w:w w:val="85"/>
                <w:sz w:val="21"/>
              </w:rPr>
              <w:t>laboratory</w:t>
            </w:r>
            <w:r>
              <w:rPr>
                <w:spacing w:val="-8"/>
                <w:w w:val="85"/>
                <w:sz w:val="21"/>
              </w:rPr>
              <w:t xml:space="preserve"> </w:t>
            </w:r>
            <w:r>
              <w:rPr>
                <w:w w:val="85"/>
                <w:sz w:val="21"/>
              </w:rPr>
              <w:t>charges,</w:t>
            </w:r>
            <w:r>
              <w:rPr>
                <w:spacing w:val="-6"/>
                <w:w w:val="85"/>
                <w:sz w:val="21"/>
              </w:rPr>
              <w:t xml:space="preserve"> </w:t>
            </w:r>
            <w:r>
              <w:rPr>
                <w:w w:val="85"/>
                <w:sz w:val="21"/>
              </w:rPr>
              <w:t>etc.</w:t>
            </w:r>
          </w:p>
          <w:p w14:paraId="4160B3DE" w14:textId="77777777" w:rsidR="00C76780" w:rsidRDefault="00C76780" w:rsidP="00C76780">
            <w:pPr>
              <w:pStyle w:val="TableParagraph"/>
              <w:rPr>
                <w:rFonts w:ascii="Times New Roman"/>
                <w:sz w:val="24"/>
              </w:rPr>
            </w:pPr>
          </w:p>
          <w:p w14:paraId="35E1250A" w14:textId="77777777" w:rsidR="00C76780" w:rsidRDefault="00C76780" w:rsidP="00C76780">
            <w:pPr>
              <w:pStyle w:val="TableParagraph"/>
              <w:spacing w:before="4"/>
              <w:rPr>
                <w:rFonts w:ascii="Times New Roman"/>
                <w:sz w:val="23"/>
              </w:rPr>
            </w:pPr>
          </w:p>
          <w:p w14:paraId="1956BEDC" w14:textId="77777777" w:rsidR="00C76780" w:rsidRDefault="00C76780" w:rsidP="00C76780">
            <w:pPr>
              <w:pStyle w:val="TableParagraph"/>
              <w:spacing w:before="1"/>
              <w:ind w:left="32"/>
              <w:rPr>
                <w:b/>
                <w:sz w:val="21"/>
              </w:rPr>
            </w:pPr>
            <w:r>
              <w:rPr>
                <w:b/>
                <w:w w:val="95"/>
                <w:sz w:val="21"/>
              </w:rPr>
              <w:t>WORK RE-MEASUREMENT FOR FINAL ACCOUNT</w:t>
            </w:r>
          </w:p>
          <w:p w14:paraId="2FE4C9AD" w14:textId="77777777" w:rsidR="00C76780" w:rsidRDefault="00C76780" w:rsidP="00C76780">
            <w:pPr>
              <w:pStyle w:val="TableParagraph"/>
              <w:spacing w:before="4"/>
              <w:rPr>
                <w:rFonts w:ascii="Times New Roman"/>
                <w:sz w:val="26"/>
              </w:rPr>
            </w:pPr>
          </w:p>
          <w:p w14:paraId="7719BDD2" w14:textId="77777777" w:rsidR="00C76780" w:rsidRDefault="00C76780" w:rsidP="00C76780">
            <w:pPr>
              <w:pStyle w:val="TableParagraph"/>
              <w:spacing w:line="268" w:lineRule="auto"/>
              <w:ind w:left="32"/>
              <w:rPr>
                <w:sz w:val="21"/>
              </w:rPr>
            </w:pPr>
            <w:r>
              <w:rPr>
                <w:w w:val="90"/>
                <w:sz w:val="21"/>
              </w:rPr>
              <w:t>All</w:t>
            </w:r>
            <w:r>
              <w:rPr>
                <w:spacing w:val="-27"/>
                <w:w w:val="90"/>
                <w:sz w:val="21"/>
              </w:rPr>
              <w:t xml:space="preserve"> </w:t>
            </w:r>
            <w:r>
              <w:rPr>
                <w:w w:val="90"/>
                <w:sz w:val="21"/>
              </w:rPr>
              <w:t>work</w:t>
            </w:r>
            <w:r>
              <w:rPr>
                <w:spacing w:val="-27"/>
                <w:w w:val="90"/>
                <w:sz w:val="21"/>
              </w:rPr>
              <w:t xml:space="preserve"> </w:t>
            </w:r>
            <w:r>
              <w:rPr>
                <w:w w:val="90"/>
                <w:sz w:val="21"/>
              </w:rPr>
              <w:t>in</w:t>
            </w:r>
            <w:r>
              <w:rPr>
                <w:spacing w:val="-27"/>
                <w:w w:val="90"/>
                <w:sz w:val="21"/>
              </w:rPr>
              <w:t xml:space="preserve"> </w:t>
            </w:r>
            <w:r>
              <w:rPr>
                <w:w w:val="90"/>
                <w:sz w:val="21"/>
              </w:rPr>
              <w:t>this</w:t>
            </w:r>
            <w:r>
              <w:rPr>
                <w:spacing w:val="-27"/>
                <w:w w:val="90"/>
                <w:sz w:val="21"/>
              </w:rPr>
              <w:t xml:space="preserve"> </w:t>
            </w:r>
            <w:r>
              <w:rPr>
                <w:w w:val="90"/>
                <w:sz w:val="21"/>
              </w:rPr>
              <w:t>contract</w:t>
            </w:r>
            <w:r>
              <w:rPr>
                <w:spacing w:val="-26"/>
                <w:w w:val="90"/>
                <w:sz w:val="21"/>
              </w:rPr>
              <w:t xml:space="preserve"> </w:t>
            </w:r>
            <w:r>
              <w:rPr>
                <w:w w:val="90"/>
                <w:sz w:val="21"/>
              </w:rPr>
              <w:t>shall</w:t>
            </w:r>
            <w:r>
              <w:rPr>
                <w:spacing w:val="-27"/>
                <w:w w:val="90"/>
                <w:sz w:val="21"/>
              </w:rPr>
              <w:t xml:space="preserve"> </w:t>
            </w:r>
            <w:r>
              <w:rPr>
                <w:w w:val="90"/>
                <w:sz w:val="21"/>
              </w:rPr>
              <w:t>be</w:t>
            </w:r>
            <w:r>
              <w:rPr>
                <w:spacing w:val="-27"/>
                <w:w w:val="90"/>
                <w:sz w:val="21"/>
              </w:rPr>
              <w:t xml:space="preserve"> </w:t>
            </w:r>
            <w:r>
              <w:rPr>
                <w:w w:val="90"/>
                <w:sz w:val="21"/>
              </w:rPr>
              <w:t>re-measured</w:t>
            </w:r>
            <w:r>
              <w:rPr>
                <w:spacing w:val="-27"/>
                <w:w w:val="90"/>
                <w:sz w:val="21"/>
              </w:rPr>
              <w:t xml:space="preserve"> </w:t>
            </w:r>
            <w:r>
              <w:rPr>
                <w:w w:val="90"/>
                <w:sz w:val="21"/>
              </w:rPr>
              <w:t>on</w:t>
            </w:r>
            <w:r>
              <w:rPr>
                <w:spacing w:val="-27"/>
                <w:w w:val="90"/>
                <w:sz w:val="21"/>
              </w:rPr>
              <w:t xml:space="preserve"> </w:t>
            </w:r>
            <w:r>
              <w:rPr>
                <w:w w:val="90"/>
                <w:sz w:val="21"/>
              </w:rPr>
              <w:t>completion</w:t>
            </w:r>
            <w:r>
              <w:rPr>
                <w:spacing w:val="-26"/>
                <w:w w:val="90"/>
                <w:sz w:val="21"/>
              </w:rPr>
              <w:t xml:space="preserve"> </w:t>
            </w:r>
            <w:r>
              <w:rPr>
                <w:w w:val="90"/>
                <w:sz w:val="21"/>
              </w:rPr>
              <w:t>and</w:t>
            </w:r>
            <w:r>
              <w:rPr>
                <w:spacing w:val="-27"/>
                <w:w w:val="90"/>
                <w:sz w:val="21"/>
              </w:rPr>
              <w:t xml:space="preserve"> </w:t>
            </w:r>
            <w:r>
              <w:rPr>
                <w:w w:val="90"/>
                <w:sz w:val="21"/>
              </w:rPr>
              <w:t>a</w:t>
            </w:r>
            <w:r>
              <w:rPr>
                <w:spacing w:val="-27"/>
                <w:w w:val="90"/>
                <w:sz w:val="21"/>
              </w:rPr>
              <w:t xml:space="preserve"> </w:t>
            </w:r>
            <w:r>
              <w:rPr>
                <w:w w:val="90"/>
                <w:sz w:val="21"/>
              </w:rPr>
              <w:t>final</w:t>
            </w:r>
            <w:r>
              <w:rPr>
                <w:spacing w:val="-27"/>
                <w:w w:val="90"/>
                <w:sz w:val="21"/>
              </w:rPr>
              <w:t xml:space="preserve"> </w:t>
            </w:r>
            <w:r>
              <w:rPr>
                <w:w w:val="90"/>
                <w:sz w:val="21"/>
              </w:rPr>
              <w:t>account</w:t>
            </w:r>
            <w:r>
              <w:rPr>
                <w:spacing w:val="-26"/>
                <w:w w:val="90"/>
                <w:sz w:val="21"/>
              </w:rPr>
              <w:t xml:space="preserve"> </w:t>
            </w:r>
            <w:r>
              <w:rPr>
                <w:w w:val="90"/>
                <w:sz w:val="21"/>
              </w:rPr>
              <w:t>of</w:t>
            </w:r>
            <w:r>
              <w:rPr>
                <w:spacing w:val="-26"/>
                <w:w w:val="90"/>
                <w:sz w:val="21"/>
              </w:rPr>
              <w:t xml:space="preserve"> </w:t>
            </w:r>
            <w:r>
              <w:rPr>
                <w:w w:val="90"/>
                <w:sz w:val="21"/>
              </w:rPr>
              <w:t>the</w:t>
            </w:r>
            <w:r>
              <w:rPr>
                <w:spacing w:val="-27"/>
                <w:w w:val="90"/>
                <w:sz w:val="21"/>
              </w:rPr>
              <w:t xml:space="preserve"> </w:t>
            </w:r>
            <w:r>
              <w:rPr>
                <w:w w:val="90"/>
                <w:sz w:val="21"/>
              </w:rPr>
              <w:t>contract prepared</w:t>
            </w:r>
            <w:r>
              <w:rPr>
                <w:spacing w:val="-34"/>
                <w:w w:val="90"/>
                <w:sz w:val="21"/>
              </w:rPr>
              <w:t xml:space="preserve"> </w:t>
            </w:r>
            <w:r>
              <w:rPr>
                <w:w w:val="90"/>
                <w:sz w:val="21"/>
              </w:rPr>
              <w:t>by</w:t>
            </w:r>
            <w:r>
              <w:rPr>
                <w:spacing w:val="-33"/>
                <w:w w:val="90"/>
                <w:sz w:val="21"/>
              </w:rPr>
              <w:t xml:space="preserve"> </w:t>
            </w:r>
            <w:r>
              <w:rPr>
                <w:w w:val="90"/>
                <w:sz w:val="21"/>
              </w:rPr>
              <w:t>the</w:t>
            </w:r>
            <w:r>
              <w:rPr>
                <w:spacing w:val="-33"/>
                <w:w w:val="90"/>
                <w:sz w:val="21"/>
              </w:rPr>
              <w:t xml:space="preserve"> </w:t>
            </w:r>
            <w:r>
              <w:rPr>
                <w:w w:val="90"/>
                <w:sz w:val="21"/>
              </w:rPr>
              <w:t>Quantity</w:t>
            </w:r>
            <w:r>
              <w:rPr>
                <w:spacing w:val="-33"/>
                <w:w w:val="90"/>
                <w:sz w:val="21"/>
              </w:rPr>
              <w:t xml:space="preserve"> </w:t>
            </w:r>
            <w:r>
              <w:rPr>
                <w:w w:val="90"/>
                <w:sz w:val="21"/>
              </w:rPr>
              <w:t>Surveyor.</w:t>
            </w:r>
            <w:r>
              <w:rPr>
                <w:spacing w:val="-32"/>
                <w:w w:val="90"/>
                <w:sz w:val="21"/>
              </w:rPr>
              <w:t xml:space="preserve"> </w:t>
            </w:r>
            <w:r>
              <w:rPr>
                <w:w w:val="90"/>
                <w:sz w:val="21"/>
              </w:rPr>
              <w:t>The</w:t>
            </w:r>
            <w:r>
              <w:rPr>
                <w:spacing w:val="-33"/>
                <w:w w:val="90"/>
                <w:sz w:val="21"/>
              </w:rPr>
              <w:t xml:space="preserve"> </w:t>
            </w:r>
            <w:r>
              <w:rPr>
                <w:w w:val="90"/>
                <w:sz w:val="21"/>
              </w:rPr>
              <w:t>contractor</w:t>
            </w:r>
            <w:r>
              <w:rPr>
                <w:spacing w:val="-33"/>
                <w:w w:val="90"/>
                <w:sz w:val="21"/>
              </w:rPr>
              <w:t xml:space="preserve"> </w:t>
            </w:r>
            <w:r>
              <w:rPr>
                <w:w w:val="90"/>
                <w:sz w:val="21"/>
              </w:rPr>
              <w:t>will</w:t>
            </w:r>
            <w:r>
              <w:rPr>
                <w:spacing w:val="-33"/>
                <w:w w:val="90"/>
                <w:sz w:val="21"/>
              </w:rPr>
              <w:t xml:space="preserve"> </w:t>
            </w:r>
            <w:r>
              <w:rPr>
                <w:w w:val="90"/>
                <w:sz w:val="21"/>
              </w:rPr>
              <w:t>be</w:t>
            </w:r>
            <w:r>
              <w:rPr>
                <w:spacing w:val="-33"/>
                <w:w w:val="90"/>
                <w:sz w:val="21"/>
              </w:rPr>
              <w:t xml:space="preserve"> </w:t>
            </w:r>
            <w:r>
              <w:rPr>
                <w:w w:val="90"/>
                <w:sz w:val="21"/>
              </w:rPr>
              <w:t>given</w:t>
            </w:r>
            <w:r>
              <w:rPr>
                <w:spacing w:val="-33"/>
                <w:w w:val="90"/>
                <w:sz w:val="21"/>
              </w:rPr>
              <w:t xml:space="preserve"> </w:t>
            </w:r>
            <w:r>
              <w:rPr>
                <w:w w:val="90"/>
                <w:sz w:val="21"/>
              </w:rPr>
              <w:t>the</w:t>
            </w:r>
            <w:r>
              <w:rPr>
                <w:spacing w:val="-33"/>
                <w:w w:val="90"/>
                <w:sz w:val="21"/>
              </w:rPr>
              <w:t xml:space="preserve"> </w:t>
            </w:r>
            <w:r>
              <w:rPr>
                <w:w w:val="90"/>
                <w:sz w:val="21"/>
              </w:rPr>
              <w:t>opportunity</w:t>
            </w:r>
            <w:r>
              <w:rPr>
                <w:spacing w:val="-33"/>
                <w:w w:val="90"/>
                <w:sz w:val="21"/>
              </w:rPr>
              <w:t xml:space="preserve"> </w:t>
            </w:r>
            <w:r>
              <w:rPr>
                <w:w w:val="90"/>
                <w:sz w:val="21"/>
              </w:rPr>
              <w:t>to</w:t>
            </w:r>
            <w:r>
              <w:rPr>
                <w:spacing w:val="-33"/>
                <w:w w:val="90"/>
                <w:sz w:val="21"/>
              </w:rPr>
              <w:t xml:space="preserve"> </w:t>
            </w:r>
            <w:r>
              <w:rPr>
                <w:w w:val="90"/>
                <w:sz w:val="21"/>
              </w:rPr>
              <w:t>be</w:t>
            </w:r>
            <w:r>
              <w:rPr>
                <w:spacing w:val="-33"/>
                <w:w w:val="90"/>
                <w:sz w:val="21"/>
              </w:rPr>
              <w:t xml:space="preserve"> </w:t>
            </w:r>
            <w:r>
              <w:rPr>
                <w:w w:val="90"/>
                <w:sz w:val="21"/>
              </w:rPr>
              <w:t>present</w:t>
            </w:r>
            <w:r>
              <w:rPr>
                <w:spacing w:val="-33"/>
                <w:w w:val="90"/>
                <w:sz w:val="21"/>
              </w:rPr>
              <w:t xml:space="preserve"> </w:t>
            </w:r>
            <w:r>
              <w:rPr>
                <w:w w:val="90"/>
                <w:sz w:val="21"/>
              </w:rPr>
              <w:t xml:space="preserve">for </w:t>
            </w:r>
            <w:r>
              <w:rPr>
                <w:w w:val="95"/>
                <w:sz w:val="21"/>
              </w:rPr>
              <w:t>all</w:t>
            </w:r>
            <w:r>
              <w:rPr>
                <w:spacing w:val="-38"/>
                <w:w w:val="95"/>
                <w:sz w:val="21"/>
              </w:rPr>
              <w:t xml:space="preserve"> </w:t>
            </w:r>
            <w:r>
              <w:rPr>
                <w:w w:val="95"/>
                <w:sz w:val="21"/>
              </w:rPr>
              <w:t>re-measurements.</w:t>
            </w:r>
            <w:r>
              <w:rPr>
                <w:spacing w:val="-38"/>
                <w:w w:val="95"/>
                <w:sz w:val="21"/>
              </w:rPr>
              <w:t xml:space="preserve"> </w:t>
            </w:r>
            <w:r>
              <w:rPr>
                <w:w w:val="95"/>
                <w:sz w:val="21"/>
              </w:rPr>
              <w:t>The</w:t>
            </w:r>
            <w:r>
              <w:rPr>
                <w:spacing w:val="-38"/>
                <w:w w:val="95"/>
                <w:sz w:val="21"/>
              </w:rPr>
              <w:t xml:space="preserve"> </w:t>
            </w:r>
            <w:r>
              <w:rPr>
                <w:w w:val="95"/>
                <w:sz w:val="21"/>
              </w:rPr>
              <w:t>final</w:t>
            </w:r>
            <w:r>
              <w:rPr>
                <w:spacing w:val="-38"/>
                <w:w w:val="95"/>
                <w:sz w:val="21"/>
              </w:rPr>
              <w:t xml:space="preserve"> </w:t>
            </w:r>
            <w:r>
              <w:rPr>
                <w:w w:val="95"/>
                <w:sz w:val="21"/>
              </w:rPr>
              <w:t>account</w:t>
            </w:r>
            <w:r>
              <w:rPr>
                <w:spacing w:val="-37"/>
                <w:w w:val="95"/>
                <w:sz w:val="21"/>
              </w:rPr>
              <w:t xml:space="preserve"> </w:t>
            </w:r>
            <w:r>
              <w:rPr>
                <w:w w:val="95"/>
                <w:sz w:val="21"/>
              </w:rPr>
              <w:t>will</w:t>
            </w:r>
            <w:r>
              <w:rPr>
                <w:spacing w:val="-38"/>
                <w:w w:val="95"/>
                <w:sz w:val="21"/>
              </w:rPr>
              <w:t xml:space="preserve"> </w:t>
            </w:r>
            <w:r>
              <w:rPr>
                <w:w w:val="95"/>
                <w:sz w:val="21"/>
              </w:rPr>
              <w:t>be</w:t>
            </w:r>
            <w:r>
              <w:rPr>
                <w:spacing w:val="-38"/>
                <w:w w:val="95"/>
                <w:sz w:val="21"/>
              </w:rPr>
              <w:t xml:space="preserve"> </w:t>
            </w:r>
            <w:r>
              <w:rPr>
                <w:w w:val="95"/>
                <w:sz w:val="21"/>
              </w:rPr>
              <w:t>based</w:t>
            </w:r>
            <w:r>
              <w:rPr>
                <w:spacing w:val="-38"/>
                <w:w w:val="95"/>
                <w:sz w:val="21"/>
              </w:rPr>
              <w:t xml:space="preserve"> </w:t>
            </w:r>
            <w:r>
              <w:rPr>
                <w:w w:val="95"/>
                <w:sz w:val="21"/>
              </w:rPr>
              <w:t>on</w:t>
            </w:r>
            <w:r>
              <w:rPr>
                <w:spacing w:val="-38"/>
                <w:w w:val="95"/>
                <w:sz w:val="21"/>
              </w:rPr>
              <w:t xml:space="preserve"> </w:t>
            </w:r>
            <w:r>
              <w:rPr>
                <w:w w:val="95"/>
                <w:sz w:val="21"/>
              </w:rPr>
              <w:t>the</w:t>
            </w:r>
            <w:r>
              <w:rPr>
                <w:spacing w:val="-38"/>
                <w:w w:val="95"/>
                <w:sz w:val="21"/>
              </w:rPr>
              <w:t xml:space="preserve"> </w:t>
            </w:r>
            <w:r>
              <w:rPr>
                <w:w w:val="95"/>
                <w:sz w:val="21"/>
              </w:rPr>
              <w:t>final</w:t>
            </w:r>
            <w:r>
              <w:rPr>
                <w:spacing w:val="-38"/>
                <w:w w:val="95"/>
                <w:sz w:val="21"/>
              </w:rPr>
              <w:t xml:space="preserve"> </w:t>
            </w:r>
            <w:r>
              <w:rPr>
                <w:w w:val="95"/>
                <w:sz w:val="21"/>
              </w:rPr>
              <w:t>re-measurements.</w:t>
            </w:r>
            <w:r>
              <w:rPr>
                <w:spacing w:val="-37"/>
                <w:w w:val="95"/>
                <w:sz w:val="21"/>
              </w:rPr>
              <w:t xml:space="preserve"> </w:t>
            </w:r>
            <w:r>
              <w:rPr>
                <w:w w:val="95"/>
                <w:sz w:val="21"/>
              </w:rPr>
              <w:t xml:space="preserve">The </w:t>
            </w:r>
            <w:r>
              <w:rPr>
                <w:w w:val="90"/>
                <w:sz w:val="21"/>
              </w:rPr>
              <w:t>Contractor</w:t>
            </w:r>
            <w:r>
              <w:rPr>
                <w:spacing w:val="-33"/>
                <w:w w:val="90"/>
                <w:sz w:val="21"/>
              </w:rPr>
              <w:t xml:space="preserve"> </w:t>
            </w:r>
            <w:r>
              <w:rPr>
                <w:w w:val="90"/>
                <w:sz w:val="21"/>
              </w:rPr>
              <w:t>is</w:t>
            </w:r>
            <w:r>
              <w:rPr>
                <w:spacing w:val="-34"/>
                <w:w w:val="90"/>
                <w:sz w:val="21"/>
              </w:rPr>
              <w:t xml:space="preserve"> </w:t>
            </w:r>
            <w:r>
              <w:rPr>
                <w:w w:val="90"/>
                <w:sz w:val="21"/>
              </w:rPr>
              <w:t>therefore</w:t>
            </w:r>
            <w:r>
              <w:rPr>
                <w:spacing w:val="-34"/>
                <w:w w:val="90"/>
                <w:sz w:val="21"/>
              </w:rPr>
              <w:t xml:space="preserve"> </w:t>
            </w:r>
            <w:r>
              <w:rPr>
                <w:w w:val="90"/>
                <w:sz w:val="21"/>
              </w:rPr>
              <w:t>cautioned</w:t>
            </w:r>
            <w:r>
              <w:rPr>
                <w:spacing w:val="-34"/>
                <w:w w:val="90"/>
                <w:sz w:val="21"/>
              </w:rPr>
              <w:t xml:space="preserve"> </w:t>
            </w:r>
            <w:r>
              <w:rPr>
                <w:w w:val="90"/>
                <w:sz w:val="21"/>
              </w:rPr>
              <w:t>against</w:t>
            </w:r>
            <w:r>
              <w:rPr>
                <w:spacing w:val="-33"/>
                <w:w w:val="90"/>
                <w:sz w:val="21"/>
              </w:rPr>
              <w:t xml:space="preserve"> </w:t>
            </w:r>
            <w:r>
              <w:rPr>
                <w:w w:val="90"/>
                <w:sz w:val="21"/>
              </w:rPr>
              <w:t>using</w:t>
            </w:r>
            <w:r>
              <w:rPr>
                <w:spacing w:val="-33"/>
                <w:w w:val="90"/>
                <w:sz w:val="21"/>
              </w:rPr>
              <w:t xml:space="preserve"> </w:t>
            </w:r>
            <w:r>
              <w:rPr>
                <w:w w:val="90"/>
                <w:sz w:val="21"/>
              </w:rPr>
              <w:t>the</w:t>
            </w:r>
            <w:r>
              <w:rPr>
                <w:spacing w:val="-34"/>
                <w:w w:val="90"/>
                <w:sz w:val="21"/>
              </w:rPr>
              <w:t xml:space="preserve"> </w:t>
            </w:r>
            <w:r>
              <w:rPr>
                <w:w w:val="90"/>
                <w:sz w:val="21"/>
              </w:rPr>
              <w:t>bills</w:t>
            </w:r>
            <w:r>
              <w:rPr>
                <w:spacing w:val="-34"/>
                <w:w w:val="90"/>
                <w:sz w:val="21"/>
              </w:rPr>
              <w:t xml:space="preserve"> </w:t>
            </w:r>
            <w:r>
              <w:rPr>
                <w:w w:val="90"/>
                <w:sz w:val="21"/>
              </w:rPr>
              <w:t>of</w:t>
            </w:r>
            <w:r>
              <w:rPr>
                <w:spacing w:val="-33"/>
                <w:w w:val="90"/>
                <w:sz w:val="21"/>
              </w:rPr>
              <w:t xml:space="preserve"> </w:t>
            </w:r>
            <w:r>
              <w:rPr>
                <w:w w:val="90"/>
                <w:sz w:val="21"/>
              </w:rPr>
              <w:t>quantities</w:t>
            </w:r>
            <w:r>
              <w:rPr>
                <w:spacing w:val="-33"/>
                <w:w w:val="90"/>
                <w:sz w:val="21"/>
              </w:rPr>
              <w:t xml:space="preserve"> </w:t>
            </w:r>
            <w:r>
              <w:rPr>
                <w:w w:val="90"/>
                <w:sz w:val="21"/>
              </w:rPr>
              <w:t>for</w:t>
            </w:r>
            <w:r>
              <w:rPr>
                <w:spacing w:val="-33"/>
                <w:w w:val="90"/>
                <w:sz w:val="21"/>
              </w:rPr>
              <w:t xml:space="preserve"> </w:t>
            </w:r>
            <w:r>
              <w:rPr>
                <w:w w:val="90"/>
                <w:sz w:val="21"/>
              </w:rPr>
              <w:t>ordering</w:t>
            </w:r>
            <w:r>
              <w:rPr>
                <w:spacing w:val="-34"/>
                <w:w w:val="90"/>
                <w:sz w:val="21"/>
              </w:rPr>
              <w:t xml:space="preserve"> </w:t>
            </w:r>
            <w:r>
              <w:rPr>
                <w:w w:val="90"/>
                <w:sz w:val="21"/>
              </w:rPr>
              <w:t>of</w:t>
            </w:r>
            <w:r>
              <w:rPr>
                <w:spacing w:val="-33"/>
                <w:w w:val="90"/>
                <w:sz w:val="21"/>
              </w:rPr>
              <w:t xml:space="preserve"> </w:t>
            </w:r>
            <w:r>
              <w:rPr>
                <w:w w:val="90"/>
                <w:sz w:val="21"/>
              </w:rPr>
              <w:t>materials</w:t>
            </w:r>
            <w:r>
              <w:rPr>
                <w:spacing w:val="-34"/>
                <w:w w:val="90"/>
                <w:sz w:val="21"/>
              </w:rPr>
              <w:t xml:space="preserve"> </w:t>
            </w:r>
            <w:r>
              <w:rPr>
                <w:w w:val="90"/>
                <w:sz w:val="21"/>
              </w:rPr>
              <w:t>as the</w:t>
            </w:r>
            <w:r>
              <w:rPr>
                <w:spacing w:val="-26"/>
                <w:w w:val="90"/>
                <w:sz w:val="21"/>
              </w:rPr>
              <w:t xml:space="preserve"> </w:t>
            </w:r>
            <w:r>
              <w:rPr>
                <w:w w:val="90"/>
                <w:sz w:val="21"/>
              </w:rPr>
              <w:t>quantities</w:t>
            </w:r>
            <w:r>
              <w:rPr>
                <w:spacing w:val="-26"/>
                <w:w w:val="90"/>
                <w:sz w:val="21"/>
              </w:rPr>
              <w:t xml:space="preserve"> </w:t>
            </w:r>
            <w:r>
              <w:rPr>
                <w:w w:val="90"/>
                <w:sz w:val="21"/>
              </w:rPr>
              <w:t>may</w:t>
            </w:r>
            <w:r>
              <w:rPr>
                <w:spacing w:val="-26"/>
                <w:w w:val="90"/>
                <w:sz w:val="21"/>
              </w:rPr>
              <w:t xml:space="preserve"> </w:t>
            </w:r>
            <w:r>
              <w:rPr>
                <w:w w:val="90"/>
                <w:sz w:val="21"/>
              </w:rPr>
              <w:t>change</w:t>
            </w:r>
            <w:r>
              <w:rPr>
                <w:spacing w:val="-26"/>
                <w:w w:val="90"/>
                <w:sz w:val="21"/>
              </w:rPr>
              <w:t xml:space="preserve"> </w:t>
            </w:r>
            <w:r>
              <w:rPr>
                <w:w w:val="90"/>
                <w:sz w:val="21"/>
              </w:rPr>
              <w:t>in</w:t>
            </w:r>
            <w:r>
              <w:rPr>
                <w:spacing w:val="-26"/>
                <w:w w:val="90"/>
                <w:sz w:val="21"/>
              </w:rPr>
              <w:t xml:space="preserve"> </w:t>
            </w:r>
            <w:r>
              <w:rPr>
                <w:w w:val="90"/>
                <w:sz w:val="21"/>
              </w:rPr>
              <w:t>the</w:t>
            </w:r>
            <w:r>
              <w:rPr>
                <w:spacing w:val="-26"/>
                <w:w w:val="90"/>
                <w:sz w:val="21"/>
              </w:rPr>
              <w:t xml:space="preserve"> </w:t>
            </w:r>
            <w:r>
              <w:rPr>
                <w:w w:val="90"/>
                <w:sz w:val="21"/>
              </w:rPr>
              <w:t>course</w:t>
            </w:r>
            <w:r>
              <w:rPr>
                <w:spacing w:val="-26"/>
                <w:w w:val="90"/>
                <w:sz w:val="21"/>
              </w:rPr>
              <w:t xml:space="preserve"> </w:t>
            </w:r>
            <w:r>
              <w:rPr>
                <w:w w:val="90"/>
                <w:sz w:val="21"/>
              </w:rPr>
              <w:t>of</w:t>
            </w:r>
            <w:r>
              <w:rPr>
                <w:spacing w:val="-25"/>
                <w:w w:val="90"/>
                <w:sz w:val="21"/>
              </w:rPr>
              <w:t xml:space="preserve"> </w:t>
            </w:r>
            <w:r>
              <w:rPr>
                <w:w w:val="90"/>
                <w:sz w:val="21"/>
              </w:rPr>
              <w:t>the</w:t>
            </w:r>
            <w:r>
              <w:rPr>
                <w:spacing w:val="-26"/>
                <w:w w:val="90"/>
                <w:sz w:val="21"/>
              </w:rPr>
              <w:t xml:space="preserve"> </w:t>
            </w:r>
            <w:r>
              <w:rPr>
                <w:w w:val="90"/>
                <w:sz w:val="21"/>
              </w:rPr>
              <w:t>contract.</w:t>
            </w:r>
            <w:r>
              <w:rPr>
                <w:spacing w:val="-25"/>
                <w:w w:val="90"/>
                <w:sz w:val="21"/>
              </w:rPr>
              <w:t xml:space="preserve"> </w:t>
            </w:r>
            <w:r>
              <w:rPr>
                <w:w w:val="90"/>
                <w:sz w:val="21"/>
              </w:rPr>
              <w:t>Neither</w:t>
            </w:r>
            <w:r>
              <w:rPr>
                <w:spacing w:val="-25"/>
                <w:w w:val="90"/>
                <w:sz w:val="21"/>
              </w:rPr>
              <w:t xml:space="preserve"> </w:t>
            </w:r>
            <w:r>
              <w:rPr>
                <w:w w:val="90"/>
                <w:sz w:val="21"/>
              </w:rPr>
              <w:t>should</w:t>
            </w:r>
            <w:r>
              <w:rPr>
                <w:spacing w:val="-26"/>
                <w:w w:val="90"/>
                <w:sz w:val="21"/>
              </w:rPr>
              <w:t xml:space="preserve"> </w:t>
            </w:r>
            <w:r>
              <w:rPr>
                <w:w w:val="90"/>
                <w:sz w:val="21"/>
              </w:rPr>
              <w:t>the</w:t>
            </w:r>
            <w:r>
              <w:rPr>
                <w:spacing w:val="-26"/>
                <w:w w:val="90"/>
                <w:sz w:val="21"/>
              </w:rPr>
              <w:t xml:space="preserve"> </w:t>
            </w:r>
            <w:r>
              <w:rPr>
                <w:w w:val="90"/>
                <w:sz w:val="21"/>
              </w:rPr>
              <w:t>contractor</w:t>
            </w:r>
            <w:r>
              <w:rPr>
                <w:spacing w:val="-25"/>
                <w:w w:val="90"/>
                <w:sz w:val="21"/>
              </w:rPr>
              <w:t xml:space="preserve"> </w:t>
            </w:r>
            <w:r>
              <w:rPr>
                <w:w w:val="90"/>
                <w:sz w:val="21"/>
              </w:rPr>
              <w:t>use</w:t>
            </w:r>
            <w:r>
              <w:rPr>
                <w:spacing w:val="-26"/>
                <w:w w:val="90"/>
                <w:sz w:val="21"/>
              </w:rPr>
              <w:t xml:space="preserve"> </w:t>
            </w:r>
            <w:r>
              <w:rPr>
                <w:w w:val="90"/>
                <w:sz w:val="21"/>
              </w:rPr>
              <w:t>the Quantities</w:t>
            </w:r>
            <w:r>
              <w:rPr>
                <w:spacing w:val="-25"/>
                <w:w w:val="90"/>
                <w:sz w:val="21"/>
              </w:rPr>
              <w:t xml:space="preserve"> </w:t>
            </w:r>
            <w:r>
              <w:rPr>
                <w:w w:val="90"/>
                <w:sz w:val="21"/>
              </w:rPr>
              <w:t>in</w:t>
            </w:r>
            <w:r>
              <w:rPr>
                <w:spacing w:val="-25"/>
                <w:w w:val="90"/>
                <w:sz w:val="21"/>
              </w:rPr>
              <w:t xml:space="preserve"> </w:t>
            </w:r>
            <w:r>
              <w:rPr>
                <w:w w:val="90"/>
                <w:sz w:val="21"/>
              </w:rPr>
              <w:t>the</w:t>
            </w:r>
            <w:r>
              <w:rPr>
                <w:spacing w:val="-25"/>
                <w:w w:val="90"/>
                <w:sz w:val="21"/>
              </w:rPr>
              <w:t xml:space="preserve"> </w:t>
            </w:r>
            <w:r>
              <w:rPr>
                <w:w w:val="90"/>
                <w:sz w:val="21"/>
              </w:rPr>
              <w:t>Bills</w:t>
            </w:r>
            <w:r>
              <w:rPr>
                <w:spacing w:val="-24"/>
                <w:w w:val="90"/>
                <w:sz w:val="21"/>
              </w:rPr>
              <w:t xml:space="preserve"> </w:t>
            </w:r>
            <w:r>
              <w:rPr>
                <w:w w:val="90"/>
                <w:sz w:val="21"/>
              </w:rPr>
              <w:t>of</w:t>
            </w:r>
            <w:r>
              <w:rPr>
                <w:spacing w:val="-24"/>
                <w:w w:val="90"/>
                <w:sz w:val="21"/>
              </w:rPr>
              <w:t xml:space="preserve"> </w:t>
            </w:r>
            <w:r>
              <w:rPr>
                <w:w w:val="90"/>
                <w:sz w:val="21"/>
              </w:rPr>
              <w:t>Quantities</w:t>
            </w:r>
            <w:r>
              <w:rPr>
                <w:spacing w:val="-25"/>
                <w:w w:val="90"/>
                <w:sz w:val="21"/>
              </w:rPr>
              <w:t xml:space="preserve"> </w:t>
            </w:r>
            <w:r>
              <w:rPr>
                <w:w w:val="90"/>
                <w:sz w:val="21"/>
              </w:rPr>
              <w:t>for</w:t>
            </w:r>
            <w:r>
              <w:rPr>
                <w:spacing w:val="-23"/>
                <w:w w:val="90"/>
                <w:sz w:val="21"/>
              </w:rPr>
              <w:t xml:space="preserve"> </w:t>
            </w:r>
            <w:r>
              <w:rPr>
                <w:w w:val="90"/>
                <w:sz w:val="21"/>
              </w:rPr>
              <w:t>executing</w:t>
            </w:r>
            <w:r>
              <w:rPr>
                <w:spacing w:val="-25"/>
                <w:w w:val="90"/>
                <w:sz w:val="21"/>
              </w:rPr>
              <w:t xml:space="preserve"> </w:t>
            </w:r>
            <w:r>
              <w:rPr>
                <w:w w:val="90"/>
                <w:sz w:val="21"/>
              </w:rPr>
              <w:t>work</w:t>
            </w:r>
            <w:r>
              <w:rPr>
                <w:spacing w:val="-24"/>
                <w:w w:val="90"/>
                <w:sz w:val="21"/>
              </w:rPr>
              <w:t xml:space="preserve"> </w:t>
            </w:r>
            <w:r>
              <w:rPr>
                <w:w w:val="90"/>
                <w:sz w:val="21"/>
              </w:rPr>
              <w:t>on</w:t>
            </w:r>
            <w:r>
              <w:rPr>
                <w:spacing w:val="-25"/>
                <w:w w:val="90"/>
                <w:sz w:val="21"/>
              </w:rPr>
              <w:t xml:space="preserve"> </w:t>
            </w:r>
            <w:r>
              <w:rPr>
                <w:w w:val="90"/>
                <w:sz w:val="21"/>
              </w:rPr>
              <w:t>site.</w:t>
            </w:r>
            <w:r>
              <w:rPr>
                <w:spacing w:val="5"/>
                <w:w w:val="90"/>
                <w:sz w:val="21"/>
              </w:rPr>
              <w:t xml:space="preserve"> </w:t>
            </w:r>
            <w:r>
              <w:rPr>
                <w:w w:val="90"/>
                <w:sz w:val="21"/>
              </w:rPr>
              <w:t>The</w:t>
            </w:r>
            <w:r>
              <w:rPr>
                <w:spacing w:val="-25"/>
                <w:w w:val="90"/>
                <w:sz w:val="21"/>
              </w:rPr>
              <w:t xml:space="preserve"> </w:t>
            </w:r>
            <w:r>
              <w:rPr>
                <w:w w:val="90"/>
                <w:sz w:val="21"/>
              </w:rPr>
              <w:t>use</w:t>
            </w:r>
            <w:r>
              <w:rPr>
                <w:spacing w:val="-25"/>
                <w:w w:val="90"/>
                <w:sz w:val="21"/>
              </w:rPr>
              <w:t xml:space="preserve"> </w:t>
            </w:r>
            <w:r>
              <w:rPr>
                <w:w w:val="90"/>
                <w:sz w:val="21"/>
              </w:rPr>
              <w:t>of</w:t>
            </w:r>
            <w:r>
              <w:rPr>
                <w:spacing w:val="-23"/>
                <w:w w:val="90"/>
                <w:sz w:val="21"/>
              </w:rPr>
              <w:t xml:space="preserve"> </w:t>
            </w:r>
            <w:r>
              <w:rPr>
                <w:w w:val="90"/>
                <w:sz w:val="21"/>
              </w:rPr>
              <w:t>the</w:t>
            </w:r>
            <w:r>
              <w:rPr>
                <w:spacing w:val="-25"/>
                <w:w w:val="90"/>
                <w:sz w:val="21"/>
              </w:rPr>
              <w:t xml:space="preserve"> </w:t>
            </w:r>
            <w:r>
              <w:rPr>
                <w:w w:val="90"/>
                <w:sz w:val="21"/>
              </w:rPr>
              <w:t>bills</w:t>
            </w:r>
            <w:r>
              <w:rPr>
                <w:spacing w:val="-25"/>
                <w:w w:val="90"/>
                <w:sz w:val="21"/>
              </w:rPr>
              <w:t xml:space="preserve"> </w:t>
            </w:r>
            <w:r>
              <w:rPr>
                <w:w w:val="90"/>
                <w:sz w:val="21"/>
              </w:rPr>
              <w:t>of</w:t>
            </w:r>
            <w:r>
              <w:rPr>
                <w:spacing w:val="-23"/>
                <w:w w:val="90"/>
                <w:sz w:val="21"/>
              </w:rPr>
              <w:t xml:space="preserve"> </w:t>
            </w:r>
            <w:r>
              <w:rPr>
                <w:w w:val="90"/>
                <w:sz w:val="21"/>
              </w:rPr>
              <w:t xml:space="preserve">quantities </w:t>
            </w:r>
            <w:r>
              <w:rPr>
                <w:w w:val="95"/>
                <w:sz w:val="21"/>
              </w:rPr>
              <w:t>by</w:t>
            </w:r>
            <w:r>
              <w:rPr>
                <w:spacing w:val="-39"/>
                <w:w w:val="95"/>
                <w:sz w:val="21"/>
              </w:rPr>
              <w:t xml:space="preserve"> </w:t>
            </w:r>
            <w:r>
              <w:rPr>
                <w:w w:val="95"/>
                <w:sz w:val="21"/>
              </w:rPr>
              <w:t>the</w:t>
            </w:r>
            <w:r>
              <w:rPr>
                <w:spacing w:val="-38"/>
                <w:w w:val="95"/>
                <w:sz w:val="21"/>
              </w:rPr>
              <w:t xml:space="preserve"> </w:t>
            </w:r>
            <w:r>
              <w:rPr>
                <w:w w:val="95"/>
                <w:sz w:val="21"/>
              </w:rPr>
              <w:t>contractor</w:t>
            </w:r>
            <w:r>
              <w:rPr>
                <w:spacing w:val="-37"/>
                <w:w w:val="95"/>
                <w:sz w:val="21"/>
              </w:rPr>
              <w:t xml:space="preserve"> </w:t>
            </w:r>
            <w:r>
              <w:rPr>
                <w:w w:val="95"/>
                <w:sz w:val="21"/>
              </w:rPr>
              <w:t>for</w:t>
            </w:r>
            <w:r>
              <w:rPr>
                <w:spacing w:val="-38"/>
                <w:w w:val="95"/>
                <w:sz w:val="21"/>
              </w:rPr>
              <w:t xml:space="preserve"> </w:t>
            </w:r>
            <w:r>
              <w:rPr>
                <w:w w:val="95"/>
                <w:sz w:val="21"/>
              </w:rPr>
              <w:t>the</w:t>
            </w:r>
            <w:r>
              <w:rPr>
                <w:spacing w:val="-38"/>
                <w:w w:val="95"/>
                <w:sz w:val="21"/>
              </w:rPr>
              <w:t xml:space="preserve"> </w:t>
            </w:r>
            <w:r>
              <w:rPr>
                <w:w w:val="95"/>
                <w:sz w:val="21"/>
              </w:rPr>
              <w:t>above</w:t>
            </w:r>
            <w:r>
              <w:rPr>
                <w:spacing w:val="-38"/>
                <w:w w:val="95"/>
                <w:sz w:val="21"/>
              </w:rPr>
              <w:t xml:space="preserve"> </w:t>
            </w:r>
            <w:r>
              <w:rPr>
                <w:w w:val="95"/>
                <w:sz w:val="21"/>
              </w:rPr>
              <w:t>purposes</w:t>
            </w:r>
            <w:r>
              <w:rPr>
                <w:spacing w:val="-38"/>
                <w:w w:val="95"/>
                <w:sz w:val="21"/>
              </w:rPr>
              <w:t xml:space="preserve"> </w:t>
            </w:r>
            <w:r>
              <w:rPr>
                <w:w w:val="95"/>
                <w:sz w:val="21"/>
              </w:rPr>
              <w:t>shall</w:t>
            </w:r>
            <w:r>
              <w:rPr>
                <w:spacing w:val="-38"/>
                <w:w w:val="95"/>
                <w:sz w:val="21"/>
              </w:rPr>
              <w:t xml:space="preserve"> </w:t>
            </w:r>
            <w:r>
              <w:rPr>
                <w:w w:val="95"/>
                <w:sz w:val="21"/>
              </w:rPr>
              <w:t>be</w:t>
            </w:r>
            <w:r>
              <w:rPr>
                <w:spacing w:val="-39"/>
                <w:w w:val="95"/>
                <w:sz w:val="21"/>
              </w:rPr>
              <w:t xml:space="preserve"> </w:t>
            </w:r>
            <w:r>
              <w:rPr>
                <w:w w:val="95"/>
                <w:sz w:val="21"/>
              </w:rPr>
              <w:t>at</w:t>
            </w:r>
            <w:r>
              <w:rPr>
                <w:spacing w:val="-37"/>
                <w:w w:val="95"/>
                <w:sz w:val="21"/>
              </w:rPr>
              <w:t xml:space="preserve"> </w:t>
            </w:r>
            <w:r>
              <w:rPr>
                <w:w w:val="95"/>
                <w:sz w:val="21"/>
              </w:rPr>
              <w:t>the</w:t>
            </w:r>
            <w:r>
              <w:rPr>
                <w:spacing w:val="-38"/>
                <w:w w:val="95"/>
                <w:sz w:val="21"/>
              </w:rPr>
              <w:t xml:space="preserve"> </w:t>
            </w:r>
            <w:r>
              <w:rPr>
                <w:w w:val="95"/>
                <w:sz w:val="21"/>
              </w:rPr>
              <w:t>contractors</w:t>
            </w:r>
            <w:r>
              <w:rPr>
                <w:spacing w:val="-38"/>
                <w:w w:val="95"/>
                <w:sz w:val="21"/>
              </w:rPr>
              <w:t xml:space="preserve"> </w:t>
            </w:r>
            <w:r>
              <w:rPr>
                <w:w w:val="95"/>
                <w:sz w:val="21"/>
              </w:rPr>
              <w:t>own</w:t>
            </w:r>
            <w:r>
              <w:rPr>
                <w:spacing w:val="-39"/>
                <w:w w:val="95"/>
                <w:sz w:val="21"/>
              </w:rPr>
              <w:t xml:space="preserve"> </w:t>
            </w:r>
            <w:r>
              <w:rPr>
                <w:w w:val="95"/>
                <w:sz w:val="21"/>
              </w:rPr>
              <w:t>risk</w:t>
            </w:r>
            <w:r>
              <w:rPr>
                <w:spacing w:val="-38"/>
                <w:w w:val="95"/>
                <w:sz w:val="21"/>
              </w:rPr>
              <w:t xml:space="preserve"> </w:t>
            </w:r>
            <w:r>
              <w:rPr>
                <w:w w:val="95"/>
                <w:sz w:val="21"/>
              </w:rPr>
              <w:t>and</w:t>
            </w:r>
            <w:r>
              <w:rPr>
                <w:spacing w:val="-38"/>
                <w:w w:val="95"/>
                <w:sz w:val="21"/>
              </w:rPr>
              <w:t xml:space="preserve"> </w:t>
            </w:r>
            <w:r>
              <w:rPr>
                <w:w w:val="95"/>
                <w:sz w:val="21"/>
              </w:rPr>
              <w:t>no</w:t>
            </w:r>
            <w:r>
              <w:rPr>
                <w:spacing w:val="-38"/>
                <w:w w:val="95"/>
                <w:sz w:val="21"/>
              </w:rPr>
              <w:t xml:space="preserve"> </w:t>
            </w:r>
            <w:r>
              <w:rPr>
                <w:w w:val="95"/>
                <w:sz w:val="21"/>
              </w:rPr>
              <w:t>claims arising</w:t>
            </w:r>
            <w:r>
              <w:rPr>
                <w:spacing w:val="-15"/>
                <w:w w:val="95"/>
                <w:sz w:val="21"/>
              </w:rPr>
              <w:t xml:space="preserve"> </w:t>
            </w:r>
            <w:r>
              <w:rPr>
                <w:w w:val="95"/>
                <w:sz w:val="21"/>
              </w:rPr>
              <w:t>from</w:t>
            </w:r>
            <w:r>
              <w:rPr>
                <w:spacing w:val="-15"/>
                <w:w w:val="95"/>
                <w:sz w:val="21"/>
              </w:rPr>
              <w:t xml:space="preserve"> </w:t>
            </w:r>
            <w:r>
              <w:rPr>
                <w:w w:val="95"/>
                <w:sz w:val="21"/>
              </w:rPr>
              <w:t>any</w:t>
            </w:r>
            <w:r>
              <w:rPr>
                <w:spacing w:val="-14"/>
                <w:w w:val="95"/>
                <w:sz w:val="21"/>
              </w:rPr>
              <w:t xml:space="preserve"> </w:t>
            </w:r>
            <w:r>
              <w:rPr>
                <w:w w:val="95"/>
                <w:sz w:val="21"/>
              </w:rPr>
              <w:t>losses</w:t>
            </w:r>
            <w:r>
              <w:rPr>
                <w:spacing w:val="-15"/>
                <w:w w:val="95"/>
                <w:sz w:val="21"/>
              </w:rPr>
              <w:t xml:space="preserve"> </w:t>
            </w:r>
            <w:r>
              <w:rPr>
                <w:w w:val="95"/>
                <w:sz w:val="21"/>
              </w:rPr>
              <w:t>arising</w:t>
            </w:r>
            <w:r>
              <w:rPr>
                <w:spacing w:val="-14"/>
                <w:w w:val="95"/>
                <w:sz w:val="21"/>
              </w:rPr>
              <w:t xml:space="preserve"> </w:t>
            </w:r>
            <w:r>
              <w:rPr>
                <w:w w:val="95"/>
                <w:sz w:val="21"/>
              </w:rPr>
              <w:t>therefrom</w:t>
            </w:r>
            <w:r>
              <w:rPr>
                <w:spacing w:val="-15"/>
                <w:w w:val="95"/>
                <w:sz w:val="21"/>
              </w:rPr>
              <w:t xml:space="preserve"> </w:t>
            </w:r>
            <w:r>
              <w:rPr>
                <w:w w:val="95"/>
                <w:sz w:val="21"/>
              </w:rPr>
              <w:t>shall</w:t>
            </w:r>
            <w:r>
              <w:rPr>
                <w:spacing w:val="-14"/>
                <w:w w:val="95"/>
                <w:sz w:val="21"/>
              </w:rPr>
              <w:t xml:space="preserve"> </w:t>
            </w:r>
            <w:r>
              <w:rPr>
                <w:w w:val="95"/>
                <w:sz w:val="21"/>
              </w:rPr>
              <w:t>be</w:t>
            </w:r>
            <w:r>
              <w:rPr>
                <w:spacing w:val="-15"/>
                <w:w w:val="95"/>
                <w:sz w:val="21"/>
              </w:rPr>
              <w:t xml:space="preserve"> </w:t>
            </w:r>
            <w:r>
              <w:rPr>
                <w:w w:val="95"/>
                <w:sz w:val="21"/>
              </w:rPr>
              <w:t>accepted.</w:t>
            </w:r>
          </w:p>
          <w:p w14:paraId="31942889" w14:textId="77777777" w:rsidR="00C76780" w:rsidRDefault="00C76780" w:rsidP="00C76780">
            <w:pPr>
              <w:pStyle w:val="TableParagraph"/>
              <w:rPr>
                <w:rFonts w:ascii="Times New Roman"/>
                <w:sz w:val="24"/>
              </w:rPr>
            </w:pPr>
          </w:p>
          <w:p w14:paraId="1BE3E45E" w14:textId="77777777" w:rsidR="00C76780" w:rsidRDefault="00C76780" w:rsidP="00C76780">
            <w:pPr>
              <w:pStyle w:val="TableParagraph"/>
              <w:spacing w:before="1"/>
              <w:rPr>
                <w:rFonts w:ascii="Times New Roman"/>
                <w:sz w:val="24"/>
              </w:rPr>
            </w:pPr>
          </w:p>
          <w:p w14:paraId="10BCA066" w14:textId="77777777" w:rsidR="00C76780" w:rsidRDefault="00C76780" w:rsidP="00C76780">
            <w:pPr>
              <w:pStyle w:val="TableParagraph"/>
              <w:ind w:left="32"/>
              <w:rPr>
                <w:b/>
                <w:sz w:val="21"/>
              </w:rPr>
            </w:pPr>
            <w:r>
              <w:rPr>
                <w:b/>
                <w:w w:val="95"/>
                <w:sz w:val="21"/>
              </w:rPr>
              <w:t>ALL OTHER EXPENSE</w:t>
            </w:r>
          </w:p>
          <w:p w14:paraId="2F623003" w14:textId="77777777" w:rsidR="00C76780" w:rsidRDefault="00C76780" w:rsidP="00C76780">
            <w:pPr>
              <w:pStyle w:val="TableParagraph"/>
              <w:spacing w:before="4"/>
              <w:rPr>
                <w:rFonts w:ascii="Times New Roman"/>
                <w:sz w:val="26"/>
              </w:rPr>
            </w:pPr>
          </w:p>
          <w:p w14:paraId="64D8BD74" w14:textId="77777777" w:rsidR="00C76780" w:rsidRDefault="00C76780" w:rsidP="00C76780">
            <w:pPr>
              <w:pStyle w:val="TableParagraph"/>
              <w:spacing w:before="1" w:line="268" w:lineRule="auto"/>
              <w:ind w:left="32"/>
              <w:rPr>
                <w:sz w:val="21"/>
              </w:rPr>
            </w:pPr>
            <w:r>
              <w:rPr>
                <w:w w:val="90"/>
                <w:sz w:val="21"/>
              </w:rPr>
              <w:t>The</w:t>
            </w:r>
            <w:r>
              <w:rPr>
                <w:spacing w:val="-35"/>
                <w:w w:val="90"/>
                <w:sz w:val="21"/>
              </w:rPr>
              <w:t xml:space="preserve"> </w:t>
            </w:r>
            <w:r>
              <w:rPr>
                <w:w w:val="90"/>
                <w:sz w:val="21"/>
              </w:rPr>
              <w:t>contractor</w:t>
            </w:r>
            <w:r>
              <w:rPr>
                <w:spacing w:val="-34"/>
                <w:w w:val="90"/>
                <w:sz w:val="21"/>
              </w:rPr>
              <w:t xml:space="preserve"> </w:t>
            </w:r>
            <w:r>
              <w:rPr>
                <w:w w:val="90"/>
                <w:sz w:val="21"/>
              </w:rPr>
              <w:t>should</w:t>
            </w:r>
            <w:r>
              <w:rPr>
                <w:spacing w:val="-35"/>
                <w:w w:val="90"/>
                <w:sz w:val="21"/>
              </w:rPr>
              <w:t xml:space="preserve"> </w:t>
            </w:r>
            <w:r>
              <w:rPr>
                <w:w w:val="90"/>
                <w:sz w:val="21"/>
              </w:rPr>
              <w:t>allow</w:t>
            </w:r>
            <w:r>
              <w:rPr>
                <w:spacing w:val="-34"/>
                <w:w w:val="90"/>
                <w:sz w:val="21"/>
              </w:rPr>
              <w:t xml:space="preserve"> </w:t>
            </w:r>
            <w:r>
              <w:rPr>
                <w:w w:val="90"/>
                <w:sz w:val="21"/>
              </w:rPr>
              <w:t>for</w:t>
            </w:r>
            <w:r>
              <w:rPr>
                <w:spacing w:val="-34"/>
                <w:w w:val="90"/>
                <w:sz w:val="21"/>
              </w:rPr>
              <w:t xml:space="preserve"> </w:t>
            </w:r>
            <w:r>
              <w:rPr>
                <w:w w:val="90"/>
                <w:sz w:val="21"/>
              </w:rPr>
              <w:t>any</w:t>
            </w:r>
            <w:r>
              <w:rPr>
                <w:spacing w:val="-35"/>
                <w:w w:val="90"/>
                <w:sz w:val="21"/>
              </w:rPr>
              <w:t xml:space="preserve"> </w:t>
            </w:r>
            <w:r>
              <w:rPr>
                <w:w w:val="90"/>
                <w:sz w:val="21"/>
              </w:rPr>
              <w:t>other</w:t>
            </w:r>
            <w:r>
              <w:rPr>
                <w:spacing w:val="-34"/>
                <w:w w:val="90"/>
                <w:sz w:val="21"/>
              </w:rPr>
              <w:t xml:space="preserve"> </w:t>
            </w:r>
            <w:r>
              <w:rPr>
                <w:w w:val="90"/>
                <w:sz w:val="21"/>
              </w:rPr>
              <w:t>expense</w:t>
            </w:r>
            <w:r>
              <w:rPr>
                <w:spacing w:val="-34"/>
                <w:w w:val="90"/>
                <w:sz w:val="21"/>
              </w:rPr>
              <w:t xml:space="preserve"> </w:t>
            </w:r>
            <w:r>
              <w:rPr>
                <w:w w:val="90"/>
                <w:sz w:val="21"/>
              </w:rPr>
              <w:t>that</w:t>
            </w:r>
            <w:r>
              <w:rPr>
                <w:spacing w:val="-34"/>
                <w:w w:val="90"/>
                <w:sz w:val="21"/>
              </w:rPr>
              <w:t xml:space="preserve"> </w:t>
            </w:r>
            <w:r>
              <w:rPr>
                <w:w w:val="90"/>
                <w:sz w:val="21"/>
              </w:rPr>
              <w:t>has</w:t>
            </w:r>
            <w:r>
              <w:rPr>
                <w:spacing w:val="-35"/>
                <w:w w:val="90"/>
                <w:sz w:val="21"/>
              </w:rPr>
              <w:t xml:space="preserve"> </w:t>
            </w:r>
            <w:r>
              <w:rPr>
                <w:w w:val="90"/>
                <w:sz w:val="21"/>
              </w:rPr>
              <w:t>not</w:t>
            </w:r>
            <w:r>
              <w:rPr>
                <w:spacing w:val="-34"/>
                <w:w w:val="90"/>
                <w:sz w:val="21"/>
              </w:rPr>
              <w:t xml:space="preserve"> </w:t>
            </w:r>
            <w:r>
              <w:rPr>
                <w:w w:val="90"/>
                <w:sz w:val="21"/>
              </w:rPr>
              <w:t>been</w:t>
            </w:r>
            <w:r>
              <w:rPr>
                <w:spacing w:val="-34"/>
                <w:w w:val="90"/>
                <w:sz w:val="21"/>
              </w:rPr>
              <w:t xml:space="preserve"> </w:t>
            </w:r>
            <w:r>
              <w:rPr>
                <w:w w:val="90"/>
                <w:sz w:val="21"/>
              </w:rPr>
              <w:t>specifically</w:t>
            </w:r>
            <w:r>
              <w:rPr>
                <w:spacing w:val="-35"/>
                <w:w w:val="90"/>
                <w:sz w:val="21"/>
              </w:rPr>
              <w:t xml:space="preserve"> </w:t>
            </w:r>
            <w:r>
              <w:rPr>
                <w:w w:val="90"/>
                <w:sz w:val="21"/>
              </w:rPr>
              <w:t>provided</w:t>
            </w:r>
            <w:r>
              <w:rPr>
                <w:spacing w:val="-35"/>
                <w:w w:val="90"/>
                <w:sz w:val="21"/>
              </w:rPr>
              <w:t xml:space="preserve"> </w:t>
            </w:r>
            <w:r>
              <w:rPr>
                <w:w w:val="90"/>
                <w:sz w:val="21"/>
              </w:rPr>
              <w:t xml:space="preserve">for </w:t>
            </w:r>
            <w:r>
              <w:rPr>
                <w:w w:val="95"/>
                <w:sz w:val="21"/>
              </w:rPr>
              <w:t>under</w:t>
            </w:r>
            <w:r>
              <w:rPr>
                <w:spacing w:val="-16"/>
                <w:w w:val="95"/>
                <w:sz w:val="21"/>
              </w:rPr>
              <w:t xml:space="preserve"> </w:t>
            </w:r>
            <w:r>
              <w:rPr>
                <w:w w:val="95"/>
                <w:sz w:val="21"/>
              </w:rPr>
              <w:t>preliminaries</w:t>
            </w:r>
            <w:r>
              <w:rPr>
                <w:spacing w:val="-17"/>
                <w:w w:val="95"/>
                <w:sz w:val="21"/>
              </w:rPr>
              <w:t xml:space="preserve"> </w:t>
            </w:r>
            <w:r>
              <w:rPr>
                <w:w w:val="95"/>
                <w:sz w:val="21"/>
              </w:rPr>
              <w:t>but</w:t>
            </w:r>
            <w:r>
              <w:rPr>
                <w:spacing w:val="-16"/>
                <w:w w:val="95"/>
                <w:sz w:val="21"/>
              </w:rPr>
              <w:t xml:space="preserve"> </w:t>
            </w:r>
            <w:r>
              <w:rPr>
                <w:w w:val="95"/>
                <w:sz w:val="21"/>
              </w:rPr>
              <w:t>necessary</w:t>
            </w:r>
            <w:r>
              <w:rPr>
                <w:spacing w:val="-16"/>
                <w:w w:val="95"/>
                <w:sz w:val="21"/>
              </w:rPr>
              <w:t xml:space="preserve"> </w:t>
            </w:r>
            <w:r>
              <w:rPr>
                <w:w w:val="95"/>
                <w:sz w:val="21"/>
              </w:rPr>
              <w:t>for</w:t>
            </w:r>
            <w:r>
              <w:rPr>
                <w:spacing w:val="-16"/>
                <w:w w:val="95"/>
                <w:sz w:val="21"/>
              </w:rPr>
              <w:t xml:space="preserve"> </w:t>
            </w:r>
            <w:r>
              <w:rPr>
                <w:w w:val="95"/>
                <w:sz w:val="21"/>
              </w:rPr>
              <w:t>the</w:t>
            </w:r>
            <w:r>
              <w:rPr>
                <w:spacing w:val="-17"/>
                <w:w w:val="95"/>
                <w:sz w:val="21"/>
              </w:rPr>
              <w:t xml:space="preserve"> </w:t>
            </w:r>
            <w:r>
              <w:rPr>
                <w:w w:val="95"/>
                <w:sz w:val="21"/>
              </w:rPr>
              <w:t>execution</w:t>
            </w:r>
            <w:r>
              <w:rPr>
                <w:spacing w:val="-17"/>
                <w:w w:val="95"/>
                <w:sz w:val="21"/>
              </w:rPr>
              <w:t xml:space="preserve"> </w:t>
            </w:r>
            <w:r>
              <w:rPr>
                <w:w w:val="95"/>
                <w:sz w:val="21"/>
              </w:rPr>
              <w:t>of</w:t>
            </w:r>
            <w:r>
              <w:rPr>
                <w:spacing w:val="-15"/>
                <w:w w:val="95"/>
                <w:sz w:val="21"/>
              </w:rPr>
              <w:t xml:space="preserve"> </w:t>
            </w:r>
            <w:r>
              <w:rPr>
                <w:w w:val="95"/>
                <w:sz w:val="21"/>
              </w:rPr>
              <w:t>the</w:t>
            </w:r>
            <w:r>
              <w:rPr>
                <w:spacing w:val="-17"/>
                <w:w w:val="95"/>
                <w:sz w:val="21"/>
              </w:rPr>
              <w:t xml:space="preserve"> </w:t>
            </w:r>
            <w:r>
              <w:rPr>
                <w:w w:val="95"/>
                <w:sz w:val="21"/>
              </w:rPr>
              <w:t>works</w:t>
            </w:r>
          </w:p>
          <w:p w14:paraId="69E8E73A" w14:textId="77777777" w:rsidR="00C76780" w:rsidRDefault="00C76780" w:rsidP="00C76780">
            <w:pPr>
              <w:pStyle w:val="TableParagraph"/>
              <w:spacing w:before="5"/>
              <w:rPr>
                <w:rFonts w:ascii="Times New Roman"/>
                <w:sz w:val="23"/>
              </w:rPr>
            </w:pPr>
          </w:p>
          <w:p w14:paraId="26FB7EFA" w14:textId="77777777" w:rsidR="00C76780" w:rsidRDefault="00C76780" w:rsidP="00C76780">
            <w:pPr>
              <w:pStyle w:val="TableParagraph"/>
              <w:ind w:left="32"/>
              <w:rPr>
                <w:b/>
                <w:sz w:val="21"/>
              </w:rPr>
            </w:pPr>
            <w:r>
              <w:rPr>
                <w:b/>
                <w:w w:val="95"/>
                <w:sz w:val="21"/>
              </w:rPr>
              <w:t>NATIONAL CONSTRUCTION AUTHORITY FEES</w:t>
            </w:r>
          </w:p>
          <w:p w14:paraId="19430DAC" w14:textId="77777777" w:rsidR="00C76780" w:rsidRDefault="00C76780" w:rsidP="00C76780">
            <w:pPr>
              <w:pStyle w:val="TableParagraph"/>
              <w:spacing w:before="5"/>
              <w:rPr>
                <w:rFonts w:ascii="Times New Roman"/>
                <w:sz w:val="26"/>
              </w:rPr>
            </w:pPr>
          </w:p>
          <w:p w14:paraId="3C703296" w14:textId="77777777" w:rsidR="00C76780" w:rsidRDefault="00C76780" w:rsidP="00C76780">
            <w:pPr>
              <w:pStyle w:val="TableParagraph"/>
              <w:spacing w:line="268" w:lineRule="auto"/>
              <w:ind w:left="32" w:right="103"/>
              <w:rPr>
                <w:sz w:val="21"/>
              </w:rPr>
            </w:pPr>
            <w:r>
              <w:rPr>
                <w:w w:val="90"/>
                <w:sz w:val="21"/>
              </w:rPr>
              <w:t>The</w:t>
            </w:r>
            <w:r>
              <w:rPr>
                <w:spacing w:val="-29"/>
                <w:w w:val="90"/>
                <w:sz w:val="21"/>
              </w:rPr>
              <w:t xml:space="preserve"> </w:t>
            </w:r>
            <w:r>
              <w:rPr>
                <w:w w:val="90"/>
                <w:sz w:val="21"/>
              </w:rPr>
              <w:t>contractor</w:t>
            </w:r>
            <w:r>
              <w:rPr>
                <w:spacing w:val="-28"/>
                <w:w w:val="90"/>
                <w:sz w:val="21"/>
              </w:rPr>
              <w:t xml:space="preserve"> </w:t>
            </w:r>
            <w:r>
              <w:rPr>
                <w:w w:val="90"/>
                <w:sz w:val="21"/>
              </w:rPr>
              <w:t>shall</w:t>
            </w:r>
            <w:r>
              <w:rPr>
                <w:spacing w:val="-28"/>
                <w:w w:val="90"/>
                <w:sz w:val="21"/>
              </w:rPr>
              <w:t xml:space="preserve"> </w:t>
            </w:r>
            <w:r>
              <w:rPr>
                <w:w w:val="90"/>
                <w:sz w:val="21"/>
              </w:rPr>
              <w:t>allow</w:t>
            </w:r>
            <w:r>
              <w:rPr>
                <w:spacing w:val="-29"/>
                <w:w w:val="90"/>
                <w:sz w:val="21"/>
              </w:rPr>
              <w:t xml:space="preserve"> </w:t>
            </w:r>
            <w:r>
              <w:rPr>
                <w:w w:val="90"/>
                <w:sz w:val="21"/>
              </w:rPr>
              <w:t>for</w:t>
            </w:r>
            <w:r>
              <w:rPr>
                <w:spacing w:val="-27"/>
                <w:w w:val="90"/>
                <w:sz w:val="21"/>
              </w:rPr>
              <w:t xml:space="preserve"> </w:t>
            </w:r>
            <w:r>
              <w:rPr>
                <w:w w:val="90"/>
                <w:sz w:val="21"/>
              </w:rPr>
              <w:t>all</w:t>
            </w:r>
            <w:r>
              <w:rPr>
                <w:spacing w:val="-29"/>
                <w:w w:val="90"/>
                <w:sz w:val="21"/>
              </w:rPr>
              <w:t xml:space="preserve"> </w:t>
            </w:r>
            <w:r>
              <w:rPr>
                <w:w w:val="90"/>
                <w:sz w:val="21"/>
              </w:rPr>
              <w:t>charges</w:t>
            </w:r>
            <w:r>
              <w:rPr>
                <w:spacing w:val="-28"/>
                <w:w w:val="90"/>
                <w:sz w:val="21"/>
              </w:rPr>
              <w:t xml:space="preserve"> </w:t>
            </w:r>
            <w:r>
              <w:rPr>
                <w:w w:val="90"/>
                <w:sz w:val="21"/>
              </w:rPr>
              <w:t>incured</w:t>
            </w:r>
            <w:r>
              <w:rPr>
                <w:spacing w:val="-29"/>
                <w:w w:val="90"/>
                <w:sz w:val="21"/>
              </w:rPr>
              <w:t xml:space="preserve"> </w:t>
            </w:r>
            <w:r>
              <w:rPr>
                <w:w w:val="90"/>
                <w:sz w:val="21"/>
              </w:rPr>
              <w:t>in</w:t>
            </w:r>
            <w:r>
              <w:rPr>
                <w:spacing w:val="-29"/>
                <w:w w:val="90"/>
                <w:sz w:val="21"/>
              </w:rPr>
              <w:t xml:space="preserve"> </w:t>
            </w:r>
            <w:r>
              <w:rPr>
                <w:w w:val="90"/>
                <w:sz w:val="21"/>
              </w:rPr>
              <w:t>making</w:t>
            </w:r>
            <w:r>
              <w:rPr>
                <w:spacing w:val="-28"/>
                <w:w w:val="90"/>
                <w:sz w:val="21"/>
              </w:rPr>
              <w:t xml:space="preserve"> </w:t>
            </w:r>
            <w:r>
              <w:rPr>
                <w:w w:val="90"/>
                <w:sz w:val="21"/>
              </w:rPr>
              <w:t>an</w:t>
            </w:r>
            <w:r>
              <w:rPr>
                <w:spacing w:val="-29"/>
                <w:w w:val="90"/>
                <w:sz w:val="21"/>
              </w:rPr>
              <w:t xml:space="preserve"> </w:t>
            </w:r>
            <w:r>
              <w:rPr>
                <w:w w:val="90"/>
                <w:sz w:val="21"/>
              </w:rPr>
              <w:t>application</w:t>
            </w:r>
            <w:r>
              <w:rPr>
                <w:spacing w:val="-28"/>
                <w:w w:val="90"/>
                <w:sz w:val="21"/>
              </w:rPr>
              <w:t xml:space="preserve"> </w:t>
            </w:r>
            <w:r>
              <w:rPr>
                <w:w w:val="90"/>
                <w:sz w:val="21"/>
              </w:rPr>
              <w:t>and</w:t>
            </w:r>
            <w:r>
              <w:rPr>
                <w:spacing w:val="-29"/>
                <w:w w:val="90"/>
                <w:sz w:val="21"/>
              </w:rPr>
              <w:t xml:space="preserve"> </w:t>
            </w:r>
            <w:r>
              <w:rPr>
                <w:w w:val="90"/>
                <w:sz w:val="21"/>
              </w:rPr>
              <w:t>obtaining</w:t>
            </w:r>
            <w:r>
              <w:rPr>
                <w:spacing w:val="-28"/>
                <w:w w:val="90"/>
                <w:sz w:val="21"/>
              </w:rPr>
              <w:t xml:space="preserve"> </w:t>
            </w:r>
            <w:r>
              <w:rPr>
                <w:w w:val="90"/>
                <w:sz w:val="21"/>
              </w:rPr>
              <w:t xml:space="preserve">the </w:t>
            </w:r>
            <w:r>
              <w:rPr>
                <w:w w:val="85"/>
                <w:sz w:val="21"/>
              </w:rPr>
              <w:t>necessary</w:t>
            </w:r>
            <w:r>
              <w:rPr>
                <w:spacing w:val="-7"/>
                <w:w w:val="85"/>
                <w:sz w:val="21"/>
              </w:rPr>
              <w:t xml:space="preserve"> </w:t>
            </w:r>
            <w:r>
              <w:rPr>
                <w:w w:val="85"/>
                <w:sz w:val="21"/>
              </w:rPr>
              <w:t>approvals</w:t>
            </w:r>
            <w:r>
              <w:rPr>
                <w:spacing w:val="-7"/>
                <w:w w:val="85"/>
                <w:sz w:val="21"/>
              </w:rPr>
              <w:t xml:space="preserve"> </w:t>
            </w:r>
            <w:r>
              <w:rPr>
                <w:w w:val="85"/>
                <w:sz w:val="21"/>
              </w:rPr>
              <w:t>and</w:t>
            </w:r>
            <w:r>
              <w:rPr>
                <w:spacing w:val="-7"/>
                <w:w w:val="85"/>
                <w:sz w:val="21"/>
              </w:rPr>
              <w:t xml:space="preserve"> </w:t>
            </w:r>
            <w:r>
              <w:rPr>
                <w:w w:val="85"/>
                <w:sz w:val="21"/>
              </w:rPr>
              <w:t>licences</w:t>
            </w:r>
            <w:r>
              <w:rPr>
                <w:spacing w:val="-7"/>
                <w:w w:val="85"/>
                <w:sz w:val="21"/>
              </w:rPr>
              <w:t xml:space="preserve"> </w:t>
            </w:r>
            <w:r>
              <w:rPr>
                <w:w w:val="85"/>
                <w:sz w:val="21"/>
              </w:rPr>
              <w:t>from</w:t>
            </w:r>
            <w:r>
              <w:rPr>
                <w:spacing w:val="-7"/>
                <w:w w:val="85"/>
                <w:sz w:val="21"/>
              </w:rPr>
              <w:t xml:space="preserve"> </w:t>
            </w:r>
            <w:r>
              <w:rPr>
                <w:w w:val="85"/>
                <w:sz w:val="21"/>
              </w:rPr>
              <w:t>the</w:t>
            </w:r>
            <w:r>
              <w:rPr>
                <w:spacing w:val="-8"/>
                <w:w w:val="85"/>
                <w:sz w:val="21"/>
              </w:rPr>
              <w:t xml:space="preserve"> </w:t>
            </w:r>
            <w:r>
              <w:rPr>
                <w:w w:val="85"/>
                <w:sz w:val="21"/>
              </w:rPr>
              <w:t>National</w:t>
            </w:r>
            <w:r>
              <w:rPr>
                <w:spacing w:val="-7"/>
                <w:w w:val="85"/>
                <w:sz w:val="21"/>
              </w:rPr>
              <w:t xml:space="preserve"> </w:t>
            </w:r>
            <w:r>
              <w:rPr>
                <w:w w:val="85"/>
                <w:sz w:val="21"/>
              </w:rPr>
              <w:t>Construction</w:t>
            </w:r>
            <w:r>
              <w:rPr>
                <w:spacing w:val="-7"/>
                <w:w w:val="85"/>
                <w:sz w:val="21"/>
              </w:rPr>
              <w:t xml:space="preserve"> </w:t>
            </w:r>
            <w:r>
              <w:rPr>
                <w:w w:val="85"/>
                <w:sz w:val="21"/>
              </w:rPr>
              <w:t>Authority</w:t>
            </w:r>
            <w:r>
              <w:rPr>
                <w:spacing w:val="-7"/>
                <w:w w:val="85"/>
                <w:sz w:val="21"/>
              </w:rPr>
              <w:t xml:space="preserve"> </w:t>
            </w:r>
            <w:r>
              <w:rPr>
                <w:w w:val="85"/>
                <w:sz w:val="21"/>
              </w:rPr>
              <w:t>as</w:t>
            </w:r>
            <w:r>
              <w:rPr>
                <w:spacing w:val="-7"/>
                <w:w w:val="85"/>
                <w:sz w:val="21"/>
              </w:rPr>
              <w:t xml:space="preserve"> </w:t>
            </w:r>
            <w:r>
              <w:rPr>
                <w:w w:val="85"/>
                <w:sz w:val="21"/>
              </w:rPr>
              <w:t>required</w:t>
            </w:r>
            <w:r>
              <w:rPr>
                <w:spacing w:val="-7"/>
                <w:w w:val="85"/>
                <w:sz w:val="21"/>
              </w:rPr>
              <w:t xml:space="preserve"> </w:t>
            </w:r>
            <w:r>
              <w:rPr>
                <w:w w:val="85"/>
                <w:sz w:val="21"/>
              </w:rPr>
              <w:t>by</w:t>
            </w:r>
            <w:r>
              <w:rPr>
                <w:spacing w:val="-8"/>
                <w:w w:val="85"/>
                <w:sz w:val="21"/>
              </w:rPr>
              <w:t xml:space="preserve"> </w:t>
            </w:r>
            <w:r>
              <w:rPr>
                <w:w w:val="85"/>
                <w:sz w:val="21"/>
              </w:rPr>
              <w:t xml:space="preserve">law </w:t>
            </w:r>
            <w:r>
              <w:rPr>
                <w:w w:val="90"/>
                <w:sz w:val="21"/>
              </w:rPr>
              <w:t>on</w:t>
            </w:r>
            <w:r>
              <w:rPr>
                <w:spacing w:val="-24"/>
                <w:w w:val="90"/>
                <w:sz w:val="21"/>
              </w:rPr>
              <w:t xml:space="preserve"> </w:t>
            </w:r>
            <w:r>
              <w:rPr>
                <w:w w:val="90"/>
                <w:sz w:val="21"/>
              </w:rPr>
              <w:t>award</w:t>
            </w:r>
            <w:r>
              <w:rPr>
                <w:spacing w:val="-23"/>
                <w:w w:val="90"/>
                <w:sz w:val="21"/>
              </w:rPr>
              <w:t xml:space="preserve"> </w:t>
            </w:r>
            <w:r>
              <w:rPr>
                <w:w w:val="90"/>
                <w:sz w:val="21"/>
              </w:rPr>
              <w:t>of</w:t>
            </w:r>
            <w:r>
              <w:rPr>
                <w:spacing w:val="-22"/>
                <w:w w:val="90"/>
                <w:sz w:val="21"/>
              </w:rPr>
              <w:t xml:space="preserve"> </w:t>
            </w:r>
            <w:r>
              <w:rPr>
                <w:w w:val="90"/>
                <w:sz w:val="21"/>
              </w:rPr>
              <w:t>the</w:t>
            </w:r>
            <w:r>
              <w:rPr>
                <w:spacing w:val="-23"/>
                <w:w w:val="90"/>
                <w:sz w:val="21"/>
              </w:rPr>
              <w:t xml:space="preserve"> </w:t>
            </w:r>
            <w:r>
              <w:rPr>
                <w:w w:val="90"/>
                <w:sz w:val="21"/>
              </w:rPr>
              <w:t>construction</w:t>
            </w:r>
            <w:r>
              <w:rPr>
                <w:spacing w:val="-23"/>
                <w:w w:val="90"/>
                <w:sz w:val="21"/>
              </w:rPr>
              <w:t xml:space="preserve"> </w:t>
            </w:r>
            <w:r>
              <w:rPr>
                <w:w w:val="90"/>
                <w:sz w:val="21"/>
              </w:rPr>
              <w:t>contract</w:t>
            </w:r>
            <w:r>
              <w:rPr>
                <w:spacing w:val="-22"/>
                <w:w w:val="90"/>
                <w:sz w:val="21"/>
              </w:rPr>
              <w:t xml:space="preserve"> </w:t>
            </w:r>
            <w:r>
              <w:rPr>
                <w:w w:val="90"/>
                <w:sz w:val="21"/>
              </w:rPr>
              <w:t>until</w:t>
            </w:r>
            <w:r>
              <w:rPr>
                <w:spacing w:val="-24"/>
                <w:w w:val="90"/>
                <w:sz w:val="21"/>
              </w:rPr>
              <w:t xml:space="preserve"> </w:t>
            </w:r>
            <w:r>
              <w:rPr>
                <w:w w:val="90"/>
                <w:sz w:val="21"/>
              </w:rPr>
              <w:t>completion</w:t>
            </w:r>
            <w:r>
              <w:rPr>
                <w:spacing w:val="-23"/>
                <w:w w:val="90"/>
                <w:sz w:val="21"/>
              </w:rPr>
              <w:t xml:space="preserve"> </w:t>
            </w:r>
            <w:r>
              <w:rPr>
                <w:w w:val="90"/>
                <w:sz w:val="21"/>
              </w:rPr>
              <w:t>of</w:t>
            </w:r>
            <w:r>
              <w:rPr>
                <w:spacing w:val="-22"/>
                <w:w w:val="90"/>
                <w:sz w:val="21"/>
              </w:rPr>
              <w:t xml:space="preserve"> </w:t>
            </w:r>
            <w:r>
              <w:rPr>
                <w:w w:val="90"/>
                <w:sz w:val="21"/>
              </w:rPr>
              <w:t>the</w:t>
            </w:r>
            <w:r>
              <w:rPr>
                <w:spacing w:val="-23"/>
                <w:w w:val="90"/>
                <w:sz w:val="21"/>
              </w:rPr>
              <w:t xml:space="preserve"> </w:t>
            </w:r>
            <w:r>
              <w:rPr>
                <w:w w:val="90"/>
                <w:sz w:val="21"/>
              </w:rPr>
              <w:t>project.</w:t>
            </w:r>
            <w:r>
              <w:rPr>
                <w:spacing w:val="-22"/>
                <w:w w:val="90"/>
                <w:sz w:val="21"/>
              </w:rPr>
              <w:t xml:space="preserve"> </w:t>
            </w:r>
            <w:r>
              <w:rPr>
                <w:w w:val="90"/>
                <w:sz w:val="21"/>
              </w:rPr>
              <w:t>The</w:t>
            </w:r>
            <w:r>
              <w:rPr>
                <w:spacing w:val="-23"/>
                <w:w w:val="90"/>
                <w:sz w:val="21"/>
              </w:rPr>
              <w:t xml:space="preserve"> </w:t>
            </w:r>
            <w:r>
              <w:rPr>
                <w:w w:val="90"/>
                <w:sz w:val="21"/>
              </w:rPr>
              <w:t>contractor</w:t>
            </w:r>
            <w:r>
              <w:rPr>
                <w:spacing w:val="-22"/>
                <w:w w:val="90"/>
                <w:sz w:val="21"/>
              </w:rPr>
              <w:t xml:space="preserve"> </w:t>
            </w:r>
            <w:r>
              <w:rPr>
                <w:w w:val="90"/>
                <w:sz w:val="21"/>
              </w:rPr>
              <w:t>shall present</w:t>
            </w:r>
            <w:r>
              <w:rPr>
                <w:spacing w:val="-33"/>
                <w:w w:val="90"/>
                <w:sz w:val="21"/>
              </w:rPr>
              <w:t xml:space="preserve"> </w:t>
            </w:r>
            <w:r>
              <w:rPr>
                <w:w w:val="90"/>
                <w:sz w:val="21"/>
              </w:rPr>
              <w:t>invoices</w:t>
            </w:r>
            <w:r>
              <w:rPr>
                <w:spacing w:val="-34"/>
                <w:w w:val="90"/>
                <w:sz w:val="21"/>
              </w:rPr>
              <w:t xml:space="preserve"> </w:t>
            </w:r>
            <w:r>
              <w:rPr>
                <w:w w:val="90"/>
                <w:sz w:val="21"/>
              </w:rPr>
              <w:t>or</w:t>
            </w:r>
            <w:r>
              <w:rPr>
                <w:spacing w:val="-32"/>
                <w:w w:val="90"/>
                <w:sz w:val="21"/>
              </w:rPr>
              <w:t xml:space="preserve"> </w:t>
            </w:r>
            <w:r>
              <w:rPr>
                <w:w w:val="90"/>
                <w:sz w:val="21"/>
              </w:rPr>
              <w:t>demand</w:t>
            </w:r>
            <w:r>
              <w:rPr>
                <w:spacing w:val="-34"/>
                <w:w w:val="90"/>
                <w:sz w:val="21"/>
              </w:rPr>
              <w:t xml:space="preserve"> </w:t>
            </w:r>
            <w:r>
              <w:rPr>
                <w:w w:val="90"/>
                <w:sz w:val="21"/>
              </w:rPr>
              <w:t>notes</w:t>
            </w:r>
            <w:r>
              <w:rPr>
                <w:spacing w:val="-33"/>
                <w:w w:val="90"/>
                <w:sz w:val="21"/>
              </w:rPr>
              <w:t xml:space="preserve"> </w:t>
            </w:r>
            <w:r>
              <w:rPr>
                <w:w w:val="90"/>
                <w:sz w:val="21"/>
              </w:rPr>
              <w:t>from</w:t>
            </w:r>
            <w:r>
              <w:rPr>
                <w:spacing w:val="-34"/>
                <w:w w:val="90"/>
                <w:sz w:val="21"/>
              </w:rPr>
              <w:t xml:space="preserve"> </w:t>
            </w:r>
            <w:r>
              <w:rPr>
                <w:w w:val="90"/>
                <w:sz w:val="21"/>
              </w:rPr>
              <w:t>NCA</w:t>
            </w:r>
            <w:r>
              <w:rPr>
                <w:spacing w:val="-33"/>
                <w:w w:val="90"/>
                <w:sz w:val="21"/>
              </w:rPr>
              <w:t xml:space="preserve"> </w:t>
            </w:r>
            <w:r>
              <w:rPr>
                <w:w w:val="90"/>
                <w:sz w:val="21"/>
              </w:rPr>
              <w:t>and</w:t>
            </w:r>
            <w:r>
              <w:rPr>
                <w:spacing w:val="-33"/>
                <w:w w:val="90"/>
                <w:sz w:val="21"/>
              </w:rPr>
              <w:t xml:space="preserve"> </w:t>
            </w:r>
            <w:r>
              <w:rPr>
                <w:w w:val="90"/>
                <w:sz w:val="21"/>
              </w:rPr>
              <w:t>the</w:t>
            </w:r>
            <w:r>
              <w:rPr>
                <w:spacing w:val="-34"/>
                <w:w w:val="90"/>
                <w:sz w:val="21"/>
              </w:rPr>
              <w:t xml:space="preserve"> </w:t>
            </w:r>
            <w:r>
              <w:rPr>
                <w:w w:val="90"/>
                <w:sz w:val="21"/>
              </w:rPr>
              <w:t>employer</w:t>
            </w:r>
            <w:r>
              <w:rPr>
                <w:spacing w:val="-33"/>
                <w:w w:val="90"/>
                <w:sz w:val="21"/>
              </w:rPr>
              <w:t xml:space="preserve"> </w:t>
            </w:r>
            <w:r>
              <w:rPr>
                <w:w w:val="90"/>
                <w:sz w:val="21"/>
              </w:rPr>
              <w:t>shall</w:t>
            </w:r>
            <w:r>
              <w:rPr>
                <w:spacing w:val="-33"/>
                <w:w w:val="90"/>
                <w:sz w:val="21"/>
              </w:rPr>
              <w:t xml:space="preserve"> </w:t>
            </w:r>
            <w:r>
              <w:rPr>
                <w:w w:val="90"/>
                <w:sz w:val="21"/>
              </w:rPr>
              <w:t>make</w:t>
            </w:r>
            <w:r>
              <w:rPr>
                <w:spacing w:val="-33"/>
                <w:w w:val="90"/>
                <w:sz w:val="21"/>
              </w:rPr>
              <w:t xml:space="preserve"> </w:t>
            </w:r>
            <w:r>
              <w:rPr>
                <w:w w:val="90"/>
                <w:sz w:val="21"/>
              </w:rPr>
              <w:t>direct</w:t>
            </w:r>
            <w:r>
              <w:rPr>
                <w:spacing w:val="-33"/>
                <w:w w:val="90"/>
                <w:sz w:val="21"/>
              </w:rPr>
              <w:t xml:space="preserve"> </w:t>
            </w:r>
            <w:r>
              <w:rPr>
                <w:w w:val="90"/>
                <w:sz w:val="21"/>
              </w:rPr>
              <w:t>payments</w:t>
            </w:r>
            <w:r>
              <w:rPr>
                <w:spacing w:val="-33"/>
                <w:w w:val="90"/>
                <w:sz w:val="21"/>
              </w:rPr>
              <w:t xml:space="preserve"> </w:t>
            </w:r>
            <w:r>
              <w:rPr>
                <w:w w:val="90"/>
                <w:sz w:val="21"/>
              </w:rPr>
              <w:t xml:space="preserve">to </w:t>
            </w:r>
            <w:r>
              <w:rPr>
                <w:w w:val="95"/>
                <w:sz w:val="21"/>
              </w:rPr>
              <w:t>NCA as</w:t>
            </w:r>
            <w:r>
              <w:rPr>
                <w:spacing w:val="-15"/>
                <w:w w:val="95"/>
                <w:sz w:val="21"/>
              </w:rPr>
              <w:t xml:space="preserve"> </w:t>
            </w:r>
            <w:r>
              <w:rPr>
                <w:w w:val="95"/>
                <w:sz w:val="21"/>
              </w:rPr>
              <w:t>invoiced.</w:t>
            </w:r>
          </w:p>
          <w:p w14:paraId="375179B0" w14:textId="77777777" w:rsidR="00C76780" w:rsidRDefault="00C76780" w:rsidP="00C76780">
            <w:pPr>
              <w:pStyle w:val="TableParagraph"/>
              <w:spacing w:before="1"/>
              <w:rPr>
                <w:rFonts w:ascii="Times New Roman"/>
                <w:sz w:val="24"/>
              </w:rPr>
            </w:pPr>
          </w:p>
          <w:p w14:paraId="4BB61C92" w14:textId="77777777" w:rsidR="00C76780" w:rsidRDefault="00C76780" w:rsidP="00C76780">
            <w:pPr>
              <w:pStyle w:val="TableParagraph"/>
              <w:ind w:left="32"/>
              <w:rPr>
                <w:b/>
                <w:sz w:val="21"/>
              </w:rPr>
            </w:pPr>
            <w:r>
              <w:rPr>
                <w:b/>
                <w:w w:val="95"/>
                <w:sz w:val="21"/>
              </w:rPr>
              <w:t>INSURANCE</w:t>
            </w:r>
          </w:p>
          <w:p w14:paraId="2472D965" w14:textId="77777777" w:rsidR="00C76780" w:rsidRDefault="00C76780" w:rsidP="00C76780">
            <w:pPr>
              <w:pStyle w:val="TableParagraph"/>
              <w:spacing w:before="32" w:line="268" w:lineRule="auto"/>
              <w:ind w:left="32" w:right="62"/>
              <w:rPr>
                <w:sz w:val="21"/>
              </w:rPr>
            </w:pPr>
            <w:r>
              <w:rPr>
                <w:w w:val="90"/>
                <w:sz w:val="21"/>
              </w:rPr>
              <w:t>The</w:t>
            </w:r>
            <w:r>
              <w:rPr>
                <w:spacing w:val="-36"/>
                <w:w w:val="90"/>
                <w:sz w:val="21"/>
              </w:rPr>
              <w:t xml:space="preserve"> </w:t>
            </w:r>
            <w:r>
              <w:rPr>
                <w:w w:val="90"/>
                <w:sz w:val="21"/>
              </w:rPr>
              <w:t>contractor</w:t>
            </w:r>
            <w:r>
              <w:rPr>
                <w:spacing w:val="-35"/>
                <w:w w:val="90"/>
                <w:sz w:val="21"/>
              </w:rPr>
              <w:t xml:space="preserve"> </w:t>
            </w:r>
            <w:r>
              <w:rPr>
                <w:w w:val="90"/>
                <w:sz w:val="21"/>
              </w:rPr>
              <w:t>shall</w:t>
            </w:r>
            <w:r>
              <w:rPr>
                <w:spacing w:val="-35"/>
                <w:w w:val="90"/>
                <w:sz w:val="21"/>
              </w:rPr>
              <w:t xml:space="preserve"> </w:t>
            </w:r>
            <w:r>
              <w:rPr>
                <w:w w:val="90"/>
                <w:sz w:val="21"/>
              </w:rPr>
              <w:t>make</w:t>
            </w:r>
            <w:r>
              <w:rPr>
                <w:spacing w:val="-36"/>
                <w:w w:val="90"/>
                <w:sz w:val="21"/>
              </w:rPr>
              <w:t xml:space="preserve"> </w:t>
            </w:r>
            <w:r>
              <w:rPr>
                <w:w w:val="90"/>
                <w:sz w:val="21"/>
              </w:rPr>
              <w:t>sure</w:t>
            </w:r>
            <w:r>
              <w:rPr>
                <w:spacing w:val="-35"/>
                <w:w w:val="90"/>
                <w:sz w:val="21"/>
              </w:rPr>
              <w:t xml:space="preserve"> </w:t>
            </w:r>
            <w:r>
              <w:rPr>
                <w:w w:val="90"/>
                <w:sz w:val="21"/>
              </w:rPr>
              <w:t>that</w:t>
            </w:r>
            <w:r>
              <w:rPr>
                <w:spacing w:val="-35"/>
                <w:w w:val="90"/>
                <w:sz w:val="21"/>
              </w:rPr>
              <w:t xml:space="preserve"> </w:t>
            </w:r>
            <w:r>
              <w:rPr>
                <w:w w:val="90"/>
                <w:sz w:val="21"/>
              </w:rPr>
              <w:t>the</w:t>
            </w:r>
            <w:r>
              <w:rPr>
                <w:spacing w:val="-35"/>
                <w:w w:val="90"/>
                <w:sz w:val="21"/>
              </w:rPr>
              <w:t xml:space="preserve"> </w:t>
            </w:r>
            <w:r>
              <w:rPr>
                <w:w w:val="90"/>
                <w:sz w:val="21"/>
              </w:rPr>
              <w:t>works,</w:t>
            </w:r>
            <w:r>
              <w:rPr>
                <w:spacing w:val="-35"/>
                <w:w w:val="90"/>
                <w:sz w:val="21"/>
              </w:rPr>
              <w:t xml:space="preserve"> </w:t>
            </w:r>
            <w:r>
              <w:rPr>
                <w:w w:val="90"/>
                <w:sz w:val="21"/>
              </w:rPr>
              <w:t>plant</w:t>
            </w:r>
            <w:r>
              <w:rPr>
                <w:spacing w:val="-35"/>
                <w:w w:val="90"/>
                <w:sz w:val="21"/>
              </w:rPr>
              <w:t xml:space="preserve"> </w:t>
            </w:r>
            <w:r>
              <w:rPr>
                <w:w w:val="90"/>
                <w:sz w:val="21"/>
              </w:rPr>
              <w:t>and</w:t>
            </w:r>
            <w:r>
              <w:rPr>
                <w:spacing w:val="-35"/>
                <w:w w:val="90"/>
                <w:sz w:val="21"/>
              </w:rPr>
              <w:t xml:space="preserve"> </w:t>
            </w:r>
            <w:r>
              <w:rPr>
                <w:w w:val="90"/>
                <w:sz w:val="21"/>
              </w:rPr>
              <w:t>equipment</w:t>
            </w:r>
            <w:r>
              <w:rPr>
                <w:spacing w:val="-35"/>
                <w:w w:val="90"/>
                <w:sz w:val="21"/>
              </w:rPr>
              <w:t xml:space="preserve"> </w:t>
            </w:r>
            <w:r>
              <w:rPr>
                <w:w w:val="90"/>
                <w:sz w:val="21"/>
              </w:rPr>
              <w:t>,</w:t>
            </w:r>
            <w:r>
              <w:rPr>
                <w:spacing w:val="-35"/>
                <w:w w:val="90"/>
                <w:sz w:val="21"/>
              </w:rPr>
              <w:t xml:space="preserve"> </w:t>
            </w:r>
            <w:r>
              <w:rPr>
                <w:w w:val="90"/>
                <w:sz w:val="21"/>
              </w:rPr>
              <w:t>workers,</w:t>
            </w:r>
            <w:r>
              <w:rPr>
                <w:spacing w:val="-35"/>
                <w:w w:val="90"/>
                <w:sz w:val="21"/>
              </w:rPr>
              <w:t xml:space="preserve"> </w:t>
            </w:r>
            <w:r>
              <w:rPr>
                <w:w w:val="90"/>
                <w:sz w:val="21"/>
              </w:rPr>
              <w:t>vistors</w:t>
            </w:r>
            <w:r>
              <w:rPr>
                <w:spacing w:val="-35"/>
                <w:w w:val="90"/>
                <w:sz w:val="21"/>
              </w:rPr>
              <w:t xml:space="preserve"> </w:t>
            </w:r>
            <w:r>
              <w:rPr>
                <w:w w:val="90"/>
                <w:sz w:val="21"/>
              </w:rPr>
              <w:t xml:space="preserve">accessing </w:t>
            </w:r>
            <w:r>
              <w:rPr>
                <w:w w:val="95"/>
                <w:sz w:val="21"/>
              </w:rPr>
              <w:t>the</w:t>
            </w:r>
            <w:r>
              <w:rPr>
                <w:spacing w:val="-37"/>
                <w:w w:val="95"/>
                <w:sz w:val="21"/>
              </w:rPr>
              <w:t xml:space="preserve"> </w:t>
            </w:r>
            <w:r>
              <w:rPr>
                <w:w w:val="95"/>
                <w:sz w:val="21"/>
              </w:rPr>
              <w:t>site</w:t>
            </w:r>
            <w:r>
              <w:rPr>
                <w:spacing w:val="-36"/>
                <w:w w:val="95"/>
                <w:sz w:val="21"/>
              </w:rPr>
              <w:t xml:space="preserve"> </w:t>
            </w:r>
            <w:r>
              <w:rPr>
                <w:w w:val="95"/>
                <w:sz w:val="21"/>
              </w:rPr>
              <w:t>and</w:t>
            </w:r>
            <w:r>
              <w:rPr>
                <w:spacing w:val="-36"/>
                <w:w w:val="95"/>
                <w:sz w:val="21"/>
              </w:rPr>
              <w:t xml:space="preserve"> </w:t>
            </w:r>
            <w:r>
              <w:rPr>
                <w:w w:val="95"/>
                <w:sz w:val="21"/>
              </w:rPr>
              <w:t>other</w:t>
            </w:r>
            <w:r>
              <w:rPr>
                <w:spacing w:val="-35"/>
                <w:w w:val="95"/>
                <w:sz w:val="21"/>
              </w:rPr>
              <w:t xml:space="preserve"> </w:t>
            </w:r>
            <w:r>
              <w:rPr>
                <w:w w:val="95"/>
                <w:sz w:val="21"/>
              </w:rPr>
              <w:t>property</w:t>
            </w:r>
            <w:r>
              <w:rPr>
                <w:spacing w:val="-36"/>
                <w:w w:val="95"/>
                <w:sz w:val="21"/>
              </w:rPr>
              <w:t xml:space="preserve"> </w:t>
            </w:r>
            <w:r>
              <w:rPr>
                <w:w w:val="95"/>
                <w:sz w:val="21"/>
              </w:rPr>
              <w:t>are</w:t>
            </w:r>
            <w:r>
              <w:rPr>
                <w:spacing w:val="-36"/>
                <w:w w:val="95"/>
                <w:sz w:val="21"/>
              </w:rPr>
              <w:t xml:space="preserve"> </w:t>
            </w:r>
            <w:r>
              <w:rPr>
                <w:w w:val="95"/>
                <w:sz w:val="21"/>
              </w:rPr>
              <w:t>insured</w:t>
            </w:r>
            <w:r>
              <w:rPr>
                <w:spacing w:val="-36"/>
                <w:w w:val="95"/>
                <w:sz w:val="21"/>
              </w:rPr>
              <w:t xml:space="preserve"> </w:t>
            </w:r>
            <w:r>
              <w:rPr>
                <w:w w:val="95"/>
                <w:sz w:val="21"/>
              </w:rPr>
              <w:t>during</w:t>
            </w:r>
            <w:r>
              <w:rPr>
                <w:spacing w:val="-36"/>
                <w:w w:val="95"/>
                <w:sz w:val="21"/>
              </w:rPr>
              <w:t xml:space="preserve"> </w:t>
            </w:r>
            <w:r>
              <w:rPr>
                <w:w w:val="95"/>
                <w:sz w:val="21"/>
              </w:rPr>
              <w:t>the</w:t>
            </w:r>
            <w:r>
              <w:rPr>
                <w:spacing w:val="-36"/>
                <w:w w:val="95"/>
                <w:sz w:val="21"/>
              </w:rPr>
              <w:t xml:space="preserve"> </w:t>
            </w:r>
            <w:r>
              <w:rPr>
                <w:w w:val="95"/>
                <w:sz w:val="21"/>
              </w:rPr>
              <w:t>construction</w:t>
            </w:r>
            <w:r>
              <w:rPr>
                <w:spacing w:val="-36"/>
                <w:w w:val="95"/>
                <w:sz w:val="21"/>
              </w:rPr>
              <w:t xml:space="preserve"> </w:t>
            </w:r>
            <w:r>
              <w:rPr>
                <w:w w:val="95"/>
                <w:sz w:val="21"/>
              </w:rPr>
              <w:t>period</w:t>
            </w:r>
            <w:r>
              <w:rPr>
                <w:spacing w:val="-36"/>
                <w:w w:val="95"/>
                <w:sz w:val="21"/>
              </w:rPr>
              <w:t xml:space="preserve"> </w:t>
            </w:r>
            <w:r>
              <w:rPr>
                <w:w w:val="95"/>
                <w:sz w:val="21"/>
              </w:rPr>
              <w:t>as</w:t>
            </w:r>
            <w:r>
              <w:rPr>
                <w:spacing w:val="-36"/>
                <w:w w:val="95"/>
                <w:sz w:val="21"/>
              </w:rPr>
              <w:t xml:space="preserve"> </w:t>
            </w:r>
            <w:r>
              <w:rPr>
                <w:w w:val="95"/>
                <w:sz w:val="21"/>
              </w:rPr>
              <w:t>stipulated</w:t>
            </w:r>
            <w:r>
              <w:rPr>
                <w:spacing w:val="-36"/>
                <w:w w:val="95"/>
                <w:sz w:val="21"/>
              </w:rPr>
              <w:t xml:space="preserve"> </w:t>
            </w:r>
            <w:r>
              <w:rPr>
                <w:w w:val="95"/>
                <w:sz w:val="21"/>
              </w:rPr>
              <w:t>in</w:t>
            </w:r>
            <w:r>
              <w:rPr>
                <w:spacing w:val="-36"/>
                <w:w w:val="95"/>
                <w:sz w:val="21"/>
              </w:rPr>
              <w:t xml:space="preserve"> </w:t>
            </w:r>
            <w:r>
              <w:rPr>
                <w:w w:val="95"/>
                <w:sz w:val="21"/>
              </w:rPr>
              <w:t>the conditions of</w:t>
            </w:r>
            <w:r>
              <w:rPr>
                <w:spacing w:val="-14"/>
                <w:w w:val="95"/>
                <w:sz w:val="21"/>
              </w:rPr>
              <w:t xml:space="preserve"> </w:t>
            </w:r>
            <w:r>
              <w:rPr>
                <w:w w:val="95"/>
                <w:sz w:val="21"/>
              </w:rPr>
              <w:t>contract.</w:t>
            </w:r>
          </w:p>
        </w:tc>
        <w:tc>
          <w:tcPr>
            <w:tcW w:w="1844" w:type="dxa"/>
          </w:tcPr>
          <w:p w14:paraId="650AAEB0" w14:textId="77777777" w:rsidR="00C76780" w:rsidRDefault="00C76780" w:rsidP="00C76780">
            <w:pPr>
              <w:pStyle w:val="TableParagraph"/>
              <w:rPr>
                <w:rFonts w:ascii="Times New Roman"/>
                <w:sz w:val="20"/>
              </w:rPr>
            </w:pPr>
          </w:p>
        </w:tc>
      </w:tr>
      <w:tr w:rsidR="00C76780" w14:paraId="234FE426" w14:textId="77777777" w:rsidTr="00C76780">
        <w:trPr>
          <w:trHeight w:val="354"/>
        </w:trPr>
        <w:tc>
          <w:tcPr>
            <w:tcW w:w="8209" w:type="dxa"/>
            <w:gridSpan w:val="2"/>
          </w:tcPr>
          <w:p w14:paraId="5696217F" w14:textId="77777777" w:rsidR="00C76780" w:rsidRDefault="00C76780" w:rsidP="00C76780">
            <w:pPr>
              <w:pStyle w:val="TableParagraph"/>
              <w:spacing w:before="3"/>
              <w:ind w:left="2425" w:right="2409"/>
              <w:jc w:val="center"/>
              <w:rPr>
                <w:b/>
                <w:sz w:val="21"/>
              </w:rPr>
            </w:pPr>
            <w:r>
              <w:rPr>
                <w:b/>
                <w:w w:val="95"/>
                <w:sz w:val="21"/>
              </w:rPr>
              <w:t>TOTAL CARRIED TO COLLECTION</w:t>
            </w:r>
          </w:p>
        </w:tc>
        <w:tc>
          <w:tcPr>
            <w:tcW w:w="1844" w:type="dxa"/>
          </w:tcPr>
          <w:p w14:paraId="588FE4F8" w14:textId="77777777" w:rsidR="00C76780" w:rsidRDefault="00C76780" w:rsidP="00C76780">
            <w:pPr>
              <w:pStyle w:val="TableParagraph"/>
              <w:rPr>
                <w:rFonts w:ascii="Times New Roman"/>
                <w:sz w:val="20"/>
              </w:rPr>
            </w:pPr>
          </w:p>
        </w:tc>
      </w:tr>
    </w:tbl>
    <w:p w14:paraId="4AF0486A" w14:textId="77777777" w:rsidR="00C76780" w:rsidRDefault="00C76780" w:rsidP="00C76780">
      <w:pPr>
        <w:rPr>
          <w:sz w:val="20"/>
        </w:rPr>
        <w:sectPr w:rsidR="00C76780">
          <w:pgSz w:w="11900" w:h="16840"/>
          <w:pgMar w:top="1220" w:right="440" w:bottom="960" w:left="760" w:header="760" w:footer="769" w:gutter="0"/>
          <w:cols w:space="720"/>
        </w:sectPr>
      </w:pPr>
    </w:p>
    <w:tbl>
      <w:tblPr>
        <w:tblW w:w="0" w:type="auto"/>
        <w:tblInd w:w="3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2"/>
        <w:gridCol w:w="7647"/>
        <w:gridCol w:w="1844"/>
      </w:tblGrid>
      <w:tr w:rsidR="00C76780" w14:paraId="3D6BDAE3" w14:textId="77777777" w:rsidTr="00C76780">
        <w:trPr>
          <w:trHeight w:val="251"/>
        </w:trPr>
        <w:tc>
          <w:tcPr>
            <w:tcW w:w="562" w:type="dxa"/>
          </w:tcPr>
          <w:p w14:paraId="7F16F6B3" w14:textId="77777777" w:rsidR="00C76780" w:rsidRDefault="00C76780" w:rsidP="00C76780">
            <w:pPr>
              <w:pStyle w:val="TableParagraph"/>
              <w:spacing w:before="3" w:line="228" w:lineRule="exact"/>
              <w:ind w:left="76"/>
              <w:rPr>
                <w:b/>
                <w:i/>
                <w:sz w:val="21"/>
              </w:rPr>
            </w:pPr>
            <w:r>
              <w:rPr>
                <w:b/>
                <w:i/>
                <w:w w:val="95"/>
                <w:sz w:val="21"/>
              </w:rPr>
              <w:lastRenderedPageBreak/>
              <w:t>Item</w:t>
            </w:r>
          </w:p>
        </w:tc>
        <w:tc>
          <w:tcPr>
            <w:tcW w:w="7647" w:type="dxa"/>
          </w:tcPr>
          <w:p w14:paraId="2F033C52" w14:textId="77777777" w:rsidR="00C76780" w:rsidRDefault="00C76780" w:rsidP="00C76780">
            <w:pPr>
              <w:pStyle w:val="TableParagraph"/>
              <w:spacing w:before="3" w:line="228" w:lineRule="exact"/>
              <w:ind w:left="2332" w:right="2354"/>
              <w:jc w:val="center"/>
              <w:rPr>
                <w:b/>
                <w:i/>
                <w:sz w:val="21"/>
              </w:rPr>
            </w:pPr>
            <w:r>
              <w:rPr>
                <w:b/>
                <w:i/>
                <w:w w:val="95"/>
                <w:sz w:val="21"/>
              </w:rPr>
              <w:t>Description</w:t>
            </w:r>
          </w:p>
        </w:tc>
        <w:tc>
          <w:tcPr>
            <w:tcW w:w="1844" w:type="dxa"/>
          </w:tcPr>
          <w:p w14:paraId="2A2DE30B" w14:textId="77777777" w:rsidR="00C76780" w:rsidRDefault="00C76780" w:rsidP="00C76780">
            <w:pPr>
              <w:pStyle w:val="TableParagraph"/>
              <w:spacing w:before="3" w:line="228" w:lineRule="exact"/>
              <w:ind w:left="670" w:right="692"/>
              <w:jc w:val="center"/>
              <w:rPr>
                <w:b/>
                <w:i/>
                <w:sz w:val="21"/>
              </w:rPr>
            </w:pPr>
            <w:r>
              <w:rPr>
                <w:b/>
                <w:i/>
                <w:w w:val="95"/>
                <w:sz w:val="21"/>
              </w:rPr>
              <w:t>Kes</w:t>
            </w:r>
          </w:p>
        </w:tc>
      </w:tr>
      <w:tr w:rsidR="00C76780" w14:paraId="01CA0542" w14:textId="77777777" w:rsidTr="00C76780">
        <w:trPr>
          <w:trHeight w:val="13268"/>
        </w:trPr>
        <w:tc>
          <w:tcPr>
            <w:tcW w:w="562" w:type="dxa"/>
          </w:tcPr>
          <w:p w14:paraId="6DB911A6" w14:textId="77777777" w:rsidR="00C76780" w:rsidRDefault="00C76780" w:rsidP="00C76780">
            <w:pPr>
              <w:pStyle w:val="TableParagraph"/>
              <w:rPr>
                <w:rFonts w:ascii="Times New Roman"/>
                <w:sz w:val="20"/>
              </w:rPr>
            </w:pPr>
          </w:p>
        </w:tc>
        <w:tc>
          <w:tcPr>
            <w:tcW w:w="7647" w:type="dxa"/>
          </w:tcPr>
          <w:p w14:paraId="6FE70FAD" w14:textId="77777777" w:rsidR="00C76780" w:rsidRDefault="00C76780" w:rsidP="00C76780">
            <w:pPr>
              <w:pStyle w:val="TableParagraph"/>
              <w:spacing w:before="9"/>
              <w:rPr>
                <w:rFonts w:ascii="Times New Roman"/>
                <w:sz w:val="23"/>
              </w:rPr>
            </w:pPr>
          </w:p>
          <w:p w14:paraId="0E516227" w14:textId="77777777" w:rsidR="00C76780" w:rsidRDefault="00C76780" w:rsidP="00C76780">
            <w:pPr>
              <w:pStyle w:val="TableParagraph"/>
              <w:spacing w:line="540" w:lineRule="auto"/>
              <w:ind w:left="2375" w:right="2354"/>
              <w:jc w:val="center"/>
              <w:rPr>
                <w:b/>
                <w:sz w:val="21"/>
              </w:rPr>
            </w:pPr>
            <w:r>
              <w:rPr>
                <w:b/>
                <w:w w:val="85"/>
                <w:sz w:val="21"/>
              </w:rPr>
              <w:t xml:space="preserve">SECTION NO. 1 - PRELIMINARIES </w:t>
            </w:r>
            <w:r>
              <w:rPr>
                <w:b/>
                <w:w w:val="95"/>
                <w:sz w:val="21"/>
              </w:rPr>
              <w:t>SUMMARY</w:t>
            </w:r>
          </w:p>
          <w:p w14:paraId="632F20D9" w14:textId="77777777" w:rsidR="00C76780" w:rsidRDefault="00C76780" w:rsidP="00C76780">
            <w:pPr>
              <w:pStyle w:val="TableParagraph"/>
              <w:spacing w:before="1"/>
              <w:ind w:left="2367" w:right="2354"/>
              <w:jc w:val="center"/>
              <w:rPr>
                <w:sz w:val="21"/>
              </w:rPr>
            </w:pPr>
            <w:r>
              <w:rPr>
                <w:w w:val="95"/>
                <w:sz w:val="21"/>
              </w:rPr>
              <w:t>From page no.</w:t>
            </w:r>
          </w:p>
          <w:p w14:paraId="220C04E4" w14:textId="77777777" w:rsidR="00C76780" w:rsidRDefault="00C76780" w:rsidP="00C76780">
            <w:pPr>
              <w:pStyle w:val="TableParagraph"/>
              <w:spacing w:before="4"/>
              <w:rPr>
                <w:rFonts w:ascii="Times New Roman"/>
                <w:sz w:val="26"/>
              </w:rPr>
            </w:pPr>
          </w:p>
          <w:p w14:paraId="4224736C" w14:textId="77777777" w:rsidR="00C76780" w:rsidRDefault="00C76780" w:rsidP="00C76780">
            <w:pPr>
              <w:pStyle w:val="TableParagraph"/>
              <w:ind w:left="2334" w:right="2354"/>
              <w:jc w:val="center"/>
              <w:rPr>
                <w:i/>
                <w:sz w:val="21"/>
              </w:rPr>
            </w:pPr>
            <w:r>
              <w:rPr>
                <w:i/>
                <w:w w:val="95"/>
                <w:sz w:val="21"/>
              </w:rPr>
              <w:t>1/1</w:t>
            </w:r>
          </w:p>
          <w:p w14:paraId="0B6CD2D9" w14:textId="77777777" w:rsidR="00C76780" w:rsidRDefault="00C76780" w:rsidP="00C76780">
            <w:pPr>
              <w:pStyle w:val="TableParagraph"/>
              <w:spacing w:before="2"/>
              <w:rPr>
                <w:rFonts w:ascii="Times New Roman"/>
                <w:sz w:val="26"/>
              </w:rPr>
            </w:pPr>
          </w:p>
          <w:p w14:paraId="68E195C9" w14:textId="77777777" w:rsidR="00C76780" w:rsidRDefault="00C76780" w:rsidP="00C76780">
            <w:pPr>
              <w:pStyle w:val="TableParagraph"/>
              <w:ind w:left="2334" w:right="2354"/>
              <w:jc w:val="center"/>
              <w:rPr>
                <w:i/>
                <w:sz w:val="21"/>
              </w:rPr>
            </w:pPr>
            <w:r>
              <w:rPr>
                <w:i/>
                <w:w w:val="95"/>
                <w:sz w:val="21"/>
              </w:rPr>
              <w:t>1/2</w:t>
            </w:r>
          </w:p>
          <w:p w14:paraId="313C40BF" w14:textId="77777777" w:rsidR="00C76780" w:rsidRDefault="00C76780" w:rsidP="00C76780">
            <w:pPr>
              <w:pStyle w:val="TableParagraph"/>
              <w:spacing w:before="2"/>
              <w:rPr>
                <w:rFonts w:ascii="Times New Roman"/>
                <w:sz w:val="26"/>
              </w:rPr>
            </w:pPr>
          </w:p>
          <w:p w14:paraId="6F8CBB79" w14:textId="77777777" w:rsidR="00C76780" w:rsidRDefault="00C76780" w:rsidP="00C76780">
            <w:pPr>
              <w:pStyle w:val="TableParagraph"/>
              <w:ind w:left="2334" w:right="2354"/>
              <w:jc w:val="center"/>
              <w:rPr>
                <w:i/>
                <w:sz w:val="21"/>
              </w:rPr>
            </w:pPr>
            <w:r>
              <w:rPr>
                <w:i/>
                <w:w w:val="95"/>
                <w:sz w:val="21"/>
              </w:rPr>
              <w:t>1/3</w:t>
            </w:r>
          </w:p>
          <w:p w14:paraId="0500F3DE" w14:textId="77777777" w:rsidR="00C76780" w:rsidRDefault="00C76780" w:rsidP="00C76780">
            <w:pPr>
              <w:pStyle w:val="TableParagraph"/>
              <w:spacing w:before="2"/>
              <w:rPr>
                <w:rFonts w:ascii="Times New Roman"/>
                <w:sz w:val="26"/>
              </w:rPr>
            </w:pPr>
          </w:p>
          <w:p w14:paraId="10983623" w14:textId="77777777" w:rsidR="00C76780" w:rsidRDefault="00C76780" w:rsidP="00C76780">
            <w:pPr>
              <w:pStyle w:val="TableParagraph"/>
              <w:ind w:left="2334" w:right="2354"/>
              <w:jc w:val="center"/>
              <w:rPr>
                <w:i/>
                <w:sz w:val="21"/>
              </w:rPr>
            </w:pPr>
            <w:r>
              <w:rPr>
                <w:i/>
                <w:w w:val="95"/>
                <w:sz w:val="21"/>
              </w:rPr>
              <w:t>1/4</w:t>
            </w:r>
          </w:p>
          <w:p w14:paraId="3A618FD1" w14:textId="77777777" w:rsidR="00C76780" w:rsidRDefault="00C76780" w:rsidP="00C76780">
            <w:pPr>
              <w:pStyle w:val="TableParagraph"/>
              <w:spacing w:before="2"/>
              <w:rPr>
                <w:rFonts w:ascii="Times New Roman"/>
                <w:sz w:val="26"/>
              </w:rPr>
            </w:pPr>
          </w:p>
          <w:p w14:paraId="4BD71A1E" w14:textId="77777777" w:rsidR="00C76780" w:rsidRDefault="00C76780" w:rsidP="00C76780">
            <w:pPr>
              <w:pStyle w:val="TableParagraph"/>
              <w:ind w:left="2334" w:right="2354"/>
              <w:jc w:val="center"/>
              <w:rPr>
                <w:i/>
                <w:sz w:val="21"/>
              </w:rPr>
            </w:pPr>
            <w:r>
              <w:rPr>
                <w:i/>
                <w:w w:val="95"/>
                <w:sz w:val="21"/>
              </w:rPr>
              <w:t>1/5</w:t>
            </w:r>
          </w:p>
          <w:p w14:paraId="1611DEE5" w14:textId="77777777" w:rsidR="00C76780" w:rsidRDefault="00C76780" w:rsidP="00C76780">
            <w:pPr>
              <w:pStyle w:val="TableParagraph"/>
              <w:spacing w:before="2"/>
              <w:rPr>
                <w:rFonts w:ascii="Times New Roman"/>
                <w:sz w:val="26"/>
              </w:rPr>
            </w:pPr>
          </w:p>
          <w:p w14:paraId="46A0C38B" w14:textId="77777777" w:rsidR="00C76780" w:rsidRDefault="00C76780" w:rsidP="00C76780">
            <w:pPr>
              <w:pStyle w:val="TableParagraph"/>
              <w:ind w:left="2334" w:right="2354"/>
              <w:jc w:val="center"/>
              <w:rPr>
                <w:i/>
                <w:sz w:val="21"/>
              </w:rPr>
            </w:pPr>
            <w:r>
              <w:rPr>
                <w:i/>
                <w:w w:val="95"/>
                <w:sz w:val="21"/>
              </w:rPr>
              <w:t>1/6</w:t>
            </w:r>
          </w:p>
          <w:p w14:paraId="207A88DC" w14:textId="77777777" w:rsidR="00C76780" w:rsidRDefault="00C76780" w:rsidP="00C76780">
            <w:pPr>
              <w:pStyle w:val="TableParagraph"/>
              <w:spacing w:before="2"/>
              <w:rPr>
                <w:rFonts w:ascii="Times New Roman"/>
                <w:sz w:val="26"/>
              </w:rPr>
            </w:pPr>
          </w:p>
          <w:p w14:paraId="17E11FD7" w14:textId="77777777" w:rsidR="00C76780" w:rsidRDefault="00C76780" w:rsidP="00C76780">
            <w:pPr>
              <w:pStyle w:val="TableParagraph"/>
              <w:ind w:left="2334" w:right="2354"/>
              <w:jc w:val="center"/>
              <w:rPr>
                <w:i/>
                <w:sz w:val="21"/>
              </w:rPr>
            </w:pPr>
            <w:r>
              <w:rPr>
                <w:i/>
                <w:w w:val="95"/>
                <w:sz w:val="21"/>
              </w:rPr>
              <w:t>1/7</w:t>
            </w:r>
          </w:p>
          <w:p w14:paraId="328F2C42" w14:textId="77777777" w:rsidR="00C76780" w:rsidRDefault="00C76780" w:rsidP="00C76780">
            <w:pPr>
              <w:pStyle w:val="TableParagraph"/>
              <w:spacing w:before="2"/>
              <w:rPr>
                <w:rFonts w:ascii="Times New Roman"/>
                <w:sz w:val="26"/>
              </w:rPr>
            </w:pPr>
          </w:p>
          <w:p w14:paraId="39A1BFD0" w14:textId="77777777" w:rsidR="00C76780" w:rsidRDefault="00C76780" w:rsidP="00C76780">
            <w:pPr>
              <w:pStyle w:val="TableParagraph"/>
              <w:ind w:left="2334" w:right="2354"/>
              <w:jc w:val="center"/>
              <w:rPr>
                <w:i/>
                <w:sz w:val="21"/>
              </w:rPr>
            </w:pPr>
            <w:r>
              <w:rPr>
                <w:i/>
                <w:w w:val="95"/>
                <w:sz w:val="21"/>
              </w:rPr>
              <w:t>1/8</w:t>
            </w:r>
          </w:p>
          <w:p w14:paraId="0D484E41" w14:textId="77777777" w:rsidR="00C76780" w:rsidRDefault="00C76780" w:rsidP="00C76780">
            <w:pPr>
              <w:pStyle w:val="TableParagraph"/>
              <w:spacing w:before="2"/>
              <w:rPr>
                <w:rFonts w:ascii="Times New Roman"/>
                <w:sz w:val="26"/>
              </w:rPr>
            </w:pPr>
          </w:p>
          <w:p w14:paraId="29EED63A" w14:textId="77777777" w:rsidR="00C76780" w:rsidRDefault="00C76780" w:rsidP="00C76780">
            <w:pPr>
              <w:pStyle w:val="TableParagraph"/>
              <w:ind w:left="2334" w:right="2354"/>
              <w:jc w:val="center"/>
              <w:rPr>
                <w:i/>
                <w:sz w:val="21"/>
              </w:rPr>
            </w:pPr>
            <w:r>
              <w:rPr>
                <w:i/>
                <w:w w:val="95"/>
                <w:sz w:val="21"/>
              </w:rPr>
              <w:t>1/9</w:t>
            </w:r>
          </w:p>
          <w:p w14:paraId="4A9D34E7" w14:textId="77777777" w:rsidR="00C76780" w:rsidRDefault="00C76780" w:rsidP="00C76780">
            <w:pPr>
              <w:pStyle w:val="TableParagraph"/>
              <w:spacing w:before="2"/>
              <w:rPr>
                <w:rFonts w:ascii="Times New Roman"/>
                <w:sz w:val="26"/>
              </w:rPr>
            </w:pPr>
          </w:p>
          <w:p w14:paraId="0C0366DA" w14:textId="77777777" w:rsidR="00C76780" w:rsidRDefault="00C76780" w:rsidP="00C76780">
            <w:pPr>
              <w:pStyle w:val="TableParagraph"/>
              <w:ind w:left="2336" w:right="2354"/>
              <w:jc w:val="center"/>
              <w:rPr>
                <w:i/>
                <w:sz w:val="21"/>
              </w:rPr>
            </w:pPr>
            <w:r>
              <w:rPr>
                <w:i/>
                <w:w w:val="95"/>
                <w:sz w:val="21"/>
              </w:rPr>
              <w:t>1/10</w:t>
            </w:r>
          </w:p>
          <w:p w14:paraId="798D6001" w14:textId="77777777" w:rsidR="00C76780" w:rsidRDefault="00C76780" w:rsidP="00C76780">
            <w:pPr>
              <w:pStyle w:val="TableParagraph"/>
              <w:spacing w:before="2"/>
              <w:rPr>
                <w:rFonts w:ascii="Times New Roman"/>
                <w:sz w:val="26"/>
              </w:rPr>
            </w:pPr>
          </w:p>
          <w:p w14:paraId="3FA90A03" w14:textId="77777777" w:rsidR="00C76780" w:rsidRDefault="00C76780" w:rsidP="00C76780">
            <w:pPr>
              <w:pStyle w:val="TableParagraph"/>
              <w:ind w:left="2336" w:right="2354"/>
              <w:jc w:val="center"/>
              <w:rPr>
                <w:i/>
                <w:sz w:val="21"/>
              </w:rPr>
            </w:pPr>
            <w:r>
              <w:rPr>
                <w:i/>
                <w:w w:val="95"/>
                <w:sz w:val="21"/>
              </w:rPr>
              <w:t>1/11</w:t>
            </w:r>
          </w:p>
          <w:p w14:paraId="52F1F479" w14:textId="77777777" w:rsidR="00C76780" w:rsidRDefault="00C76780" w:rsidP="00C76780">
            <w:pPr>
              <w:pStyle w:val="TableParagraph"/>
              <w:spacing w:before="2"/>
              <w:rPr>
                <w:rFonts w:ascii="Times New Roman"/>
                <w:sz w:val="26"/>
              </w:rPr>
            </w:pPr>
          </w:p>
          <w:p w14:paraId="273CA891" w14:textId="77777777" w:rsidR="00C76780" w:rsidRDefault="00C76780" w:rsidP="00C76780">
            <w:pPr>
              <w:pStyle w:val="TableParagraph"/>
              <w:ind w:left="2336" w:right="2354"/>
              <w:jc w:val="center"/>
              <w:rPr>
                <w:i/>
                <w:sz w:val="21"/>
              </w:rPr>
            </w:pPr>
            <w:r>
              <w:rPr>
                <w:i/>
                <w:w w:val="95"/>
                <w:sz w:val="21"/>
              </w:rPr>
              <w:t>1/12</w:t>
            </w:r>
          </w:p>
        </w:tc>
        <w:tc>
          <w:tcPr>
            <w:tcW w:w="1844" w:type="dxa"/>
          </w:tcPr>
          <w:p w14:paraId="5D1B77A6" w14:textId="77777777" w:rsidR="00C76780" w:rsidRDefault="00C76780" w:rsidP="00C76780">
            <w:pPr>
              <w:pStyle w:val="TableParagraph"/>
              <w:rPr>
                <w:rFonts w:ascii="Times New Roman"/>
                <w:sz w:val="20"/>
              </w:rPr>
            </w:pPr>
          </w:p>
        </w:tc>
      </w:tr>
      <w:tr w:rsidR="00C76780" w14:paraId="1B7EAD8A" w14:textId="77777777" w:rsidTr="00C76780">
        <w:trPr>
          <w:trHeight w:val="405"/>
        </w:trPr>
        <w:tc>
          <w:tcPr>
            <w:tcW w:w="562" w:type="dxa"/>
            <w:tcBorders>
              <w:bottom w:val="single" w:sz="18" w:space="0" w:color="000000"/>
            </w:tcBorders>
          </w:tcPr>
          <w:p w14:paraId="3E38624F" w14:textId="77777777" w:rsidR="00C76780" w:rsidRDefault="00C76780" w:rsidP="00C76780">
            <w:pPr>
              <w:pStyle w:val="TableParagraph"/>
              <w:rPr>
                <w:rFonts w:ascii="Times New Roman"/>
                <w:sz w:val="20"/>
              </w:rPr>
            </w:pPr>
          </w:p>
        </w:tc>
        <w:tc>
          <w:tcPr>
            <w:tcW w:w="7647" w:type="dxa"/>
            <w:tcBorders>
              <w:bottom w:val="single" w:sz="18" w:space="0" w:color="000000"/>
            </w:tcBorders>
          </w:tcPr>
          <w:p w14:paraId="1420466C" w14:textId="77777777" w:rsidR="00C76780" w:rsidRDefault="00C76780" w:rsidP="00C76780">
            <w:pPr>
              <w:pStyle w:val="TableParagraph"/>
              <w:spacing w:before="130"/>
              <w:ind w:left="997" w:right="981"/>
              <w:jc w:val="center"/>
              <w:rPr>
                <w:b/>
                <w:sz w:val="21"/>
              </w:rPr>
            </w:pPr>
            <w:r>
              <w:rPr>
                <w:b/>
                <w:w w:val="95"/>
                <w:sz w:val="21"/>
              </w:rPr>
              <w:t>TOTAL FOR SECTION NO. 1 CARRIED TO MAIN SUMMARY</w:t>
            </w:r>
          </w:p>
        </w:tc>
        <w:tc>
          <w:tcPr>
            <w:tcW w:w="1844" w:type="dxa"/>
            <w:tcBorders>
              <w:bottom w:val="single" w:sz="18" w:space="0" w:color="000000"/>
            </w:tcBorders>
          </w:tcPr>
          <w:p w14:paraId="353A5FEC" w14:textId="77777777" w:rsidR="00C76780" w:rsidRDefault="00C76780" w:rsidP="00C76780">
            <w:pPr>
              <w:pStyle w:val="TableParagraph"/>
              <w:rPr>
                <w:rFonts w:ascii="Times New Roman"/>
                <w:sz w:val="20"/>
              </w:rPr>
            </w:pPr>
          </w:p>
        </w:tc>
      </w:tr>
    </w:tbl>
    <w:p w14:paraId="65D44193" w14:textId="77777777" w:rsidR="00C76780" w:rsidRDefault="00C76780" w:rsidP="00C76780">
      <w:pPr>
        <w:rPr>
          <w:sz w:val="20"/>
        </w:rPr>
        <w:sectPr w:rsidR="00C76780">
          <w:pgSz w:w="11900" w:h="16840"/>
          <w:pgMar w:top="1220" w:right="440" w:bottom="960" w:left="760" w:header="760" w:footer="769" w:gutter="0"/>
          <w:cols w:space="720"/>
        </w:sectPr>
      </w:pPr>
    </w:p>
    <w:p w14:paraId="1AE49852" w14:textId="77777777" w:rsidR="00C76780" w:rsidRDefault="00C76780" w:rsidP="00C76780">
      <w:pPr>
        <w:pStyle w:val="BodyText"/>
      </w:pPr>
    </w:p>
    <w:tbl>
      <w:tblPr>
        <w:tblW w:w="9900" w:type="dxa"/>
        <w:tblInd w:w="-720" w:type="dxa"/>
        <w:tblLook w:val="04A0" w:firstRow="1" w:lastRow="0" w:firstColumn="1" w:lastColumn="0" w:noHBand="0" w:noVBand="1"/>
      </w:tblPr>
      <w:tblGrid>
        <w:gridCol w:w="683"/>
        <w:gridCol w:w="5347"/>
        <w:gridCol w:w="630"/>
        <w:gridCol w:w="810"/>
        <w:gridCol w:w="810"/>
        <w:gridCol w:w="1620"/>
      </w:tblGrid>
      <w:tr w:rsidR="00C76780" w:rsidRPr="0000468F" w14:paraId="72696380" w14:textId="77777777" w:rsidTr="009B70D0">
        <w:trPr>
          <w:trHeight w:val="795"/>
        </w:trPr>
        <w:tc>
          <w:tcPr>
            <w:tcW w:w="9900" w:type="dxa"/>
            <w:gridSpan w:val="6"/>
            <w:tcBorders>
              <w:bottom w:val="nil"/>
            </w:tcBorders>
            <w:shd w:val="clear" w:color="auto" w:fill="auto"/>
            <w:vAlign w:val="center"/>
            <w:hideMark/>
          </w:tcPr>
          <w:p w14:paraId="4EB43530" w14:textId="77777777" w:rsidR="00C76780" w:rsidRPr="0000468F" w:rsidRDefault="00C76780" w:rsidP="00C76780">
            <w:pPr>
              <w:jc w:val="center"/>
              <w:rPr>
                <w:rFonts w:ascii="Century Gothic" w:hAnsi="Century Gothic"/>
                <w:b/>
                <w:bCs/>
                <w:color w:val="000000"/>
                <w:szCs w:val="24"/>
              </w:rPr>
            </w:pPr>
            <w:bookmarkStart w:id="1298" w:name="RANGE!A1:F58"/>
            <w:r w:rsidRPr="0000468F">
              <w:rPr>
                <w:rFonts w:ascii="Century Gothic" w:hAnsi="Century Gothic"/>
                <w:b/>
                <w:bCs/>
                <w:color w:val="000000"/>
                <w:szCs w:val="24"/>
              </w:rPr>
              <w:t>SCHEDULE OF WORKS: PROPOSED EXTERNAL REPAINTING AND ASSOCIATED WORKS TO INTEGRITY CENTRE- NAIROBI</w:t>
            </w:r>
            <w:bookmarkEnd w:id="1298"/>
          </w:p>
        </w:tc>
      </w:tr>
      <w:tr w:rsidR="00C76780" w:rsidRPr="0000468F" w14:paraId="2298BE65" w14:textId="77777777" w:rsidTr="009B70D0">
        <w:trPr>
          <w:trHeight w:val="390"/>
        </w:trPr>
        <w:tc>
          <w:tcPr>
            <w:tcW w:w="683" w:type="dxa"/>
            <w:tcBorders>
              <w:top w:val="single" w:sz="4" w:space="0" w:color="auto"/>
              <w:left w:val="single" w:sz="4" w:space="0" w:color="auto"/>
              <w:bottom w:val="single" w:sz="4" w:space="0" w:color="auto"/>
              <w:right w:val="single" w:sz="4" w:space="0" w:color="auto"/>
            </w:tcBorders>
            <w:shd w:val="clear" w:color="DAEEF3" w:fill="DAEEF3"/>
            <w:vAlign w:val="center"/>
            <w:hideMark/>
          </w:tcPr>
          <w:p w14:paraId="501B2960" w14:textId="77777777" w:rsidR="00C76780" w:rsidRPr="0000468F" w:rsidRDefault="00C76780" w:rsidP="00C76780">
            <w:pPr>
              <w:jc w:val="center"/>
              <w:rPr>
                <w:rFonts w:ascii="Century Gothic" w:hAnsi="Century Gothic"/>
                <w:b/>
                <w:bCs/>
                <w:color w:val="000000"/>
                <w:szCs w:val="24"/>
              </w:rPr>
            </w:pPr>
            <w:r w:rsidRPr="0000468F">
              <w:rPr>
                <w:rFonts w:ascii="Century Gothic" w:hAnsi="Century Gothic"/>
                <w:b/>
                <w:bCs/>
                <w:color w:val="000000"/>
                <w:szCs w:val="24"/>
              </w:rPr>
              <w:t>ITEM</w:t>
            </w:r>
          </w:p>
        </w:tc>
        <w:tc>
          <w:tcPr>
            <w:tcW w:w="5347" w:type="dxa"/>
            <w:tcBorders>
              <w:top w:val="single" w:sz="4" w:space="0" w:color="auto"/>
              <w:left w:val="nil"/>
              <w:bottom w:val="single" w:sz="4" w:space="0" w:color="auto"/>
              <w:right w:val="single" w:sz="4" w:space="0" w:color="auto"/>
            </w:tcBorders>
            <w:shd w:val="clear" w:color="DAEEF3" w:fill="DAEEF3"/>
            <w:vAlign w:val="center"/>
            <w:hideMark/>
          </w:tcPr>
          <w:p w14:paraId="3D0F15BA" w14:textId="77777777" w:rsidR="00C76780" w:rsidRPr="0000468F" w:rsidRDefault="00C76780" w:rsidP="00C76780">
            <w:pPr>
              <w:rPr>
                <w:rFonts w:ascii="Century Gothic" w:hAnsi="Century Gothic"/>
                <w:b/>
                <w:bCs/>
                <w:color w:val="000000"/>
                <w:szCs w:val="24"/>
              </w:rPr>
            </w:pPr>
            <w:r w:rsidRPr="0000468F">
              <w:rPr>
                <w:rFonts w:ascii="Century Gothic" w:hAnsi="Century Gothic"/>
                <w:b/>
                <w:bCs/>
                <w:color w:val="000000"/>
                <w:szCs w:val="24"/>
              </w:rPr>
              <w:t>DESCRIPTION</w:t>
            </w:r>
          </w:p>
        </w:tc>
        <w:tc>
          <w:tcPr>
            <w:tcW w:w="630" w:type="dxa"/>
            <w:tcBorders>
              <w:top w:val="single" w:sz="4" w:space="0" w:color="auto"/>
              <w:left w:val="nil"/>
              <w:bottom w:val="single" w:sz="4" w:space="0" w:color="auto"/>
              <w:right w:val="single" w:sz="4" w:space="0" w:color="auto"/>
            </w:tcBorders>
            <w:shd w:val="clear" w:color="DAEEF3" w:fill="DAEEF3"/>
            <w:vAlign w:val="center"/>
            <w:hideMark/>
          </w:tcPr>
          <w:p w14:paraId="06C14FD9" w14:textId="77777777" w:rsidR="00C76780" w:rsidRPr="0000468F" w:rsidRDefault="00C76780" w:rsidP="00C76780">
            <w:pPr>
              <w:jc w:val="center"/>
              <w:rPr>
                <w:rFonts w:ascii="Century Gothic" w:hAnsi="Century Gothic"/>
                <w:b/>
                <w:bCs/>
                <w:color w:val="000000"/>
                <w:szCs w:val="24"/>
              </w:rPr>
            </w:pPr>
            <w:r w:rsidRPr="0000468F">
              <w:rPr>
                <w:rFonts w:ascii="Century Gothic" w:hAnsi="Century Gothic"/>
                <w:b/>
                <w:bCs/>
                <w:color w:val="000000"/>
                <w:szCs w:val="24"/>
              </w:rPr>
              <w:t>Unit</w:t>
            </w:r>
          </w:p>
        </w:tc>
        <w:tc>
          <w:tcPr>
            <w:tcW w:w="810" w:type="dxa"/>
            <w:tcBorders>
              <w:top w:val="single" w:sz="4" w:space="0" w:color="auto"/>
              <w:left w:val="nil"/>
              <w:bottom w:val="single" w:sz="4" w:space="0" w:color="auto"/>
              <w:right w:val="single" w:sz="4" w:space="0" w:color="auto"/>
            </w:tcBorders>
            <w:shd w:val="clear" w:color="DAEEF3" w:fill="DAEEF3"/>
            <w:vAlign w:val="center"/>
            <w:hideMark/>
          </w:tcPr>
          <w:p w14:paraId="4120F20D" w14:textId="77777777" w:rsidR="00C76780" w:rsidRPr="0000468F" w:rsidRDefault="00C76780" w:rsidP="00C76780">
            <w:pPr>
              <w:jc w:val="center"/>
              <w:rPr>
                <w:rFonts w:ascii="Century Gothic" w:hAnsi="Century Gothic"/>
                <w:b/>
                <w:bCs/>
                <w:color w:val="000000"/>
                <w:szCs w:val="24"/>
              </w:rPr>
            </w:pPr>
            <w:r w:rsidRPr="0000468F">
              <w:rPr>
                <w:rFonts w:ascii="Century Gothic" w:hAnsi="Century Gothic"/>
                <w:b/>
                <w:bCs/>
                <w:color w:val="000000"/>
                <w:szCs w:val="24"/>
              </w:rPr>
              <w:t xml:space="preserve"> Qty </w:t>
            </w:r>
          </w:p>
        </w:tc>
        <w:tc>
          <w:tcPr>
            <w:tcW w:w="810" w:type="dxa"/>
            <w:tcBorders>
              <w:top w:val="single" w:sz="4" w:space="0" w:color="auto"/>
              <w:left w:val="nil"/>
              <w:bottom w:val="single" w:sz="4" w:space="0" w:color="auto"/>
              <w:right w:val="single" w:sz="4" w:space="0" w:color="auto"/>
            </w:tcBorders>
            <w:shd w:val="clear" w:color="DAEEF3" w:fill="DAEEF3"/>
            <w:vAlign w:val="center"/>
            <w:hideMark/>
          </w:tcPr>
          <w:p w14:paraId="27F2BBBC" w14:textId="77777777" w:rsidR="00C76780" w:rsidRPr="0000468F" w:rsidRDefault="00C76780" w:rsidP="00C76780">
            <w:pPr>
              <w:jc w:val="center"/>
              <w:rPr>
                <w:rFonts w:ascii="Century Gothic" w:hAnsi="Century Gothic"/>
                <w:b/>
                <w:bCs/>
                <w:color w:val="000000"/>
                <w:szCs w:val="24"/>
              </w:rPr>
            </w:pPr>
            <w:r w:rsidRPr="0000468F">
              <w:rPr>
                <w:rFonts w:ascii="Century Gothic" w:hAnsi="Century Gothic"/>
                <w:b/>
                <w:bCs/>
                <w:color w:val="000000"/>
                <w:szCs w:val="24"/>
              </w:rPr>
              <w:t xml:space="preserve"> Rate </w:t>
            </w:r>
          </w:p>
        </w:tc>
        <w:tc>
          <w:tcPr>
            <w:tcW w:w="1620" w:type="dxa"/>
            <w:tcBorders>
              <w:top w:val="single" w:sz="4" w:space="0" w:color="auto"/>
              <w:left w:val="nil"/>
              <w:bottom w:val="single" w:sz="4" w:space="0" w:color="auto"/>
              <w:right w:val="single" w:sz="4" w:space="0" w:color="auto"/>
            </w:tcBorders>
            <w:shd w:val="clear" w:color="DAEEF3" w:fill="DAEEF3"/>
            <w:vAlign w:val="center"/>
            <w:hideMark/>
          </w:tcPr>
          <w:p w14:paraId="2618DB10" w14:textId="77777777" w:rsidR="00C76780" w:rsidRPr="0000468F" w:rsidRDefault="00C76780" w:rsidP="00C76780">
            <w:pPr>
              <w:rPr>
                <w:rFonts w:ascii="Century Gothic" w:hAnsi="Century Gothic"/>
                <w:b/>
                <w:bCs/>
                <w:color w:val="000000"/>
                <w:szCs w:val="24"/>
              </w:rPr>
            </w:pPr>
            <w:r w:rsidRPr="0000468F">
              <w:rPr>
                <w:rFonts w:ascii="Century Gothic" w:hAnsi="Century Gothic"/>
                <w:b/>
                <w:bCs/>
                <w:color w:val="000000"/>
                <w:szCs w:val="24"/>
              </w:rPr>
              <w:t xml:space="preserve"> Amount </w:t>
            </w:r>
          </w:p>
        </w:tc>
      </w:tr>
      <w:tr w:rsidR="00C76780" w:rsidRPr="0000468F" w14:paraId="4A7515CB" w14:textId="77777777" w:rsidTr="009B70D0">
        <w:trPr>
          <w:trHeight w:val="390"/>
        </w:trPr>
        <w:tc>
          <w:tcPr>
            <w:tcW w:w="683" w:type="dxa"/>
            <w:tcBorders>
              <w:top w:val="nil"/>
              <w:left w:val="single" w:sz="4" w:space="0" w:color="auto"/>
              <w:bottom w:val="nil"/>
              <w:right w:val="single" w:sz="4" w:space="0" w:color="auto"/>
            </w:tcBorders>
            <w:shd w:val="clear" w:color="auto" w:fill="auto"/>
            <w:noWrap/>
            <w:vAlign w:val="center"/>
            <w:hideMark/>
          </w:tcPr>
          <w:p w14:paraId="58CCEA67"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5347" w:type="dxa"/>
            <w:tcBorders>
              <w:top w:val="nil"/>
              <w:left w:val="nil"/>
              <w:bottom w:val="nil"/>
              <w:right w:val="single" w:sz="4" w:space="0" w:color="auto"/>
            </w:tcBorders>
            <w:shd w:val="clear" w:color="auto" w:fill="auto"/>
            <w:vAlign w:val="center"/>
            <w:hideMark/>
          </w:tcPr>
          <w:p w14:paraId="484956B9" w14:textId="77777777" w:rsidR="00C76780" w:rsidRPr="0000468F" w:rsidRDefault="00C76780" w:rsidP="00C76780">
            <w:pPr>
              <w:jc w:val="center"/>
              <w:rPr>
                <w:rFonts w:ascii="Century Gothic" w:hAnsi="Century Gothic"/>
                <w:b/>
                <w:bCs/>
                <w:color w:val="000000"/>
                <w:szCs w:val="24"/>
                <w:u w:val="single"/>
              </w:rPr>
            </w:pPr>
            <w:r w:rsidRPr="0000468F">
              <w:rPr>
                <w:rFonts w:ascii="Century Gothic" w:hAnsi="Century Gothic"/>
                <w:b/>
                <w:bCs/>
                <w:color w:val="000000"/>
                <w:szCs w:val="24"/>
                <w:u w:val="single"/>
              </w:rPr>
              <w:t xml:space="preserve">EXTERNAL SURFACES - </w:t>
            </w:r>
            <w:r w:rsidRPr="0000468F">
              <w:rPr>
                <w:rFonts w:ascii="Century Gothic" w:hAnsi="Century Gothic"/>
                <w:b/>
                <w:bCs/>
                <w:i/>
                <w:iCs/>
                <w:color w:val="000000"/>
                <w:szCs w:val="24"/>
                <w:u w:val="single"/>
              </w:rPr>
              <w:t>All provisional</w:t>
            </w:r>
          </w:p>
        </w:tc>
        <w:tc>
          <w:tcPr>
            <w:tcW w:w="630" w:type="dxa"/>
            <w:tcBorders>
              <w:top w:val="nil"/>
              <w:left w:val="nil"/>
              <w:bottom w:val="nil"/>
              <w:right w:val="single" w:sz="4" w:space="0" w:color="auto"/>
            </w:tcBorders>
            <w:shd w:val="clear" w:color="auto" w:fill="auto"/>
            <w:noWrap/>
            <w:vAlign w:val="center"/>
            <w:hideMark/>
          </w:tcPr>
          <w:p w14:paraId="4090C0DD"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810" w:type="dxa"/>
            <w:tcBorders>
              <w:top w:val="nil"/>
              <w:left w:val="nil"/>
              <w:bottom w:val="nil"/>
              <w:right w:val="single" w:sz="4" w:space="0" w:color="auto"/>
            </w:tcBorders>
            <w:shd w:val="clear" w:color="auto" w:fill="auto"/>
            <w:noWrap/>
            <w:vAlign w:val="center"/>
            <w:hideMark/>
          </w:tcPr>
          <w:p w14:paraId="0C43A6F8"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810" w:type="dxa"/>
            <w:tcBorders>
              <w:top w:val="nil"/>
              <w:left w:val="nil"/>
              <w:bottom w:val="nil"/>
              <w:right w:val="single" w:sz="4" w:space="0" w:color="auto"/>
            </w:tcBorders>
            <w:shd w:val="clear" w:color="auto" w:fill="auto"/>
            <w:noWrap/>
            <w:vAlign w:val="center"/>
            <w:hideMark/>
          </w:tcPr>
          <w:p w14:paraId="1A6932EA"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1620" w:type="dxa"/>
            <w:tcBorders>
              <w:top w:val="nil"/>
              <w:left w:val="nil"/>
              <w:bottom w:val="nil"/>
              <w:right w:val="single" w:sz="4" w:space="0" w:color="auto"/>
            </w:tcBorders>
            <w:shd w:val="clear" w:color="auto" w:fill="auto"/>
            <w:vAlign w:val="center"/>
            <w:hideMark/>
          </w:tcPr>
          <w:p w14:paraId="50D30509" w14:textId="77777777" w:rsidR="00C76780" w:rsidRPr="0000468F" w:rsidRDefault="00C76780" w:rsidP="00C76780">
            <w:pPr>
              <w:rPr>
                <w:rFonts w:ascii="Century Gothic" w:hAnsi="Century Gothic"/>
                <w:color w:val="000000"/>
                <w:szCs w:val="24"/>
              </w:rPr>
            </w:pPr>
            <w:r w:rsidRPr="0000468F">
              <w:rPr>
                <w:rFonts w:ascii="Century Gothic" w:hAnsi="Century Gothic"/>
                <w:color w:val="000000"/>
                <w:szCs w:val="24"/>
              </w:rPr>
              <w:t> </w:t>
            </w:r>
          </w:p>
        </w:tc>
      </w:tr>
      <w:tr w:rsidR="00C76780" w:rsidRPr="0000468F" w14:paraId="3C87FB72" w14:textId="77777777" w:rsidTr="009B70D0">
        <w:trPr>
          <w:trHeight w:val="744"/>
        </w:trPr>
        <w:tc>
          <w:tcPr>
            <w:tcW w:w="683" w:type="dxa"/>
            <w:tcBorders>
              <w:top w:val="nil"/>
              <w:left w:val="single" w:sz="4" w:space="0" w:color="auto"/>
              <w:bottom w:val="nil"/>
              <w:right w:val="single" w:sz="4" w:space="0" w:color="auto"/>
            </w:tcBorders>
            <w:shd w:val="clear" w:color="auto" w:fill="auto"/>
            <w:noWrap/>
            <w:vAlign w:val="center"/>
            <w:hideMark/>
          </w:tcPr>
          <w:p w14:paraId="08D1D954"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5347" w:type="dxa"/>
            <w:tcBorders>
              <w:top w:val="nil"/>
              <w:left w:val="nil"/>
              <w:bottom w:val="nil"/>
              <w:right w:val="single" w:sz="4" w:space="0" w:color="auto"/>
            </w:tcBorders>
            <w:shd w:val="clear" w:color="auto" w:fill="auto"/>
            <w:vAlign w:val="center"/>
            <w:hideMark/>
          </w:tcPr>
          <w:p w14:paraId="758B110D" w14:textId="77777777" w:rsidR="00C76780" w:rsidRPr="0000468F" w:rsidRDefault="00C76780" w:rsidP="00C76780">
            <w:pPr>
              <w:rPr>
                <w:rFonts w:ascii="Century Gothic" w:hAnsi="Century Gothic"/>
                <w:b/>
                <w:bCs/>
                <w:szCs w:val="24"/>
                <w:u w:val="single"/>
              </w:rPr>
            </w:pPr>
            <w:r w:rsidRPr="0000468F">
              <w:rPr>
                <w:rFonts w:ascii="Century Gothic" w:hAnsi="Century Gothic"/>
                <w:b/>
                <w:bCs/>
                <w:szCs w:val="24"/>
                <w:u w:val="single"/>
              </w:rPr>
              <w:t xml:space="preserve">Prepare including scrubbing  and sanding down previously painted surfaces and; </w:t>
            </w:r>
          </w:p>
        </w:tc>
        <w:tc>
          <w:tcPr>
            <w:tcW w:w="630" w:type="dxa"/>
            <w:tcBorders>
              <w:top w:val="nil"/>
              <w:left w:val="nil"/>
              <w:bottom w:val="nil"/>
              <w:right w:val="single" w:sz="4" w:space="0" w:color="auto"/>
            </w:tcBorders>
            <w:shd w:val="clear" w:color="auto" w:fill="auto"/>
            <w:noWrap/>
            <w:vAlign w:val="center"/>
            <w:hideMark/>
          </w:tcPr>
          <w:p w14:paraId="731A1FFF"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810" w:type="dxa"/>
            <w:tcBorders>
              <w:top w:val="nil"/>
              <w:left w:val="nil"/>
              <w:bottom w:val="nil"/>
              <w:right w:val="single" w:sz="4" w:space="0" w:color="auto"/>
            </w:tcBorders>
            <w:shd w:val="clear" w:color="auto" w:fill="auto"/>
            <w:noWrap/>
            <w:vAlign w:val="center"/>
            <w:hideMark/>
          </w:tcPr>
          <w:p w14:paraId="4C4A78A4"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810" w:type="dxa"/>
            <w:tcBorders>
              <w:top w:val="nil"/>
              <w:left w:val="nil"/>
              <w:bottom w:val="nil"/>
              <w:right w:val="single" w:sz="4" w:space="0" w:color="auto"/>
            </w:tcBorders>
            <w:shd w:val="clear" w:color="auto" w:fill="auto"/>
            <w:noWrap/>
            <w:vAlign w:val="center"/>
            <w:hideMark/>
          </w:tcPr>
          <w:p w14:paraId="600300EB"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1620" w:type="dxa"/>
            <w:tcBorders>
              <w:top w:val="nil"/>
              <w:left w:val="nil"/>
              <w:bottom w:val="nil"/>
              <w:right w:val="single" w:sz="4" w:space="0" w:color="auto"/>
            </w:tcBorders>
            <w:shd w:val="clear" w:color="auto" w:fill="auto"/>
            <w:vAlign w:val="center"/>
            <w:hideMark/>
          </w:tcPr>
          <w:p w14:paraId="6E47334D" w14:textId="77777777" w:rsidR="00C76780" w:rsidRPr="0000468F" w:rsidRDefault="00C76780" w:rsidP="00C76780">
            <w:pPr>
              <w:rPr>
                <w:rFonts w:ascii="Century Gothic" w:hAnsi="Century Gothic"/>
                <w:color w:val="000000"/>
                <w:szCs w:val="24"/>
              </w:rPr>
            </w:pPr>
            <w:r w:rsidRPr="0000468F">
              <w:rPr>
                <w:rFonts w:ascii="Century Gothic" w:hAnsi="Century Gothic"/>
                <w:color w:val="000000"/>
                <w:szCs w:val="24"/>
              </w:rPr>
              <w:t> </w:t>
            </w:r>
          </w:p>
        </w:tc>
      </w:tr>
      <w:tr w:rsidR="00C76780" w:rsidRPr="0000468F" w14:paraId="0D39558E" w14:textId="77777777" w:rsidTr="009B70D0">
        <w:trPr>
          <w:trHeight w:val="1305"/>
        </w:trPr>
        <w:tc>
          <w:tcPr>
            <w:tcW w:w="683" w:type="dxa"/>
            <w:tcBorders>
              <w:top w:val="nil"/>
              <w:left w:val="single" w:sz="4" w:space="0" w:color="auto"/>
              <w:bottom w:val="nil"/>
              <w:right w:val="single" w:sz="4" w:space="0" w:color="auto"/>
            </w:tcBorders>
            <w:shd w:val="clear" w:color="auto" w:fill="auto"/>
            <w:noWrap/>
            <w:vAlign w:val="center"/>
            <w:hideMark/>
          </w:tcPr>
          <w:p w14:paraId="47C62299"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A.</w:t>
            </w:r>
          </w:p>
        </w:tc>
        <w:tc>
          <w:tcPr>
            <w:tcW w:w="5347" w:type="dxa"/>
            <w:tcBorders>
              <w:top w:val="nil"/>
              <w:left w:val="nil"/>
              <w:bottom w:val="nil"/>
              <w:right w:val="single" w:sz="4" w:space="0" w:color="auto"/>
            </w:tcBorders>
            <w:shd w:val="clear" w:color="auto" w:fill="auto"/>
            <w:vAlign w:val="center"/>
            <w:hideMark/>
          </w:tcPr>
          <w:p w14:paraId="172A2DC9" w14:textId="77777777" w:rsidR="00C76780" w:rsidRPr="0000468F" w:rsidRDefault="00C76780" w:rsidP="00C76780">
            <w:pPr>
              <w:rPr>
                <w:rFonts w:ascii="Century Gothic" w:hAnsi="Century Gothic"/>
                <w:szCs w:val="24"/>
              </w:rPr>
            </w:pPr>
            <w:r w:rsidRPr="0000468F">
              <w:rPr>
                <w:rFonts w:ascii="Century Gothic" w:hAnsi="Century Gothic"/>
                <w:szCs w:val="24"/>
              </w:rPr>
              <w:t>Knot,</w:t>
            </w:r>
            <w:r w:rsidR="00997CEE">
              <w:rPr>
                <w:rFonts w:ascii="Century Gothic" w:hAnsi="Century Gothic"/>
                <w:szCs w:val="24"/>
              </w:rPr>
              <w:t xml:space="preserve"> </w:t>
            </w:r>
            <w:r w:rsidRPr="0000468F">
              <w:rPr>
                <w:rFonts w:ascii="Century Gothic" w:hAnsi="Century Gothic"/>
                <w:szCs w:val="24"/>
              </w:rPr>
              <w:t xml:space="preserve">prime stop, prepare and spray two (2) coats aluminium paint </w:t>
            </w:r>
            <w:r>
              <w:rPr>
                <w:rFonts w:ascii="Century Gothic" w:hAnsi="Century Gothic"/>
                <w:szCs w:val="24"/>
              </w:rPr>
              <w:t xml:space="preserve">as ‘crown paints’ or equal and approved </w:t>
            </w:r>
            <w:r w:rsidRPr="0000468F">
              <w:rPr>
                <w:rFonts w:ascii="Century Gothic" w:hAnsi="Century Gothic"/>
                <w:szCs w:val="24"/>
              </w:rPr>
              <w:t xml:space="preserve">to </w:t>
            </w:r>
            <w:r w:rsidR="00997CEE" w:rsidRPr="0000468F">
              <w:rPr>
                <w:rFonts w:ascii="Century Gothic" w:hAnsi="Century Gothic"/>
                <w:szCs w:val="24"/>
              </w:rPr>
              <w:t>aluminium</w:t>
            </w:r>
            <w:r w:rsidRPr="0000468F">
              <w:rPr>
                <w:rFonts w:ascii="Century Gothic" w:hAnsi="Century Gothic"/>
                <w:szCs w:val="24"/>
              </w:rPr>
              <w:t xml:space="preserve"> panel cladding.</w:t>
            </w:r>
          </w:p>
        </w:tc>
        <w:tc>
          <w:tcPr>
            <w:tcW w:w="630" w:type="dxa"/>
            <w:tcBorders>
              <w:top w:val="nil"/>
              <w:left w:val="nil"/>
              <w:bottom w:val="nil"/>
              <w:right w:val="single" w:sz="4" w:space="0" w:color="auto"/>
            </w:tcBorders>
            <w:shd w:val="clear" w:color="auto" w:fill="auto"/>
            <w:noWrap/>
            <w:vAlign w:val="center"/>
            <w:hideMark/>
          </w:tcPr>
          <w:p w14:paraId="482B4891"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SM</w:t>
            </w:r>
          </w:p>
        </w:tc>
        <w:tc>
          <w:tcPr>
            <w:tcW w:w="810" w:type="dxa"/>
            <w:tcBorders>
              <w:top w:val="nil"/>
              <w:left w:val="nil"/>
              <w:bottom w:val="nil"/>
              <w:right w:val="single" w:sz="4" w:space="0" w:color="auto"/>
            </w:tcBorders>
            <w:shd w:val="clear" w:color="auto" w:fill="auto"/>
            <w:noWrap/>
            <w:vAlign w:val="center"/>
            <w:hideMark/>
          </w:tcPr>
          <w:p w14:paraId="3F8BC6A1"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xml:space="preserve">     -   </w:t>
            </w:r>
          </w:p>
        </w:tc>
        <w:tc>
          <w:tcPr>
            <w:tcW w:w="810" w:type="dxa"/>
            <w:tcBorders>
              <w:top w:val="nil"/>
              <w:left w:val="nil"/>
              <w:bottom w:val="nil"/>
              <w:right w:val="single" w:sz="4" w:space="0" w:color="auto"/>
            </w:tcBorders>
            <w:shd w:val="clear" w:color="auto" w:fill="auto"/>
            <w:noWrap/>
            <w:vAlign w:val="center"/>
          </w:tcPr>
          <w:p w14:paraId="704FF42A" w14:textId="77777777" w:rsidR="00C76780" w:rsidRPr="0000468F" w:rsidRDefault="00C76780" w:rsidP="00C76780">
            <w:pPr>
              <w:jc w:val="center"/>
              <w:rPr>
                <w:rFonts w:ascii="Century Gothic" w:hAnsi="Century Gothic"/>
                <w:color w:val="000000"/>
                <w:szCs w:val="24"/>
              </w:rPr>
            </w:pPr>
          </w:p>
        </w:tc>
        <w:tc>
          <w:tcPr>
            <w:tcW w:w="1620" w:type="dxa"/>
            <w:tcBorders>
              <w:top w:val="nil"/>
              <w:left w:val="nil"/>
              <w:bottom w:val="nil"/>
              <w:right w:val="single" w:sz="4" w:space="0" w:color="auto"/>
            </w:tcBorders>
            <w:shd w:val="clear" w:color="auto" w:fill="auto"/>
            <w:vAlign w:val="center"/>
          </w:tcPr>
          <w:p w14:paraId="4656DBC1" w14:textId="77777777" w:rsidR="00C76780" w:rsidRPr="0000468F" w:rsidRDefault="00C76780" w:rsidP="00C76780">
            <w:pPr>
              <w:rPr>
                <w:rFonts w:ascii="Century Gothic" w:hAnsi="Century Gothic"/>
                <w:color w:val="000000"/>
                <w:szCs w:val="24"/>
              </w:rPr>
            </w:pPr>
          </w:p>
        </w:tc>
      </w:tr>
      <w:tr w:rsidR="00C76780" w:rsidRPr="0000468F" w14:paraId="0DF9B02E" w14:textId="77777777" w:rsidTr="009B70D0">
        <w:trPr>
          <w:trHeight w:val="939"/>
        </w:trPr>
        <w:tc>
          <w:tcPr>
            <w:tcW w:w="683" w:type="dxa"/>
            <w:tcBorders>
              <w:top w:val="nil"/>
              <w:left w:val="single" w:sz="4" w:space="0" w:color="auto"/>
              <w:bottom w:val="nil"/>
              <w:right w:val="single" w:sz="4" w:space="0" w:color="auto"/>
            </w:tcBorders>
            <w:shd w:val="clear" w:color="auto" w:fill="auto"/>
            <w:noWrap/>
            <w:vAlign w:val="center"/>
            <w:hideMark/>
          </w:tcPr>
          <w:p w14:paraId="6B93E547"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C.</w:t>
            </w:r>
          </w:p>
        </w:tc>
        <w:tc>
          <w:tcPr>
            <w:tcW w:w="5347" w:type="dxa"/>
            <w:tcBorders>
              <w:top w:val="nil"/>
              <w:left w:val="nil"/>
              <w:bottom w:val="nil"/>
              <w:right w:val="single" w:sz="4" w:space="0" w:color="auto"/>
            </w:tcBorders>
            <w:shd w:val="clear" w:color="auto" w:fill="auto"/>
            <w:vAlign w:val="center"/>
            <w:hideMark/>
          </w:tcPr>
          <w:p w14:paraId="23CFB394" w14:textId="77777777" w:rsidR="00C76780" w:rsidRPr="0000468F" w:rsidRDefault="00C76780" w:rsidP="00C76780">
            <w:pPr>
              <w:rPr>
                <w:rFonts w:ascii="Century Gothic" w:hAnsi="Century Gothic"/>
                <w:szCs w:val="24"/>
              </w:rPr>
            </w:pPr>
            <w:r w:rsidRPr="0000468F">
              <w:rPr>
                <w:rFonts w:ascii="Century Gothic" w:hAnsi="Century Gothic"/>
                <w:szCs w:val="24"/>
              </w:rPr>
              <w:t>Ditto but to general surfaces of casement windows cills and sashes externally</w:t>
            </w:r>
          </w:p>
        </w:tc>
        <w:tc>
          <w:tcPr>
            <w:tcW w:w="630" w:type="dxa"/>
            <w:tcBorders>
              <w:top w:val="nil"/>
              <w:left w:val="nil"/>
              <w:bottom w:val="nil"/>
              <w:right w:val="single" w:sz="4" w:space="0" w:color="auto"/>
            </w:tcBorders>
            <w:shd w:val="clear" w:color="auto" w:fill="auto"/>
            <w:noWrap/>
            <w:vAlign w:val="center"/>
            <w:hideMark/>
          </w:tcPr>
          <w:p w14:paraId="7229060F" w14:textId="77777777" w:rsidR="00C76780" w:rsidRPr="0000468F" w:rsidRDefault="00C76780" w:rsidP="00C76780">
            <w:pPr>
              <w:jc w:val="center"/>
              <w:rPr>
                <w:rFonts w:ascii="Century Gothic" w:hAnsi="Century Gothic"/>
                <w:szCs w:val="24"/>
              </w:rPr>
            </w:pPr>
            <w:r w:rsidRPr="0000468F">
              <w:rPr>
                <w:rFonts w:ascii="Century Gothic" w:hAnsi="Century Gothic"/>
                <w:szCs w:val="24"/>
              </w:rPr>
              <w:t>LM</w:t>
            </w:r>
          </w:p>
        </w:tc>
        <w:tc>
          <w:tcPr>
            <w:tcW w:w="810" w:type="dxa"/>
            <w:tcBorders>
              <w:top w:val="nil"/>
              <w:left w:val="nil"/>
              <w:bottom w:val="nil"/>
              <w:right w:val="single" w:sz="4" w:space="0" w:color="auto"/>
            </w:tcBorders>
            <w:shd w:val="clear" w:color="auto" w:fill="auto"/>
            <w:noWrap/>
            <w:vAlign w:val="center"/>
            <w:hideMark/>
          </w:tcPr>
          <w:p w14:paraId="2ADA70BA" w14:textId="77777777" w:rsidR="00C76780" w:rsidRPr="0000468F" w:rsidRDefault="00C76780" w:rsidP="00C76780">
            <w:pPr>
              <w:jc w:val="center"/>
              <w:rPr>
                <w:rFonts w:ascii="Century Gothic" w:hAnsi="Century Gothic"/>
                <w:szCs w:val="24"/>
              </w:rPr>
            </w:pPr>
            <w:r w:rsidRPr="0000468F">
              <w:rPr>
                <w:rFonts w:ascii="Century Gothic" w:hAnsi="Century Gothic"/>
                <w:szCs w:val="24"/>
              </w:rPr>
              <w:t xml:space="preserve">  600 </w:t>
            </w:r>
          </w:p>
        </w:tc>
        <w:tc>
          <w:tcPr>
            <w:tcW w:w="810" w:type="dxa"/>
            <w:tcBorders>
              <w:top w:val="nil"/>
              <w:left w:val="nil"/>
              <w:bottom w:val="nil"/>
              <w:right w:val="single" w:sz="4" w:space="0" w:color="auto"/>
            </w:tcBorders>
            <w:shd w:val="clear" w:color="auto" w:fill="auto"/>
            <w:noWrap/>
            <w:vAlign w:val="center"/>
          </w:tcPr>
          <w:p w14:paraId="19234C0A" w14:textId="77777777" w:rsidR="00C76780" w:rsidRPr="0000468F" w:rsidRDefault="00C76780" w:rsidP="00C76780">
            <w:pPr>
              <w:jc w:val="center"/>
              <w:rPr>
                <w:rFonts w:ascii="Century Gothic" w:hAnsi="Century Gothic"/>
                <w:color w:val="000000"/>
                <w:szCs w:val="24"/>
              </w:rPr>
            </w:pPr>
          </w:p>
        </w:tc>
        <w:tc>
          <w:tcPr>
            <w:tcW w:w="1620" w:type="dxa"/>
            <w:tcBorders>
              <w:top w:val="nil"/>
              <w:left w:val="nil"/>
              <w:bottom w:val="nil"/>
              <w:right w:val="single" w:sz="4" w:space="0" w:color="auto"/>
            </w:tcBorders>
            <w:shd w:val="clear" w:color="auto" w:fill="auto"/>
            <w:vAlign w:val="center"/>
          </w:tcPr>
          <w:p w14:paraId="7A28E582" w14:textId="77777777" w:rsidR="00C76780" w:rsidRPr="0000468F" w:rsidRDefault="00C76780" w:rsidP="00C76780">
            <w:pPr>
              <w:rPr>
                <w:rFonts w:ascii="Century Gothic" w:hAnsi="Century Gothic"/>
                <w:color w:val="000000"/>
                <w:szCs w:val="24"/>
              </w:rPr>
            </w:pPr>
          </w:p>
        </w:tc>
      </w:tr>
      <w:tr w:rsidR="00C76780" w:rsidRPr="0000468F" w14:paraId="08121B05" w14:textId="77777777" w:rsidTr="009B70D0">
        <w:trPr>
          <w:trHeight w:val="750"/>
        </w:trPr>
        <w:tc>
          <w:tcPr>
            <w:tcW w:w="683" w:type="dxa"/>
            <w:tcBorders>
              <w:top w:val="nil"/>
              <w:left w:val="single" w:sz="4" w:space="0" w:color="auto"/>
              <w:bottom w:val="nil"/>
              <w:right w:val="single" w:sz="4" w:space="0" w:color="auto"/>
            </w:tcBorders>
            <w:shd w:val="clear" w:color="auto" w:fill="auto"/>
            <w:noWrap/>
            <w:vAlign w:val="center"/>
            <w:hideMark/>
          </w:tcPr>
          <w:p w14:paraId="3EE8833E"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D.</w:t>
            </w:r>
          </w:p>
        </w:tc>
        <w:tc>
          <w:tcPr>
            <w:tcW w:w="5347" w:type="dxa"/>
            <w:tcBorders>
              <w:top w:val="nil"/>
              <w:left w:val="nil"/>
              <w:bottom w:val="nil"/>
              <w:right w:val="single" w:sz="4" w:space="0" w:color="auto"/>
            </w:tcBorders>
            <w:shd w:val="clear" w:color="auto" w:fill="auto"/>
            <w:vAlign w:val="center"/>
            <w:hideMark/>
          </w:tcPr>
          <w:p w14:paraId="78FFB3A4" w14:textId="77777777" w:rsidR="00C76780" w:rsidRPr="0000468F" w:rsidRDefault="00C76780" w:rsidP="00C76780">
            <w:pPr>
              <w:rPr>
                <w:rFonts w:ascii="Century Gothic" w:hAnsi="Century Gothic"/>
                <w:szCs w:val="24"/>
              </w:rPr>
            </w:pPr>
            <w:r w:rsidRPr="0000468F">
              <w:rPr>
                <w:rFonts w:ascii="Century Gothic" w:hAnsi="Century Gothic"/>
                <w:szCs w:val="24"/>
              </w:rPr>
              <w:t xml:space="preserve">Ditto but to metallic louver blade surfaces </w:t>
            </w:r>
          </w:p>
        </w:tc>
        <w:tc>
          <w:tcPr>
            <w:tcW w:w="630" w:type="dxa"/>
            <w:tcBorders>
              <w:top w:val="nil"/>
              <w:left w:val="nil"/>
              <w:bottom w:val="nil"/>
              <w:right w:val="single" w:sz="4" w:space="0" w:color="auto"/>
            </w:tcBorders>
            <w:shd w:val="clear" w:color="auto" w:fill="auto"/>
            <w:noWrap/>
            <w:vAlign w:val="center"/>
            <w:hideMark/>
          </w:tcPr>
          <w:p w14:paraId="049B9DC8"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SM</w:t>
            </w:r>
          </w:p>
        </w:tc>
        <w:tc>
          <w:tcPr>
            <w:tcW w:w="810" w:type="dxa"/>
            <w:tcBorders>
              <w:top w:val="nil"/>
              <w:left w:val="nil"/>
              <w:bottom w:val="nil"/>
              <w:right w:val="single" w:sz="4" w:space="0" w:color="auto"/>
            </w:tcBorders>
            <w:shd w:val="clear" w:color="auto" w:fill="auto"/>
            <w:noWrap/>
            <w:vAlign w:val="center"/>
            <w:hideMark/>
          </w:tcPr>
          <w:p w14:paraId="6100B73A"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xml:space="preserve">  280 </w:t>
            </w:r>
          </w:p>
        </w:tc>
        <w:tc>
          <w:tcPr>
            <w:tcW w:w="810" w:type="dxa"/>
            <w:tcBorders>
              <w:top w:val="nil"/>
              <w:left w:val="nil"/>
              <w:bottom w:val="nil"/>
              <w:right w:val="single" w:sz="4" w:space="0" w:color="auto"/>
            </w:tcBorders>
            <w:shd w:val="clear" w:color="auto" w:fill="auto"/>
            <w:noWrap/>
            <w:vAlign w:val="center"/>
          </w:tcPr>
          <w:p w14:paraId="73822766" w14:textId="77777777" w:rsidR="00C76780" w:rsidRPr="0000468F" w:rsidRDefault="00C76780" w:rsidP="00C76780">
            <w:pPr>
              <w:jc w:val="center"/>
              <w:rPr>
                <w:rFonts w:ascii="Century Gothic" w:hAnsi="Century Gothic"/>
                <w:color w:val="000000"/>
                <w:szCs w:val="24"/>
              </w:rPr>
            </w:pPr>
          </w:p>
        </w:tc>
        <w:tc>
          <w:tcPr>
            <w:tcW w:w="1620" w:type="dxa"/>
            <w:tcBorders>
              <w:top w:val="nil"/>
              <w:left w:val="nil"/>
              <w:bottom w:val="nil"/>
              <w:right w:val="single" w:sz="4" w:space="0" w:color="auto"/>
            </w:tcBorders>
            <w:shd w:val="clear" w:color="auto" w:fill="auto"/>
            <w:vAlign w:val="center"/>
          </w:tcPr>
          <w:p w14:paraId="632E7382" w14:textId="77777777" w:rsidR="00C76780" w:rsidRPr="0000468F" w:rsidRDefault="00C76780" w:rsidP="00C76780">
            <w:pPr>
              <w:rPr>
                <w:rFonts w:ascii="Century Gothic" w:hAnsi="Century Gothic"/>
                <w:color w:val="000000"/>
                <w:szCs w:val="24"/>
              </w:rPr>
            </w:pPr>
          </w:p>
        </w:tc>
      </w:tr>
      <w:tr w:rsidR="00C76780" w:rsidRPr="0000468F" w14:paraId="40BA44E1" w14:textId="77777777" w:rsidTr="009B70D0">
        <w:trPr>
          <w:trHeight w:val="750"/>
        </w:trPr>
        <w:tc>
          <w:tcPr>
            <w:tcW w:w="683" w:type="dxa"/>
            <w:tcBorders>
              <w:top w:val="nil"/>
              <w:left w:val="single" w:sz="4" w:space="0" w:color="auto"/>
              <w:bottom w:val="nil"/>
              <w:right w:val="single" w:sz="4" w:space="0" w:color="auto"/>
            </w:tcBorders>
            <w:shd w:val="clear" w:color="auto" w:fill="auto"/>
            <w:noWrap/>
            <w:vAlign w:val="center"/>
            <w:hideMark/>
          </w:tcPr>
          <w:p w14:paraId="39A34BA9"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E.</w:t>
            </w:r>
          </w:p>
        </w:tc>
        <w:tc>
          <w:tcPr>
            <w:tcW w:w="5347" w:type="dxa"/>
            <w:tcBorders>
              <w:top w:val="nil"/>
              <w:left w:val="nil"/>
              <w:bottom w:val="nil"/>
              <w:right w:val="single" w:sz="4" w:space="0" w:color="auto"/>
            </w:tcBorders>
            <w:shd w:val="clear" w:color="auto" w:fill="auto"/>
            <w:vAlign w:val="center"/>
            <w:hideMark/>
          </w:tcPr>
          <w:p w14:paraId="489A58C1" w14:textId="77777777" w:rsidR="00C76780" w:rsidRPr="0000468F" w:rsidRDefault="00C76780" w:rsidP="00C76780">
            <w:pPr>
              <w:rPr>
                <w:rFonts w:ascii="Century Gothic" w:hAnsi="Century Gothic"/>
                <w:szCs w:val="24"/>
              </w:rPr>
            </w:pPr>
            <w:r w:rsidRPr="0000468F">
              <w:rPr>
                <w:rFonts w:ascii="Century Gothic" w:hAnsi="Century Gothic"/>
                <w:szCs w:val="24"/>
              </w:rPr>
              <w:t xml:space="preserve">Ditto </w:t>
            </w:r>
            <w:r>
              <w:rPr>
                <w:rFonts w:ascii="Century Gothic" w:hAnsi="Century Gothic"/>
                <w:szCs w:val="24"/>
              </w:rPr>
              <w:t xml:space="preserve">but first grade exterior paint </w:t>
            </w:r>
            <w:r w:rsidRPr="0000468F">
              <w:rPr>
                <w:rFonts w:ascii="Century Gothic" w:hAnsi="Century Gothic"/>
                <w:szCs w:val="24"/>
              </w:rPr>
              <w:t xml:space="preserve">to </w:t>
            </w:r>
            <w:r>
              <w:rPr>
                <w:rFonts w:ascii="Century Gothic" w:hAnsi="Century Gothic"/>
                <w:szCs w:val="24"/>
              </w:rPr>
              <w:t xml:space="preserve">plastered </w:t>
            </w:r>
            <w:r w:rsidRPr="0000468F">
              <w:rPr>
                <w:rFonts w:ascii="Century Gothic" w:hAnsi="Century Gothic"/>
                <w:szCs w:val="24"/>
              </w:rPr>
              <w:t>soffits</w:t>
            </w:r>
            <w:r>
              <w:rPr>
                <w:rFonts w:ascii="Century Gothic" w:hAnsi="Century Gothic"/>
                <w:szCs w:val="24"/>
              </w:rPr>
              <w:t xml:space="preserve"> of cantilevered floor</w:t>
            </w:r>
            <w:r w:rsidRPr="0000468F">
              <w:rPr>
                <w:rFonts w:ascii="Century Gothic" w:hAnsi="Century Gothic"/>
                <w:szCs w:val="24"/>
              </w:rPr>
              <w:t xml:space="preserve"> </w:t>
            </w:r>
          </w:p>
        </w:tc>
        <w:tc>
          <w:tcPr>
            <w:tcW w:w="630" w:type="dxa"/>
            <w:tcBorders>
              <w:top w:val="nil"/>
              <w:left w:val="nil"/>
              <w:bottom w:val="nil"/>
              <w:right w:val="single" w:sz="4" w:space="0" w:color="auto"/>
            </w:tcBorders>
            <w:shd w:val="clear" w:color="auto" w:fill="auto"/>
            <w:noWrap/>
            <w:vAlign w:val="center"/>
            <w:hideMark/>
          </w:tcPr>
          <w:p w14:paraId="644BAD17"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SM</w:t>
            </w:r>
          </w:p>
        </w:tc>
        <w:tc>
          <w:tcPr>
            <w:tcW w:w="810" w:type="dxa"/>
            <w:tcBorders>
              <w:top w:val="nil"/>
              <w:left w:val="nil"/>
              <w:bottom w:val="nil"/>
              <w:right w:val="single" w:sz="4" w:space="0" w:color="auto"/>
            </w:tcBorders>
            <w:shd w:val="clear" w:color="auto" w:fill="auto"/>
            <w:noWrap/>
            <w:vAlign w:val="center"/>
            <w:hideMark/>
          </w:tcPr>
          <w:p w14:paraId="463C4869"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xml:space="preserve">  105 </w:t>
            </w:r>
          </w:p>
        </w:tc>
        <w:tc>
          <w:tcPr>
            <w:tcW w:w="810" w:type="dxa"/>
            <w:tcBorders>
              <w:top w:val="nil"/>
              <w:left w:val="nil"/>
              <w:bottom w:val="nil"/>
              <w:right w:val="single" w:sz="4" w:space="0" w:color="auto"/>
            </w:tcBorders>
            <w:shd w:val="clear" w:color="auto" w:fill="auto"/>
            <w:noWrap/>
            <w:vAlign w:val="center"/>
          </w:tcPr>
          <w:p w14:paraId="11B2C40E" w14:textId="77777777" w:rsidR="00C76780" w:rsidRPr="0000468F" w:rsidRDefault="00C76780" w:rsidP="00C76780">
            <w:pPr>
              <w:jc w:val="center"/>
              <w:rPr>
                <w:rFonts w:ascii="Century Gothic" w:hAnsi="Century Gothic"/>
                <w:color w:val="000000"/>
                <w:szCs w:val="24"/>
              </w:rPr>
            </w:pPr>
          </w:p>
        </w:tc>
        <w:tc>
          <w:tcPr>
            <w:tcW w:w="1620" w:type="dxa"/>
            <w:tcBorders>
              <w:top w:val="nil"/>
              <w:left w:val="nil"/>
              <w:bottom w:val="nil"/>
              <w:right w:val="single" w:sz="4" w:space="0" w:color="auto"/>
            </w:tcBorders>
            <w:shd w:val="clear" w:color="auto" w:fill="auto"/>
            <w:vAlign w:val="center"/>
          </w:tcPr>
          <w:p w14:paraId="121813BF" w14:textId="77777777" w:rsidR="00C76780" w:rsidRPr="0000468F" w:rsidRDefault="00C76780" w:rsidP="00C76780">
            <w:pPr>
              <w:rPr>
                <w:rFonts w:ascii="Century Gothic" w:hAnsi="Century Gothic"/>
                <w:color w:val="000000"/>
                <w:szCs w:val="24"/>
              </w:rPr>
            </w:pPr>
          </w:p>
        </w:tc>
      </w:tr>
      <w:tr w:rsidR="00C76780" w:rsidRPr="0000468F" w14:paraId="11DEBB70" w14:textId="77777777" w:rsidTr="009B70D0">
        <w:trPr>
          <w:trHeight w:val="759"/>
        </w:trPr>
        <w:tc>
          <w:tcPr>
            <w:tcW w:w="683" w:type="dxa"/>
            <w:tcBorders>
              <w:top w:val="nil"/>
              <w:left w:val="single" w:sz="4" w:space="0" w:color="auto"/>
              <w:bottom w:val="nil"/>
              <w:right w:val="single" w:sz="4" w:space="0" w:color="auto"/>
            </w:tcBorders>
            <w:shd w:val="clear" w:color="auto" w:fill="auto"/>
            <w:noWrap/>
            <w:vAlign w:val="center"/>
            <w:hideMark/>
          </w:tcPr>
          <w:p w14:paraId="44F131F2"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F.</w:t>
            </w:r>
          </w:p>
        </w:tc>
        <w:tc>
          <w:tcPr>
            <w:tcW w:w="5347" w:type="dxa"/>
            <w:tcBorders>
              <w:top w:val="nil"/>
              <w:left w:val="nil"/>
              <w:bottom w:val="nil"/>
              <w:right w:val="single" w:sz="4" w:space="0" w:color="auto"/>
            </w:tcBorders>
            <w:shd w:val="clear" w:color="auto" w:fill="auto"/>
            <w:vAlign w:val="center"/>
            <w:hideMark/>
          </w:tcPr>
          <w:p w14:paraId="7415F251" w14:textId="77777777" w:rsidR="00C76780" w:rsidRPr="0000468F" w:rsidRDefault="00C76780" w:rsidP="00C76780">
            <w:pPr>
              <w:rPr>
                <w:rFonts w:ascii="Century Gothic" w:hAnsi="Century Gothic"/>
                <w:szCs w:val="24"/>
              </w:rPr>
            </w:pPr>
            <w:r w:rsidRPr="0000468F">
              <w:rPr>
                <w:rFonts w:ascii="Century Gothic" w:hAnsi="Century Gothic"/>
                <w:szCs w:val="24"/>
              </w:rPr>
              <w:t xml:space="preserve">Ditto but to mesh roof cover </w:t>
            </w:r>
            <w:r>
              <w:rPr>
                <w:rFonts w:ascii="Century Gothic" w:hAnsi="Century Gothic"/>
                <w:szCs w:val="24"/>
              </w:rPr>
              <w:t xml:space="preserve">on </w:t>
            </w:r>
            <w:r w:rsidRPr="0000468F">
              <w:rPr>
                <w:rFonts w:ascii="Century Gothic" w:hAnsi="Century Gothic"/>
                <w:szCs w:val="24"/>
              </w:rPr>
              <w:t xml:space="preserve">basement parking </w:t>
            </w:r>
          </w:p>
        </w:tc>
        <w:tc>
          <w:tcPr>
            <w:tcW w:w="630" w:type="dxa"/>
            <w:tcBorders>
              <w:top w:val="nil"/>
              <w:left w:val="nil"/>
              <w:bottom w:val="nil"/>
              <w:right w:val="single" w:sz="4" w:space="0" w:color="auto"/>
            </w:tcBorders>
            <w:shd w:val="clear" w:color="auto" w:fill="auto"/>
            <w:noWrap/>
            <w:vAlign w:val="center"/>
            <w:hideMark/>
          </w:tcPr>
          <w:p w14:paraId="08FE12BA"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SM</w:t>
            </w:r>
          </w:p>
        </w:tc>
        <w:tc>
          <w:tcPr>
            <w:tcW w:w="810" w:type="dxa"/>
            <w:tcBorders>
              <w:top w:val="nil"/>
              <w:left w:val="nil"/>
              <w:bottom w:val="nil"/>
              <w:right w:val="single" w:sz="4" w:space="0" w:color="auto"/>
            </w:tcBorders>
            <w:shd w:val="clear" w:color="auto" w:fill="auto"/>
            <w:noWrap/>
            <w:vAlign w:val="center"/>
            <w:hideMark/>
          </w:tcPr>
          <w:p w14:paraId="16212272"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xml:space="preserve">  105 </w:t>
            </w:r>
          </w:p>
        </w:tc>
        <w:tc>
          <w:tcPr>
            <w:tcW w:w="810" w:type="dxa"/>
            <w:tcBorders>
              <w:top w:val="nil"/>
              <w:left w:val="nil"/>
              <w:bottom w:val="nil"/>
              <w:right w:val="single" w:sz="4" w:space="0" w:color="auto"/>
            </w:tcBorders>
            <w:shd w:val="clear" w:color="auto" w:fill="auto"/>
            <w:noWrap/>
            <w:vAlign w:val="center"/>
          </w:tcPr>
          <w:p w14:paraId="10331DB9" w14:textId="77777777" w:rsidR="00C76780" w:rsidRPr="0000468F" w:rsidRDefault="00C76780" w:rsidP="00C76780">
            <w:pPr>
              <w:jc w:val="center"/>
              <w:rPr>
                <w:rFonts w:ascii="Century Gothic" w:hAnsi="Century Gothic"/>
                <w:color w:val="000000"/>
                <w:szCs w:val="24"/>
              </w:rPr>
            </w:pPr>
          </w:p>
        </w:tc>
        <w:tc>
          <w:tcPr>
            <w:tcW w:w="1620" w:type="dxa"/>
            <w:tcBorders>
              <w:top w:val="nil"/>
              <w:left w:val="nil"/>
              <w:bottom w:val="nil"/>
              <w:right w:val="single" w:sz="4" w:space="0" w:color="auto"/>
            </w:tcBorders>
            <w:shd w:val="clear" w:color="auto" w:fill="auto"/>
            <w:vAlign w:val="center"/>
          </w:tcPr>
          <w:p w14:paraId="1407FF6D" w14:textId="77777777" w:rsidR="00C76780" w:rsidRPr="0000468F" w:rsidRDefault="00C76780" w:rsidP="00C76780">
            <w:pPr>
              <w:rPr>
                <w:rFonts w:ascii="Century Gothic" w:hAnsi="Century Gothic"/>
                <w:color w:val="000000"/>
                <w:szCs w:val="24"/>
              </w:rPr>
            </w:pPr>
          </w:p>
        </w:tc>
      </w:tr>
      <w:tr w:rsidR="00C76780" w:rsidRPr="0000468F" w14:paraId="3BCE1980" w14:textId="77777777" w:rsidTr="009B70D0">
        <w:trPr>
          <w:trHeight w:val="1344"/>
        </w:trPr>
        <w:tc>
          <w:tcPr>
            <w:tcW w:w="683" w:type="dxa"/>
            <w:tcBorders>
              <w:top w:val="nil"/>
              <w:left w:val="single" w:sz="4" w:space="0" w:color="auto"/>
              <w:bottom w:val="nil"/>
              <w:right w:val="single" w:sz="4" w:space="0" w:color="auto"/>
            </w:tcBorders>
            <w:shd w:val="clear" w:color="auto" w:fill="auto"/>
            <w:noWrap/>
            <w:vAlign w:val="center"/>
            <w:hideMark/>
          </w:tcPr>
          <w:p w14:paraId="28C96C10"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G.</w:t>
            </w:r>
          </w:p>
        </w:tc>
        <w:tc>
          <w:tcPr>
            <w:tcW w:w="5347" w:type="dxa"/>
            <w:tcBorders>
              <w:top w:val="nil"/>
              <w:left w:val="nil"/>
              <w:bottom w:val="nil"/>
              <w:right w:val="single" w:sz="4" w:space="0" w:color="auto"/>
            </w:tcBorders>
            <w:shd w:val="clear" w:color="auto" w:fill="auto"/>
            <w:vAlign w:val="center"/>
            <w:hideMark/>
          </w:tcPr>
          <w:p w14:paraId="52437A60" w14:textId="77777777" w:rsidR="00C76780" w:rsidRPr="0000468F" w:rsidRDefault="00C76780" w:rsidP="00C76780">
            <w:pPr>
              <w:rPr>
                <w:rFonts w:ascii="Century Gothic" w:hAnsi="Century Gothic"/>
                <w:color w:val="000000"/>
                <w:szCs w:val="24"/>
              </w:rPr>
            </w:pPr>
            <w:r>
              <w:rPr>
                <w:rFonts w:ascii="Century Gothic" w:hAnsi="Century Gothic"/>
                <w:color w:val="000000"/>
                <w:szCs w:val="24"/>
              </w:rPr>
              <w:t>Ditto but</w:t>
            </w:r>
            <w:r w:rsidRPr="0000468F">
              <w:rPr>
                <w:rFonts w:ascii="Century Gothic" w:hAnsi="Century Gothic"/>
                <w:color w:val="000000"/>
                <w:szCs w:val="24"/>
              </w:rPr>
              <w:t xml:space="preserve"> permaplast long lasting exterior wall paint as crown or approved equivalent to rendered wall surfaces</w:t>
            </w:r>
          </w:p>
        </w:tc>
        <w:tc>
          <w:tcPr>
            <w:tcW w:w="630" w:type="dxa"/>
            <w:tcBorders>
              <w:top w:val="nil"/>
              <w:left w:val="nil"/>
              <w:bottom w:val="nil"/>
              <w:right w:val="single" w:sz="4" w:space="0" w:color="auto"/>
            </w:tcBorders>
            <w:shd w:val="clear" w:color="auto" w:fill="auto"/>
            <w:noWrap/>
            <w:vAlign w:val="center"/>
            <w:hideMark/>
          </w:tcPr>
          <w:p w14:paraId="01BAA98B"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SM</w:t>
            </w:r>
          </w:p>
        </w:tc>
        <w:tc>
          <w:tcPr>
            <w:tcW w:w="810" w:type="dxa"/>
            <w:tcBorders>
              <w:top w:val="nil"/>
              <w:left w:val="nil"/>
              <w:bottom w:val="nil"/>
              <w:right w:val="single" w:sz="4" w:space="0" w:color="auto"/>
            </w:tcBorders>
            <w:shd w:val="clear" w:color="auto" w:fill="auto"/>
            <w:noWrap/>
            <w:vAlign w:val="center"/>
            <w:hideMark/>
          </w:tcPr>
          <w:p w14:paraId="7106E5DA"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xml:space="preserve">  233 </w:t>
            </w:r>
          </w:p>
        </w:tc>
        <w:tc>
          <w:tcPr>
            <w:tcW w:w="810" w:type="dxa"/>
            <w:tcBorders>
              <w:top w:val="nil"/>
              <w:left w:val="nil"/>
              <w:bottom w:val="nil"/>
              <w:right w:val="single" w:sz="4" w:space="0" w:color="auto"/>
            </w:tcBorders>
            <w:shd w:val="clear" w:color="auto" w:fill="auto"/>
            <w:noWrap/>
            <w:vAlign w:val="center"/>
          </w:tcPr>
          <w:p w14:paraId="30ACCA6B" w14:textId="77777777" w:rsidR="00C76780" w:rsidRPr="0000468F" w:rsidRDefault="00C76780" w:rsidP="00C76780">
            <w:pPr>
              <w:jc w:val="center"/>
              <w:rPr>
                <w:rFonts w:ascii="Century Gothic" w:hAnsi="Century Gothic"/>
                <w:color w:val="000000"/>
                <w:szCs w:val="24"/>
              </w:rPr>
            </w:pPr>
          </w:p>
        </w:tc>
        <w:tc>
          <w:tcPr>
            <w:tcW w:w="1620" w:type="dxa"/>
            <w:tcBorders>
              <w:top w:val="nil"/>
              <w:left w:val="nil"/>
              <w:bottom w:val="nil"/>
              <w:right w:val="single" w:sz="4" w:space="0" w:color="auto"/>
            </w:tcBorders>
            <w:shd w:val="clear" w:color="auto" w:fill="auto"/>
            <w:vAlign w:val="center"/>
          </w:tcPr>
          <w:p w14:paraId="6FDE3CC4" w14:textId="77777777" w:rsidR="00C76780" w:rsidRPr="0000468F" w:rsidRDefault="00C76780" w:rsidP="00C76780">
            <w:pPr>
              <w:rPr>
                <w:rFonts w:ascii="Century Gothic" w:hAnsi="Century Gothic"/>
                <w:color w:val="000000"/>
                <w:szCs w:val="24"/>
              </w:rPr>
            </w:pPr>
          </w:p>
        </w:tc>
      </w:tr>
      <w:tr w:rsidR="00C76780" w:rsidRPr="0000468F" w14:paraId="3A2A6342" w14:textId="77777777" w:rsidTr="009B70D0">
        <w:trPr>
          <w:trHeight w:val="1248"/>
        </w:trPr>
        <w:tc>
          <w:tcPr>
            <w:tcW w:w="683" w:type="dxa"/>
            <w:tcBorders>
              <w:top w:val="nil"/>
              <w:left w:val="single" w:sz="4" w:space="0" w:color="auto"/>
              <w:bottom w:val="nil"/>
              <w:right w:val="single" w:sz="4" w:space="0" w:color="auto"/>
            </w:tcBorders>
            <w:shd w:val="clear" w:color="auto" w:fill="auto"/>
            <w:noWrap/>
            <w:vAlign w:val="center"/>
            <w:hideMark/>
          </w:tcPr>
          <w:p w14:paraId="6CB5055C"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H.</w:t>
            </w:r>
          </w:p>
        </w:tc>
        <w:tc>
          <w:tcPr>
            <w:tcW w:w="5347" w:type="dxa"/>
            <w:tcBorders>
              <w:top w:val="nil"/>
              <w:left w:val="nil"/>
              <w:bottom w:val="nil"/>
              <w:right w:val="single" w:sz="4" w:space="0" w:color="auto"/>
            </w:tcBorders>
            <w:shd w:val="clear" w:color="auto" w:fill="auto"/>
            <w:vAlign w:val="center"/>
            <w:hideMark/>
          </w:tcPr>
          <w:p w14:paraId="779B8DA9" w14:textId="77777777" w:rsidR="00C76780" w:rsidRPr="0000468F" w:rsidRDefault="00C76780" w:rsidP="00C76780">
            <w:pPr>
              <w:rPr>
                <w:rFonts w:ascii="Century Gothic" w:hAnsi="Century Gothic"/>
                <w:color w:val="000000"/>
                <w:szCs w:val="24"/>
              </w:rPr>
            </w:pPr>
            <w:r w:rsidRPr="0000468F">
              <w:rPr>
                <w:rFonts w:ascii="Century Gothic" w:hAnsi="Century Gothic"/>
                <w:color w:val="000000"/>
                <w:szCs w:val="24"/>
              </w:rPr>
              <w:t>Supply and fix 6mm laminated glass to replace broken panes on existing aluminium  frames</w:t>
            </w:r>
          </w:p>
        </w:tc>
        <w:tc>
          <w:tcPr>
            <w:tcW w:w="630" w:type="dxa"/>
            <w:tcBorders>
              <w:top w:val="nil"/>
              <w:left w:val="nil"/>
              <w:bottom w:val="nil"/>
              <w:right w:val="single" w:sz="4" w:space="0" w:color="auto"/>
            </w:tcBorders>
            <w:shd w:val="clear" w:color="auto" w:fill="auto"/>
            <w:noWrap/>
            <w:vAlign w:val="center"/>
            <w:hideMark/>
          </w:tcPr>
          <w:p w14:paraId="25967452"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SM</w:t>
            </w:r>
          </w:p>
        </w:tc>
        <w:tc>
          <w:tcPr>
            <w:tcW w:w="810" w:type="dxa"/>
            <w:tcBorders>
              <w:top w:val="nil"/>
              <w:left w:val="nil"/>
              <w:bottom w:val="nil"/>
              <w:right w:val="single" w:sz="4" w:space="0" w:color="auto"/>
            </w:tcBorders>
            <w:shd w:val="clear" w:color="auto" w:fill="auto"/>
            <w:noWrap/>
            <w:vAlign w:val="center"/>
            <w:hideMark/>
          </w:tcPr>
          <w:p w14:paraId="17F9453C"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xml:space="preserve">    10 </w:t>
            </w:r>
          </w:p>
        </w:tc>
        <w:tc>
          <w:tcPr>
            <w:tcW w:w="810" w:type="dxa"/>
            <w:tcBorders>
              <w:top w:val="nil"/>
              <w:left w:val="nil"/>
              <w:bottom w:val="nil"/>
              <w:right w:val="single" w:sz="4" w:space="0" w:color="auto"/>
            </w:tcBorders>
            <w:shd w:val="clear" w:color="auto" w:fill="auto"/>
            <w:noWrap/>
            <w:vAlign w:val="center"/>
          </w:tcPr>
          <w:p w14:paraId="50E1C14C" w14:textId="77777777" w:rsidR="00C76780" w:rsidRPr="0000468F" w:rsidRDefault="00C76780" w:rsidP="00C76780">
            <w:pPr>
              <w:jc w:val="center"/>
              <w:rPr>
                <w:rFonts w:ascii="Century Gothic" w:hAnsi="Century Gothic"/>
                <w:color w:val="000000"/>
                <w:szCs w:val="24"/>
              </w:rPr>
            </w:pPr>
          </w:p>
        </w:tc>
        <w:tc>
          <w:tcPr>
            <w:tcW w:w="1620" w:type="dxa"/>
            <w:tcBorders>
              <w:top w:val="nil"/>
              <w:left w:val="nil"/>
              <w:bottom w:val="nil"/>
              <w:right w:val="single" w:sz="4" w:space="0" w:color="auto"/>
            </w:tcBorders>
            <w:shd w:val="clear" w:color="auto" w:fill="auto"/>
            <w:vAlign w:val="center"/>
          </w:tcPr>
          <w:p w14:paraId="7FC16AC7" w14:textId="77777777" w:rsidR="00C76780" w:rsidRPr="0000468F" w:rsidRDefault="00C76780" w:rsidP="00C76780">
            <w:pPr>
              <w:rPr>
                <w:rFonts w:ascii="Century Gothic" w:hAnsi="Century Gothic"/>
                <w:color w:val="000000"/>
                <w:szCs w:val="24"/>
              </w:rPr>
            </w:pPr>
          </w:p>
        </w:tc>
      </w:tr>
      <w:tr w:rsidR="00C76780" w:rsidRPr="0000468F" w14:paraId="090F3E8D" w14:textId="77777777" w:rsidTr="009B70D0">
        <w:trPr>
          <w:trHeight w:val="297"/>
        </w:trPr>
        <w:tc>
          <w:tcPr>
            <w:tcW w:w="683" w:type="dxa"/>
            <w:tcBorders>
              <w:top w:val="nil"/>
              <w:left w:val="single" w:sz="4" w:space="0" w:color="auto"/>
              <w:bottom w:val="nil"/>
              <w:right w:val="single" w:sz="4" w:space="0" w:color="auto"/>
            </w:tcBorders>
            <w:shd w:val="clear" w:color="auto" w:fill="auto"/>
            <w:noWrap/>
            <w:vAlign w:val="center"/>
          </w:tcPr>
          <w:p w14:paraId="072EA456"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5347" w:type="dxa"/>
            <w:tcBorders>
              <w:top w:val="nil"/>
              <w:left w:val="nil"/>
              <w:bottom w:val="nil"/>
              <w:right w:val="single" w:sz="4" w:space="0" w:color="auto"/>
            </w:tcBorders>
            <w:shd w:val="clear" w:color="auto" w:fill="auto"/>
            <w:vAlign w:val="center"/>
          </w:tcPr>
          <w:p w14:paraId="2363240D" w14:textId="77777777" w:rsidR="00C76780" w:rsidRPr="0000468F" w:rsidRDefault="00C76780" w:rsidP="00C76780">
            <w:pPr>
              <w:jc w:val="center"/>
              <w:rPr>
                <w:rFonts w:ascii="Century Gothic" w:hAnsi="Century Gothic"/>
                <w:b/>
                <w:bCs/>
                <w:color w:val="000000"/>
                <w:szCs w:val="24"/>
                <w:u w:val="single"/>
              </w:rPr>
            </w:pPr>
            <w:r w:rsidRPr="0000468F">
              <w:rPr>
                <w:rFonts w:ascii="Century Gothic" w:hAnsi="Century Gothic"/>
                <w:b/>
                <w:bCs/>
                <w:color w:val="000000"/>
                <w:szCs w:val="24"/>
                <w:u w:val="single"/>
              </w:rPr>
              <w:t xml:space="preserve">PARKING </w:t>
            </w:r>
            <w:r>
              <w:rPr>
                <w:rFonts w:ascii="Century Gothic" w:hAnsi="Century Gothic"/>
                <w:b/>
                <w:bCs/>
                <w:color w:val="000000"/>
                <w:szCs w:val="24"/>
                <w:u w:val="single"/>
              </w:rPr>
              <w:t>(Open and Basement)</w:t>
            </w:r>
          </w:p>
        </w:tc>
        <w:tc>
          <w:tcPr>
            <w:tcW w:w="630" w:type="dxa"/>
            <w:tcBorders>
              <w:top w:val="nil"/>
              <w:left w:val="nil"/>
              <w:bottom w:val="nil"/>
              <w:right w:val="single" w:sz="4" w:space="0" w:color="auto"/>
            </w:tcBorders>
            <w:shd w:val="clear" w:color="auto" w:fill="auto"/>
            <w:noWrap/>
            <w:vAlign w:val="center"/>
          </w:tcPr>
          <w:p w14:paraId="2D6AD207"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810" w:type="dxa"/>
            <w:tcBorders>
              <w:top w:val="nil"/>
              <w:left w:val="nil"/>
              <w:bottom w:val="nil"/>
              <w:right w:val="single" w:sz="4" w:space="0" w:color="auto"/>
            </w:tcBorders>
            <w:shd w:val="clear" w:color="auto" w:fill="auto"/>
            <w:noWrap/>
            <w:vAlign w:val="center"/>
          </w:tcPr>
          <w:p w14:paraId="76081F12"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810" w:type="dxa"/>
            <w:tcBorders>
              <w:top w:val="nil"/>
              <w:left w:val="nil"/>
              <w:bottom w:val="nil"/>
              <w:right w:val="single" w:sz="4" w:space="0" w:color="auto"/>
            </w:tcBorders>
            <w:shd w:val="clear" w:color="auto" w:fill="auto"/>
            <w:noWrap/>
            <w:vAlign w:val="center"/>
          </w:tcPr>
          <w:p w14:paraId="309CEF26" w14:textId="77777777" w:rsidR="00C76780" w:rsidRPr="0000468F" w:rsidRDefault="00C76780" w:rsidP="00C76780">
            <w:pPr>
              <w:jc w:val="center"/>
              <w:rPr>
                <w:rFonts w:ascii="Century Gothic" w:hAnsi="Century Gothic"/>
                <w:color w:val="000000"/>
                <w:szCs w:val="24"/>
              </w:rPr>
            </w:pPr>
          </w:p>
        </w:tc>
        <w:tc>
          <w:tcPr>
            <w:tcW w:w="1620" w:type="dxa"/>
            <w:tcBorders>
              <w:top w:val="nil"/>
              <w:left w:val="nil"/>
              <w:bottom w:val="nil"/>
              <w:right w:val="single" w:sz="4" w:space="0" w:color="auto"/>
            </w:tcBorders>
            <w:shd w:val="clear" w:color="auto" w:fill="auto"/>
            <w:vAlign w:val="center"/>
          </w:tcPr>
          <w:p w14:paraId="0F8F5727" w14:textId="77777777" w:rsidR="00C76780" w:rsidRPr="0000468F" w:rsidRDefault="00C76780" w:rsidP="00C76780">
            <w:pPr>
              <w:rPr>
                <w:rFonts w:ascii="Century Gothic" w:hAnsi="Century Gothic"/>
                <w:color w:val="000000"/>
                <w:szCs w:val="24"/>
              </w:rPr>
            </w:pPr>
          </w:p>
        </w:tc>
      </w:tr>
      <w:tr w:rsidR="00C76780" w:rsidRPr="0000468F" w14:paraId="0D269E49" w14:textId="77777777" w:rsidTr="009B70D0">
        <w:trPr>
          <w:trHeight w:val="963"/>
        </w:trPr>
        <w:tc>
          <w:tcPr>
            <w:tcW w:w="683" w:type="dxa"/>
            <w:tcBorders>
              <w:top w:val="nil"/>
              <w:left w:val="single" w:sz="4" w:space="0" w:color="auto"/>
              <w:bottom w:val="nil"/>
              <w:right w:val="single" w:sz="4" w:space="0" w:color="auto"/>
            </w:tcBorders>
            <w:shd w:val="clear" w:color="000000" w:fill="FFFFFF"/>
            <w:noWrap/>
            <w:vAlign w:val="center"/>
          </w:tcPr>
          <w:p w14:paraId="28DF505C" w14:textId="77777777" w:rsidR="00C76780" w:rsidRPr="0000468F" w:rsidRDefault="00C76780" w:rsidP="00C76780">
            <w:pPr>
              <w:jc w:val="center"/>
              <w:rPr>
                <w:rFonts w:ascii="Century Gothic" w:hAnsi="Century Gothic"/>
                <w:color w:val="000000"/>
                <w:szCs w:val="24"/>
              </w:rPr>
            </w:pPr>
            <w:r>
              <w:rPr>
                <w:rFonts w:ascii="Century Gothic" w:hAnsi="Century Gothic"/>
                <w:color w:val="000000"/>
                <w:szCs w:val="24"/>
              </w:rPr>
              <w:t>J</w:t>
            </w:r>
            <w:r w:rsidRPr="0000468F">
              <w:rPr>
                <w:rFonts w:ascii="Century Gothic" w:hAnsi="Century Gothic"/>
                <w:color w:val="000000"/>
                <w:szCs w:val="24"/>
              </w:rPr>
              <w:t>.</w:t>
            </w:r>
          </w:p>
        </w:tc>
        <w:tc>
          <w:tcPr>
            <w:tcW w:w="5347" w:type="dxa"/>
            <w:tcBorders>
              <w:top w:val="nil"/>
              <w:left w:val="nil"/>
              <w:bottom w:val="nil"/>
              <w:right w:val="single" w:sz="4" w:space="0" w:color="auto"/>
            </w:tcBorders>
            <w:shd w:val="clear" w:color="000000" w:fill="FFFFFF"/>
            <w:vAlign w:val="center"/>
          </w:tcPr>
          <w:p w14:paraId="1A1AA88C" w14:textId="77777777" w:rsidR="00C76780" w:rsidRPr="0000468F" w:rsidRDefault="00C76780" w:rsidP="00C76780">
            <w:pPr>
              <w:rPr>
                <w:rFonts w:ascii="Century Gothic" w:hAnsi="Century Gothic"/>
                <w:color w:val="000000"/>
                <w:szCs w:val="24"/>
              </w:rPr>
            </w:pPr>
            <w:r w:rsidRPr="0000468F">
              <w:rPr>
                <w:rFonts w:ascii="Century Gothic" w:hAnsi="Century Gothic"/>
                <w:color w:val="000000"/>
                <w:szCs w:val="24"/>
              </w:rPr>
              <w:t xml:space="preserve">Prepare surfaces and apply approved reflectorized paint in100 mm wide yellow/white strips  on the bays as directed </w:t>
            </w:r>
          </w:p>
        </w:tc>
        <w:tc>
          <w:tcPr>
            <w:tcW w:w="630" w:type="dxa"/>
            <w:tcBorders>
              <w:top w:val="nil"/>
              <w:left w:val="nil"/>
              <w:bottom w:val="nil"/>
              <w:right w:val="single" w:sz="4" w:space="0" w:color="auto"/>
            </w:tcBorders>
            <w:shd w:val="clear" w:color="000000" w:fill="FFFFFF"/>
            <w:noWrap/>
            <w:vAlign w:val="center"/>
          </w:tcPr>
          <w:p w14:paraId="0BC0D582"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LM</w:t>
            </w:r>
          </w:p>
        </w:tc>
        <w:tc>
          <w:tcPr>
            <w:tcW w:w="810" w:type="dxa"/>
            <w:tcBorders>
              <w:top w:val="nil"/>
              <w:left w:val="nil"/>
              <w:bottom w:val="nil"/>
              <w:right w:val="single" w:sz="4" w:space="0" w:color="auto"/>
            </w:tcBorders>
            <w:shd w:val="clear" w:color="000000" w:fill="FFFFFF"/>
            <w:noWrap/>
            <w:vAlign w:val="center"/>
          </w:tcPr>
          <w:p w14:paraId="7FCB9D1C"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xml:space="preserve">  600 </w:t>
            </w:r>
          </w:p>
        </w:tc>
        <w:tc>
          <w:tcPr>
            <w:tcW w:w="810" w:type="dxa"/>
            <w:tcBorders>
              <w:top w:val="nil"/>
              <w:left w:val="nil"/>
              <w:bottom w:val="nil"/>
              <w:right w:val="single" w:sz="4" w:space="0" w:color="auto"/>
            </w:tcBorders>
            <w:shd w:val="clear" w:color="000000" w:fill="FFFFFF"/>
            <w:noWrap/>
            <w:vAlign w:val="center"/>
          </w:tcPr>
          <w:p w14:paraId="415746EA" w14:textId="77777777" w:rsidR="00C76780" w:rsidRPr="0000468F" w:rsidRDefault="00C76780" w:rsidP="00C76780">
            <w:pPr>
              <w:jc w:val="center"/>
              <w:rPr>
                <w:rFonts w:ascii="Century Gothic" w:hAnsi="Century Gothic"/>
                <w:color w:val="000000"/>
                <w:szCs w:val="24"/>
              </w:rPr>
            </w:pPr>
          </w:p>
        </w:tc>
        <w:tc>
          <w:tcPr>
            <w:tcW w:w="1620" w:type="dxa"/>
            <w:tcBorders>
              <w:top w:val="nil"/>
              <w:left w:val="nil"/>
              <w:bottom w:val="nil"/>
              <w:right w:val="single" w:sz="4" w:space="0" w:color="auto"/>
            </w:tcBorders>
            <w:shd w:val="clear" w:color="000000" w:fill="FFFFFF"/>
            <w:vAlign w:val="center"/>
          </w:tcPr>
          <w:p w14:paraId="4C484FB5" w14:textId="77777777" w:rsidR="00C76780" w:rsidRPr="0000468F" w:rsidRDefault="00C76780" w:rsidP="00C76780">
            <w:pPr>
              <w:jc w:val="right"/>
              <w:rPr>
                <w:rFonts w:ascii="Century Gothic" w:hAnsi="Century Gothic"/>
                <w:szCs w:val="24"/>
              </w:rPr>
            </w:pPr>
          </w:p>
        </w:tc>
      </w:tr>
      <w:tr w:rsidR="00C76780" w:rsidRPr="0000468F" w14:paraId="00AD3991" w14:textId="77777777" w:rsidTr="009B70D0">
        <w:trPr>
          <w:trHeight w:val="1308"/>
        </w:trPr>
        <w:tc>
          <w:tcPr>
            <w:tcW w:w="683" w:type="dxa"/>
            <w:tcBorders>
              <w:top w:val="nil"/>
              <w:left w:val="single" w:sz="4" w:space="0" w:color="auto"/>
              <w:bottom w:val="nil"/>
              <w:right w:val="single" w:sz="4" w:space="0" w:color="auto"/>
            </w:tcBorders>
            <w:shd w:val="clear" w:color="000000" w:fill="FFFFFF"/>
            <w:noWrap/>
            <w:vAlign w:val="center"/>
          </w:tcPr>
          <w:p w14:paraId="1D930D98" w14:textId="77777777" w:rsidR="00C76780" w:rsidRPr="0000468F" w:rsidRDefault="00C76780" w:rsidP="00C76780">
            <w:pPr>
              <w:jc w:val="center"/>
              <w:rPr>
                <w:rFonts w:ascii="Century Gothic" w:hAnsi="Century Gothic"/>
                <w:color w:val="000000"/>
                <w:szCs w:val="24"/>
              </w:rPr>
            </w:pPr>
            <w:r>
              <w:rPr>
                <w:rFonts w:ascii="Century Gothic" w:hAnsi="Century Gothic"/>
                <w:color w:val="000000"/>
                <w:szCs w:val="24"/>
              </w:rPr>
              <w:t>K</w:t>
            </w:r>
          </w:p>
        </w:tc>
        <w:tc>
          <w:tcPr>
            <w:tcW w:w="5347" w:type="dxa"/>
            <w:tcBorders>
              <w:top w:val="nil"/>
              <w:left w:val="nil"/>
              <w:bottom w:val="nil"/>
              <w:right w:val="single" w:sz="4" w:space="0" w:color="auto"/>
            </w:tcBorders>
            <w:shd w:val="clear" w:color="000000" w:fill="FFFFFF"/>
            <w:vAlign w:val="center"/>
          </w:tcPr>
          <w:p w14:paraId="2D7D471A" w14:textId="77777777" w:rsidR="00C76780" w:rsidRPr="0000468F" w:rsidRDefault="00C76780" w:rsidP="00C76780">
            <w:pPr>
              <w:rPr>
                <w:rFonts w:ascii="Century Gothic" w:hAnsi="Century Gothic"/>
                <w:color w:val="000000"/>
                <w:szCs w:val="24"/>
              </w:rPr>
            </w:pPr>
            <w:r w:rsidRPr="0000468F">
              <w:rPr>
                <w:rFonts w:ascii="Century Gothic" w:hAnsi="Century Gothic"/>
                <w:color w:val="000000"/>
                <w:szCs w:val="24"/>
              </w:rPr>
              <w:t>Carefully remove faulty roller shutter and cart away</w:t>
            </w:r>
          </w:p>
        </w:tc>
        <w:tc>
          <w:tcPr>
            <w:tcW w:w="630" w:type="dxa"/>
            <w:tcBorders>
              <w:top w:val="nil"/>
              <w:left w:val="nil"/>
              <w:bottom w:val="nil"/>
              <w:right w:val="single" w:sz="4" w:space="0" w:color="auto"/>
            </w:tcBorders>
            <w:shd w:val="clear" w:color="000000" w:fill="FFFFFF"/>
            <w:noWrap/>
            <w:vAlign w:val="center"/>
          </w:tcPr>
          <w:p w14:paraId="3A1D83D7"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No</w:t>
            </w:r>
          </w:p>
        </w:tc>
        <w:tc>
          <w:tcPr>
            <w:tcW w:w="810" w:type="dxa"/>
            <w:tcBorders>
              <w:top w:val="nil"/>
              <w:left w:val="nil"/>
              <w:bottom w:val="nil"/>
              <w:right w:val="single" w:sz="4" w:space="0" w:color="auto"/>
            </w:tcBorders>
            <w:shd w:val="clear" w:color="000000" w:fill="FFFFFF"/>
            <w:noWrap/>
            <w:vAlign w:val="center"/>
          </w:tcPr>
          <w:p w14:paraId="1957AF51"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xml:space="preserve">      2 </w:t>
            </w:r>
          </w:p>
        </w:tc>
        <w:tc>
          <w:tcPr>
            <w:tcW w:w="810" w:type="dxa"/>
            <w:tcBorders>
              <w:top w:val="nil"/>
              <w:left w:val="nil"/>
              <w:bottom w:val="nil"/>
              <w:right w:val="single" w:sz="4" w:space="0" w:color="auto"/>
            </w:tcBorders>
            <w:shd w:val="clear" w:color="000000" w:fill="FFFFFF"/>
            <w:noWrap/>
            <w:vAlign w:val="center"/>
          </w:tcPr>
          <w:p w14:paraId="53ED7298" w14:textId="77777777" w:rsidR="00C76780" w:rsidRPr="0000468F" w:rsidRDefault="00C76780" w:rsidP="00C76780">
            <w:pPr>
              <w:jc w:val="center"/>
              <w:rPr>
                <w:rFonts w:ascii="Century Gothic" w:hAnsi="Century Gothic"/>
                <w:color w:val="000000"/>
                <w:szCs w:val="24"/>
              </w:rPr>
            </w:pPr>
          </w:p>
        </w:tc>
        <w:tc>
          <w:tcPr>
            <w:tcW w:w="1620" w:type="dxa"/>
            <w:tcBorders>
              <w:top w:val="nil"/>
              <w:left w:val="nil"/>
              <w:bottom w:val="nil"/>
              <w:right w:val="single" w:sz="4" w:space="0" w:color="auto"/>
            </w:tcBorders>
            <w:shd w:val="clear" w:color="000000" w:fill="FFFFFF"/>
            <w:vAlign w:val="center"/>
          </w:tcPr>
          <w:p w14:paraId="57520596" w14:textId="77777777" w:rsidR="00C76780" w:rsidRPr="0000468F" w:rsidRDefault="00C76780" w:rsidP="00C76780">
            <w:pPr>
              <w:jc w:val="right"/>
              <w:rPr>
                <w:rFonts w:ascii="Century Gothic" w:hAnsi="Century Gothic"/>
                <w:szCs w:val="24"/>
              </w:rPr>
            </w:pPr>
          </w:p>
        </w:tc>
      </w:tr>
      <w:tr w:rsidR="00C76780" w:rsidRPr="0000468F" w14:paraId="794631B3" w14:textId="77777777" w:rsidTr="009B70D0">
        <w:trPr>
          <w:trHeight w:val="432"/>
        </w:trPr>
        <w:tc>
          <w:tcPr>
            <w:tcW w:w="683" w:type="dxa"/>
            <w:tcBorders>
              <w:top w:val="single" w:sz="4" w:space="0" w:color="auto"/>
              <w:left w:val="single" w:sz="4" w:space="0" w:color="auto"/>
              <w:bottom w:val="double" w:sz="6" w:space="0" w:color="auto"/>
              <w:right w:val="single" w:sz="4" w:space="0" w:color="auto"/>
            </w:tcBorders>
            <w:shd w:val="clear" w:color="000000" w:fill="FFFFFF"/>
            <w:noWrap/>
            <w:vAlign w:val="center"/>
            <w:hideMark/>
          </w:tcPr>
          <w:p w14:paraId="10861CA3"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5347" w:type="dxa"/>
            <w:tcBorders>
              <w:top w:val="single" w:sz="4" w:space="0" w:color="auto"/>
              <w:left w:val="nil"/>
              <w:bottom w:val="double" w:sz="6" w:space="0" w:color="auto"/>
              <w:right w:val="single" w:sz="4" w:space="0" w:color="auto"/>
            </w:tcBorders>
            <w:shd w:val="clear" w:color="000000" w:fill="FFFFFF"/>
            <w:vAlign w:val="center"/>
            <w:hideMark/>
          </w:tcPr>
          <w:p w14:paraId="04054C19" w14:textId="77777777" w:rsidR="00C76780" w:rsidRPr="0000468F" w:rsidRDefault="00C76780" w:rsidP="00C76780">
            <w:pPr>
              <w:rPr>
                <w:rFonts w:ascii="Century Gothic" w:hAnsi="Century Gothic"/>
                <w:color w:val="000000"/>
                <w:szCs w:val="24"/>
              </w:rPr>
            </w:pPr>
            <w:r w:rsidRPr="0000468F">
              <w:rPr>
                <w:rFonts w:ascii="Century Gothic" w:hAnsi="Century Gothic"/>
                <w:color w:val="000000"/>
                <w:szCs w:val="24"/>
              </w:rPr>
              <w:t>Total carried to next  page</w:t>
            </w:r>
          </w:p>
        </w:tc>
        <w:tc>
          <w:tcPr>
            <w:tcW w:w="630" w:type="dxa"/>
            <w:tcBorders>
              <w:top w:val="single" w:sz="4" w:space="0" w:color="auto"/>
              <w:left w:val="nil"/>
              <w:bottom w:val="double" w:sz="6" w:space="0" w:color="auto"/>
              <w:right w:val="single" w:sz="4" w:space="0" w:color="auto"/>
            </w:tcBorders>
            <w:shd w:val="clear" w:color="000000" w:fill="FFFFFF"/>
            <w:noWrap/>
            <w:vAlign w:val="center"/>
            <w:hideMark/>
          </w:tcPr>
          <w:p w14:paraId="5A450082"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810" w:type="dxa"/>
            <w:tcBorders>
              <w:top w:val="single" w:sz="4" w:space="0" w:color="auto"/>
              <w:left w:val="nil"/>
              <w:bottom w:val="double" w:sz="6" w:space="0" w:color="auto"/>
              <w:right w:val="single" w:sz="4" w:space="0" w:color="auto"/>
            </w:tcBorders>
            <w:shd w:val="clear" w:color="000000" w:fill="FFFFFF"/>
            <w:noWrap/>
            <w:vAlign w:val="center"/>
            <w:hideMark/>
          </w:tcPr>
          <w:p w14:paraId="24315DDF"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810" w:type="dxa"/>
            <w:tcBorders>
              <w:top w:val="single" w:sz="4" w:space="0" w:color="auto"/>
              <w:left w:val="nil"/>
              <w:bottom w:val="double" w:sz="6" w:space="0" w:color="auto"/>
              <w:right w:val="single" w:sz="4" w:space="0" w:color="auto"/>
            </w:tcBorders>
            <w:shd w:val="clear" w:color="000000" w:fill="FFFFFF"/>
            <w:noWrap/>
            <w:vAlign w:val="center"/>
          </w:tcPr>
          <w:p w14:paraId="14EAFFB1" w14:textId="77777777" w:rsidR="00C76780" w:rsidRPr="0000468F" w:rsidRDefault="00C76780" w:rsidP="00C76780">
            <w:pPr>
              <w:jc w:val="center"/>
              <w:rPr>
                <w:rFonts w:ascii="Century Gothic" w:hAnsi="Century Gothic"/>
                <w:color w:val="000000"/>
                <w:szCs w:val="24"/>
              </w:rPr>
            </w:pPr>
          </w:p>
        </w:tc>
        <w:tc>
          <w:tcPr>
            <w:tcW w:w="1620" w:type="dxa"/>
            <w:tcBorders>
              <w:top w:val="single" w:sz="4" w:space="0" w:color="auto"/>
              <w:left w:val="nil"/>
              <w:bottom w:val="double" w:sz="6" w:space="0" w:color="auto"/>
              <w:right w:val="single" w:sz="4" w:space="0" w:color="auto"/>
            </w:tcBorders>
            <w:shd w:val="clear" w:color="000000" w:fill="FFFFFF"/>
            <w:vAlign w:val="center"/>
          </w:tcPr>
          <w:p w14:paraId="165FEE50" w14:textId="77777777" w:rsidR="00C76780" w:rsidRPr="0000468F" w:rsidRDefault="00C76780" w:rsidP="00C76780">
            <w:pPr>
              <w:rPr>
                <w:rFonts w:ascii="Century Gothic" w:hAnsi="Century Gothic"/>
                <w:b/>
                <w:bCs/>
                <w:color w:val="000000"/>
                <w:szCs w:val="24"/>
              </w:rPr>
            </w:pPr>
          </w:p>
        </w:tc>
      </w:tr>
    </w:tbl>
    <w:p w14:paraId="355E4CB4" w14:textId="77777777" w:rsidR="00211E7A" w:rsidRDefault="00211E7A">
      <w:r>
        <w:br w:type="page"/>
      </w:r>
    </w:p>
    <w:p w14:paraId="3C5E6B13" w14:textId="77777777" w:rsidR="00C76780" w:rsidRDefault="00C76780" w:rsidP="00C76780"/>
    <w:tbl>
      <w:tblPr>
        <w:tblW w:w="9900" w:type="dxa"/>
        <w:tblInd w:w="-725" w:type="dxa"/>
        <w:tblLook w:val="04A0" w:firstRow="1" w:lastRow="0" w:firstColumn="1" w:lastColumn="0" w:noHBand="0" w:noVBand="1"/>
      </w:tblPr>
      <w:tblGrid>
        <w:gridCol w:w="683"/>
        <w:gridCol w:w="5347"/>
        <w:gridCol w:w="630"/>
        <w:gridCol w:w="810"/>
        <w:gridCol w:w="810"/>
        <w:gridCol w:w="1620"/>
      </w:tblGrid>
      <w:tr w:rsidR="00C76780" w:rsidRPr="0000468F" w14:paraId="430ACB4F" w14:textId="77777777" w:rsidTr="009B70D0">
        <w:trPr>
          <w:trHeight w:val="408"/>
        </w:trPr>
        <w:tc>
          <w:tcPr>
            <w:tcW w:w="683" w:type="dxa"/>
            <w:tcBorders>
              <w:top w:val="single" w:sz="4" w:space="0" w:color="auto"/>
              <w:left w:val="single" w:sz="4" w:space="0" w:color="auto"/>
              <w:bottom w:val="single" w:sz="4" w:space="0" w:color="auto"/>
              <w:right w:val="single" w:sz="4" w:space="0" w:color="auto"/>
            </w:tcBorders>
            <w:shd w:val="clear" w:color="DAEEF3" w:fill="DAEEF3"/>
            <w:vAlign w:val="center"/>
            <w:hideMark/>
          </w:tcPr>
          <w:p w14:paraId="50B47594" w14:textId="77777777" w:rsidR="00C76780" w:rsidRPr="0000468F" w:rsidRDefault="00C76780" w:rsidP="00C76780">
            <w:pPr>
              <w:jc w:val="center"/>
              <w:rPr>
                <w:rFonts w:ascii="Century Gothic" w:hAnsi="Century Gothic"/>
                <w:b/>
                <w:bCs/>
                <w:color w:val="000000"/>
                <w:szCs w:val="24"/>
              </w:rPr>
            </w:pPr>
            <w:r w:rsidRPr="0000468F">
              <w:rPr>
                <w:rFonts w:ascii="Century Gothic" w:hAnsi="Century Gothic"/>
                <w:b/>
                <w:bCs/>
                <w:color w:val="000000"/>
                <w:szCs w:val="24"/>
              </w:rPr>
              <w:t>ITEM</w:t>
            </w:r>
          </w:p>
        </w:tc>
        <w:tc>
          <w:tcPr>
            <w:tcW w:w="5347" w:type="dxa"/>
            <w:tcBorders>
              <w:top w:val="single" w:sz="4" w:space="0" w:color="auto"/>
              <w:left w:val="nil"/>
              <w:bottom w:val="single" w:sz="4" w:space="0" w:color="auto"/>
              <w:right w:val="single" w:sz="4" w:space="0" w:color="auto"/>
            </w:tcBorders>
            <w:shd w:val="clear" w:color="DAEEF3" w:fill="DAEEF3"/>
            <w:vAlign w:val="center"/>
            <w:hideMark/>
          </w:tcPr>
          <w:p w14:paraId="360F9FFC" w14:textId="77777777" w:rsidR="00C76780" w:rsidRPr="0000468F" w:rsidRDefault="00C76780" w:rsidP="00C76780">
            <w:pPr>
              <w:rPr>
                <w:rFonts w:ascii="Century Gothic" w:hAnsi="Century Gothic"/>
                <w:b/>
                <w:bCs/>
                <w:color w:val="000000"/>
                <w:szCs w:val="24"/>
              </w:rPr>
            </w:pPr>
            <w:r w:rsidRPr="0000468F">
              <w:rPr>
                <w:rFonts w:ascii="Century Gothic" w:hAnsi="Century Gothic"/>
                <w:b/>
                <w:bCs/>
                <w:color w:val="000000"/>
                <w:szCs w:val="24"/>
              </w:rPr>
              <w:t>DESCRIPTION</w:t>
            </w:r>
          </w:p>
        </w:tc>
        <w:tc>
          <w:tcPr>
            <w:tcW w:w="630" w:type="dxa"/>
            <w:tcBorders>
              <w:top w:val="single" w:sz="4" w:space="0" w:color="auto"/>
              <w:left w:val="nil"/>
              <w:bottom w:val="single" w:sz="4" w:space="0" w:color="auto"/>
              <w:right w:val="single" w:sz="4" w:space="0" w:color="auto"/>
            </w:tcBorders>
            <w:shd w:val="clear" w:color="DAEEF3" w:fill="DAEEF3"/>
            <w:vAlign w:val="center"/>
            <w:hideMark/>
          </w:tcPr>
          <w:p w14:paraId="10794BA2" w14:textId="77777777" w:rsidR="00C76780" w:rsidRPr="0000468F" w:rsidRDefault="00C76780" w:rsidP="00C76780">
            <w:pPr>
              <w:jc w:val="center"/>
              <w:rPr>
                <w:rFonts w:ascii="Century Gothic" w:hAnsi="Century Gothic"/>
                <w:b/>
                <w:bCs/>
                <w:color w:val="000000"/>
                <w:szCs w:val="24"/>
              </w:rPr>
            </w:pPr>
            <w:r w:rsidRPr="0000468F">
              <w:rPr>
                <w:rFonts w:ascii="Century Gothic" w:hAnsi="Century Gothic"/>
                <w:b/>
                <w:bCs/>
                <w:color w:val="000000"/>
                <w:szCs w:val="24"/>
              </w:rPr>
              <w:t>Unit</w:t>
            </w:r>
          </w:p>
        </w:tc>
        <w:tc>
          <w:tcPr>
            <w:tcW w:w="810" w:type="dxa"/>
            <w:tcBorders>
              <w:top w:val="single" w:sz="4" w:space="0" w:color="auto"/>
              <w:left w:val="nil"/>
              <w:bottom w:val="single" w:sz="4" w:space="0" w:color="auto"/>
              <w:right w:val="single" w:sz="4" w:space="0" w:color="auto"/>
            </w:tcBorders>
            <w:shd w:val="clear" w:color="DAEEF3" w:fill="DAEEF3"/>
            <w:vAlign w:val="center"/>
            <w:hideMark/>
          </w:tcPr>
          <w:p w14:paraId="18574B76" w14:textId="77777777" w:rsidR="00C76780" w:rsidRPr="0000468F" w:rsidRDefault="00C76780" w:rsidP="00C76780">
            <w:pPr>
              <w:jc w:val="center"/>
              <w:rPr>
                <w:rFonts w:ascii="Century Gothic" w:hAnsi="Century Gothic"/>
                <w:b/>
                <w:bCs/>
                <w:color w:val="000000"/>
                <w:szCs w:val="24"/>
              </w:rPr>
            </w:pPr>
            <w:r w:rsidRPr="0000468F">
              <w:rPr>
                <w:rFonts w:ascii="Century Gothic" w:hAnsi="Century Gothic"/>
                <w:b/>
                <w:bCs/>
                <w:color w:val="000000"/>
                <w:szCs w:val="24"/>
              </w:rPr>
              <w:t xml:space="preserve"> Qty </w:t>
            </w:r>
          </w:p>
        </w:tc>
        <w:tc>
          <w:tcPr>
            <w:tcW w:w="810" w:type="dxa"/>
            <w:tcBorders>
              <w:top w:val="single" w:sz="4" w:space="0" w:color="auto"/>
              <w:left w:val="nil"/>
              <w:bottom w:val="single" w:sz="4" w:space="0" w:color="auto"/>
              <w:right w:val="single" w:sz="4" w:space="0" w:color="auto"/>
            </w:tcBorders>
            <w:shd w:val="clear" w:color="DAEEF3" w:fill="DAEEF3"/>
            <w:vAlign w:val="center"/>
            <w:hideMark/>
          </w:tcPr>
          <w:p w14:paraId="67F6BDE3" w14:textId="77777777" w:rsidR="00C76780" w:rsidRPr="0000468F" w:rsidRDefault="00C76780" w:rsidP="00C76780">
            <w:pPr>
              <w:jc w:val="center"/>
              <w:rPr>
                <w:rFonts w:ascii="Century Gothic" w:hAnsi="Century Gothic"/>
                <w:b/>
                <w:bCs/>
                <w:color w:val="000000"/>
                <w:szCs w:val="24"/>
              </w:rPr>
            </w:pPr>
            <w:r w:rsidRPr="0000468F">
              <w:rPr>
                <w:rFonts w:ascii="Century Gothic" w:hAnsi="Century Gothic"/>
                <w:b/>
                <w:bCs/>
                <w:color w:val="000000"/>
                <w:szCs w:val="24"/>
              </w:rPr>
              <w:t xml:space="preserve"> Rate </w:t>
            </w:r>
          </w:p>
        </w:tc>
        <w:tc>
          <w:tcPr>
            <w:tcW w:w="1620" w:type="dxa"/>
            <w:tcBorders>
              <w:top w:val="single" w:sz="4" w:space="0" w:color="auto"/>
              <w:left w:val="nil"/>
              <w:bottom w:val="single" w:sz="4" w:space="0" w:color="auto"/>
              <w:right w:val="single" w:sz="4" w:space="0" w:color="auto"/>
            </w:tcBorders>
            <w:shd w:val="clear" w:color="DAEEF3" w:fill="DAEEF3"/>
            <w:vAlign w:val="center"/>
            <w:hideMark/>
          </w:tcPr>
          <w:p w14:paraId="7FDFAD5D" w14:textId="77777777" w:rsidR="00C76780" w:rsidRPr="0000468F" w:rsidRDefault="00C76780" w:rsidP="00C76780">
            <w:pPr>
              <w:rPr>
                <w:rFonts w:ascii="Century Gothic" w:hAnsi="Century Gothic"/>
                <w:b/>
                <w:bCs/>
                <w:color w:val="000000"/>
                <w:szCs w:val="24"/>
              </w:rPr>
            </w:pPr>
            <w:r w:rsidRPr="0000468F">
              <w:rPr>
                <w:rFonts w:ascii="Century Gothic" w:hAnsi="Century Gothic"/>
                <w:b/>
                <w:bCs/>
                <w:color w:val="000000"/>
                <w:szCs w:val="24"/>
              </w:rPr>
              <w:t xml:space="preserve"> Amount </w:t>
            </w:r>
          </w:p>
        </w:tc>
      </w:tr>
      <w:tr w:rsidR="00C76780" w:rsidRPr="0000468F" w14:paraId="3E682E16" w14:textId="77777777" w:rsidTr="009B70D0">
        <w:trPr>
          <w:trHeight w:val="408"/>
        </w:trPr>
        <w:tc>
          <w:tcPr>
            <w:tcW w:w="683" w:type="dxa"/>
            <w:tcBorders>
              <w:top w:val="nil"/>
              <w:left w:val="single" w:sz="4" w:space="0" w:color="auto"/>
              <w:bottom w:val="nil"/>
              <w:right w:val="single" w:sz="4" w:space="0" w:color="auto"/>
            </w:tcBorders>
            <w:shd w:val="clear" w:color="auto" w:fill="auto"/>
            <w:vAlign w:val="center"/>
            <w:hideMark/>
          </w:tcPr>
          <w:p w14:paraId="10267FBA" w14:textId="77777777" w:rsidR="00C76780" w:rsidRPr="0000468F" w:rsidRDefault="00C76780" w:rsidP="00C76780">
            <w:pPr>
              <w:jc w:val="center"/>
              <w:rPr>
                <w:rFonts w:ascii="Century Gothic" w:hAnsi="Century Gothic"/>
                <w:b/>
                <w:bCs/>
                <w:color w:val="000000"/>
                <w:szCs w:val="24"/>
              </w:rPr>
            </w:pPr>
            <w:r w:rsidRPr="0000468F">
              <w:rPr>
                <w:rFonts w:ascii="Century Gothic" w:hAnsi="Century Gothic"/>
                <w:b/>
                <w:bCs/>
                <w:color w:val="000000"/>
                <w:szCs w:val="24"/>
              </w:rPr>
              <w:t> </w:t>
            </w:r>
          </w:p>
        </w:tc>
        <w:tc>
          <w:tcPr>
            <w:tcW w:w="5347" w:type="dxa"/>
            <w:tcBorders>
              <w:top w:val="nil"/>
              <w:left w:val="nil"/>
              <w:bottom w:val="nil"/>
              <w:right w:val="single" w:sz="4" w:space="0" w:color="auto"/>
            </w:tcBorders>
            <w:shd w:val="clear" w:color="auto" w:fill="auto"/>
            <w:vAlign w:val="center"/>
            <w:hideMark/>
          </w:tcPr>
          <w:p w14:paraId="2FFEB6DF" w14:textId="77777777" w:rsidR="00C76780" w:rsidRPr="0000468F" w:rsidRDefault="00C76780" w:rsidP="00C76780">
            <w:pPr>
              <w:rPr>
                <w:rFonts w:ascii="Century Gothic" w:hAnsi="Century Gothic"/>
                <w:b/>
                <w:bCs/>
                <w:color w:val="000000"/>
                <w:szCs w:val="24"/>
              </w:rPr>
            </w:pPr>
            <w:r w:rsidRPr="0000468F">
              <w:rPr>
                <w:rFonts w:ascii="Century Gothic" w:hAnsi="Century Gothic"/>
                <w:b/>
                <w:bCs/>
                <w:color w:val="000000"/>
                <w:szCs w:val="24"/>
              </w:rPr>
              <w:t>Total Brought forward from previous page</w:t>
            </w:r>
          </w:p>
        </w:tc>
        <w:tc>
          <w:tcPr>
            <w:tcW w:w="630" w:type="dxa"/>
            <w:tcBorders>
              <w:top w:val="nil"/>
              <w:left w:val="nil"/>
              <w:bottom w:val="nil"/>
              <w:right w:val="single" w:sz="4" w:space="0" w:color="auto"/>
            </w:tcBorders>
            <w:shd w:val="clear" w:color="auto" w:fill="auto"/>
            <w:vAlign w:val="center"/>
            <w:hideMark/>
          </w:tcPr>
          <w:p w14:paraId="59BA5A9B" w14:textId="77777777" w:rsidR="00C76780" w:rsidRPr="0000468F" w:rsidRDefault="00C76780" w:rsidP="00C76780">
            <w:pPr>
              <w:jc w:val="center"/>
              <w:rPr>
                <w:rFonts w:ascii="Century Gothic" w:hAnsi="Century Gothic"/>
                <w:b/>
                <w:bCs/>
                <w:color w:val="000000"/>
                <w:szCs w:val="24"/>
              </w:rPr>
            </w:pPr>
            <w:r w:rsidRPr="0000468F">
              <w:rPr>
                <w:rFonts w:ascii="Century Gothic" w:hAnsi="Century Gothic"/>
                <w:b/>
                <w:bCs/>
                <w:color w:val="000000"/>
                <w:szCs w:val="24"/>
              </w:rPr>
              <w:t> </w:t>
            </w:r>
          </w:p>
        </w:tc>
        <w:tc>
          <w:tcPr>
            <w:tcW w:w="810" w:type="dxa"/>
            <w:tcBorders>
              <w:top w:val="nil"/>
              <w:left w:val="nil"/>
              <w:bottom w:val="nil"/>
              <w:right w:val="single" w:sz="4" w:space="0" w:color="auto"/>
            </w:tcBorders>
            <w:shd w:val="clear" w:color="auto" w:fill="auto"/>
            <w:vAlign w:val="center"/>
            <w:hideMark/>
          </w:tcPr>
          <w:p w14:paraId="5D32E517" w14:textId="77777777" w:rsidR="00C76780" w:rsidRPr="0000468F" w:rsidRDefault="00C76780" w:rsidP="00C76780">
            <w:pPr>
              <w:jc w:val="center"/>
              <w:rPr>
                <w:rFonts w:ascii="Century Gothic" w:hAnsi="Century Gothic"/>
                <w:b/>
                <w:bCs/>
                <w:color w:val="000000"/>
                <w:szCs w:val="24"/>
              </w:rPr>
            </w:pPr>
            <w:r w:rsidRPr="0000468F">
              <w:rPr>
                <w:rFonts w:ascii="Century Gothic" w:hAnsi="Century Gothic"/>
                <w:b/>
                <w:bCs/>
                <w:color w:val="000000"/>
                <w:szCs w:val="24"/>
              </w:rPr>
              <w:t> </w:t>
            </w:r>
          </w:p>
        </w:tc>
        <w:tc>
          <w:tcPr>
            <w:tcW w:w="810" w:type="dxa"/>
            <w:tcBorders>
              <w:top w:val="nil"/>
              <w:left w:val="nil"/>
              <w:bottom w:val="nil"/>
              <w:right w:val="single" w:sz="4" w:space="0" w:color="auto"/>
            </w:tcBorders>
            <w:shd w:val="clear" w:color="auto" w:fill="auto"/>
            <w:vAlign w:val="center"/>
          </w:tcPr>
          <w:p w14:paraId="048B9C12" w14:textId="77777777" w:rsidR="00C76780" w:rsidRPr="0000468F" w:rsidRDefault="00C76780" w:rsidP="00C76780">
            <w:pPr>
              <w:jc w:val="center"/>
              <w:rPr>
                <w:rFonts w:ascii="Century Gothic" w:hAnsi="Century Gothic"/>
                <w:b/>
                <w:bCs/>
                <w:color w:val="000000"/>
                <w:szCs w:val="24"/>
              </w:rPr>
            </w:pPr>
          </w:p>
        </w:tc>
        <w:tc>
          <w:tcPr>
            <w:tcW w:w="1620" w:type="dxa"/>
            <w:tcBorders>
              <w:top w:val="nil"/>
              <w:left w:val="nil"/>
              <w:bottom w:val="nil"/>
              <w:right w:val="single" w:sz="4" w:space="0" w:color="auto"/>
            </w:tcBorders>
            <w:shd w:val="clear" w:color="auto" w:fill="auto"/>
            <w:vAlign w:val="center"/>
          </w:tcPr>
          <w:p w14:paraId="7AEF038D" w14:textId="77777777" w:rsidR="00C76780" w:rsidRPr="0000468F" w:rsidRDefault="00C76780" w:rsidP="00C76780">
            <w:pPr>
              <w:rPr>
                <w:rFonts w:ascii="Century Gothic" w:hAnsi="Century Gothic"/>
                <w:b/>
                <w:bCs/>
                <w:color w:val="000000"/>
                <w:szCs w:val="24"/>
              </w:rPr>
            </w:pPr>
          </w:p>
        </w:tc>
      </w:tr>
      <w:tr w:rsidR="00C76780" w:rsidRPr="0000468F" w14:paraId="520AD9FC" w14:textId="77777777" w:rsidTr="009B70D0">
        <w:trPr>
          <w:trHeight w:val="1485"/>
        </w:trPr>
        <w:tc>
          <w:tcPr>
            <w:tcW w:w="683" w:type="dxa"/>
            <w:tcBorders>
              <w:top w:val="nil"/>
              <w:left w:val="single" w:sz="4" w:space="0" w:color="auto"/>
              <w:bottom w:val="nil"/>
              <w:right w:val="single" w:sz="4" w:space="0" w:color="auto"/>
            </w:tcBorders>
            <w:shd w:val="clear" w:color="000000" w:fill="FFFFFF"/>
            <w:noWrap/>
            <w:vAlign w:val="center"/>
            <w:hideMark/>
          </w:tcPr>
          <w:p w14:paraId="3DBCD131" w14:textId="77777777" w:rsidR="00C76780" w:rsidRPr="0000468F" w:rsidRDefault="00C76780" w:rsidP="00C76780">
            <w:pPr>
              <w:jc w:val="center"/>
              <w:rPr>
                <w:rFonts w:ascii="Century Gothic" w:hAnsi="Century Gothic"/>
                <w:color w:val="000000"/>
                <w:szCs w:val="24"/>
              </w:rPr>
            </w:pPr>
            <w:r>
              <w:rPr>
                <w:rFonts w:ascii="Century Gothic" w:hAnsi="Century Gothic"/>
                <w:color w:val="000000"/>
                <w:szCs w:val="24"/>
              </w:rPr>
              <w:t>A</w:t>
            </w:r>
            <w:r w:rsidRPr="0000468F">
              <w:rPr>
                <w:rFonts w:ascii="Century Gothic" w:hAnsi="Century Gothic"/>
                <w:color w:val="000000"/>
                <w:szCs w:val="24"/>
              </w:rPr>
              <w:t>.</w:t>
            </w:r>
          </w:p>
        </w:tc>
        <w:tc>
          <w:tcPr>
            <w:tcW w:w="5347" w:type="dxa"/>
            <w:tcBorders>
              <w:top w:val="nil"/>
              <w:left w:val="nil"/>
              <w:bottom w:val="nil"/>
              <w:right w:val="single" w:sz="4" w:space="0" w:color="auto"/>
            </w:tcBorders>
            <w:shd w:val="clear" w:color="000000" w:fill="FFFFFF"/>
            <w:vAlign w:val="center"/>
            <w:hideMark/>
          </w:tcPr>
          <w:p w14:paraId="0FB21E6B" w14:textId="77777777" w:rsidR="00C76780" w:rsidRPr="0000468F" w:rsidRDefault="00C76780" w:rsidP="00C76780">
            <w:pPr>
              <w:rPr>
                <w:rFonts w:ascii="Century Gothic" w:hAnsi="Century Gothic"/>
                <w:color w:val="000000"/>
                <w:szCs w:val="24"/>
              </w:rPr>
            </w:pPr>
            <w:r w:rsidRPr="0000468F">
              <w:rPr>
                <w:rFonts w:ascii="Century Gothic" w:hAnsi="Century Gothic"/>
                <w:color w:val="000000"/>
                <w:szCs w:val="24"/>
              </w:rPr>
              <w:t xml:space="preserve">Supply and fix roller shutter steel door </w:t>
            </w:r>
            <w:r>
              <w:rPr>
                <w:rFonts w:ascii="Century Gothic" w:hAnsi="Century Gothic"/>
                <w:color w:val="000000"/>
                <w:szCs w:val="24"/>
              </w:rPr>
              <w:t xml:space="preserve">complete with accessories - </w:t>
            </w:r>
            <w:r w:rsidRPr="0000468F">
              <w:rPr>
                <w:rFonts w:ascii="Century Gothic" w:hAnsi="Century Gothic"/>
                <w:color w:val="000000"/>
                <w:szCs w:val="24"/>
              </w:rPr>
              <w:t>overall size 3000x2400mm high</w:t>
            </w:r>
          </w:p>
        </w:tc>
        <w:tc>
          <w:tcPr>
            <w:tcW w:w="630" w:type="dxa"/>
            <w:tcBorders>
              <w:top w:val="nil"/>
              <w:left w:val="nil"/>
              <w:bottom w:val="nil"/>
              <w:right w:val="single" w:sz="4" w:space="0" w:color="auto"/>
            </w:tcBorders>
            <w:shd w:val="clear" w:color="000000" w:fill="FFFFFF"/>
            <w:noWrap/>
            <w:vAlign w:val="center"/>
            <w:hideMark/>
          </w:tcPr>
          <w:p w14:paraId="3F45ABA3"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No</w:t>
            </w:r>
          </w:p>
        </w:tc>
        <w:tc>
          <w:tcPr>
            <w:tcW w:w="810" w:type="dxa"/>
            <w:tcBorders>
              <w:top w:val="nil"/>
              <w:left w:val="nil"/>
              <w:bottom w:val="nil"/>
              <w:right w:val="single" w:sz="4" w:space="0" w:color="auto"/>
            </w:tcBorders>
            <w:shd w:val="clear" w:color="000000" w:fill="FFFFFF"/>
            <w:noWrap/>
            <w:vAlign w:val="center"/>
            <w:hideMark/>
          </w:tcPr>
          <w:p w14:paraId="6ED671F7"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2</w:t>
            </w:r>
          </w:p>
        </w:tc>
        <w:tc>
          <w:tcPr>
            <w:tcW w:w="810" w:type="dxa"/>
            <w:tcBorders>
              <w:top w:val="nil"/>
              <w:left w:val="nil"/>
              <w:bottom w:val="nil"/>
              <w:right w:val="single" w:sz="4" w:space="0" w:color="auto"/>
            </w:tcBorders>
            <w:shd w:val="clear" w:color="000000" w:fill="FFFFFF"/>
            <w:noWrap/>
            <w:vAlign w:val="center"/>
          </w:tcPr>
          <w:p w14:paraId="33DF0432" w14:textId="77777777" w:rsidR="00C76780" w:rsidRPr="0000468F" w:rsidRDefault="00C76780" w:rsidP="00C76780">
            <w:pPr>
              <w:jc w:val="center"/>
              <w:rPr>
                <w:rFonts w:ascii="Century Gothic" w:hAnsi="Century Gothic"/>
                <w:color w:val="000000"/>
                <w:szCs w:val="24"/>
              </w:rPr>
            </w:pPr>
          </w:p>
        </w:tc>
        <w:tc>
          <w:tcPr>
            <w:tcW w:w="1620" w:type="dxa"/>
            <w:tcBorders>
              <w:top w:val="nil"/>
              <w:left w:val="nil"/>
              <w:bottom w:val="nil"/>
              <w:right w:val="single" w:sz="4" w:space="0" w:color="auto"/>
            </w:tcBorders>
            <w:shd w:val="clear" w:color="000000" w:fill="FFFFFF"/>
            <w:noWrap/>
            <w:vAlign w:val="center"/>
          </w:tcPr>
          <w:p w14:paraId="0DB0C88F" w14:textId="77777777" w:rsidR="00C76780" w:rsidRPr="0000468F" w:rsidRDefault="00C76780" w:rsidP="00C76780">
            <w:pPr>
              <w:jc w:val="right"/>
              <w:rPr>
                <w:rFonts w:ascii="Century Gothic" w:hAnsi="Century Gothic"/>
                <w:szCs w:val="24"/>
              </w:rPr>
            </w:pPr>
          </w:p>
        </w:tc>
      </w:tr>
      <w:tr w:rsidR="00C76780" w:rsidRPr="0000468F" w14:paraId="61039E5A" w14:textId="77777777" w:rsidTr="009B70D0">
        <w:trPr>
          <w:trHeight w:val="1512"/>
        </w:trPr>
        <w:tc>
          <w:tcPr>
            <w:tcW w:w="683" w:type="dxa"/>
            <w:tcBorders>
              <w:top w:val="nil"/>
              <w:left w:val="single" w:sz="4" w:space="0" w:color="auto"/>
              <w:bottom w:val="nil"/>
              <w:right w:val="single" w:sz="4" w:space="0" w:color="auto"/>
            </w:tcBorders>
            <w:shd w:val="clear" w:color="000000" w:fill="FFFFFF"/>
            <w:noWrap/>
            <w:vAlign w:val="center"/>
            <w:hideMark/>
          </w:tcPr>
          <w:p w14:paraId="05596FB1" w14:textId="77777777" w:rsidR="00C76780" w:rsidRPr="0000468F" w:rsidRDefault="00C76780" w:rsidP="00C76780">
            <w:pPr>
              <w:jc w:val="center"/>
              <w:rPr>
                <w:rFonts w:ascii="Century Gothic" w:hAnsi="Century Gothic"/>
                <w:color w:val="000000"/>
                <w:szCs w:val="24"/>
              </w:rPr>
            </w:pPr>
            <w:r>
              <w:rPr>
                <w:rFonts w:ascii="Century Gothic" w:hAnsi="Century Gothic"/>
                <w:color w:val="000000"/>
                <w:szCs w:val="24"/>
              </w:rPr>
              <w:t>B</w:t>
            </w:r>
            <w:r w:rsidRPr="0000468F">
              <w:rPr>
                <w:rFonts w:ascii="Century Gothic" w:hAnsi="Century Gothic"/>
                <w:color w:val="000000"/>
                <w:szCs w:val="24"/>
              </w:rPr>
              <w:t>.</w:t>
            </w:r>
          </w:p>
        </w:tc>
        <w:tc>
          <w:tcPr>
            <w:tcW w:w="5347" w:type="dxa"/>
            <w:tcBorders>
              <w:top w:val="nil"/>
              <w:left w:val="nil"/>
              <w:bottom w:val="nil"/>
              <w:right w:val="single" w:sz="4" w:space="0" w:color="auto"/>
            </w:tcBorders>
            <w:shd w:val="clear" w:color="000000" w:fill="FFFFFF"/>
            <w:vAlign w:val="center"/>
            <w:hideMark/>
          </w:tcPr>
          <w:p w14:paraId="531E964B" w14:textId="77777777" w:rsidR="00C76780" w:rsidRPr="0000468F" w:rsidRDefault="00C76780" w:rsidP="00C76780">
            <w:pPr>
              <w:rPr>
                <w:rFonts w:ascii="Century Gothic" w:hAnsi="Century Gothic"/>
                <w:color w:val="000000"/>
                <w:szCs w:val="24"/>
              </w:rPr>
            </w:pPr>
            <w:r w:rsidRPr="0000468F">
              <w:rPr>
                <w:rFonts w:ascii="Century Gothic" w:hAnsi="Century Gothic"/>
                <w:color w:val="000000"/>
                <w:szCs w:val="24"/>
              </w:rPr>
              <w:t>Scrub down,</w:t>
            </w:r>
            <w:r>
              <w:rPr>
                <w:rFonts w:ascii="Century Gothic" w:hAnsi="Century Gothic"/>
                <w:color w:val="000000"/>
                <w:szCs w:val="24"/>
              </w:rPr>
              <w:t xml:space="preserve"> </w:t>
            </w:r>
            <w:r w:rsidRPr="0000468F">
              <w:rPr>
                <w:rFonts w:ascii="Century Gothic" w:hAnsi="Century Gothic"/>
                <w:color w:val="000000"/>
                <w:szCs w:val="24"/>
              </w:rPr>
              <w:t>wirebrush,</w:t>
            </w:r>
            <w:r>
              <w:rPr>
                <w:rFonts w:ascii="Century Gothic" w:hAnsi="Century Gothic"/>
                <w:color w:val="000000"/>
                <w:szCs w:val="24"/>
              </w:rPr>
              <w:t xml:space="preserve"> </w:t>
            </w:r>
            <w:r w:rsidRPr="0000468F">
              <w:rPr>
                <w:rFonts w:ascii="Century Gothic" w:hAnsi="Century Gothic"/>
                <w:color w:val="000000"/>
                <w:szCs w:val="24"/>
              </w:rPr>
              <w:t xml:space="preserve">degrease and wash down and prepare and apply two(2) coats first quality </w:t>
            </w:r>
            <w:r>
              <w:rPr>
                <w:rFonts w:ascii="Century Gothic" w:hAnsi="Century Gothic"/>
                <w:color w:val="000000"/>
                <w:szCs w:val="24"/>
              </w:rPr>
              <w:t>silk vinyl</w:t>
            </w:r>
            <w:r w:rsidRPr="0000468F">
              <w:rPr>
                <w:rFonts w:ascii="Century Gothic" w:hAnsi="Century Gothic"/>
                <w:color w:val="000000"/>
                <w:szCs w:val="24"/>
              </w:rPr>
              <w:t xml:space="preserve"> paint to previously painted  </w:t>
            </w:r>
            <w:r>
              <w:rPr>
                <w:rFonts w:ascii="Century Gothic" w:hAnsi="Century Gothic"/>
                <w:color w:val="000000"/>
                <w:szCs w:val="24"/>
              </w:rPr>
              <w:t>column and wall</w:t>
            </w:r>
            <w:r w:rsidRPr="0000468F">
              <w:rPr>
                <w:rFonts w:ascii="Century Gothic" w:hAnsi="Century Gothic"/>
                <w:color w:val="000000"/>
                <w:szCs w:val="24"/>
              </w:rPr>
              <w:t xml:space="preserve"> surfaces </w:t>
            </w:r>
            <w:r>
              <w:rPr>
                <w:rFonts w:ascii="Century Gothic" w:hAnsi="Century Gothic"/>
                <w:color w:val="000000"/>
                <w:szCs w:val="24"/>
              </w:rPr>
              <w:t>in basement parking</w:t>
            </w:r>
          </w:p>
        </w:tc>
        <w:tc>
          <w:tcPr>
            <w:tcW w:w="630" w:type="dxa"/>
            <w:tcBorders>
              <w:top w:val="nil"/>
              <w:left w:val="nil"/>
              <w:bottom w:val="nil"/>
              <w:right w:val="single" w:sz="4" w:space="0" w:color="auto"/>
            </w:tcBorders>
            <w:shd w:val="clear" w:color="000000" w:fill="FFFFFF"/>
            <w:noWrap/>
            <w:vAlign w:val="center"/>
            <w:hideMark/>
          </w:tcPr>
          <w:p w14:paraId="57788F8A"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SM</w:t>
            </w:r>
          </w:p>
        </w:tc>
        <w:tc>
          <w:tcPr>
            <w:tcW w:w="810" w:type="dxa"/>
            <w:tcBorders>
              <w:top w:val="nil"/>
              <w:left w:val="nil"/>
              <w:bottom w:val="nil"/>
              <w:right w:val="single" w:sz="4" w:space="0" w:color="auto"/>
            </w:tcBorders>
            <w:shd w:val="clear" w:color="000000" w:fill="FFFFFF"/>
            <w:noWrap/>
            <w:vAlign w:val="center"/>
            <w:hideMark/>
          </w:tcPr>
          <w:p w14:paraId="4727883C"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1200</w:t>
            </w:r>
          </w:p>
        </w:tc>
        <w:tc>
          <w:tcPr>
            <w:tcW w:w="810" w:type="dxa"/>
            <w:tcBorders>
              <w:top w:val="nil"/>
              <w:left w:val="nil"/>
              <w:bottom w:val="nil"/>
              <w:right w:val="single" w:sz="4" w:space="0" w:color="auto"/>
            </w:tcBorders>
            <w:shd w:val="clear" w:color="000000" w:fill="FFFFFF"/>
            <w:noWrap/>
            <w:vAlign w:val="center"/>
          </w:tcPr>
          <w:p w14:paraId="52A23D3D" w14:textId="77777777" w:rsidR="00C76780" w:rsidRPr="0000468F" w:rsidRDefault="00C76780" w:rsidP="00C76780">
            <w:pPr>
              <w:jc w:val="center"/>
              <w:rPr>
                <w:rFonts w:ascii="Century Gothic" w:hAnsi="Century Gothic"/>
                <w:color w:val="000000"/>
                <w:szCs w:val="24"/>
              </w:rPr>
            </w:pPr>
          </w:p>
        </w:tc>
        <w:tc>
          <w:tcPr>
            <w:tcW w:w="1620" w:type="dxa"/>
            <w:tcBorders>
              <w:top w:val="nil"/>
              <w:left w:val="nil"/>
              <w:bottom w:val="nil"/>
              <w:right w:val="single" w:sz="4" w:space="0" w:color="auto"/>
            </w:tcBorders>
            <w:shd w:val="clear" w:color="000000" w:fill="FFFFFF"/>
            <w:noWrap/>
            <w:vAlign w:val="center"/>
          </w:tcPr>
          <w:p w14:paraId="35142607" w14:textId="77777777" w:rsidR="00C76780" w:rsidRPr="0000468F" w:rsidRDefault="00C76780" w:rsidP="00C76780">
            <w:pPr>
              <w:jc w:val="right"/>
              <w:rPr>
                <w:rFonts w:ascii="Century Gothic" w:hAnsi="Century Gothic"/>
                <w:szCs w:val="24"/>
              </w:rPr>
            </w:pPr>
          </w:p>
        </w:tc>
      </w:tr>
      <w:tr w:rsidR="00C76780" w:rsidRPr="0000468F" w14:paraId="22E7A00E" w14:textId="77777777" w:rsidTr="009B70D0">
        <w:trPr>
          <w:trHeight w:val="975"/>
        </w:trPr>
        <w:tc>
          <w:tcPr>
            <w:tcW w:w="683" w:type="dxa"/>
            <w:tcBorders>
              <w:top w:val="nil"/>
              <w:left w:val="single" w:sz="4" w:space="0" w:color="auto"/>
              <w:bottom w:val="nil"/>
              <w:right w:val="single" w:sz="4" w:space="0" w:color="auto"/>
            </w:tcBorders>
            <w:shd w:val="clear" w:color="000000" w:fill="FFFFFF"/>
            <w:noWrap/>
            <w:vAlign w:val="center"/>
            <w:hideMark/>
          </w:tcPr>
          <w:p w14:paraId="62DECB4B" w14:textId="77777777" w:rsidR="00C76780" w:rsidRPr="0000468F" w:rsidRDefault="00C76780" w:rsidP="00C76780">
            <w:pPr>
              <w:jc w:val="center"/>
              <w:rPr>
                <w:rFonts w:ascii="Century Gothic" w:hAnsi="Century Gothic"/>
                <w:color w:val="000000"/>
                <w:szCs w:val="24"/>
              </w:rPr>
            </w:pPr>
            <w:r>
              <w:rPr>
                <w:rFonts w:ascii="Century Gothic" w:hAnsi="Century Gothic"/>
                <w:color w:val="000000"/>
                <w:szCs w:val="24"/>
              </w:rPr>
              <w:t>C</w:t>
            </w:r>
            <w:r w:rsidRPr="0000468F">
              <w:rPr>
                <w:rFonts w:ascii="Century Gothic" w:hAnsi="Century Gothic"/>
                <w:color w:val="000000"/>
                <w:szCs w:val="24"/>
              </w:rPr>
              <w:t>.</w:t>
            </w:r>
          </w:p>
        </w:tc>
        <w:tc>
          <w:tcPr>
            <w:tcW w:w="5347" w:type="dxa"/>
            <w:tcBorders>
              <w:top w:val="nil"/>
              <w:left w:val="nil"/>
              <w:bottom w:val="nil"/>
              <w:right w:val="single" w:sz="4" w:space="0" w:color="auto"/>
            </w:tcBorders>
            <w:shd w:val="clear" w:color="000000" w:fill="FFFFFF"/>
            <w:vAlign w:val="center"/>
            <w:hideMark/>
          </w:tcPr>
          <w:p w14:paraId="1829EBF8" w14:textId="77777777" w:rsidR="00C76780" w:rsidRPr="0000468F" w:rsidRDefault="00C76780" w:rsidP="00C76780">
            <w:pPr>
              <w:rPr>
                <w:rFonts w:ascii="Century Gothic" w:hAnsi="Century Gothic"/>
                <w:color w:val="000000"/>
                <w:szCs w:val="24"/>
              </w:rPr>
            </w:pPr>
            <w:r>
              <w:rPr>
                <w:rFonts w:ascii="Century Gothic" w:hAnsi="Century Gothic"/>
                <w:color w:val="000000"/>
                <w:szCs w:val="24"/>
              </w:rPr>
              <w:t xml:space="preserve">Ditto but reflectorized paint </w:t>
            </w:r>
            <w:r w:rsidRPr="0000468F">
              <w:rPr>
                <w:rFonts w:ascii="Century Gothic" w:hAnsi="Century Gothic"/>
                <w:color w:val="000000"/>
                <w:szCs w:val="24"/>
              </w:rPr>
              <w:t xml:space="preserve">to reflective corner strips girth n.e 100mm </w:t>
            </w:r>
          </w:p>
        </w:tc>
        <w:tc>
          <w:tcPr>
            <w:tcW w:w="630" w:type="dxa"/>
            <w:tcBorders>
              <w:top w:val="nil"/>
              <w:left w:val="nil"/>
              <w:bottom w:val="nil"/>
              <w:right w:val="single" w:sz="4" w:space="0" w:color="auto"/>
            </w:tcBorders>
            <w:shd w:val="clear" w:color="000000" w:fill="FFFFFF"/>
            <w:noWrap/>
            <w:vAlign w:val="center"/>
            <w:hideMark/>
          </w:tcPr>
          <w:p w14:paraId="1B4E35E7"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SM</w:t>
            </w:r>
          </w:p>
        </w:tc>
        <w:tc>
          <w:tcPr>
            <w:tcW w:w="810" w:type="dxa"/>
            <w:tcBorders>
              <w:top w:val="nil"/>
              <w:left w:val="nil"/>
              <w:bottom w:val="nil"/>
              <w:right w:val="single" w:sz="4" w:space="0" w:color="auto"/>
            </w:tcBorders>
            <w:shd w:val="clear" w:color="000000" w:fill="FFFFFF"/>
            <w:noWrap/>
            <w:vAlign w:val="center"/>
            <w:hideMark/>
          </w:tcPr>
          <w:p w14:paraId="2276AA39"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24</w:t>
            </w:r>
          </w:p>
        </w:tc>
        <w:tc>
          <w:tcPr>
            <w:tcW w:w="810" w:type="dxa"/>
            <w:tcBorders>
              <w:top w:val="nil"/>
              <w:left w:val="nil"/>
              <w:bottom w:val="nil"/>
              <w:right w:val="single" w:sz="4" w:space="0" w:color="auto"/>
            </w:tcBorders>
            <w:shd w:val="clear" w:color="000000" w:fill="FFFFFF"/>
            <w:noWrap/>
            <w:vAlign w:val="center"/>
          </w:tcPr>
          <w:p w14:paraId="3D6D153D" w14:textId="77777777" w:rsidR="00C76780" w:rsidRPr="0000468F" w:rsidRDefault="00C76780" w:rsidP="00C76780">
            <w:pPr>
              <w:jc w:val="center"/>
              <w:rPr>
                <w:rFonts w:ascii="Century Gothic" w:hAnsi="Century Gothic"/>
                <w:color w:val="000000"/>
                <w:szCs w:val="24"/>
              </w:rPr>
            </w:pPr>
          </w:p>
        </w:tc>
        <w:tc>
          <w:tcPr>
            <w:tcW w:w="1620" w:type="dxa"/>
            <w:tcBorders>
              <w:top w:val="nil"/>
              <w:left w:val="nil"/>
              <w:bottom w:val="nil"/>
              <w:right w:val="single" w:sz="4" w:space="0" w:color="auto"/>
            </w:tcBorders>
            <w:shd w:val="clear" w:color="000000" w:fill="FFFFFF"/>
            <w:noWrap/>
            <w:vAlign w:val="center"/>
          </w:tcPr>
          <w:p w14:paraId="1CD49868" w14:textId="77777777" w:rsidR="00C76780" w:rsidRPr="0000468F" w:rsidRDefault="00C76780" w:rsidP="00C76780">
            <w:pPr>
              <w:jc w:val="right"/>
              <w:rPr>
                <w:rFonts w:ascii="Century Gothic" w:hAnsi="Century Gothic"/>
                <w:szCs w:val="24"/>
              </w:rPr>
            </w:pPr>
          </w:p>
        </w:tc>
      </w:tr>
      <w:tr w:rsidR="00C76780" w:rsidRPr="0000468F" w14:paraId="6048156B" w14:textId="77777777" w:rsidTr="009B70D0">
        <w:trPr>
          <w:trHeight w:val="975"/>
        </w:trPr>
        <w:tc>
          <w:tcPr>
            <w:tcW w:w="683" w:type="dxa"/>
            <w:tcBorders>
              <w:top w:val="nil"/>
              <w:left w:val="single" w:sz="4" w:space="0" w:color="auto"/>
              <w:bottom w:val="nil"/>
              <w:right w:val="single" w:sz="4" w:space="0" w:color="auto"/>
            </w:tcBorders>
            <w:shd w:val="clear" w:color="000000" w:fill="FFFFFF"/>
            <w:noWrap/>
            <w:vAlign w:val="center"/>
            <w:hideMark/>
          </w:tcPr>
          <w:p w14:paraId="2AF3FD7F"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5347" w:type="dxa"/>
            <w:tcBorders>
              <w:top w:val="nil"/>
              <w:left w:val="nil"/>
              <w:bottom w:val="nil"/>
              <w:right w:val="single" w:sz="4" w:space="0" w:color="auto"/>
            </w:tcBorders>
            <w:shd w:val="clear" w:color="000000" w:fill="FFFFFF"/>
            <w:vAlign w:val="center"/>
            <w:hideMark/>
          </w:tcPr>
          <w:p w14:paraId="6D50C4C1" w14:textId="77777777" w:rsidR="00C76780" w:rsidRPr="0000468F" w:rsidRDefault="00C76780" w:rsidP="00C76780">
            <w:pPr>
              <w:rPr>
                <w:rFonts w:ascii="Century Gothic" w:hAnsi="Century Gothic"/>
                <w:b/>
                <w:bCs/>
                <w:color w:val="000000"/>
                <w:szCs w:val="24"/>
              </w:rPr>
            </w:pPr>
            <w:r w:rsidRPr="0000468F">
              <w:rPr>
                <w:rFonts w:ascii="Century Gothic" w:hAnsi="Century Gothic"/>
                <w:b/>
                <w:bCs/>
                <w:color w:val="000000"/>
                <w:szCs w:val="24"/>
              </w:rPr>
              <w:t>Insitu tamped concrete class 20/(20mm), vibrated and well compacted placed in different heights and surfaces as described in:-</w:t>
            </w:r>
          </w:p>
        </w:tc>
        <w:tc>
          <w:tcPr>
            <w:tcW w:w="630" w:type="dxa"/>
            <w:tcBorders>
              <w:top w:val="nil"/>
              <w:left w:val="nil"/>
              <w:bottom w:val="nil"/>
              <w:right w:val="single" w:sz="4" w:space="0" w:color="auto"/>
            </w:tcBorders>
            <w:shd w:val="clear" w:color="000000" w:fill="FFFFFF"/>
            <w:noWrap/>
            <w:vAlign w:val="center"/>
            <w:hideMark/>
          </w:tcPr>
          <w:p w14:paraId="4E99153A"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810" w:type="dxa"/>
            <w:tcBorders>
              <w:top w:val="nil"/>
              <w:left w:val="nil"/>
              <w:bottom w:val="nil"/>
              <w:right w:val="single" w:sz="4" w:space="0" w:color="auto"/>
            </w:tcBorders>
            <w:shd w:val="clear" w:color="000000" w:fill="FFFFFF"/>
            <w:noWrap/>
            <w:vAlign w:val="center"/>
            <w:hideMark/>
          </w:tcPr>
          <w:p w14:paraId="61D02850"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810" w:type="dxa"/>
            <w:tcBorders>
              <w:top w:val="nil"/>
              <w:left w:val="nil"/>
              <w:bottom w:val="nil"/>
              <w:right w:val="single" w:sz="4" w:space="0" w:color="auto"/>
            </w:tcBorders>
            <w:shd w:val="clear" w:color="000000" w:fill="FFFFFF"/>
            <w:noWrap/>
            <w:vAlign w:val="center"/>
          </w:tcPr>
          <w:p w14:paraId="09A76187" w14:textId="77777777" w:rsidR="00C76780" w:rsidRPr="0000468F" w:rsidRDefault="00C76780" w:rsidP="00C76780">
            <w:pPr>
              <w:jc w:val="center"/>
              <w:rPr>
                <w:rFonts w:ascii="Century Gothic" w:hAnsi="Century Gothic"/>
                <w:color w:val="000000"/>
                <w:szCs w:val="24"/>
              </w:rPr>
            </w:pPr>
          </w:p>
        </w:tc>
        <w:tc>
          <w:tcPr>
            <w:tcW w:w="1620" w:type="dxa"/>
            <w:tcBorders>
              <w:top w:val="nil"/>
              <w:left w:val="nil"/>
              <w:bottom w:val="nil"/>
              <w:right w:val="single" w:sz="4" w:space="0" w:color="auto"/>
            </w:tcBorders>
            <w:shd w:val="clear" w:color="000000" w:fill="FFFFFF"/>
            <w:noWrap/>
            <w:vAlign w:val="center"/>
          </w:tcPr>
          <w:p w14:paraId="7555310F" w14:textId="77777777" w:rsidR="00C76780" w:rsidRPr="0000468F" w:rsidRDefault="00C76780" w:rsidP="00C76780">
            <w:pPr>
              <w:jc w:val="right"/>
              <w:rPr>
                <w:rFonts w:ascii="Century Gothic" w:hAnsi="Century Gothic"/>
                <w:szCs w:val="24"/>
              </w:rPr>
            </w:pPr>
          </w:p>
        </w:tc>
      </w:tr>
      <w:tr w:rsidR="00C76780" w:rsidRPr="0000468F" w14:paraId="5C6AC81C" w14:textId="77777777" w:rsidTr="009B70D0">
        <w:trPr>
          <w:trHeight w:val="648"/>
        </w:trPr>
        <w:tc>
          <w:tcPr>
            <w:tcW w:w="683" w:type="dxa"/>
            <w:tcBorders>
              <w:top w:val="nil"/>
              <w:left w:val="single" w:sz="4" w:space="0" w:color="auto"/>
              <w:bottom w:val="nil"/>
              <w:right w:val="single" w:sz="4" w:space="0" w:color="auto"/>
            </w:tcBorders>
            <w:shd w:val="clear" w:color="000000" w:fill="FFFFFF"/>
            <w:noWrap/>
            <w:vAlign w:val="center"/>
            <w:hideMark/>
          </w:tcPr>
          <w:p w14:paraId="486A8535" w14:textId="77777777" w:rsidR="00C76780" w:rsidRPr="0000468F" w:rsidRDefault="00C76780" w:rsidP="00C76780">
            <w:pPr>
              <w:jc w:val="center"/>
              <w:rPr>
                <w:rFonts w:ascii="Century Gothic" w:hAnsi="Century Gothic"/>
                <w:color w:val="000000"/>
                <w:szCs w:val="24"/>
              </w:rPr>
            </w:pPr>
            <w:r>
              <w:rPr>
                <w:rFonts w:ascii="Century Gothic" w:hAnsi="Century Gothic"/>
                <w:color w:val="000000"/>
                <w:szCs w:val="24"/>
              </w:rPr>
              <w:t>D</w:t>
            </w:r>
            <w:r w:rsidRPr="0000468F">
              <w:rPr>
                <w:rFonts w:ascii="Century Gothic" w:hAnsi="Century Gothic"/>
                <w:color w:val="000000"/>
                <w:szCs w:val="24"/>
              </w:rPr>
              <w:t>.</w:t>
            </w:r>
          </w:p>
        </w:tc>
        <w:tc>
          <w:tcPr>
            <w:tcW w:w="5347" w:type="dxa"/>
            <w:tcBorders>
              <w:top w:val="nil"/>
              <w:left w:val="nil"/>
              <w:bottom w:val="nil"/>
              <w:right w:val="single" w:sz="4" w:space="0" w:color="auto"/>
            </w:tcBorders>
            <w:shd w:val="clear" w:color="000000" w:fill="FFFFFF"/>
            <w:vAlign w:val="center"/>
            <w:hideMark/>
          </w:tcPr>
          <w:p w14:paraId="39852C34" w14:textId="77777777" w:rsidR="00C76780" w:rsidRPr="0000468F" w:rsidRDefault="00C76780" w:rsidP="00C76780">
            <w:pPr>
              <w:rPr>
                <w:rFonts w:ascii="Century Gothic" w:hAnsi="Century Gothic"/>
                <w:color w:val="000000"/>
                <w:szCs w:val="24"/>
              </w:rPr>
            </w:pPr>
            <w:r w:rsidRPr="0000468F">
              <w:rPr>
                <w:rFonts w:ascii="Century Gothic" w:hAnsi="Century Gothic"/>
                <w:color w:val="000000"/>
                <w:szCs w:val="24"/>
              </w:rPr>
              <w:t>75mm thick in Basement parking including hacking in preparation of dented surfaces</w:t>
            </w:r>
          </w:p>
        </w:tc>
        <w:tc>
          <w:tcPr>
            <w:tcW w:w="630" w:type="dxa"/>
            <w:tcBorders>
              <w:top w:val="nil"/>
              <w:left w:val="nil"/>
              <w:bottom w:val="nil"/>
              <w:right w:val="single" w:sz="4" w:space="0" w:color="auto"/>
            </w:tcBorders>
            <w:shd w:val="clear" w:color="000000" w:fill="FFFFFF"/>
            <w:noWrap/>
            <w:vAlign w:val="center"/>
            <w:hideMark/>
          </w:tcPr>
          <w:p w14:paraId="44FD9A96"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SM</w:t>
            </w:r>
          </w:p>
        </w:tc>
        <w:tc>
          <w:tcPr>
            <w:tcW w:w="810" w:type="dxa"/>
            <w:tcBorders>
              <w:top w:val="nil"/>
              <w:left w:val="nil"/>
              <w:bottom w:val="nil"/>
              <w:right w:val="single" w:sz="4" w:space="0" w:color="auto"/>
            </w:tcBorders>
            <w:shd w:val="clear" w:color="000000" w:fill="FFFFFF"/>
            <w:noWrap/>
            <w:vAlign w:val="center"/>
            <w:hideMark/>
          </w:tcPr>
          <w:p w14:paraId="50204236"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10</w:t>
            </w:r>
          </w:p>
        </w:tc>
        <w:tc>
          <w:tcPr>
            <w:tcW w:w="810" w:type="dxa"/>
            <w:tcBorders>
              <w:top w:val="nil"/>
              <w:left w:val="nil"/>
              <w:bottom w:val="nil"/>
              <w:right w:val="single" w:sz="4" w:space="0" w:color="auto"/>
            </w:tcBorders>
            <w:shd w:val="clear" w:color="000000" w:fill="FFFFFF"/>
            <w:noWrap/>
            <w:vAlign w:val="center"/>
          </w:tcPr>
          <w:p w14:paraId="0098E3AB" w14:textId="77777777" w:rsidR="00C76780" w:rsidRPr="0000468F" w:rsidRDefault="00C76780" w:rsidP="00C76780">
            <w:pPr>
              <w:jc w:val="center"/>
              <w:rPr>
                <w:rFonts w:ascii="Century Gothic" w:hAnsi="Century Gothic"/>
                <w:color w:val="000000"/>
                <w:szCs w:val="24"/>
              </w:rPr>
            </w:pPr>
          </w:p>
        </w:tc>
        <w:tc>
          <w:tcPr>
            <w:tcW w:w="1620" w:type="dxa"/>
            <w:tcBorders>
              <w:top w:val="nil"/>
              <w:left w:val="nil"/>
              <w:bottom w:val="nil"/>
              <w:right w:val="single" w:sz="4" w:space="0" w:color="auto"/>
            </w:tcBorders>
            <w:shd w:val="clear" w:color="000000" w:fill="FFFFFF"/>
            <w:noWrap/>
            <w:vAlign w:val="center"/>
          </w:tcPr>
          <w:p w14:paraId="0462C6A1" w14:textId="77777777" w:rsidR="00C76780" w:rsidRPr="0000468F" w:rsidRDefault="00C76780" w:rsidP="00C76780">
            <w:pPr>
              <w:jc w:val="right"/>
              <w:rPr>
                <w:rFonts w:ascii="Century Gothic" w:hAnsi="Century Gothic"/>
                <w:szCs w:val="24"/>
              </w:rPr>
            </w:pPr>
          </w:p>
        </w:tc>
      </w:tr>
      <w:tr w:rsidR="00C76780" w:rsidRPr="0000468F" w14:paraId="41F853B6" w14:textId="77777777" w:rsidTr="009B70D0">
        <w:trPr>
          <w:trHeight w:val="552"/>
        </w:trPr>
        <w:tc>
          <w:tcPr>
            <w:tcW w:w="683" w:type="dxa"/>
            <w:tcBorders>
              <w:top w:val="nil"/>
              <w:left w:val="single" w:sz="4" w:space="0" w:color="auto"/>
              <w:bottom w:val="nil"/>
              <w:right w:val="single" w:sz="4" w:space="0" w:color="auto"/>
            </w:tcBorders>
            <w:shd w:val="clear" w:color="000000" w:fill="FFFFFF"/>
            <w:noWrap/>
            <w:vAlign w:val="center"/>
            <w:hideMark/>
          </w:tcPr>
          <w:p w14:paraId="078BB34C"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5347" w:type="dxa"/>
            <w:tcBorders>
              <w:top w:val="nil"/>
              <w:left w:val="nil"/>
              <w:bottom w:val="nil"/>
              <w:right w:val="single" w:sz="4" w:space="0" w:color="auto"/>
            </w:tcBorders>
            <w:shd w:val="clear" w:color="000000" w:fill="FFFFFF"/>
            <w:vAlign w:val="center"/>
            <w:hideMark/>
          </w:tcPr>
          <w:p w14:paraId="156A2C06" w14:textId="77777777" w:rsidR="00C76780" w:rsidRPr="0000468F" w:rsidRDefault="00C76780" w:rsidP="00C76780">
            <w:pPr>
              <w:rPr>
                <w:rFonts w:ascii="Century Gothic" w:hAnsi="Century Gothic"/>
                <w:b/>
                <w:bCs/>
                <w:color w:val="000000"/>
                <w:szCs w:val="24"/>
              </w:rPr>
            </w:pPr>
            <w:r w:rsidRPr="0000468F">
              <w:rPr>
                <w:rFonts w:ascii="Century Gothic" w:hAnsi="Century Gothic"/>
                <w:b/>
                <w:bCs/>
                <w:color w:val="000000"/>
                <w:szCs w:val="24"/>
              </w:rPr>
              <w:t>U-shaped storm water drain</w:t>
            </w:r>
          </w:p>
        </w:tc>
        <w:tc>
          <w:tcPr>
            <w:tcW w:w="630" w:type="dxa"/>
            <w:tcBorders>
              <w:top w:val="nil"/>
              <w:left w:val="nil"/>
              <w:bottom w:val="nil"/>
              <w:right w:val="single" w:sz="4" w:space="0" w:color="auto"/>
            </w:tcBorders>
            <w:shd w:val="clear" w:color="000000" w:fill="FFFFFF"/>
            <w:noWrap/>
            <w:vAlign w:val="center"/>
            <w:hideMark/>
          </w:tcPr>
          <w:p w14:paraId="2527AB9D"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810" w:type="dxa"/>
            <w:tcBorders>
              <w:top w:val="nil"/>
              <w:left w:val="nil"/>
              <w:bottom w:val="nil"/>
              <w:right w:val="single" w:sz="4" w:space="0" w:color="auto"/>
            </w:tcBorders>
            <w:shd w:val="clear" w:color="000000" w:fill="FFFFFF"/>
            <w:noWrap/>
            <w:vAlign w:val="center"/>
            <w:hideMark/>
          </w:tcPr>
          <w:p w14:paraId="7DEF59CF"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810" w:type="dxa"/>
            <w:tcBorders>
              <w:top w:val="nil"/>
              <w:left w:val="nil"/>
              <w:bottom w:val="nil"/>
              <w:right w:val="single" w:sz="4" w:space="0" w:color="auto"/>
            </w:tcBorders>
            <w:shd w:val="clear" w:color="000000" w:fill="FFFFFF"/>
            <w:noWrap/>
            <w:vAlign w:val="center"/>
          </w:tcPr>
          <w:p w14:paraId="625547BE" w14:textId="77777777" w:rsidR="00C76780" w:rsidRPr="0000468F" w:rsidRDefault="00C76780" w:rsidP="00C76780">
            <w:pPr>
              <w:jc w:val="center"/>
              <w:rPr>
                <w:rFonts w:ascii="Century Gothic" w:hAnsi="Century Gothic"/>
                <w:color w:val="000000"/>
                <w:szCs w:val="24"/>
              </w:rPr>
            </w:pPr>
          </w:p>
        </w:tc>
        <w:tc>
          <w:tcPr>
            <w:tcW w:w="1620" w:type="dxa"/>
            <w:tcBorders>
              <w:top w:val="nil"/>
              <w:left w:val="nil"/>
              <w:bottom w:val="nil"/>
              <w:right w:val="single" w:sz="4" w:space="0" w:color="auto"/>
            </w:tcBorders>
            <w:shd w:val="clear" w:color="000000" w:fill="FFFFFF"/>
            <w:noWrap/>
            <w:vAlign w:val="center"/>
          </w:tcPr>
          <w:p w14:paraId="7CAE3370" w14:textId="77777777" w:rsidR="00C76780" w:rsidRPr="0000468F" w:rsidRDefault="00C76780" w:rsidP="00C76780">
            <w:pPr>
              <w:jc w:val="right"/>
              <w:rPr>
                <w:rFonts w:ascii="Century Gothic" w:hAnsi="Century Gothic"/>
                <w:szCs w:val="24"/>
              </w:rPr>
            </w:pPr>
          </w:p>
        </w:tc>
      </w:tr>
      <w:tr w:rsidR="00C76780" w:rsidRPr="0000468F" w14:paraId="54CD0970" w14:textId="77777777" w:rsidTr="009B70D0">
        <w:trPr>
          <w:trHeight w:val="1524"/>
        </w:trPr>
        <w:tc>
          <w:tcPr>
            <w:tcW w:w="683" w:type="dxa"/>
            <w:tcBorders>
              <w:top w:val="nil"/>
              <w:left w:val="single" w:sz="4" w:space="0" w:color="auto"/>
              <w:bottom w:val="nil"/>
              <w:right w:val="single" w:sz="4" w:space="0" w:color="auto"/>
            </w:tcBorders>
            <w:shd w:val="clear" w:color="000000" w:fill="FFFFFF"/>
            <w:noWrap/>
            <w:vAlign w:val="center"/>
            <w:hideMark/>
          </w:tcPr>
          <w:p w14:paraId="6EB0490D" w14:textId="77777777" w:rsidR="00C76780" w:rsidRPr="0000468F" w:rsidRDefault="00C76780" w:rsidP="00C76780">
            <w:pPr>
              <w:jc w:val="center"/>
              <w:rPr>
                <w:rFonts w:ascii="Century Gothic" w:hAnsi="Century Gothic"/>
                <w:color w:val="000000"/>
                <w:szCs w:val="24"/>
              </w:rPr>
            </w:pPr>
            <w:r>
              <w:rPr>
                <w:rFonts w:ascii="Century Gothic" w:hAnsi="Century Gothic"/>
                <w:color w:val="000000"/>
                <w:szCs w:val="24"/>
              </w:rPr>
              <w:t>E</w:t>
            </w:r>
            <w:r w:rsidRPr="0000468F">
              <w:rPr>
                <w:rFonts w:ascii="Century Gothic" w:hAnsi="Century Gothic"/>
                <w:color w:val="000000"/>
                <w:szCs w:val="24"/>
              </w:rPr>
              <w:t>.</w:t>
            </w:r>
          </w:p>
        </w:tc>
        <w:tc>
          <w:tcPr>
            <w:tcW w:w="5347" w:type="dxa"/>
            <w:tcBorders>
              <w:top w:val="nil"/>
              <w:left w:val="nil"/>
              <w:bottom w:val="nil"/>
              <w:right w:val="single" w:sz="4" w:space="0" w:color="auto"/>
            </w:tcBorders>
            <w:shd w:val="clear" w:color="000000" w:fill="FFFFFF"/>
            <w:vAlign w:val="center"/>
            <w:hideMark/>
          </w:tcPr>
          <w:p w14:paraId="7BEF730D" w14:textId="77777777" w:rsidR="00C76780" w:rsidRPr="0000468F" w:rsidRDefault="00C76780" w:rsidP="00C76780">
            <w:pPr>
              <w:rPr>
                <w:rFonts w:ascii="Century Gothic" w:hAnsi="Century Gothic"/>
                <w:color w:val="000000"/>
                <w:szCs w:val="24"/>
              </w:rPr>
            </w:pPr>
            <w:r w:rsidRPr="0000468F">
              <w:rPr>
                <w:rFonts w:ascii="Century Gothic" w:hAnsi="Century Gothic"/>
                <w:color w:val="000000"/>
                <w:szCs w:val="24"/>
              </w:rPr>
              <w:t>600mm diameter U-shaped drain including steel grating  comprising of 50x50x6mm mild steel angle framing infilled with 100x6mm mild steel flats at 20mm centres</w:t>
            </w:r>
          </w:p>
        </w:tc>
        <w:tc>
          <w:tcPr>
            <w:tcW w:w="630" w:type="dxa"/>
            <w:tcBorders>
              <w:top w:val="nil"/>
              <w:left w:val="nil"/>
              <w:bottom w:val="nil"/>
              <w:right w:val="single" w:sz="4" w:space="0" w:color="auto"/>
            </w:tcBorders>
            <w:shd w:val="clear" w:color="000000" w:fill="FFFFFF"/>
            <w:noWrap/>
            <w:vAlign w:val="center"/>
            <w:hideMark/>
          </w:tcPr>
          <w:p w14:paraId="2C1DB954"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LM</w:t>
            </w:r>
          </w:p>
        </w:tc>
        <w:tc>
          <w:tcPr>
            <w:tcW w:w="810" w:type="dxa"/>
            <w:tcBorders>
              <w:top w:val="nil"/>
              <w:left w:val="nil"/>
              <w:bottom w:val="nil"/>
              <w:right w:val="single" w:sz="4" w:space="0" w:color="auto"/>
            </w:tcBorders>
            <w:shd w:val="clear" w:color="000000" w:fill="FFFFFF"/>
            <w:noWrap/>
            <w:vAlign w:val="center"/>
            <w:hideMark/>
          </w:tcPr>
          <w:p w14:paraId="0B5B8BE2"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10</w:t>
            </w:r>
          </w:p>
        </w:tc>
        <w:tc>
          <w:tcPr>
            <w:tcW w:w="810" w:type="dxa"/>
            <w:tcBorders>
              <w:top w:val="nil"/>
              <w:left w:val="nil"/>
              <w:bottom w:val="nil"/>
              <w:right w:val="single" w:sz="4" w:space="0" w:color="auto"/>
            </w:tcBorders>
            <w:shd w:val="clear" w:color="000000" w:fill="FFFFFF"/>
            <w:noWrap/>
            <w:vAlign w:val="center"/>
          </w:tcPr>
          <w:p w14:paraId="521211B3" w14:textId="77777777" w:rsidR="00C76780" w:rsidRPr="0000468F" w:rsidRDefault="00C76780" w:rsidP="00C76780">
            <w:pPr>
              <w:jc w:val="center"/>
              <w:rPr>
                <w:rFonts w:ascii="Century Gothic" w:hAnsi="Century Gothic"/>
                <w:color w:val="000000"/>
                <w:szCs w:val="24"/>
              </w:rPr>
            </w:pPr>
          </w:p>
        </w:tc>
        <w:tc>
          <w:tcPr>
            <w:tcW w:w="1620" w:type="dxa"/>
            <w:tcBorders>
              <w:top w:val="nil"/>
              <w:left w:val="nil"/>
              <w:bottom w:val="nil"/>
              <w:right w:val="single" w:sz="4" w:space="0" w:color="auto"/>
            </w:tcBorders>
            <w:shd w:val="clear" w:color="000000" w:fill="FFFFFF"/>
            <w:noWrap/>
            <w:vAlign w:val="center"/>
          </w:tcPr>
          <w:p w14:paraId="1A3DED80" w14:textId="77777777" w:rsidR="00C76780" w:rsidRPr="0000468F" w:rsidRDefault="00C76780" w:rsidP="00C76780">
            <w:pPr>
              <w:jc w:val="right"/>
              <w:rPr>
                <w:rFonts w:ascii="Century Gothic" w:hAnsi="Century Gothic"/>
                <w:szCs w:val="24"/>
              </w:rPr>
            </w:pPr>
          </w:p>
        </w:tc>
      </w:tr>
      <w:tr w:rsidR="00C76780" w:rsidRPr="0000468F" w14:paraId="2E054813" w14:textId="77777777" w:rsidTr="009B70D0">
        <w:trPr>
          <w:trHeight w:val="600"/>
        </w:trPr>
        <w:tc>
          <w:tcPr>
            <w:tcW w:w="683" w:type="dxa"/>
            <w:tcBorders>
              <w:top w:val="nil"/>
              <w:left w:val="single" w:sz="4" w:space="0" w:color="auto"/>
              <w:bottom w:val="nil"/>
              <w:right w:val="single" w:sz="4" w:space="0" w:color="auto"/>
            </w:tcBorders>
            <w:shd w:val="clear" w:color="auto" w:fill="auto"/>
            <w:noWrap/>
            <w:vAlign w:val="center"/>
            <w:hideMark/>
          </w:tcPr>
          <w:p w14:paraId="58EFE188"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5347" w:type="dxa"/>
            <w:tcBorders>
              <w:top w:val="nil"/>
              <w:left w:val="nil"/>
              <w:bottom w:val="nil"/>
              <w:right w:val="single" w:sz="4" w:space="0" w:color="auto"/>
            </w:tcBorders>
            <w:shd w:val="clear" w:color="auto" w:fill="auto"/>
            <w:vAlign w:val="center"/>
            <w:hideMark/>
          </w:tcPr>
          <w:p w14:paraId="05AC0211" w14:textId="77777777" w:rsidR="00C76780" w:rsidRPr="0000468F" w:rsidRDefault="00C76780" w:rsidP="00C76780">
            <w:pPr>
              <w:jc w:val="center"/>
              <w:rPr>
                <w:rFonts w:ascii="Century Gothic" w:hAnsi="Century Gothic"/>
                <w:b/>
                <w:bCs/>
                <w:color w:val="000000"/>
                <w:szCs w:val="24"/>
                <w:u w:val="single"/>
              </w:rPr>
            </w:pPr>
            <w:r w:rsidRPr="0000468F">
              <w:rPr>
                <w:rFonts w:ascii="Century Gothic" w:hAnsi="Century Gothic"/>
                <w:b/>
                <w:bCs/>
                <w:color w:val="000000"/>
                <w:szCs w:val="24"/>
                <w:u w:val="single"/>
              </w:rPr>
              <w:t>PERIMETER WALL</w:t>
            </w:r>
          </w:p>
        </w:tc>
        <w:tc>
          <w:tcPr>
            <w:tcW w:w="630" w:type="dxa"/>
            <w:tcBorders>
              <w:top w:val="nil"/>
              <w:left w:val="nil"/>
              <w:bottom w:val="nil"/>
              <w:right w:val="single" w:sz="4" w:space="0" w:color="auto"/>
            </w:tcBorders>
            <w:shd w:val="clear" w:color="auto" w:fill="auto"/>
            <w:noWrap/>
            <w:vAlign w:val="center"/>
            <w:hideMark/>
          </w:tcPr>
          <w:p w14:paraId="32D7E99E"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810" w:type="dxa"/>
            <w:tcBorders>
              <w:top w:val="nil"/>
              <w:left w:val="nil"/>
              <w:bottom w:val="nil"/>
              <w:right w:val="single" w:sz="4" w:space="0" w:color="auto"/>
            </w:tcBorders>
            <w:shd w:val="clear" w:color="auto" w:fill="auto"/>
            <w:noWrap/>
            <w:vAlign w:val="center"/>
            <w:hideMark/>
          </w:tcPr>
          <w:p w14:paraId="202A2905"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810" w:type="dxa"/>
            <w:tcBorders>
              <w:top w:val="nil"/>
              <w:left w:val="nil"/>
              <w:bottom w:val="nil"/>
              <w:right w:val="single" w:sz="4" w:space="0" w:color="auto"/>
            </w:tcBorders>
            <w:shd w:val="clear" w:color="auto" w:fill="auto"/>
            <w:noWrap/>
            <w:vAlign w:val="center"/>
          </w:tcPr>
          <w:p w14:paraId="0C745765" w14:textId="77777777" w:rsidR="00C76780" w:rsidRPr="0000468F" w:rsidRDefault="00C76780" w:rsidP="00C76780">
            <w:pPr>
              <w:jc w:val="center"/>
              <w:rPr>
                <w:rFonts w:ascii="Century Gothic" w:hAnsi="Century Gothic"/>
                <w:color w:val="000000"/>
                <w:szCs w:val="24"/>
              </w:rPr>
            </w:pPr>
          </w:p>
        </w:tc>
        <w:tc>
          <w:tcPr>
            <w:tcW w:w="1620" w:type="dxa"/>
            <w:tcBorders>
              <w:top w:val="nil"/>
              <w:left w:val="nil"/>
              <w:bottom w:val="nil"/>
              <w:right w:val="single" w:sz="4" w:space="0" w:color="auto"/>
            </w:tcBorders>
            <w:shd w:val="clear" w:color="auto" w:fill="auto"/>
            <w:vAlign w:val="center"/>
          </w:tcPr>
          <w:p w14:paraId="66498878" w14:textId="77777777" w:rsidR="00C76780" w:rsidRPr="0000468F" w:rsidRDefault="00C76780" w:rsidP="00C76780">
            <w:pPr>
              <w:rPr>
                <w:rFonts w:ascii="Century Gothic" w:hAnsi="Century Gothic"/>
                <w:color w:val="000000"/>
                <w:szCs w:val="24"/>
              </w:rPr>
            </w:pPr>
          </w:p>
        </w:tc>
      </w:tr>
      <w:tr w:rsidR="00C76780" w:rsidRPr="0000468F" w14:paraId="1DF66007" w14:textId="77777777" w:rsidTr="009B70D0">
        <w:trPr>
          <w:trHeight w:val="1020"/>
        </w:trPr>
        <w:tc>
          <w:tcPr>
            <w:tcW w:w="683" w:type="dxa"/>
            <w:tcBorders>
              <w:top w:val="nil"/>
              <w:left w:val="single" w:sz="4" w:space="0" w:color="auto"/>
              <w:bottom w:val="nil"/>
              <w:right w:val="single" w:sz="4" w:space="0" w:color="auto"/>
            </w:tcBorders>
            <w:shd w:val="clear" w:color="auto" w:fill="auto"/>
            <w:noWrap/>
            <w:vAlign w:val="center"/>
            <w:hideMark/>
          </w:tcPr>
          <w:p w14:paraId="1BAACAA2" w14:textId="77777777" w:rsidR="00C76780" w:rsidRPr="0000468F" w:rsidRDefault="00C76780" w:rsidP="00C76780">
            <w:pPr>
              <w:jc w:val="center"/>
              <w:rPr>
                <w:rFonts w:ascii="Century Gothic" w:hAnsi="Century Gothic"/>
                <w:color w:val="000000"/>
                <w:szCs w:val="24"/>
              </w:rPr>
            </w:pPr>
            <w:r>
              <w:rPr>
                <w:rFonts w:ascii="Century Gothic" w:hAnsi="Century Gothic"/>
                <w:color w:val="000000"/>
                <w:szCs w:val="24"/>
              </w:rPr>
              <w:t>F</w:t>
            </w:r>
            <w:r w:rsidRPr="0000468F">
              <w:rPr>
                <w:rFonts w:ascii="Century Gothic" w:hAnsi="Century Gothic"/>
                <w:color w:val="000000"/>
                <w:szCs w:val="24"/>
              </w:rPr>
              <w:t>.</w:t>
            </w:r>
          </w:p>
        </w:tc>
        <w:tc>
          <w:tcPr>
            <w:tcW w:w="5347" w:type="dxa"/>
            <w:tcBorders>
              <w:top w:val="nil"/>
              <w:left w:val="nil"/>
              <w:bottom w:val="nil"/>
              <w:right w:val="single" w:sz="4" w:space="0" w:color="auto"/>
            </w:tcBorders>
            <w:shd w:val="clear" w:color="auto" w:fill="auto"/>
            <w:vAlign w:val="center"/>
            <w:hideMark/>
          </w:tcPr>
          <w:p w14:paraId="022C7881" w14:textId="77777777" w:rsidR="00C76780" w:rsidRPr="0000468F" w:rsidRDefault="00C76780" w:rsidP="00C76780">
            <w:pPr>
              <w:rPr>
                <w:rFonts w:ascii="Century Gothic" w:hAnsi="Century Gothic"/>
                <w:szCs w:val="24"/>
              </w:rPr>
            </w:pPr>
            <w:r w:rsidRPr="0000468F">
              <w:rPr>
                <w:rFonts w:ascii="Century Gothic" w:hAnsi="Century Gothic"/>
                <w:szCs w:val="24"/>
              </w:rPr>
              <w:t>Prepare and wire brush exterior rough concrete/ stone wall surfces and apply 3 coats of lacquer stone varnish</w:t>
            </w:r>
          </w:p>
        </w:tc>
        <w:tc>
          <w:tcPr>
            <w:tcW w:w="630" w:type="dxa"/>
            <w:tcBorders>
              <w:top w:val="nil"/>
              <w:left w:val="nil"/>
              <w:bottom w:val="nil"/>
              <w:right w:val="single" w:sz="4" w:space="0" w:color="auto"/>
            </w:tcBorders>
            <w:shd w:val="clear" w:color="auto" w:fill="auto"/>
            <w:noWrap/>
            <w:vAlign w:val="center"/>
            <w:hideMark/>
          </w:tcPr>
          <w:p w14:paraId="7F17A38F"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SM</w:t>
            </w:r>
          </w:p>
        </w:tc>
        <w:tc>
          <w:tcPr>
            <w:tcW w:w="810" w:type="dxa"/>
            <w:tcBorders>
              <w:top w:val="nil"/>
              <w:left w:val="nil"/>
              <w:bottom w:val="nil"/>
              <w:right w:val="single" w:sz="4" w:space="0" w:color="auto"/>
            </w:tcBorders>
            <w:shd w:val="clear" w:color="auto" w:fill="auto"/>
            <w:noWrap/>
            <w:vAlign w:val="center"/>
            <w:hideMark/>
          </w:tcPr>
          <w:p w14:paraId="48EA95B8"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xml:space="preserve">  220 </w:t>
            </w:r>
          </w:p>
        </w:tc>
        <w:tc>
          <w:tcPr>
            <w:tcW w:w="810" w:type="dxa"/>
            <w:tcBorders>
              <w:top w:val="nil"/>
              <w:left w:val="nil"/>
              <w:bottom w:val="nil"/>
              <w:right w:val="single" w:sz="4" w:space="0" w:color="auto"/>
            </w:tcBorders>
            <w:shd w:val="clear" w:color="auto" w:fill="auto"/>
            <w:noWrap/>
            <w:vAlign w:val="center"/>
          </w:tcPr>
          <w:p w14:paraId="6A7E8C7B" w14:textId="77777777" w:rsidR="00C76780" w:rsidRPr="0000468F" w:rsidRDefault="00C76780" w:rsidP="00C76780">
            <w:pPr>
              <w:jc w:val="center"/>
              <w:rPr>
                <w:rFonts w:ascii="Century Gothic" w:hAnsi="Century Gothic"/>
                <w:color w:val="000000"/>
                <w:szCs w:val="24"/>
              </w:rPr>
            </w:pPr>
          </w:p>
        </w:tc>
        <w:tc>
          <w:tcPr>
            <w:tcW w:w="1620" w:type="dxa"/>
            <w:tcBorders>
              <w:top w:val="nil"/>
              <w:left w:val="nil"/>
              <w:bottom w:val="nil"/>
              <w:right w:val="single" w:sz="4" w:space="0" w:color="auto"/>
            </w:tcBorders>
            <w:shd w:val="clear" w:color="auto" w:fill="auto"/>
            <w:vAlign w:val="center"/>
          </w:tcPr>
          <w:p w14:paraId="13E04651" w14:textId="77777777" w:rsidR="00C76780" w:rsidRPr="0000468F" w:rsidRDefault="00C76780" w:rsidP="00C76780">
            <w:pPr>
              <w:rPr>
                <w:rFonts w:ascii="Century Gothic" w:hAnsi="Century Gothic"/>
                <w:color w:val="000000"/>
                <w:szCs w:val="24"/>
              </w:rPr>
            </w:pPr>
          </w:p>
        </w:tc>
      </w:tr>
      <w:tr w:rsidR="00C76780" w:rsidRPr="0000468F" w14:paraId="6511A384" w14:textId="77777777" w:rsidTr="009B70D0">
        <w:trPr>
          <w:trHeight w:val="1965"/>
        </w:trPr>
        <w:tc>
          <w:tcPr>
            <w:tcW w:w="683" w:type="dxa"/>
            <w:tcBorders>
              <w:top w:val="nil"/>
              <w:left w:val="single" w:sz="4" w:space="0" w:color="auto"/>
              <w:bottom w:val="nil"/>
              <w:right w:val="single" w:sz="4" w:space="0" w:color="auto"/>
            </w:tcBorders>
            <w:shd w:val="clear" w:color="auto" w:fill="auto"/>
            <w:noWrap/>
            <w:vAlign w:val="center"/>
            <w:hideMark/>
          </w:tcPr>
          <w:p w14:paraId="0FCEB4C7" w14:textId="77777777" w:rsidR="00C76780" w:rsidRPr="0000468F" w:rsidRDefault="00C76780" w:rsidP="00C76780">
            <w:pPr>
              <w:jc w:val="center"/>
              <w:rPr>
                <w:rFonts w:ascii="Century Gothic" w:hAnsi="Century Gothic"/>
                <w:color w:val="000000"/>
                <w:szCs w:val="24"/>
              </w:rPr>
            </w:pPr>
            <w:r>
              <w:rPr>
                <w:rFonts w:ascii="Century Gothic" w:hAnsi="Century Gothic"/>
                <w:color w:val="000000"/>
                <w:szCs w:val="24"/>
              </w:rPr>
              <w:t>G</w:t>
            </w:r>
          </w:p>
        </w:tc>
        <w:tc>
          <w:tcPr>
            <w:tcW w:w="5347" w:type="dxa"/>
            <w:tcBorders>
              <w:top w:val="nil"/>
              <w:left w:val="nil"/>
              <w:bottom w:val="nil"/>
              <w:right w:val="single" w:sz="4" w:space="0" w:color="auto"/>
            </w:tcBorders>
            <w:shd w:val="clear" w:color="auto" w:fill="auto"/>
            <w:vAlign w:val="center"/>
            <w:hideMark/>
          </w:tcPr>
          <w:p w14:paraId="07F9EDAB" w14:textId="77777777" w:rsidR="00C76780" w:rsidRPr="0000468F" w:rsidRDefault="00C76780" w:rsidP="00C76780">
            <w:pPr>
              <w:rPr>
                <w:rFonts w:ascii="Century Gothic" w:hAnsi="Century Gothic"/>
                <w:color w:val="000000"/>
                <w:szCs w:val="24"/>
              </w:rPr>
            </w:pPr>
            <w:r w:rsidRPr="0000468F">
              <w:rPr>
                <w:rFonts w:ascii="Century Gothic" w:hAnsi="Century Gothic"/>
                <w:color w:val="000000"/>
                <w:szCs w:val="24"/>
              </w:rPr>
              <w:t>Scrub down,</w:t>
            </w:r>
            <w:r>
              <w:rPr>
                <w:rFonts w:ascii="Century Gothic" w:hAnsi="Century Gothic"/>
                <w:color w:val="000000"/>
                <w:szCs w:val="24"/>
              </w:rPr>
              <w:t xml:space="preserve"> </w:t>
            </w:r>
            <w:r w:rsidRPr="0000468F">
              <w:rPr>
                <w:rFonts w:ascii="Century Gothic" w:hAnsi="Century Gothic"/>
                <w:color w:val="000000"/>
                <w:szCs w:val="24"/>
              </w:rPr>
              <w:t xml:space="preserve">wirebrush, wash down and prepare and apply two(2) coats first quality permaplast  emulsion paint to previously painted  walls surface externally </w:t>
            </w:r>
          </w:p>
        </w:tc>
        <w:tc>
          <w:tcPr>
            <w:tcW w:w="630" w:type="dxa"/>
            <w:tcBorders>
              <w:top w:val="nil"/>
              <w:left w:val="nil"/>
              <w:bottom w:val="nil"/>
              <w:right w:val="single" w:sz="4" w:space="0" w:color="auto"/>
            </w:tcBorders>
            <w:shd w:val="clear" w:color="auto" w:fill="auto"/>
            <w:noWrap/>
            <w:vAlign w:val="center"/>
            <w:hideMark/>
          </w:tcPr>
          <w:p w14:paraId="1A1F7584"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SM</w:t>
            </w:r>
          </w:p>
        </w:tc>
        <w:tc>
          <w:tcPr>
            <w:tcW w:w="810" w:type="dxa"/>
            <w:tcBorders>
              <w:top w:val="nil"/>
              <w:left w:val="nil"/>
              <w:bottom w:val="nil"/>
              <w:right w:val="single" w:sz="4" w:space="0" w:color="auto"/>
            </w:tcBorders>
            <w:shd w:val="clear" w:color="auto" w:fill="auto"/>
            <w:vAlign w:val="center"/>
            <w:hideMark/>
          </w:tcPr>
          <w:p w14:paraId="43EC0BDD"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xml:space="preserve">  150 </w:t>
            </w:r>
          </w:p>
        </w:tc>
        <w:tc>
          <w:tcPr>
            <w:tcW w:w="810" w:type="dxa"/>
            <w:tcBorders>
              <w:top w:val="nil"/>
              <w:left w:val="nil"/>
              <w:bottom w:val="nil"/>
              <w:right w:val="single" w:sz="4" w:space="0" w:color="auto"/>
            </w:tcBorders>
            <w:shd w:val="clear" w:color="auto" w:fill="auto"/>
            <w:noWrap/>
            <w:vAlign w:val="center"/>
          </w:tcPr>
          <w:p w14:paraId="518FFEFE" w14:textId="77777777" w:rsidR="00C76780" w:rsidRPr="0000468F" w:rsidRDefault="00C76780" w:rsidP="00C76780">
            <w:pPr>
              <w:jc w:val="center"/>
              <w:rPr>
                <w:rFonts w:ascii="Century Gothic" w:hAnsi="Century Gothic"/>
                <w:color w:val="000000"/>
                <w:szCs w:val="24"/>
              </w:rPr>
            </w:pPr>
          </w:p>
        </w:tc>
        <w:tc>
          <w:tcPr>
            <w:tcW w:w="1620" w:type="dxa"/>
            <w:tcBorders>
              <w:top w:val="nil"/>
              <w:left w:val="nil"/>
              <w:bottom w:val="nil"/>
              <w:right w:val="single" w:sz="4" w:space="0" w:color="auto"/>
            </w:tcBorders>
            <w:shd w:val="clear" w:color="auto" w:fill="auto"/>
            <w:noWrap/>
            <w:vAlign w:val="center"/>
          </w:tcPr>
          <w:p w14:paraId="1C362AB8" w14:textId="77777777" w:rsidR="00C76780" w:rsidRPr="0000468F" w:rsidRDefault="00C76780" w:rsidP="00C76780">
            <w:pPr>
              <w:jc w:val="right"/>
              <w:rPr>
                <w:rFonts w:ascii="Century Gothic" w:hAnsi="Century Gothic"/>
                <w:szCs w:val="24"/>
              </w:rPr>
            </w:pPr>
          </w:p>
        </w:tc>
      </w:tr>
      <w:tr w:rsidR="00C76780" w:rsidRPr="0000468F" w14:paraId="47AEBD2A" w14:textId="77777777" w:rsidTr="009B70D0">
        <w:trPr>
          <w:trHeight w:val="432"/>
        </w:trPr>
        <w:tc>
          <w:tcPr>
            <w:tcW w:w="683" w:type="dxa"/>
            <w:tcBorders>
              <w:top w:val="single" w:sz="4" w:space="0" w:color="auto"/>
              <w:left w:val="single" w:sz="4" w:space="0" w:color="auto"/>
              <w:bottom w:val="double" w:sz="6" w:space="0" w:color="auto"/>
              <w:right w:val="single" w:sz="4" w:space="0" w:color="auto"/>
            </w:tcBorders>
            <w:shd w:val="clear" w:color="000000" w:fill="FFFFFF"/>
            <w:noWrap/>
            <w:vAlign w:val="center"/>
            <w:hideMark/>
          </w:tcPr>
          <w:p w14:paraId="70BAF483"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5347" w:type="dxa"/>
            <w:tcBorders>
              <w:top w:val="single" w:sz="4" w:space="0" w:color="auto"/>
              <w:left w:val="nil"/>
              <w:bottom w:val="double" w:sz="6" w:space="0" w:color="auto"/>
              <w:right w:val="single" w:sz="4" w:space="0" w:color="auto"/>
            </w:tcBorders>
            <w:shd w:val="clear" w:color="000000" w:fill="FFFFFF"/>
            <w:vAlign w:val="center"/>
            <w:hideMark/>
          </w:tcPr>
          <w:p w14:paraId="4F434591" w14:textId="77777777" w:rsidR="00C76780" w:rsidRPr="0000468F" w:rsidRDefault="00C76780" w:rsidP="00C76780">
            <w:pPr>
              <w:rPr>
                <w:rFonts w:ascii="Century Gothic" w:hAnsi="Century Gothic"/>
                <w:color w:val="000000"/>
                <w:szCs w:val="24"/>
              </w:rPr>
            </w:pPr>
            <w:r w:rsidRPr="0000468F">
              <w:rPr>
                <w:rFonts w:ascii="Century Gothic" w:hAnsi="Century Gothic"/>
                <w:color w:val="000000"/>
                <w:szCs w:val="24"/>
              </w:rPr>
              <w:t>Total carried to next page</w:t>
            </w:r>
          </w:p>
        </w:tc>
        <w:tc>
          <w:tcPr>
            <w:tcW w:w="630" w:type="dxa"/>
            <w:tcBorders>
              <w:top w:val="single" w:sz="4" w:space="0" w:color="auto"/>
              <w:left w:val="nil"/>
              <w:bottom w:val="double" w:sz="6" w:space="0" w:color="auto"/>
              <w:right w:val="single" w:sz="4" w:space="0" w:color="auto"/>
            </w:tcBorders>
            <w:shd w:val="clear" w:color="000000" w:fill="FFFFFF"/>
            <w:noWrap/>
            <w:vAlign w:val="center"/>
            <w:hideMark/>
          </w:tcPr>
          <w:p w14:paraId="62D0AECE"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810" w:type="dxa"/>
            <w:tcBorders>
              <w:top w:val="single" w:sz="4" w:space="0" w:color="auto"/>
              <w:left w:val="nil"/>
              <w:bottom w:val="double" w:sz="6" w:space="0" w:color="auto"/>
              <w:right w:val="single" w:sz="4" w:space="0" w:color="auto"/>
            </w:tcBorders>
            <w:shd w:val="clear" w:color="000000" w:fill="FFFFFF"/>
            <w:noWrap/>
            <w:vAlign w:val="center"/>
            <w:hideMark/>
          </w:tcPr>
          <w:p w14:paraId="7ACEFA96"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810" w:type="dxa"/>
            <w:tcBorders>
              <w:top w:val="single" w:sz="4" w:space="0" w:color="auto"/>
              <w:left w:val="nil"/>
              <w:bottom w:val="double" w:sz="6" w:space="0" w:color="auto"/>
              <w:right w:val="single" w:sz="4" w:space="0" w:color="auto"/>
            </w:tcBorders>
            <w:shd w:val="clear" w:color="000000" w:fill="FFFFFF"/>
            <w:noWrap/>
            <w:vAlign w:val="center"/>
          </w:tcPr>
          <w:p w14:paraId="71703FF4" w14:textId="77777777" w:rsidR="00C76780" w:rsidRPr="0000468F" w:rsidRDefault="00C76780" w:rsidP="00C76780">
            <w:pPr>
              <w:jc w:val="center"/>
              <w:rPr>
                <w:rFonts w:ascii="Century Gothic" w:hAnsi="Century Gothic"/>
                <w:color w:val="000000"/>
                <w:szCs w:val="24"/>
              </w:rPr>
            </w:pPr>
          </w:p>
        </w:tc>
        <w:tc>
          <w:tcPr>
            <w:tcW w:w="1620" w:type="dxa"/>
            <w:tcBorders>
              <w:top w:val="single" w:sz="4" w:space="0" w:color="auto"/>
              <w:left w:val="nil"/>
              <w:bottom w:val="double" w:sz="6" w:space="0" w:color="auto"/>
              <w:right w:val="single" w:sz="4" w:space="0" w:color="auto"/>
            </w:tcBorders>
            <w:shd w:val="clear" w:color="000000" w:fill="FFFFFF"/>
            <w:vAlign w:val="center"/>
          </w:tcPr>
          <w:p w14:paraId="7A527065" w14:textId="77777777" w:rsidR="00C76780" w:rsidRPr="0000468F" w:rsidRDefault="00C76780" w:rsidP="00C76780">
            <w:pPr>
              <w:rPr>
                <w:rFonts w:ascii="Century Gothic" w:hAnsi="Century Gothic"/>
                <w:color w:val="000000"/>
                <w:szCs w:val="24"/>
              </w:rPr>
            </w:pPr>
          </w:p>
        </w:tc>
      </w:tr>
    </w:tbl>
    <w:p w14:paraId="320A79D4" w14:textId="77777777" w:rsidR="00211E7A" w:rsidRDefault="00211E7A">
      <w:r>
        <w:br w:type="page"/>
      </w:r>
    </w:p>
    <w:tbl>
      <w:tblPr>
        <w:tblW w:w="9990" w:type="dxa"/>
        <w:tblInd w:w="-815" w:type="dxa"/>
        <w:tblLook w:val="04A0" w:firstRow="1" w:lastRow="0" w:firstColumn="1" w:lastColumn="0" w:noHBand="0" w:noVBand="1"/>
      </w:tblPr>
      <w:tblGrid>
        <w:gridCol w:w="720"/>
        <w:gridCol w:w="5397"/>
        <w:gridCol w:w="633"/>
        <w:gridCol w:w="810"/>
        <w:gridCol w:w="810"/>
        <w:gridCol w:w="1620"/>
      </w:tblGrid>
      <w:tr w:rsidR="00C76780" w:rsidRPr="0000468F" w14:paraId="3DA6B872" w14:textId="77777777" w:rsidTr="00211E7A">
        <w:trPr>
          <w:trHeight w:val="408"/>
        </w:trPr>
        <w:tc>
          <w:tcPr>
            <w:tcW w:w="720" w:type="dxa"/>
            <w:tcBorders>
              <w:top w:val="single" w:sz="4" w:space="0" w:color="auto"/>
              <w:left w:val="single" w:sz="4" w:space="0" w:color="auto"/>
              <w:bottom w:val="single" w:sz="4" w:space="0" w:color="auto"/>
              <w:right w:val="single" w:sz="4" w:space="0" w:color="auto"/>
            </w:tcBorders>
            <w:shd w:val="clear" w:color="DAEEF3" w:fill="DAEEF3"/>
            <w:vAlign w:val="center"/>
            <w:hideMark/>
          </w:tcPr>
          <w:p w14:paraId="1C846B83" w14:textId="77777777" w:rsidR="00C76780" w:rsidRPr="0000468F" w:rsidRDefault="00C76780" w:rsidP="00C76780">
            <w:pPr>
              <w:jc w:val="center"/>
              <w:rPr>
                <w:rFonts w:ascii="Century Gothic" w:hAnsi="Century Gothic"/>
                <w:b/>
                <w:bCs/>
                <w:color w:val="000000"/>
                <w:szCs w:val="24"/>
              </w:rPr>
            </w:pPr>
            <w:r w:rsidRPr="0000468F">
              <w:rPr>
                <w:rFonts w:ascii="Century Gothic" w:hAnsi="Century Gothic"/>
                <w:b/>
                <w:bCs/>
                <w:color w:val="000000"/>
                <w:szCs w:val="24"/>
              </w:rPr>
              <w:lastRenderedPageBreak/>
              <w:t>ITEM</w:t>
            </w:r>
          </w:p>
        </w:tc>
        <w:tc>
          <w:tcPr>
            <w:tcW w:w="5397" w:type="dxa"/>
            <w:tcBorders>
              <w:top w:val="single" w:sz="4" w:space="0" w:color="auto"/>
              <w:left w:val="nil"/>
              <w:bottom w:val="single" w:sz="4" w:space="0" w:color="auto"/>
              <w:right w:val="single" w:sz="4" w:space="0" w:color="auto"/>
            </w:tcBorders>
            <w:shd w:val="clear" w:color="DAEEF3" w:fill="DAEEF3"/>
            <w:vAlign w:val="center"/>
            <w:hideMark/>
          </w:tcPr>
          <w:p w14:paraId="1F1D46BA" w14:textId="77777777" w:rsidR="00C76780" w:rsidRPr="0000468F" w:rsidRDefault="00C76780" w:rsidP="00C76780">
            <w:pPr>
              <w:rPr>
                <w:rFonts w:ascii="Century Gothic" w:hAnsi="Century Gothic"/>
                <w:b/>
                <w:bCs/>
                <w:color w:val="000000"/>
                <w:szCs w:val="24"/>
              </w:rPr>
            </w:pPr>
            <w:r w:rsidRPr="0000468F">
              <w:rPr>
                <w:rFonts w:ascii="Century Gothic" w:hAnsi="Century Gothic"/>
                <w:b/>
                <w:bCs/>
                <w:color w:val="000000"/>
                <w:szCs w:val="24"/>
              </w:rPr>
              <w:t>DESCRIPTION</w:t>
            </w:r>
          </w:p>
        </w:tc>
        <w:tc>
          <w:tcPr>
            <w:tcW w:w="633" w:type="dxa"/>
            <w:tcBorders>
              <w:top w:val="single" w:sz="4" w:space="0" w:color="auto"/>
              <w:left w:val="nil"/>
              <w:bottom w:val="single" w:sz="4" w:space="0" w:color="auto"/>
              <w:right w:val="single" w:sz="4" w:space="0" w:color="auto"/>
            </w:tcBorders>
            <w:shd w:val="clear" w:color="DAEEF3" w:fill="DAEEF3"/>
            <w:vAlign w:val="center"/>
            <w:hideMark/>
          </w:tcPr>
          <w:p w14:paraId="412F01A5" w14:textId="77777777" w:rsidR="00C76780" w:rsidRPr="0000468F" w:rsidRDefault="00C76780" w:rsidP="00C76780">
            <w:pPr>
              <w:jc w:val="center"/>
              <w:rPr>
                <w:rFonts w:ascii="Century Gothic" w:hAnsi="Century Gothic"/>
                <w:b/>
                <w:bCs/>
                <w:color w:val="000000"/>
                <w:szCs w:val="24"/>
              </w:rPr>
            </w:pPr>
            <w:r w:rsidRPr="0000468F">
              <w:rPr>
                <w:rFonts w:ascii="Century Gothic" w:hAnsi="Century Gothic"/>
                <w:b/>
                <w:bCs/>
                <w:color w:val="000000"/>
                <w:szCs w:val="24"/>
              </w:rPr>
              <w:t>Unit</w:t>
            </w:r>
          </w:p>
        </w:tc>
        <w:tc>
          <w:tcPr>
            <w:tcW w:w="810" w:type="dxa"/>
            <w:tcBorders>
              <w:top w:val="single" w:sz="4" w:space="0" w:color="auto"/>
              <w:left w:val="nil"/>
              <w:bottom w:val="single" w:sz="4" w:space="0" w:color="auto"/>
              <w:right w:val="single" w:sz="4" w:space="0" w:color="auto"/>
            </w:tcBorders>
            <w:shd w:val="clear" w:color="DAEEF3" w:fill="DAEEF3"/>
            <w:vAlign w:val="center"/>
            <w:hideMark/>
          </w:tcPr>
          <w:p w14:paraId="435EF9FF" w14:textId="77777777" w:rsidR="00C76780" w:rsidRPr="0000468F" w:rsidRDefault="00C76780" w:rsidP="00C76780">
            <w:pPr>
              <w:jc w:val="center"/>
              <w:rPr>
                <w:rFonts w:ascii="Century Gothic" w:hAnsi="Century Gothic"/>
                <w:b/>
                <w:bCs/>
                <w:color w:val="000000"/>
                <w:szCs w:val="24"/>
              </w:rPr>
            </w:pPr>
            <w:r w:rsidRPr="0000468F">
              <w:rPr>
                <w:rFonts w:ascii="Century Gothic" w:hAnsi="Century Gothic"/>
                <w:b/>
                <w:bCs/>
                <w:color w:val="000000"/>
                <w:szCs w:val="24"/>
              </w:rPr>
              <w:t xml:space="preserve"> Qty </w:t>
            </w:r>
          </w:p>
        </w:tc>
        <w:tc>
          <w:tcPr>
            <w:tcW w:w="810" w:type="dxa"/>
            <w:tcBorders>
              <w:top w:val="single" w:sz="4" w:space="0" w:color="auto"/>
              <w:left w:val="nil"/>
              <w:bottom w:val="single" w:sz="4" w:space="0" w:color="auto"/>
              <w:right w:val="single" w:sz="4" w:space="0" w:color="auto"/>
            </w:tcBorders>
            <w:shd w:val="clear" w:color="DAEEF3" w:fill="DAEEF3"/>
            <w:vAlign w:val="center"/>
            <w:hideMark/>
          </w:tcPr>
          <w:p w14:paraId="2DA98A6C" w14:textId="77777777" w:rsidR="00C76780" w:rsidRPr="0000468F" w:rsidRDefault="00C76780" w:rsidP="00C76780">
            <w:pPr>
              <w:jc w:val="center"/>
              <w:rPr>
                <w:rFonts w:ascii="Century Gothic" w:hAnsi="Century Gothic"/>
                <w:b/>
                <w:bCs/>
                <w:color w:val="000000"/>
                <w:szCs w:val="24"/>
              </w:rPr>
            </w:pPr>
            <w:r w:rsidRPr="0000468F">
              <w:rPr>
                <w:rFonts w:ascii="Century Gothic" w:hAnsi="Century Gothic"/>
                <w:b/>
                <w:bCs/>
                <w:color w:val="000000"/>
                <w:szCs w:val="24"/>
              </w:rPr>
              <w:t xml:space="preserve"> Rate </w:t>
            </w:r>
          </w:p>
        </w:tc>
        <w:tc>
          <w:tcPr>
            <w:tcW w:w="1620" w:type="dxa"/>
            <w:tcBorders>
              <w:top w:val="single" w:sz="4" w:space="0" w:color="auto"/>
              <w:left w:val="nil"/>
              <w:bottom w:val="single" w:sz="4" w:space="0" w:color="auto"/>
              <w:right w:val="single" w:sz="4" w:space="0" w:color="auto"/>
            </w:tcBorders>
            <w:shd w:val="clear" w:color="DAEEF3" w:fill="DAEEF3"/>
            <w:vAlign w:val="center"/>
            <w:hideMark/>
          </w:tcPr>
          <w:p w14:paraId="5C302275" w14:textId="77777777" w:rsidR="00C76780" w:rsidRPr="0000468F" w:rsidRDefault="00C76780" w:rsidP="00C76780">
            <w:pPr>
              <w:rPr>
                <w:rFonts w:ascii="Century Gothic" w:hAnsi="Century Gothic"/>
                <w:b/>
                <w:bCs/>
                <w:color w:val="000000"/>
                <w:szCs w:val="24"/>
              </w:rPr>
            </w:pPr>
            <w:r w:rsidRPr="0000468F">
              <w:rPr>
                <w:rFonts w:ascii="Century Gothic" w:hAnsi="Century Gothic"/>
                <w:b/>
                <w:bCs/>
                <w:color w:val="000000"/>
                <w:szCs w:val="24"/>
              </w:rPr>
              <w:t xml:space="preserve"> Amount </w:t>
            </w:r>
          </w:p>
        </w:tc>
      </w:tr>
      <w:tr w:rsidR="00C76780" w:rsidRPr="0000468F" w14:paraId="4FD41283" w14:textId="77777777" w:rsidTr="00211E7A">
        <w:trPr>
          <w:trHeight w:val="728"/>
        </w:trPr>
        <w:tc>
          <w:tcPr>
            <w:tcW w:w="720" w:type="dxa"/>
            <w:tcBorders>
              <w:top w:val="nil"/>
              <w:left w:val="single" w:sz="4" w:space="0" w:color="auto"/>
              <w:bottom w:val="nil"/>
              <w:right w:val="single" w:sz="4" w:space="0" w:color="auto"/>
            </w:tcBorders>
            <w:shd w:val="clear" w:color="auto" w:fill="auto"/>
            <w:vAlign w:val="center"/>
            <w:hideMark/>
          </w:tcPr>
          <w:p w14:paraId="3FFED45E" w14:textId="77777777" w:rsidR="00C76780" w:rsidRPr="0000468F" w:rsidRDefault="00C76780" w:rsidP="00C76780">
            <w:pPr>
              <w:jc w:val="center"/>
              <w:rPr>
                <w:rFonts w:ascii="Century Gothic" w:hAnsi="Century Gothic"/>
                <w:b/>
                <w:bCs/>
                <w:color w:val="000000"/>
                <w:szCs w:val="24"/>
              </w:rPr>
            </w:pPr>
            <w:r w:rsidRPr="0000468F">
              <w:rPr>
                <w:rFonts w:ascii="Century Gothic" w:hAnsi="Century Gothic"/>
                <w:b/>
                <w:bCs/>
                <w:color w:val="000000"/>
                <w:szCs w:val="24"/>
              </w:rPr>
              <w:t> </w:t>
            </w:r>
          </w:p>
        </w:tc>
        <w:tc>
          <w:tcPr>
            <w:tcW w:w="5397" w:type="dxa"/>
            <w:tcBorders>
              <w:top w:val="nil"/>
              <w:left w:val="nil"/>
              <w:bottom w:val="nil"/>
              <w:right w:val="single" w:sz="4" w:space="0" w:color="auto"/>
            </w:tcBorders>
            <w:shd w:val="clear" w:color="auto" w:fill="auto"/>
            <w:vAlign w:val="center"/>
            <w:hideMark/>
          </w:tcPr>
          <w:p w14:paraId="2E25E3A8" w14:textId="77777777" w:rsidR="00C76780" w:rsidRPr="0000468F" w:rsidRDefault="00C76780" w:rsidP="00C76780">
            <w:pPr>
              <w:rPr>
                <w:rFonts w:ascii="Century Gothic" w:hAnsi="Century Gothic"/>
                <w:b/>
                <w:bCs/>
                <w:color w:val="000000"/>
                <w:szCs w:val="24"/>
              </w:rPr>
            </w:pPr>
            <w:r w:rsidRPr="0000468F">
              <w:rPr>
                <w:rFonts w:ascii="Century Gothic" w:hAnsi="Century Gothic"/>
                <w:b/>
                <w:bCs/>
                <w:color w:val="000000"/>
                <w:szCs w:val="24"/>
              </w:rPr>
              <w:t>Total Brought forward from previous page</w:t>
            </w:r>
          </w:p>
        </w:tc>
        <w:tc>
          <w:tcPr>
            <w:tcW w:w="633" w:type="dxa"/>
            <w:tcBorders>
              <w:top w:val="nil"/>
              <w:left w:val="nil"/>
              <w:bottom w:val="nil"/>
              <w:right w:val="single" w:sz="4" w:space="0" w:color="auto"/>
            </w:tcBorders>
            <w:shd w:val="clear" w:color="auto" w:fill="auto"/>
            <w:vAlign w:val="center"/>
            <w:hideMark/>
          </w:tcPr>
          <w:p w14:paraId="7E9B5EC6" w14:textId="77777777" w:rsidR="00C76780" w:rsidRPr="0000468F" w:rsidRDefault="00C76780" w:rsidP="00C76780">
            <w:pPr>
              <w:jc w:val="center"/>
              <w:rPr>
                <w:rFonts w:ascii="Century Gothic" w:hAnsi="Century Gothic"/>
                <w:b/>
                <w:bCs/>
                <w:color w:val="000000"/>
                <w:szCs w:val="24"/>
              </w:rPr>
            </w:pPr>
            <w:r w:rsidRPr="0000468F">
              <w:rPr>
                <w:rFonts w:ascii="Century Gothic" w:hAnsi="Century Gothic"/>
                <w:b/>
                <w:bCs/>
                <w:color w:val="000000"/>
                <w:szCs w:val="24"/>
              </w:rPr>
              <w:t> </w:t>
            </w:r>
          </w:p>
        </w:tc>
        <w:tc>
          <w:tcPr>
            <w:tcW w:w="810" w:type="dxa"/>
            <w:tcBorders>
              <w:top w:val="nil"/>
              <w:left w:val="nil"/>
              <w:bottom w:val="nil"/>
              <w:right w:val="single" w:sz="4" w:space="0" w:color="auto"/>
            </w:tcBorders>
            <w:shd w:val="clear" w:color="auto" w:fill="auto"/>
            <w:vAlign w:val="center"/>
            <w:hideMark/>
          </w:tcPr>
          <w:p w14:paraId="298FBB5B" w14:textId="77777777" w:rsidR="00C76780" w:rsidRPr="0000468F" w:rsidRDefault="00C76780" w:rsidP="00C76780">
            <w:pPr>
              <w:jc w:val="center"/>
              <w:rPr>
                <w:rFonts w:ascii="Century Gothic" w:hAnsi="Century Gothic"/>
                <w:b/>
                <w:bCs/>
                <w:color w:val="000000"/>
                <w:szCs w:val="24"/>
              </w:rPr>
            </w:pPr>
            <w:r w:rsidRPr="0000468F">
              <w:rPr>
                <w:rFonts w:ascii="Century Gothic" w:hAnsi="Century Gothic"/>
                <w:b/>
                <w:bCs/>
                <w:color w:val="000000"/>
                <w:szCs w:val="24"/>
              </w:rPr>
              <w:t> </w:t>
            </w:r>
          </w:p>
        </w:tc>
        <w:tc>
          <w:tcPr>
            <w:tcW w:w="810" w:type="dxa"/>
            <w:tcBorders>
              <w:top w:val="nil"/>
              <w:left w:val="nil"/>
              <w:bottom w:val="nil"/>
              <w:right w:val="single" w:sz="4" w:space="0" w:color="auto"/>
            </w:tcBorders>
            <w:shd w:val="clear" w:color="auto" w:fill="auto"/>
            <w:vAlign w:val="center"/>
          </w:tcPr>
          <w:p w14:paraId="0A135B6B" w14:textId="77777777" w:rsidR="00C76780" w:rsidRPr="0000468F" w:rsidRDefault="00C76780" w:rsidP="00C76780">
            <w:pPr>
              <w:jc w:val="center"/>
              <w:rPr>
                <w:rFonts w:ascii="Century Gothic" w:hAnsi="Century Gothic"/>
                <w:b/>
                <w:bCs/>
                <w:color w:val="000000"/>
                <w:szCs w:val="24"/>
              </w:rPr>
            </w:pPr>
          </w:p>
        </w:tc>
        <w:tc>
          <w:tcPr>
            <w:tcW w:w="1620" w:type="dxa"/>
            <w:tcBorders>
              <w:top w:val="nil"/>
              <w:left w:val="nil"/>
              <w:bottom w:val="nil"/>
              <w:right w:val="single" w:sz="4" w:space="0" w:color="auto"/>
            </w:tcBorders>
            <w:shd w:val="clear" w:color="auto" w:fill="auto"/>
            <w:vAlign w:val="center"/>
          </w:tcPr>
          <w:p w14:paraId="23A6C4AE" w14:textId="77777777" w:rsidR="00C76780" w:rsidRPr="0000468F" w:rsidRDefault="00C76780" w:rsidP="00C76780">
            <w:pPr>
              <w:rPr>
                <w:rFonts w:ascii="Century Gothic" w:hAnsi="Century Gothic"/>
                <w:b/>
                <w:bCs/>
                <w:color w:val="000000"/>
                <w:szCs w:val="24"/>
              </w:rPr>
            </w:pPr>
          </w:p>
        </w:tc>
      </w:tr>
      <w:tr w:rsidR="00C76780" w:rsidRPr="0000468F" w14:paraId="0B07F37A" w14:textId="77777777" w:rsidTr="00211E7A">
        <w:trPr>
          <w:trHeight w:val="1404"/>
        </w:trPr>
        <w:tc>
          <w:tcPr>
            <w:tcW w:w="720" w:type="dxa"/>
            <w:tcBorders>
              <w:top w:val="nil"/>
              <w:left w:val="single" w:sz="4" w:space="0" w:color="auto"/>
              <w:bottom w:val="nil"/>
              <w:right w:val="single" w:sz="4" w:space="0" w:color="auto"/>
            </w:tcBorders>
            <w:shd w:val="clear" w:color="auto" w:fill="auto"/>
            <w:noWrap/>
            <w:vAlign w:val="center"/>
            <w:hideMark/>
          </w:tcPr>
          <w:p w14:paraId="15D71A7D" w14:textId="77777777" w:rsidR="00C76780" w:rsidRPr="0000468F" w:rsidRDefault="00C76780" w:rsidP="00C76780">
            <w:pPr>
              <w:jc w:val="center"/>
              <w:rPr>
                <w:rFonts w:ascii="Century Gothic" w:hAnsi="Century Gothic"/>
                <w:color w:val="000000"/>
                <w:szCs w:val="24"/>
              </w:rPr>
            </w:pPr>
            <w:r>
              <w:rPr>
                <w:rFonts w:ascii="Century Gothic" w:hAnsi="Century Gothic"/>
                <w:color w:val="000000"/>
                <w:szCs w:val="24"/>
              </w:rPr>
              <w:t>A</w:t>
            </w:r>
          </w:p>
        </w:tc>
        <w:tc>
          <w:tcPr>
            <w:tcW w:w="5397" w:type="dxa"/>
            <w:tcBorders>
              <w:top w:val="nil"/>
              <w:left w:val="nil"/>
              <w:bottom w:val="nil"/>
              <w:right w:val="single" w:sz="4" w:space="0" w:color="auto"/>
            </w:tcBorders>
            <w:shd w:val="clear" w:color="auto" w:fill="auto"/>
            <w:vAlign w:val="center"/>
            <w:hideMark/>
          </w:tcPr>
          <w:p w14:paraId="781FDA4A" w14:textId="77777777" w:rsidR="00C76780" w:rsidRPr="0000468F" w:rsidRDefault="00C76780" w:rsidP="00C76780">
            <w:pPr>
              <w:rPr>
                <w:rFonts w:ascii="Century Gothic" w:hAnsi="Century Gothic"/>
                <w:color w:val="000000"/>
                <w:szCs w:val="24"/>
              </w:rPr>
            </w:pPr>
            <w:r w:rsidRPr="0000468F">
              <w:rPr>
                <w:rFonts w:ascii="Century Gothic" w:hAnsi="Century Gothic"/>
                <w:color w:val="000000"/>
                <w:szCs w:val="24"/>
              </w:rPr>
              <w:t xml:space="preserve">Knot,prime stop and prepare and apply two (2) coats super gloss paint to general surfaces </w:t>
            </w:r>
            <w:r>
              <w:rPr>
                <w:rFonts w:ascii="Century Gothic" w:hAnsi="Century Gothic"/>
                <w:color w:val="000000"/>
                <w:szCs w:val="24"/>
              </w:rPr>
              <w:t xml:space="preserve">of </w:t>
            </w:r>
            <w:r w:rsidRPr="0000468F">
              <w:rPr>
                <w:rFonts w:ascii="Century Gothic" w:hAnsi="Century Gothic"/>
                <w:color w:val="000000"/>
                <w:szCs w:val="24"/>
              </w:rPr>
              <w:t>steel gates and metallic grilles to perimeter fence externally - measured flat overalll</w:t>
            </w:r>
          </w:p>
        </w:tc>
        <w:tc>
          <w:tcPr>
            <w:tcW w:w="633" w:type="dxa"/>
            <w:tcBorders>
              <w:top w:val="nil"/>
              <w:left w:val="nil"/>
              <w:bottom w:val="nil"/>
              <w:right w:val="single" w:sz="4" w:space="0" w:color="auto"/>
            </w:tcBorders>
            <w:shd w:val="clear" w:color="auto" w:fill="auto"/>
            <w:noWrap/>
            <w:vAlign w:val="center"/>
            <w:hideMark/>
          </w:tcPr>
          <w:p w14:paraId="79064184"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SM</w:t>
            </w:r>
          </w:p>
        </w:tc>
        <w:tc>
          <w:tcPr>
            <w:tcW w:w="810" w:type="dxa"/>
            <w:tcBorders>
              <w:top w:val="nil"/>
              <w:left w:val="nil"/>
              <w:bottom w:val="nil"/>
              <w:right w:val="single" w:sz="4" w:space="0" w:color="auto"/>
            </w:tcBorders>
            <w:shd w:val="clear" w:color="auto" w:fill="auto"/>
            <w:vAlign w:val="center"/>
            <w:hideMark/>
          </w:tcPr>
          <w:p w14:paraId="000C4FE1"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xml:space="preserve">  380 </w:t>
            </w:r>
          </w:p>
        </w:tc>
        <w:tc>
          <w:tcPr>
            <w:tcW w:w="810" w:type="dxa"/>
            <w:tcBorders>
              <w:top w:val="nil"/>
              <w:left w:val="nil"/>
              <w:bottom w:val="nil"/>
              <w:right w:val="single" w:sz="4" w:space="0" w:color="auto"/>
            </w:tcBorders>
            <w:shd w:val="clear" w:color="auto" w:fill="auto"/>
            <w:noWrap/>
            <w:vAlign w:val="center"/>
          </w:tcPr>
          <w:p w14:paraId="73612601" w14:textId="77777777" w:rsidR="00C76780" w:rsidRPr="0000468F" w:rsidRDefault="00C76780" w:rsidP="00C76780">
            <w:pPr>
              <w:jc w:val="center"/>
              <w:rPr>
                <w:rFonts w:ascii="Century Gothic" w:hAnsi="Century Gothic"/>
                <w:szCs w:val="24"/>
              </w:rPr>
            </w:pPr>
          </w:p>
        </w:tc>
        <w:tc>
          <w:tcPr>
            <w:tcW w:w="1620" w:type="dxa"/>
            <w:tcBorders>
              <w:top w:val="nil"/>
              <w:left w:val="nil"/>
              <w:bottom w:val="nil"/>
              <w:right w:val="single" w:sz="4" w:space="0" w:color="auto"/>
            </w:tcBorders>
            <w:shd w:val="clear" w:color="auto" w:fill="auto"/>
            <w:noWrap/>
            <w:vAlign w:val="center"/>
          </w:tcPr>
          <w:p w14:paraId="70FBE833" w14:textId="77777777" w:rsidR="00C76780" w:rsidRPr="0000468F" w:rsidRDefault="00C76780" w:rsidP="00C76780">
            <w:pPr>
              <w:jc w:val="right"/>
              <w:rPr>
                <w:rFonts w:ascii="Century Gothic" w:hAnsi="Century Gothic"/>
                <w:szCs w:val="24"/>
              </w:rPr>
            </w:pPr>
          </w:p>
        </w:tc>
      </w:tr>
      <w:tr w:rsidR="00C76780" w:rsidRPr="0000468F" w14:paraId="62BBD8FA" w14:textId="77777777" w:rsidTr="00211E7A">
        <w:trPr>
          <w:trHeight w:val="1332"/>
        </w:trPr>
        <w:tc>
          <w:tcPr>
            <w:tcW w:w="720" w:type="dxa"/>
            <w:tcBorders>
              <w:top w:val="nil"/>
              <w:left w:val="single" w:sz="4" w:space="0" w:color="auto"/>
              <w:bottom w:val="nil"/>
              <w:right w:val="single" w:sz="4" w:space="0" w:color="auto"/>
            </w:tcBorders>
            <w:shd w:val="clear" w:color="auto" w:fill="auto"/>
            <w:noWrap/>
            <w:vAlign w:val="center"/>
            <w:hideMark/>
          </w:tcPr>
          <w:p w14:paraId="4B14480A" w14:textId="77777777" w:rsidR="00C76780" w:rsidRPr="0000468F" w:rsidRDefault="00C76780" w:rsidP="00C76780">
            <w:pPr>
              <w:jc w:val="center"/>
              <w:rPr>
                <w:rFonts w:ascii="Century Gothic" w:hAnsi="Century Gothic"/>
                <w:color w:val="000000"/>
                <w:szCs w:val="24"/>
              </w:rPr>
            </w:pPr>
            <w:r>
              <w:rPr>
                <w:rFonts w:ascii="Century Gothic" w:hAnsi="Century Gothic"/>
                <w:color w:val="000000"/>
                <w:szCs w:val="24"/>
              </w:rPr>
              <w:t>B</w:t>
            </w:r>
            <w:r w:rsidRPr="0000468F">
              <w:rPr>
                <w:rFonts w:ascii="Century Gothic" w:hAnsi="Century Gothic"/>
                <w:color w:val="000000"/>
                <w:szCs w:val="24"/>
              </w:rPr>
              <w:t>.</w:t>
            </w:r>
          </w:p>
        </w:tc>
        <w:tc>
          <w:tcPr>
            <w:tcW w:w="5397" w:type="dxa"/>
            <w:tcBorders>
              <w:top w:val="nil"/>
              <w:left w:val="nil"/>
              <w:bottom w:val="nil"/>
              <w:right w:val="single" w:sz="4" w:space="0" w:color="auto"/>
            </w:tcBorders>
            <w:shd w:val="clear" w:color="auto" w:fill="auto"/>
            <w:vAlign w:val="center"/>
            <w:hideMark/>
          </w:tcPr>
          <w:p w14:paraId="641C94BA" w14:textId="77777777" w:rsidR="00C76780" w:rsidRPr="0000468F" w:rsidRDefault="00C76780" w:rsidP="00C76780">
            <w:pPr>
              <w:rPr>
                <w:rFonts w:ascii="Century Gothic" w:hAnsi="Century Gothic"/>
                <w:color w:val="000000"/>
                <w:szCs w:val="24"/>
              </w:rPr>
            </w:pPr>
            <w:r w:rsidRPr="0000468F">
              <w:rPr>
                <w:rFonts w:ascii="Century Gothic" w:hAnsi="Century Gothic"/>
                <w:color w:val="000000"/>
                <w:szCs w:val="24"/>
              </w:rPr>
              <w:t xml:space="preserve">Attend to walkways and parking surfaces to remove vegetative plants by spaying with approved herbicides </w:t>
            </w:r>
          </w:p>
        </w:tc>
        <w:tc>
          <w:tcPr>
            <w:tcW w:w="633" w:type="dxa"/>
            <w:tcBorders>
              <w:top w:val="nil"/>
              <w:left w:val="nil"/>
              <w:bottom w:val="nil"/>
              <w:right w:val="single" w:sz="4" w:space="0" w:color="auto"/>
            </w:tcBorders>
            <w:shd w:val="clear" w:color="auto" w:fill="auto"/>
            <w:noWrap/>
            <w:vAlign w:val="center"/>
            <w:hideMark/>
          </w:tcPr>
          <w:p w14:paraId="37828F65"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810" w:type="dxa"/>
            <w:tcBorders>
              <w:top w:val="nil"/>
              <w:left w:val="nil"/>
              <w:bottom w:val="nil"/>
              <w:right w:val="single" w:sz="4" w:space="0" w:color="auto"/>
            </w:tcBorders>
            <w:shd w:val="clear" w:color="auto" w:fill="auto"/>
            <w:vAlign w:val="center"/>
            <w:hideMark/>
          </w:tcPr>
          <w:p w14:paraId="26C3D7C8"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xml:space="preserve"> ITEM </w:t>
            </w:r>
          </w:p>
        </w:tc>
        <w:tc>
          <w:tcPr>
            <w:tcW w:w="810" w:type="dxa"/>
            <w:tcBorders>
              <w:top w:val="nil"/>
              <w:left w:val="nil"/>
              <w:bottom w:val="nil"/>
              <w:right w:val="single" w:sz="4" w:space="0" w:color="auto"/>
            </w:tcBorders>
            <w:shd w:val="clear" w:color="auto" w:fill="auto"/>
            <w:noWrap/>
            <w:vAlign w:val="center"/>
          </w:tcPr>
          <w:p w14:paraId="4239CF13" w14:textId="77777777" w:rsidR="00C76780" w:rsidRPr="0000468F" w:rsidRDefault="00C76780" w:rsidP="00C76780">
            <w:pPr>
              <w:jc w:val="center"/>
              <w:rPr>
                <w:rFonts w:ascii="Century Gothic" w:hAnsi="Century Gothic"/>
                <w:szCs w:val="24"/>
              </w:rPr>
            </w:pPr>
          </w:p>
        </w:tc>
        <w:tc>
          <w:tcPr>
            <w:tcW w:w="1620" w:type="dxa"/>
            <w:tcBorders>
              <w:top w:val="nil"/>
              <w:left w:val="nil"/>
              <w:bottom w:val="nil"/>
              <w:right w:val="single" w:sz="4" w:space="0" w:color="auto"/>
            </w:tcBorders>
            <w:shd w:val="clear" w:color="auto" w:fill="auto"/>
            <w:noWrap/>
            <w:vAlign w:val="center"/>
          </w:tcPr>
          <w:p w14:paraId="3EC9E751" w14:textId="77777777" w:rsidR="00C76780" w:rsidRPr="0000468F" w:rsidRDefault="00C76780" w:rsidP="00C76780">
            <w:pPr>
              <w:jc w:val="right"/>
              <w:rPr>
                <w:rFonts w:ascii="Century Gothic" w:hAnsi="Century Gothic"/>
                <w:szCs w:val="24"/>
              </w:rPr>
            </w:pPr>
          </w:p>
        </w:tc>
      </w:tr>
      <w:tr w:rsidR="00C76780" w:rsidRPr="0000468F" w14:paraId="25896AAC" w14:textId="77777777" w:rsidTr="00211E7A">
        <w:trPr>
          <w:trHeight w:val="1092"/>
        </w:trPr>
        <w:tc>
          <w:tcPr>
            <w:tcW w:w="720" w:type="dxa"/>
            <w:tcBorders>
              <w:top w:val="nil"/>
              <w:left w:val="single" w:sz="4" w:space="0" w:color="auto"/>
              <w:bottom w:val="nil"/>
              <w:right w:val="single" w:sz="4" w:space="0" w:color="auto"/>
            </w:tcBorders>
            <w:shd w:val="clear" w:color="auto" w:fill="auto"/>
            <w:noWrap/>
            <w:vAlign w:val="center"/>
            <w:hideMark/>
          </w:tcPr>
          <w:p w14:paraId="5B7FE4C2" w14:textId="77777777" w:rsidR="00C76780" w:rsidRPr="0000468F" w:rsidRDefault="00C76780" w:rsidP="00C76780">
            <w:pPr>
              <w:jc w:val="center"/>
              <w:rPr>
                <w:rFonts w:ascii="Century Gothic" w:hAnsi="Century Gothic"/>
                <w:color w:val="000000"/>
                <w:szCs w:val="24"/>
              </w:rPr>
            </w:pPr>
            <w:r>
              <w:rPr>
                <w:rFonts w:ascii="Century Gothic" w:hAnsi="Century Gothic"/>
                <w:color w:val="000000"/>
                <w:szCs w:val="24"/>
              </w:rPr>
              <w:t>C</w:t>
            </w:r>
            <w:r w:rsidRPr="0000468F">
              <w:rPr>
                <w:rFonts w:ascii="Century Gothic" w:hAnsi="Century Gothic"/>
                <w:color w:val="000000"/>
                <w:szCs w:val="24"/>
              </w:rPr>
              <w:t>.</w:t>
            </w:r>
          </w:p>
        </w:tc>
        <w:tc>
          <w:tcPr>
            <w:tcW w:w="5397" w:type="dxa"/>
            <w:tcBorders>
              <w:top w:val="nil"/>
              <w:left w:val="nil"/>
              <w:bottom w:val="nil"/>
              <w:right w:val="single" w:sz="4" w:space="0" w:color="auto"/>
            </w:tcBorders>
            <w:shd w:val="clear" w:color="auto" w:fill="auto"/>
            <w:vAlign w:val="center"/>
            <w:hideMark/>
          </w:tcPr>
          <w:p w14:paraId="5477BC91" w14:textId="77777777" w:rsidR="00C76780" w:rsidRPr="0000468F" w:rsidRDefault="00C76780" w:rsidP="00C76780">
            <w:pPr>
              <w:rPr>
                <w:rFonts w:ascii="Century Gothic" w:hAnsi="Century Gothic"/>
                <w:color w:val="000000"/>
                <w:szCs w:val="24"/>
              </w:rPr>
            </w:pPr>
            <w:r w:rsidRPr="0000468F">
              <w:rPr>
                <w:rFonts w:ascii="Century Gothic" w:hAnsi="Century Gothic"/>
                <w:color w:val="000000"/>
                <w:szCs w:val="24"/>
              </w:rPr>
              <w:t>Carefully remove defective 80mm cabro blocks and cart away as directed</w:t>
            </w:r>
          </w:p>
        </w:tc>
        <w:tc>
          <w:tcPr>
            <w:tcW w:w="633" w:type="dxa"/>
            <w:tcBorders>
              <w:top w:val="nil"/>
              <w:left w:val="nil"/>
              <w:bottom w:val="nil"/>
              <w:right w:val="single" w:sz="4" w:space="0" w:color="auto"/>
            </w:tcBorders>
            <w:shd w:val="clear" w:color="auto" w:fill="auto"/>
            <w:noWrap/>
            <w:vAlign w:val="center"/>
            <w:hideMark/>
          </w:tcPr>
          <w:p w14:paraId="1089FB91"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810" w:type="dxa"/>
            <w:tcBorders>
              <w:top w:val="nil"/>
              <w:left w:val="nil"/>
              <w:bottom w:val="nil"/>
              <w:right w:val="single" w:sz="4" w:space="0" w:color="auto"/>
            </w:tcBorders>
            <w:shd w:val="clear" w:color="auto" w:fill="auto"/>
            <w:vAlign w:val="center"/>
            <w:hideMark/>
          </w:tcPr>
          <w:p w14:paraId="1884AAF1"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xml:space="preserve"> ITEM </w:t>
            </w:r>
          </w:p>
        </w:tc>
        <w:tc>
          <w:tcPr>
            <w:tcW w:w="810" w:type="dxa"/>
            <w:tcBorders>
              <w:top w:val="nil"/>
              <w:left w:val="nil"/>
              <w:bottom w:val="nil"/>
              <w:right w:val="single" w:sz="4" w:space="0" w:color="auto"/>
            </w:tcBorders>
            <w:shd w:val="clear" w:color="auto" w:fill="auto"/>
            <w:noWrap/>
            <w:vAlign w:val="center"/>
          </w:tcPr>
          <w:p w14:paraId="349E9B0B" w14:textId="77777777" w:rsidR="00C76780" w:rsidRPr="0000468F" w:rsidRDefault="00C76780" w:rsidP="00C76780">
            <w:pPr>
              <w:jc w:val="center"/>
              <w:rPr>
                <w:rFonts w:ascii="Century Gothic" w:hAnsi="Century Gothic"/>
                <w:szCs w:val="24"/>
              </w:rPr>
            </w:pPr>
          </w:p>
        </w:tc>
        <w:tc>
          <w:tcPr>
            <w:tcW w:w="1620" w:type="dxa"/>
            <w:tcBorders>
              <w:top w:val="nil"/>
              <w:left w:val="nil"/>
              <w:bottom w:val="nil"/>
              <w:right w:val="single" w:sz="4" w:space="0" w:color="auto"/>
            </w:tcBorders>
            <w:shd w:val="clear" w:color="auto" w:fill="auto"/>
            <w:noWrap/>
            <w:vAlign w:val="center"/>
          </w:tcPr>
          <w:p w14:paraId="43AED761" w14:textId="77777777" w:rsidR="00C76780" w:rsidRPr="0000468F" w:rsidRDefault="00C76780" w:rsidP="00C76780">
            <w:pPr>
              <w:jc w:val="right"/>
              <w:rPr>
                <w:rFonts w:ascii="Century Gothic" w:hAnsi="Century Gothic"/>
                <w:szCs w:val="24"/>
              </w:rPr>
            </w:pPr>
          </w:p>
        </w:tc>
      </w:tr>
      <w:tr w:rsidR="00C76780" w:rsidRPr="0000468F" w14:paraId="2AFCFA1D" w14:textId="77777777" w:rsidTr="00211E7A">
        <w:trPr>
          <w:trHeight w:val="1260"/>
        </w:trPr>
        <w:tc>
          <w:tcPr>
            <w:tcW w:w="720" w:type="dxa"/>
            <w:tcBorders>
              <w:top w:val="nil"/>
              <w:left w:val="single" w:sz="4" w:space="0" w:color="auto"/>
              <w:bottom w:val="nil"/>
              <w:right w:val="single" w:sz="4" w:space="0" w:color="auto"/>
            </w:tcBorders>
            <w:shd w:val="clear" w:color="auto" w:fill="auto"/>
            <w:noWrap/>
            <w:vAlign w:val="center"/>
            <w:hideMark/>
          </w:tcPr>
          <w:p w14:paraId="23CE186F" w14:textId="77777777" w:rsidR="00C76780" w:rsidRPr="0000468F" w:rsidRDefault="00C76780" w:rsidP="00C76780">
            <w:pPr>
              <w:jc w:val="center"/>
              <w:rPr>
                <w:rFonts w:ascii="Century Gothic" w:hAnsi="Century Gothic"/>
                <w:color w:val="000000"/>
                <w:szCs w:val="24"/>
              </w:rPr>
            </w:pPr>
            <w:r>
              <w:rPr>
                <w:rFonts w:ascii="Century Gothic" w:hAnsi="Century Gothic"/>
                <w:color w:val="000000"/>
                <w:szCs w:val="24"/>
              </w:rPr>
              <w:t>D</w:t>
            </w:r>
            <w:r w:rsidRPr="0000468F">
              <w:rPr>
                <w:rFonts w:ascii="Century Gothic" w:hAnsi="Century Gothic"/>
                <w:color w:val="000000"/>
                <w:szCs w:val="24"/>
              </w:rPr>
              <w:t>.</w:t>
            </w:r>
          </w:p>
        </w:tc>
        <w:tc>
          <w:tcPr>
            <w:tcW w:w="5397" w:type="dxa"/>
            <w:tcBorders>
              <w:top w:val="nil"/>
              <w:left w:val="nil"/>
              <w:bottom w:val="nil"/>
              <w:right w:val="single" w:sz="4" w:space="0" w:color="auto"/>
            </w:tcBorders>
            <w:shd w:val="clear" w:color="auto" w:fill="auto"/>
            <w:vAlign w:val="center"/>
            <w:hideMark/>
          </w:tcPr>
          <w:p w14:paraId="348C2CE5" w14:textId="77777777" w:rsidR="00C76780" w:rsidRPr="0000468F" w:rsidRDefault="00C76780" w:rsidP="00C76780">
            <w:pPr>
              <w:rPr>
                <w:rFonts w:ascii="Century Gothic" w:hAnsi="Century Gothic"/>
                <w:color w:val="000000"/>
                <w:szCs w:val="24"/>
              </w:rPr>
            </w:pPr>
            <w:r w:rsidRPr="0000468F">
              <w:rPr>
                <w:rFonts w:ascii="Century Gothic" w:hAnsi="Century Gothic"/>
                <w:color w:val="000000"/>
                <w:szCs w:val="24"/>
              </w:rPr>
              <w:t>Supply and fix 80mm concrete blocks including compaction as necessary</w:t>
            </w:r>
          </w:p>
        </w:tc>
        <w:tc>
          <w:tcPr>
            <w:tcW w:w="633" w:type="dxa"/>
            <w:tcBorders>
              <w:top w:val="nil"/>
              <w:left w:val="nil"/>
              <w:bottom w:val="nil"/>
              <w:right w:val="single" w:sz="4" w:space="0" w:color="auto"/>
            </w:tcBorders>
            <w:shd w:val="clear" w:color="auto" w:fill="auto"/>
            <w:noWrap/>
            <w:vAlign w:val="center"/>
            <w:hideMark/>
          </w:tcPr>
          <w:p w14:paraId="00A32D7A"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SM</w:t>
            </w:r>
          </w:p>
        </w:tc>
        <w:tc>
          <w:tcPr>
            <w:tcW w:w="810" w:type="dxa"/>
            <w:tcBorders>
              <w:top w:val="nil"/>
              <w:left w:val="nil"/>
              <w:bottom w:val="nil"/>
              <w:right w:val="single" w:sz="4" w:space="0" w:color="auto"/>
            </w:tcBorders>
            <w:shd w:val="clear" w:color="auto" w:fill="auto"/>
            <w:vAlign w:val="center"/>
            <w:hideMark/>
          </w:tcPr>
          <w:p w14:paraId="0F146476"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xml:space="preserve">    30 </w:t>
            </w:r>
          </w:p>
        </w:tc>
        <w:tc>
          <w:tcPr>
            <w:tcW w:w="810" w:type="dxa"/>
            <w:tcBorders>
              <w:top w:val="nil"/>
              <w:left w:val="nil"/>
              <w:bottom w:val="nil"/>
              <w:right w:val="single" w:sz="4" w:space="0" w:color="auto"/>
            </w:tcBorders>
            <w:shd w:val="clear" w:color="auto" w:fill="auto"/>
            <w:noWrap/>
            <w:vAlign w:val="center"/>
          </w:tcPr>
          <w:p w14:paraId="1C5EACC1" w14:textId="77777777" w:rsidR="00C76780" w:rsidRPr="0000468F" w:rsidRDefault="00C76780" w:rsidP="00C76780">
            <w:pPr>
              <w:jc w:val="center"/>
              <w:rPr>
                <w:rFonts w:ascii="Century Gothic" w:hAnsi="Century Gothic"/>
                <w:szCs w:val="24"/>
              </w:rPr>
            </w:pPr>
          </w:p>
        </w:tc>
        <w:tc>
          <w:tcPr>
            <w:tcW w:w="1620" w:type="dxa"/>
            <w:tcBorders>
              <w:top w:val="nil"/>
              <w:left w:val="nil"/>
              <w:bottom w:val="nil"/>
              <w:right w:val="single" w:sz="4" w:space="0" w:color="auto"/>
            </w:tcBorders>
            <w:shd w:val="clear" w:color="auto" w:fill="auto"/>
            <w:noWrap/>
            <w:vAlign w:val="center"/>
          </w:tcPr>
          <w:p w14:paraId="77163BB1" w14:textId="77777777" w:rsidR="00C76780" w:rsidRPr="0000468F" w:rsidRDefault="00C76780" w:rsidP="00C76780">
            <w:pPr>
              <w:jc w:val="right"/>
              <w:rPr>
                <w:rFonts w:ascii="Century Gothic" w:hAnsi="Century Gothic"/>
                <w:szCs w:val="24"/>
              </w:rPr>
            </w:pPr>
          </w:p>
        </w:tc>
      </w:tr>
      <w:tr w:rsidR="00C76780" w:rsidRPr="0000468F" w14:paraId="5AD64B24" w14:textId="77777777" w:rsidTr="00211E7A">
        <w:trPr>
          <w:trHeight w:val="699"/>
        </w:trPr>
        <w:tc>
          <w:tcPr>
            <w:tcW w:w="720" w:type="dxa"/>
            <w:tcBorders>
              <w:top w:val="nil"/>
              <w:left w:val="single" w:sz="4" w:space="0" w:color="auto"/>
              <w:bottom w:val="nil"/>
              <w:right w:val="single" w:sz="4" w:space="0" w:color="auto"/>
            </w:tcBorders>
            <w:shd w:val="clear" w:color="auto" w:fill="auto"/>
            <w:noWrap/>
            <w:vAlign w:val="center"/>
          </w:tcPr>
          <w:p w14:paraId="4613EFB2" w14:textId="77777777" w:rsidR="00C76780" w:rsidRPr="0000468F" w:rsidRDefault="00C76780" w:rsidP="00C76780">
            <w:pPr>
              <w:jc w:val="center"/>
              <w:rPr>
                <w:rFonts w:ascii="Century Gothic" w:hAnsi="Century Gothic"/>
                <w:color w:val="000000"/>
                <w:szCs w:val="24"/>
              </w:rPr>
            </w:pPr>
          </w:p>
        </w:tc>
        <w:tc>
          <w:tcPr>
            <w:tcW w:w="5397" w:type="dxa"/>
            <w:tcBorders>
              <w:top w:val="nil"/>
              <w:left w:val="nil"/>
              <w:bottom w:val="nil"/>
              <w:right w:val="single" w:sz="4" w:space="0" w:color="auto"/>
            </w:tcBorders>
            <w:shd w:val="clear" w:color="auto" w:fill="auto"/>
            <w:vAlign w:val="center"/>
          </w:tcPr>
          <w:p w14:paraId="05DF4C3F" w14:textId="77777777" w:rsidR="00C76780" w:rsidRPr="0000468F" w:rsidRDefault="00C76780" w:rsidP="00C76780">
            <w:pPr>
              <w:rPr>
                <w:rFonts w:ascii="Century Gothic" w:hAnsi="Century Gothic"/>
                <w:b/>
                <w:bCs/>
                <w:color w:val="000000"/>
                <w:szCs w:val="24"/>
              </w:rPr>
            </w:pPr>
          </w:p>
        </w:tc>
        <w:tc>
          <w:tcPr>
            <w:tcW w:w="633" w:type="dxa"/>
            <w:tcBorders>
              <w:top w:val="nil"/>
              <w:left w:val="nil"/>
              <w:bottom w:val="nil"/>
              <w:right w:val="single" w:sz="4" w:space="0" w:color="auto"/>
            </w:tcBorders>
            <w:shd w:val="clear" w:color="auto" w:fill="auto"/>
            <w:noWrap/>
            <w:vAlign w:val="center"/>
          </w:tcPr>
          <w:p w14:paraId="627CB26D" w14:textId="77777777" w:rsidR="00C76780" w:rsidRPr="0000468F" w:rsidRDefault="00C76780" w:rsidP="00C76780">
            <w:pPr>
              <w:jc w:val="center"/>
              <w:rPr>
                <w:rFonts w:ascii="Century Gothic" w:hAnsi="Century Gothic"/>
                <w:color w:val="000000"/>
                <w:szCs w:val="24"/>
              </w:rPr>
            </w:pPr>
          </w:p>
        </w:tc>
        <w:tc>
          <w:tcPr>
            <w:tcW w:w="810" w:type="dxa"/>
            <w:tcBorders>
              <w:top w:val="nil"/>
              <w:left w:val="nil"/>
              <w:bottom w:val="nil"/>
              <w:right w:val="single" w:sz="4" w:space="0" w:color="auto"/>
            </w:tcBorders>
            <w:shd w:val="clear" w:color="auto" w:fill="auto"/>
            <w:vAlign w:val="center"/>
          </w:tcPr>
          <w:p w14:paraId="64D5D982" w14:textId="77777777" w:rsidR="00C76780" w:rsidRPr="0000468F" w:rsidRDefault="00C76780" w:rsidP="00C76780">
            <w:pPr>
              <w:jc w:val="center"/>
              <w:rPr>
                <w:rFonts w:ascii="Century Gothic" w:hAnsi="Century Gothic"/>
                <w:color w:val="000000"/>
                <w:szCs w:val="24"/>
              </w:rPr>
            </w:pPr>
          </w:p>
        </w:tc>
        <w:tc>
          <w:tcPr>
            <w:tcW w:w="810" w:type="dxa"/>
            <w:tcBorders>
              <w:top w:val="nil"/>
              <w:left w:val="nil"/>
              <w:bottom w:val="nil"/>
              <w:right w:val="single" w:sz="4" w:space="0" w:color="auto"/>
            </w:tcBorders>
            <w:shd w:val="clear" w:color="auto" w:fill="auto"/>
            <w:noWrap/>
            <w:vAlign w:val="center"/>
          </w:tcPr>
          <w:p w14:paraId="7B064F3A" w14:textId="77777777" w:rsidR="00C76780" w:rsidRPr="0000468F" w:rsidRDefault="00C76780" w:rsidP="00C76780">
            <w:pPr>
              <w:jc w:val="center"/>
              <w:rPr>
                <w:rFonts w:ascii="Century Gothic" w:hAnsi="Century Gothic"/>
                <w:szCs w:val="24"/>
              </w:rPr>
            </w:pPr>
          </w:p>
        </w:tc>
        <w:tc>
          <w:tcPr>
            <w:tcW w:w="1620" w:type="dxa"/>
            <w:tcBorders>
              <w:top w:val="nil"/>
              <w:left w:val="nil"/>
              <w:bottom w:val="nil"/>
              <w:right w:val="single" w:sz="4" w:space="0" w:color="auto"/>
            </w:tcBorders>
            <w:shd w:val="clear" w:color="auto" w:fill="auto"/>
            <w:noWrap/>
            <w:vAlign w:val="center"/>
          </w:tcPr>
          <w:p w14:paraId="3C1A5FB4" w14:textId="77777777" w:rsidR="00C76780" w:rsidRPr="0000468F" w:rsidRDefault="00C76780" w:rsidP="00C76780">
            <w:pPr>
              <w:jc w:val="right"/>
              <w:rPr>
                <w:rFonts w:ascii="Century Gothic" w:hAnsi="Century Gothic"/>
                <w:szCs w:val="24"/>
              </w:rPr>
            </w:pPr>
          </w:p>
        </w:tc>
      </w:tr>
      <w:tr w:rsidR="00C76780" w:rsidRPr="0000468F" w14:paraId="0BD7E685" w14:textId="77777777" w:rsidTr="00211E7A">
        <w:trPr>
          <w:trHeight w:val="1260"/>
        </w:trPr>
        <w:tc>
          <w:tcPr>
            <w:tcW w:w="720" w:type="dxa"/>
            <w:tcBorders>
              <w:top w:val="nil"/>
              <w:left w:val="single" w:sz="4" w:space="0" w:color="auto"/>
              <w:bottom w:val="nil"/>
              <w:right w:val="single" w:sz="4" w:space="0" w:color="auto"/>
            </w:tcBorders>
            <w:shd w:val="clear" w:color="auto" w:fill="auto"/>
            <w:noWrap/>
            <w:vAlign w:val="center"/>
          </w:tcPr>
          <w:p w14:paraId="6A0D7A3E" w14:textId="77777777" w:rsidR="00C76780" w:rsidRPr="0000468F" w:rsidRDefault="00C76780" w:rsidP="00C76780">
            <w:pPr>
              <w:jc w:val="center"/>
              <w:rPr>
                <w:rFonts w:ascii="Century Gothic" w:hAnsi="Century Gothic"/>
                <w:color w:val="000000"/>
                <w:szCs w:val="24"/>
              </w:rPr>
            </w:pPr>
          </w:p>
        </w:tc>
        <w:tc>
          <w:tcPr>
            <w:tcW w:w="5397" w:type="dxa"/>
            <w:tcBorders>
              <w:top w:val="nil"/>
              <w:left w:val="nil"/>
              <w:bottom w:val="nil"/>
              <w:right w:val="single" w:sz="4" w:space="0" w:color="auto"/>
            </w:tcBorders>
            <w:shd w:val="clear" w:color="auto" w:fill="auto"/>
            <w:vAlign w:val="center"/>
          </w:tcPr>
          <w:p w14:paraId="22179862" w14:textId="77777777" w:rsidR="00C76780" w:rsidRPr="0000468F" w:rsidRDefault="00C76780" w:rsidP="00C76780">
            <w:pPr>
              <w:rPr>
                <w:rFonts w:ascii="Century Gothic" w:hAnsi="Century Gothic"/>
                <w:color w:val="000000"/>
                <w:szCs w:val="24"/>
              </w:rPr>
            </w:pPr>
          </w:p>
        </w:tc>
        <w:tc>
          <w:tcPr>
            <w:tcW w:w="633" w:type="dxa"/>
            <w:tcBorders>
              <w:top w:val="nil"/>
              <w:left w:val="nil"/>
              <w:bottom w:val="nil"/>
              <w:right w:val="single" w:sz="4" w:space="0" w:color="auto"/>
            </w:tcBorders>
            <w:shd w:val="clear" w:color="auto" w:fill="auto"/>
            <w:noWrap/>
            <w:vAlign w:val="center"/>
          </w:tcPr>
          <w:p w14:paraId="7E3DA4BD" w14:textId="77777777" w:rsidR="00C76780" w:rsidRPr="0000468F" w:rsidRDefault="00C76780" w:rsidP="00C76780">
            <w:pPr>
              <w:jc w:val="center"/>
              <w:rPr>
                <w:rFonts w:ascii="Century Gothic" w:hAnsi="Century Gothic"/>
                <w:color w:val="000000"/>
                <w:szCs w:val="24"/>
              </w:rPr>
            </w:pPr>
          </w:p>
        </w:tc>
        <w:tc>
          <w:tcPr>
            <w:tcW w:w="810" w:type="dxa"/>
            <w:tcBorders>
              <w:top w:val="nil"/>
              <w:left w:val="nil"/>
              <w:bottom w:val="nil"/>
              <w:right w:val="single" w:sz="4" w:space="0" w:color="auto"/>
            </w:tcBorders>
            <w:shd w:val="clear" w:color="auto" w:fill="auto"/>
            <w:vAlign w:val="center"/>
          </w:tcPr>
          <w:p w14:paraId="1DE5EF42" w14:textId="77777777" w:rsidR="00C76780" w:rsidRPr="0000468F" w:rsidRDefault="00C76780" w:rsidP="00C76780">
            <w:pPr>
              <w:jc w:val="center"/>
              <w:rPr>
                <w:rFonts w:ascii="Century Gothic" w:hAnsi="Century Gothic"/>
                <w:color w:val="000000"/>
                <w:szCs w:val="24"/>
              </w:rPr>
            </w:pPr>
          </w:p>
        </w:tc>
        <w:tc>
          <w:tcPr>
            <w:tcW w:w="810" w:type="dxa"/>
            <w:tcBorders>
              <w:top w:val="nil"/>
              <w:left w:val="nil"/>
              <w:bottom w:val="nil"/>
              <w:right w:val="single" w:sz="4" w:space="0" w:color="auto"/>
            </w:tcBorders>
            <w:shd w:val="clear" w:color="auto" w:fill="auto"/>
            <w:noWrap/>
            <w:vAlign w:val="center"/>
          </w:tcPr>
          <w:p w14:paraId="19186F8D" w14:textId="77777777" w:rsidR="00C76780" w:rsidRPr="0000468F" w:rsidRDefault="00C76780" w:rsidP="00C76780">
            <w:pPr>
              <w:jc w:val="center"/>
              <w:rPr>
                <w:rFonts w:ascii="Century Gothic" w:hAnsi="Century Gothic"/>
                <w:szCs w:val="24"/>
              </w:rPr>
            </w:pPr>
          </w:p>
        </w:tc>
        <w:tc>
          <w:tcPr>
            <w:tcW w:w="1620" w:type="dxa"/>
            <w:tcBorders>
              <w:top w:val="nil"/>
              <w:left w:val="nil"/>
              <w:bottom w:val="nil"/>
              <w:right w:val="single" w:sz="4" w:space="0" w:color="auto"/>
            </w:tcBorders>
            <w:shd w:val="clear" w:color="auto" w:fill="auto"/>
            <w:noWrap/>
            <w:vAlign w:val="center"/>
          </w:tcPr>
          <w:p w14:paraId="597C2D04" w14:textId="77777777" w:rsidR="00C76780" w:rsidRPr="0000468F" w:rsidRDefault="00C76780" w:rsidP="00C76780">
            <w:pPr>
              <w:jc w:val="right"/>
              <w:rPr>
                <w:rFonts w:ascii="Century Gothic" w:hAnsi="Century Gothic"/>
                <w:szCs w:val="24"/>
              </w:rPr>
            </w:pPr>
          </w:p>
        </w:tc>
      </w:tr>
      <w:tr w:rsidR="00C76780" w:rsidRPr="0000468F" w14:paraId="393E5704" w14:textId="77777777" w:rsidTr="00211E7A">
        <w:trPr>
          <w:trHeight w:val="672"/>
        </w:trPr>
        <w:tc>
          <w:tcPr>
            <w:tcW w:w="720" w:type="dxa"/>
            <w:tcBorders>
              <w:top w:val="nil"/>
              <w:left w:val="single" w:sz="4" w:space="0" w:color="auto"/>
              <w:bottom w:val="nil"/>
              <w:right w:val="single" w:sz="4" w:space="0" w:color="auto"/>
            </w:tcBorders>
            <w:shd w:val="clear" w:color="auto" w:fill="auto"/>
            <w:noWrap/>
            <w:vAlign w:val="center"/>
            <w:hideMark/>
          </w:tcPr>
          <w:p w14:paraId="74B33DA7"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5397" w:type="dxa"/>
            <w:tcBorders>
              <w:top w:val="nil"/>
              <w:left w:val="nil"/>
              <w:bottom w:val="nil"/>
              <w:right w:val="single" w:sz="4" w:space="0" w:color="auto"/>
            </w:tcBorders>
            <w:shd w:val="clear" w:color="auto" w:fill="auto"/>
            <w:vAlign w:val="center"/>
            <w:hideMark/>
          </w:tcPr>
          <w:p w14:paraId="1B51187F" w14:textId="77777777" w:rsidR="00C76780" w:rsidRPr="0000468F" w:rsidRDefault="00C76780" w:rsidP="00C76780">
            <w:pPr>
              <w:rPr>
                <w:rFonts w:ascii="Century Gothic" w:hAnsi="Century Gothic"/>
                <w:color w:val="000000"/>
                <w:szCs w:val="24"/>
              </w:rPr>
            </w:pPr>
            <w:r w:rsidRPr="0000468F">
              <w:rPr>
                <w:rFonts w:ascii="Century Gothic" w:hAnsi="Century Gothic"/>
                <w:color w:val="000000"/>
                <w:szCs w:val="24"/>
              </w:rPr>
              <w:t> </w:t>
            </w:r>
          </w:p>
        </w:tc>
        <w:tc>
          <w:tcPr>
            <w:tcW w:w="633" w:type="dxa"/>
            <w:tcBorders>
              <w:top w:val="nil"/>
              <w:left w:val="nil"/>
              <w:bottom w:val="nil"/>
              <w:right w:val="single" w:sz="4" w:space="0" w:color="auto"/>
            </w:tcBorders>
            <w:shd w:val="clear" w:color="auto" w:fill="auto"/>
            <w:noWrap/>
            <w:vAlign w:val="center"/>
            <w:hideMark/>
          </w:tcPr>
          <w:p w14:paraId="1125781D"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810" w:type="dxa"/>
            <w:tcBorders>
              <w:top w:val="nil"/>
              <w:left w:val="nil"/>
              <w:bottom w:val="nil"/>
              <w:right w:val="single" w:sz="4" w:space="0" w:color="auto"/>
            </w:tcBorders>
            <w:shd w:val="clear" w:color="auto" w:fill="auto"/>
            <w:vAlign w:val="center"/>
            <w:hideMark/>
          </w:tcPr>
          <w:p w14:paraId="657D97F2"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810" w:type="dxa"/>
            <w:tcBorders>
              <w:top w:val="nil"/>
              <w:left w:val="nil"/>
              <w:bottom w:val="nil"/>
              <w:right w:val="single" w:sz="4" w:space="0" w:color="auto"/>
            </w:tcBorders>
            <w:shd w:val="clear" w:color="auto" w:fill="auto"/>
            <w:noWrap/>
            <w:vAlign w:val="center"/>
          </w:tcPr>
          <w:p w14:paraId="1E3B0D96" w14:textId="77777777" w:rsidR="00C76780" w:rsidRPr="0000468F" w:rsidRDefault="00C76780" w:rsidP="00C76780">
            <w:pPr>
              <w:jc w:val="center"/>
              <w:rPr>
                <w:rFonts w:ascii="Century Gothic" w:hAnsi="Century Gothic"/>
                <w:szCs w:val="24"/>
              </w:rPr>
            </w:pPr>
          </w:p>
        </w:tc>
        <w:tc>
          <w:tcPr>
            <w:tcW w:w="1620" w:type="dxa"/>
            <w:tcBorders>
              <w:top w:val="nil"/>
              <w:left w:val="nil"/>
              <w:bottom w:val="nil"/>
              <w:right w:val="single" w:sz="4" w:space="0" w:color="auto"/>
            </w:tcBorders>
            <w:shd w:val="clear" w:color="auto" w:fill="auto"/>
            <w:noWrap/>
            <w:vAlign w:val="center"/>
          </w:tcPr>
          <w:p w14:paraId="5A84F1D5" w14:textId="77777777" w:rsidR="00C76780" w:rsidRPr="0000468F" w:rsidRDefault="00C76780" w:rsidP="00C76780">
            <w:pPr>
              <w:jc w:val="right"/>
              <w:rPr>
                <w:rFonts w:ascii="Century Gothic" w:hAnsi="Century Gothic"/>
                <w:szCs w:val="24"/>
              </w:rPr>
            </w:pPr>
          </w:p>
        </w:tc>
      </w:tr>
      <w:tr w:rsidR="00C76780" w:rsidRPr="0000468F" w14:paraId="1F576F15" w14:textId="77777777" w:rsidTr="00211E7A">
        <w:trPr>
          <w:trHeight w:val="612"/>
        </w:trPr>
        <w:tc>
          <w:tcPr>
            <w:tcW w:w="720" w:type="dxa"/>
            <w:tcBorders>
              <w:top w:val="single" w:sz="4" w:space="0" w:color="auto"/>
              <w:left w:val="single" w:sz="4" w:space="0" w:color="auto"/>
              <w:bottom w:val="double" w:sz="6" w:space="0" w:color="auto"/>
              <w:right w:val="single" w:sz="4" w:space="0" w:color="auto"/>
            </w:tcBorders>
            <w:shd w:val="clear" w:color="auto" w:fill="auto"/>
            <w:hideMark/>
          </w:tcPr>
          <w:p w14:paraId="279CF7BE" w14:textId="77777777" w:rsidR="00C76780" w:rsidRPr="0000468F" w:rsidRDefault="00C76780" w:rsidP="00C76780">
            <w:pPr>
              <w:jc w:val="center"/>
              <w:rPr>
                <w:rFonts w:ascii="Century Gothic" w:hAnsi="Century Gothic"/>
                <w:b/>
                <w:bCs/>
                <w:szCs w:val="24"/>
              </w:rPr>
            </w:pPr>
            <w:r w:rsidRPr="0000468F">
              <w:rPr>
                <w:rFonts w:ascii="Century Gothic" w:hAnsi="Century Gothic"/>
                <w:b/>
                <w:bCs/>
                <w:szCs w:val="24"/>
              </w:rPr>
              <w:t> </w:t>
            </w:r>
          </w:p>
        </w:tc>
        <w:tc>
          <w:tcPr>
            <w:tcW w:w="5397" w:type="dxa"/>
            <w:tcBorders>
              <w:top w:val="single" w:sz="4" w:space="0" w:color="auto"/>
              <w:left w:val="nil"/>
              <w:bottom w:val="double" w:sz="6" w:space="0" w:color="auto"/>
              <w:right w:val="single" w:sz="4" w:space="0" w:color="auto"/>
            </w:tcBorders>
            <w:shd w:val="clear" w:color="auto" w:fill="auto"/>
            <w:hideMark/>
          </w:tcPr>
          <w:p w14:paraId="4BD8EBD8" w14:textId="77777777" w:rsidR="00C76780" w:rsidRPr="0000468F" w:rsidRDefault="00571A02" w:rsidP="00C76780">
            <w:pPr>
              <w:rPr>
                <w:rFonts w:ascii="Century Gothic" w:hAnsi="Century Gothic"/>
                <w:b/>
                <w:bCs/>
                <w:szCs w:val="24"/>
              </w:rPr>
            </w:pPr>
            <w:r w:rsidRPr="0000468F">
              <w:rPr>
                <w:rFonts w:ascii="Century Gothic" w:hAnsi="Century Gothic"/>
                <w:color w:val="000000"/>
                <w:szCs w:val="24"/>
              </w:rPr>
              <w:t>Total carried to next page</w:t>
            </w:r>
          </w:p>
        </w:tc>
        <w:tc>
          <w:tcPr>
            <w:tcW w:w="633" w:type="dxa"/>
            <w:tcBorders>
              <w:top w:val="single" w:sz="4" w:space="0" w:color="auto"/>
              <w:left w:val="nil"/>
              <w:bottom w:val="double" w:sz="6" w:space="0" w:color="auto"/>
              <w:right w:val="single" w:sz="4" w:space="0" w:color="auto"/>
            </w:tcBorders>
            <w:shd w:val="clear" w:color="auto" w:fill="auto"/>
            <w:vAlign w:val="bottom"/>
            <w:hideMark/>
          </w:tcPr>
          <w:p w14:paraId="5BDCA3AB" w14:textId="77777777" w:rsidR="00C76780" w:rsidRPr="0000468F" w:rsidRDefault="00C76780" w:rsidP="00C76780">
            <w:pPr>
              <w:jc w:val="center"/>
              <w:rPr>
                <w:rFonts w:ascii="Century Gothic" w:hAnsi="Century Gothic"/>
                <w:b/>
                <w:bCs/>
                <w:szCs w:val="24"/>
              </w:rPr>
            </w:pPr>
            <w:r w:rsidRPr="0000468F">
              <w:rPr>
                <w:rFonts w:ascii="Century Gothic" w:hAnsi="Century Gothic"/>
                <w:b/>
                <w:bCs/>
                <w:szCs w:val="24"/>
              </w:rPr>
              <w:t> </w:t>
            </w:r>
          </w:p>
        </w:tc>
        <w:tc>
          <w:tcPr>
            <w:tcW w:w="810" w:type="dxa"/>
            <w:tcBorders>
              <w:top w:val="single" w:sz="4" w:space="0" w:color="auto"/>
              <w:left w:val="nil"/>
              <w:bottom w:val="double" w:sz="6" w:space="0" w:color="auto"/>
              <w:right w:val="single" w:sz="4" w:space="0" w:color="auto"/>
            </w:tcBorders>
            <w:shd w:val="clear" w:color="auto" w:fill="auto"/>
            <w:vAlign w:val="bottom"/>
            <w:hideMark/>
          </w:tcPr>
          <w:p w14:paraId="3A7FCE08" w14:textId="77777777" w:rsidR="00C76780" w:rsidRPr="0000468F" w:rsidRDefault="00C76780" w:rsidP="00C76780">
            <w:pPr>
              <w:jc w:val="center"/>
              <w:rPr>
                <w:rFonts w:ascii="Century Gothic" w:hAnsi="Century Gothic"/>
                <w:b/>
                <w:bCs/>
                <w:szCs w:val="24"/>
              </w:rPr>
            </w:pPr>
            <w:r w:rsidRPr="0000468F">
              <w:rPr>
                <w:rFonts w:ascii="Century Gothic" w:hAnsi="Century Gothic"/>
                <w:b/>
                <w:bCs/>
                <w:szCs w:val="24"/>
              </w:rPr>
              <w:t> </w:t>
            </w:r>
          </w:p>
        </w:tc>
        <w:tc>
          <w:tcPr>
            <w:tcW w:w="810" w:type="dxa"/>
            <w:tcBorders>
              <w:top w:val="single" w:sz="4" w:space="0" w:color="auto"/>
              <w:left w:val="nil"/>
              <w:bottom w:val="double" w:sz="6" w:space="0" w:color="auto"/>
              <w:right w:val="single" w:sz="4" w:space="0" w:color="auto"/>
            </w:tcBorders>
            <w:shd w:val="clear" w:color="auto" w:fill="auto"/>
            <w:noWrap/>
          </w:tcPr>
          <w:p w14:paraId="540FECDC" w14:textId="77777777" w:rsidR="00C76780" w:rsidRPr="0000468F" w:rsidRDefault="00C76780" w:rsidP="00C76780">
            <w:pPr>
              <w:jc w:val="center"/>
              <w:rPr>
                <w:rFonts w:ascii="Century Gothic" w:hAnsi="Century Gothic"/>
                <w:b/>
                <w:bCs/>
                <w:szCs w:val="24"/>
              </w:rPr>
            </w:pPr>
          </w:p>
        </w:tc>
        <w:tc>
          <w:tcPr>
            <w:tcW w:w="1620" w:type="dxa"/>
            <w:tcBorders>
              <w:top w:val="single" w:sz="4" w:space="0" w:color="auto"/>
              <w:left w:val="nil"/>
              <w:bottom w:val="double" w:sz="6" w:space="0" w:color="auto"/>
              <w:right w:val="single" w:sz="4" w:space="0" w:color="auto"/>
            </w:tcBorders>
            <w:shd w:val="clear" w:color="auto" w:fill="auto"/>
            <w:noWrap/>
          </w:tcPr>
          <w:p w14:paraId="01FE999B" w14:textId="77777777" w:rsidR="00C76780" w:rsidRPr="0000468F" w:rsidRDefault="00C76780" w:rsidP="00C76780">
            <w:pPr>
              <w:jc w:val="center"/>
              <w:rPr>
                <w:rFonts w:ascii="Century Gothic" w:hAnsi="Century Gothic"/>
                <w:b/>
                <w:bCs/>
                <w:szCs w:val="24"/>
              </w:rPr>
            </w:pPr>
          </w:p>
        </w:tc>
      </w:tr>
    </w:tbl>
    <w:p w14:paraId="4CA72B16" w14:textId="77777777" w:rsidR="00211E7A" w:rsidRDefault="00211E7A">
      <w:r>
        <w:br w:type="page"/>
      </w:r>
    </w:p>
    <w:tbl>
      <w:tblPr>
        <w:tblW w:w="9990" w:type="dxa"/>
        <w:tblInd w:w="-815" w:type="dxa"/>
        <w:tblLook w:val="04A0" w:firstRow="1" w:lastRow="0" w:firstColumn="1" w:lastColumn="0" w:noHBand="0" w:noVBand="1"/>
      </w:tblPr>
      <w:tblGrid>
        <w:gridCol w:w="720"/>
        <w:gridCol w:w="5340"/>
        <w:gridCol w:w="690"/>
        <w:gridCol w:w="810"/>
        <w:gridCol w:w="810"/>
        <w:gridCol w:w="1620"/>
      </w:tblGrid>
      <w:tr w:rsidR="00571A02" w:rsidRPr="0000468F" w14:paraId="6C0CDCBF" w14:textId="77777777" w:rsidTr="00211E7A">
        <w:trPr>
          <w:trHeight w:val="408"/>
        </w:trPr>
        <w:tc>
          <w:tcPr>
            <w:tcW w:w="720" w:type="dxa"/>
            <w:tcBorders>
              <w:top w:val="single" w:sz="4" w:space="0" w:color="auto"/>
              <w:left w:val="single" w:sz="4" w:space="0" w:color="auto"/>
              <w:bottom w:val="single" w:sz="4" w:space="0" w:color="auto"/>
              <w:right w:val="single" w:sz="4" w:space="0" w:color="auto"/>
            </w:tcBorders>
            <w:shd w:val="clear" w:color="DAEEF3" w:fill="DAEEF3"/>
            <w:vAlign w:val="center"/>
            <w:hideMark/>
          </w:tcPr>
          <w:p w14:paraId="3E420951" w14:textId="16BC30C1" w:rsidR="00571A02" w:rsidRPr="0000468F" w:rsidRDefault="00571A02" w:rsidP="00571A02">
            <w:pPr>
              <w:jc w:val="center"/>
              <w:rPr>
                <w:rFonts w:ascii="Century Gothic" w:hAnsi="Century Gothic"/>
                <w:b/>
                <w:bCs/>
                <w:color w:val="000000"/>
                <w:szCs w:val="24"/>
              </w:rPr>
            </w:pPr>
            <w:r w:rsidRPr="0000468F">
              <w:rPr>
                <w:rFonts w:ascii="Century Gothic" w:hAnsi="Century Gothic"/>
                <w:b/>
                <w:bCs/>
                <w:color w:val="000000"/>
                <w:szCs w:val="24"/>
              </w:rPr>
              <w:lastRenderedPageBreak/>
              <w:t>ITEM</w:t>
            </w:r>
          </w:p>
        </w:tc>
        <w:tc>
          <w:tcPr>
            <w:tcW w:w="5340" w:type="dxa"/>
            <w:tcBorders>
              <w:top w:val="single" w:sz="4" w:space="0" w:color="auto"/>
              <w:left w:val="nil"/>
              <w:bottom w:val="single" w:sz="4" w:space="0" w:color="auto"/>
              <w:right w:val="single" w:sz="4" w:space="0" w:color="auto"/>
            </w:tcBorders>
            <w:shd w:val="clear" w:color="DAEEF3" w:fill="DAEEF3"/>
            <w:vAlign w:val="center"/>
            <w:hideMark/>
          </w:tcPr>
          <w:p w14:paraId="066C3322" w14:textId="77777777" w:rsidR="00571A02" w:rsidRPr="0000468F" w:rsidRDefault="00571A02" w:rsidP="00571A02">
            <w:pPr>
              <w:rPr>
                <w:rFonts w:ascii="Century Gothic" w:hAnsi="Century Gothic"/>
                <w:b/>
                <w:bCs/>
                <w:color w:val="000000"/>
                <w:szCs w:val="24"/>
              </w:rPr>
            </w:pPr>
            <w:r w:rsidRPr="0000468F">
              <w:rPr>
                <w:rFonts w:ascii="Century Gothic" w:hAnsi="Century Gothic"/>
                <w:b/>
                <w:bCs/>
                <w:color w:val="000000"/>
                <w:szCs w:val="24"/>
              </w:rPr>
              <w:t>DESCRIPTION</w:t>
            </w:r>
          </w:p>
        </w:tc>
        <w:tc>
          <w:tcPr>
            <w:tcW w:w="690" w:type="dxa"/>
            <w:tcBorders>
              <w:top w:val="single" w:sz="4" w:space="0" w:color="auto"/>
              <w:left w:val="nil"/>
              <w:bottom w:val="single" w:sz="4" w:space="0" w:color="auto"/>
              <w:right w:val="single" w:sz="4" w:space="0" w:color="auto"/>
            </w:tcBorders>
            <w:shd w:val="clear" w:color="DAEEF3" w:fill="DAEEF3"/>
            <w:vAlign w:val="center"/>
            <w:hideMark/>
          </w:tcPr>
          <w:p w14:paraId="7FF2567F" w14:textId="77777777" w:rsidR="00571A02" w:rsidRPr="0000468F" w:rsidRDefault="00571A02" w:rsidP="00571A02">
            <w:pPr>
              <w:jc w:val="center"/>
              <w:rPr>
                <w:rFonts w:ascii="Century Gothic" w:hAnsi="Century Gothic"/>
                <w:b/>
                <w:bCs/>
                <w:color w:val="000000"/>
                <w:szCs w:val="24"/>
              </w:rPr>
            </w:pPr>
            <w:r w:rsidRPr="0000468F">
              <w:rPr>
                <w:rFonts w:ascii="Century Gothic" w:hAnsi="Century Gothic"/>
                <w:b/>
                <w:bCs/>
                <w:color w:val="000000"/>
                <w:szCs w:val="24"/>
              </w:rPr>
              <w:t>Unit</w:t>
            </w:r>
          </w:p>
        </w:tc>
        <w:tc>
          <w:tcPr>
            <w:tcW w:w="810" w:type="dxa"/>
            <w:tcBorders>
              <w:top w:val="single" w:sz="4" w:space="0" w:color="auto"/>
              <w:left w:val="nil"/>
              <w:bottom w:val="single" w:sz="4" w:space="0" w:color="auto"/>
              <w:right w:val="single" w:sz="4" w:space="0" w:color="auto"/>
            </w:tcBorders>
            <w:shd w:val="clear" w:color="DAEEF3" w:fill="DAEEF3"/>
            <w:vAlign w:val="center"/>
            <w:hideMark/>
          </w:tcPr>
          <w:p w14:paraId="0EED3A5B" w14:textId="77777777" w:rsidR="00571A02" w:rsidRPr="0000468F" w:rsidRDefault="00571A02" w:rsidP="00571A02">
            <w:pPr>
              <w:jc w:val="center"/>
              <w:rPr>
                <w:rFonts w:ascii="Century Gothic" w:hAnsi="Century Gothic"/>
                <w:b/>
                <w:bCs/>
                <w:color w:val="000000"/>
                <w:szCs w:val="24"/>
              </w:rPr>
            </w:pPr>
            <w:r w:rsidRPr="0000468F">
              <w:rPr>
                <w:rFonts w:ascii="Century Gothic" w:hAnsi="Century Gothic"/>
                <w:b/>
                <w:bCs/>
                <w:color w:val="000000"/>
                <w:szCs w:val="24"/>
              </w:rPr>
              <w:t xml:space="preserve"> Qty </w:t>
            </w:r>
          </w:p>
        </w:tc>
        <w:tc>
          <w:tcPr>
            <w:tcW w:w="810" w:type="dxa"/>
            <w:tcBorders>
              <w:top w:val="single" w:sz="4" w:space="0" w:color="auto"/>
              <w:left w:val="nil"/>
              <w:bottom w:val="single" w:sz="4" w:space="0" w:color="auto"/>
              <w:right w:val="single" w:sz="4" w:space="0" w:color="auto"/>
            </w:tcBorders>
            <w:shd w:val="clear" w:color="DAEEF3" w:fill="DAEEF3"/>
            <w:vAlign w:val="center"/>
            <w:hideMark/>
          </w:tcPr>
          <w:p w14:paraId="3DE45E0B" w14:textId="77777777" w:rsidR="00571A02" w:rsidRPr="0000468F" w:rsidRDefault="00571A02" w:rsidP="00571A02">
            <w:pPr>
              <w:jc w:val="center"/>
              <w:rPr>
                <w:rFonts w:ascii="Century Gothic" w:hAnsi="Century Gothic"/>
                <w:b/>
                <w:bCs/>
                <w:color w:val="000000"/>
                <w:szCs w:val="24"/>
              </w:rPr>
            </w:pPr>
            <w:r w:rsidRPr="0000468F">
              <w:rPr>
                <w:rFonts w:ascii="Century Gothic" w:hAnsi="Century Gothic"/>
                <w:b/>
                <w:bCs/>
                <w:color w:val="000000"/>
                <w:szCs w:val="24"/>
              </w:rPr>
              <w:t xml:space="preserve"> Rate </w:t>
            </w:r>
          </w:p>
        </w:tc>
        <w:tc>
          <w:tcPr>
            <w:tcW w:w="1620" w:type="dxa"/>
            <w:tcBorders>
              <w:top w:val="single" w:sz="4" w:space="0" w:color="auto"/>
              <w:left w:val="nil"/>
              <w:bottom w:val="single" w:sz="4" w:space="0" w:color="auto"/>
              <w:right w:val="single" w:sz="4" w:space="0" w:color="auto"/>
            </w:tcBorders>
            <w:shd w:val="clear" w:color="DAEEF3" w:fill="DAEEF3"/>
            <w:vAlign w:val="center"/>
            <w:hideMark/>
          </w:tcPr>
          <w:p w14:paraId="7CF8B38B" w14:textId="77777777" w:rsidR="00571A02" w:rsidRPr="0000468F" w:rsidRDefault="00571A02" w:rsidP="00571A02">
            <w:pPr>
              <w:rPr>
                <w:rFonts w:ascii="Century Gothic" w:hAnsi="Century Gothic"/>
                <w:b/>
                <w:bCs/>
                <w:color w:val="000000"/>
                <w:szCs w:val="24"/>
              </w:rPr>
            </w:pPr>
            <w:r w:rsidRPr="0000468F">
              <w:rPr>
                <w:rFonts w:ascii="Century Gothic" w:hAnsi="Century Gothic"/>
                <w:b/>
                <w:bCs/>
                <w:color w:val="000000"/>
                <w:szCs w:val="24"/>
              </w:rPr>
              <w:t xml:space="preserve"> Amount </w:t>
            </w:r>
          </w:p>
        </w:tc>
      </w:tr>
      <w:tr w:rsidR="00571A02" w:rsidRPr="0000468F" w14:paraId="11A0E814" w14:textId="77777777" w:rsidTr="00211E7A">
        <w:trPr>
          <w:trHeight w:val="728"/>
        </w:trPr>
        <w:tc>
          <w:tcPr>
            <w:tcW w:w="720" w:type="dxa"/>
            <w:tcBorders>
              <w:top w:val="nil"/>
              <w:left w:val="single" w:sz="4" w:space="0" w:color="auto"/>
              <w:bottom w:val="nil"/>
              <w:right w:val="single" w:sz="4" w:space="0" w:color="auto"/>
            </w:tcBorders>
            <w:shd w:val="clear" w:color="auto" w:fill="auto"/>
            <w:vAlign w:val="center"/>
            <w:hideMark/>
          </w:tcPr>
          <w:p w14:paraId="447D71F7" w14:textId="77777777" w:rsidR="00571A02" w:rsidRPr="0000468F" w:rsidRDefault="00571A02" w:rsidP="00571A02">
            <w:pPr>
              <w:jc w:val="center"/>
              <w:rPr>
                <w:rFonts w:ascii="Century Gothic" w:hAnsi="Century Gothic"/>
                <w:b/>
                <w:bCs/>
                <w:color w:val="000000"/>
                <w:szCs w:val="24"/>
              </w:rPr>
            </w:pPr>
            <w:r w:rsidRPr="0000468F">
              <w:rPr>
                <w:rFonts w:ascii="Century Gothic" w:hAnsi="Century Gothic"/>
                <w:b/>
                <w:bCs/>
                <w:color w:val="000000"/>
                <w:szCs w:val="24"/>
              </w:rPr>
              <w:t> </w:t>
            </w:r>
          </w:p>
        </w:tc>
        <w:tc>
          <w:tcPr>
            <w:tcW w:w="5340" w:type="dxa"/>
            <w:tcBorders>
              <w:top w:val="nil"/>
              <w:left w:val="nil"/>
              <w:bottom w:val="nil"/>
              <w:right w:val="single" w:sz="4" w:space="0" w:color="auto"/>
            </w:tcBorders>
            <w:shd w:val="clear" w:color="auto" w:fill="auto"/>
            <w:vAlign w:val="center"/>
            <w:hideMark/>
          </w:tcPr>
          <w:p w14:paraId="1B89DDD6" w14:textId="77777777" w:rsidR="00571A02" w:rsidRPr="0000468F" w:rsidRDefault="00571A02" w:rsidP="00571A02">
            <w:pPr>
              <w:rPr>
                <w:rFonts w:ascii="Century Gothic" w:hAnsi="Century Gothic"/>
                <w:b/>
                <w:bCs/>
                <w:color w:val="000000"/>
                <w:szCs w:val="24"/>
              </w:rPr>
            </w:pPr>
            <w:r w:rsidRPr="0000468F">
              <w:rPr>
                <w:rFonts w:ascii="Century Gothic" w:hAnsi="Century Gothic"/>
                <w:b/>
                <w:bCs/>
                <w:color w:val="000000"/>
                <w:szCs w:val="24"/>
              </w:rPr>
              <w:t>Total Brought forward from previous page</w:t>
            </w:r>
          </w:p>
        </w:tc>
        <w:tc>
          <w:tcPr>
            <w:tcW w:w="690" w:type="dxa"/>
            <w:tcBorders>
              <w:top w:val="nil"/>
              <w:left w:val="nil"/>
              <w:bottom w:val="nil"/>
              <w:right w:val="single" w:sz="4" w:space="0" w:color="auto"/>
            </w:tcBorders>
            <w:shd w:val="clear" w:color="auto" w:fill="auto"/>
            <w:vAlign w:val="center"/>
            <w:hideMark/>
          </w:tcPr>
          <w:p w14:paraId="13100AB3" w14:textId="77777777" w:rsidR="00571A02" w:rsidRPr="0000468F" w:rsidRDefault="00571A02" w:rsidP="00571A02">
            <w:pPr>
              <w:jc w:val="center"/>
              <w:rPr>
                <w:rFonts w:ascii="Century Gothic" w:hAnsi="Century Gothic"/>
                <w:b/>
                <w:bCs/>
                <w:color w:val="000000"/>
                <w:szCs w:val="24"/>
              </w:rPr>
            </w:pPr>
            <w:r w:rsidRPr="0000468F">
              <w:rPr>
                <w:rFonts w:ascii="Century Gothic" w:hAnsi="Century Gothic"/>
                <w:b/>
                <w:bCs/>
                <w:color w:val="000000"/>
                <w:szCs w:val="24"/>
              </w:rPr>
              <w:t> </w:t>
            </w:r>
          </w:p>
        </w:tc>
        <w:tc>
          <w:tcPr>
            <w:tcW w:w="810" w:type="dxa"/>
            <w:tcBorders>
              <w:top w:val="nil"/>
              <w:left w:val="nil"/>
              <w:bottom w:val="nil"/>
              <w:right w:val="single" w:sz="4" w:space="0" w:color="auto"/>
            </w:tcBorders>
            <w:shd w:val="clear" w:color="auto" w:fill="auto"/>
            <w:vAlign w:val="center"/>
            <w:hideMark/>
          </w:tcPr>
          <w:p w14:paraId="69773217" w14:textId="77777777" w:rsidR="00571A02" w:rsidRPr="0000468F" w:rsidRDefault="00571A02" w:rsidP="00571A02">
            <w:pPr>
              <w:jc w:val="center"/>
              <w:rPr>
                <w:rFonts w:ascii="Century Gothic" w:hAnsi="Century Gothic"/>
                <w:b/>
                <w:bCs/>
                <w:color w:val="000000"/>
                <w:szCs w:val="24"/>
              </w:rPr>
            </w:pPr>
            <w:r w:rsidRPr="0000468F">
              <w:rPr>
                <w:rFonts w:ascii="Century Gothic" w:hAnsi="Century Gothic"/>
                <w:b/>
                <w:bCs/>
                <w:color w:val="000000"/>
                <w:szCs w:val="24"/>
              </w:rPr>
              <w:t> </w:t>
            </w:r>
          </w:p>
        </w:tc>
        <w:tc>
          <w:tcPr>
            <w:tcW w:w="810" w:type="dxa"/>
            <w:tcBorders>
              <w:top w:val="nil"/>
              <w:left w:val="nil"/>
              <w:bottom w:val="nil"/>
              <w:right w:val="single" w:sz="4" w:space="0" w:color="auto"/>
            </w:tcBorders>
            <w:shd w:val="clear" w:color="auto" w:fill="auto"/>
            <w:vAlign w:val="center"/>
          </w:tcPr>
          <w:p w14:paraId="1CC99DFC" w14:textId="77777777" w:rsidR="00571A02" w:rsidRPr="0000468F" w:rsidRDefault="00571A02" w:rsidP="00571A02">
            <w:pPr>
              <w:jc w:val="center"/>
              <w:rPr>
                <w:rFonts w:ascii="Century Gothic" w:hAnsi="Century Gothic"/>
                <w:b/>
                <w:bCs/>
                <w:color w:val="000000"/>
                <w:szCs w:val="24"/>
              </w:rPr>
            </w:pPr>
          </w:p>
        </w:tc>
        <w:tc>
          <w:tcPr>
            <w:tcW w:w="1620" w:type="dxa"/>
            <w:tcBorders>
              <w:top w:val="nil"/>
              <w:left w:val="nil"/>
              <w:bottom w:val="nil"/>
              <w:right w:val="single" w:sz="4" w:space="0" w:color="auto"/>
            </w:tcBorders>
            <w:shd w:val="clear" w:color="auto" w:fill="auto"/>
            <w:vAlign w:val="center"/>
          </w:tcPr>
          <w:p w14:paraId="7DBE8929" w14:textId="77777777" w:rsidR="00571A02" w:rsidRPr="0000468F" w:rsidRDefault="00571A02" w:rsidP="00571A02">
            <w:pPr>
              <w:rPr>
                <w:rFonts w:ascii="Century Gothic" w:hAnsi="Century Gothic"/>
                <w:b/>
                <w:bCs/>
                <w:color w:val="000000"/>
                <w:szCs w:val="24"/>
              </w:rPr>
            </w:pPr>
          </w:p>
        </w:tc>
      </w:tr>
      <w:tr w:rsidR="00997CEE" w:rsidRPr="0000468F" w14:paraId="1A862BBD" w14:textId="77777777" w:rsidTr="00211E7A">
        <w:trPr>
          <w:trHeight w:val="728"/>
        </w:trPr>
        <w:tc>
          <w:tcPr>
            <w:tcW w:w="720" w:type="dxa"/>
            <w:tcBorders>
              <w:top w:val="nil"/>
              <w:left w:val="single" w:sz="4" w:space="0" w:color="auto"/>
              <w:bottom w:val="nil"/>
              <w:right w:val="single" w:sz="4" w:space="0" w:color="auto"/>
            </w:tcBorders>
            <w:shd w:val="clear" w:color="auto" w:fill="auto"/>
            <w:vAlign w:val="center"/>
          </w:tcPr>
          <w:p w14:paraId="64F3F63E" w14:textId="77777777" w:rsidR="00997CEE" w:rsidRPr="0000468F" w:rsidRDefault="00997CEE" w:rsidP="00571A02">
            <w:pPr>
              <w:jc w:val="center"/>
              <w:rPr>
                <w:rFonts w:ascii="Century Gothic" w:hAnsi="Century Gothic"/>
                <w:b/>
                <w:bCs/>
                <w:color w:val="000000"/>
                <w:szCs w:val="24"/>
              </w:rPr>
            </w:pPr>
          </w:p>
        </w:tc>
        <w:tc>
          <w:tcPr>
            <w:tcW w:w="5340" w:type="dxa"/>
            <w:tcBorders>
              <w:top w:val="nil"/>
              <w:left w:val="nil"/>
              <w:bottom w:val="nil"/>
              <w:right w:val="single" w:sz="4" w:space="0" w:color="auto"/>
            </w:tcBorders>
            <w:shd w:val="clear" w:color="auto" w:fill="auto"/>
            <w:vAlign w:val="center"/>
          </w:tcPr>
          <w:p w14:paraId="7E3AA474" w14:textId="77777777" w:rsidR="00997CEE" w:rsidRPr="0000468F" w:rsidRDefault="00997CEE" w:rsidP="00571A02">
            <w:pPr>
              <w:rPr>
                <w:rFonts w:ascii="Century Gothic" w:hAnsi="Century Gothic"/>
                <w:b/>
                <w:bCs/>
                <w:color w:val="000000"/>
                <w:szCs w:val="24"/>
              </w:rPr>
            </w:pPr>
            <w:r>
              <w:rPr>
                <w:rFonts w:ascii="Century Gothic" w:hAnsi="Century Gothic"/>
                <w:b/>
                <w:bCs/>
                <w:color w:val="000000"/>
                <w:szCs w:val="24"/>
              </w:rPr>
              <w:t xml:space="preserve">Pumps </w:t>
            </w:r>
          </w:p>
        </w:tc>
        <w:tc>
          <w:tcPr>
            <w:tcW w:w="690" w:type="dxa"/>
            <w:tcBorders>
              <w:top w:val="nil"/>
              <w:left w:val="nil"/>
              <w:bottom w:val="nil"/>
              <w:right w:val="single" w:sz="4" w:space="0" w:color="auto"/>
            </w:tcBorders>
            <w:shd w:val="clear" w:color="auto" w:fill="auto"/>
            <w:vAlign w:val="center"/>
          </w:tcPr>
          <w:p w14:paraId="2AC3E09E" w14:textId="77777777" w:rsidR="00997CEE" w:rsidRPr="0000468F" w:rsidRDefault="00997CEE" w:rsidP="00571A02">
            <w:pPr>
              <w:jc w:val="center"/>
              <w:rPr>
                <w:rFonts w:ascii="Century Gothic" w:hAnsi="Century Gothic"/>
                <w:b/>
                <w:bCs/>
                <w:color w:val="000000"/>
                <w:szCs w:val="24"/>
              </w:rPr>
            </w:pPr>
          </w:p>
        </w:tc>
        <w:tc>
          <w:tcPr>
            <w:tcW w:w="810" w:type="dxa"/>
            <w:tcBorders>
              <w:top w:val="nil"/>
              <w:left w:val="nil"/>
              <w:bottom w:val="nil"/>
              <w:right w:val="single" w:sz="4" w:space="0" w:color="auto"/>
            </w:tcBorders>
            <w:shd w:val="clear" w:color="auto" w:fill="auto"/>
            <w:vAlign w:val="center"/>
          </w:tcPr>
          <w:p w14:paraId="378CC539" w14:textId="77777777" w:rsidR="00997CEE" w:rsidRPr="0000468F" w:rsidRDefault="00997CEE" w:rsidP="00571A02">
            <w:pPr>
              <w:jc w:val="center"/>
              <w:rPr>
                <w:rFonts w:ascii="Century Gothic" w:hAnsi="Century Gothic"/>
                <w:b/>
                <w:bCs/>
                <w:color w:val="000000"/>
                <w:szCs w:val="24"/>
              </w:rPr>
            </w:pPr>
          </w:p>
        </w:tc>
        <w:tc>
          <w:tcPr>
            <w:tcW w:w="810" w:type="dxa"/>
            <w:tcBorders>
              <w:top w:val="nil"/>
              <w:left w:val="nil"/>
              <w:bottom w:val="nil"/>
              <w:right w:val="single" w:sz="4" w:space="0" w:color="auto"/>
            </w:tcBorders>
            <w:shd w:val="clear" w:color="auto" w:fill="auto"/>
            <w:vAlign w:val="center"/>
          </w:tcPr>
          <w:p w14:paraId="2E76DB8C" w14:textId="77777777" w:rsidR="00997CEE" w:rsidRPr="0000468F" w:rsidRDefault="00997CEE" w:rsidP="00571A02">
            <w:pPr>
              <w:jc w:val="center"/>
              <w:rPr>
                <w:rFonts w:ascii="Century Gothic" w:hAnsi="Century Gothic"/>
                <w:b/>
                <w:bCs/>
                <w:color w:val="000000"/>
                <w:szCs w:val="24"/>
              </w:rPr>
            </w:pPr>
          </w:p>
        </w:tc>
        <w:tc>
          <w:tcPr>
            <w:tcW w:w="1620" w:type="dxa"/>
            <w:tcBorders>
              <w:top w:val="nil"/>
              <w:left w:val="nil"/>
              <w:bottom w:val="nil"/>
              <w:right w:val="single" w:sz="4" w:space="0" w:color="auto"/>
            </w:tcBorders>
            <w:shd w:val="clear" w:color="auto" w:fill="auto"/>
            <w:vAlign w:val="center"/>
          </w:tcPr>
          <w:p w14:paraId="20D15A69" w14:textId="77777777" w:rsidR="00997CEE" w:rsidRPr="0000468F" w:rsidRDefault="00997CEE" w:rsidP="00571A02">
            <w:pPr>
              <w:rPr>
                <w:rFonts w:ascii="Century Gothic" w:hAnsi="Century Gothic"/>
                <w:b/>
                <w:bCs/>
                <w:color w:val="000000"/>
                <w:szCs w:val="24"/>
              </w:rPr>
            </w:pPr>
          </w:p>
        </w:tc>
      </w:tr>
      <w:tr w:rsidR="009E694E" w:rsidRPr="0000468F" w14:paraId="13084021" w14:textId="77777777" w:rsidTr="00211E7A">
        <w:trPr>
          <w:trHeight w:val="728"/>
        </w:trPr>
        <w:tc>
          <w:tcPr>
            <w:tcW w:w="720" w:type="dxa"/>
            <w:tcBorders>
              <w:top w:val="nil"/>
              <w:left w:val="single" w:sz="4" w:space="0" w:color="auto"/>
              <w:bottom w:val="nil"/>
              <w:right w:val="single" w:sz="4" w:space="0" w:color="auto"/>
            </w:tcBorders>
            <w:shd w:val="clear" w:color="auto" w:fill="auto"/>
            <w:vAlign w:val="center"/>
          </w:tcPr>
          <w:p w14:paraId="2848B0FA" w14:textId="77777777" w:rsidR="009E694E" w:rsidRPr="00157128" w:rsidRDefault="00157128" w:rsidP="00571A02">
            <w:pPr>
              <w:jc w:val="center"/>
              <w:rPr>
                <w:rFonts w:ascii="Century Gothic" w:hAnsi="Century Gothic"/>
                <w:bCs/>
                <w:color w:val="000000"/>
                <w:szCs w:val="24"/>
              </w:rPr>
            </w:pPr>
            <w:r w:rsidRPr="00157128">
              <w:rPr>
                <w:rFonts w:ascii="Century Gothic" w:hAnsi="Century Gothic"/>
                <w:bCs/>
                <w:color w:val="000000"/>
                <w:szCs w:val="24"/>
              </w:rPr>
              <w:t>A</w:t>
            </w:r>
          </w:p>
        </w:tc>
        <w:tc>
          <w:tcPr>
            <w:tcW w:w="5340" w:type="dxa"/>
            <w:tcBorders>
              <w:top w:val="nil"/>
              <w:left w:val="nil"/>
              <w:bottom w:val="nil"/>
              <w:right w:val="single" w:sz="4" w:space="0" w:color="auto"/>
            </w:tcBorders>
            <w:shd w:val="clear" w:color="auto" w:fill="auto"/>
            <w:vAlign w:val="center"/>
          </w:tcPr>
          <w:p w14:paraId="07BA2CF5" w14:textId="77777777" w:rsidR="009E694E" w:rsidRDefault="009E694E" w:rsidP="00571A02">
            <w:pPr>
              <w:rPr>
                <w:rFonts w:ascii="Century Gothic" w:hAnsi="Century Gothic"/>
                <w:bCs/>
                <w:color w:val="000000"/>
                <w:szCs w:val="24"/>
              </w:rPr>
            </w:pPr>
            <w:r w:rsidRPr="009E694E">
              <w:rPr>
                <w:rFonts w:ascii="Century Gothic" w:hAnsi="Century Gothic"/>
                <w:bCs/>
                <w:color w:val="000000"/>
                <w:szCs w:val="24"/>
              </w:rPr>
              <w:t xml:space="preserve">Allow for </w:t>
            </w:r>
            <w:r>
              <w:rPr>
                <w:rFonts w:ascii="Century Gothic" w:hAnsi="Century Gothic"/>
                <w:bCs/>
                <w:color w:val="000000"/>
                <w:szCs w:val="24"/>
              </w:rPr>
              <w:t>dis</w:t>
            </w:r>
            <w:r w:rsidR="00157128">
              <w:rPr>
                <w:rFonts w:ascii="Century Gothic" w:hAnsi="Century Gothic"/>
                <w:bCs/>
                <w:color w:val="000000"/>
                <w:szCs w:val="24"/>
              </w:rPr>
              <w:t xml:space="preserve">mantling and </w:t>
            </w:r>
            <w:r w:rsidRPr="009E694E">
              <w:rPr>
                <w:rFonts w:ascii="Century Gothic" w:hAnsi="Century Gothic"/>
                <w:bCs/>
                <w:color w:val="000000"/>
                <w:szCs w:val="24"/>
              </w:rPr>
              <w:t xml:space="preserve">removal of </w:t>
            </w:r>
            <w:r w:rsidR="00157128">
              <w:rPr>
                <w:rFonts w:ascii="Century Gothic" w:hAnsi="Century Gothic"/>
                <w:bCs/>
                <w:color w:val="000000"/>
                <w:szCs w:val="24"/>
              </w:rPr>
              <w:t xml:space="preserve">2 </w:t>
            </w:r>
            <w:r w:rsidRPr="009E694E">
              <w:rPr>
                <w:rFonts w:ascii="Century Gothic" w:hAnsi="Century Gothic"/>
                <w:bCs/>
                <w:color w:val="000000"/>
                <w:szCs w:val="24"/>
              </w:rPr>
              <w:t xml:space="preserve">defective waste water pumps </w:t>
            </w:r>
            <w:r>
              <w:rPr>
                <w:rFonts w:ascii="Century Gothic" w:hAnsi="Century Gothic"/>
                <w:bCs/>
                <w:color w:val="000000"/>
                <w:szCs w:val="24"/>
              </w:rPr>
              <w:t xml:space="preserve">including electrical connections </w:t>
            </w:r>
            <w:r w:rsidR="00157128">
              <w:rPr>
                <w:rFonts w:ascii="Century Gothic" w:hAnsi="Century Gothic"/>
                <w:bCs/>
                <w:color w:val="000000"/>
                <w:szCs w:val="24"/>
              </w:rPr>
              <w:t>and set aside as directed</w:t>
            </w:r>
          </w:p>
          <w:p w14:paraId="0C5B6715" w14:textId="77777777" w:rsidR="00157128" w:rsidRPr="009E694E" w:rsidRDefault="00157128" w:rsidP="00571A02">
            <w:pPr>
              <w:rPr>
                <w:rFonts w:ascii="Century Gothic" w:hAnsi="Century Gothic"/>
                <w:bCs/>
                <w:color w:val="000000"/>
                <w:szCs w:val="24"/>
              </w:rPr>
            </w:pPr>
          </w:p>
        </w:tc>
        <w:tc>
          <w:tcPr>
            <w:tcW w:w="690" w:type="dxa"/>
            <w:tcBorders>
              <w:top w:val="nil"/>
              <w:left w:val="nil"/>
              <w:bottom w:val="nil"/>
              <w:right w:val="single" w:sz="4" w:space="0" w:color="auto"/>
            </w:tcBorders>
            <w:shd w:val="clear" w:color="auto" w:fill="auto"/>
            <w:vAlign w:val="center"/>
          </w:tcPr>
          <w:p w14:paraId="298E4D53" w14:textId="77777777" w:rsidR="009E694E" w:rsidRPr="00157128" w:rsidRDefault="00157128" w:rsidP="00571A02">
            <w:pPr>
              <w:jc w:val="center"/>
              <w:rPr>
                <w:rFonts w:ascii="Century Gothic" w:hAnsi="Century Gothic"/>
                <w:bCs/>
                <w:color w:val="000000"/>
                <w:szCs w:val="24"/>
              </w:rPr>
            </w:pPr>
            <w:r w:rsidRPr="00157128">
              <w:rPr>
                <w:rFonts w:ascii="Century Gothic" w:hAnsi="Century Gothic"/>
                <w:bCs/>
                <w:color w:val="000000"/>
                <w:szCs w:val="24"/>
              </w:rPr>
              <w:t>Item</w:t>
            </w:r>
          </w:p>
        </w:tc>
        <w:tc>
          <w:tcPr>
            <w:tcW w:w="810" w:type="dxa"/>
            <w:tcBorders>
              <w:top w:val="nil"/>
              <w:left w:val="nil"/>
              <w:bottom w:val="nil"/>
              <w:right w:val="single" w:sz="4" w:space="0" w:color="auto"/>
            </w:tcBorders>
            <w:shd w:val="clear" w:color="auto" w:fill="auto"/>
            <w:vAlign w:val="center"/>
          </w:tcPr>
          <w:p w14:paraId="53392193" w14:textId="77777777" w:rsidR="009E694E" w:rsidRPr="0000468F" w:rsidRDefault="009E694E" w:rsidP="00571A02">
            <w:pPr>
              <w:jc w:val="center"/>
              <w:rPr>
                <w:rFonts w:ascii="Century Gothic" w:hAnsi="Century Gothic"/>
                <w:b/>
                <w:bCs/>
                <w:color w:val="000000"/>
                <w:szCs w:val="24"/>
              </w:rPr>
            </w:pPr>
          </w:p>
        </w:tc>
        <w:tc>
          <w:tcPr>
            <w:tcW w:w="810" w:type="dxa"/>
            <w:tcBorders>
              <w:top w:val="nil"/>
              <w:left w:val="nil"/>
              <w:bottom w:val="nil"/>
              <w:right w:val="single" w:sz="4" w:space="0" w:color="auto"/>
            </w:tcBorders>
            <w:shd w:val="clear" w:color="auto" w:fill="auto"/>
            <w:vAlign w:val="center"/>
          </w:tcPr>
          <w:p w14:paraId="51C9D5A0" w14:textId="77777777" w:rsidR="009E694E" w:rsidRPr="0000468F" w:rsidRDefault="009E694E" w:rsidP="00571A02">
            <w:pPr>
              <w:jc w:val="center"/>
              <w:rPr>
                <w:rFonts w:ascii="Century Gothic" w:hAnsi="Century Gothic"/>
                <w:b/>
                <w:bCs/>
                <w:color w:val="000000"/>
                <w:szCs w:val="24"/>
              </w:rPr>
            </w:pPr>
          </w:p>
        </w:tc>
        <w:tc>
          <w:tcPr>
            <w:tcW w:w="1620" w:type="dxa"/>
            <w:tcBorders>
              <w:top w:val="nil"/>
              <w:left w:val="nil"/>
              <w:bottom w:val="nil"/>
              <w:right w:val="single" w:sz="4" w:space="0" w:color="auto"/>
            </w:tcBorders>
            <w:shd w:val="clear" w:color="auto" w:fill="auto"/>
            <w:vAlign w:val="center"/>
          </w:tcPr>
          <w:p w14:paraId="47153111" w14:textId="77777777" w:rsidR="009E694E" w:rsidRPr="0000468F" w:rsidRDefault="009E694E" w:rsidP="00571A02">
            <w:pPr>
              <w:rPr>
                <w:rFonts w:ascii="Century Gothic" w:hAnsi="Century Gothic"/>
                <w:b/>
                <w:bCs/>
                <w:color w:val="000000"/>
                <w:szCs w:val="24"/>
              </w:rPr>
            </w:pPr>
          </w:p>
        </w:tc>
      </w:tr>
      <w:tr w:rsidR="00571A02" w:rsidRPr="0000468F" w14:paraId="64819573" w14:textId="77777777" w:rsidTr="00211E7A">
        <w:trPr>
          <w:trHeight w:val="1404"/>
        </w:trPr>
        <w:tc>
          <w:tcPr>
            <w:tcW w:w="720" w:type="dxa"/>
            <w:tcBorders>
              <w:top w:val="nil"/>
              <w:left w:val="single" w:sz="4" w:space="0" w:color="auto"/>
              <w:bottom w:val="nil"/>
              <w:right w:val="single" w:sz="4" w:space="0" w:color="auto"/>
            </w:tcBorders>
            <w:shd w:val="clear" w:color="auto" w:fill="auto"/>
            <w:noWrap/>
            <w:vAlign w:val="center"/>
            <w:hideMark/>
          </w:tcPr>
          <w:p w14:paraId="3E90FB7E" w14:textId="77777777" w:rsidR="00571A02" w:rsidRPr="00571A02" w:rsidRDefault="00157128" w:rsidP="00571A02">
            <w:pPr>
              <w:jc w:val="center"/>
              <w:rPr>
                <w:rFonts w:ascii="Century Gothic" w:hAnsi="Century Gothic"/>
                <w:color w:val="000000"/>
              </w:rPr>
            </w:pPr>
            <w:r>
              <w:rPr>
                <w:rFonts w:ascii="Century Gothic" w:hAnsi="Century Gothic"/>
                <w:color w:val="000000"/>
              </w:rPr>
              <w:t>B</w:t>
            </w:r>
          </w:p>
        </w:tc>
        <w:tc>
          <w:tcPr>
            <w:tcW w:w="5340" w:type="dxa"/>
            <w:tcBorders>
              <w:top w:val="nil"/>
              <w:left w:val="nil"/>
              <w:bottom w:val="nil"/>
              <w:right w:val="single" w:sz="4" w:space="0" w:color="auto"/>
            </w:tcBorders>
            <w:shd w:val="clear" w:color="auto" w:fill="auto"/>
            <w:vAlign w:val="center"/>
            <w:hideMark/>
          </w:tcPr>
          <w:p w14:paraId="5B0CF1E1" w14:textId="77777777" w:rsidR="00571A02" w:rsidRPr="00571A02" w:rsidRDefault="00571A02" w:rsidP="00571A02">
            <w:pPr>
              <w:rPr>
                <w:rFonts w:ascii="Century Gothic" w:hAnsi="Century Gothic"/>
                <w:snapToGrid/>
                <w:color w:val="000000"/>
                <w:lang w:val="en-US"/>
              </w:rPr>
            </w:pPr>
            <w:r w:rsidRPr="00571A02">
              <w:rPr>
                <w:rFonts w:ascii="Century Gothic" w:hAnsi="Century Gothic"/>
                <w:snapToGrid/>
                <w:color w:val="000000"/>
                <w:lang w:val="en-US"/>
              </w:rPr>
              <w:t>Supply, install, test and commission 2 No. Waste water pumps - as Pedrollo VX40/40 3kW 3PH Power Supply. Motor housing and pump body made of cast iron and AISI 304 stainless steel respectively. An electronic duplex control panel with terminals all set for duty/standby operation. The pump should be able to pump 20m3/h at 18m head.</w:t>
            </w:r>
          </w:p>
          <w:p w14:paraId="1AA82E2A" w14:textId="77777777" w:rsidR="00571A02" w:rsidRPr="00571A02" w:rsidRDefault="00571A02" w:rsidP="00571A02">
            <w:pPr>
              <w:rPr>
                <w:rFonts w:ascii="Century Gothic" w:hAnsi="Century Gothic"/>
                <w:snapToGrid/>
                <w:color w:val="000000"/>
                <w:lang w:val="en-US"/>
              </w:rPr>
            </w:pPr>
            <w:r w:rsidRPr="00571A02">
              <w:rPr>
                <w:rFonts w:ascii="Century Gothic" w:hAnsi="Century Gothic"/>
                <w:snapToGrid/>
                <w:color w:val="000000"/>
                <w:lang w:val="en-US"/>
              </w:rPr>
              <w:t>Enclosure Class:  IPX8 , Insulation Class: F, Voltage: 415V; Speed: 2900rpm</w:t>
            </w:r>
          </w:p>
          <w:p w14:paraId="40FFCA8A" w14:textId="77777777" w:rsidR="00571A02" w:rsidRPr="00571A02" w:rsidRDefault="00571A02" w:rsidP="00571A02">
            <w:pPr>
              <w:rPr>
                <w:rFonts w:ascii="Century Gothic" w:hAnsi="Century Gothic"/>
                <w:snapToGrid/>
                <w:color w:val="000000"/>
                <w:lang w:val="en-US"/>
              </w:rPr>
            </w:pPr>
            <w:r w:rsidRPr="00571A02">
              <w:rPr>
                <w:rFonts w:ascii="Century Gothic" w:hAnsi="Century Gothic"/>
                <w:snapToGrid/>
                <w:color w:val="000000"/>
                <w:lang w:val="en-US"/>
              </w:rPr>
              <w:t>OPERATING CONDITIONS</w:t>
            </w:r>
          </w:p>
          <w:p w14:paraId="3009DC56" w14:textId="77777777" w:rsidR="00571A02" w:rsidRPr="00571A02" w:rsidRDefault="00571A02" w:rsidP="00571A02">
            <w:pPr>
              <w:rPr>
                <w:rFonts w:ascii="Century Gothic" w:hAnsi="Century Gothic"/>
                <w:snapToGrid/>
                <w:color w:val="000000"/>
                <w:lang w:val="en-US"/>
              </w:rPr>
            </w:pPr>
            <w:r w:rsidRPr="00571A02">
              <w:rPr>
                <w:rFonts w:ascii="Century Gothic" w:hAnsi="Century Gothic"/>
                <w:snapToGrid/>
                <w:color w:val="000000"/>
                <w:lang w:val="en-US"/>
              </w:rPr>
              <w:t>Pumped liquid: Thin, chemically non-aggressive liquids, containing suspended particles up to the specified size . Max. Fluid Temperature: +40 C               Max. Operating Depth: 10m</w:t>
            </w:r>
          </w:p>
          <w:p w14:paraId="05569EAC" w14:textId="77777777" w:rsidR="00571A02" w:rsidRPr="00571A02" w:rsidRDefault="00571A02" w:rsidP="00571A02">
            <w:pPr>
              <w:rPr>
                <w:rFonts w:ascii="Century Gothic" w:hAnsi="Century Gothic"/>
                <w:color w:val="000000"/>
              </w:rPr>
            </w:pPr>
          </w:p>
        </w:tc>
        <w:tc>
          <w:tcPr>
            <w:tcW w:w="690" w:type="dxa"/>
            <w:tcBorders>
              <w:top w:val="nil"/>
              <w:left w:val="nil"/>
              <w:bottom w:val="nil"/>
              <w:right w:val="single" w:sz="4" w:space="0" w:color="auto"/>
            </w:tcBorders>
            <w:shd w:val="clear" w:color="auto" w:fill="auto"/>
            <w:noWrap/>
            <w:vAlign w:val="center"/>
            <w:hideMark/>
          </w:tcPr>
          <w:p w14:paraId="6711CE46" w14:textId="77777777" w:rsidR="00571A02" w:rsidRPr="00571A02" w:rsidRDefault="00571A02" w:rsidP="00571A02">
            <w:pPr>
              <w:jc w:val="center"/>
              <w:rPr>
                <w:rFonts w:ascii="Century Gothic" w:hAnsi="Century Gothic"/>
                <w:color w:val="000000"/>
              </w:rPr>
            </w:pPr>
            <w:r w:rsidRPr="00571A02">
              <w:rPr>
                <w:rFonts w:ascii="Century Gothic" w:hAnsi="Century Gothic"/>
                <w:color w:val="000000"/>
              </w:rPr>
              <w:t>No</w:t>
            </w:r>
          </w:p>
        </w:tc>
        <w:tc>
          <w:tcPr>
            <w:tcW w:w="810" w:type="dxa"/>
            <w:tcBorders>
              <w:top w:val="nil"/>
              <w:left w:val="nil"/>
              <w:bottom w:val="nil"/>
              <w:right w:val="single" w:sz="4" w:space="0" w:color="auto"/>
            </w:tcBorders>
            <w:shd w:val="clear" w:color="auto" w:fill="auto"/>
            <w:vAlign w:val="center"/>
            <w:hideMark/>
          </w:tcPr>
          <w:p w14:paraId="31235090" w14:textId="77777777" w:rsidR="00571A02" w:rsidRPr="00571A02" w:rsidRDefault="00571A02" w:rsidP="00571A02">
            <w:pPr>
              <w:jc w:val="center"/>
              <w:rPr>
                <w:rFonts w:ascii="Century Gothic" w:hAnsi="Century Gothic"/>
                <w:color w:val="000000"/>
              </w:rPr>
            </w:pPr>
            <w:r w:rsidRPr="00571A02">
              <w:rPr>
                <w:rFonts w:ascii="Century Gothic" w:hAnsi="Century Gothic"/>
                <w:color w:val="000000"/>
              </w:rPr>
              <w:t xml:space="preserve">  2 </w:t>
            </w:r>
          </w:p>
        </w:tc>
        <w:tc>
          <w:tcPr>
            <w:tcW w:w="810" w:type="dxa"/>
            <w:tcBorders>
              <w:top w:val="nil"/>
              <w:left w:val="nil"/>
              <w:bottom w:val="nil"/>
              <w:right w:val="single" w:sz="4" w:space="0" w:color="auto"/>
            </w:tcBorders>
            <w:shd w:val="clear" w:color="auto" w:fill="auto"/>
            <w:noWrap/>
            <w:vAlign w:val="center"/>
          </w:tcPr>
          <w:p w14:paraId="32D664D4" w14:textId="77777777" w:rsidR="00571A02" w:rsidRPr="00571A02" w:rsidRDefault="00571A02" w:rsidP="00571A02">
            <w:pPr>
              <w:jc w:val="center"/>
              <w:rPr>
                <w:rFonts w:ascii="Century Gothic" w:hAnsi="Century Gothic"/>
              </w:rPr>
            </w:pPr>
          </w:p>
        </w:tc>
        <w:tc>
          <w:tcPr>
            <w:tcW w:w="1620" w:type="dxa"/>
            <w:tcBorders>
              <w:top w:val="nil"/>
              <w:left w:val="nil"/>
              <w:bottom w:val="nil"/>
              <w:right w:val="single" w:sz="4" w:space="0" w:color="auto"/>
            </w:tcBorders>
            <w:shd w:val="clear" w:color="auto" w:fill="auto"/>
            <w:noWrap/>
            <w:vAlign w:val="center"/>
          </w:tcPr>
          <w:p w14:paraId="65E6DB8D" w14:textId="77777777" w:rsidR="00571A02" w:rsidRPr="00571A02" w:rsidRDefault="00571A02" w:rsidP="00571A02">
            <w:pPr>
              <w:jc w:val="right"/>
              <w:rPr>
                <w:rFonts w:ascii="Century Gothic" w:hAnsi="Century Gothic"/>
              </w:rPr>
            </w:pPr>
          </w:p>
        </w:tc>
      </w:tr>
      <w:tr w:rsidR="00571A02" w:rsidRPr="0000468F" w14:paraId="6F10672F" w14:textId="77777777" w:rsidTr="00211E7A">
        <w:trPr>
          <w:trHeight w:val="1332"/>
        </w:trPr>
        <w:tc>
          <w:tcPr>
            <w:tcW w:w="720" w:type="dxa"/>
            <w:tcBorders>
              <w:top w:val="nil"/>
              <w:left w:val="single" w:sz="4" w:space="0" w:color="auto"/>
              <w:bottom w:val="nil"/>
              <w:right w:val="single" w:sz="4" w:space="0" w:color="auto"/>
            </w:tcBorders>
            <w:shd w:val="clear" w:color="auto" w:fill="auto"/>
            <w:noWrap/>
            <w:vAlign w:val="center"/>
          </w:tcPr>
          <w:p w14:paraId="5A4F45D3" w14:textId="77777777" w:rsidR="00571A02" w:rsidRPr="00571A02" w:rsidRDefault="00157128" w:rsidP="00571A02">
            <w:pPr>
              <w:jc w:val="center"/>
              <w:rPr>
                <w:rFonts w:ascii="Century Gothic" w:hAnsi="Century Gothic"/>
                <w:color w:val="000000"/>
              </w:rPr>
            </w:pPr>
            <w:r>
              <w:rPr>
                <w:rFonts w:ascii="Century Gothic" w:hAnsi="Century Gothic"/>
                <w:color w:val="000000"/>
              </w:rPr>
              <w:t>C</w:t>
            </w:r>
          </w:p>
        </w:tc>
        <w:tc>
          <w:tcPr>
            <w:tcW w:w="5340" w:type="dxa"/>
            <w:tcBorders>
              <w:top w:val="nil"/>
              <w:left w:val="nil"/>
              <w:bottom w:val="nil"/>
              <w:right w:val="single" w:sz="4" w:space="0" w:color="auto"/>
            </w:tcBorders>
            <w:shd w:val="clear" w:color="auto" w:fill="auto"/>
            <w:vAlign w:val="center"/>
          </w:tcPr>
          <w:p w14:paraId="2E36A2D2" w14:textId="77777777" w:rsidR="00571A02" w:rsidRPr="00636D23" w:rsidRDefault="00571A02" w:rsidP="00571A02">
            <w:pPr>
              <w:rPr>
                <w:rFonts w:ascii="Century Gothic" w:hAnsi="Century Gothic" w:cs="Helvetica"/>
                <w:snapToGrid/>
                <w:color w:val="000000" w:themeColor="text1"/>
                <w:lang w:val="en-US"/>
              </w:rPr>
            </w:pPr>
            <w:r w:rsidRPr="00571A02">
              <w:rPr>
                <w:rFonts w:ascii="Century Gothic" w:hAnsi="Century Gothic" w:cs="Helvetica"/>
                <w:snapToGrid/>
                <w:color w:val="000000"/>
                <w:lang w:val="en-US"/>
              </w:rPr>
              <w:t>Supply, install, test and commission 2</w:t>
            </w:r>
            <w:r w:rsidRPr="00571A02">
              <w:rPr>
                <w:rFonts w:ascii="Century Gothic" w:hAnsi="Century Gothic" w:cs="Helvetica"/>
                <w:b/>
                <w:bCs/>
                <w:snapToGrid/>
                <w:color w:val="000000"/>
                <w:lang w:val="en-US"/>
              </w:rPr>
              <w:t> No.   </w:t>
            </w:r>
            <w:r w:rsidRPr="00571A02">
              <w:rPr>
                <w:rFonts w:ascii="Century Gothic" w:hAnsi="Century Gothic" w:cs="Helvetica"/>
                <w:b/>
                <w:bCs/>
                <w:i/>
                <w:iCs/>
                <w:snapToGrid/>
                <w:color w:val="000000"/>
                <w:u w:val="single"/>
                <w:lang w:val="en-US"/>
              </w:rPr>
              <w:t>Water Transfer from Sump to Main Tank - </w:t>
            </w:r>
            <w:r w:rsidRPr="00571A02">
              <w:rPr>
                <w:rFonts w:ascii="Century Gothic" w:hAnsi="Century Gothic" w:cs="Helvetica"/>
                <w:snapToGrid/>
                <w:color w:val="000000"/>
                <w:lang w:val="en-US"/>
              </w:rPr>
              <w:t>1No. Pumpset that will include 2No. Pedrollo DM30 submersible waste water pump, complete with a 1.1kW 1ph 2900rpm Grundfos asynchronous motor, an electronic duplex control panel with terminals all set for duty/standby operation. Each pump will be capable of delivering up to </w:t>
            </w:r>
            <w:r w:rsidRPr="00636D23">
              <w:rPr>
                <w:rFonts w:ascii="Century Gothic" w:hAnsi="Century Gothic" w:cs="Helvetica"/>
                <w:b/>
                <w:bCs/>
                <w:snapToGrid/>
                <w:color w:val="000000" w:themeColor="text1"/>
                <w:u w:val="single"/>
                <w:lang w:val="en-US"/>
              </w:rPr>
              <w:t>10m3/h at 15m</w:t>
            </w:r>
            <w:r w:rsidRPr="00636D23">
              <w:rPr>
                <w:rFonts w:ascii="Century Gothic" w:hAnsi="Century Gothic" w:cs="Helvetica"/>
                <w:snapToGrid/>
                <w:color w:val="000000" w:themeColor="text1"/>
                <w:lang w:val="en-US"/>
              </w:rPr>
              <w:t> head.</w:t>
            </w:r>
          </w:p>
          <w:p w14:paraId="01110CBD" w14:textId="77777777" w:rsidR="00571A02" w:rsidRPr="00571A02" w:rsidRDefault="00571A02" w:rsidP="00571A02">
            <w:pPr>
              <w:rPr>
                <w:rFonts w:ascii="Century Gothic" w:hAnsi="Century Gothic"/>
                <w:color w:val="000000"/>
              </w:rPr>
            </w:pPr>
            <w:r w:rsidRPr="00571A02">
              <w:rPr>
                <w:rFonts w:ascii="Century Gothic" w:hAnsi="Century Gothic"/>
                <w:snapToGrid/>
                <w:color w:val="000000"/>
                <w:lang w:val="en-US"/>
              </w:rPr>
              <w:t> Enclosure Class:  IP68 , Insulation Class: F, Voltage: 240V; Speed: 2900rpm</w:t>
            </w:r>
          </w:p>
        </w:tc>
        <w:tc>
          <w:tcPr>
            <w:tcW w:w="690" w:type="dxa"/>
            <w:tcBorders>
              <w:top w:val="nil"/>
              <w:left w:val="nil"/>
              <w:bottom w:val="nil"/>
              <w:right w:val="single" w:sz="4" w:space="0" w:color="auto"/>
            </w:tcBorders>
            <w:shd w:val="clear" w:color="auto" w:fill="auto"/>
            <w:noWrap/>
            <w:vAlign w:val="center"/>
          </w:tcPr>
          <w:p w14:paraId="062255DA" w14:textId="77777777" w:rsidR="00571A02" w:rsidRPr="00571A02" w:rsidRDefault="00997CEE" w:rsidP="00571A02">
            <w:pPr>
              <w:jc w:val="center"/>
              <w:rPr>
                <w:rFonts w:ascii="Century Gothic" w:hAnsi="Century Gothic"/>
                <w:color w:val="000000"/>
              </w:rPr>
            </w:pPr>
            <w:r>
              <w:rPr>
                <w:rFonts w:ascii="Century Gothic" w:hAnsi="Century Gothic"/>
                <w:color w:val="000000"/>
              </w:rPr>
              <w:t>No</w:t>
            </w:r>
          </w:p>
        </w:tc>
        <w:tc>
          <w:tcPr>
            <w:tcW w:w="810" w:type="dxa"/>
            <w:tcBorders>
              <w:top w:val="nil"/>
              <w:left w:val="nil"/>
              <w:bottom w:val="nil"/>
              <w:right w:val="single" w:sz="4" w:space="0" w:color="auto"/>
            </w:tcBorders>
            <w:shd w:val="clear" w:color="auto" w:fill="auto"/>
            <w:vAlign w:val="center"/>
          </w:tcPr>
          <w:p w14:paraId="6E443F98" w14:textId="77777777" w:rsidR="00571A02" w:rsidRPr="00571A02" w:rsidRDefault="00997CEE" w:rsidP="00571A02">
            <w:pPr>
              <w:jc w:val="center"/>
              <w:rPr>
                <w:rFonts w:ascii="Century Gothic" w:hAnsi="Century Gothic"/>
                <w:color w:val="000000"/>
              </w:rPr>
            </w:pPr>
            <w:r>
              <w:rPr>
                <w:rFonts w:ascii="Century Gothic" w:hAnsi="Century Gothic"/>
                <w:color w:val="000000"/>
              </w:rPr>
              <w:t>2</w:t>
            </w:r>
          </w:p>
        </w:tc>
        <w:tc>
          <w:tcPr>
            <w:tcW w:w="810" w:type="dxa"/>
            <w:tcBorders>
              <w:top w:val="nil"/>
              <w:left w:val="nil"/>
              <w:bottom w:val="nil"/>
              <w:right w:val="single" w:sz="4" w:space="0" w:color="auto"/>
            </w:tcBorders>
            <w:shd w:val="clear" w:color="auto" w:fill="auto"/>
            <w:noWrap/>
            <w:vAlign w:val="center"/>
          </w:tcPr>
          <w:p w14:paraId="4B48A6C8" w14:textId="77777777" w:rsidR="00571A02" w:rsidRPr="00571A02" w:rsidRDefault="00571A02" w:rsidP="00571A02">
            <w:pPr>
              <w:jc w:val="center"/>
              <w:rPr>
                <w:rFonts w:ascii="Century Gothic" w:hAnsi="Century Gothic"/>
              </w:rPr>
            </w:pPr>
          </w:p>
        </w:tc>
        <w:tc>
          <w:tcPr>
            <w:tcW w:w="1620" w:type="dxa"/>
            <w:tcBorders>
              <w:top w:val="nil"/>
              <w:left w:val="nil"/>
              <w:bottom w:val="nil"/>
              <w:right w:val="single" w:sz="4" w:space="0" w:color="auto"/>
            </w:tcBorders>
            <w:shd w:val="clear" w:color="auto" w:fill="auto"/>
            <w:noWrap/>
            <w:vAlign w:val="center"/>
          </w:tcPr>
          <w:p w14:paraId="3D332B49" w14:textId="77777777" w:rsidR="00571A02" w:rsidRPr="00571A02" w:rsidRDefault="00571A02" w:rsidP="00571A02">
            <w:pPr>
              <w:jc w:val="right"/>
              <w:rPr>
                <w:rFonts w:ascii="Century Gothic" w:hAnsi="Century Gothic"/>
              </w:rPr>
            </w:pPr>
          </w:p>
        </w:tc>
      </w:tr>
      <w:tr w:rsidR="00571A02" w:rsidRPr="0000468F" w14:paraId="386BE217" w14:textId="77777777" w:rsidTr="00211E7A">
        <w:trPr>
          <w:trHeight w:val="1092"/>
        </w:trPr>
        <w:tc>
          <w:tcPr>
            <w:tcW w:w="720" w:type="dxa"/>
            <w:tcBorders>
              <w:top w:val="nil"/>
              <w:left w:val="single" w:sz="4" w:space="0" w:color="auto"/>
              <w:bottom w:val="nil"/>
              <w:right w:val="single" w:sz="4" w:space="0" w:color="auto"/>
            </w:tcBorders>
            <w:shd w:val="clear" w:color="auto" w:fill="auto"/>
            <w:noWrap/>
            <w:vAlign w:val="center"/>
          </w:tcPr>
          <w:p w14:paraId="635363D8" w14:textId="77777777" w:rsidR="00571A02" w:rsidRPr="00571A02" w:rsidRDefault="00157128" w:rsidP="00571A02">
            <w:pPr>
              <w:jc w:val="center"/>
              <w:rPr>
                <w:rFonts w:ascii="Century Gothic" w:hAnsi="Century Gothic"/>
                <w:color w:val="000000"/>
              </w:rPr>
            </w:pPr>
            <w:r>
              <w:rPr>
                <w:rFonts w:ascii="Century Gothic" w:hAnsi="Century Gothic"/>
                <w:color w:val="000000"/>
              </w:rPr>
              <w:t>D</w:t>
            </w:r>
          </w:p>
        </w:tc>
        <w:tc>
          <w:tcPr>
            <w:tcW w:w="5340" w:type="dxa"/>
            <w:tcBorders>
              <w:top w:val="nil"/>
              <w:left w:val="nil"/>
              <w:bottom w:val="nil"/>
              <w:right w:val="single" w:sz="4" w:space="0" w:color="auto"/>
            </w:tcBorders>
            <w:shd w:val="clear" w:color="auto" w:fill="auto"/>
            <w:vAlign w:val="center"/>
          </w:tcPr>
          <w:p w14:paraId="112A335B" w14:textId="77777777" w:rsidR="00571A02" w:rsidRPr="00571A02" w:rsidRDefault="00157128" w:rsidP="00571A02">
            <w:pPr>
              <w:rPr>
                <w:rFonts w:ascii="Century Gothic" w:hAnsi="Century Gothic"/>
                <w:color w:val="000000"/>
              </w:rPr>
            </w:pPr>
            <w:r>
              <w:rPr>
                <w:rFonts w:ascii="Century Gothic" w:hAnsi="Century Gothic"/>
                <w:color w:val="000000"/>
              </w:rPr>
              <w:t>Allow for testing and commissioning</w:t>
            </w:r>
          </w:p>
        </w:tc>
        <w:tc>
          <w:tcPr>
            <w:tcW w:w="690" w:type="dxa"/>
            <w:tcBorders>
              <w:top w:val="nil"/>
              <w:left w:val="nil"/>
              <w:bottom w:val="nil"/>
              <w:right w:val="single" w:sz="4" w:space="0" w:color="auto"/>
            </w:tcBorders>
            <w:shd w:val="clear" w:color="auto" w:fill="auto"/>
            <w:noWrap/>
            <w:vAlign w:val="center"/>
          </w:tcPr>
          <w:p w14:paraId="1B00F464" w14:textId="77777777" w:rsidR="00571A02" w:rsidRPr="00571A02" w:rsidRDefault="00157128" w:rsidP="00571A02">
            <w:pPr>
              <w:jc w:val="center"/>
              <w:rPr>
                <w:rFonts w:ascii="Century Gothic" w:hAnsi="Century Gothic"/>
                <w:color w:val="000000"/>
              </w:rPr>
            </w:pPr>
            <w:r>
              <w:rPr>
                <w:rFonts w:ascii="Century Gothic" w:hAnsi="Century Gothic"/>
                <w:color w:val="000000"/>
              </w:rPr>
              <w:t>Item</w:t>
            </w:r>
          </w:p>
        </w:tc>
        <w:tc>
          <w:tcPr>
            <w:tcW w:w="810" w:type="dxa"/>
            <w:tcBorders>
              <w:top w:val="nil"/>
              <w:left w:val="nil"/>
              <w:bottom w:val="nil"/>
              <w:right w:val="single" w:sz="4" w:space="0" w:color="auto"/>
            </w:tcBorders>
            <w:shd w:val="clear" w:color="auto" w:fill="auto"/>
            <w:vAlign w:val="center"/>
          </w:tcPr>
          <w:p w14:paraId="0EAC5B00" w14:textId="77777777" w:rsidR="00571A02" w:rsidRPr="00571A02" w:rsidRDefault="00571A02" w:rsidP="00571A02">
            <w:pPr>
              <w:jc w:val="center"/>
              <w:rPr>
                <w:rFonts w:ascii="Century Gothic" w:hAnsi="Century Gothic"/>
                <w:color w:val="000000"/>
              </w:rPr>
            </w:pPr>
          </w:p>
        </w:tc>
        <w:tc>
          <w:tcPr>
            <w:tcW w:w="810" w:type="dxa"/>
            <w:tcBorders>
              <w:top w:val="nil"/>
              <w:left w:val="nil"/>
              <w:bottom w:val="nil"/>
              <w:right w:val="single" w:sz="4" w:space="0" w:color="auto"/>
            </w:tcBorders>
            <w:shd w:val="clear" w:color="auto" w:fill="auto"/>
            <w:noWrap/>
            <w:vAlign w:val="center"/>
          </w:tcPr>
          <w:p w14:paraId="052BCB19" w14:textId="77777777" w:rsidR="00571A02" w:rsidRPr="00571A02" w:rsidRDefault="00571A02" w:rsidP="00571A02">
            <w:pPr>
              <w:jc w:val="center"/>
              <w:rPr>
                <w:rFonts w:ascii="Century Gothic" w:hAnsi="Century Gothic"/>
              </w:rPr>
            </w:pPr>
          </w:p>
        </w:tc>
        <w:tc>
          <w:tcPr>
            <w:tcW w:w="1620" w:type="dxa"/>
            <w:tcBorders>
              <w:top w:val="nil"/>
              <w:left w:val="nil"/>
              <w:bottom w:val="nil"/>
              <w:right w:val="single" w:sz="4" w:space="0" w:color="auto"/>
            </w:tcBorders>
            <w:shd w:val="clear" w:color="auto" w:fill="auto"/>
            <w:noWrap/>
            <w:vAlign w:val="center"/>
          </w:tcPr>
          <w:p w14:paraId="7C1B251E" w14:textId="77777777" w:rsidR="00571A02" w:rsidRPr="00571A02" w:rsidRDefault="00571A02" w:rsidP="00571A02">
            <w:pPr>
              <w:jc w:val="right"/>
              <w:rPr>
                <w:rFonts w:ascii="Century Gothic" w:hAnsi="Century Gothic"/>
              </w:rPr>
            </w:pPr>
          </w:p>
        </w:tc>
      </w:tr>
      <w:tr w:rsidR="00571A02" w:rsidRPr="0000468F" w14:paraId="1E024F04" w14:textId="77777777" w:rsidTr="00211E7A">
        <w:trPr>
          <w:trHeight w:val="612"/>
        </w:trPr>
        <w:tc>
          <w:tcPr>
            <w:tcW w:w="720" w:type="dxa"/>
            <w:tcBorders>
              <w:top w:val="single" w:sz="4" w:space="0" w:color="auto"/>
              <w:left w:val="single" w:sz="4" w:space="0" w:color="auto"/>
              <w:bottom w:val="double" w:sz="6" w:space="0" w:color="auto"/>
              <w:right w:val="single" w:sz="4" w:space="0" w:color="auto"/>
            </w:tcBorders>
            <w:shd w:val="clear" w:color="auto" w:fill="auto"/>
            <w:hideMark/>
          </w:tcPr>
          <w:p w14:paraId="1DCD5F4E" w14:textId="77777777" w:rsidR="00571A02" w:rsidRPr="0000468F" w:rsidRDefault="00571A02" w:rsidP="00571A02">
            <w:pPr>
              <w:jc w:val="center"/>
              <w:rPr>
                <w:rFonts w:ascii="Century Gothic" w:hAnsi="Century Gothic"/>
                <w:b/>
                <w:bCs/>
                <w:szCs w:val="24"/>
              </w:rPr>
            </w:pPr>
            <w:r w:rsidRPr="0000468F">
              <w:rPr>
                <w:rFonts w:ascii="Century Gothic" w:hAnsi="Century Gothic"/>
                <w:b/>
                <w:bCs/>
                <w:szCs w:val="24"/>
              </w:rPr>
              <w:t> </w:t>
            </w:r>
          </w:p>
        </w:tc>
        <w:tc>
          <w:tcPr>
            <w:tcW w:w="5340" w:type="dxa"/>
            <w:tcBorders>
              <w:top w:val="single" w:sz="4" w:space="0" w:color="auto"/>
              <w:left w:val="nil"/>
              <w:bottom w:val="double" w:sz="6" w:space="0" w:color="auto"/>
              <w:right w:val="single" w:sz="4" w:space="0" w:color="auto"/>
            </w:tcBorders>
            <w:shd w:val="clear" w:color="auto" w:fill="auto"/>
            <w:hideMark/>
          </w:tcPr>
          <w:p w14:paraId="6ACDE9BB" w14:textId="77777777" w:rsidR="00571A02" w:rsidRPr="0000468F" w:rsidRDefault="00571A02" w:rsidP="00571A02">
            <w:pPr>
              <w:rPr>
                <w:rFonts w:ascii="Century Gothic" w:hAnsi="Century Gothic"/>
                <w:b/>
                <w:bCs/>
                <w:szCs w:val="24"/>
              </w:rPr>
            </w:pPr>
            <w:r w:rsidRPr="0000468F">
              <w:rPr>
                <w:rFonts w:ascii="Century Gothic" w:hAnsi="Century Gothic"/>
                <w:b/>
                <w:bCs/>
                <w:szCs w:val="24"/>
              </w:rPr>
              <w:t xml:space="preserve">Total for Measured works carried to Grand Summary </w:t>
            </w:r>
          </w:p>
        </w:tc>
        <w:tc>
          <w:tcPr>
            <w:tcW w:w="690" w:type="dxa"/>
            <w:tcBorders>
              <w:top w:val="single" w:sz="4" w:space="0" w:color="auto"/>
              <w:left w:val="nil"/>
              <w:bottom w:val="double" w:sz="6" w:space="0" w:color="auto"/>
              <w:right w:val="single" w:sz="4" w:space="0" w:color="auto"/>
            </w:tcBorders>
            <w:shd w:val="clear" w:color="auto" w:fill="auto"/>
            <w:vAlign w:val="bottom"/>
            <w:hideMark/>
          </w:tcPr>
          <w:p w14:paraId="788CA630" w14:textId="77777777" w:rsidR="00571A02" w:rsidRPr="0000468F" w:rsidRDefault="00571A02" w:rsidP="00571A02">
            <w:pPr>
              <w:jc w:val="center"/>
              <w:rPr>
                <w:rFonts w:ascii="Century Gothic" w:hAnsi="Century Gothic"/>
                <w:b/>
                <w:bCs/>
                <w:szCs w:val="24"/>
              </w:rPr>
            </w:pPr>
            <w:r w:rsidRPr="0000468F">
              <w:rPr>
                <w:rFonts w:ascii="Century Gothic" w:hAnsi="Century Gothic"/>
                <w:b/>
                <w:bCs/>
                <w:szCs w:val="24"/>
              </w:rPr>
              <w:t> </w:t>
            </w:r>
          </w:p>
        </w:tc>
        <w:tc>
          <w:tcPr>
            <w:tcW w:w="810" w:type="dxa"/>
            <w:tcBorders>
              <w:top w:val="single" w:sz="4" w:space="0" w:color="auto"/>
              <w:left w:val="nil"/>
              <w:bottom w:val="double" w:sz="6" w:space="0" w:color="auto"/>
              <w:right w:val="single" w:sz="4" w:space="0" w:color="auto"/>
            </w:tcBorders>
            <w:shd w:val="clear" w:color="auto" w:fill="auto"/>
            <w:vAlign w:val="bottom"/>
            <w:hideMark/>
          </w:tcPr>
          <w:p w14:paraId="46D077FF" w14:textId="77777777" w:rsidR="00571A02" w:rsidRPr="0000468F" w:rsidRDefault="00571A02" w:rsidP="00571A02">
            <w:pPr>
              <w:jc w:val="center"/>
              <w:rPr>
                <w:rFonts w:ascii="Century Gothic" w:hAnsi="Century Gothic"/>
                <w:b/>
                <w:bCs/>
                <w:szCs w:val="24"/>
              </w:rPr>
            </w:pPr>
            <w:r w:rsidRPr="0000468F">
              <w:rPr>
                <w:rFonts w:ascii="Century Gothic" w:hAnsi="Century Gothic"/>
                <w:b/>
                <w:bCs/>
                <w:szCs w:val="24"/>
              </w:rPr>
              <w:t> </w:t>
            </w:r>
          </w:p>
        </w:tc>
        <w:tc>
          <w:tcPr>
            <w:tcW w:w="810" w:type="dxa"/>
            <w:tcBorders>
              <w:top w:val="single" w:sz="4" w:space="0" w:color="auto"/>
              <w:left w:val="nil"/>
              <w:bottom w:val="double" w:sz="6" w:space="0" w:color="auto"/>
              <w:right w:val="single" w:sz="4" w:space="0" w:color="auto"/>
            </w:tcBorders>
            <w:shd w:val="clear" w:color="auto" w:fill="auto"/>
            <w:noWrap/>
          </w:tcPr>
          <w:p w14:paraId="46985584" w14:textId="77777777" w:rsidR="00571A02" w:rsidRPr="0000468F" w:rsidRDefault="00571A02" w:rsidP="00571A02">
            <w:pPr>
              <w:jc w:val="center"/>
              <w:rPr>
                <w:rFonts w:ascii="Century Gothic" w:hAnsi="Century Gothic"/>
                <w:b/>
                <w:bCs/>
                <w:szCs w:val="24"/>
              </w:rPr>
            </w:pPr>
          </w:p>
        </w:tc>
        <w:tc>
          <w:tcPr>
            <w:tcW w:w="1620" w:type="dxa"/>
            <w:tcBorders>
              <w:top w:val="single" w:sz="4" w:space="0" w:color="auto"/>
              <w:left w:val="nil"/>
              <w:bottom w:val="double" w:sz="6" w:space="0" w:color="auto"/>
              <w:right w:val="single" w:sz="4" w:space="0" w:color="auto"/>
            </w:tcBorders>
            <w:shd w:val="clear" w:color="auto" w:fill="auto"/>
            <w:noWrap/>
          </w:tcPr>
          <w:p w14:paraId="5D1587A9" w14:textId="77777777" w:rsidR="00571A02" w:rsidRPr="0000468F" w:rsidRDefault="00571A02" w:rsidP="00571A02">
            <w:pPr>
              <w:jc w:val="center"/>
              <w:rPr>
                <w:rFonts w:ascii="Century Gothic" w:hAnsi="Century Gothic"/>
                <w:b/>
                <w:bCs/>
                <w:szCs w:val="24"/>
              </w:rPr>
            </w:pPr>
          </w:p>
        </w:tc>
      </w:tr>
    </w:tbl>
    <w:p w14:paraId="599E0027" w14:textId="622DE758" w:rsidR="00211E7A" w:rsidRDefault="00211E7A" w:rsidP="00C76780"/>
    <w:p w14:paraId="1610F868" w14:textId="77777777" w:rsidR="00211E7A" w:rsidRDefault="00211E7A">
      <w:r>
        <w:br w:type="page"/>
      </w:r>
    </w:p>
    <w:tbl>
      <w:tblPr>
        <w:tblW w:w="9990" w:type="dxa"/>
        <w:tblInd w:w="-815" w:type="dxa"/>
        <w:tblLook w:val="04A0" w:firstRow="1" w:lastRow="0" w:firstColumn="1" w:lastColumn="0" w:noHBand="0" w:noVBand="1"/>
      </w:tblPr>
      <w:tblGrid>
        <w:gridCol w:w="683"/>
        <w:gridCol w:w="5437"/>
        <w:gridCol w:w="630"/>
        <w:gridCol w:w="810"/>
        <w:gridCol w:w="810"/>
        <w:gridCol w:w="1620"/>
      </w:tblGrid>
      <w:tr w:rsidR="00C76780" w:rsidRPr="0000468F" w14:paraId="6F21B3FA" w14:textId="77777777" w:rsidTr="009B70D0">
        <w:trPr>
          <w:trHeight w:val="390"/>
        </w:trPr>
        <w:tc>
          <w:tcPr>
            <w:tcW w:w="683" w:type="dxa"/>
            <w:tcBorders>
              <w:top w:val="single" w:sz="4" w:space="0" w:color="auto"/>
              <w:left w:val="single" w:sz="4" w:space="0" w:color="auto"/>
              <w:bottom w:val="single" w:sz="4" w:space="0" w:color="auto"/>
              <w:right w:val="single" w:sz="4" w:space="0" w:color="auto"/>
            </w:tcBorders>
            <w:shd w:val="clear" w:color="DAEEF3" w:fill="DAEEF3"/>
            <w:vAlign w:val="center"/>
            <w:hideMark/>
          </w:tcPr>
          <w:p w14:paraId="5C16A6F3" w14:textId="77777777" w:rsidR="00C76780" w:rsidRPr="0000468F" w:rsidRDefault="00C76780" w:rsidP="00C76780">
            <w:pPr>
              <w:jc w:val="center"/>
              <w:rPr>
                <w:rFonts w:ascii="Century Gothic" w:hAnsi="Century Gothic"/>
                <w:b/>
                <w:bCs/>
                <w:color w:val="000000"/>
                <w:szCs w:val="24"/>
              </w:rPr>
            </w:pPr>
            <w:r w:rsidRPr="0000468F">
              <w:rPr>
                <w:rFonts w:ascii="Century Gothic" w:hAnsi="Century Gothic"/>
                <w:b/>
                <w:bCs/>
                <w:color w:val="000000"/>
                <w:szCs w:val="24"/>
              </w:rPr>
              <w:lastRenderedPageBreak/>
              <w:t>ITEM</w:t>
            </w:r>
          </w:p>
        </w:tc>
        <w:tc>
          <w:tcPr>
            <w:tcW w:w="5437" w:type="dxa"/>
            <w:tcBorders>
              <w:top w:val="single" w:sz="4" w:space="0" w:color="auto"/>
              <w:left w:val="nil"/>
              <w:bottom w:val="single" w:sz="4" w:space="0" w:color="auto"/>
              <w:right w:val="single" w:sz="4" w:space="0" w:color="auto"/>
            </w:tcBorders>
            <w:shd w:val="clear" w:color="DAEEF3" w:fill="DAEEF3"/>
            <w:vAlign w:val="center"/>
            <w:hideMark/>
          </w:tcPr>
          <w:p w14:paraId="6C0FA4B2" w14:textId="77777777" w:rsidR="00C76780" w:rsidRPr="0000468F" w:rsidRDefault="00C76780" w:rsidP="00C76780">
            <w:pPr>
              <w:rPr>
                <w:rFonts w:ascii="Century Gothic" w:hAnsi="Century Gothic"/>
                <w:b/>
                <w:bCs/>
                <w:color w:val="000000"/>
                <w:szCs w:val="24"/>
              </w:rPr>
            </w:pPr>
            <w:r w:rsidRPr="0000468F">
              <w:rPr>
                <w:rFonts w:ascii="Century Gothic" w:hAnsi="Century Gothic"/>
                <w:b/>
                <w:bCs/>
                <w:color w:val="000000"/>
                <w:szCs w:val="24"/>
              </w:rPr>
              <w:t>DESCRIPTION</w:t>
            </w:r>
          </w:p>
        </w:tc>
        <w:tc>
          <w:tcPr>
            <w:tcW w:w="630" w:type="dxa"/>
            <w:tcBorders>
              <w:top w:val="single" w:sz="4" w:space="0" w:color="auto"/>
              <w:left w:val="nil"/>
              <w:bottom w:val="single" w:sz="4" w:space="0" w:color="auto"/>
              <w:right w:val="single" w:sz="4" w:space="0" w:color="auto"/>
            </w:tcBorders>
            <w:shd w:val="clear" w:color="DAEEF3" w:fill="DAEEF3"/>
            <w:vAlign w:val="center"/>
            <w:hideMark/>
          </w:tcPr>
          <w:p w14:paraId="2F2E3A80" w14:textId="77777777" w:rsidR="00C76780" w:rsidRPr="0000468F" w:rsidRDefault="00C76780" w:rsidP="00C76780">
            <w:pPr>
              <w:jc w:val="center"/>
              <w:rPr>
                <w:rFonts w:ascii="Century Gothic" w:hAnsi="Century Gothic"/>
                <w:b/>
                <w:bCs/>
                <w:color w:val="000000"/>
                <w:szCs w:val="24"/>
              </w:rPr>
            </w:pPr>
            <w:r w:rsidRPr="0000468F">
              <w:rPr>
                <w:rFonts w:ascii="Century Gothic" w:hAnsi="Century Gothic"/>
                <w:b/>
                <w:bCs/>
                <w:color w:val="000000"/>
                <w:szCs w:val="24"/>
              </w:rPr>
              <w:t>Unit</w:t>
            </w:r>
          </w:p>
        </w:tc>
        <w:tc>
          <w:tcPr>
            <w:tcW w:w="810" w:type="dxa"/>
            <w:tcBorders>
              <w:top w:val="single" w:sz="4" w:space="0" w:color="auto"/>
              <w:left w:val="nil"/>
              <w:bottom w:val="single" w:sz="4" w:space="0" w:color="auto"/>
              <w:right w:val="single" w:sz="4" w:space="0" w:color="auto"/>
            </w:tcBorders>
            <w:shd w:val="clear" w:color="DAEEF3" w:fill="DAEEF3"/>
            <w:vAlign w:val="center"/>
            <w:hideMark/>
          </w:tcPr>
          <w:p w14:paraId="1B870177" w14:textId="77777777" w:rsidR="00C76780" w:rsidRPr="0000468F" w:rsidRDefault="00C76780" w:rsidP="00C76780">
            <w:pPr>
              <w:jc w:val="center"/>
              <w:rPr>
                <w:rFonts w:ascii="Century Gothic" w:hAnsi="Century Gothic"/>
                <w:b/>
                <w:bCs/>
                <w:color w:val="000000"/>
                <w:szCs w:val="24"/>
              </w:rPr>
            </w:pPr>
            <w:r w:rsidRPr="0000468F">
              <w:rPr>
                <w:rFonts w:ascii="Century Gothic" w:hAnsi="Century Gothic"/>
                <w:b/>
                <w:bCs/>
                <w:color w:val="000000"/>
                <w:szCs w:val="24"/>
              </w:rPr>
              <w:t xml:space="preserve"> Qty </w:t>
            </w:r>
          </w:p>
        </w:tc>
        <w:tc>
          <w:tcPr>
            <w:tcW w:w="810" w:type="dxa"/>
            <w:tcBorders>
              <w:top w:val="single" w:sz="4" w:space="0" w:color="auto"/>
              <w:left w:val="nil"/>
              <w:bottom w:val="single" w:sz="4" w:space="0" w:color="auto"/>
              <w:right w:val="single" w:sz="4" w:space="0" w:color="auto"/>
            </w:tcBorders>
            <w:shd w:val="clear" w:color="DAEEF3" w:fill="DAEEF3"/>
            <w:vAlign w:val="center"/>
            <w:hideMark/>
          </w:tcPr>
          <w:p w14:paraId="254FF837" w14:textId="77777777" w:rsidR="00C76780" w:rsidRPr="0000468F" w:rsidRDefault="00C76780" w:rsidP="00C76780">
            <w:pPr>
              <w:jc w:val="center"/>
              <w:rPr>
                <w:rFonts w:ascii="Century Gothic" w:hAnsi="Century Gothic"/>
                <w:b/>
                <w:bCs/>
                <w:color w:val="000000"/>
                <w:szCs w:val="24"/>
              </w:rPr>
            </w:pPr>
            <w:r w:rsidRPr="0000468F">
              <w:rPr>
                <w:rFonts w:ascii="Century Gothic" w:hAnsi="Century Gothic"/>
                <w:b/>
                <w:bCs/>
                <w:color w:val="000000"/>
                <w:szCs w:val="24"/>
              </w:rPr>
              <w:t xml:space="preserve"> Rate </w:t>
            </w:r>
          </w:p>
        </w:tc>
        <w:tc>
          <w:tcPr>
            <w:tcW w:w="1620" w:type="dxa"/>
            <w:tcBorders>
              <w:top w:val="single" w:sz="4" w:space="0" w:color="auto"/>
              <w:left w:val="nil"/>
              <w:bottom w:val="single" w:sz="4" w:space="0" w:color="auto"/>
              <w:right w:val="single" w:sz="4" w:space="0" w:color="auto"/>
            </w:tcBorders>
            <w:shd w:val="clear" w:color="DAEEF3" w:fill="DAEEF3"/>
            <w:vAlign w:val="center"/>
            <w:hideMark/>
          </w:tcPr>
          <w:p w14:paraId="07F2227C" w14:textId="77777777" w:rsidR="00C76780" w:rsidRPr="0000468F" w:rsidRDefault="00C76780" w:rsidP="00C76780">
            <w:pPr>
              <w:rPr>
                <w:rFonts w:ascii="Century Gothic" w:hAnsi="Century Gothic"/>
                <w:b/>
                <w:bCs/>
                <w:color w:val="000000"/>
                <w:szCs w:val="24"/>
              </w:rPr>
            </w:pPr>
            <w:r w:rsidRPr="0000468F">
              <w:rPr>
                <w:rFonts w:ascii="Century Gothic" w:hAnsi="Century Gothic"/>
                <w:b/>
                <w:bCs/>
                <w:color w:val="000000"/>
                <w:szCs w:val="24"/>
              </w:rPr>
              <w:t xml:space="preserve"> Amount </w:t>
            </w:r>
          </w:p>
        </w:tc>
      </w:tr>
      <w:tr w:rsidR="00C76780" w:rsidRPr="0000468F" w14:paraId="322839A1" w14:textId="77777777" w:rsidTr="009B70D0">
        <w:trPr>
          <w:trHeight w:val="525"/>
        </w:trPr>
        <w:tc>
          <w:tcPr>
            <w:tcW w:w="683" w:type="dxa"/>
            <w:tcBorders>
              <w:top w:val="nil"/>
              <w:left w:val="single" w:sz="4" w:space="0" w:color="auto"/>
              <w:bottom w:val="nil"/>
              <w:right w:val="single" w:sz="4" w:space="0" w:color="auto"/>
            </w:tcBorders>
            <w:shd w:val="clear" w:color="auto" w:fill="auto"/>
            <w:noWrap/>
            <w:vAlign w:val="center"/>
            <w:hideMark/>
          </w:tcPr>
          <w:p w14:paraId="7B028237"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5437" w:type="dxa"/>
            <w:tcBorders>
              <w:top w:val="nil"/>
              <w:left w:val="nil"/>
              <w:bottom w:val="nil"/>
              <w:right w:val="single" w:sz="4" w:space="0" w:color="auto"/>
            </w:tcBorders>
            <w:shd w:val="clear" w:color="auto" w:fill="auto"/>
            <w:vAlign w:val="center"/>
            <w:hideMark/>
          </w:tcPr>
          <w:p w14:paraId="2A4A76B0" w14:textId="77777777" w:rsidR="00C76780" w:rsidRPr="0000468F" w:rsidRDefault="00C76780" w:rsidP="00C76780">
            <w:pPr>
              <w:rPr>
                <w:rFonts w:ascii="Century Gothic" w:hAnsi="Century Gothic"/>
                <w:b/>
                <w:bCs/>
                <w:szCs w:val="24"/>
                <w:u w:val="single"/>
              </w:rPr>
            </w:pPr>
            <w:r w:rsidRPr="0000468F">
              <w:rPr>
                <w:rFonts w:ascii="Century Gothic" w:hAnsi="Century Gothic"/>
                <w:b/>
                <w:bCs/>
                <w:szCs w:val="24"/>
                <w:u w:val="single"/>
              </w:rPr>
              <w:t>PRIME COST &amp; PROVISIONAL SUMS</w:t>
            </w:r>
          </w:p>
        </w:tc>
        <w:tc>
          <w:tcPr>
            <w:tcW w:w="630" w:type="dxa"/>
            <w:tcBorders>
              <w:top w:val="nil"/>
              <w:left w:val="nil"/>
              <w:bottom w:val="nil"/>
              <w:right w:val="single" w:sz="4" w:space="0" w:color="auto"/>
            </w:tcBorders>
            <w:shd w:val="clear" w:color="auto" w:fill="auto"/>
            <w:noWrap/>
            <w:vAlign w:val="center"/>
            <w:hideMark/>
          </w:tcPr>
          <w:p w14:paraId="05B7F769"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810" w:type="dxa"/>
            <w:tcBorders>
              <w:top w:val="nil"/>
              <w:left w:val="nil"/>
              <w:bottom w:val="nil"/>
              <w:right w:val="single" w:sz="4" w:space="0" w:color="auto"/>
            </w:tcBorders>
            <w:shd w:val="clear" w:color="auto" w:fill="auto"/>
            <w:vAlign w:val="center"/>
            <w:hideMark/>
          </w:tcPr>
          <w:p w14:paraId="7D9B36D5"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810" w:type="dxa"/>
            <w:tcBorders>
              <w:top w:val="nil"/>
              <w:left w:val="nil"/>
              <w:bottom w:val="nil"/>
              <w:right w:val="single" w:sz="4" w:space="0" w:color="auto"/>
            </w:tcBorders>
            <w:shd w:val="clear" w:color="auto" w:fill="auto"/>
            <w:noWrap/>
            <w:vAlign w:val="center"/>
            <w:hideMark/>
          </w:tcPr>
          <w:p w14:paraId="4693725A"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1620" w:type="dxa"/>
            <w:tcBorders>
              <w:top w:val="nil"/>
              <w:left w:val="nil"/>
              <w:bottom w:val="nil"/>
              <w:right w:val="single" w:sz="4" w:space="0" w:color="auto"/>
            </w:tcBorders>
            <w:shd w:val="clear" w:color="auto" w:fill="auto"/>
            <w:noWrap/>
            <w:vAlign w:val="center"/>
            <w:hideMark/>
          </w:tcPr>
          <w:p w14:paraId="2196D2F8" w14:textId="77777777" w:rsidR="00C76780" w:rsidRPr="0000468F" w:rsidRDefault="00C76780" w:rsidP="00C76780">
            <w:pPr>
              <w:jc w:val="right"/>
              <w:rPr>
                <w:rFonts w:ascii="Century Gothic" w:hAnsi="Century Gothic"/>
                <w:szCs w:val="24"/>
              </w:rPr>
            </w:pPr>
            <w:r w:rsidRPr="0000468F">
              <w:rPr>
                <w:rFonts w:ascii="Century Gothic" w:hAnsi="Century Gothic"/>
                <w:szCs w:val="24"/>
              </w:rPr>
              <w:t> </w:t>
            </w:r>
          </w:p>
        </w:tc>
      </w:tr>
      <w:tr w:rsidR="00C76780" w:rsidRPr="0000468F" w14:paraId="303344DA" w14:textId="77777777" w:rsidTr="009B70D0">
        <w:trPr>
          <w:trHeight w:val="525"/>
        </w:trPr>
        <w:tc>
          <w:tcPr>
            <w:tcW w:w="683" w:type="dxa"/>
            <w:tcBorders>
              <w:top w:val="nil"/>
              <w:left w:val="single" w:sz="4" w:space="0" w:color="auto"/>
              <w:bottom w:val="nil"/>
              <w:right w:val="single" w:sz="4" w:space="0" w:color="auto"/>
            </w:tcBorders>
            <w:shd w:val="clear" w:color="auto" w:fill="auto"/>
            <w:noWrap/>
            <w:vAlign w:val="center"/>
            <w:hideMark/>
          </w:tcPr>
          <w:p w14:paraId="4C379E8B"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5437" w:type="dxa"/>
            <w:tcBorders>
              <w:top w:val="nil"/>
              <w:left w:val="nil"/>
              <w:bottom w:val="nil"/>
              <w:right w:val="single" w:sz="4" w:space="0" w:color="auto"/>
            </w:tcBorders>
            <w:shd w:val="clear" w:color="auto" w:fill="auto"/>
            <w:vAlign w:val="center"/>
            <w:hideMark/>
          </w:tcPr>
          <w:p w14:paraId="0CCA1829" w14:textId="77777777" w:rsidR="00C76780" w:rsidRPr="0000468F" w:rsidRDefault="00C76780" w:rsidP="00C76780">
            <w:pPr>
              <w:rPr>
                <w:rFonts w:ascii="Century Gothic" w:hAnsi="Century Gothic"/>
                <w:b/>
                <w:bCs/>
                <w:szCs w:val="24"/>
                <w:u w:val="single"/>
              </w:rPr>
            </w:pPr>
            <w:r w:rsidRPr="0000468F">
              <w:rPr>
                <w:rFonts w:ascii="Century Gothic" w:hAnsi="Century Gothic"/>
                <w:b/>
                <w:bCs/>
                <w:szCs w:val="24"/>
                <w:u w:val="single"/>
              </w:rPr>
              <w:t>Signages</w:t>
            </w:r>
          </w:p>
        </w:tc>
        <w:tc>
          <w:tcPr>
            <w:tcW w:w="630" w:type="dxa"/>
            <w:tcBorders>
              <w:top w:val="nil"/>
              <w:left w:val="nil"/>
              <w:bottom w:val="nil"/>
              <w:right w:val="single" w:sz="4" w:space="0" w:color="auto"/>
            </w:tcBorders>
            <w:shd w:val="clear" w:color="auto" w:fill="auto"/>
            <w:noWrap/>
            <w:vAlign w:val="center"/>
            <w:hideMark/>
          </w:tcPr>
          <w:p w14:paraId="400D9252"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810" w:type="dxa"/>
            <w:tcBorders>
              <w:top w:val="nil"/>
              <w:left w:val="nil"/>
              <w:bottom w:val="nil"/>
              <w:right w:val="single" w:sz="4" w:space="0" w:color="auto"/>
            </w:tcBorders>
            <w:shd w:val="clear" w:color="auto" w:fill="auto"/>
            <w:vAlign w:val="center"/>
            <w:hideMark/>
          </w:tcPr>
          <w:p w14:paraId="63B31AD2"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810" w:type="dxa"/>
            <w:tcBorders>
              <w:top w:val="nil"/>
              <w:left w:val="nil"/>
              <w:bottom w:val="nil"/>
              <w:right w:val="single" w:sz="4" w:space="0" w:color="auto"/>
            </w:tcBorders>
            <w:shd w:val="clear" w:color="auto" w:fill="auto"/>
            <w:noWrap/>
            <w:vAlign w:val="center"/>
            <w:hideMark/>
          </w:tcPr>
          <w:p w14:paraId="6918CB9E"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1620" w:type="dxa"/>
            <w:tcBorders>
              <w:top w:val="nil"/>
              <w:left w:val="nil"/>
              <w:bottom w:val="nil"/>
              <w:right w:val="single" w:sz="4" w:space="0" w:color="auto"/>
            </w:tcBorders>
            <w:shd w:val="clear" w:color="auto" w:fill="auto"/>
            <w:noWrap/>
            <w:vAlign w:val="center"/>
            <w:hideMark/>
          </w:tcPr>
          <w:p w14:paraId="77486AB9" w14:textId="77777777" w:rsidR="00C76780" w:rsidRPr="0000468F" w:rsidRDefault="00C76780" w:rsidP="00C76780">
            <w:pPr>
              <w:jc w:val="right"/>
              <w:rPr>
                <w:rFonts w:ascii="Century Gothic" w:hAnsi="Century Gothic"/>
                <w:szCs w:val="24"/>
              </w:rPr>
            </w:pPr>
            <w:r w:rsidRPr="0000468F">
              <w:rPr>
                <w:rFonts w:ascii="Century Gothic" w:hAnsi="Century Gothic"/>
                <w:szCs w:val="24"/>
              </w:rPr>
              <w:t> </w:t>
            </w:r>
          </w:p>
        </w:tc>
      </w:tr>
      <w:tr w:rsidR="00C76780" w:rsidRPr="0000468F" w14:paraId="0FC5507D" w14:textId="77777777" w:rsidTr="009B70D0">
        <w:trPr>
          <w:trHeight w:val="1020"/>
        </w:trPr>
        <w:tc>
          <w:tcPr>
            <w:tcW w:w="683" w:type="dxa"/>
            <w:tcBorders>
              <w:top w:val="nil"/>
              <w:left w:val="single" w:sz="4" w:space="0" w:color="auto"/>
              <w:bottom w:val="nil"/>
              <w:right w:val="single" w:sz="4" w:space="0" w:color="auto"/>
            </w:tcBorders>
            <w:shd w:val="clear" w:color="auto" w:fill="auto"/>
            <w:noWrap/>
            <w:vAlign w:val="center"/>
            <w:hideMark/>
          </w:tcPr>
          <w:p w14:paraId="39E52C99"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A.</w:t>
            </w:r>
          </w:p>
        </w:tc>
        <w:tc>
          <w:tcPr>
            <w:tcW w:w="5437" w:type="dxa"/>
            <w:tcBorders>
              <w:top w:val="nil"/>
              <w:left w:val="nil"/>
              <w:bottom w:val="nil"/>
              <w:right w:val="single" w:sz="4" w:space="0" w:color="auto"/>
            </w:tcBorders>
            <w:shd w:val="clear" w:color="auto" w:fill="auto"/>
            <w:vAlign w:val="center"/>
            <w:hideMark/>
          </w:tcPr>
          <w:p w14:paraId="27ECB569" w14:textId="77777777" w:rsidR="00C76780" w:rsidRPr="0000468F" w:rsidRDefault="00C76780" w:rsidP="00C76780">
            <w:pPr>
              <w:rPr>
                <w:rFonts w:ascii="Century Gothic" w:hAnsi="Century Gothic"/>
                <w:color w:val="000000"/>
                <w:szCs w:val="24"/>
              </w:rPr>
            </w:pPr>
            <w:r w:rsidRPr="0000468F">
              <w:rPr>
                <w:rFonts w:ascii="Century Gothic" w:hAnsi="Century Gothic"/>
                <w:color w:val="000000"/>
                <w:szCs w:val="24"/>
              </w:rPr>
              <w:t>Allow a prime cost sum of KES 400,000 to be expended on signages with written instruction from project manager</w:t>
            </w:r>
          </w:p>
        </w:tc>
        <w:tc>
          <w:tcPr>
            <w:tcW w:w="630" w:type="dxa"/>
            <w:tcBorders>
              <w:top w:val="nil"/>
              <w:left w:val="nil"/>
              <w:bottom w:val="nil"/>
              <w:right w:val="single" w:sz="4" w:space="0" w:color="auto"/>
            </w:tcBorders>
            <w:shd w:val="clear" w:color="auto" w:fill="auto"/>
            <w:noWrap/>
            <w:vAlign w:val="center"/>
            <w:hideMark/>
          </w:tcPr>
          <w:p w14:paraId="3EF85017"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810" w:type="dxa"/>
            <w:tcBorders>
              <w:top w:val="nil"/>
              <w:left w:val="nil"/>
              <w:bottom w:val="nil"/>
              <w:right w:val="single" w:sz="4" w:space="0" w:color="auto"/>
            </w:tcBorders>
            <w:shd w:val="clear" w:color="auto" w:fill="auto"/>
            <w:vAlign w:val="center"/>
            <w:hideMark/>
          </w:tcPr>
          <w:p w14:paraId="57255F1E"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xml:space="preserve"> ITEM </w:t>
            </w:r>
          </w:p>
        </w:tc>
        <w:tc>
          <w:tcPr>
            <w:tcW w:w="810" w:type="dxa"/>
            <w:tcBorders>
              <w:top w:val="nil"/>
              <w:left w:val="nil"/>
              <w:bottom w:val="nil"/>
              <w:right w:val="single" w:sz="4" w:space="0" w:color="auto"/>
            </w:tcBorders>
            <w:shd w:val="clear" w:color="auto" w:fill="auto"/>
            <w:noWrap/>
            <w:vAlign w:val="center"/>
            <w:hideMark/>
          </w:tcPr>
          <w:p w14:paraId="4FBED6CB"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1620" w:type="dxa"/>
            <w:tcBorders>
              <w:top w:val="nil"/>
              <w:left w:val="nil"/>
              <w:bottom w:val="nil"/>
              <w:right w:val="single" w:sz="4" w:space="0" w:color="auto"/>
            </w:tcBorders>
            <w:shd w:val="clear" w:color="auto" w:fill="auto"/>
            <w:noWrap/>
            <w:vAlign w:val="center"/>
            <w:hideMark/>
          </w:tcPr>
          <w:p w14:paraId="6742FBDE" w14:textId="1B78E95A" w:rsidR="00C76780" w:rsidRPr="0000468F" w:rsidRDefault="00C76780" w:rsidP="00C76780">
            <w:pPr>
              <w:jc w:val="right"/>
              <w:rPr>
                <w:rFonts w:ascii="Century Gothic" w:hAnsi="Century Gothic"/>
                <w:szCs w:val="24"/>
              </w:rPr>
            </w:pPr>
            <w:r w:rsidRPr="0000468F">
              <w:rPr>
                <w:rFonts w:ascii="Century Gothic" w:hAnsi="Century Gothic"/>
                <w:szCs w:val="24"/>
              </w:rPr>
              <w:t xml:space="preserve"> 400,000 </w:t>
            </w:r>
          </w:p>
        </w:tc>
      </w:tr>
      <w:tr w:rsidR="00C76780" w:rsidRPr="0000468F" w14:paraId="05FC2096" w14:textId="77777777" w:rsidTr="009B70D0">
        <w:trPr>
          <w:trHeight w:val="570"/>
        </w:trPr>
        <w:tc>
          <w:tcPr>
            <w:tcW w:w="683" w:type="dxa"/>
            <w:tcBorders>
              <w:top w:val="nil"/>
              <w:left w:val="single" w:sz="4" w:space="0" w:color="auto"/>
              <w:bottom w:val="nil"/>
              <w:right w:val="single" w:sz="4" w:space="0" w:color="auto"/>
            </w:tcBorders>
            <w:shd w:val="clear" w:color="auto" w:fill="auto"/>
            <w:noWrap/>
            <w:vAlign w:val="center"/>
          </w:tcPr>
          <w:p w14:paraId="1FAD80E9"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5437" w:type="dxa"/>
            <w:tcBorders>
              <w:top w:val="nil"/>
              <w:left w:val="nil"/>
              <w:bottom w:val="nil"/>
              <w:right w:val="single" w:sz="4" w:space="0" w:color="auto"/>
            </w:tcBorders>
            <w:shd w:val="clear" w:color="auto" w:fill="auto"/>
            <w:vAlign w:val="center"/>
          </w:tcPr>
          <w:p w14:paraId="5E3738A5" w14:textId="77777777" w:rsidR="00C76780" w:rsidRPr="0000468F" w:rsidRDefault="00C76780" w:rsidP="00C76780">
            <w:pPr>
              <w:rPr>
                <w:rFonts w:ascii="Century Gothic" w:hAnsi="Century Gothic"/>
                <w:b/>
                <w:bCs/>
                <w:color w:val="000000"/>
                <w:szCs w:val="24"/>
              </w:rPr>
            </w:pPr>
            <w:r w:rsidRPr="0000468F">
              <w:rPr>
                <w:rFonts w:ascii="Century Gothic" w:hAnsi="Century Gothic"/>
                <w:b/>
                <w:bCs/>
                <w:color w:val="000000"/>
                <w:szCs w:val="24"/>
              </w:rPr>
              <w:t xml:space="preserve">Landscaping </w:t>
            </w:r>
          </w:p>
        </w:tc>
        <w:tc>
          <w:tcPr>
            <w:tcW w:w="630" w:type="dxa"/>
            <w:tcBorders>
              <w:top w:val="nil"/>
              <w:left w:val="nil"/>
              <w:bottom w:val="nil"/>
              <w:right w:val="single" w:sz="4" w:space="0" w:color="auto"/>
            </w:tcBorders>
            <w:shd w:val="clear" w:color="auto" w:fill="auto"/>
            <w:noWrap/>
            <w:vAlign w:val="center"/>
          </w:tcPr>
          <w:p w14:paraId="0784EF28"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810" w:type="dxa"/>
            <w:tcBorders>
              <w:top w:val="nil"/>
              <w:left w:val="nil"/>
              <w:bottom w:val="nil"/>
              <w:right w:val="single" w:sz="4" w:space="0" w:color="auto"/>
            </w:tcBorders>
            <w:shd w:val="clear" w:color="auto" w:fill="auto"/>
            <w:vAlign w:val="center"/>
          </w:tcPr>
          <w:p w14:paraId="11D78383"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810" w:type="dxa"/>
            <w:tcBorders>
              <w:top w:val="nil"/>
              <w:left w:val="nil"/>
              <w:bottom w:val="nil"/>
              <w:right w:val="single" w:sz="4" w:space="0" w:color="auto"/>
            </w:tcBorders>
            <w:shd w:val="clear" w:color="auto" w:fill="auto"/>
            <w:noWrap/>
            <w:vAlign w:val="center"/>
          </w:tcPr>
          <w:p w14:paraId="13DCF1FD" w14:textId="77777777" w:rsidR="00C76780" w:rsidRPr="0000468F" w:rsidRDefault="00C76780" w:rsidP="00C76780">
            <w:pPr>
              <w:jc w:val="center"/>
              <w:rPr>
                <w:rFonts w:ascii="Century Gothic" w:hAnsi="Century Gothic"/>
                <w:szCs w:val="24"/>
              </w:rPr>
            </w:pPr>
          </w:p>
        </w:tc>
        <w:tc>
          <w:tcPr>
            <w:tcW w:w="1620" w:type="dxa"/>
            <w:tcBorders>
              <w:top w:val="nil"/>
              <w:left w:val="nil"/>
              <w:bottom w:val="nil"/>
              <w:right w:val="single" w:sz="4" w:space="0" w:color="auto"/>
            </w:tcBorders>
            <w:shd w:val="clear" w:color="auto" w:fill="auto"/>
            <w:noWrap/>
            <w:vAlign w:val="center"/>
          </w:tcPr>
          <w:p w14:paraId="1E3C2FA2" w14:textId="77777777" w:rsidR="00C76780" w:rsidRPr="0000468F" w:rsidRDefault="00C76780" w:rsidP="00C76780">
            <w:pPr>
              <w:jc w:val="right"/>
              <w:rPr>
                <w:rFonts w:ascii="Century Gothic" w:hAnsi="Century Gothic"/>
                <w:szCs w:val="24"/>
              </w:rPr>
            </w:pPr>
          </w:p>
        </w:tc>
      </w:tr>
      <w:tr w:rsidR="00C76780" w:rsidRPr="0000468F" w14:paraId="1876CA89" w14:textId="77777777" w:rsidTr="009B70D0">
        <w:trPr>
          <w:trHeight w:val="570"/>
        </w:trPr>
        <w:tc>
          <w:tcPr>
            <w:tcW w:w="683" w:type="dxa"/>
            <w:tcBorders>
              <w:top w:val="nil"/>
              <w:left w:val="single" w:sz="4" w:space="0" w:color="auto"/>
              <w:bottom w:val="nil"/>
              <w:right w:val="single" w:sz="4" w:space="0" w:color="auto"/>
            </w:tcBorders>
            <w:shd w:val="clear" w:color="auto" w:fill="auto"/>
            <w:noWrap/>
            <w:vAlign w:val="center"/>
          </w:tcPr>
          <w:p w14:paraId="347ADFF4" w14:textId="77777777" w:rsidR="00C76780" w:rsidRPr="0000468F" w:rsidRDefault="00C76780" w:rsidP="00C76780">
            <w:pPr>
              <w:jc w:val="center"/>
              <w:rPr>
                <w:rFonts w:ascii="Century Gothic" w:hAnsi="Century Gothic"/>
                <w:color w:val="000000"/>
                <w:szCs w:val="24"/>
              </w:rPr>
            </w:pPr>
            <w:r>
              <w:rPr>
                <w:rFonts w:ascii="Century Gothic" w:hAnsi="Century Gothic"/>
                <w:color w:val="000000"/>
                <w:szCs w:val="24"/>
              </w:rPr>
              <w:t>B</w:t>
            </w:r>
            <w:r w:rsidRPr="0000468F">
              <w:rPr>
                <w:rFonts w:ascii="Century Gothic" w:hAnsi="Century Gothic"/>
                <w:color w:val="000000"/>
                <w:szCs w:val="24"/>
              </w:rPr>
              <w:t>.</w:t>
            </w:r>
          </w:p>
        </w:tc>
        <w:tc>
          <w:tcPr>
            <w:tcW w:w="5437" w:type="dxa"/>
            <w:tcBorders>
              <w:top w:val="nil"/>
              <w:left w:val="nil"/>
              <w:bottom w:val="nil"/>
              <w:right w:val="single" w:sz="4" w:space="0" w:color="auto"/>
            </w:tcBorders>
            <w:shd w:val="clear" w:color="auto" w:fill="auto"/>
            <w:vAlign w:val="center"/>
          </w:tcPr>
          <w:p w14:paraId="68EE55BA" w14:textId="77777777" w:rsidR="00C76780" w:rsidRPr="0000468F" w:rsidRDefault="00C76780" w:rsidP="00C76780">
            <w:pPr>
              <w:rPr>
                <w:rFonts w:ascii="Century Gothic" w:hAnsi="Century Gothic"/>
                <w:color w:val="000000"/>
                <w:szCs w:val="24"/>
              </w:rPr>
            </w:pPr>
            <w:r w:rsidRPr="0000468F">
              <w:rPr>
                <w:rFonts w:ascii="Century Gothic" w:hAnsi="Century Gothic"/>
                <w:color w:val="000000"/>
                <w:szCs w:val="24"/>
              </w:rPr>
              <w:t xml:space="preserve">Allow </w:t>
            </w:r>
            <w:r>
              <w:rPr>
                <w:rFonts w:ascii="Century Gothic" w:hAnsi="Century Gothic"/>
                <w:color w:val="000000"/>
                <w:szCs w:val="24"/>
              </w:rPr>
              <w:t>a prime cost sum of KES 10</w:t>
            </w:r>
            <w:r w:rsidRPr="0000468F">
              <w:rPr>
                <w:rFonts w:ascii="Century Gothic" w:hAnsi="Century Gothic"/>
                <w:color w:val="000000"/>
                <w:szCs w:val="24"/>
              </w:rPr>
              <w:t xml:space="preserve">0,000 </w:t>
            </w:r>
            <w:r>
              <w:rPr>
                <w:rFonts w:ascii="Century Gothic" w:hAnsi="Century Gothic"/>
                <w:color w:val="000000"/>
                <w:szCs w:val="24"/>
              </w:rPr>
              <w:t xml:space="preserve">for </w:t>
            </w:r>
            <w:r w:rsidRPr="0000468F">
              <w:rPr>
                <w:rFonts w:ascii="Century Gothic" w:hAnsi="Century Gothic"/>
                <w:color w:val="000000"/>
                <w:szCs w:val="24"/>
              </w:rPr>
              <w:t xml:space="preserve"> soft landscaping works including; pruning of tree branches and flowers and gapping of flower hedges </w:t>
            </w:r>
            <w:r>
              <w:rPr>
                <w:rFonts w:ascii="Century Gothic" w:hAnsi="Century Gothic"/>
                <w:color w:val="000000"/>
                <w:szCs w:val="24"/>
              </w:rPr>
              <w:t xml:space="preserve">to be expended </w:t>
            </w:r>
            <w:r w:rsidRPr="0000468F">
              <w:rPr>
                <w:rFonts w:ascii="Century Gothic" w:hAnsi="Century Gothic"/>
                <w:color w:val="000000"/>
                <w:szCs w:val="24"/>
              </w:rPr>
              <w:t>with written instruction from project manager</w:t>
            </w:r>
          </w:p>
        </w:tc>
        <w:tc>
          <w:tcPr>
            <w:tcW w:w="630" w:type="dxa"/>
            <w:tcBorders>
              <w:top w:val="nil"/>
              <w:left w:val="nil"/>
              <w:bottom w:val="nil"/>
              <w:right w:val="single" w:sz="4" w:space="0" w:color="auto"/>
            </w:tcBorders>
            <w:shd w:val="clear" w:color="auto" w:fill="auto"/>
            <w:noWrap/>
            <w:vAlign w:val="center"/>
          </w:tcPr>
          <w:p w14:paraId="1A5BA25B"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810" w:type="dxa"/>
            <w:tcBorders>
              <w:top w:val="nil"/>
              <w:left w:val="nil"/>
              <w:bottom w:val="nil"/>
              <w:right w:val="single" w:sz="4" w:space="0" w:color="auto"/>
            </w:tcBorders>
            <w:shd w:val="clear" w:color="auto" w:fill="auto"/>
            <w:vAlign w:val="center"/>
          </w:tcPr>
          <w:p w14:paraId="4870321C"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xml:space="preserve"> Item  </w:t>
            </w:r>
          </w:p>
        </w:tc>
        <w:tc>
          <w:tcPr>
            <w:tcW w:w="810" w:type="dxa"/>
            <w:tcBorders>
              <w:top w:val="nil"/>
              <w:left w:val="nil"/>
              <w:bottom w:val="nil"/>
              <w:right w:val="single" w:sz="4" w:space="0" w:color="auto"/>
            </w:tcBorders>
            <w:shd w:val="clear" w:color="auto" w:fill="auto"/>
            <w:noWrap/>
            <w:vAlign w:val="center"/>
          </w:tcPr>
          <w:p w14:paraId="133F26BB" w14:textId="77777777" w:rsidR="00C76780" w:rsidRPr="0000468F" w:rsidRDefault="00C76780" w:rsidP="00C76780">
            <w:pPr>
              <w:jc w:val="center"/>
              <w:rPr>
                <w:rFonts w:ascii="Century Gothic" w:hAnsi="Century Gothic"/>
                <w:szCs w:val="24"/>
              </w:rPr>
            </w:pPr>
          </w:p>
        </w:tc>
        <w:tc>
          <w:tcPr>
            <w:tcW w:w="1620" w:type="dxa"/>
            <w:tcBorders>
              <w:top w:val="nil"/>
              <w:left w:val="nil"/>
              <w:bottom w:val="nil"/>
              <w:right w:val="single" w:sz="4" w:space="0" w:color="auto"/>
            </w:tcBorders>
            <w:shd w:val="clear" w:color="auto" w:fill="auto"/>
            <w:noWrap/>
            <w:vAlign w:val="center"/>
          </w:tcPr>
          <w:p w14:paraId="78BD7D24" w14:textId="77777777" w:rsidR="00C76780" w:rsidRPr="0000468F" w:rsidRDefault="00C76780" w:rsidP="00C76780">
            <w:pPr>
              <w:jc w:val="right"/>
              <w:rPr>
                <w:rFonts w:ascii="Century Gothic" w:hAnsi="Century Gothic"/>
                <w:szCs w:val="24"/>
              </w:rPr>
            </w:pPr>
            <w:r>
              <w:rPr>
                <w:rFonts w:ascii="Century Gothic" w:hAnsi="Century Gothic"/>
                <w:szCs w:val="24"/>
              </w:rPr>
              <w:t>100,000</w:t>
            </w:r>
          </w:p>
        </w:tc>
      </w:tr>
      <w:tr w:rsidR="00C76780" w:rsidRPr="0000468F" w14:paraId="035C4B51" w14:textId="77777777" w:rsidTr="009B70D0">
        <w:trPr>
          <w:trHeight w:val="225"/>
        </w:trPr>
        <w:tc>
          <w:tcPr>
            <w:tcW w:w="683" w:type="dxa"/>
            <w:tcBorders>
              <w:top w:val="nil"/>
              <w:left w:val="single" w:sz="4" w:space="0" w:color="auto"/>
              <w:bottom w:val="nil"/>
              <w:right w:val="single" w:sz="4" w:space="0" w:color="auto"/>
            </w:tcBorders>
            <w:shd w:val="clear" w:color="auto" w:fill="auto"/>
            <w:noWrap/>
            <w:vAlign w:val="center"/>
            <w:hideMark/>
          </w:tcPr>
          <w:p w14:paraId="2044B85F"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5437" w:type="dxa"/>
            <w:tcBorders>
              <w:top w:val="nil"/>
              <w:left w:val="nil"/>
              <w:bottom w:val="nil"/>
              <w:right w:val="single" w:sz="4" w:space="0" w:color="auto"/>
            </w:tcBorders>
            <w:shd w:val="clear" w:color="auto" w:fill="auto"/>
            <w:vAlign w:val="center"/>
            <w:hideMark/>
          </w:tcPr>
          <w:p w14:paraId="0761DCBF" w14:textId="77777777" w:rsidR="00C76780" w:rsidRPr="0000468F" w:rsidRDefault="00C76780" w:rsidP="00C76780">
            <w:pPr>
              <w:rPr>
                <w:rFonts w:ascii="Century Gothic" w:hAnsi="Century Gothic"/>
                <w:b/>
                <w:bCs/>
                <w:szCs w:val="24"/>
                <w:u w:val="single"/>
              </w:rPr>
            </w:pPr>
            <w:r w:rsidRPr="0000468F">
              <w:rPr>
                <w:rFonts w:ascii="Century Gothic" w:hAnsi="Century Gothic"/>
                <w:b/>
                <w:bCs/>
                <w:szCs w:val="24"/>
                <w:u w:val="single"/>
              </w:rPr>
              <w:t xml:space="preserve">Contingencies </w:t>
            </w:r>
          </w:p>
        </w:tc>
        <w:tc>
          <w:tcPr>
            <w:tcW w:w="630" w:type="dxa"/>
            <w:tcBorders>
              <w:top w:val="nil"/>
              <w:left w:val="nil"/>
              <w:bottom w:val="nil"/>
              <w:right w:val="single" w:sz="4" w:space="0" w:color="auto"/>
            </w:tcBorders>
            <w:shd w:val="clear" w:color="auto" w:fill="auto"/>
            <w:noWrap/>
            <w:vAlign w:val="center"/>
            <w:hideMark/>
          </w:tcPr>
          <w:p w14:paraId="505E42C2"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810" w:type="dxa"/>
            <w:tcBorders>
              <w:top w:val="nil"/>
              <w:left w:val="nil"/>
              <w:bottom w:val="nil"/>
              <w:right w:val="single" w:sz="4" w:space="0" w:color="auto"/>
            </w:tcBorders>
            <w:shd w:val="clear" w:color="auto" w:fill="auto"/>
            <w:vAlign w:val="center"/>
            <w:hideMark/>
          </w:tcPr>
          <w:p w14:paraId="4B33EF3B"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810" w:type="dxa"/>
            <w:tcBorders>
              <w:top w:val="nil"/>
              <w:left w:val="nil"/>
              <w:bottom w:val="nil"/>
              <w:right w:val="single" w:sz="4" w:space="0" w:color="auto"/>
            </w:tcBorders>
            <w:shd w:val="clear" w:color="auto" w:fill="auto"/>
            <w:noWrap/>
            <w:vAlign w:val="center"/>
            <w:hideMark/>
          </w:tcPr>
          <w:p w14:paraId="226D93B6"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1620" w:type="dxa"/>
            <w:tcBorders>
              <w:top w:val="nil"/>
              <w:left w:val="nil"/>
              <w:bottom w:val="nil"/>
              <w:right w:val="single" w:sz="4" w:space="0" w:color="auto"/>
            </w:tcBorders>
            <w:shd w:val="clear" w:color="auto" w:fill="auto"/>
            <w:noWrap/>
            <w:vAlign w:val="center"/>
            <w:hideMark/>
          </w:tcPr>
          <w:p w14:paraId="60C86875" w14:textId="77777777" w:rsidR="00C76780" w:rsidRPr="0000468F" w:rsidRDefault="00C76780" w:rsidP="00C76780">
            <w:pPr>
              <w:jc w:val="right"/>
              <w:rPr>
                <w:rFonts w:ascii="Century Gothic" w:hAnsi="Century Gothic"/>
                <w:szCs w:val="24"/>
              </w:rPr>
            </w:pPr>
            <w:r w:rsidRPr="0000468F">
              <w:rPr>
                <w:rFonts w:ascii="Century Gothic" w:hAnsi="Century Gothic"/>
                <w:szCs w:val="24"/>
              </w:rPr>
              <w:t> </w:t>
            </w:r>
          </w:p>
        </w:tc>
      </w:tr>
      <w:tr w:rsidR="00C76780" w:rsidRPr="0000468F" w14:paraId="588204CA" w14:textId="77777777" w:rsidTr="009B70D0">
        <w:trPr>
          <w:trHeight w:val="1500"/>
        </w:trPr>
        <w:tc>
          <w:tcPr>
            <w:tcW w:w="683" w:type="dxa"/>
            <w:tcBorders>
              <w:top w:val="nil"/>
              <w:left w:val="single" w:sz="4" w:space="0" w:color="auto"/>
              <w:bottom w:val="nil"/>
              <w:right w:val="single" w:sz="4" w:space="0" w:color="auto"/>
            </w:tcBorders>
            <w:shd w:val="clear" w:color="auto" w:fill="auto"/>
            <w:noWrap/>
            <w:vAlign w:val="center"/>
            <w:hideMark/>
          </w:tcPr>
          <w:p w14:paraId="06C20ABE"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B</w:t>
            </w:r>
          </w:p>
        </w:tc>
        <w:tc>
          <w:tcPr>
            <w:tcW w:w="5437" w:type="dxa"/>
            <w:tcBorders>
              <w:top w:val="nil"/>
              <w:left w:val="nil"/>
              <w:bottom w:val="nil"/>
              <w:right w:val="single" w:sz="4" w:space="0" w:color="auto"/>
            </w:tcBorders>
            <w:shd w:val="clear" w:color="auto" w:fill="auto"/>
            <w:vAlign w:val="center"/>
            <w:hideMark/>
          </w:tcPr>
          <w:p w14:paraId="5D22C3DC" w14:textId="77777777" w:rsidR="00C76780" w:rsidRPr="0000468F" w:rsidRDefault="00C76780" w:rsidP="00C76780">
            <w:pPr>
              <w:rPr>
                <w:rFonts w:ascii="Century Gothic" w:hAnsi="Century Gothic"/>
                <w:color w:val="000000"/>
                <w:szCs w:val="24"/>
              </w:rPr>
            </w:pPr>
            <w:r w:rsidRPr="0000468F">
              <w:rPr>
                <w:rFonts w:ascii="Century Gothic" w:hAnsi="Century Gothic"/>
                <w:color w:val="000000"/>
                <w:szCs w:val="24"/>
              </w:rPr>
              <w:t xml:space="preserve">Allow a provisional sum of KES </w:t>
            </w:r>
            <w:r>
              <w:rPr>
                <w:rFonts w:ascii="Century Gothic" w:hAnsi="Century Gothic"/>
                <w:color w:val="000000"/>
                <w:szCs w:val="24"/>
              </w:rPr>
              <w:t>350</w:t>
            </w:r>
            <w:r w:rsidRPr="0000468F">
              <w:rPr>
                <w:rFonts w:ascii="Century Gothic" w:hAnsi="Century Gothic"/>
                <w:color w:val="000000"/>
                <w:szCs w:val="24"/>
              </w:rPr>
              <w:t>,000 to be expended on contingencies with written instruction from project manager</w:t>
            </w:r>
          </w:p>
        </w:tc>
        <w:tc>
          <w:tcPr>
            <w:tcW w:w="630" w:type="dxa"/>
            <w:tcBorders>
              <w:top w:val="nil"/>
              <w:left w:val="nil"/>
              <w:bottom w:val="nil"/>
              <w:right w:val="single" w:sz="4" w:space="0" w:color="auto"/>
            </w:tcBorders>
            <w:shd w:val="clear" w:color="auto" w:fill="auto"/>
            <w:noWrap/>
            <w:vAlign w:val="center"/>
            <w:hideMark/>
          </w:tcPr>
          <w:p w14:paraId="19C0A88A"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810" w:type="dxa"/>
            <w:tcBorders>
              <w:top w:val="nil"/>
              <w:left w:val="nil"/>
              <w:bottom w:val="nil"/>
              <w:right w:val="single" w:sz="4" w:space="0" w:color="auto"/>
            </w:tcBorders>
            <w:shd w:val="clear" w:color="auto" w:fill="auto"/>
            <w:vAlign w:val="center"/>
            <w:hideMark/>
          </w:tcPr>
          <w:p w14:paraId="0F0E72E7"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xml:space="preserve"> ITEM </w:t>
            </w:r>
          </w:p>
        </w:tc>
        <w:tc>
          <w:tcPr>
            <w:tcW w:w="810" w:type="dxa"/>
            <w:tcBorders>
              <w:top w:val="nil"/>
              <w:left w:val="nil"/>
              <w:bottom w:val="nil"/>
              <w:right w:val="single" w:sz="4" w:space="0" w:color="auto"/>
            </w:tcBorders>
            <w:shd w:val="clear" w:color="auto" w:fill="auto"/>
            <w:noWrap/>
            <w:vAlign w:val="center"/>
            <w:hideMark/>
          </w:tcPr>
          <w:p w14:paraId="385AC74F"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1620" w:type="dxa"/>
            <w:tcBorders>
              <w:top w:val="nil"/>
              <w:left w:val="nil"/>
              <w:bottom w:val="nil"/>
              <w:right w:val="single" w:sz="4" w:space="0" w:color="auto"/>
            </w:tcBorders>
            <w:shd w:val="clear" w:color="auto" w:fill="auto"/>
            <w:noWrap/>
            <w:vAlign w:val="center"/>
            <w:hideMark/>
          </w:tcPr>
          <w:p w14:paraId="0D9CEECE" w14:textId="000591AF" w:rsidR="00C76780" w:rsidRPr="0000468F" w:rsidRDefault="00C76780" w:rsidP="00C76780">
            <w:pPr>
              <w:jc w:val="right"/>
              <w:rPr>
                <w:rFonts w:ascii="Century Gothic" w:hAnsi="Century Gothic"/>
                <w:szCs w:val="24"/>
              </w:rPr>
            </w:pPr>
            <w:r w:rsidRPr="0000468F">
              <w:rPr>
                <w:rFonts w:ascii="Century Gothic" w:hAnsi="Century Gothic"/>
                <w:szCs w:val="24"/>
              </w:rPr>
              <w:t xml:space="preserve"> </w:t>
            </w:r>
            <w:r>
              <w:rPr>
                <w:rFonts w:ascii="Century Gothic" w:hAnsi="Century Gothic"/>
                <w:szCs w:val="24"/>
              </w:rPr>
              <w:t>350</w:t>
            </w:r>
            <w:r w:rsidRPr="0000468F">
              <w:rPr>
                <w:rFonts w:ascii="Century Gothic" w:hAnsi="Century Gothic"/>
                <w:szCs w:val="24"/>
              </w:rPr>
              <w:t xml:space="preserve">,000 </w:t>
            </w:r>
          </w:p>
        </w:tc>
      </w:tr>
      <w:tr w:rsidR="00C76780" w:rsidRPr="0000468F" w14:paraId="6D4ACCBB" w14:textId="77777777" w:rsidTr="009B70D0">
        <w:trPr>
          <w:trHeight w:val="80"/>
        </w:trPr>
        <w:tc>
          <w:tcPr>
            <w:tcW w:w="683" w:type="dxa"/>
            <w:tcBorders>
              <w:top w:val="nil"/>
              <w:left w:val="single" w:sz="4" w:space="0" w:color="auto"/>
              <w:bottom w:val="nil"/>
              <w:right w:val="single" w:sz="4" w:space="0" w:color="auto"/>
            </w:tcBorders>
            <w:shd w:val="clear" w:color="auto" w:fill="auto"/>
            <w:noWrap/>
            <w:vAlign w:val="center"/>
            <w:hideMark/>
          </w:tcPr>
          <w:p w14:paraId="0EFE9CD1"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5437" w:type="dxa"/>
            <w:tcBorders>
              <w:top w:val="nil"/>
              <w:left w:val="nil"/>
              <w:bottom w:val="nil"/>
              <w:right w:val="single" w:sz="4" w:space="0" w:color="auto"/>
            </w:tcBorders>
            <w:shd w:val="clear" w:color="auto" w:fill="auto"/>
            <w:vAlign w:val="center"/>
            <w:hideMark/>
          </w:tcPr>
          <w:p w14:paraId="58D2B2D3" w14:textId="77777777" w:rsidR="00C76780" w:rsidRPr="0000468F" w:rsidRDefault="00C76780" w:rsidP="00C76780">
            <w:pPr>
              <w:rPr>
                <w:rFonts w:ascii="Century Gothic" w:hAnsi="Century Gothic"/>
                <w:b/>
                <w:bCs/>
                <w:szCs w:val="24"/>
                <w:u w:val="single"/>
              </w:rPr>
            </w:pPr>
            <w:r w:rsidRPr="0000468F">
              <w:rPr>
                <w:rFonts w:ascii="Century Gothic" w:hAnsi="Century Gothic"/>
                <w:b/>
                <w:bCs/>
                <w:szCs w:val="24"/>
                <w:u w:val="single"/>
              </w:rPr>
              <w:t>Project Management</w:t>
            </w:r>
            <w:r>
              <w:rPr>
                <w:rFonts w:ascii="Century Gothic" w:hAnsi="Century Gothic"/>
                <w:b/>
                <w:bCs/>
                <w:szCs w:val="24"/>
                <w:u w:val="single"/>
              </w:rPr>
              <w:t xml:space="preserve"> and Stationery </w:t>
            </w:r>
          </w:p>
        </w:tc>
        <w:tc>
          <w:tcPr>
            <w:tcW w:w="630" w:type="dxa"/>
            <w:tcBorders>
              <w:top w:val="nil"/>
              <w:left w:val="nil"/>
              <w:bottom w:val="nil"/>
              <w:right w:val="single" w:sz="4" w:space="0" w:color="auto"/>
            </w:tcBorders>
            <w:shd w:val="clear" w:color="auto" w:fill="auto"/>
            <w:noWrap/>
            <w:vAlign w:val="center"/>
            <w:hideMark/>
          </w:tcPr>
          <w:p w14:paraId="26232BA2"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810" w:type="dxa"/>
            <w:tcBorders>
              <w:top w:val="nil"/>
              <w:left w:val="nil"/>
              <w:bottom w:val="nil"/>
              <w:right w:val="single" w:sz="4" w:space="0" w:color="auto"/>
            </w:tcBorders>
            <w:shd w:val="clear" w:color="auto" w:fill="auto"/>
            <w:vAlign w:val="center"/>
            <w:hideMark/>
          </w:tcPr>
          <w:p w14:paraId="2E4DBDAB"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810" w:type="dxa"/>
            <w:tcBorders>
              <w:top w:val="nil"/>
              <w:left w:val="nil"/>
              <w:bottom w:val="nil"/>
              <w:right w:val="single" w:sz="4" w:space="0" w:color="auto"/>
            </w:tcBorders>
            <w:shd w:val="clear" w:color="auto" w:fill="auto"/>
            <w:noWrap/>
            <w:vAlign w:val="center"/>
            <w:hideMark/>
          </w:tcPr>
          <w:p w14:paraId="77721E76"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1620" w:type="dxa"/>
            <w:tcBorders>
              <w:top w:val="nil"/>
              <w:left w:val="nil"/>
              <w:bottom w:val="nil"/>
              <w:right w:val="single" w:sz="4" w:space="0" w:color="auto"/>
            </w:tcBorders>
            <w:shd w:val="clear" w:color="auto" w:fill="auto"/>
            <w:noWrap/>
            <w:vAlign w:val="center"/>
            <w:hideMark/>
          </w:tcPr>
          <w:p w14:paraId="700790CC" w14:textId="77777777" w:rsidR="00C76780" w:rsidRPr="0000468F" w:rsidRDefault="00C76780" w:rsidP="00C76780">
            <w:pPr>
              <w:jc w:val="right"/>
              <w:rPr>
                <w:rFonts w:ascii="Century Gothic" w:hAnsi="Century Gothic"/>
                <w:szCs w:val="24"/>
              </w:rPr>
            </w:pPr>
            <w:r w:rsidRPr="0000468F">
              <w:rPr>
                <w:rFonts w:ascii="Century Gothic" w:hAnsi="Century Gothic"/>
                <w:szCs w:val="24"/>
              </w:rPr>
              <w:t> </w:t>
            </w:r>
          </w:p>
        </w:tc>
      </w:tr>
      <w:tr w:rsidR="00C76780" w:rsidRPr="0000468F" w14:paraId="250A5111" w14:textId="77777777" w:rsidTr="009B70D0">
        <w:trPr>
          <w:trHeight w:val="1875"/>
        </w:trPr>
        <w:tc>
          <w:tcPr>
            <w:tcW w:w="683" w:type="dxa"/>
            <w:tcBorders>
              <w:top w:val="nil"/>
              <w:left w:val="single" w:sz="4" w:space="0" w:color="auto"/>
              <w:bottom w:val="nil"/>
              <w:right w:val="single" w:sz="4" w:space="0" w:color="auto"/>
            </w:tcBorders>
            <w:shd w:val="clear" w:color="auto" w:fill="auto"/>
            <w:noWrap/>
            <w:vAlign w:val="center"/>
            <w:hideMark/>
          </w:tcPr>
          <w:p w14:paraId="699D0E0E"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C.</w:t>
            </w:r>
          </w:p>
        </w:tc>
        <w:tc>
          <w:tcPr>
            <w:tcW w:w="5437" w:type="dxa"/>
            <w:tcBorders>
              <w:top w:val="nil"/>
              <w:left w:val="nil"/>
              <w:bottom w:val="nil"/>
              <w:right w:val="single" w:sz="4" w:space="0" w:color="auto"/>
            </w:tcBorders>
            <w:shd w:val="clear" w:color="auto" w:fill="auto"/>
            <w:vAlign w:val="center"/>
            <w:hideMark/>
          </w:tcPr>
          <w:p w14:paraId="49310D1F" w14:textId="77777777" w:rsidR="00C76780" w:rsidRPr="0000468F" w:rsidRDefault="00C76780" w:rsidP="00C76780">
            <w:pPr>
              <w:rPr>
                <w:rFonts w:ascii="Century Gothic" w:hAnsi="Century Gothic"/>
                <w:color w:val="000000"/>
                <w:szCs w:val="24"/>
              </w:rPr>
            </w:pPr>
            <w:r w:rsidRPr="0000468F">
              <w:rPr>
                <w:rFonts w:ascii="Century Gothic" w:hAnsi="Century Gothic"/>
                <w:color w:val="000000"/>
                <w:szCs w:val="24"/>
              </w:rPr>
              <w:t>Allow a provisional sum of KES 200,000 to be expended on Project management and stationery with written instruction from project manager</w:t>
            </w:r>
          </w:p>
        </w:tc>
        <w:tc>
          <w:tcPr>
            <w:tcW w:w="630" w:type="dxa"/>
            <w:tcBorders>
              <w:top w:val="nil"/>
              <w:left w:val="nil"/>
              <w:bottom w:val="nil"/>
              <w:right w:val="single" w:sz="4" w:space="0" w:color="auto"/>
            </w:tcBorders>
            <w:shd w:val="clear" w:color="auto" w:fill="auto"/>
            <w:noWrap/>
            <w:vAlign w:val="center"/>
            <w:hideMark/>
          </w:tcPr>
          <w:p w14:paraId="79D13686"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810" w:type="dxa"/>
            <w:tcBorders>
              <w:top w:val="nil"/>
              <w:left w:val="nil"/>
              <w:bottom w:val="nil"/>
              <w:right w:val="single" w:sz="4" w:space="0" w:color="auto"/>
            </w:tcBorders>
            <w:shd w:val="clear" w:color="auto" w:fill="auto"/>
            <w:vAlign w:val="center"/>
            <w:hideMark/>
          </w:tcPr>
          <w:p w14:paraId="6A25B1D5"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xml:space="preserve"> ITEM </w:t>
            </w:r>
          </w:p>
        </w:tc>
        <w:tc>
          <w:tcPr>
            <w:tcW w:w="810" w:type="dxa"/>
            <w:tcBorders>
              <w:top w:val="nil"/>
              <w:left w:val="nil"/>
              <w:bottom w:val="nil"/>
              <w:right w:val="single" w:sz="4" w:space="0" w:color="auto"/>
            </w:tcBorders>
            <w:shd w:val="clear" w:color="auto" w:fill="auto"/>
            <w:noWrap/>
            <w:vAlign w:val="center"/>
            <w:hideMark/>
          </w:tcPr>
          <w:p w14:paraId="43241BA9"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1620" w:type="dxa"/>
            <w:tcBorders>
              <w:top w:val="nil"/>
              <w:left w:val="nil"/>
              <w:bottom w:val="nil"/>
              <w:right w:val="single" w:sz="4" w:space="0" w:color="auto"/>
            </w:tcBorders>
            <w:shd w:val="clear" w:color="auto" w:fill="auto"/>
            <w:noWrap/>
            <w:vAlign w:val="center"/>
            <w:hideMark/>
          </w:tcPr>
          <w:p w14:paraId="5B45EFB8" w14:textId="2A51F4BC" w:rsidR="00C76780" w:rsidRPr="0000468F" w:rsidRDefault="00C76780" w:rsidP="00C76780">
            <w:pPr>
              <w:jc w:val="right"/>
              <w:rPr>
                <w:rFonts w:ascii="Century Gothic" w:hAnsi="Century Gothic"/>
                <w:szCs w:val="24"/>
              </w:rPr>
            </w:pPr>
            <w:r w:rsidRPr="0000468F">
              <w:rPr>
                <w:rFonts w:ascii="Century Gothic" w:hAnsi="Century Gothic"/>
                <w:szCs w:val="24"/>
              </w:rPr>
              <w:t xml:space="preserve"> 200,000 </w:t>
            </w:r>
          </w:p>
        </w:tc>
      </w:tr>
      <w:tr w:rsidR="00C76780" w:rsidRPr="0000468F" w14:paraId="72231DEC" w14:textId="77777777" w:rsidTr="009B70D0">
        <w:trPr>
          <w:trHeight w:val="600"/>
        </w:trPr>
        <w:tc>
          <w:tcPr>
            <w:tcW w:w="683" w:type="dxa"/>
            <w:tcBorders>
              <w:top w:val="single" w:sz="4" w:space="0" w:color="auto"/>
              <w:left w:val="single" w:sz="4" w:space="0" w:color="auto"/>
              <w:bottom w:val="single" w:sz="4" w:space="0" w:color="auto"/>
              <w:right w:val="single" w:sz="4" w:space="0" w:color="auto"/>
            </w:tcBorders>
            <w:shd w:val="clear" w:color="auto" w:fill="auto"/>
            <w:hideMark/>
          </w:tcPr>
          <w:p w14:paraId="17D4D03F" w14:textId="77777777" w:rsidR="00C76780" w:rsidRPr="0000468F" w:rsidRDefault="00C76780" w:rsidP="00C76780">
            <w:pPr>
              <w:jc w:val="center"/>
              <w:rPr>
                <w:rFonts w:ascii="Century Gothic" w:hAnsi="Century Gothic"/>
                <w:szCs w:val="24"/>
              </w:rPr>
            </w:pPr>
            <w:r w:rsidRPr="0000468F">
              <w:rPr>
                <w:rFonts w:ascii="Century Gothic" w:hAnsi="Century Gothic"/>
                <w:szCs w:val="24"/>
              </w:rPr>
              <w:t> </w:t>
            </w:r>
          </w:p>
        </w:tc>
        <w:tc>
          <w:tcPr>
            <w:tcW w:w="5437" w:type="dxa"/>
            <w:tcBorders>
              <w:top w:val="single" w:sz="4" w:space="0" w:color="auto"/>
              <w:left w:val="nil"/>
              <w:bottom w:val="single" w:sz="4" w:space="0" w:color="auto"/>
              <w:right w:val="single" w:sz="4" w:space="0" w:color="auto"/>
            </w:tcBorders>
            <w:shd w:val="clear" w:color="auto" w:fill="auto"/>
            <w:hideMark/>
          </w:tcPr>
          <w:p w14:paraId="5A45B6E9" w14:textId="77777777" w:rsidR="00C76780" w:rsidRPr="0000468F" w:rsidRDefault="00C76780" w:rsidP="00C76780">
            <w:pPr>
              <w:rPr>
                <w:rFonts w:ascii="Century Gothic" w:hAnsi="Century Gothic"/>
                <w:b/>
                <w:bCs/>
                <w:szCs w:val="24"/>
              </w:rPr>
            </w:pPr>
            <w:r w:rsidRPr="0000468F">
              <w:rPr>
                <w:rFonts w:ascii="Century Gothic" w:hAnsi="Century Gothic"/>
                <w:b/>
                <w:bCs/>
                <w:szCs w:val="24"/>
              </w:rPr>
              <w:t xml:space="preserve">Total for Prime cost and Provisional Sums carried to Grand Summary </w:t>
            </w:r>
          </w:p>
        </w:tc>
        <w:tc>
          <w:tcPr>
            <w:tcW w:w="630" w:type="dxa"/>
            <w:tcBorders>
              <w:top w:val="single" w:sz="4" w:space="0" w:color="auto"/>
              <w:left w:val="nil"/>
              <w:bottom w:val="single" w:sz="4" w:space="0" w:color="auto"/>
              <w:right w:val="single" w:sz="4" w:space="0" w:color="auto"/>
            </w:tcBorders>
            <w:shd w:val="clear" w:color="auto" w:fill="auto"/>
            <w:vAlign w:val="bottom"/>
            <w:hideMark/>
          </w:tcPr>
          <w:p w14:paraId="3F86E10F" w14:textId="77777777" w:rsidR="00C76780" w:rsidRPr="0000468F" w:rsidRDefault="00C76780" w:rsidP="00C76780">
            <w:pPr>
              <w:jc w:val="center"/>
              <w:rPr>
                <w:rFonts w:ascii="Century Gothic" w:hAnsi="Century Gothic"/>
                <w:szCs w:val="24"/>
              </w:rPr>
            </w:pPr>
            <w:r w:rsidRPr="0000468F">
              <w:rPr>
                <w:rFonts w:ascii="Century Gothic" w:hAnsi="Century Gothic"/>
                <w:szCs w:val="24"/>
              </w:rPr>
              <w:t> </w:t>
            </w:r>
          </w:p>
        </w:tc>
        <w:tc>
          <w:tcPr>
            <w:tcW w:w="810" w:type="dxa"/>
            <w:tcBorders>
              <w:top w:val="single" w:sz="4" w:space="0" w:color="auto"/>
              <w:left w:val="nil"/>
              <w:bottom w:val="single" w:sz="4" w:space="0" w:color="auto"/>
              <w:right w:val="single" w:sz="4" w:space="0" w:color="auto"/>
            </w:tcBorders>
            <w:shd w:val="clear" w:color="auto" w:fill="auto"/>
            <w:vAlign w:val="bottom"/>
            <w:hideMark/>
          </w:tcPr>
          <w:p w14:paraId="3474E32D" w14:textId="77777777" w:rsidR="00C76780" w:rsidRPr="0000468F" w:rsidRDefault="00C76780" w:rsidP="00C76780">
            <w:pPr>
              <w:jc w:val="center"/>
              <w:rPr>
                <w:rFonts w:ascii="Century Gothic" w:hAnsi="Century Gothic"/>
                <w:szCs w:val="24"/>
              </w:rPr>
            </w:pPr>
            <w:r w:rsidRPr="0000468F">
              <w:rPr>
                <w:rFonts w:ascii="Century Gothic" w:hAnsi="Century Gothic"/>
                <w:szCs w:val="24"/>
              </w:rPr>
              <w:t> </w:t>
            </w:r>
          </w:p>
        </w:tc>
        <w:tc>
          <w:tcPr>
            <w:tcW w:w="810" w:type="dxa"/>
            <w:tcBorders>
              <w:top w:val="single" w:sz="4" w:space="0" w:color="auto"/>
              <w:left w:val="nil"/>
              <w:bottom w:val="single" w:sz="4" w:space="0" w:color="auto"/>
              <w:right w:val="single" w:sz="4" w:space="0" w:color="auto"/>
            </w:tcBorders>
            <w:shd w:val="clear" w:color="auto" w:fill="auto"/>
            <w:noWrap/>
            <w:hideMark/>
          </w:tcPr>
          <w:p w14:paraId="033C1051" w14:textId="77777777" w:rsidR="00C76780" w:rsidRPr="0000468F" w:rsidRDefault="00C76780" w:rsidP="00C76780">
            <w:pPr>
              <w:jc w:val="center"/>
              <w:rPr>
                <w:rFonts w:ascii="Century Gothic" w:hAnsi="Century Gothic"/>
                <w:szCs w:val="24"/>
              </w:rPr>
            </w:pPr>
            <w:r w:rsidRPr="0000468F">
              <w:rPr>
                <w:rFonts w:ascii="Century Gothic" w:hAnsi="Century Gothic"/>
                <w:szCs w:val="24"/>
              </w:rPr>
              <w:t xml:space="preserve"> </w:t>
            </w:r>
            <w:r>
              <w:rPr>
                <w:rFonts w:ascii="Century Gothic" w:hAnsi="Century Gothic"/>
                <w:szCs w:val="24"/>
              </w:rPr>
              <w:t>Kes</w:t>
            </w:r>
            <w:r w:rsidRPr="0000468F">
              <w:rPr>
                <w:rFonts w:ascii="Century Gothic" w:hAnsi="Century Gothic"/>
                <w:szCs w:val="24"/>
              </w:rPr>
              <w:t xml:space="preserve"> </w:t>
            </w:r>
          </w:p>
        </w:tc>
        <w:tc>
          <w:tcPr>
            <w:tcW w:w="1620" w:type="dxa"/>
            <w:tcBorders>
              <w:top w:val="single" w:sz="4" w:space="0" w:color="auto"/>
              <w:left w:val="nil"/>
              <w:bottom w:val="single" w:sz="4" w:space="0" w:color="auto"/>
              <w:right w:val="single" w:sz="4" w:space="0" w:color="auto"/>
            </w:tcBorders>
            <w:shd w:val="clear" w:color="auto" w:fill="auto"/>
            <w:noWrap/>
            <w:hideMark/>
          </w:tcPr>
          <w:p w14:paraId="324A942C" w14:textId="6328A5E6" w:rsidR="00C76780" w:rsidRPr="0000468F" w:rsidRDefault="00C76780" w:rsidP="00C76780">
            <w:pPr>
              <w:jc w:val="center"/>
              <w:rPr>
                <w:rFonts w:ascii="Century Gothic" w:hAnsi="Century Gothic"/>
                <w:szCs w:val="24"/>
              </w:rPr>
            </w:pPr>
            <w:r w:rsidRPr="0000468F">
              <w:rPr>
                <w:rFonts w:ascii="Century Gothic" w:hAnsi="Century Gothic"/>
                <w:szCs w:val="24"/>
              </w:rPr>
              <w:t xml:space="preserve"> 1,000,000 </w:t>
            </w:r>
          </w:p>
        </w:tc>
      </w:tr>
      <w:tr w:rsidR="00C76780" w:rsidRPr="0000468F" w14:paraId="595F793C" w14:textId="77777777" w:rsidTr="009B70D0">
        <w:trPr>
          <w:trHeight w:val="315"/>
        </w:trPr>
        <w:tc>
          <w:tcPr>
            <w:tcW w:w="683" w:type="dxa"/>
            <w:tcBorders>
              <w:top w:val="nil"/>
              <w:left w:val="single" w:sz="4" w:space="0" w:color="auto"/>
              <w:bottom w:val="nil"/>
              <w:right w:val="single" w:sz="4" w:space="0" w:color="auto"/>
            </w:tcBorders>
            <w:shd w:val="clear" w:color="auto" w:fill="auto"/>
            <w:noWrap/>
            <w:vAlign w:val="center"/>
            <w:hideMark/>
          </w:tcPr>
          <w:p w14:paraId="483FD195"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5437" w:type="dxa"/>
            <w:tcBorders>
              <w:top w:val="nil"/>
              <w:left w:val="nil"/>
              <w:bottom w:val="nil"/>
              <w:right w:val="single" w:sz="4" w:space="0" w:color="auto"/>
            </w:tcBorders>
            <w:shd w:val="clear" w:color="auto" w:fill="auto"/>
            <w:vAlign w:val="center"/>
            <w:hideMark/>
          </w:tcPr>
          <w:p w14:paraId="53581BDE" w14:textId="77777777" w:rsidR="00C76780" w:rsidRPr="0000468F" w:rsidRDefault="00C76780" w:rsidP="00C76780">
            <w:pPr>
              <w:rPr>
                <w:rFonts w:ascii="Century Gothic" w:hAnsi="Century Gothic"/>
                <w:color w:val="000000"/>
                <w:szCs w:val="24"/>
              </w:rPr>
            </w:pPr>
            <w:r w:rsidRPr="0000468F">
              <w:rPr>
                <w:rFonts w:ascii="Century Gothic" w:hAnsi="Century Gothic"/>
                <w:color w:val="000000"/>
                <w:szCs w:val="24"/>
              </w:rPr>
              <w:t> </w:t>
            </w:r>
          </w:p>
        </w:tc>
        <w:tc>
          <w:tcPr>
            <w:tcW w:w="630" w:type="dxa"/>
            <w:tcBorders>
              <w:top w:val="nil"/>
              <w:left w:val="nil"/>
              <w:bottom w:val="nil"/>
              <w:right w:val="single" w:sz="4" w:space="0" w:color="auto"/>
            </w:tcBorders>
            <w:shd w:val="clear" w:color="auto" w:fill="auto"/>
            <w:noWrap/>
            <w:vAlign w:val="center"/>
            <w:hideMark/>
          </w:tcPr>
          <w:p w14:paraId="7631EC36"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810" w:type="dxa"/>
            <w:tcBorders>
              <w:top w:val="nil"/>
              <w:left w:val="nil"/>
              <w:bottom w:val="nil"/>
              <w:right w:val="single" w:sz="4" w:space="0" w:color="auto"/>
            </w:tcBorders>
            <w:shd w:val="clear" w:color="auto" w:fill="auto"/>
            <w:noWrap/>
            <w:vAlign w:val="center"/>
            <w:hideMark/>
          </w:tcPr>
          <w:p w14:paraId="743FC847"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810" w:type="dxa"/>
            <w:tcBorders>
              <w:top w:val="nil"/>
              <w:left w:val="nil"/>
              <w:bottom w:val="nil"/>
              <w:right w:val="single" w:sz="4" w:space="0" w:color="auto"/>
            </w:tcBorders>
            <w:shd w:val="clear" w:color="auto" w:fill="auto"/>
            <w:noWrap/>
            <w:vAlign w:val="center"/>
            <w:hideMark/>
          </w:tcPr>
          <w:p w14:paraId="4DF344F4"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1620" w:type="dxa"/>
            <w:tcBorders>
              <w:top w:val="nil"/>
              <w:left w:val="nil"/>
              <w:bottom w:val="nil"/>
              <w:right w:val="single" w:sz="4" w:space="0" w:color="auto"/>
            </w:tcBorders>
            <w:shd w:val="clear" w:color="auto" w:fill="auto"/>
            <w:noWrap/>
            <w:vAlign w:val="center"/>
            <w:hideMark/>
          </w:tcPr>
          <w:p w14:paraId="08A9138B" w14:textId="77777777" w:rsidR="00C76780" w:rsidRPr="0000468F" w:rsidRDefault="00C76780" w:rsidP="00C76780">
            <w:pPr>
              <w:rPr>
                <w:rFonts w:ascii="Century Gothic" w:hAnsi="Century Gothic"/>
                <w:color w:val="000000"/>
                <w:szCs w:val="24"/>
              </w:rPr>
            </w:pPr>
            <w:r w:rsidRPr="0000468F">
              <w:rPr>
                <w:rFonts w:ascii="Century Gothic" w:hAnsi="Century Gothic"/>
                <w:color w:val="000000"/>
                <w:szCs w:val="24"/>
              </w:rPr>
              <w:t> </w:t>
            </w:r>
          </w:p>
        </w:tc>
      </w:tr>
      <w:tr w:rsidR="00C76780" w:rsidRPr="0000468F" w14:paraId="2AE6A94C" w14:textId="77777777" w:rsidTr="009B70D0">
        <w:trPr>
          <w:trHeight w:val="300"/>
        </w:trPr>
        <w:tc>
          <w:tcPr>
            <w:tcW w:w="683" w:type="dxa"/>
            <w:tcBorders>
              <w:top w:val="nil"/>
              <w:left w:val="single" w:sz="4" w:space="0" w:color="auto"/>
              <w:bottom w:val="nil"/>
              <w:right w:val="single" w:sz="4" w:space="0" w:color="auto"/>
            </w:tcBorders>
            <w:shd w:val="clear" w:color="auto" w:fill="auto"/>
            <w:noWrap/>
            <w:vAlign w:val="center"/>
            <w:hideMark/>
          </w:tcPr>
          <w:p w14:paraId="3EBAE669"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5437" w:type="dxa"/>
            <w:tcBorders>
              <w:top w:val="nil"/>
              <w:left w:val="nil"/>
              <w:bottom w:val="nil"/>
              <w:right w:val="single" w:sz="4" w:space="0" w:color="auto"/>
            </w:tcBorders>
            <w:shd w:val="clear" w:color="auto" w:fill="auto"/>
            <w:vAlign w:val="center"/>
            <w:hideMark/>
          </w:tcPr>
          <w:p w14:paraId="23262E67" w14:textId="77777777" w:rsidR="00C76780" w:rsidRPr="0000468F" w:rsidRDefault="00C76780" w:rsidP="00C76780">
            <w:pPr>
              <w:jc w:val="center"/>
              <w:rPr>
                <w:rFonts w:ascii="Century Gothic" w:hAnsi="Century Gothic"/>
                <w:b/>
                <w:bCs/>
                <w:color w:val="000000"/>
                <w:szCs w:val="24"/>
                <w:u w:val="single"/>
              </w:rPr>
            </w:pPr>
            <w:r w:rsidRPr="0000468F">
              <w:rPr>
                <w:rFonts w:ascii="Century Gothic" w:hAnsi="Century Gothic"/>
                <w:b/>
                <w:bCs/>
                <w:color w:val="000000"/>
                <w:szCs w:val="24"/>
                <w:u w:val="single"/>
              </w:rPr>
              <w:t>GRAND SUMMARY</w:t>
            </w:r>
          </w:p>
        </w:tc>
        <w:tc>
          <w:tcPr>
            <w:tcW w:w="630" w:type="dxa"/>
            <w:tcBorders>
              <w:top w:val="nil"/>
              <w:left w:val="nil"/>
              <w:bottom w:val="nil"/>
              <w:right w:val="single" w:sz="4" w:space="0" w:color="auto"/>
            </w:tcBorders>
            <w:shd w:val="clear" w:color="auto" w:fill="auto"/>
            <w:noWrap/>
            <w:vAlign w:val="center"/>
            <w:hideMark/>
          </w:tcPr>
          <w:p w14:paraId="0ACEDA3F"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810" w:type="dxa"/>
            <w:tcBorders>
              <w:top w:val="nil"/>
              <w:left w:val="nil"/>
              <w:bottom w:val="nil"/>
              <w:right w:val="single" w:sz="4" w:space="0" w:color="auto"/>
            </w:tcBorders>
            <w:shd w:val="clear" w:color="auto" w:fill="auto"/>
            <w:noWrap/>
            <w:vAlign w:val="center"/>
            <w:hideMark/>
          </w:tcPr>
          <w:p w14:paraId="3C975889"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810" w:type="dxa"/>
            <w:tcBorders>
              <w:top w:val="nil"/>
              <w:left w:val="nil"/>
              <w:bottom w:val="nil"/>
              <w:right w:val="single" w:sz="4" w:space="0" w:color="auto"/>
            </w:tcBorders>
            <w:shd w:val="clear" w:color="auto" w:fill="auto"/>
            <w:noWrap/>
            <w:vAlign w:val="center"/>
            <w:hideMark/>
          </w:tcPr>
          <w:p w14:paraId="152C5BB6"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1620" w:type="dxa"/>
            <w:tcBorders>
              <w:top w:val="nil"/>
              <w:left w:val="nil"/>
              <w:bottom w:val="nil"/>
              <w:right w:val="single" w:sz="4" w:space="0" w:color="auto"/>
            </w:tcBorders>
            <w:shd w:val="clear" w:color="auto" w:fill="auto"/>
            <w:noWrap/>
            <w:vAlign w:val="center"/>
            <w:hideMark/>
          </w:tcPr>
          <w:p w14:paraId="61C703B9" w14:textId="77777777" w:rsidR="00C76780" w:rsidRPr="0000468F" w:rsidRDefault="00C76780" w:rsidP="00C76780">
            <w:pPr>
              <w:rPr>
                <w:rFonts w:ascii="Century Gothic" w:hAnsi="Century Gothic"/>
                <w:color w:val="000000"/>
                <w:szCs w:val="24"/>
              </w:rPr>
            </w:pPr>
            <w:r w:rsidRPr="0000468F">
              <w:rPr>
                <w:rFonts w:ascii="Century Gothic" w:hAnsi="Century Gothic"/>
                <w:color w:val="000000"/>
                <w:szCs w:val="24"/>
              </w:rPr>
              <w:t> </w:t>
            </w:r>
          </w:p>
        </w:tc>
      </w:tr>
      <w:tr w:rsidR="00C76780" w:rsidRPr="0000468F" w14:paraId="73E6BE4F" w14:textId="77777777" w:rsidTr="009B70D0">
        <w:trPr>
          <w:trHeight w:val="300"/>
        </w:trPr>
        <w:tc>
          <w:tcPr>
            <w:tcW w:w="683" w:type="dxa"/>
            <w:tcBorders>
              <w:top w:val="nil"/>
              <w:left w:val="single" w:sz="4" w:space="0" w:color="auto"/>
              <w:bottom w:val="nil"/>
              <w:right w:val="single" w:sz="4" w:space="0" w:color="auto"/>
            </w:tcBorders>
            <w:shd w:val="clear" w:color="auto" w:fill="auto"/>
            <w:noWrap/>
            <w:vAlign w:val="center"/>
            <w:hideMark/>
          </w:tcPr>
          <w:p w14:paraId="6DF9A152"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5437" w:type="dxa"/>
            <w:tcBorders>
              <w:top w:val="nil"/>
              <w:left w:val="nil"/>
              <w:bottom w:val="nil"/>
              <w:right w:val="single" w:sz="4" w:space="0" w:color="auto"/>
            </w:tcBorders>
            <w:shd w:val="clear" w:color="auto" w:fill="auto"/>
            <w:vAlign w:val="center"/>
            <w:hideMark/>
          </w:tcPr>
          <w:p w14:paraId="1CAEC964" w14:textId="77777777" w:rsidR="00C76780" w:rsidRPr="0000468F" w:rsidRDefault="00C76780" w:rsidP="00C76780">
            <w:pPr>
              <w:rPr>
                <w:rFonts w:ascii="Century Gothic" w:hAnsi="Century Gothic"/>
                <w:color w:val="000000"/>
                <w:szCs w:val="24"/>
              </w:rPr>
            </w:pPr>
            <w:r w:rsidRPr="0000468F">
              <w:rPr>
                <w:rFonts w:ascii="Century Gothic" w:hAnsi="Century Gothic"/>
                <w:color w:val="000000"/>
                <w:szCs w:val="24"/>
              </w:rPr>
              <w:t> </w:t>
            </w:r>
          </w:p>
        </w:tc>
        <w:tc>
          <w:tcPr>
            <w:tcW w:w="630" w:type="dxa"/>
            <w:tcBorders>
              <w:top w:val="nil"/>
              <w:left w:val="nil"/>
              <w:bottom w:val="nil"/>
              <w:right w:val="single" w:sz="4" w:space="0" w:color="auto"/>
            </w:tcBorders>
            <w:shd w:val="clear" w:color="auto" w:fill="auto"/>
            <w:noWrap/>
            <w:vAlign w:val="center"/>
            <w:hideMark/>
          </w:tcPr>
          <w:p w14:paraId="7870CBE1"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810" w:type="dxa"/>
            <w:tcBorders>
              <w:top w:val="nil"/>
              <w:left w:val="nil"/>
              <w:bottom w:val="nil"/>
              <w:right w:val="single" w:sz="4" w:space="0" w:color="auto"/>
            </w:tcBorders>
            <w:shd w:val="clear" w:color="auto" w:fill="auto"/>
            <w:noWrap/>
            <w:vAlign w:val="center"/>
            <w:hideMark/>
          </w:tcPr>
          <w:p w14:paraId="1A4A6CAE"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810" w:type="dxa"/>
            <w:tcBorders>
              <w:top w:val="nil"/>
              <w:left w:val="nil"/>
              <w:bottom w:val="nil"/>
              <w:right w:val="single" w:sz="4" w:space="0" w:color="auto"/>
            </w:tcBorders>
            <w:shd w:val="clear" w:color="auto" w:fill="auto"/>
            <w:noWrap/>
            <w:vAlign w:val="center"/>
            <w:hideMark/>
          </w:tcPr>
          <w:p w14:paraId="3437FF17"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1620" w:type="dxa"/>
            <w:tcBorders>
              <w:top w:val="nil"/>
              <w:left w:val="nil"/>
              <w:bottom w:val="nil"/>
              <w:right w:val="single" w:sz="4" w:space="0" w:color="auto"/>
            </w:tcBorders>
            <w:shd w:val="clear" w:color="auto" w:fill="auto"/>
            <w:noWrap/>
            <w:vAlign w:val="center"/>
            <w:hideMark/>
          </w:tcPr>
          <w:p w14:paraId="6341F1D1" w14:textId="77777777" w:rsidR="00C76780" w:rsidRPr="0000468F" w:rsidRDefault="00C76780" w:rsidP="00C76780">
            <w:pPr>
              <w:rPr>
                <w:rFonts w:ascii="Century Gothic" w:hAnsi="Century Gothic"/>
                <w:color w:val="000000"/>
                <w:szCs w:val="24"/>
              </w:rPr>
            </w:pPr>
            <w:r w:rsidRPr="0000468F">
              <w:rPr>
                <w:rFonts w:ascii="Century Gothic" w:hAnsi="Century Gothic"/>
                <w:color w:val="000000"/>
                <w:szCs w:val="24"/>
              </w:rPr>
              <w:t> </w:t>
            </w:r>
          </w:p>
        </w:tc>
      </w:tr>
      <w:tr w:rsidR="00C76780" w:rsidRPr="0000468F" w14:paraId="496F07A3" w14:textId="77777777" w:rsidTr="009B70D0">
        <w:trPr>
          <w:trHeight w:val="300"/>
        </w:trPr>
        <w:tc>
          <w:tcPr>
            <w:tcW w:w="683" w:type="dxa"/>
            <w:tcBorders>
              <w:top w:val="nil"/>
              <w:left w:val="single" w:sz="4" w:space="0" w:color="auto"/>
              <w:bottom w:val="nil"/>
              <w:right w:val="single" w:sz="4" w:space="0" w:color="auto"/>
            </w:tcBorders>
            <w:shd w:val="clear" w:color="auto" w:fill="auto"/>
            <w:noWrap/>
            <w:vAlign w:val="center"/>
          </w:tcPr>
          <w:p w14:paraId="761FBF4D" w14:textId="77777777" w:rsidR="00C76780" w:rsidRPr="0000468F" w:rsidRDefault="00C76780" w:rsidP="00C76780">
            <w:pPr>
              <w:jc w:val="center"/>
              <w:rPr>
                <w:rFonts w:ascii="Century Gothic" w:hAnsi="Century Gothic"/>
                <w:color w:val="000000"/>
                <w:szCs w:val="24"/>
              </w:rPr>
            </w:pPr>
            <w:r>
              <w:rPr>
                <w:rFonts w:ascii="Century Gothic" w:hAnsi="Century Gothic"/>
                <w:color w:val="000000"/>
                <w:szCs w:val="24"/>
              </w:rPr>
              <w:t>A</w:t>
            </w:r>
          </w:p>
        </w:tc>
        <w:tc>
          <w:tcPr>
            <w:tcW w:w="5437" w:type="dxa"/>
            <w:tcBorders>
              <w:top w:val="nil"/>
              <w:left w:val="nil"/>
              <w:bottom w:val="nil"/>
              <w:right w:val="single" w:sz="4" w:space="0" w:color="auto"/>
            </w:tcBorders>
            <w:shd w:val="clear" w:color="auto" w:fill="auto"/>
            <w:vAlign w:val="center"/>
          </w:tcPr>
          <w:p w14:paraId="3AFAEEAD" w14:textId="77777777" w:rsidR="00C76780" w:rsidRDefault="00C76780" w:rsidP="00C76780">
            <w:pPr>
              <w:rPr>
                <w:rFonts w:ascii="Century Gothic" w:hAnsi="Century Gothic"/>
                <w:color w:val="000000"/>
                <w:szCs w:val="24"/>
              </w:rPr>
            </w:pPr>
            <w:r w:rsidRPr="0000468F">
              <w:rPr>
                <w:rFonts w:ascii="Century Gothic" w:hAnsi="Century Gothic"/>
                <w:color w:val="000000"/>
                <w:szCs w:val="24"/>
              </w:rPr>
              <w:t xml:space="preserve">TOTAL FOR </w:t>
            </w:r>
            <w:r>
              <w:rPr>
                <w:rFonts w:ascii="Century Gothic" w:hAnsi="Century Gothic"/>
                <w:color w:val="000000"/>
                <w:szCs w:val="24"/>
              </w:rPr>
              <w:t>PRELIMINARIES</w:t>
            </w:r>
          </w:p>
          <w:p w14:paraId="47A32682" w14:textId="77777777" w:rsidR="00C76780" w:rsidRPr="0000468F" w:rsidRDefault="00C76780" w:rsidP="00C76780">
            <w:pPr>
              <w:rPr>
                <w:rFonts w:ascii="Century Gothic" w:hAnsi="Century Gothic"/>
                <w:color w:val="000000"/>
                <w:szCs w:val="24"/>
              </w:rPr>
            </w:pPr>
            <w:r>
              <w:rPr>
                <w:rFonts w:ascii="Century Gothic" w:hAnsi="Century Gothic"/>
                <w:color w:val="000000"/>
                <w:szCs w:val="24"/>
              </w:rPr>
              <w:t xml:space="preserve"> </w:t>
            </w:r>
          </w:p>
        </w:tc>
        <w:tc>
          <w:tcPr>
            <w:tcW w:w="630" w:type="dxa"/>
            <w:tcBorders>
              <w:top w:val="nil"/>
              <w:left w:val="nil"/>
              <w:bottom w:val="nil"/>
              <w:right w:val="single" w:sz="4" w:space="0" w:color="auto"/>
            </w:tcBorders>
            <w:shd w:val="clear" w:color="auto" w:fill="auto"/>
            <w:noWrap/>
            <w:vAlign w:val="center"/>
          </w:tcPr>
          <w:p w14:paraId="590923E3" w14:textId="77777777" w:rsidR="00C76780" w:rsidRPr="0000468F" w:rsidRDefault="00C76780" w:rsidP="00C76780">
            <w:pPr>
              <w:jc w:val="center"/>
              <w:rPr>
                <w:rFonts w:ascii="Century Gothic" w:hAnsi="Century Gothic"/>
                <w:color w:val="000000"/>
                <w:szCs w:val="24"/>
              </w:rPr>
            </w:pPr>
          </w:p>
        </w:tc>
        <w:tc>
          <w:tcPr>
            <w:tcW w:w="810" w:type="dxa"/>
            <w:tcBorders>
              <w:top w:val="nil"/>
              <w:left w:val="nil"/>
              <w:bottom w:val="nil"/>
              <w:right w:val="single" w:sz="4" w:space="0" w:color="auto"/>
            </w:tcBorders>
            <w:shd w:val="clear" w:color="auto" w:fill="auto"/>
            <w:noWrap/>
            <w:vAlign w:val="center"/>
          </w:tcPr>
          <w:p w14:paraId="4EB2B36D" w14:textId="77777777" w:rsidR="00C76780" w:rsidRPr="0000468F" w:rsidRDefault="00C76780" w:rsidP="00C76780">
            <w:pPr>
              <w:jc w:val="center"/>
              <w:rPr>
                <w:rFonts w:ascii="Century Gothic" w:hAnsi="Century Gothic"/>
                <w:color w:val="000000"/>
                <w:szCs w:val="24"/>
              </w:rPr>
            </w:pPr>
          </w:p>
        </w:tc>
        <w:tc>
          <w:tcPr>
            <w:tcW w:w="810" w:type="dxa"/>
            <w:tcBorders>
              <w:top w:val="nil"/>
              <w:left w:val="nil"/>
              <w:bottom w:val="nil"/>
              <w:right w:val="single" w:sz="4" w:space="0" w:color="auto"/>
            </w:tcBorders>
            <w:shd w:val="clear" w:color="auto" w:fill="auto"/>
            <w:noWrap/>
            <w:vAlign w:val="center"/>
          </w:tcPr>
          <w:p w14:paraId="389A2F05" w14:textId="77777777" w:rsidR="00C76780" w:rsidRPr="0000468F" w:rsidRDefault="00C76780" w:rsidP="00C76780">
            <w:pPr>
              <w:jc w:val="center"/>
              <w:rPr>
                <w:rFonts w:ascii="Century Gothic" w:hAnsi="Century Gothic"/>
                <w:color w:val="000000"/>
                <w:szCs w:val="24"/>
              </w:rPr>
            </w:pPr>
          </w:p>
        </w:tc>
        <w:tc>
          <w:tcPr>
            <w:tcW w:w="1620" w:type="dxa"/>
            <w:tcBorders>
              <w:top w:val="nil"/>
              <w:left w:val="nil"/>
              <w:bottom w:val="nil"/>
              <w:right w:val="single" w:sz="4" w:space="0" w:color="auto"/>
            </w:tcBorders>
            <w:shd w:val="clear" w:color="auto" w:fill="auto"/>
            <w:noWrap/>
            <w:vAlign w:val="center"/>
          </w:tcPr>
          <w:p w14:paraId="0E0AA52A" w14:textId="77777777" w:rsidR="00C76780" w:rsidRPr="0000468F" w:rsidRDefault="00C76780" w:rsidP="00C76780">
            <w:pPr>
              <w:rPr>
                <w:rFonts w:ascii="Century Gothic" w:hAnsi="Century Gothic"/>
                <w:color w:val="000000"/>
                <w:szCs w:val="24"/>
              </w:rPr>
            </w:pPr>
          </w:p>
        </w:tc>
      </w:tr>
      <w:tr w:rsidR="00C76780" w:rsidRPr="0000468F" w14:paraId="7B1D09F2" w14:textId="77777777" w:rsidTr="009B70D0">
        <w:trPr>
          <w:trHeight w:val="300"/>
        </w:trPr>
        <w:tc>
          <w:tcPr>
            <w:tcW w:w="683" w:type="dxa"/>
            <w:tcBorders>
              <w:top w:val="nil"/>
              <w:left w:val="single" w:sz="4" w:space="0" w:color="auto"/>
              <w:bottom w:val="nil"/>
              <w:right w:val="single" w:sz="4" w:space="0" w:color="auto"/>
            </w:tcBorders>
            <w:shd w:val="clear" w:color="auto" w:fill="auto"/>
            <w:noWrap/>
            <w:vAlign w:val="center"/>
            <w:hideMark/>
          </w:tcPr>
          <w:p w14:paraId="4384C7B7" w14:textId="77777777" w:rsidR="00C76780" w:rsidRPr="0000468F" w:rsidRDefault="00C76780" w:rsidP="00C76780">
            <w:pPr>
              <w:jc w:val="center"/>
              <w:rPr>
                <w:rFonts w:ascii="Century Gothic" w:hAnsi="Century Gothic"/>
                <w:color w:val="000000"/>
                <w:szCs w:val="24"/>
              </w:rPr>
            </w:pPr>
            <w:r>
              <w:rPr>
                <w:rFonts w:ascii="Century Gothic" w:hAnsi="Century Gothic"/>
                <w:color w:val="000000"/>
                <w:szCs w:val="24"/>
              </w:rPr>
              <w:t>B</w:t>
            </w:r>
            <w:r w:rsidRPr="0000468F">
              <w:rPr>
                <w:rFonts w:ascii="Century Gothic" w:hAnsi="Century Gothic"/>
                <w:color w:val="000000"/>
                <w:szCs w:val="24"/>
              </w:rPr>
              <w:t>.</w:t>
            </w:r>
          </w:p>
        </w:tc>
        <w:tc>
          <w:tcPr>
            <w:tcW w:w="5437" w:type="dxa"/>
            <w:tcBorders>
              <w:top w:val="nil"/>
              <w:left w:val="nil"/>
              <w:bottom w:val="nil"/>
              <w:right w:val="single" w:sz="4" w:space="0" w:color="auto"/>
            </w:tcBorders>
            <w:shd w:val="clear" w:color="auto" w:fill="auto"/>
            <w:vAlign w:val="center"/>
            <w:hideMark/>
          </w:tcPr>
          <w:p w14:paraId="57EE869B" w14:textId="77777777" w:rsidR="00C76780" w:rsidRPr="0000468F" w:rsidRDefault="00C76780" w:rsidP="00C76780">
            <w:pPr>
              <w:rPr>
                <w:rFonts w:ascii="Century Gothic" w:hAnsi="Century Gothic"/>
                <w:color w:val="000000"/>
                <w:szCs w:val="24"/>
              </w:rPr>
            </w:pPr>
            <w:r w:rsidRPr="0000468F">
              <w:rPr>
                <w:rFonts w:ascii="Century Gothic" w:hAnsi="Century Gothic"/>
                <w:color w:val="000000"/>
                <w:szCs w:val="24"/>
              </w:rPr>
              <w:t>TOTAL FOR MEASURED  WORKS</w:t>
            </w:r>
          </w:p>
        </w:tc>
        <w:tc>
          <w:tcPr>
            <w:tcW w:w="630" w:type="dxa"/>
            <w:tcBorders>
              <w:top w:val="nil"/>
              <w:left w:val="nil"/>
              <w:bottom w:val="nil"/>
              <w:right w:val="single" w:sz="4" w:space="0" w:color="auto"/>
            </w:tcBorders>
            <w:shd w:val="clear" w:color="auto" w:fill="auto"/>
            <w:noWrap/>
            <w:vAlign w:val="center"/>
            <w:hideMark/>
          </w:tcPr>
          <w:p w14:paraId="74AEBAF4"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810" w:type="dxa"/>
            <w:tcBorders>
              <w:top w:val="nil"/>
              <w:left w:val="nil"/>
              <w:bottom w:val="nil"/>
              <w:right w:val="single" w:sz="4" w:space="0" w:color="auto"/>
            </w:tcBorders>
            <w:shd w:val="clear" w:color="auto" w:fill="auto"/>
            <w:noWrap/>
            <w:vAlign w:val="center"/>
            <w:hideMark/>
          </w:tcPr>
          <w:p w14:paraId="6E4709E4"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810" w:type="dxa"/>
            <w:tcBorders>
              <w:top w:val="nil"/>
              <w:left w:val="nil"/>
              <w:bottom w:val="nil"/>
              <w:right w:val="single" w:sz="4" w:space="0" w:color="auto"/>
            </w:tcBorders>
            <w:shd w:val="clear" w:color="auto" w:fill="auto"/>
            <w:noWrap/>
            <w:vAlign w:val="center"/>
            <w:hideMark/>
          </w:tcPr>
          <w:p w14:paraId="3653555B"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1620" w:type="dxa"/>
            <w:tcBorders>
              <w:top w:val="nil"/>
              <w:left w:val="nil"/>
              <w:bottom w:val="nil"/>
              <w:right w:val="single" w:sz="4" w:space="0" w:color="auto"/>
            </w:tcBorders>
            <w:shd w:val="clear" w:color="auto" w:fill="auto"/>
            <w:noWrap/>
            <w:vAlign w:val="center"/>
          </w:tcPr>
          <w:p w14:paraId="35FE62B2" w14:textId="77777777" w:rsidR="00C76780" w:rsidRPr="0000468F" w:rsidRDefault="00C76780" w:rsidP="00C76780">
            <w:pPr>
              <w:rPr>
                <w:rFonts w:ascii="Century Gothic" w:hAnsi="Century Gothic"/>
                <w:color w:val="000000"/>
                <w:szCs w:val="24"/>
              </w:rPr>
            </w:pPr>
          </w:p>
        </w:tc>
      </w:tr>
      <w:tr w:rsidR="00C76780" w:rsidRPr="0000468F" w14:paraId="4F1A0215" w14:textId="77777777" w:rsidTr="009B70D0">
        <w:trPr>
          <w:trHeight w:val="300"/>
        </w:trPr>
        <w:tc>
          <w:tcPr>
            <w:tcW w:w="683" w:type="dxa"/>
            <w:tcBorders>
              <w:top w:val="nil"/>
              <w:left w:val="single" w:sz="4" w:space="0" w:color="auto"/>
              <w:bottom w:val="nil"/>
              <w:right w:val="single" w:sz="4" w:space="0" w:color="auto"/>
            </w:tcBorders>
            <w:shd w:val="clear" w:color="auto" w:fill="auto"/>
            <w:noWrap/>
            <w:vAlign w:val="center"/>
            <w:hideMark/>
          </w:tcPr>
          <w:p w14:paraId="24138D77"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5437" w:type="dxa"/>
            <w:tcBorders>
              <w:top w:val="nil"/>
              <w:left w:val="nil"/>
              <w:bottom w:val="nil"/>
              <w:right w:val="single" w:sz="4" w:space="0" w:color="auto"/>
            </w:tcBorders>
            <w:shd w:val="clear" w:color="auto" w:fill="auto"/>
            <w:vAlign w:val="center"/>
            <w:hideMark/>
          </w:tcPr>
          <w:p w14:paraId="1D26CE26" w14:textId="77777777" w:rsidR="00C76780" w:rsidRPr="0000468F" w:rsidRDefault="00C76780" w:rsidP="00C76780">
            <w:pPr>
              <w:rPr>
                <w:rFonts w:ascii="Century Gothic" w:hAnsi="Century Gothic"/>
                <w:color w:val="000000"/>
                <w:szCs w:val="24"/>
              </w:rPr>
            </w:pPr>
            <w:r w:rsidRPr="0000468F">
              <w:rPr>
                <w:rFonts w:ascii="Century Gothic" w:hAnsi="Century Gothic"/>
                <w:color w:val="000000"/>
                <w:szCs w:val="24"/>
              </w:rPr>
              <w:t> </w:t>
            </w:r>
          </w:p>
        </w:tc>
        <w:tc>
          <w:tcPr>
            <w:tcW w:w="630" w:type="dxa"/>
            <w:tcBorders>
              <w:top w:val="nil"/>
              <w:left w:val="nil"/>
              <w:bottom w:val="nil"/>
              <w:right w:val="single" w:sz="4" w:space="0" w:color="auto"/>
            </w:tcBorders>
            <w:shd w:val="clear" w:color="auto" w:fill="auto"/>
            <w:noWrap/>
            <w:vAlign w:val="center"/>
            <w:hideMark/>
          </w:tcPr>
          <w:p w14:paraId="74BF38F4"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810" w:type="dxa"/>
            <w:tcBorders>
              <w:top w:val="nil"/>
              <w:left w:val="nil"/>
              <w:bottom w:val="nil"/>
              <w:right w:val="single" w:sz="4" w:space="0" w:color="auto"/>
            </w:tcBorders>
            <w:shd w:val="clear" w:color="auto" w:fill="auto"/>
            <w:noWrap/>
            <w:vAlign w:val="center"/>
            <w:hideMark/>
          </w:tcPr>
          <w:p w14:paraId="66F8EED6"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810" w:type="dxa"/>
            <w:tcBorders>
              <w:top w:val="nil"/>
              <w:left w:val="nil"/>
              <w:bottom w:val="nil"/>
              <w:right w:val="single" w:sz="4" w:space="0" w:color="auto"/>
            </w:tcBorders>
            <w:shd w:val="clear" w:color="auto" w:fill="auto"/>
            <w:noWrap/>
            <w:vAlign w:val="center"/>
            <w:hideMark/>
          </w:tcPr>
          <w:p w14:paraId="76EF6DDE"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1620" w:type="dxa"/>
            <w:tcBorders>
              <w:top w:val="nil"/>
              <w:left w:val="nil"/>
              <w:bottom w:val="nil"/>
              <w:right w:val="single" w:sz="4" w:space="0" w:color="auto"/>
            </w:tcBorders>
            <w:shd w:val="clear" w:color="auto" w:fill="auto"/>
            <w:noWrap/>
            <w:vAlign w:val="center"/>
          </w:tcPr>
          <w:p w14:paraId="5A56CD97" w14:textId="77777777" w:rsidR="00C76780" w:rsidRPr="0000468F" w:rsidRDefault="00C76780" w:rsidP="00C76780">
            <w:pPr>
              <w:rPr>
                <w:rFonts w:ascii="Century Gothic" w:hAnsi="Century Gothic"/>
                <w:color w:val="000000"/>
                <w:szCs w:val="24"/>
              </w:rPr>
            </w:pPr>
          </w:p>
        </w:tc>
      </w:tr>
      <w:tr w:rsidR="00C76780" w:rsidRPr="0000468F" w14:paraId="0006CA3F" w14:textId="77777777" w:rsidTr="009B70D0">
        <w:trPr>
          <w:trHeight w:val="300"/>
        </w:trPr>
        <w:tc>
          <w:tcPr>
            <w:tcW w:w="683" w:type="dxa"/>
            <w:tcBorders>
              <w:top w:val="nil"/>
              <w:left w:val="single" w:sz="4" w:space="0" w:color="auto"/>
              <w:bottom w:val="nil"/>
              <w:right w:val="single" w:sz="4" w:space="0" w:color="auto"/>
            </w:tcBorders>
            <w:shd w:val="clear" w:color="auto" w:fill="auto"/>
            <w:noWrap/>
            <w:vAlign w:val="center"/>
            <w:hideMark/>
          </w:tcPr>
          <w:p w14:paraId="33CEAC82" w14:textId="77777777" w:rsidR="00C76780" w:rsidRPr="0000468F" w:rsidRDefault="00C76780" w:rsidP="00C76780">
            <w:pPr>
              <w:jc w:val="center"/>
              <w:rPr>
                <w:rFonts w:ascii="Century Gothic" w:hAnsi="Century Gothic"/>
                <w:color w:val="000000"/>
                <w:szCs w:val="24"/>
              </w:rPr>
            </w:pPr>
            <w:r>
              <w:rPr>
                <w:rFonts w:ascii="Century Gothic" w:hAnsi="Century Gothic"/>
                <w:color w:val="000000"/>
                <w:szCs w:val="24"/>
              </w:rPr>
              <w:t>C</w:t>
            </w:r>
            <w:r w:rsidRPr="0000468F">
              <w:rPr>
                <w:rFonts w:ascii="Century Gothic" w:hAnsi="Century Gothic"/>
                <w:color w:val="000000"/>
                <w:szCs w:val="24"/>
              </w:rPr>
              <w:t>.</w:t>
            </w:r>
          </w:p>
        </w:tc>
        <w:tc>
          <w:tcPr>
            <w:tcW w:w="5437" w:type="dxa"/>
            <w:tcBorders>
              <w:top w:val="nil"/>
              <w:left w:val="nil"/>
              <w:bottom w:val="nil"/>
              <w:right w:val="single" w:sz="4" w:space="0" w:color="auto"/>
            </w:tcBorders>
            <w:shd w:val="clear" w:color="auto" w:fill="auto"/>
            <w:vAlign w:val="center"/>
            <w:hideMark/>
          </w:tcPr>
          <w:p w14:paraId="1ABCB8A4" w14:textId="77777777" w:rsidR="00C76780" w:rsidRPr="0000468F" w:rsidRDefault="00C76780" w:rsidP="00C76780">
            <w:pPr>
              <w:rPr>
                <w:rFonts w:ascii="Century Gothic" w:hAnsi="Century Gothic"/>
                <w:color w:val="000000"/>
                <w:szCs w:val="24"/>
              </w:rPr>
            </w:pPr>
            <w:r w:rsidRPr="0000468F">
              <w:rPr>
                <w:rFonts w:ascii="Century Gothic" w:hAnsi="Century Gothic"/>
                <w:color w:val="000000"/>
                <w:szCs w:val="24"/>
              </w:rPr>
              <w:t>TOTAL FOR PRIME COST &amp; PROVISIONAL SUMS</w:t>
            </w:r>
          </w:p>
        </w:tc>
        <w:tc>
          <w:tcPr>
            <w:tcW w:w="630" w:type="dxa"/>
            <w:tcBorders>
              <w:top w:val="nil"/>
              <w:left w:val="nil"/>
              <w:bottom w:val="nil"/>
              <w:right w:val="single" w:sz="4" w:space="0" w:color="auto"/>
            </w:tcBorders>
            <w:shd w:val="clear" w:color="auto" w:fill="auto"/>
            <w:noWrap/>
            <w:vAlign w:val="center"/>
            <w:hideMark/>
          </w:tcPr>
          <w:p w14:paraId="55043502"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810" w:type="dxa"/>
            <w:tcBorders>
              <w:top w:val="nil"/>
              <w:left w:val="nil"/>
              <w:bottom w:val="nil"/>
              <w:right w:val="single" w:sz="4" w:space="0" w:color="auto"/>
            </w:tcBorders>
            <w:shd w:val="clear" w:color="auto" w:fill="auto"/>
            <w:noWrap/>
            <w:vAlign w:val="center"/>
            <w:hideMark/>
          </w:tcPr>
          <w:p w14:paraId="1D7267DE"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810" w:type="dxa"/>
            <w:tcBorders>
              <w:top w:val="nil"/>
              <w:left w:val="nil"/>
              <w:bottom w:val="nil"/>
              <w:right w:val="single" w:sz="4" w:space="0" w:color="auto"/>
            </w:tcBorders>
            <w:shd w:val="clear" w:color="auto" w:fill="auto"/>
            <w:noWrap/>
            <w:vAlign w:val="center"/>
            <w:hideMark/>
          </w:tcPr>
          <w:p w14:paraId="490776D5"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1620" w:type="dxa"/>
            <w:tcBorders>
              <w:top w:val="nil"/>
              <w:left w:val="nil"/>
              <w:bottom w:val="nil"/>
              <w:right w:val="single" w:sz="4" w:space="0" w:color="auto"/>
            </w:tcBorders>
            <w:shd w:val="clear" w:color="auto" w:fill="auto"/>
            <w:noWrap/>
            <w:vAlign w:val="center"/>
          </w:tcPr>
          <w:p w14:paraId="3E669249" w14:textId="77777777" w:rsidR="00C76780" w:rsidRPr="0000468F" w:rsidRDefault="00C76780" w:rsidP="00C76780">
            <w:pPr>
              <w:rPr>
                <w:rFonts w:ascii="Century Gothic" w:hAnsi="Century Gothic"/>
                <w:color w:val="000000"/>
                <w:szCs w:val="24"/>
              </w:rPr>
            </w:pPr>
            <w:r>
              <w:rPr>
                <w:rFonts w:ascii="Century Gothic" w:hAnsi="Century Gothic"/>
                <w:color w:val="000000"/>
                <w:szCs w:val="24"/>
              </w:rPr>
              <w:t>1,000,000</w:t>
            </w:r>
          </w:p>
        </w:tc>
      </w:tr>
      <w:tr w:rsidR="00C76780" w:rsidRPr="0000468F" w14:paraId="046939B3" w14:textId="77777777" w:rsidTr="009B70D0">
        <w:trPr>
          <w:trHeight w:val="300"/>
        </w:trPr>
        <w:tc>
          <w:tcPr>
            <w:tcW w:w="683" w:type="dxa"/>
            <w:tcBorders>
              <w:top w:val="nil"/>
              <w:left w:val="single" w:sz="4" w:space="0" w:color="auto"/>
              <w:bottom w:val="nil"/>
              <w:right w:val="single" w:sz="4" w:space="0" w:color="auto"/>
            </w:tcBorders>
            <w:shd w:val="clear" w:color="auto" w:fill="auto"/>
            <w:noWrap/>
            <w:vAlign w:val="center"/>
            <w:hideMark/>
          </w:tcPr>
          <w:p w14:paraId="1F89908E"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5437" w:type="dxa"/>
            <w:tcBorders>
              <w:top w:val="nil"/>
              <w:left w:val="nil"/>
              <w:bottom w:val="nil"/>
              <w:right w:val="single" w:sz="4" w:space="0" w:color="auto"/>
            </w:tcBorders>
            <w:shd w:val="clear" w:color="auto" w:fill="auto"/>
            <w:vAlign w:val="center"/>
            <w:hideMark/>
          </w:tcPr>
          <w:p w14:paraId="7B7B5DDE" w14:textId="77777777" w:rsidR="00C76780" w:rsidRPr="0000468F" w:rsidRDefault="00C76780" w:rsidP="00C76780">
            <w:pPr>
              <w:rPr>
                <w:rFonts w:ascii="Century Gothic" w:hAnsi="Century Gothic"/>
                <w:color w:val="000000"/>
                <w:szCs w:val="24"/>
              </w:rPr>
            </w:pPr>
            <w:r w:rsidRPr="0000468F">
              <w:rPr>
                <w:rFonts w:ascii="Century Gothic" w:hAnsi="Century Gothic"/>
                <w:color w:val="000000"/>
                <w:szCs w:val="24"/>
              </w:rPr>
              <w:t> </w:t>
            </w:r>
          </w:p>
        </w:tc>
        <w:tc>
          <w:tcPr>
            <w:tcW w:w="630" w:type="dxa"/>
            <w:tcBorders>
              <w:top w:val="nil"/>
              <w:left w:val="nil"/>
              <w:bottom w:val="nil"/>
              <w:right w:val="single" w:sz="4" w:space="0" w:color="auto"/>
            </w:tcBorders>
            <w:shd w:val="clear" w:color="auto" w:fill="auto"/>
            <w:noWrap/>
            <w:vAlign w:val="center"/>
            <w:hideMark/>
          </w:tcPr>
          <w:p w14:paraId="46CD03A9"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810" w:type="dxa"/>
            <w:tcBorders>
              <w:top w:val="nil"/>
              <w:left w:val="nil"/>
              <w:bottom w:val="nil"/>
              <w:right w:val="single" w:sz="4" w:space="0" w:color="auto"/>
            </w:tcBorders>
            <w:shd w:val="clear" w:color="auto" w:fill="auto"/>
            <w:noWrap/>
            <w:vAlign w:val="center"/>
            <w:hideMark/>
          </w:tcPr>
          <w:p w14:paraId="42124788"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810" w:type="dxa"/>
            <w:tcBorders>
              <w:top w:val="nil"/>
              <w:left w:val="nil"/>
              <w:bottom w:val="nil"/>
              <w:right w:val="single" w:sz="4" w:space="0" w:color="auto"/>
            </w:tcBorders>
            <w:shd w:val="clear" w:color="auto" w:fill="auto"/>
            <w:noWrap/>
            <w:vAlign w:val="center"/>
            <w:hideMark/>
          </w:tcPr>
          <w:p w14:paraId="524EFDC7"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1620" w:type="dxa"/>
            <w:tcBorders>
              <w:top w:val="nil"/>
              <w:left w:val="nil"/>
              <w:bottom w:val="nil"/>
              <w:right w:val="single" w:sz="4" w:space="0" w:color="auto"/>
            </w:tcBorders>
            <w:shd w:val="clear" w:color="auto" w:fill="auto"/>
            <w:noWrap/>
            <w:vAlign w:val="center"/>
            <w:hideMark/>
          </w:tcPr>
          <w:p w14:paraId="3B6A9F2C" w14:textId="77777777" w:rsidR="00C76780" w:rsidRPr="0000468F" w:rsidRDefault="00C76780" w:rsidP="00C76780">
            <w:pPr>
              <w:rPr>
                <w:rFonts w:ascii="Century Gothic" w:hAnsi="Century Gothic"/>
                <w:color w:val="000000"/>
                <w:szCs w:val="24"/>
              </w:rPr>
            </w:pPr>
            <w:r w:rsidRPr="0000468F">
              <w:rPr>
                <w:rFonts w:ascii="Century Gothic" w:hAnsi="Century Gothic"/>
                <w:color w:val="000000"/>
                <w:szCs w:val="24"/>
              </w:rPr>
              <w:t> </w:t>
            </w:r>
          </w:p>
        </w:tc>
      </w:tr>
      <w:tr w:rsidR="00C76780" w:rsidRPr="0000468F" w14:paraId="596ED0FD" w14:textId="77777777" w:rsidTr="009B70D0">
        <w:trPr>
          <w:trHeight w:val="80"/>
        </w:trPr>
        <w:tc>
          <w:tcPr>
            <w:tcW w:w="683" w:type="dxa"/>
            <w:tcBorders>
              <w:top w:val="nil"/>
              <w:left w:val="single" w:sz="4" w:space="0" w:color="auto"/>
              <w:bottom w:val="nil"/>
              <w:right w:val="single" w:sz="4" w:space="0" w:color="auto"/>
            </w:tcBorders>
            <w:shd w:val="clear" w:color="auto" w:fill="auto"/>
            <w:noWrap/>
            <w:vAlign w:val="center"/>
            <w:hideMark/>
          </w:tcPr>
          <w:p w14:paraId="53D72BEB"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5437" w:type="dxa"/>
            <w:tcBorders>
              <w:top w:val="nil"/>
              <w:left w:val="nil"/>
              <w:bottom w:val="nil"/>
              <w:right w:val="single" w:sz="4" w:space="0" w:color="auto"/>
            </w:tcBorders>
            <w:shd w:val="clear" w:color="auto" w:fill="auto"/>
            <w:vAlign w:val="center"/>
            <w:hideMark/>
          </w:tcPr>
          <w:p w14:paraId="00BCB070" w14:textId="77777777" w:rsidR="00C76780" w:rsidRPr="0000468F" w:rsidRDefault="00C76780" w:rsidP="00C76780">
            <w:pPr>
              <w:rPr>
                <w:rFonts w:ascii="Century Gothic" w:hAnsi="Century Gothic"/>
                <w:color w:val="000000"/>
                <w:szCs w:val="24"/>
              </w:rPr>
            </w:pPr>
            <w:r w:rsidRPr="0000468F">
              <w:rPr>
                <w:rFonts w:ascii="Century Gothic" w:hAnsi="Century Gothic"/>
                <w:color w:val="000000"/>
                <w:szCs w:val="24"/>
              </w:rPr>
              <w:t> </w:t>
            </w:r>
          </w:p>
        </w:tc>
        <w:tc>
          <w:tcPr>
            <w:tcW w:w="630" w:type="dxa"/>
            <w:tcBorders>
              <w:top w:val="nil"/>
              <w:left w:val="nil"/>
              <w:bottom w:val="nil"/>
              <w:right w:val="single" w:sz="4" w:space="0" w:color="auto"/>
            </w:tcBorders>
            <w:shd w:val="clear" w:color="auto" w:fill="auto"/>
            <w:noWrap/>
            <w:vAlign w:val="center"/>
            <w:hideMark/>
          </w:tcPr>
          <w:p w14:paraId="61C978E6"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810" w:type="dxa"/>
            <w:tcBorders>
              <w:top w:val="nil"/>
              <w:left w:val="nil"/>
              <w:bottom w:val="nil"/>
              <w:right w:val="single" w:sz="4" w:space="0" w:color="auto"/>
            </w:tcBorders>
            <w:shd w:val="clear" w:color="auto" w:fill="auto"/>
            <w:noWrap/>
            <w:vAlign w:val="center"/>
            <w:hideMark/>
          </w:tcPr>
          <w:p w14:paraId="093002F3"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810" w:type="dxa"/>
            <w:tcBorders>
              <w:top w:val="nil"/>
              <w:left w:val="nil"/>
              <w:bottom w:val="nil"/>
              <w:right w:val="single" w:sz="4" w:space="0" w:color="auto"/>
            </w:tcBorders>
            <w:shd w:val="clear" w:color="auto" w:fill="auto"/>
            <w:noWrap/>
            <w:vAlign w:val="center"/>
            <w:hideMark/>
          </w:tcPr>
          <w:p w14:paraId="11EDD8BB"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1620" w:type="dxa"/>
            <w:tcBorders>
              <w:top w:val="nil"/>
              <w:left w:val="nil"/>
              <w:bottom w:val="nil"/>
              <w:right w:val="single" w:sz="4" w:space="0" w:color="auto"/>
            </w:tcBorders>
            <w:shd w:val="clear" w:color="auto" w:fill="auto"/>
            <w:noWrap/>
            <w:vAlign w:val="center"/>
            <w:hideMark/>
          </w:tcPr>
          <w:p w14:paraId="6CA0371A" w14:textId="77777777" w:rsidR="00C76780" w:rsidRPr="0000468F" w:rsidRDefault="00C76780" w:rsidP="00C76780">
            <w:pPr>
              <w:rPr>
                <w:rFonts w:ascii="Century Gothic" w:hAnsi="Century Gothic"/>
                <w:color w:val="000000"/>
                <w:szCs w:val="24"/>
              </w:rPr>
            </w:pPr>
            <w:r w:rsidRPr="0000468F">
              <w:rPr>
                <w:rFonts w:ascii="Century Gothic" w:hAnsi="Century Gothic"/>
                <w:color w:val="000000"/>
                <w:szCs w:val="24"/>
              </w:rPr>
              <w:t> </w:t>
            </w:r>
          </w:p>
        </w:tc>
      </w:tr>
      <w:tr w:rsidR="00C76780" w:rsidRPr="0000468F" w14:paraId="7EB92866" w14:textId="77777777" w:rsidTr="009B70D0">
        <w:trPr>
          <w:trHeight w:val="528"/>
        </w:trPr>
        <w:tc>
          <w:tcPr>
            <w:tcW w:w="683"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0B544D29" w14:textId="77777777" w:rsidR="00C76780" w:rsidRPr="0000468F" w:rsidRDefault="00C76780" w:rsidP="00C76780">
            <w:pPr>
              <w:jc w:val="center"/>
              <w:rPr>
                <w:rFonts w:ascii="Century Gothic" w:hAnsi="Century Gothic"/>
                <w:color w:val="000000"/>
                <w:szCs w:val="24"/>
              </w:rPr>
            </w:pPr>
            <w:r w:rsidRPr="0000468F">
              <w:rPr>
                <w:rFonts w:ascii="Century Gothic" w:hAnsi="Century Gothic"/>
                <w:color w:val="000000"/>
                <w:szCs w:val="24"/>
              </w:rPr>
              <w:t> </w:t>
            </w:r>
          </w:p>
        </w:tc>
        <w:tc>
          <w:tcPr>
            <w:tcW w:w="5437" w:type="dxa"/>
            <w:tcBorders>
              <w:top w:val="single" w:sz="4" w:space="0" w:color="auto"/>
              <w:left w:val="nil"/>
              <w:bottom w:val="double" w:sz="6" w:space="0" w:color="auto"/>
              <w:right w:val="single" w:sz="4" w:space="0" w:color="auto"/>
            </w:tcBorders>
            <w:shd w:val="clear" w:color="auto" w:fill="auto"/>
            <w:vAlign w:val="center"/>
            <w:hideMark/>
          </w:tcPr>
          <w:p w14:paraId="3C20C9CE" w14:textId="77777777" w:rsidR="00C76780" w:rsidRPr="0000468F" w:rsidRDefault="00C76780" w:rsidP="00C76780">
            <w:pPr>
              <w:jc w:val="center"/>
              <w:rPr>
                <w:rFonts w:ascii="Century Gothic" w:hAnsi="Century Gothic"/>
                <w:b/>
                <w:bCs/>
                <w:color w:val="000000"/>
                <w:szCs w:val="24"/>
                <w:u w:val="single"/>
              </w:rPr>
            </w:pPr>
            <w:r w:rsidRPr="0000468F">
              <w:rPr>
                <w:rFonts w:ascii="Century Gothic" w:hAnsi="Century Gothic"/>
                <w:b/>
                <w:bCs/>
                <w:color w:val="000000"/>
                <w:szCs w:val="24"/>
                <w:u w:val="single"/>
              </w:rPr>
              <w:t xml:space="preserve">GRAND TOTAL </w:t>
            </w:r>
            <w:r>
              <w:rPr>
                <w:rFonts w:ascii="Century Gothic" w:hAnsi="Century Gothic"/>
                <w:b/>
                <w:bCs/>
                <w:color w:val="000000"/>
                <w:szCs w:val="24"/>
                <w:u w:val="single"/>
              </w:rPr>
              <w:t>CARRIED TO FORM OF TENDER</w:t>
            </w:r>
          </w:p>
        </w:tc>
        <w:tc>
          <w:tcPr>
            <w:tcW w:w="630" w:type="dxa"/>
            <w:tcBorders>
              <w:top w:val="single" w:sz="4" w:space="0" w:color="auto"/>
              <w:left w:val="nil"/>
              <w:bottom w:val="double" w:sz="6" w:space="0" w:color="auto"/>
              <w:right w:val="single" w:sz="4" w:space="0" w:color="auto"/>
            </w:tcBorders>
            <w:shd w:val="clear" w:color="auto" w:fill="auto"/>
            <w:noWrap/>
            <w:vAlign w:val="center"/>
            <w:hideMark/>
          </w:tcPr>
          <w:p w14:paraId="50EAA83F" w14:textId="77777777" w:rsidR="00C76780" w:rsidRPr="0000468F" w:rsidRDefault="00C76780" w:rsidP="00C76780">
            <w:pPr>
              <w:jc w:val="center"/>
              <w:rPr>
                <w:rFonts w:ascii="Century Gothic" w:hAnsi="Century Gothic"/>
                <w:b/>
                <w:bCs/>
                <w:color w:val="000000"/>
                <w:szCs w:val="24"/>
                <w:u w:val="single"/>
              </w:rPr>
            </w:pPr>
            <w:r w:rsidRPr="0000468F">
              <w:rPr>
                <w:rFonts w:ascii="Century Gothic" w:hAnsi="Century Gothic"/>
                <w:b/>
                <w:bCs/>
                <w:color w:val="000000"/>
                <w:szCs w:val="24"/>
                <w:u w:val="single"/>
              </w:rPr>
              <w:t> </w:t>
            </w:r>
          </w:p>
        </w:tc>
        <w:tc>
          <w:tcPr>
            <w:tcW w:w="810" w:type="dxa"/>
            <w:tcBorders>
              <w:top w:val="single" w:sz="4" w:space="0" w:color="auto"/>
              <w:left w:val="nil"/>
              <w:bottom w:val="double" w:sz="6" w:space="0" w:color="auto"/>
              <w:right w:val="single" w:sz="4" w:space="0" w:color="auto"/>
            </w:tcBorders>
            <w:shd w:val="clear" w:color="auto" w:fill="auto"/>
            <w:noWrap/>
            <w:vAlign w:val="center"/>
            <w:hideMark/>
          </w:tcPr>
          <w:p w14:paraId="55454C81" w14:textId="77777777" w:rsidR="00C76780" w:rsidRPr="0000468F" w:rsidRDefault="00C76780" w:rsidP="00C76780">
            <w:pPr>
              <w:jc w:val="center"/>
              <w:rPr>
                <w:rFonts w:ascii="Century Gothic" w:hAnsi="Century Gothic"/>
                <w:b/>
                <w:bCs/>
                <w:color w:val="000000"/>
                <w:szCs w:val="24"/>
                <w:u w:val="single"/>
              </w:rPr>
            </w:pPr>
            <w:r w:rsidRPr="0000468F">
              <w:rPr>
                <w:rFonts w:ascii="Century Gothic" w:hAnsi="Century Gothic"/>
                <w:b/>
                <w:bCs/>
                <w:color w:val="000000"/>
                <w:szCs w:val="24"/>
                <w:u w:val="single"/>
              </w:rPr>
              <w:t> </w:t>
            </w:r>
          </w:p>
        </w:tc>
        <w:tc>
          <w:tcPr>
            <w:tcW w:w="810" w:type="dxa"/>
            <w:tcBorders>
              <w:top w:val="single" w:sz="4" w:space="0" w:color="auto"/>
              <w:left w:val="nil"/>
              <w:bottom w:val="double" w:sz="6" w:space="0" w:color="auto"/>
              <w:right w:val="single" w:sz="4" w:space="0" w:color="auto"/>
            </w:tcBorders>
            <w:shd w:val="clear" w:color="auto" w:fill="auto"/>
            <w:noWrap/>
            <w:hideMark/>
          </w:tcPr>
          <w:p w14:paraId="5E94E5FA" w14:textId="77777777" w:rsidR="00C76780" w:rsidRPr="0000468F" w:rsidRDefault="00C76780" w:rsidP="00C76780">
            <w:pPr>
              <w:jc w:val="center"/>
              <w:rPr>
                <w:rFonts w:ascii="Century Gothic" w:hAnsi="Century Gothic"/>
                <w:b/>
                <w:bCs/>
                <w:szCs w:val="24"/>
              </w:rPr>
            </w:pPr>
            <w:r w:rsidRPr="0000468F">
              <w:rPr>
                <w:rFonts w:ascii="Century Gothic" w:hAnsi="Century Gothic"/>
                <w:b/>
                <w:bCs/>
                <w:szCs w:val="24"/>
              </w:rPr>
              <w:t xml:space="preserve"> </w:t>
            </w:r>
            <w:r>
              <w:rPr>
                <w:rFonts w:ascii="Century Gothic" w:hAnsi="Century Gothic"/>
                <w:b/>
                <w:bCs/>
                <w:szCs w:val="24"/>
              </w:rPr>
              <w:t>Kes</w:t>
            </w:r>
            <w:r w:rsidRPr="0000468F">
              <w:rPr>
                <w:rFonts w:ascii="Century Gothic" w:hAnsi="Century Gothic"/>
                <w:b/>
                <w:bCs/>
                <w:szCs w:val="24"/>
              </w:rPr>
              <w:t xml:space="preserve"> </w:t>
            </w:r>
          </w:p>
        </w:tc>
        <w:tc>
          <w:tcPr>
            <w:tcW w:w="1620" w:type="dxa"/>
            <w:tcBorders>
              <w:top w:val="single" w:sz="4" w:space="0" w:color="auto"/>
              <w:left w:val="nil"/>
              <w:bottom w:val="double" w:sz="6" w:space="0" w:color="auto"/>
              <w:right w:val="single" w:sz="4" w:space="0" w:color="auto"/>
            </w:tcBorders>
            <w:shd w:val="clear" w:color="auto" w:fill="auto"/>
            <w:noWrap/>
            <w:hideMark/>
          </w:tcPr>
          <w:p w14:paraId="11477DFE" w14:textId="77777777" w:rsidR="00C76780" w:rsidRPr="0000468F" w:rsidRDefault="00C76780" w:rsidP="00C76780">
            <w:pPr>
              <w:jc w:val="center"/>
              <w:rPr>
                <w:rFonts w:ascii="Century Gothic" w:hAnsi="Century Gothic"/>
                <w:b/>
                <w:bCs/>
                <w:szCs w:val="24"/>
              </w:rPr>
            </w:pPr>
            <w:r w:rsidRPr="0000468F">
              <w:rPr>
                <w:rFonts w:ascii="Century Gothic" w:hAnsi="Century Gothic"/>
                <w:b/>
                <w:bCs/>
                <w:szCs w:val="24"/>
              </w:rPr>
              <w:t xml:space="preserve">    </w:t>
            </w:r>
          </w:p>
        </w:tc>
      </w:tr>
    </w:tbl>
    <w:p w14:paraId="515E7396" w14:textId="30BF3581" w:rsidR="004E57D8" w:rsidRDefault="004E57D8" w:rsidP="00211E7A">
      <w:pPr>
        <w:pStyle w:val="Default"/>
        <w:rPr>
          <w:rFonts w:ascii="Bookman Old Style" w:hAnsi="Bookman Old Style"/>
          <w:lang w:val="en-GB"/>
        </w:rPr>
      </w:pPr>
    </w:p>
    <w:p w14:paraId="32747540" w14:textId="77777777" w:rsidR="004E57D8" w:rsidRDefault="004E57D8">
      <w:pPr>
        <w:rPr>
          <w:rFonts w:ascii="Bookman Old Style" w:eastAsia="Calibri" w:hAnsi="Bookman Old Style"/>
          <w:snapToGrid/>
          <w:color w:val="000000"/>
          <w:sz w:val="24"/>
          <w:szCs w:val="24"/>
          <w:lang w:val="en-GB"/>
        </w:rPr>
      </w:pPr>
      <w:r>
        <w:rPr>
          <w:rFonts w:ascii="Bookman Old Style" w:hAnsi="Bookman Old Style"/>
          <w:lang w:val="en-GB"/>
        </w:rPr>
        <w:br w:type="page"/>
      </w:r>
    </w:p>
    <w:p w14:paraId="1D402011" w14:textId="605452FA" w:rsidR="00211E7A" w:rsidRPr="004E57D8" w:rsidRDefault="004E57D8" w:rsidP="00211E7A">
      <w:pPr>
        <w:pStyle w:val="Default"/>
        <w:rPr>
          <w:b/>
        </w:rPr>
      </w:pPr>
      <w:r>
        <w:rPr>
          <w:rFonts w:ascii="Bookman Old Style" w:hAnsi="Bookman Old Style"/>
          <w:b/>
          <w:lang w:val="en-GB"/>
        </w:rPr>
        <w:lastRenderedPageBreak/>
        <w:t>N</w:t>
      </w:r>
      <w:r w:rsidR="00211E7A" w:rsidRPr="004E57D8">
        <w:rPr>
          <w:rFonts w:ascii="Bookman Old Style" w:hAnsi="Bookman Old Style"/>
          <w:b/>
          <w:lang w:val="en-GB"/>
        </w:rPr>
        <w:t xml:space="preserve">ote </w:t>
      </w:r>
    </w:p>
    <w:p w14:paraId="401AFB3A" w14:textId="5807DD6B" w:rsidR="00211E7A" w:rsidRDefault="00211E7A" w:rsidP="00211E7A">
      <w:pPr>
        <w:pStyle w:val="Default"/>
        <w:rPr>
          <w:rFonts w:ascii="Garamond" w:hAnsi="Garamond" w:cs="Garamond"/>
          <w:color w:val="auto"/>
          <w:sz w:val="27"/>
          <w:szCs w:val="27"/>
        </w:rPr>
      </w:pPr>
      <w:r>
        <w:rPr>
          <w:rFonts w:ascii="Garamond" w:hAnsi="Garamond" w:cs="Garamond"/>
          <w:color w:val="auto"/>
          <w:sz w:val="27"/>
          <w:szCs w:val="27"/>
        </w:rPr>
        <w:t xml:space="preserve">An amendment or a variation to a contract resulting from a procurement proceeding is effective only if — </w:t>
      </w:r>
    </w:p>
    <w:p w14:paraId="794FC34A" w14:textId="77777777" w:rsidR="004E57D8" w:rsidRDefault="004E57D8" w:rsidP="00211E7A">
      <w:pPr>
        <w:pStyle w:val="Default"/>
        <w:rPr>
          <w:rFonts w:ascii="Garamond" w:hAnsi="Garamond" w:cs="Garamond"/>
          <w:color w:val="auto"/>
          <w:sz w:val="27"/>
          <w:szCs w:val="27"/>
        </w:rPr>
      </w:pPr>
    </w:p>
    <w:p w14:paraId="6624ABBF" w14:textId="14276AC7" w:rsidR="00211E7A" w:rsidRDefault="004E57D8" w:rsidP="00211E7A">
      <w:pPr>
        <w:pStyle w:val="Default"/>
        <w:rPr>
          <w:rFonts w:ascii="Garamond" w:hAnsi="Garamond" w:cs="Garamond"/>
          <w:color w:val="auto"/>
          <w:sz w:val="27"/>
          <w:szCs w:val="27"/>
        </w:rPr>
      </w:pPr>
      <w:r>
        <w:rPr>
          <w:rFonts w:ascii="Garamond" w:hAnsi="Garamond" w:cs="Garamond"/>
          <w:color w:val="auto"/>
          <w:sz w:val="27"/>
          <w:szCs w:val="27"/>
        </w:rPr>
        <w:t>T</w:t>
      </w:r>
      <w:r w:rsidR="00211E7A">
        <w:rPr>
          <w:rFonts w:ascii="Garamond" w:hAnsi="Garamond" w:cs="Garamond"/>
          <w:color w:val="auto"/>
          <w:sz w:val="27"/>
          <w:szCs w:val="27"/>
        </w:rPr>
        <w:t xml:space="preserve">he variation or amendment has been approved in writing by the respective tender awarding authority within a procuring entity; and </w:t>
      </w:r>
    </w:p>
    <w:p w14:paraId="27DDA9C3" w14:textId="4F904D74" w:rsidR="00211E7A" w:rsidRDefault="00211E7A" w:rsidP="00211E7A">
      <w:pPr>
        <w:pStyle w:val="Default"/>
        <w:rPr>
          <w:rFonts w:ascii="Garamond" w:hAnsi="Garamond" w:cs="Garamond"/>
          <w:color w:val="auto"/>
          <w:sz w:val="27"/>
          <w:szCs w:val="27"/>
        </w:rPr>
      </w:pPr>
      <w:r>
        <w:rPr>
          <w:rFonts w:ascii="Garamond" w:hAnsi="Garamond" w:cs="Garamond"/>
          <w:color w:val="auto"/>
          <w:sz w:val="27"/>
          <w:szCs w:val="27"/>
        </w:rPr>
        <w:t xml:space="preserve"> </w:t>
      </w:r>
    </w:p>
    <w:p w14:paraId="3DD6AED4" w14:textId="328C770A" w:rsidR="00211E7A" w:rsidRDefault="00211E7A" w:rsidP="00211E7A">
      <w:pPr>
        <w:pStyle w:val="Default"/>
        <w:rPr>
          <w:rFonts w:ascii="Garamond" w:hAnsi="Garamond" w:cs="Garamond"/>
          <w:color w:val="auto"/>
          <w:sz w:val="27"/>
          <w:szCs w:val="27"/>
        </w:rPr>
      </w:pPr>
      <w:r>
        <w:rPr>
          <w:rFonts w:ascii="Garamond" w:hAnsi="Garamond" w:cs="Garamond"/>
          <w:color w:val="auto"/>
          <w:sz w:val="27"/>
          <w:szCs w:val="27"/>
        </w:rPr>
        <w:t xml:space="preserve">An accounting officer of a procuring entity, on the recommendation of an evaluation committee, may approve the request for the following, which request shall be accompanied by a certificate from the tenderer making </w:t>
      </w:r>
      <w:r w:rsidR="004E57D8">
        <w:rPr>
          <w:rFonts w:ascii="Garamond" w:hAnsi="Garamond" w:cs="Garamond"/>
          <w:color w:val="auto"/>
          <w:sz w:val="27"/>
          <w:szCs w:val="27"/>
        </w:rPr>
        <w:t>a justification</w:t>
      </w:r>
      <w:r>
        <w:rPr>
          <w:rFonts w:ascii="Garamond" w:hAnsi="Garamond" w:cs="Garamond"/>
          <w:color w:val="auto"/>
          <w:sz w:val="27"/>
          <w:szCs w:val="27"/>
        </w:rPr>
        <w:t xml:space="preserve"> for such cost — </w:t>
      </w:r>
    </w:p>
    <w:p w14:paraId="6FFDD441" w14:textId="77777777" w:rsidR="00211E7A" w:rsidRDefault="00211E7A" w:rsidP="00211E7A">
      <w:pPr>
        <w:pStyle w:val="Default"/>
        <w:rPr>
          <w:rFonts w:ascii="Garamond" w:hAnsi="Garamond" w:cs="Garamond"/>
          <w:color w:val="auto"/>
          <w:sz w:val="27"/>
          <w:szCs w:val="27"/>
        </w:rPr>
      </w:pPr>
      <w:r>
        <w:rPr>
          <w:rFonts w:ascii="Garamond" w:hAnsi="Garamond" w:cs="Garamond"/>
          <w:color w:val="auto"/>
          <w:sz w:val="27"/>
          <w:szCs w:val="27"/>
        </w:rPr>
        <w:t xml:space="preserve">(a)extension of contract period; </w:t>
      </w:r>
    </w:p>
    <w:p w14:paraId="77C4A843" w14:textId="77777777" w:rsidR="00211E7A" w:rsidRDefault="00211E7A" w:rsidP="00211E7A">
      <w:pPr>
        <w:pStyle w:val="Default"/>
        <w:rPr>
          <w:rFonts w:ascii="Garamond" w:hAnsi="Garamond" w:cs="Garamond"/>
          <w:color w:val="auto"/>
          <w:sz w:val="27"/>
          <w:szCs w:val="27"/>
        </w:rPr>
      </w:pPr>
      <w:r>
        <w:rPr>
          <w:rFonts w:ascii="Garamond" w:hAnsi="Garamond" w:cs="Garamond"/>
          <w:color w:val="auto"/>
          <w:sz w:val="27"/>
          <w:szCs w:val="27"/>
        </w:rPr>
        <w:t xml:space="preserve">(b)use of prime costs; </w:t>
      </w:r>
    </w:p>
    <w:p w14:paraId="4E780CD9" w14:textId="77777777" w:rsidR="00211E7A" w:rsidRDefault="00211E7A" w:rsidP="00211E7A">
      <w:pPr>
        <w:pStyle w:val="Default"/>
        <w:rPr>
          <w:rFonts w:ascii="Garamond" w:hAnsi="Garamond" w:cs="Garamond"/>
          <w:color w:val="auto"/>
          <w:sz w:val="27"/>
          <w:szCs w:val="27"/>
        </w:rPr>
      </w:pPr>
      <w:r>
        <w:rPr>
          <w:rFonts w:ascii="Garamond" w:hAnsi="Garamond" w:cs="Garamond"/>
          <w:color w:val="auto"/>
          <w:sz w:val="27"/>
          <w:szCs w:val="27"/>
        </w:rPr>
        <w:t xml:space="preserve">(c)use of contingencies; </w:t>
      </w:r>
    </w:p>
    <w:p w14:paraId="6E91BA12" w14:textId="77777777" w:rsidR="00211E7A" w:rsidRDefault="00211E7A" w:rsidP="00211E7A">
      <w:pPr>
        <w:pStyle w:val="Default"/>
        <w:rPr>
          <w:rFonts w:ascii="Garamond" w:hAnsi="Garamond" w:cs="Garamond"/>
          <w:color w:val="auto"/>
          <w:sz w:val="27"/>
          <w:szCs w:val="27"/>
        </w:rPr>
      </w:pPr>
      <w:r>
        <w:rPr>
          <w:rFonts w:ascii="Garamond" w:hAnsi="Garamond" w:cs="Garamond"/>
          <w:color w:val="auto"/>
          <w:sz w:val="27"/>
          <w:szCs w:val="27"/>
        </w:rPr>
        <w:t xml:space="preserve">(d)reimbursable costs; and </w:t>
      </w:r>
    </w:p>
    <w:p w14:paraId="679C2B30" w14:textId="77777777" w:rsidR="00211E7A" w:rsidRDefault="00211E7A" w:rsidP="00211E7A">
      <w:pPr>
        <w:pStyle w:val="Default"/>
        <w:rPr>
          <w:rFonts w:ascii="Garamond" w:hAnsi="Garamond" w:cs="Garamond"/>
          <w:color w:val="auto"/>
          <w:sz w:val="27"/>
          <w:szCs w:val="27"/>
        </w:rPr>
      </w:pPr>
      <w:r>
        <w:rPr>
          <w:rFonts w:ascii="Garamond" w:hAnsi="Garamond" w:cs="Garamond"/>
          <w:color w:val="auto"/>
          <w:sz w:val="27"/>
          <w:szCs w:val="27"/>
        </w:rPr>
        <w:t xml:space="preserve">(e)use of provisional sums. </w:t>
      </w:r>
    </w:p>
    <w:p w14:paraId="5DE76F9B" w14:textId="77777777" w:rsidR="004E57D8" w:rsidRDefault="004E57D8" w:rsidP="00211E7A">
      <w:pPr>
        <w:rPr>
          <w:rFonts w:ascii="Garamond" w:hAnsi="Garamond" w:cs="Garamond"/>
          <w:sz w:val="27"/>
          <w:szCs w:val="27"/>
        </w:rPr>
      </w:pPr>
    </w:p>
    <w:p w14:paraId="2EB40823" w14:textId="77777777" w:rsidR="004E57D8" w:rsidRDefault="00211E7A" w:rsidP="00211E7A">
      <w:pPr>
        <w:rPr>
          <w:sz w:val="25"/>
          <w:szCs w:val="25"/>
        </w:rPr>
      </w:pPr>
      <w:r>
        <w:rPr>
          <w:sz w:val="25"/>
          <w:szCs w:val="25"/>
        </w:rPr>
        <w:t xml:space="preserve">No contract price shall be varied upwards within twelve months from the date of the signing of the contract. </w:t>
      </w:r>
    </w:p>
    <w:p w14:paraId="078D1A1E" w14:textId="6839F406" w:rsidR="004E57D8" w:rsidRDefault="004E57D8" w:rsidP="00211E7A">
      <w:pPr>
        <w:rPr>
          <w:sz w:val="25"/>
          <w:szCs w:val="25"/>
        </w:rPr>
      </w:pPr>
    </w:p>
    <w:p w14:paraId="12538930" w14:textId="77777777" w:rsidR="00572E59" w:rsidRDefault="00572E59" w:rsidP="00211E7A">
      <w:pPr>
        <w:rPr>
          <w:sz w:val="25"/>
          <w:szCs w:val="25"/>
        </w:rPr>
      </w:pPr>
    </w:p>
    <w:p w14:paraId="204FDAED" w14:textId="1E7A053F" w:rsidR="00F36969" w:rsidRPr="007C7B43" w:rsidRDefault="00F36969" w:rsidP="00211E7A">
      <w:pPr>
        <w:rPr>
          <w:rFonts w:ascii="Bookman Old Style" w:hAnsi="Bookman Old Style"/>
          <w:lang w:val="en-GB"/>
        </w:rPr>
      </w:pPr>
      <w:r w:rsidRPr="007C7B43">
        <w:rPr>
          <w:rFonts w:ascii="Bookman Old Style" w:hAnsi="Bookman Old Style"/>
          <w:sz w:val="24"/>
          <w:szCs w:val="24"/>
          <w:lang w:val="en-GB"/>
        </w:rPr>
        <w:br w:type="page"/>
      </w:r>
    </w:p>
    <w:p w14:paraId="328E71F7" w14:textId="77777777" w:rsidR="00F36969" w:rsidRPr="007C7B43" w:rsidRDefault="00F36969" w:rsidP="000A05D4">
      <w:pPr>
        <w:rPr>
          <w:rFonts w:ascii="Bookman Old Style" w:hAnsi="Bookman Old Style"/>
        </w:rPr>
      </w:pPr>
      <w:bookmarkStart w:id="1299" w:name="_Toc111539492"/>
    </w:p>
    <w:p w14:paraId="1DB6EF98" w14:textId="77777777" w:rsidR="00F36969" w:rsidRPr="007C7B43" w:rsidRDefault="00F36969" w:rsidP="000A05D4">
      <w:pPr>
        <w:rPr>
          <w:rFonts w:ascii="Bookman Old Style" w:hAnsi="Bookman Old Style"/>
        </w:rPr>
      </w:pPr>
    </w:p>
    <w:p w14:paraId="5D50DE09" w14:textId="77777777" w:rsidR="00F36969" w:rsidRPr="007C7B43" w:rsidRDefault="00F36969" w:rsidP="000A05D4">
      <w:pPr>
        <w:rPr>
          <w:rFonts w:ascii="Bookman Old Style" w:hAnsi="Bookman Old Style"/>
        </w:rPr>
      </w:pPr>
    </w:p>
    <w:p w14:paraId="0262EBB2" w14:textId="77777777" w:rsidR="00F36969" w:rsidRPr="007C7B43" w:rsidRDefault="00F36969" w:rsidP="000A05D4">
      <w:pPr>
        <w:rPr>
          <w:rFonts w:ascii="Bookman Old Style" w:hAnsi="Bookman Old Style"/>
        </w:rPr>
      </w:pPr>
    </w:p>
    <w:p w14:paraId="27F8B8C6" w14:textId="77777777" w:rsidR="00F36969" w:rsidRPr="007C7B43" w:rsidRDefault="00F36969" w:rsidP="000A05D4">
      <w:pPr>
        <w:rPr>
          <w:rFonts w:ascii="Bookman Old Style" w:hAnsi="Bookman Old Style"/>
        </w:rPr>
      </w:pPr>
    </w:p>
    <w:p w14:paraId="0BD544C0" w14:textId="77777777" w:rsidR="00F36969" w:rsidRPr="007C7B43" w:rsidRDefault="00F36969" w:rsidP="000A05D4">
      <w:pPr>
        <w:rPr>
          <w:rFonts w:ascii="Bookman Old Style" w:hAnsi="Bookman Old Style"/>
        </w:rPr>
      </w:pPr>
    </w:p>
    <w:p w14:paraId="0FBB2270" w14:textId="77777777" w:rsidR="00F36969" w:rsidRPr="007C7B43" w:rsidRDefault="00F36969" w:rsidP="000A05D4">
      <w:pPr>
        <w:rPr>
          <w:rFonts w:ascii="Bookman Old Style" w:hAnsi="Bookman Old Style"/>
        </w:rPr>
      </w:pPr>
    </w:p>
    <w:p w14:paraId="1924EE5E" w14:textId="77777777" w:rsidR="00F36969" w:rsidRPr="007C7B43" w:rsidRDefault="00F36969" w:rsidP="000A05D4">
      <w:pPr>
        <w:rPr>
          <w:rFonts w:ascii="Bookman Old Style" w:hAnsi="Bookman Old Style"/>
        </w:rPr>
      </w:pPr>
    </w:p>
    <w:p w14:paraId="38D95128" w14:textId="77777777" w:rsidR="00F36969" w:rsidRPr="007C7B43" w:rsidRDefault="00F36969" w:rsidP="000A05D4">
      <w:pPr>
        <w:rPr>
          <w:rFonts w:ascii="Bookman Old Style" w:hAnsi="Bookman Old Style"/>
        </w:rPr>
      </w:pPr>
    </w:p>
    <w:p w14:paraId="040B508A" w14:textId="77777777" w:rsidR="00F36969" w:rsidRPr="007C7B43" w:rsidRDefault="00F36969" w:rsidP="000A05D4">
      <w:pPr>
        <w:rPr>
          <w:rFonts w:ascii="Bookman Old Style" w:hAnsi="Bookman Old Style"/>
        </w:rPr>
      </w:pPr>
    </w:p>
    <w:p w14:paraId="411D6BEA" w14:textId="77777777" w:rsidR="00F36969" w:rsidRPr="007C7B43" w:rsidRDefault="00F36969" w:rsidP="000A05D4">
      <w:pPr>
        <w:rPr>
          <w:rFonts w:ascii="Bookman Old Style" w:hAnsi="Bookman Old Style"/>
          <w:b/>
          <w:i/>
        </w:rPr>
      </w:pPr>
    </w:p>
    <w:p w14:paraId="20C1C92D" w14:textId="77777777" w:rsidR="00F36969" w:rsidRPr="007C7B43" w:rsidRDefault="00F36969" w:rsidP="000A05D4">
      <w:pPr>
        <w:rPr>
          <w:rFonts w:ascii="Bookman Old Style" w:hAnsi="Bookman Old Style"/>
          <w:b/>
          <w:i/>
        </w:rPr>
      </w:pPr>
    </w:p>
    <w:p w14:paraId="454F7CAB" w14:textId="77777777" w:rsidR="00F36969" w:rsidRPr="007C7B43" w:rsidRDefault="00F36969" w:rsidP="000A05D4">
      <w:pPr>
        <w:rPr>
          <w:rFonts w:ascii="Bookman Old Style" w:hAnsi="Bookman Old Style"/>
          <w:lang w:val="en-GB"/>
        </w:rPr>
      </w:pPr>
    </w:p>
    <w:p w14:paraId="156E843D" w14:textId="77777777" w:rsidR="00F36969" w:rsidRPr="007C7B43" w:rsidRDefault="00F36969" w:rsidP="000A05D4">
      <w:pPr>
        <w:rPr>
          <w:rFonts w:ascii="Bookman Old Style" w:hAnsi="Bookman Old Style"/>
          <w:lang w:val="en-GB"/>
        </w:rPr>
      </w:pPr>
    </w:p>
    <w:p w14:paraId="4BD3E303" w14:textId="77777777" w:rsidR="00F36969" w:rsidRPr="007C7B43" w:rsidRDefault="00F36969" w:rsidP="000A05D4">
      <w:pPr>
        <w:rPr>
          <w:rFonts w:ascii="Bookman Old Style" w:hAnsi="Bookman Old Style"/>
          <w:lang w:val="en-GB"/>
        </w:rPr>
      </w:pPr>
    </w:p>
    <w:p w14:paraId="1AB8D58A" w14:textId="77777777" w:rsidR="00F36969" w:rsidRPr="007C7B43" w:rsidRDefault="00F36969" w:rsidP="000A05D4">
      <w:pPr>
        <w:rPr>
          <w:rFonts w:ascii="Bookman Old Style" w:hAnsi="Bookman Old Style"/>
          <w:lang w:val="en-GB"/>
        </w:rPr>
      </w:pPr>
    </w:p>
    <w:p w14:paraId="3FE4D4BE" w14:textId="77777777" w:rsidR="00F36969" w:rsidRPr="007C7B43" w:rsidRDefault="00F36969" w:rsidP="000A05D4">
      <w:pPr>
        <w:rPr>
          <w:rFonts w:ascii="Bookman Old Style" w:hAnsi="Bookman Old Style"/>
          <w:lang w:val="en-GB"/>
        </w:rPr>
      </w:pPr>
    </w:p>
    <w:p w14:paraId="48C24D0C" w14:textId="77777777" w:rsidR="00F36969" w:rsidRPr="007C7B43" w:rsidRDefault="00F36969" w:rsidP="000A05D4">
      <w:pPr>
        <w:rPr>
          <w:rFonts w:ascii="Bookman Old Style" w:hAnsi="Bookman Old Style"/>
          <w:lang w:val="en-GB"/>
        </w:rPr>
      </w:pPr>
    </w:p>
    <w:p w14:paraId="61129EE6" w14:textId="77777777" w:rsidR="00F36969" w:rsidRPr="007C7B43" w:rsidRDefault="00F36969" w:rsidP="000A05D4">
      <w:pPr>
        <w:rPr>
          <w:rFonts w:ascii="Bookman Old Style" w:hAnsi="Bookman Old Style"/>
          <w:lang w:val="en-GB"/>
        </w:rPr>
      </w:pPr>
    </w:p>
    <w:p w14:paraId="2266B9B8" w14:textId="77777777" w:rsidR="00F36969" w:rsidRPr="007C7B43" w:rsidRDefault="00F36969" w:rsidP="000A05D4">
      <w:pPr>
        <w:rPr>
          <w:rFonts w:ascii="Bookman Old Style" w:hAnsi="Bookman Old Style"/>
          <w:lang w:val="en-GB"/>
        </w:rPr>
      </w:pPr>
    </w:p>
    <w:p w14:paraId="59EF8B5A" w14:textId="77777777" w:rsidR="00F36969" w:rsidRPr="007C7B43" w:rsidRDefault="00F36969" w:rsidP="000A05D4">
      <w:pPr>
        <w:rPr>
          <w:rFonts w:ascii="Bookman Old Style" w:hAnsi="Bookman Old Style"/>
          <w:lang w:val="en-GB"/>
        </w:rPr>
      </w:pPr>
    </w:p>
    <w:p w14:paraId="55C1EEC9" w14:textId="77777777" w:rsidR="00F36969" w:rsidRPr="007C7B43" w:rsidRDefault="00F36969" w:rsidP="000A05D4">
      <w:pPr>
        <w:pStyle w:val="Heading1"/>
      </w:pPr>
      <w:bookmarkStart w:id="1300" w:name="_Toc224003765"/>
      <w:bookmarkStart w:id="1301" w:name="_Toc53670675"/>
      <w:r w:rsidRPr="007C7B43">
        <w:t>SECTION IX:</w:t>
      </w:r>
      <w:r w:rsidRPr="007C7B43">
        <w:tab/>
        <w:t>TENDER FORMS</w:t>
      </w:r>
      <w:bookmarkEnd w:id="1299"/>
      <w:bookmarkEnd w:id="1300"/>
      <w:bookmarkEnd w:id="1301"/>
    </w:p>
    <w:p w14:paraId="0BF26EDD" w14:textId="77777777" w:rsidR="00F36969" w:rsidRPr="007C7B43" w:rsidRDefault="00F36969" w:rsidP="00BC3E50">
      <w:pPr>
        <w:rPr>
          <w:rFonts w:ascii="Bookman Old Style" w:hAnsi="Bookman Old Style"/>
          <w:lang w:val="en-GB"/>
        </w:rPr>
      </w:pPr>
      <w:r w:rsidRPr="007C7B43">
        <w:rPr>
          <w:rFonts w:ascii="Bookman Old Style" w:hAnsi="Bookman Old Style"/>
          <w:lang w:val="en-GB"/>
        </w:rPr>
        <w:br w:type="page"/>
      </w:r>
    </w:p>
    <w:p w14:paraId="6E93BF97" w14:textId="77777777" w:rsidR="00F36969" w:rsidRPr="007C7B43" w:rsidRDefault="00F36969" w:rsidP="004E2676">
      <w:pPr>
        <w:pStyle w:val="Heading2"/>
      </w:pPr>
      <w:bookmarkStart w:id="1302" w:name="_Toc53670676"/>
      <w:r w:rsidRPr="007C7B43">
        <w:lastRenderedPageBreak/>
        <w:t>Form of Tender</w:t>
      </w:r>
      <w:bookmarkEnd w:id="1302"/>
    </w:p>
    <w:p w14:paraId="352A039C" w14:textId="77777777" w:rsidR="00F36969" w:rsidRPr="007C7B43" w:rsidRDefault="00F36969" w:rsidP="00BC3E50">
      <w:pPr>
        <w:jc w:val="right"/>
        <w:rPr>
          <w:rFonts w:ascii="Bookman Old Style" w:hAnsi="Bookman Old Style"/>
          <w:i/>
          <w:lang w:val="en-GB"/>
        </w:rPr>
      </w:pPr>
      <w:r w:rsidRPr="007C7B43">
        <w:rPr>
          <w:rFonts w:ascii="Bookman Old Style" w:hAnsi="Bookman Old Style"/>
          <w:i/>
          <w:lang w:val="en-GB"/>
        </w:rPr>
        <w:t>[date]</w:t>
      </w:r>
    </w:p>
    <w:p w14:paraId="27D945F9" w14:textId="77777777" w:rsidR="00F36969" w:rsidRPr="007C7B43" w:rsidRDefault="00F36969" w:rsidP="00BC3E50">
      <w:pPr>
        <w:jc w:val="right"/>
        <w:rPr>
          <w:rFonts w:ascii="Bookman Old Style" w:hAnsi="Bookman Old Style"/>
          <w:b/>
          <w:lang w:val="en-GB"/>
        </w:rPr>
      </w:pPr>
    </w:p>
    <w:p w14:paraId="555E342D" w14:textId="77777777" w:rsidR="00F36969" w:rsidRPr="007C7B43" w:rsidRDefault="00F36969" w:rsidP="00BC3E50">
      <w:pPr>
        <w:rPr>
          <w:rFonts w:ascii="Bookman Old Style" w:hAnsi="Bookman Old Style"/>
          <w:lang w:val="en-GB"/>
        </w:rPr>
      </w:pPr>
      <w:r w:rsidRPr="007C7B43">
        <w:rPr>
          <w:rFonts w:ascii="Bookman Old Style" w:hAnsi="Bookman Old Style"/>
          <w:lang w:val="en-GB"/>
        </w:rPr>
        <w:t>To:</w:t>
      </w:r>
      <w:r w:rsidRPr="007C7B43">
        <w:rPr>
          <w:rFonts w:ascii="Bookman Old Style" w:hAnsi="Bookman Old Style"/>
          <w:lang w:val="en-GB"/>
        </w:rPr>
        <w:tab/>
      </w:r>
      <w:r w:rsidRPr="007C7B43">
        <w:rPr>
          <w:rFonts w:ascii="Bookman Old Style" w:hAnsi="Bookman Old Style"/>
          <w:i/>
          <w:lang w:val="en-GB"/>
        </w:rPr>
        <w:t>[name and address of Procuring Entity</w:t>
      </w:r>
      <w:r w:rsidRPr="007C7B43">
        <w:rPr>
          <w:rFonts w:ascii="Bookman Old Style" w:hAnsi="Bookman Old Style"/>
          <w:lang w:val="en-GB"/>
        </w:rPr>
        <w:t>]</w:t>
      </w:r>
    </w:p>
    <w:p w14:paraId="1A049092" w14:textId="77777777" w:rsidR="00F36969" w:rsidRPr="007C7B43" w:rsidRDefault="00F36969" w:rsidP="00BC3E50">
      <w:pPr>
        <w:jc w:val="center"/>
        <w:rPr>
          <w:rFonts w:ascii="Bookman Old Style" w:hAnsi="Bookman Old Style"/>
          <w:b/>
          <w:lang w:val="en-GB"/>
        </w:rPr>
      </w:pPr>
    </w:p>
    <w:p w14:paraId="3C2AEBEF" w14:textId="77777777" w:rsidR="00F36969" w:rsidRPr="007C7B43" w:rsidRDefault="00F36969" w:rsidP="00BC3E50">
      <w:pPr>
        <w:jc w:val="both"/>
        <w:rPr>
          <w:rFonts w:ascii="Bookman Old Style" w:hAnsi="Bookman Old Style"/>
          <w:i/>
          <w:lang w:val="en-GB"/>
        </w:rPr>
      </w:pPr>
      <w:r w:rsidRPr="007C7B43">
        <w:rPr>
          <w:rFonts w:ascii="Bookman Old Style" w:hAnsi="Bookman Old Style"/>
          <w:lang w:val="en-GB"/>
        </w:rPr>
        <w:t>We offer to execute the [</w:t>
      </w:r>
      <w:r w:rsidRPr="007C7B43">
        <w:rPr>
          <w:rFonts w:ascii="Bookman Old Style" w:hAnsi="Bookman Old Style"/>
          <w:i/>
          <w:lang w:val="en-GB"/>
        </w:rPr>
        <w:t xml:space="preserve">name and identification number of contract] </w:t>
      </w:r>
      <w:r w:rsidRPr="007C7B43">
        <w:rPr>
          <w:rFonts w:ascii="Bookman Old Style" w:hAnsi="Bookman Old Style"/>
          <w:lang w:val="en-GB"/>
        </w:rPr>
        <w:t>in accordance with the Conditions of Contract accompanying this Tender for the Contract Price of</w:t>
      </w:r>
      <w:r w:rsidRPr="007C7B43">
        <w:rPr>
          <w:rFonts w:ascii="Bookman Old Style" w:hAnsi="Bookman Old Style"/>
          <w:i/>
          <w:lang w:val="en-GB"/>
        </w:rPr>
        <w:t xml:space="preserve"> [amount in numbers], [amount in words] [name of currency].</w:t>
      </w:r>
    </w:p>
    <w:p w14:paraId="55AA00D2" w14:textId="77777777" w:rsidR="00F36969" w:rsidRPr="007C7B43" w:rsidRDefault="00F36969" w:rsidP="00BC3E50">
      <w:pPr>
        <w:jc w:val="both"/>
        <w:rPr>
          <w:rFonts w:ascii="Bookman Old Style" w:hAnsi="Bookman Old Style"/>
          <w:i/>
          <w:lang w:val="en-GB"/>
        </w:rPr>
      </w:pPr>
    </w:p>
    <w:p w14:paraId="75EE5FB0" w14:textId="77777777" w:rsidR="00F36969" w:rsidRPr="007C7B43" w:rsidRDefault="00F36969" w:rsidP="00BC3E50">
      <w:pPr>
        <w:jc w:val="both"/>
        <w:rPr>
          <w:rFonts w:ascii="Bookman Old Style" w:hAnsi="Bookman Old Style"/>
          <w:lang w:val="en-GB"/>
        </w:rPr>
      </w:pPr>
      <w:r w:rsidRPr="007C7B43">
        <w:rPr>
          <w:rFonts w:ascii="Bookman Old Style" w:hAnsi="Bookman Old Style"/>
          <w:lang w:val="en-GB"/>
        </w:rPr>
        <w:t>The Contract shall be paid in the following currencies:</w:t>
      </w:r>
    </w:p>
    <w:p w14:paraId="54D9D640" w14:textId="77777777" w:rsidR="00F36969" w:rsidRPr="007C7B43" w:rsidRDefault="00F36969" w:rsidP="00BC3E50">
      <w:pPr>
        <w:jc w:val="both"/>
        <w:rPr>
          <w:rFonts w:ascii="Bookman Old Style" w:hAnsi="Bookman Old Sty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8"/>
        <w:gridCol w:w="1754"/>
        <w:gridCol w:w="2552"/>
        <w:gridCol w:w="3030"/>
      </w:tblGrid>
      <w:tr w:rsidR="00F36969" w:rsidRPr="007C7B43" w14:paraId="564590CB" w14:textId="77777777">
        <w:tc>
          <w:tcPr>
            <w:tcW w:w="1189" w:type="dxa"/>
          </w:tcPr>
          <w:p w14:paraId="43FD4412"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Currency</w:t>
            </w:r>
          </w:p>
        </w:tc>
        <w:tc>
          <w:tcPr>
            <w:tcW w:w="1754" w:type="dxa"/>
          </w:tcPr>
          <w:p w14:paraId="662932D0"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Percentage payable in currency</w:t>
            </w:r>
          </w:p>
        </w:tc>
        <w:tc>
          <w:tcPr>
            <w:tcW w:w="2552" w:type="dxa"/>
          </w:tcPr>
          <w:p w14:paraId="558F5251" w14:textId="77777777" w:rsidR="00F36969" w:rsidRPr="007C7B43" w:rsidRDefault="00F36969" w:rsidP="00BC3E50">
            <w:pPr>
              <w:jc w:val="center"/>
              <w:rPr>
                <w:rFonts w:ascii="Bookman Old Style" w:hAnsi="Bookman Old Style"/>
                <w:b/>
                <w:i/>
                <w:lang w:val="en-GB"/>
              </w:rPr>
            </w:pPr>
            <w:r w:rsidRPr="007C7B43">
              <w:rPr>
                <w:rFonts w:ascii="Bookman Old Style" w:hAnsi="Bookman Old Style"/>
                <w:b/>
                <w:lang w:val="en-GB"/>
              </w:rPr>
              <w:t>Rate of exchange: one foreign equals [</w:t>
            </w:r>
            <w:r w:rsidRPr="007C7B43">
              <w:rPr>
                <w:rFonts w:ascii="Bookman Old Style" w:hAnsi="Bookman Old Style"/>
                <w:b/>
                <w:i/>
                <w:lang w:val="en-GB"/>
              </w:rPr>
              <w:t>insert local]</w:t>
            </w:r>
          </w:p>
        </w:tc>
        <w:tc>
          <w:tcPr>
            <w:tcW w:w="3030" w:type="dxa"/>
          </w:tcPr>
          <w:p w14:paraId="7655D7D2"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Inputs for which foreign currency is required</w:t>
            </w:r>
          </w:p>
        </w:tc>
      </w:tr>
      <w:tr w:rsidR="00F36969" w:rsidRPr="007C7B43" w14:paraId="69FC5742" w14:textId="77777777">
        <w:tc>
          <w:tcPr>
            <w:tcW w:w="1189" w:type="dxa"/>
          </w:tcPr>
          <w:p w14:paraId="45D09F2D" w14:textId="77777777" w:rsidR="00F36969" w:rsidRPr="007C7B43" w:rsidRDefault="00F36969" w:rsidP="00BC3E50">
            <w:pPr>
              <w:jc w:val="center"/>
              <w:rPr>
                <w:rFonts w:ascii="Bookman Old Style" w:hAnsi="Bookman Old Style"/>
                <w:b/>
                <w:lang w:val="en-GB"/>
              </w:rPr>
            </w:pPr>
            <w:r w:rsidRPr="007C7B43">
              <w:rPr>
                <w:rFonts w:ascii="Bookman Old Style" w:hAnsi="Bookman Old Style"/>
                <w:lang w:val="en-GB"/>
              </w:rPr>
              <w:t>(a)</w:t>
            </w:r>
          </w:p>
        </w:tc>
        <w:tc>
          <w:tcPr>
            <w:tcW w:w="1754" w:type="dxa"/>
          </w:tcPr>
          <w:p w14:paraId="6F775C9C" w14:textId="77777777" w:rsidR="00F36969" w:rsidRPr="007C7B43" w:rsidRDefault="00F36969" w:rsidP="00BC3E50">
            <w:pPr>
              <w:jc w:val="center"/>
              <w:rPr>
                <w:rFonts w:ascii="Bookman Old Style" w:hAnsi="Bookman Old Style"/>
                <w:b/>
                <w:lang w:val="en-GB"/>
              </w:rPr>
            </w:pPr>
          </w:p>
        </w:tc>
        <w:tc>
          <w:tcPr>
            <w:tcW w:w="2552" w:type="dxa"/>
          </w:tcPr>
          <w:p w14:paraId="5128AFA7" w14:textId="77777777" w:rsidR="00F36969" w:rsidRPr="007C7B43" w:rsidRDefault="00F36969" w:rsidP="00BC3E50">
            <w:pPr>
              <w:jc w:val="center"/>
              <w:rPr>
                <w:rFonts w:ascii="Bookman Old Style" w:hAnsi="Bookman Old Style"/>
                <w:b/>
                <w:lang w:val="en-GB"/>
              </w:rPr>
            </w:pPr>
          </w:p>
        </w:tc>
        <w:tc>
          <w:tcPr>
            <w:tcW w:w="3030" w:type="dxa"/>
          </w:tcPr>
          <w:p w14:paraId="20E77190" w14:textId="77777777" w:rsidR="00F36969" w:rsidRPr="007C7B43" w:rsidRDefault="00F36969" w:rsidP="00BC3E50">
            <w:pPr>
              <w:jc w:val="center"/>
              <w:rPr>
                <w:rFonts w:ascii="Bookman Old Style" w:hAnsi="Bookman Old Style"/>
                <w:b/>
                <w:lang w:val="en-GB"/>
              </w:rPr>
            </w:pPr>
          </w:p>
        </w:tc>
      </w:tr>
      <w:tr w:rsidR="00F36969" w:rsidRPr="007C7B43" w14:paraId="0AB56BEE" w14:textId="77777777">
        <w:trPr>
          <w:trHeight w:val="282"/>
        </w:trPr>
        <w:tc>
          <w:tcPr>
            <w:tcW w:w="1189" w:type="dxa"/>
          </w:tcPr>
          <w:p w14:paraId="10AC76CA" w14:textId="77777777" w:rsidR="00F36969" w:rsidRPr="007C7B43" w:rsidRDefault="00F36969" w:rsidP="00BC3E50">
            <w:pPr>
              <w:jc w:val="center"/>
              <w:rPr>
                <w:rFonts w:ascii="Bookman Old Style" w:hAnsi="Bookman Old Style"/>
                <w:b/>
                <w:lang w:val="en-GB"/>
              </w:rPr>
            </w:pPr>
            <w:r w:rsidRPr="007C7B43">
              <w:rPr>
                <w:rFonts w:ascii="Bookman Old Style" w:hAnsi="Bookman Old Style"/>
                <w:lang w:val="en-GB"/>
              </w:rPr>
              <w:t>(b)</w:t>
            </w:r>
          </w:p>
        </w:tc>
        <w:tc>
          <w:tcPr>
            <w:tcW w:w="1754" w:type="dxa"/>
          </w:tcPr>
          <w:p w14:paraId="4355E7DE" w14:textId="77777777" w:rsidR="00F36969" w:rsidRPr="007C7B43" w:rsidRDefault="00F36969" w:rsidP="00BC3E50">
            <w:pPr>
              <w:jc w:val="center"/>
              <w:rPr>
                <w:rFonts w:ascii="Bookman Old Style" w:hAnsi="Bookman Old Style"/>
                <w:b/>
                <w:lang w:val="en-GB"/>
              </w:rPr>
            </w:pPr>
          </w:p>
        </w:tc>
        <w:tc>
          <w:tcPr>
            <w:tcW w:w="2552" w:type="dxa"/>
          </w:tcPr>
          <w:p w14:paraId="51AD0A3C" w14:textId="77777777" w:rsidR="00F36969" w:rsidRPr="007C7B43" w:rsidRDefault="00F36969" w:rsidP="00BC3E50">
            <w:pPr>
              <w:jc w:val="center"/>
              <w:rPr>
                <w:rFonts w:ascii="Bookman Old Style" w:hAnsi="Bookman Old Style"/>
                <w:b/>
                <w:lang w:val="en-GB"/>
              </w:rPr>
            </w:pPr>
          </w:p>
        </w:tc>
        <w:tc>
          <w:tcPr>
            <w:tcW w:w="3030" w:type="dxa"/>
          </w:tcPr>
          <w:p w14:paraId="766E90C9" w14:textId="77777777" w:rsidR="00F36969" w:rsidRPr="007C7B43" w:rsidRDefault="00F36969" w:rsidP="00BC3E50">
            <w:pPr>
              <w:jc w:val="center"/>
              <w:rPr>
                <w:rFonts w:ascii="Bookman Old Style" w:hAnsi="Bookman Old Style"/>
                <w:b/>
                <w:lang w:val="en-GB"/>
              </w:rPr>
            </w:pPr>
          </w:p>
        </w:tc>
      </w:tr>
    </w:tbl>
    <w:p w14:paraId="6CFA3524" w14:textId="77777777" w:rsidR="00F36969" w:rsidRPr="007C7B43" w:rsidRDefault="00F36969" w:rsidP="00BC3E50">
      <w:pPr>
        <w:jc w:val="both"/>
        <w:rPr>
          <w:rFonts w:ascii="Bookman Old Style" w:hAnsi="Bookman Old Style"/>
          <w:lang w:val="en-GB"/>
        </w:rPr>
      </w:pPr>
    </w:p>
    <w:p w14:paraId="55D5A24F" w14:textId="77777777" w:rsidR="00F36969" w:rsidRPr="007C7B43" w:rsidRDefault="00F36969" w:rsidP="00BC3E50">
      <w:pPr>
        <w:jc w:val="both"/>
        <w:rPr>
          <w:rFonts w:ascii="Bookman Old Style" w:hAnsi="Bookman Old Style"/>
          <w:lang w:val="en-GB"/>
        </w:rPr>
      </w:pPr>
      <w:r w:rsidRPr="007C7B43">
        <w:rPr>
          <w:rFonts w:ascii="Bookman Old Style" w:hAnsi="Bookman Old Style"/>
          <w:lang w:val="en-GB"/>
        </w:rPr>
        <w:t>The advance payment required is:-</w:t>
      </w:r>
    </w:p>
    <w:p w14:paraId="7FC090D4" w14:textId="77777777" w:rsidR="00F36969" w:rsidRPr="007C7B43" w:rsidRDefault="00F36969" w:rsidP="00BC3E50">
      <w:pPr>
        <w:jc w:val="both"/>
        <w:rPr>
          <w:rFonts w:ascii="Bookman Old Style" w:hAnsi="Bookman Old Style"/>
          <w:lang w:val="en-GB"/>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2610"/>
      </w:tblGrid>
      <w:tr w:rsidR="00F36969" w:rsidRPr="007C7B43" w14:paraId="0859F432" w14:textId="77777777">
        <w:tc>
          <w:tcPr>
            <w:tcW w:w="5220" w:type="dxa"/>
            <w:gridSpan w:val="2"/>
          </w:tcPr>
          <w:p w14:paraId="198116F2" w14:textId="77777777" w:rsidR="00F36969" w:rsidRPr="007C7B43" w:rsidRDefault="00F36969" w:rsidP="00BC3E50">
            <w:pPr>
              <w:jc w:val="both"/>
              <w:rPr>
                <w:rFonts w:ascii="Bookman Old Style" w:hAnsi="Bookman Old Style"/>
                <w:lang w:val="en-GB"/>
              </w:rPr>
            </w:pPr>
            <w:r w:rsidRPr="007C7B43">
              <w:rPr>
                <w:rFonts w:ascii="Bookman Old Style" w:hAnsi="Bookman Old Style"/>
                <w:lang w:val="en-GB"/>
              </w:rPr>
              <w:t xml:space="preserve">       </w:t>
            </w:r>
            <w:r w:rsidRPr="007C7B43">
              <w:rPr>
                <w:rFonts w:ascii="Bookman Old Style" w:hAnsi="Bookman Old Style"/>
                <w:b/>
                <w:lang w:val="en-GB"/>
              </w:rPr>
              <w:t>Amount                                 Currency</w:t>
            </w:r>
          </w:p>
        </w:tc>
      </w:tr>
      <w:tr w:rsidR="00F36969" w:rsidRPr="007C7B43" w14:paraId="044C2363" w14:textId="77777777">
        <w:trPr>
          <w:trHeight w:val="382"/>
        </w:trPr>
        <w:tc>
          <w:tcPr>
            <w:tcW w:w="2610" w:type="dxa"/>
          </w:tcPr>
          <w:p w14:paraId="7DF9D111" w14:textId="77777777" w:rsidR="00F36969" w:rsidRPr="007C7B43" w:rsidRDefault="00F36969" w:rsidP="00BC3E50">
            <w:pPr>
              <w:jc w:val="both"/>
              <w:rPr>
                <w:rFonts w:ascii="Bookman Old Style" w:hAnsi="Bookman Old Style"/>
                <w:lang w:val="en-GB"/>
              </w:rPr>
            </w:pPr>
            <w:r w:rsidRPr="007C7B43">
              <w:rPr>
                <w:rFonts w:ascii="Bookman Old Style" w:hAnsi="Bookman Old Style"/>
                <w:lang w:val="en-GB"/>
              </w:rPr>
              <w:t>(a)</w:t>
            </w:r>
          </w:p>
        </w:tc>
        <w:tc>
          <w:tcPr>
            <w:tcW w:w="2610" w:type="dxa"/>
          </w:tcPr>
          <w:p w14:paraId="73D66E23" w14:textId="77777777" w:rsidR="00F36969" w:rsidRPr="007C7B43" w:rsidRDefault="00F36969" w:rsidP="00BC3E50">
            <w:pPr>
              <w:jc w:val="both"/>
              <w:rPr>
                <w:rFonts w:ascii="Bookman Old Style" w:hAnsi="Bookman Old Style"/>
                <w:lang w:val="en-GB"/>
              </w:rPr>
            </w:pPr>
          </w:p>
        </w:tc>
      </w:tr>
      <w:tr w:rsidR="00F36969" w:rsidRPr="007C7B43" w14:paraId="0137F6A3" w14:textId="77777777">
        <w:trPr>
          <w:trHeight w:val="382"/>
        </w:trPr>
        <w:tc>
          <w:tcPr>
            <w:tcW w:w="2610" w:type="dxa"/>
          </w:tcPr>
          <w:p w14:paraId="77F64B61" w14:textId="77777777" w:rsidR="00F36969" w:rsidRPr="007C7B43" w:rsidRDefault="00F36969" w:rsidP="00BC3E50">
            <w:pPr>
              <w:jc w:val="both"/>
              <w:rPr>
                <w:rFonts w:ascii="Bookman Old Style" w:hAnsi="Bookman Old Style"/>
                <w:lang w:val="en-GB"/>
              </w:rPr>
            </w:pPr>
            <w:r w:rsidRPr="007C7B43">
              <w:rPr>
                <w:rFonts w:ascii="Bookman Old Style" w:hAnsi="Bookman Old Style"/>
                <w:lang w:val="en-GB"/>
              </w:rPr>
              <w:t>(b)</w:t>
            </w:r>
          </w:p>
        </w:tc>
        <w:tc>
          <w:tcPr>
            <w:tcW w:w="2610" w:type="dxa"/>
          </w:tcPr>
          <w:p w14:paraId="3EB6ADD7" w14:textId="77777777" w:rsidR="00F36969" w:rsidRPr="007C7B43" w:rsidRDefault="00F36969" w:rsidP="00BC3E50">
            <w:pPr>
              <w:jc w:val="both"/>
              <w:rPr>
                <w:rFonts w:ascii="Bookman Old Style" w:hAnsi="Bookman Old Style"/>
                <w:lang w:val="en-GB"/>
              </w:rPr>
            </w:pPr>
          </w:p>
        </w:tc>
      </w:tr>
    </w:tbl>
    <w:p w14:paraId="5AFD8369" w14:textId="77777777" w:rsidR="00F36969" w:rsidRPr="007C7B43" w:rsidRDefault="00F36969" w:rsidP="00BC3E50">
      <w:pPr>
        <w:jc w:val="both"/>
        <w:rPr>
          <w:rFonts w:ascii="Bookman Old Style" w:hAnsi="Bookman Old Style"/>
          <w:lang w:val="en-GB"/>
        </w:rPr>
      </w:pPr>
    </w:p>
    <w:p w14:paraId="4AA735D3" w14:textId="77777777" w:rsidR="00F36969" w:rsidRPr="007C7B43" w:rsidRDefault="00F36969" w:rsidP="00BC3E50">
      <w:pPr>
        <w:jc w:val="both"/>
        <w:rPr>
          <w:rFonts w:ascii="Bookman Old Style" w:hAnsi="Bookman Old Style"/>
          <w:lang w:val="en-GB"/>
        </w:rPr>
      </w:pPr>
      <w:r w:rsidRPr="007C7B43">
        <w:rPr>
          <w:rFonts w:ascii="Bookman Old Style" w:hAnsi="Bookman Old Style"/>
          <w:lang w:val="en-GB"/>
        </w:rPr>
        <w:t>We accept the appointment of [</w:t>
      </w:r>
      <w:r w:rsidRPr="007C7B43">
        <w:rPr>
          <w:rFonts w:ascii="Bookman Old Style" w:hAnsi="Bookman Old Style"/>
          <w:i/>
          <w:lang w:val="en-GB"/>
        </w:rPr>
        <w:t>name proposed in Tender Data Sheet] as the</w:t>
      </w:r>
      <w:r w:rsidRPr="007C7B43">
        <w:rPr>
          <w:rFonts w:ascii="Bookman Old Style" w:hAnsi="Bookman Old Style"/>
          <w:lang w:val="en-GB"/>
        </w:rPr>
        <w:t xml:space="preserve"> adjudicator.</w:t>
      </w:r>
    </w:p>
    <w:p w14:paraId="0BC8CD6D" w14:textId="77777777" w:rsidR="00F36969" w:rsidRPr="007C7B43" w:rsidRDefault="00F36969" w:rsidP="00BC3E50">
      <w:pPr>
        <w:jc w:val="both"/>
        <w:rPr>
          <w:rFonts w:ascii="Bookman Old Style" w:hAnsi="Bookman Old Style"/>
          <w:b/>
          <w:i/>
          <w:u w:val="single"/>
          <w:lang w:val="en-GB"/>
        </w:rPr>
      </w:pPr>
      <w:r w:rsidRPr="007C7B43">
        <w:rPr>
          <w:rFonts w:ascii="Bookman Old Style" w:hAnsi="Bookman Old Style"/>
          <w:b/>
          <w:i/>
          <w:u w:val="single"/>
          <w:lang w:val="en-GB"/>
        </w:rPr>
        <w:t>or</w:t>
      </w:r>
    </w:p>
    <w:p w14:paraId="317D860C" w14:textId="77777777" w:rsidR="00F36969" w:rsidRPr="007C7B43" w:rsidRDefault="00F36969" w:rsidP="00BC3E50">
      <w:pPr>
        <w:jc w:val="both"/>
        <w:rPr>
          <w:rFonts w:ascii="Bookman Old Style" w:hAnsi="Bookman Old Style"/>
          <w:lang w:val="en-GB"/>
        </w:rPr>
      </w:pPr>
      <w:r w:rsidRPr="007C7B43">
        <w:rPr>
          <w:rFonts w:ascii="Bookman Old Style" w:hAnsi="Bookman Old Style"/>
          <w:lang w:val="en-GB"/>
        </w:rPr>
        <w:t>We do not accept the appointment of [</w:t>
      </w:r>
      <w:r w:rsidRPr="007C7B43">
        <w:rPr>
          <w:rFonts w:ascii="Bookman Old Style" w:hAnsi="Bookman Old Style"/>
          <w:i/>
          <w:lang w:val="en-GB"/>
        </w:rPr>
        <w:t xml:space="preserve">name proposed in </w:t>
      </w:r>
      <w:r w:rsidRPr="007C7B43">
        <w:rPr>
          <w:rFonts w:ascii="Bookman Old Style" w:hAnsi="Bookman Old Style"/>
          <w:lang w:val="en-GB"/>
        </w:rPr>
        <w:t>Tender Data Sheet</w:t>
      </w:r>
      <w:r w:rsidRPr="007C7B43">
        <w:rPr>
          <w:rFonts w:ascii="Bookman Old Style" w:hAnsi="Bookman Old Style"/>
          <w:i/>
          <w:lang w:val="en-GB"/>
        </w:rPr>
        <w:t xml:space="preserve">] </w:t>
      </w:r>
      <w:r w:rsidRPr="007C7B43">
        <w:rPr>
          <w:rFonts w:ascii="Bookman Old Style" w:hAnsi="Bookman Old Style"/>
          <w:lang w:val="en-GB"/>
        </w:rPr>
        <w:t>as the Adjudicator, and propose instead that [</w:t>
      </w:r>
      <w:r w:rsidRPr="007C7B43">
        <w:rPr>
          <w:rFonts w:ascii="Bookman Old Style" w:hAnsi="Bookman Old Style"/>
          <w:i/>
          <w:lang w:val="en-GB"/>
        </w:rPr>
        <w:t>name</w:t>
      </w:r>
      <w:r w:rsidRPr="007C7B43">
        <w:rPr>
          <w:rFonts w:ascii="Bookman Old Style" w:hAnsi="Bookman Old Style"/>
          <w:lang w:val="en-GB"/>
        </w:rPr>
        <w:t>] be appointed as Adjudicator, whose daily fees and biographical data are attached.</w:t>
      </w:r>
    </w:p>
    <w:p w14:paraId="378C3DB9" w14:textId="77777777" w:rsidR="00F36969" w:rsidRPr="007C7B43" w:rsidRDefault="00F36969" w:rsidP="00BC3E50">
      <w:pPr>
        <w:jc w:val="both"/>
        <w:rPr>
          <w:rFonts w:ascii="Bookman Old Style" w:hAnsi="Bookman Old Style"/>
          <w:lang w:val="en-GB"/>
        </w:rPr>
      </w:pPr>
    </w:p>
    <w:p w14:paraId="1A28A100" w14:textId="77777777" w:rsidR="00F36969" w:rsidRPr="007C7B43" w:rsidRDefault="00F36969" w:rsidP="00BC3E50">
      <w:pPr>
        <w:pStyle w:val="BodyText"/>
        <w:rPr>
          <w:rFonts w:ascii="Bookman Old Style" w:hAnsi="Bookman Old Style"/>
          <w:sz w:val="22"/>
          <w:szCs w:val="22"/>
          <w:lang w:val="en-GB"/>
        </w:rPr>
      </w:pPr>
      <w:r w:rsidRPr="007C7B43">
        <w:rPr>
          <w:rFonts w:ascii="Bookman Old Style" w:hAnsi="Bookman Old Style"/>
          <w:sz w:val="22"/>
          <w:szCs w:val="22"/>
          <w:lang w:val="en-GB"/>
        </w:rPr>
        <w:t>We are not participating, as Tenders, in more than one Tender in this Tendering process other than alternative Tenders in accordance with the Tendering documents.</w:t>
      </w:r>
    </w:p>
    <w:p w14:paraId="23B538B8" w14:textId="77777777" w:rsidR="00F36969" w:rsidRPr="007C7B43" w:rsidRDefault="00F36969" w:rsidP="00BC3E50">
      <w:pPr>
        <w:pStyle w:val="BodyText"/>
        <w:rPr>
          <w:rFonts w:ascii="Bookman Old Style" w:hAnsi="Bookman Old Style"/>
          <w:sz w:val="22"/>
          <w:szCs w:val="22"/>
          <w:lang w:val="en-GB"/>
        </w:rPr>
      </w:pPr>
    </w:p>
    <w:p w14:paraId="7A4DBBC3" w14:textId="77777777" w:rsidR="00F36969" w:rsidRPr="007C7B43" w:rsidRDefault="00F36969" w:rsidP="00BC3E50">
      <w:pPr>
        <w:jc w:val="both"/>
        <w:rPr>
          <w:rFonts w:ascii="Bookman Old Style" w:hAnsi="Bookman Old Style"/>
          <w:lang w:val="en-GB"/>
        </w:rPr>
      </w:pPr>
      <w:r w:rsidRPr="007C7B43">
        <w:rPr>
          <w:rFonts w:ascii="Bookman Old Style" w:hAnsi="Bookman Old Style"/>
          <w:lang w:val="en-GB"/>
        </w:rPr>
        <w:t xml:space="preserve">Our firm, its affiliates or subsidiaries, including any subcontractors or suppliers for any part of the contract has not been declared ineligible by the Kenya Government under </w:t>
      </w:r>
      <w:smartTag w:uri="urn:schemas-microsoft-com:office:smarttags" w:element="country-region">
        <w:smartTag w:uri="urn:schemas-microsoft-com:office:smarttags" w:element="place">
          <w:r w:rsidRPr="007C7B43">
            <w:rPr>
              <w:rFonts w:ascii="Bookman Old Style" w:hAnsi="Bookman Old Style"/>
              <w:lang w:val="en-GB"/>
            </w:rPr>
            <w:t>Kenya</w:t>
          </w:r>
        </w:smartTag>
      </w:smartTag>
      <w:r w:rsidRPr="007C7B43">
        <w:rPr>
          <w:rFonts w:ascii="Bookman Old Style" w:hAnsi="Bookman Old Style"/>
          <w:lang w:val="en-GB"/>
        </w:rPr>
        <w:t>’s laws or any other official regulations.</w:t>
      </w:r>
    </w:p>
    <w:p w14:paraId="13292EA4" w14:textId="77777777" w:rsidR="00F36969" w:rsidRPr="007C7B43" w:rsidRDefault="00F36969" w:rsidP="00BC3E50">
      <w:pPr>
        <w:jc w:val="both"/>
        <w:rPr>
          <w:rFonts w:ascii="Bookman Old Style" w:hAnsi="Bookman Old Style"/>
          <w:lang w:val="en-GB"/>
        </w:rPr>
      </w:pPr>
    </w:p>
    <w:p w14:paraId="2DEEF45D" w14:textId="77777777" w:rsidR="00F36969" w:rsidRPr="007C7B43" w:rsidRDefault="00F36969" w:rsidP="00BC3E50">
      <w:pPr>
        <w:jc w:val="both"/>
        <w:rPr>
          <w:rFonts w:ascii="Bookman Old Style" w:hAnsi="Bookman Old Style"/>
          <w:lang w:val="en-GB"/>
        </w:rPr>
      </w:pPr>
      <w:r w:rsidRPr="007C7B43">
        <w:rPr>
          <w:rFonts w:ascii="Bookman Old Style" w:hAnsi="Bookman Old Style"/>
          <w:lang w:val="en-GB"/>
        </w:rPr>
        <w:t>This Tender and your written acceptance of it shall constitute a binding Contract between us.</w:t>
      </w:r>
    </w:p>
    <w:p w14:paraId="432162C2" w14:textId="77777777" w:rsidR="00F36969" w:rsidRPr="007C7B43" w:rsidRDefault="00F36969" w:rsidP="00BC3E50">
      <w:pPr>
        <w:jc w:val="both"/>
        <w:rPr>
          <w:rFonts w:ascii="Bookman Old Style" w:hAnsi="Bookman Old Style"/>
          <w:lang w:val="en-GB"/>
        </w:rPr>
      </w:pPr>
      <w:r w:rsidRPr="007C7B43">
        <w:rPr>
          <w:rFonts w:ascii="Bookman Old Style" w:hAnsi="Bookman Old Style"/>
          <w:lang w:val="en-GB"/>
        </w:rPr>
        <w:t xml:space="preserve"> </w:t>
      </w:r>
    </w:p>
    <w:p w14:paraId="72D6978C" w14:textId="77777777" w:rsidR="00F36969" w:rsidRPr="007C7B43" w:rsidRDefault="00F36969" w:rsidP="00BC3E50">
      <w:pPr>
        <w:jc w:val="both"/>
        <w:rPr>
          <w:rFonts w:ascii="Bookman Old Style" w:hAnsi="Bookman Old Style"/>
          <w:lang w:val="en-GB"/>
        </w:rPr>
      </w:pPr>
      <w:r w:rsidRPr="007C7B43">
        <w:rPr>
          <w:rFonts w:ascii="Bookman Old Style" w:hAnsi="Bookman Old Style"/>
          <w:lang w:val="en-GB"/>
        </w:rPr>
        <w:t>We understand that you are not bound to accept the lowest or any Tender you receive.</w:t>
      </w:r>
    </w:p>
    <w:p w14:paraId="2D80C55B" w14:textId="77777777" w:rsidR="00F36969" w:rsidRPr="007C7B43" w:rsidRDefault="00F36969" w:rsidP="00BC3E50">
      <w:pPr>
        <w:jc w:val="both"/>
        <w:rPr>
          <w:rFonts w:ascii="Bookman Old Style" w:hAnsi="Bookman Old Style"/>
          <w:lang w:val="en-GB"/>
        </w:rPr>
      </w:pPr>
      <w:r w:rsidRPr="007C7B43">
        <w:rPr>
          <w:rFonts w:ascii="Bookman Old Style" w:hAnsi="Bookman Old Style"/>
          <w:lang w:val="en-GB"/>
        </w:rPr>
        <w:t xml:space="preserve"> </w:t>
      </w:r>
    </w:p>
    <w:p w14:paraId="401FF253" w14:textId="77777777" w:rsidR="00F36969" w:rsidRPr="007C7B43" w:rsidRDefault="00F36969" w:rsidP="00BC3E50">
      <w:pPr>
        <w:jc w:val="both"/>
        <w:rPr>
          <w:rFonts w:ascii="Bookman Old Style" w:hAnsi="Bookman Old Style"/>
          <w:lang w:val="en-GB"/>
        </w:rPr>
      </w:pPr>
      <w:r w:rsidRPr="007C7B43">
        <w:rPr>
          <w:rFonts w:ascii="Bookman Old Style" w:hAnsi="Bookman Old Style"/>
          <w:lang w:val="en-GB"/>
        </w:rPr>
        <w:t xml:space="preserve">We hereby confirm that this Tender complies with the Tender validity and Tender Security required by the Tendering documents and specified in the Tender Data Sheet. </w:t>
      </w:r>
    </w:p>
    <w:p w14:paraId="24A031D2" w14:textId="77777777" w:rsidR="00F36969" w:rsidRPr="007C7B43" w:rsidRDefault="00F36969" w:rsidP="00BC3E50">
      <w:pPr>
        <w:jc w:val="both"/>
        <w:rPr>
          <w:rFonts w:ascii="Bookman Old Style" w:hAnsi="Bookman Old Style"/>
          <w:lang w:val="en-GB"/>
        </w:rPr>
      </w:pPr>
    </w:p>
    <w:p w14:paraId="30A40CB2" w14:textId="77777777" w:rsidR="00F36969" w:rsidRPr="007C7B43" w:rsidRDefault="00F36969" w:rsidP="00BC3E50">
      <w:pPr>
        <w:jc w:val="both"/>
        <w:rPr>
          <w:rFonts w:ascii="Bookman Old Style" w:hAnsi="Bookman Old Style"/>
          <w:lang w:val="en-GB"/>
        </w:rPr>
      </w:pPr>
    </w:p>
    <w:p w14:paraId="2087E67A" w14:textId="77777777" w:rsidR="00F36969" w:rsidRPr="007C7B43" w:rsidRDefault="00F36969" w:rsidP="00BC3E50">
      <w:pPr>
        <w:jc w:val="both"/>
        <w:rPr>
          <w:rFonts w:ascii="Bookman Old Style" w:hAnsi="Bookman Old Style"/>
          <w:u w:val="single"/>
          <w:lang w:val="en-GB"/>
        </w:rPr>
      </w:pPr>
      <w:r w:rsidRPr="007C7B43">
        <w:rPr>
          <w:rFonts w:ascii="Bookman Old Style" w:hAnsi="Bookman Old Style"/>
          <w:lang w:val="en-GB"/>
        </w:rPr>
        <w:t>Authorized Signature:</w:t>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p>
    <w:p w14:paraId="18A199AF" w14:textId="77777777" w:rsidR="00F36969" w:rsidRPr="007C7B43" w:rsidRDefault="00F36969" w:rsidP="00BC3E50">
      <w:pPr>
        <w:jc w:val="both"/>
        <w:rPr>
          <w:rFonts w:ascii="Bookman Old Style" w:hAnsi="Bookman Old Style"/>
          <w:lang w:val="en-GB"/>
        </w:rPr>
      </w:pPr>
    </w:p>
    <w:p w14:paraId="0A918D5E" w14:textId="77777777" w:rsidR="00F36969" w:rsidRPr="007C7B43" w:rsidRDefault="00F36969" w:rsidP="00BC3E50">
      <w:pPr>
        <w:jc w:val="both"/>
        <w:rPr>
          <w:rFonts w:ascii="Bookman Old Style" w:hAnsi="Bookman Old Style"/>
          <w:u w:val="single"/>
          <w:lang w:val="en-GB"/>
        </w:rPr>
      </w:pPr>
      <w:r w:rsidRPr="007C7B43">
        <w:rPr>
          <w:rFonts w:ascii="Bookman Old Style" w:hAnsi="Bookman Old Style"/>
          <w:lang w:val="en-GB"/>
        </w:rPr>
        <w:t xml:space="preserve">Name and Title of Signatory: </w:t>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p>
    <w:p w14:paraId="0CE90ADF" w14:textId="77777777" w:rsidR="00F36969" w:rsidRPr="007C7B43" w:rsidRDefault="00F36969" w:rsidP="00BC3E50">
      <w:pPr>
        <w:jc w:val="both"/>
        <w:rPr>
          <w:rFonts w:ascii="Bookman Old Style" w:hAnsi="Bookman Old Style"/>
          <w:lang w:val="en-GB"/>
        </w:rPr>
      </w:pPr>
    </w:p>
    <w:p w14:paraId="6352B792" w14:textId="77777777" w:rsidR="00F36969" w:rsidRPr="007C7B43" w:rsidRDefault="00F36969" w:rsidP="00BC3E50">
      <w:pPr>
        <w:jc w:val="both"/>
        <w:rPr>
          <w:rFonts w:ascii="Bookman Old Style" w:hAnsi="Bookman Old Style"/>
          <w:u w:val="single"/>
          <w:lang w:val="en-GB"/>
        </w:rPr>
      </w:pPr>
      <w:r w:rsidRPr="007C7B43">
        <w:rPr>
          <w:rFonts w:ascii="Bookman Old Style" w:hAnsi="Bookman Old Style"/>
          <w:lang w:val="en-GB"/>
        </w:rPr>
        <w:t xml:space="preserve">Name of Tenderer: </w:t>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p>
    <w:p w14:paraId="77593C78" w14:textId="77777777" w:rsidR="00F36969" w:rsidRPr="007C7B43" w:rsidRDefault="00F36969" w:rsidP="00BC3E50">
      <w:pPr>
        <w:jc w:val="both"/>
        <w:rPr>
          <w:rFonts w:ascii="Bookman Old Style" w:hAnsi="Bookman Old Style"/>
          <w:lang w:val="en-GB"/>
        </w:rPr>
      </w:pPr>
    </w:p>
    <w:p w14:paraId="3571BF08" w14:textId="77777777" w:rsidR="00F36969" w:rsidRPr="007C7B43" w:rsidRDefault="00F36969" w:rsidP="00BC3E50">
      <w:pPr>
        <w:jc w:val="both"/>
        <w:rPr>
          <w:rFonts w:ascii="Bookman Old Style" w:hAnsi="Bookman Old Style"/>
          <w:u w:val="single"/>
          <w:lang w:val="en-GB"/>
        </w:rPr>
      </w:pPr>
      <w:r w:rsidRPr="007C7B43">
        <w:rPr>
          <w:rFonts w:ascii="Bookman Old Style" w:hAnsi="Bookman Old Style"/>
          <w:lang w:val="en-GB"/>
        </w:rPr>
        <w:t xml:space="preserve">Address: </w:t>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p>
    <w:p w14:paraId="67BA5E0F" w14:textId="77777777" w:rsidR="00F36969" w:rsidRPr="007C7B43" w:rsidRDefault="00F36969" w:rsidP="00BC3E50">
      <w:pPr>
        <w:jc w:val="both"/>
        <w:rPr>
          <w:rFonts w:ascii="Bookman Old Style" w:hAnsi="Bookman Old Style"/>
          <w:u w:val="single"/>
          <w:lang w:val="en-GB"/>
        </w:rPr>
      </w:pPr>
      <w:r w:rsidRPr="007C7B43">
        <w:rPr>
          <w:rFonts w:ascii="Bookman Old Style" w:hAnsi="Bookman Old Style"/>
          <w:u w:val="single"/>
          <w:lang w:val="en-GB"/>
        </w:rPr>
        <w:br w:type="page"/>
      </w:r>
    </w:p>
    <w:p w14:paraId="73B76294" w14:textId="77777777" w:rsidR="00F36969" w:rsidRPr="007C7B43" w:rsidRDefault="00F36969" w:rsidP="00BC3E50">
      <w:pPr>
        <w:jc w:val="both"/>
        <w:rPr>
          <w:rFonts w:ascii="Bookman Old Style" w:hAnsi="Bookman Old Style"/>
          <w:u w:val="single"/>
          <w:lang w:val="en-GB"/>
        </w:rPr>
      </w:pPr>
    </w:p>
    <w:tbl>
      <w:tblPr>
        <w:tblW w:w="0" w:type="auto"/>
        <w:tblLayout w:type="fixed"/>
        <w:tblLook w:val="0000" w:firstRow="0" w:lastRow="0" w:firstColumn="0" w:lastColumn="0" w:noHBand="0" w:noVBand="0"/>
      </w:tblPr>
      <w:tblGrid>
        <w:gridCol w:w="9198"/>
      </w:tblGrid>
      <w:tr w:rsidR="00F36969" w:rsidRPr="007C7B43" w14:paraId="0831B28E" w14:textId="77777777">
        <w:trPr>
          <w:trHeight w:val="900"/>
        </w:trPr>
        <w:tc>
          <w:tcPr>
            <w:tcW w:w="9198" w:type="dxa"/>
            <w:vAlign w:val="center"/>
          </w:tcPr>
          <w:p w14:paraId="5D4DAEA4" w14:textId="77777777" w:rsidR="00F36969" w:rsidRPr="007C7B43" w:rsidRDefault="00F36969" w:rsidP="00BC3E50">
            <w:pPr>
              <w:pStyle w:val="SectionVHeader"/>
              <w:rPr>
                <w:rFonts w:ascii="Bookman Old Style" w:hAnsi="Bookman Old Style"/>
                <w:sz w:val="22"/>
                <w:szCs w:val="22"/>
                <w:highlight w:val="yellow"/>
                <w:lang w:val="en-GB"/>
              </w:rPr>
            </w:pPr>
            <w:r w:rsidRPr="007C7B43">
              <w:rPr>
                <w:rFonts w:ascii="Bookman Old Style" w:hAnsi="Bookman Old Style"/>
                <w:sz w:val="22"/>
                <w:szCs w:val="22"/>
                <w:lang w:val="en-GB"/>
              </w:rPr>
              <w:br w:type="page"/>
            </w:r>
            <w:bookmarkStart w:id="1303" w:name="_Toc100122594"/>
            <w:r w:rsidRPr="007C7B43">
              <w:rPr>
                <w:rFonts w:ascii="Bookman Old Style" w:hAnsi="Bookman Old Style"/>
                <w:sz w:val="22"/>
                <w:szCs w:val="22"/>
                <w:lang w:val="en-GB"/>
              </w:rPr>
              <w:t>Appendix to Tender</w:t>
            </w:r>
            <w:bookmarkEnd w:id="1303"/>
          </w:p>
        </w:tc>
      </w:tr>
    </w:tbl>
    <w:p w14:paraId="759BB76B" w14:textId="77777777" w:rsidR="00F36969" w:rsidRPr="007C7B43" w:rsidRDefault="00F36969" w:rsidP="00BC3E50">
      <w:pPr>
        <w:pStyle w:val="SectionVHeader"/>
        <w:rPr>
          <w:rFonts w:ascii="Bookman Old Style" w:hAnsi="Bookman Old Style"/>
          <w:i/>
          <w:sz w:val="22"/>
          <w:szCs w:val="22"/>
          <w:lang w:val="en-GB"/>
        </w:rPr>
      </w:pPr>
    </w:p>
    <w:p w14:paraId="71D868CC" w14:textId="77777777" w:rsidR="00F36969" w:rsidRPr="007C7B43" w:rsidRDefault="00F36969" w:rsidP="00BC3E50">
      <w:pPr>
        <w:jc w:val="center"/>
        <w:rPr>
          <w:rFonts w:ascii="Bookman Old Style" w:hAnsi="Bookman Old Style"/>
          <w:b/>
          <w:lang w:val="en-GB"/>
        </w:rPr>
      </w:pPr>
      <w:r w:rsidRPr="007C7B43">
        <w:rPr>
          <w:rFonts w:ascii="Bookman Old Style" w:hAnsi="Bookman Old Style"/>
          <w:b/>
          <w:lang w:val="en-GB"/>
        </w:rPr>
        <w:t>Schedule of Adjustment Data</w:t>
      </w:r>
    </w:p>
    <w:p w14:paraId="16394DBA" w14:textId="77777777" w:rsidR="00F36969" w:rsidRPr="007C7B43" w:rsidRDefault="00F36969" w:rsidP="00BC3E50">
      <w:pPr>
        <w:rPr>
          <w:rFonts w:ascii="Bookman Old Style" w:hAnsi="Bookman Old Style"/>
          <w:lang w:val="en-GB"/>
        </w:rPr>
      </w:pPr>
    </w:p>
    <w:p w14:paraId="2F67968A" w14:textId="77777777" w:rsidR="00F36969" w:rsidRPr="007C7B43" w:rsidRDefault="00F36969" w:rsidP="00BC3E50">
      <w:pPr>
        <w:jc w:val="both"/>
        <w:rPr>
          <w:rFonts w:ascii="Bookman Old Style" w:hAnsi="Bookman Old Style"/>
          <w:lang w:val="en-GB"/>
        </w:rPr>
      </w:pPr>
      <w:r w:rsidRPr="007C7B43">
        <w:rPr>
          <w:rFonts w:ascii="Bookman Old Style" w:hAnsi="Bookman Old Style"/>
          <w:lang w:val="en-GB"/>
        </w:rPr>
        <w:t xml:space="preserve">[In Tables A, B, and C, below, the Tenderer 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different works involved.]    </w:t>
      </w:r>
    </w:p>
    <w:p w14:paraId="3406E7ED" w14:textId="77777777" w:rsidR="00F36969" w:rsidRPr="007C7B43" w:rsidRDefault="00F36969" w:rsidP="00BC3E50">
      <w:pPr>
        <w:pStyle w:val="TOCNumber1"/>
        <w:rPr>
          <w:rFonts w:ascii="Bookman Old Style" w:hAnsi="Bookman Old Style"/>
          <w:sz w:val="22"/>
          <w:szCs w:val="22"/>
          <w:lang w:val="en-GB"/>
        </w:rPr>
      </w:pPr>
    </w:p>
    <w:p w14:paraId="07FC46FE" w14:textId="77777777" w:rsidR="00F36969" w:rsidRPr="007C7B43" w:rsidRDefault="00F36969" w:rsidP="00BC3E50">
      <w:pPr>
        <w:spacing w:after="200"/>
        <w:jc w:val="center"/>
        <w:rPr>
          <w:rFonts w:ascii="Bookman Old Style" w:hAnsi="Bookman Old Style"/>
          <w:b/>
          <w:lang w:val="en-GB"/>
        </w:rPr>
      </w:pPr>
      <w:r w:rsidRPr="007C7B43">
        <w:rPr>
          <w:rFonts w:ascii="Bookman Old Style" w:hAnsi="Bookman Old Style"/>
          <w:b/>
          <w:lang w:val="en-GB"/>
        </w:rPr>
        <w:t>Table A.  Local Currency</w:t>
      </w:r>
    </w:p>
    <w:tbl>
      <w:tblPr>
        <w:tblW w:w="8462" w:type="dxa"/>
        <w:tblInd w:w="115" w:type="dxa"/>
        <w:tblLayout w:type="fixed"/>
        <w:tblCellMar>
          <w:left w:w="72" w:type="dxa"/>
          <w:right w:w="72" w:type="dxa"/>
        </w:tblCellMar>
        <w:tblLook w:val="0000" w:firstRow="0" w:lastRow="0" w:firstColumn="0" w:lastColumn="0" w:noHBand="0" w:noVBand="0"/>
      </w:tblPr>
      <w:tblGrid>
        <w:gridCol w:w="808"/>
        <w:gridCol w:w="1276"/>
        <w:gridCol w:w="992"/>
        <w:gridCol w:w="992"/>
        <w:gridCol w:w="1134"/>
        <w:gridCol w:w="1843"/>
        <w:gridCol w:w="1417"/>
      </w:tblGrid>
      <w:tr w:rsidR="00F36969" w:rsidRPr="007C7B43" w14:paraId="0BA60F87" w14:textId="77777777">
        <w:trPr>
          <w:tblHeader/>
        </w:trPr>
        <w:tc>
          <w:tcPr>
            <w:tcW w:w="808" w:type="dxa"/>
            <w:tcBorders>
              <w:top w:val="double" w:sz="4" w:space="0" w:color="auto"/>
              <w:left w:val="double" w:sz="4" w:space="0" w:color="auto"/>
              <w:bottom w:val="double" w:sz="4" w:space="0" w:color="auto"/>
              <w:right w:val="double" w:sz="4" w:space="0" w:color="auto"/>
            </w:tcBorders>
          </w:tcPr>
          <w:p w14:paraId="743C3438" w14:textId="77777777" w:rsidR="00F36969" w:rsidRPr="007C7B43" w:rsidRDefault="00F36969" w:rsidP="00BC3E50">
            <w:pPr>
              <w:suppressAutoHyphens/>
              <w:jc w:val="center"/>
              <w:rPr>
                <w:rFonts w:ascii="Bookman Old Style" w:hAnsi="Bookman Old Style"/>
                <w:b/>
                <w:lang w:val="en-GB"/>
              </w:rPr>
            </w:pPr>
            <w:r w:rsidRPr="007C7B43">
              <w:rPr>
                <w:rFonts w:ascii="Bookman Old Style" w:hAnsi="Bookman Old Style"/>
                <w:b/>
                <w:lang w:val="en-GB"/>
              </w:rPr>
              <w:t>Index code</w:t>
            </w:r>
          </w:p>
        </w:tc>
        <w:tc>
          <w:tcPr>
            <w:tcW w:w="1276" w:type="dxa"/>
            <w:tcBorders>
              <w:top w:val="double" w:sz="4" w:space="0" w:color="auto"/>
              <w:left w:val="double" w:sz="4" w:space="0" w:color="auto"/>
              <w:bottom w:val="double" w:sz="4" w:space="0" w:color="auto"/>
              <w:right w:val="double" w:sz="4" w:space="0" w:color="auto"/>
            </w:tcBorders>
          </w:tcPr>
          <w:p w14:paraId="44AC4027" w14:textId="77777777" w:rsidR="00F36969" w:rsidRPr="007C7B43" w:rsidRDefault="00F36969" w:rsidP="00BC3E50">
            <w:pPr>
              <w:suppressAutoHyphens/>
              <w:jc w:val="center"/>
              <w:rPr>
                <w:rFonts w:ascii="Bookman Old Style" w:hAnsi="Bookman Old Style"/>
                <w:b/>
                <w:lang w:val="en-GB"/>
              </w:rPr>
            </w:pPr>
            <w:r w:rsidRPr="007C7B43">
              <w:rPr>
                <w:rFonts w:ascii="Bookman Old Style" w:hAnsi="Bookman Old Style"/>
                <w:b/>
                <w:lang w:val="en-GB"/>
              </w:rPr>
              <w:t>Index description</w:t>
            </w:r>
          </w:p>
        </w:tc>
        <w:tc>
          <w:tcPr>
            <w:tcW w:w="992" w:type="dxa"/>
            <w:tcBorders>
              <w:top w:val="double" w:sz="4" w:space="0" w:color="auto"/>
              <w:left w:val="double" w:sz="4" w:space="0" w:color="auto"/>
              <w:bottom w:val="double" w:sz="4" w:space="0" w:color="auto"/>
              <w:right w:val="double" w:sz="4" w:space="0" w:color="auto"/>
            </w:tcBorders>
          </w:tcPr>
          <w:p w14:paraId="1F260318" w14:textId="77777777" w:rsidR="00F36969" w:rsidRPr="007C7B43" w:rsidRDefault="00F36969" w:rsidP="00BC3E50">
            <w:pPr>
              <w:suppressAutoHyphens/>
              <w:jc w:val="center"/>
              <w:rPr>
                <w:rFonts w:ascii="Bookman Old Style" w:hAnsi="Bookman Old Style"/>
                <w:b/>
                <w:lang w:val="en-GB"/>
              </w:rPr>
            </w:pPr>
            <w:r w:rsidRPr="007C7B43">
              <w:rPr>
                <w:rFonts w:ascii="Bookman Old Style" w:hAnsi="Bookman Old Style"/>
                <w:b/>
                <w:lang w:val="en-GB"/>
              </w:rPr>
              <w:t>Source of index</w:t>
            </w:r>
          </w:p>
        </w:tc>
        <w:tc>
          <w:tcPr>
            <w:tcW w:w="992" w:type="dxa"/>
            <w:tcBorders>
              <w:top w:val="double" w:sz="4" w:space="0" w:color="auto"/>
              <w:left w:val="double" w:sz="4" w:space="0" w:color="auto"/>
              <w:bottom w:val="double" w:sz="4" w:space="0" w:color="auto"/>
              <w:right w:val="double" w:sz="4" w:space="0" w:color="auto"/>
            </w:tcBorders>
          </w:tcPr>
          <w:p w14:paraId="10516AEA" w14:textId="77777777" w:rsidR="00F36969" w:rsidRPr="007C7B43" w:rsidRDefault="00F36969" w:rsidP="00BC3E50">
            <w:pPr>
              <w:suppressAutoHyphens/>
              <w:jc w:val="center"/>
              <w:rPr>
                <w:rFonts w:ascii="Bookman Old Style" w:hAnsi="Bookman Old Style"/>
                <w:b/>
                <w:lang w:val="en-GB"/>
              </w:rPr>
            </w:pPr>
            <w:r w:rsidRPr="007C7B43">
              <w:rPr>
                <w:rFonts w:ascii="Bookman Old Style" w:hAnsi="Bookman Old Style"/>
                <w:b/>
                <w:lang w:val="en-GB"/>
              </w:rPr>
              <w:t>Base value and date</w:t>
            </w:r>
          </w:p>
        </w:tc>
        <w:tc>
          <w:tcPr>
            <w:tcW w:w="1134" w:type="dxa"/>
            <w:tcBorders>
              <w:top w:val="double" w:sz="4" w:space="0" w:color="auto"/>
              <w:left w:val="double" w:sz="4" w:space="0" w:color="auto"/>
              <w:bottom w:val="double" w:sz="4" w:space="0" w:color="auto"/>
              <w:right w:val="double" w:sz="4" w:space="0" w:color="auto"/>
            </w:tcBorders>
          </w:tcPr>
          <w:p w14:paraId="1E7F5985" w14:textId="77777777" w:rsidR="00F36969" w:rsidRPr="007C7B43" w:rsidRDefault="00F36969" w:rsidP="00BC3E50">
            <w:pPr>
              <w:suppressAutoHyphens/>
              <w:jc w:val="center"/>
              <w:rPr>
                <w:rFonts w:ascii="Bookman Old Style" w:hAnsi="Bookman Old Style"/>
                <w:b/>
                <w:lang w:val="en-GB"/>
              </w:rPr>
            </w:pPr>
            <w:r w:rsidRPr="007C7B43">
              <w:rPr>
                <w:rFonts w:ascii="Bookman Old Style" w:hAnsi="Bookman Old Style"/>
                <w:b/>
                <w:lang w:val="en-GB"/>
              </w:rPr>
              <w:t>Tenderer’s related currency amount</w:t>
            </w:r>
          </w:p>
        </w:tc>
        <w:tc>
          <w:tcPr>
            <w:tcW w:w="1843" w:type="dxa"/>
            <w:tcBorders>
              <w:top w:val="double" w:sz="4" w:space="0" w:color="auto"/>
              <w:left w:val="double" w:sz="4" w:space="0" w:color="auto"/>
              <w:bottom w:val="double" w:sz="4" w:space="0" w:color="auto"/>
              <w:right w:val="double" w:sz="4" w:space="0" w:color="auto"/>
            </w:tcBorders>
          </w:tcPr>
          <w:p w14:paraId="1699F3DF" w14:textId="77777777" w:rsidR="00F36969" w:rsidRPr="007C7B43" w:rsidRDefault="00F36969" w:rsidP="00BC3E50">
            <w:pPr>
              <w:suppressAutoHyphens/>
              <w:jc w:val="center"/>
              <w:rPr>
                <w:rFonts w:ascii="Bookman Old Style" w:hAnsi="Bookman Old Style"/>
                <w:b/>
                <w:lang w:val="en-GB"/>
              </w:rPr>
            </w:pPr>
            <w:r w:rsidRPr="007C7B43">
              <w:rPr>
                <w:rFonts w:ascii="Bookman Old Style" w:hAnsi="Bookman Old Style"/>
                <w:b/>
                <w:lang w:val="en-GB"/>
              </w:rPr>
              <w:t>Range of weighting Proposed by the Procuring Entity</w:t>
            </w:r>
          </w:p>
        </w:tc>
        <w:tc>
          <w:tcPr>
            <w:tcW w:w="1417" w:type="dxa"/>
            <w:tcBorders>
              <w:top w:val="double" w:sz="4" w:space="0" w:color="auto"/>
              <w:left w:val="double" w:sz="4" w:space="0" w:color="auto"/>
              <w:bottom w:val="double" w:sz="4" w:space="0" w:color="auto"/>
              <w:right w:val="double" w:sz="4" w:space="0" w:color="auto"/>
            </w:tcBorders>
          </w:tcPr>
          <w:p w14:paraId="2B2D8077" w14:textId="77777777" w:rsidR="00F36969" w:rsidRPr="007C7B43" w:rsidRDefault="00F36969" w:rsidP="00BC3E50">
            <w:pPr>
              <w:suppressAutoHyphens/>
              <w:jc w:val="center"/>
              <w:rPr>
                <w:rFonts w:ascii="Bookman Old Style" w:hAnsi="Bookman Old Style"/>
                <w:b/>
                <w:lang w:val="en-GB"/>
              </w:rPr>
            </w:pPr>
            <w:r w:rsidRPr="007C7B43">
              <w:rPr>
                <w:rFonts w:ascii="Bookman Old Style" w:hAnsi="Bookman Old Style"/>
                <w:b/>
                <w:lang w:val="en-GB"/>
              </w:rPr>
              <w:t>Tenderer’s proposed weighting</w:t>
            </w:r>
          </w:p>
        </w:tc>
      </w:tr>
      <w:tr w:rsidR="00F36969" w:rsidRPr="007C7B43" w14:paraId="58B58CCF" w14:textId="77777777">
        <w:trPr>
          <w:tblHeader/>
        </w:trPr>
        <w:tc>
          <w:tcPr>
            <w:tcW w:w="808" w:type="dxa"/>
            <w:tcBorders>
              <w:top w:val="double" w:sz="4" w:space="0" w:color="auto"/>
              <w:left w:val="double" w:sz="4" w:space="0" w:color="auto"/>
              <w:bottom w:val="double" w:sz="4" w:space="0" w:color="auto"/>
              <w:right w:val="single" w:sz="2" w:space="0" w:color="auto"/>
            </w:tcBorders>
          </w:tcPr>
          <w:p w14:paraId="7CAE6DA7" w14:textId="77777777" w:rsidR="00F36969" w:rsidRPr="007C7B43" w:rsidRDefault="00F36969" w:rsidP="00BC3E50">
            <w:pPr>
              <w:suppressAutoHyphens/>
              <w:rPr>
                <w:rFonts w:ascii="Bookman Old Style" w:hAnsi="Bookman Old Style"/>
                <w:b/>
                <w:lang w:val="en-GB"/>
              </w:rPr>
            </w:pPr>
          </w:p>
        </w:tc>
        <w:tc>
          <w:tcPr>
            <w:tcW w:w="1276" w:type="dxa"/>
            <w:tcBorders>
              <w:top w:val="double" w:sz="4" w:space="0" w:color="auto"/>
              <w:left w:val="single" w:sz="2" w:space="0" w:color="auto"/>
              <w:bottom w:val="double" w:sz="4" w:space="0" w:color="auto"/>
              <w:right w:val="double" w:sz="4" w:space="0" w:color="auto"/>
            </w:tcBorders>
          </w:tcPr>
          <w:p w14:paraId="4AB1A80A" w14:textId="77777777" w:rsidR="00F36969" w:rsidRPr="007C7B43" w:rsidRDefault="00F36969" w:rsidP="00BC3E50">
            <w:pPr>
              <w:pStyle w:val="TOAHeading"/>
              <w:tabs>
                <w:tab w:val="clear" w:pos="9000"/>
                <w:tab w:val="clear" w:pos="9360"/>
              </w:tabs>
              <w:rPr>
                <w:rFonts w:ascii="Bookman Old Style" w:hAnsi="Bookman Old Style"/>
                <w:sz w:val="22"/>
                <w:szCs w:val="22"/>
                <w:lang w:val="en-GB"/>
              </w:rPr>
            </w:pPr>
            <w:r w:rsidRPr="007C7B43">
              <w:rPr>
                <w:rFonts w:ascii="Bookman Old Style" w:hAnsi="Bookman Old Style"/>
                <w:sz w:val="22"/>
                <w:szCs w:val="22"/>
                <w:lang w:val="en-GB"/>
              </w:rPr>
              <w:t>Nonadju-stable</w:t>
            </w:r>
          </w:p>
        </w:tc>
        <w:tc>
          <w:tcPr>
            <w:tcW w:w="992" w:type="dxa"/>
            <w:tcBorders>
              <w:top w:val="double" w:sz="4" w:space="0" w:color="auto"/>
              <w:left w:val="double" w:sz="4" w:space="0" w:color="auto"/>
              <w:bottom w:val="double" w:sz="4" w:space="0" w:color="auto"/>
              <w:right w:val="double" w:sz="4" w:space="0" w:color="auto"/>
            </w:tcBorders>
          </w:tcPr>
          <w:p w14:paraId="1C885197" w14:textId="77777777" w:rsidR="00F36969" w:rsidRPr="007C7B43" w:rsidRDefault="00F36969" w:rsidP="00BC3E50">
            <w:pPr>
              <w:suppressAutoHyphens/>
              <w:jc w:val="center"/>
              <w:rPr>
                <w:rFonts w:ascii="Bookman Old Style" w:hAnsi="Bookman Old Style"/>
                <w:b/>
                <w:lang w:val="en-GB"/>
              </w:rPr>
            </w:pPr>
            <w:r w:rsidRPr="007C7B43">
              <w:rPr>
                <w:rFonts w:ascii="Bookman Old Style" w:hAnsi="Bookman Old Style"/>
                <w:b/>
                <w:lang w:val="en-GB"/>
              </w:rPr>
              <w:t>—</w:t>
            </w:r>
          </w:p>
        </w:tc>
        <w:tc>
          <w:tcPr>
            <w:tcW w:w="992" w:type="dxa"/>
            <w:tcBorders>
              <w:top w:val="double" w:sz="4" w:space="0" w:color="auto"/>
              <w:left w:val="double" w:sz="4" w:space="0" w:color="auto"/>
              <w:bottom w:val="double" w:sz="4" w:space="0" w:color="auto"/>
              <w:right w:val="double" w:sz="4" w:space="0" w:color="auto"/>
            </w:tcBorders>
          </w:tcPr>
          <w:p w14:paraId="34AECC0C" w14:textId="77777777" w:rsidR="00F36969" w:rsidRPr="007C7B43" w:rsidRDefault="00F36969" w:rsidP="00BC3E50">
            <w:pPr>
              <w:suppressAutoHyphens/>
              <w:jc w:val="center"/>
              <w:rPr>
                <w:rFonts w:ascii="Bookman Old Style" w:hAnsi="Bookman Old Style"/>
                <w:b/>
                <w:lang w:val="en-GB"/>
              </w:rPr>
            </w:pPr>
            <w:r w:rsidRPr="007C7B43">
              <w:rPr>
                <w:rFonts w:ascii="Bookman Old Style" w:hAnsi="Bookman Old Style"/>
                <w:b/>
                <w:lang w:val="en-GB"/>
              </w:rPr>
              <w:t>—</w:t>
            </w:r>
          </w:p>
        </w:tc>
        <w:tc>
          <w:tcPr>
            <w:tcW w:w="1134" w:type="dxa"/>
            <w:tcBorders>
              <w:top w:val="double" w:sz="4" w:space="0" w:color="auto"/>
              <w:left w:val="double" w:sz="4" w:space="0" w:color="auto"/>
              <w:bottom w:val="double" w:sz="4" w:space="0" w:color="auto"/>
              <w:right w:val="double" w:sz="4" w:space="0" w:color="auto"/>
            </w:tcBorders>
          </w:tcPr>
          <w:p w14:paraId="30D6B90F" w14:textId="77777777" w:rsidR="00F36969" w:rsidRPr="007C7B43" w:rsidRDefault="00F36969" w:rsidP="00BC3E50">
            <w:pPr>
              <w:suppressAutoHyphens/>
              <w:jc w:val="center"/>
              <w:rPr>
                <w:rFonts w:ascii="Bookman Old Style" w:hAnsi="Bookman Old Style"/>
                <w:b/>
                <w:lang w:val="en-GB"/>
              </w:rPr>
            </w:pPr>
            <w:r w:rsidRPr="007C7B43">
              <w:rPr>
                <w:rFonts w:ascii="Bookman Old Style" w:hAnsi="Bookman Old Style"/>
                <w:b/>
                <w:lang w:val="en-GB"/>
              </w:rPr>
              <w:t>—</w:t>
            </w:r>
          </w:p>
        </w:tc>
        <w:tc>
          <w:tcPr>
            <w:tcW w:w="1843" w:type="dxa"/>
            <w:tcBorders>
              <w:top w:val="double" w:sz="4" w:space="0" w:color="auto"/>
              <w:left w:val="double" w:sz="4" w:space="0" w:color="auto"/>
              <w:bottom w:val="double" w:sz="4" w:space="0" w:color="auto"/>
              <w:right w:val="double" w:sz="4" w:space="0" w:color="auto"/>
            </w:tcBorders>
          </w:tcPr>
          <w:p w14:paraId="38863FFA" w14:textId="77777777" w:rsidR="00F36969" w:rsidRPr="007C7B43" w:rsidRDefault="00F36969" w:rsidP="00BC3E50">
            <w:pPr>
              <w:pBdr>
                <w:top w:val="double" w:sz="4" w:space="1" w:color="auto"/>
                <w:left w:val="double" w:sz="4" w:space="4" w:color="auto"/>
                <w:bottom w:val="double" w:sz="4" w:space="1" w:color="auto"/>
                <w:right w:val="double" w:sz="4" w:space="4" w:color="auto"/>
              </w:pBdr>
              <w:tabs>
                <w:tab w:val="left" w:pos="1055"/>
              </w:tabs>
              <w:suppressAutoHyphens/>
              <w:rPr>
                <w:rFonts w:ascii="Bookman Old Style" w:hAnsi="Bookman Old Style"/>
                <w:b/>
                <w:lang w:val="en-GB"/>
              </w:rPr>
            </w:pPr>
            <w:r w:rsidRPr="007C7B43">
              <w:rPr>
                <w:rFonts w:ascii="Bookman Old Style" w:hAnsi="Bookman Old Style"/>
                <w:b/>
                <w:lang w:val="en-GB"/>
              </w:rPr>
              <w:t xml:space="preserve">a:  </w:t>
            </w:r>
            <w:r w:rsidRPr="007C7B43">
              <w:rPr>
                <w:rFonts w:ascii="Bookman Old Style" w:hAnsi="Bookman Old Style"/>
                <w:b/>
                <w:u w:val="single"/>
                <w:lang w:val="en-GB"/>
              </w:rPr>
              <w:tab/>
            </w:r>
            <w:r w:rsidRPr="007C7B43">
              <w:rPr>
                <w:rFonts w:ascii="Bookman Old Style" w:hAnsi="Bookman Old Style"/>
                <w:b/>
                <w:lang w:val="en-GB"/>
              </w:rPr>
              <w:t>*</w:t>
            </w:r>
          </w:p>
          <w:p w14:paraId="11513742" w14:textId="77777777" w:rsidR="00F36969" w:rsidRPr="007C7B43" w:rsidRDefault="00F36969" w:rsidP="00BC3E50">
            <w:pPr>
              <w:pBdr>
                <w:top w:val="double" w:sz="4" w:space="1" w:color="auto"/>
                <w:left w:val="double" w:sz="4" w:space="4" w:color="auto"/>
                <w:bottom w:val="double" w:sz="4" w:space="1" w:color="auto"/>
                <w:right w:val="double" w:sz="4" w:space="4" w:color="auto"/>
              </w:pBdr>
              <w:tabs>
                <w:tab w:val="left" w:pos="1055"/>
              </w:tabs>
              <w:suppressAutoHyphens/>
              <w:rPr>
                <w:rFonts w:ascii="Bookman Old Style" w:hAnsi="Bookman Old Style"/>
                <w:b/>
                <w:lang w:val="en-GB"/>
              </w:rPr>
            </w:pPr>
          </w:p>
          <w:p w14:paraId="73C1A5DB" w14:textId="77777777" w:rsidR="00F36969" w:rsidRPr="007C7B43" w:rsidRDefault="00F36969" w:rsidP="00BC3E50">
            <w:pPr>
              <w:pBdr>
                <w:top w:val="double" w:sz="4" w:space="1" w:color="auto"/>
                <w:left w:val="double" w:sz="4" w:space="4" w:color="auto"/>
                <w:bottom w:val="double" w:sz="4" w:space="1" w:color="auto"/>
                <w:right w:val="double" w:sz="4" w:space="4" w:color="auto"/>
              </w:pBdr>
              <w:tabs>
                <w:tab w:val="left" w:pos="1055"/>
              </w:tabs>
              <w:suppressAutoHyphens/>
              <w:rPr>
                <w:rFonts w:ascii="Bookman Old Style" w:hAnsi="Bookman Old Style"/>
                <w:b/>
                <w:lang w:val="en-GB"/>
              </w:rPr>
            </w:pPr>
            <w:r w:rsidRPr="007C7B43">
              <w:rPr>
                <w:rFonts w:ascii="Bookman Old Style" w:hAnsi="Bookman Old Style"/>
                <w:b/>
                <w:lang w:val="en-GB"/>
              </w:rPr>
              <w:t>b:  ------ to --------*</w:t>
            </w:r>
          </w:p>
          <w:p w14:paraId="6704BC51" w14:textId="77777777" w:rsidR="00F36969" w:rsidRPr="007C7B43" w:rsidRDefault="00F36969" w:rsidP="00BC3E50">
            <w:pPr>
              <w:pBdr>
                <w:top w:val="double" w:sz="4" w:space="1" w:color="auto"/>
                <w:left w:val="double" w:sz="4" w:space="4" w:color="auto"/>
                <w:bottom w:val="double" w:sz="4" w:space="1" w:color="auto"/>
                <w:right w:val="double" w:sz="4" w:space="4" w:color="auto"/>
              </w:pBdr>
              <w:tabs>
                <w:tab w:val="left" w:pos="1055"/>
              </w:tabs>
              <w:suppressAutoHyphens/>
              <w:rPr>
                <w:rFonts w:ascii="Bookman Old Style" w:hAnsi="Bookman Old Style"/>
                <w:b/>
                <w:lang w:val="en-GB"/>
              </w:rPr>
            </w:pPr>
          </w:p>
          <w:p w14:paraId="3BB94FB6" w14:textId="77777777" w:rsidR="00F36969" w:rsidRPr="007C7B43" w:rsidRDefault="00F36969" w:rsidP="00BC3E50">
            <w:pPr>
              <w:pBdr>
                <w:top w:val="double" w:sz="4" w:space="1" w:color="auto"/>
                <w:left w:val="double" w:sz="4" w:space="4" w:color="auto"/>
                <w:bottom w:val="double" w:sz="4" w:space="1" w:color="auto"/>
                <w:right w:val="double" w:sz="4" w:space="4" w:color="auto"/>
              </w:pBdr>
              <w:tabs>
                <w:tab w:val="left" w:pos="1055"/>
              </w:tabs>
              <w:suppressAutoHyphens/>
              <w:rPr>
                <w:rFonts w:ascii="Bookman Old Style" w:hAnsi="Bookman Old Style"/>
                <w:b/>
                <w:lang w:val="en-GB"/>
              </w:rPr>
            </w:pPr>
            <w:r w:rsidRPr="007C7B43">
              <w:rPr>
                <w:rFonts w:ascii="Bookman Old Style" w:hAnsi="Bookman Old Style"/>
                <w:b/>
                <w:lang w:val="en-GB"/>
              </w:rPr>
              <w:t>c:  ------- to -------*</w:t>
            </w:r>
          </w:p>
          <w:p w14:paraId="4F33BC41" w14:textId="77777777" w:rsidR="00F36969" w:rsidRPr="007C7B43" w:rsidRDefault="00F36969" w:rsidP="00BC3E50">
            <w:pPr>
              <w:pBdr>
                <w:top w:val="double" w:sz="4" w:space="1" w:color="auto"/>
                <w:left w:val="double" w:sz="4" w:space="4" w:color="auto"/>
                <w:bottom w:val="double" w:sz="4" w:space="1" w:color="auto"/>
                <w:right w:val="double" w:sz="4" w:space="4" w:color="auto"/>
              </w:pBdr>
              <w:tabs>
                <w:tab w:val="left" w:pos="1055"/>
              </w:tabs>
              <w:suppressAutoHyphens/>
              <w:rPr>
                <w:rFonts w:ascii="Bookman Old Style" w:hAnsi="Bookman Old Style"/>
                <w:b/>
                <w:lang w:val="en-GB"/>
              </w:rPr>
            </w:pPr>
          </w:p>
          <w:p w14:paraId="0EC9D9DD" w14:textId="77777777" w:rsidR="00F36969" w:rsidRPr="007C7B43" w:rsidRDefault="00F36969" w:rsidP="00BC3E50">
            <w:pPr>
              <w:pBdr>
                <w:top w:val="double" w:sz="4" w:space="1" w:color="auto"/>
                <w:left w:val="double" w:sz="4" w:space="4" w:color="auto"/>
                <w:bottom w:val="double" w:sz="4" w:space="1" w:color="auto"/>
                <w:right w:val="double" w:sz="4" w:space="4" w:color="auto"/>
              </w:pBdr>
              <w:tabs>
                <w:tab w:val="left" w:pos="1055"/>
              </w:tabs>
              <w:suppressAutoHyphens/>
              <w:rPr>
                <w:rFonts w:ascii="Bookman Old Style" w:hAnsi="Bookman Old Style"/>
                <w:b/>
                <w:lang w:val="en-GB"/>
              </w:rPr>
            </w:pPr>
            <w:r w:rsidRPr="007C7B43">
              <w:rPr>
                <w:rFonts w:ascii="Bookman Old Style" w:hAnsi="Bookman Old Style"/>
                <w:b/>
                <w:lang w:val="en-GB"/>
              </w:rPr>
              <w:t>d:  ------- to -------*</w:t>
            </w:r>
          </w:p>
          <w:p w14:paraId="70B7BB5D" w14:textId="77777777" w:rsidR="00F36969" w:rsidRPr="007C7B43" w:rsidRDefault="00F36969" w:rsidP="00BC3E50">
            <w:pPr>
              <w:pBdr>
                <w:top w:val="double" w:sz="4" w:space="1" w:color="auto"/>
                <w:left w:val="double" w:sz="4" w:space="4" w:color="auto"/>
                <w:bottom w:val="double" w:sz="4" w:space="1" w:color="auto"/>
                <w:right w:val="double" w:sz="4" w:space="4" w:color="auto"/>
              </w:pBdr>
              <w:tabs>
                <w:tab w:val="left" w:pos="1055"/>
              </w:tabs>
              <w:suppressAutoHyphens/>
              <w:rPr>
                <w:rFonts w:ascii="Bookman Old Style" w:hAnsi="Bookman Old Style"/>
                <w:b/>
                <w:lang w:val="en-GB"/>
              </w:rPr>
            </w:pPr>
          </w:p>
          <w:p w14:paraId="539BD4F2" w14:textId="77777777" w:rsidR="00F36969" w:rsidRPr="007C7B43" w:rsidRDefault="00F36969" w:rsidP="00BC3E50">
            <w:pPr>
              <w:pBdr>
                <w:top w:val="double" w:sz="4" w:space="1" w:color="auto"/>
                <w:left w:val="double" w:sz="4" w:space="4" w:color="auto"/>
                <w:bottom w:val="double" w:sz="4" w:space="1" w:color="auto"/>
                <w:right w:val="double" w:sz="4" w:space="4" w:color="auto"/>
              </w:pBdr>
              <w:tabs>
                <w:tab w:val="left" w:pos="1055"/>
              </w:tabs>
              <w:suppressAutoHyphens/>
              <w:rPr>
                <w:rFonts w:ascii="Bookman Old Style" w:hAnsi="Bookman Old Style"/>
                <w:b/>
                <w:lang w:val="en-GB"/>
              </w:rPr>
            </w:pPr>
            <w:r w:rsidRPr="007C7B43">
              <w:rPr>
                <w:rFonts w:ascii="Bookman Old Style" w:hAnsi="Bookman Old Style"/>
                <w:b/>
                <w:lang w:val="en-GB"/>
              </w:rPr>
              <w:t>e:  ------- to -------*</w:t>
            </w:r>
          </w:p>
          <w:p w14:paraId="1C4532FD" w14:textId="77777777" w:rsidR="00F36969" w:rsidRPr="007C7B43" w:rsidRDefault="00F36969" w:rsidP="00BC3E50">
            <w:pPr>
              <w:pBdr>
                <w:top w:val="double" w:sz="4" w:space="1" w:color="auto"/>
                <w:left w:val="double" w:sz="4" w:space="4" w:color="auto"/>
                <w:bottom w:val="double" w:sz="4" w:space="1" w:color="auto"/>
                <w:right w:val="double" w:sz="4" w:space="4" w:color="auto"/>
              </w:pBdr>
              <w:tabs>
                <w:tab w:val="left" w:pos="1055"/>
              </w:tabs>
              <w:suppressAutoHyphens/>
              <w:rPr>
                <w:rFonts w:ascii="Bookman Old Style" w:hAnsi="Bookman Old Style"/>
                <w:b/>
                <w:lang w:val="en-GB"/>
              </w:rPr>
            </w:pPr>
          </w:p>
          <w:p w14:paraId="25C1DD0B" w14:textId="77777777" w:rsidR="00F36969" w:rsidRPr="007C7B43" w:rsidRDefault="00F36969" w:rsidP="00BC3E50">
            <w:pPr>
              <w:pBdr>
                <w:top w:val="double" w:sz="4" w:space="1" w:color="auto"/>
                <w:left w:val="double" w:sz="4" w:space="4" w:color="auto"/>
                <w:bottom w:val="double" w:sz="4" w:space="1" w:color="auto"/>
                <w:right w:val="double" w:sz="4" w:space="4" w:color="auto"/>
              </w:pBdr>
              <w:tabs>
                <w:tab w:val="left" w:pos="1055"/>
              </w:tabs>
              <w:suppressAutoHyphens/>
              <w:rPr>
                <w:rFonts w:ascii="Bookman Old Style" w:hAnsi="Bookman Old Style"/>
                <w:b/>
                <w:lang w:val="en-GB"/>
              </w:rPr>
            </w:pPr>
          </w:p>
          <w:p w14:paraId="1949AD44" w14:textId="77777777" w:rsidR="00F36969" w:rsidRPr="007C7B43" w:rsidRDefault="00F36969" w:rsidP="00BC3E50">
            <w:pPr>
              <w:pBdr>
                <w:top w:val="double" w:sz="4" w:space="1" w:color="auto"/>
                <w:left w:val="double" w:sz="4" w:space="4" w:color="auto"/>
                <w:bottom w:val="double" w:sz="4" w:space="1" w:color="auto"/>
                <w:right w:val="double" w:sz="4" w:space="4" w:color="auto"/>
              </w:pBdr>
              <w:tabs>
                <w:tab w:val="left" w:pos="1055"/>
              </w:tabs>
              <w:suppressAutoHyphens/>
              <w:rPr>
                <w:rFonts w:ascii="Bookman Old Style" w:hAnsi="Bookman Old Style"/>
                <w:b/>
                <w:lang w:val="en-GB"/>
              </w:rPr>
            </w:pPr>
          </w:p>
          <w:p w14:paraId="3A88BB02" w14:textId="77777777" w:rsidR="00F36969" w:rsidRPr="007C7B43" w:rsidRDefault="00F36969" w:rsidP="00BC3E50">
            <w:pPr>
              <w:pBdr>
                <w:top w:val="double" w:sz="4" w:space="1" w:color="auto"/>
                <w:left w:val="double" w:sz="4" w:space="4" w:color="auto"/>
                <w:bottom w:val="double" w:sz="4" w:space="1" w:color="auto"/>
                <w:right w:val="double" w:sz="4" w:space="4" w:color="auto"/>
              </w:pBdr>
              <w:tabs>
                <w:tab w:val="left" w:pos="1055"/>
              </w:tabs>
              <w:suppressAutoHyphens/>
              <w:rPr>
                <w:rFonts w:ascii="Bookman Old Style" w:hAnsi="Bookman Old Style"/>
                <w:b/>
                <w:lang w:val="en-GB"/>
              </w:rPr>
            </w:pPr>
            <w:r w:rsidRPr="007C7B43">
              <w:rPr>
                <w:rFonts w:ascii="Bookman Old Style" w:hAnsi="Bookman Old Style"/>
                <w:b/>
                <w:lang w:val="en-GB"/>
              </w:rPr>
              <w:t>etc.</w:t>
            </w:r>
          </w:p>
        </w:tc>
        <w:tc>
          <w:tcPr>
            <w:tcW w:w="1417" w:type="dxa"/>
            <w:tcBorders>
              <w:top w:val="double" w:sz="4" w:space="0" w:color="auto"/>
              <w:left w:val="double" w:sz="4" w:space="0" w:color="auto"/>
              <w:bottom w:val="double" w:sz="4" w:space="0" w:color="auto"/>
              <w:right w:val="double" w:sz="4" w:space="0" w:color="auto"/>
            </w:tcBorders>
          </w:tcPr>
          <w:p w14:paraId="2A7B0323" w14:textId="77777777" w:rsidR="00F36969" w:rsidRPr="007C7B43" w:rsidRDefault="00F36969" w:rsidP="00BC3E50">
            <w:pPr>
              <w:pBdr>
                <w:top w:val="double" w:sz="4" w:space="1" w:color="auto"/>
                <w:left w:val="double" w:sz="4" w:space="4" w:color="auto"/>
                <w:bottom w:val="double" w:sz="4" w:space="1" w:color="auto"/>
                <w:right w:val="double" w:sz="4" w:space="4" w:color="auto"/>
              </w:pBdr>
              <w:tabs>
                <w:tab w:val="left" w:pos="1055"/>
              </w:tabs>
              <w:suppressAutoHyphens/>
              <w:rPr>
                <w:rFonts w:ascii="Bookman Old Style" w:hAnsi="Bookman Old Style"/>
                <w:b/>
                <w:lang w:val="en-GB"/>
              </w:rPr>
            </w:pPr>
            <w:r w:rsidRPr="007C7B43">
              <w:rPr>
                <w:rFonts w:ascii="Bookman Old Style" w:hAnsi="Bookman Old Style"/>
                <w:b/>
                <w:lang w:val="en-GB"/>
              </w:rPr>
              <w:t xml:space="preserve">a:  </w:t>
            </w:r>
            <w:r w:rsidRPr="007C7B43">
              <w:rPr>
                <w:rFonts w:ascii="Bookman Old Style" w:hAnsi="Bookman Old Style"/>
                <w:b/>
                <w:u w:val="single"/>
                <w:lang w:val="en-GB"/>
              </w:rPr>
              <w:tab/>
            </w:r>
            <w:r w:rsidRPr="007C7B43">
              <w:rPr>
                <w:rFonts w:ascii="Bookman Old Style" w:hAnsi="Bookman Old Style"/>
                <w:b/>
                <w:lang w:val="en-GB"/>
              </w:rPr>
              <w:t>*</w:t>
            </w:r>
          </w:p>
          <w:p w14:paraId="4C340D29" w14:textId="77777777" w:rsidR="00F36969" w:rsidRPr="007C7B43" w:rsidRDefault="00F36969" w:rsidP="00BC3E50">
            <w:pPr>
              <w:pBdr>
                <w:top w:val="double" w:sz="4" w:space="1" w:color="auto"/>
                <w:left w:val="double" w:sz="4" w:space="4" w:color="auto"/>
                <w:bottom w:val="double" w:sz="4" w:space="1" w:color="auto"/>
                <w:right w:val="double" w:sz="4" w:space="4" w:color="auto"/>
              </w:pBdr>
              <w:tabs>
                <w:tab w:val="left" w:pos="1055"/>
              </w:tabs>
              <w:suppressAutoHyphens/>
              <w:rPr>
                <w:rFonts w:ascii="Bookman Old Style" w:hAnsi="Bookman Old Style"/>
                <w:b/>
                <w:lang w:val="en-GB"/>
              </w:rPr>
            </w:pPr>
          </w:p>
          <w:p w14:paraId="03E9C79F" w14:textId="77777777" w:rsidR="00F36969" w:rsidRPr="007C7B43" w:rsidRDefault="00F36969" w:rsidP="00BC3E50">
            <w:pPr>
              <w:pBdr>
                <w:top w:val="double" w:sz="4" w:space="1" w:color="auto"/>
                <w:left w:val="double" w:sz="4" w:space="4" w:color="auto"/>
                <w:bottom w:val="double" w:sz="4" w:space="1" w:color="auto"/>
                <w:right w:val="double" w:sz="4" w:space="4" w:color="auto"/>
              </w:pBdr>
              <w:tabs>
                <w:tab w:val="left" w:pos="1055"/>
              </w:tabs>
              <w:suppressAutoHyphens/>
              <w:rPr>
                <w:rFonts w:ascii="Bookman Old Style" w:hAnsi="Bookman Old Style"/>
                <w:b/>
                <w:lang w:val="en-GB"/>
              </w:rPr>
            </w:pPr>
            <w:r w:rsidRPr="007C7B43">
              <w:rPr>
                <w:rFonts w:ascii="Bookman Old Style" w:hAnsi="Bookman Old Style"/>
                <w:b/>
                <w:lang w:val="en-GB"/>
              </w:rPr>
              <w:t xml:space="preserve">b:  </w:t>
            </w:r>
            <w:r w:rsidRPr="007C7B43">
              <w:rPr>
                <w:rFonts w:ascii="Bookman Old Style" w:hAnsi="Bookman Old Style"/>
                <w:b/>
                <w:u w:val="single"/>
                <w:lang w:val="en-GB"/>
              </w:rPr>
              <w:tab/>
            </w:r>
          </w:p>
          <w:p w14:paraId="3A9BDD8D" w14:textId="77777777" w:rsidR="00F36969" w:rsidRPr="007C7B43" w:rsidRDefault="00F36969" w:rsidP="00BC3E50">
            <w:pPr>
              <w:pBdr>
                <w:top w:val="double" w:sz="4" w:space="1" w:color="auto"/>
                <w:left w:val="double" w:sz="4" w:space="4" w:color="auto"/>
                <w:bottom w:val="double" w:sz="4" w:space="1" w:color="auto"/>
                <w:right w:val="double" w:sz="4" w:space="4" w:color="auto"/>
              </w:pBdr>
              <w:tabs>
                <w:tab w:val="left" w:pos="1055"/>
              </w:tabs>
              <w:suppressAutoHyphens/>
              <w:rPr>
                <w:rFonts w:ascii="Bookman Old Style" w:hAnsi="Bookman Old Style"/>
                <w:b/>
                <w:lang w:val="en-GB"/>
              </w:rPr>
            </w:pPr>
          </w:p>
          <w:p w14:paraId="088F4C4F" w14:textId="77777777" w:rsidR="00F36969" w:rsidRPr="007C7B43" w:rsidRDefault="00F36969" w:rsidP="00BC3E50">
            <w:pPr>
              <w:pBdr>
                <w:top w:val="double" w:sz="4" w:space="1" w:color="auto"/>
                <w:left w:val="double" w:sz="4" w:space="4" w:color="auto"/>
                <w:bottom w:val="double" w:sz="4" w:space="1" w:color="auto"/>
                <w:right w:val="double" w:sz="4" w:space="4" w:color="auto"/>
              </w:pBdr>
              <w:tabs>
                <w:tab w:val="left" w:pos="1055"/>
              </w:tabs>
              <w:suppressAutoHyphens/>
              <w:rPr>
                <w:rFonts w:ascii="Bookman Old Style" w:hAnsi="Bookman Old Style"/>
                <w:b/>
                <w:lang w:val="en-GB"/>
              </w:rPr>
            </w:pPr>
            <w:r w:rsidRPr="007C7B43">
              <w:rPr>
                <w:rFonts w:ascii="Bookman Old Style" w:hAnsi="Bookman Old Style"/>
                <w:b/>
                <w:lang w:val="en-GB"/>
              </w:rPr>
              <w:t xml:space="preserve">c:  </w:t>
            </w:r>
            <w:r w:rsidRPr="007C7B43">
              <w:rPr>
                <w:rFonts w:ascii="Bookman Old Style" w:hAnsi="Bookman Old Style"/>
                <w:b/>
                <w:u w:val="single"/>
                <w:lang w:val="en-GB"/>
              </w:rPr>
              <w:tab/>
            </w:r>
          </w:p>
          <w:p w14:paraId="7C6F1D41" w14:textId="77777777" w:rsidR="00F36969" w:rsidRPr="007C7B43" w:rsidRDefault="00F36969" w:rsidP="00BC3E50">
            <w:pPr>
              <w:pBdr>
                <w:top w:val="double" w:sz="4" w:space="1" w:color="auto"/>
                <w:left w:val="double" w:sz="4" w:space="4" w:color="auto"/>
                <w:bottom w:val="double" w:sz="4" w:space="1" w:color="auto"/>
                <w:right w:val="double" w:sz="4" w:space="4" w:color="auto"/>
              </w:pBdr>
              <w:tabs>
                <w:tab w:val="left" w:pos="1055"/>
              </w:tabs>
              <w:suppressAutoHyphens/>
              <w:rPr>
                <w:rFonts w:ascii="Bookman Old Style" w:hAnsi="Bookman Old Style"/>
                <w:b/>
                <w:lang w:val="en-GB"/>
              </w:rPr>
            </w:pPr>
          </w:p>
          <w:p w14:paraId="4DC24D69" w14:textId="77777777" w:rsidR="00F36969" w:rsidRPr="007C7B43" w:rsidRDefault="00F36969" w:rsidP="00BC3E50">
            <w:pPr>
              <w:pBdr>
                <w:top w:val="double" w:sz="4" w:space="1" w:color="auto"/>
                <w:left w:val="double" w:sz="4" w:space="4" w:color="auto"/>
                <w:bottom w:val="double" w:sz="4" w:space="1" w:color="auto"/>
                <w:right w:val="double" w:sz="4" w:space="4" w:color="auto"/>
              </w:pBdr>
              <w:tabs>
                <w:tab w:val="left" w:pos="1055"/>
              </w:tabs>
              <w:suppressAutoHyphens/>
              <w:rPr>
                <w:rFonts w:ascii="Bookman Old Style" w:hAnsi="Bookman Old Style"/>
                <w:b/>
                <w:lang w:val="en-GB"/>
              </w:rPr>
            </w:pPr>
            <w:r w:rsidRPr="007C7B43">
              <w:rPr>
                <w:rFonts w:ascii="Bookman Old Style" w:hAnsi="Bookman Old Style"/>
                <w:b/>
                <w:lang w:val="en-GB"/>
              </w:rPr>
              <w:t xml:space="preserve">d:  </w:t>
            </w:r>
            <w:r w:rsidRPr="007C7B43">
              <w:rPr>
                <w:rFonts w:ascii="Bookman Old Style" w:hAnsi="Bookman Old Style"/>
                <w:b/>
                <w:u w:val="single"/>
                <w:lang w:val="en-GB"/>
              </w:rPr>
              <w:tab/>
            </w:r>
          </w:p>
          <w:p w14:paraId="3220864B" w14:textId="77777777" w:rsidR="00F36969" w:rsidRPr="007C7B43" w:rsidRDefault="00F36969" w:rsidP="00BC3E50">
            <w:pPr>
              <w:pBdr>
                <w:top w:val="double" w:sz="4" w:space="1" w:color="auto"/>
                <w:left w:val="double" w:sz="4" w:space="4" w:color="auto"/>
                <w:bottom w:val="double" w:sz="4" w:space="1" w:color="auto"/>
                <w:right w:val="double" w:sz="4" w:space="4" w:color="auto"/>
              </w:pBdr>
              <w:tabs>
                <w:tab w:val="left" w:pos="1055"/>
              </w:tabs>
              <w:suppressAutoHyphens/>
              <w:rPr>
                <w:rFonts w:ascii="Bookman Old Style" w:hAnsi="Bookman Old Style"/>
                <w:b/>
                <w:lang w:val="en-GB"/>
              </w:rPr>
            </w:pPr>
          </w:p>
          <w:p w14:paraId="24CCBA39" w14:textId="77777777" w:rsidR="00F36969" w:rsidRPr="007C7B43" w:rsidRDefault="00F36969" w:rsidP="00BC3E50">
            <w:pPr>
              <w:pBdr>
                <w:top w:val="double" w:sz="4" w:space="1" w:color="auto"/>
                <w:left w:val="double" w:sz="4" w:space="4" w:color="auto"/>
                <w:bottom w:val="double" w:sz="4" w:space="1" w:color="auto"/>
                <w:right w:val="double" w:sz="4" w:space="4" w:color="auto"/>
              </w:pBdr>
              <w:tabs>
                <w:tab w:val="left" w:pos="1055"/>
              </w:tabs>
              <w:suppressAutoHyphens/>
              <w:rPr>
                <w:rFonts w:ascii="Bookman Old Style" w:hAnsi="Bookman Old Style"/>
                <w:b/>
                <w:u w:val="single"/>
                <w:lang w:val="en-GB"/>
              </w:rPr>
            </w:pPr>
            <w:r w:rsidRPr="007C7B43">
              <w:rPr>
                <w:rFonts w:ascii="Bookman Old Style" w:hAnsi="Bookman Old Style"/>
                <w:b/>
                <w:lang w:val="en-GB"/>
              </w:rPr>
              <w:t xml:space="preserve">e:  </w:t>
            </w:r>
            <w:r w:rsidRPr="007C7B43">
              <w:rPr>
                <w:rFonts w:ascii="Bookman Old Style" w:hAnsi="Bookman Old Style"/>
                <w:b/>
                <w:u w:val="single"/>
                <w:lang w:val="en-GB"/>
              </w:rPr>
              <w:tab/>
            </w:r>
          </w:p>
          <w:p w14:paraId="5D10E16A" w14:textId="77777777" w:rsidR="00F36969" w:rsidRPr="007C7B43" w:rsidRDefault="00F36969" w:rsidP="00BC3E50">
            <w:pPr>
              <w:pBdr>
                <w:top w:val="double" w:sz="4" w:space="1" w:color="auto"/>
                <w:left w:val="double" w:sz="4" w:space="4" w:color="auto"/>
                <w:bottom w:val="double" w:sz="4" w:space="1" w:color="auto"/>
                <w:right w:val="double" w:sz="4" w:space="4" w:color="auto"/>
              </w:pBdr>
              <w:tabs>
                <w:tab w:val="left" w:pos="1055"/>
              </w:tabs>
              <w:suppressAutoHyphens/>
              <w:rPr>
                <w:rFonts w:ascii="Bookman Old Style" w:hAnsi="Bookman Old Style"/>
                <w:b/>
                <w:u w:val="single"/>
                <w:lang w:val="en-GB"/>
              </w:rPr>
            </w:pPr>
          </w:p>
          <w:p w14:paraId="6BA48F00" w14:textId="77777777" w:rsidR="00F36969" w:rsidRPr="007C7B43" w:rsidRDefault="00F36969" w:rsidP="00BC3E50">
            <w:pPr>
              <w:pBdr>
                <w:top w:val="double" w:sz="4" w:space="1" w:color="auto"/>
                <w:left w:val="double" w:sz="4" w:space="4" w:color="auto"/>
                <w:bottom w:val="double" w:sz="4" w:space="1" w:color="auto"/>
                <w:right w:val="double" w:sz="4" w:space="4" w:color="auto"/>
              </w:pBdr>
              <w:tabs>
                <w:tab w:val="left" w:pos="1055"/>
              </w:tabs>
              <w:suppressAutoHyphens/>
              <w:rPr>
                <w:rFonts w:ascii="Bookman Old Style" w:hAnsi="Bookman Old Style"/>
                <w:b/>
                <w:u w:val="single"/>
                <w:lang w:val="en-GB"/>
              </w:rPr>
            </w:pPr>
          </w:p>
          <w:p w14:paraId="230ED7A1" w14:textId="77777777" w:rsidR="00F36969" w:rsidRPr="007C7B43" w:rsidRDefault="00F36969" w:rsidP="00BC3E50">
            <w:pPr>
              <w:pBdr>
                <w:top w:val="double" w:sz="4" w:space="1" w:color="auto"/>
                <w:left w:val="double" w:sz="4" w:space="4" w:color="auto"/>
                <w:bottom w:val="double" w:sz="4" w:space="1" w:color="auto"/>
                <w:right w:val="double" w:sz="4" w:space="4" w:color="auto"/>
              </w:pBdr>
              <w:tabs>
                <w:tab w:val="left" w:pos="1055"/>
              </w:tabs>
              <w:suppressAutoHyphens/>
              <w:rPr>
                <w:rFonts w:ascii="Bookman Old Style" w:hAnsi="Bookman Old Style"/>
                <w:b/>
                <w:u w:val="single"/>
                <w:lang w:val="en-GB"/>
              </w:rPr>
            </w:pPr>
          </w:p>
          <w:p w14:paraId="0B73133C" w14:textId="77777777" w:rsidR="00F36969" w:rsidRPr="007C7B43" w:rsidRDefault="00F36969" w:rsidP="00BC3E50">
            <w:pPr>
              <w:pBdr>
                <w:top w:val="double" w:sz="4" w:space="1" w:color="auto"/>
                <w:left w:val="double" w:sz="4" w:space="4" w:color="auto"/>
                <w:bottom w:val="double" w:sz="4" w:space="1" w:color="auto"/>
                <w:right w:val="double" w:sz="4" w:space="4" w:color="auto"/>
              </w:pBdr>
              <w:tabs>
                <w:tab w:val="left" w:pos="1055"/>
              </w:tabs>
              <w:suppressAutoHyphens/>
              <w:rPr>
                <w:rFonts w:ascii="Bookman Old Style" w:hAnsi="Bookman Old Style"/>
                <w:b/>
                <w:lang w:val="en-GB"/>
              </w:rPr>
            </w:pPr>
            <w:r w:rsidRPr="007C7B43">
              <w:rPr>
                <w:rFonts w:ascii="Bookman Old Style" w:hAnsi="Bookman Old Style"/>
                <w:b/>
                <w:lang w:val="en-GB"/>
              </w:rPr>
              <w:t>etc.</w:t>
            </w:r>
          </w:p>
        </w:tc>
      </w:tr>
      <w:tr w:rsidR="00F36969" w:rsidRPr="007C7B43" w14:paraId="4B8B4161" w14:textId="77777777">
        <w:trPr>
          <w:tblHeader/>
        </w:trPr>
        <w:tc>
          <w:tcPr>
            <w:tcW w:w="808" w:type="dxa"/>
            <w:tcBorders>
              <w:top w:val="double" w:sz="4" w:space="0" w:color="auto"/>
              <w:left w:val="double" w:sz="4" w:space="0" w:color="auto"/>
              <w:bottom w:val="double" w:sz="4" w:space="0" w:color="auto"/>
            </w:tcBorders>
          </w:tcPr>
          <w:p w14:paraId="47E7BAE3" w14:textId="77777777" w:rsidR="00F36969" w:rsidRPr="007C7B43" w:rsidRDefault="00F36969" w:rsidP="00BC3E50">
            <w:pPr>
              <w:suppressAutoHyphens/>
              <w:rPr>
                <w:rFonts w:ascii="Bookman Old Style" w:hAnsi="Bookman Old Style"/>
                <w:b/>
                <w:lang w:val="en-GB"/>
              </w:rPr>
            </w:pPr>
          </w:p>
        </w:tc>
        <w:tc>
          <w:tcPr>
            <w:tcW w:w="1276" w:type="dxa"/>
            <w:tcBorders>
              <w:top w:val="double" w:sz="4" w:space="0" w:color="auto"/>
              <w:bottom w:val="double" w:sz="4" w:space="0" w:color="auto"/>
            </w:tcBorders>
          </w:tcPr>
          <w:p w14:paraId="1FF98091" w14:textId="77777777" w:rsidR="00F36969" w:rsidRPr="007C7B43" w:rsidRDefault="00F36969" w:rsidP="00BC3E50">
            <w:pPr>
              <w:suppressAutoHyphens/>
              <w:rPr>
                <w:rFonts w:ascii="Bookman Old Style" w:hAnsi="Bookman Old Style"/>
                <w:b/>
                <w:lang w:val="en-GB"/>
              </w:rPr>
            </w:pPr>
          </w:p>
        </w:tc>
        <w:tc>
          <w:tcPr>
            <w:tcW w:w="992" w:type="dxa"/>
            <w:tcBorders>
              <w:top w:val="double" w:sz="4" w:space="0" w:color="auto"/>
              <w:bottom w:val="double" w:sz="4" w:space="0" w:color="auto"/>
            </w:tcBorders>
          </w:tcPr>
          <w:p w14:paraId="41C5F5F2" w14:textId="77777777" w:rsidR="00F36969" w:rsidRPr="007C7B43" w:rsidRDefault="00F36969" w:rsidP="00BC3E50">
            <w:pPr>
              <w:suppressAutoHyphens/>
              <w:rPr>
                <w:rFonts w:ascii="Bookman Old Style" w:hAnsi="Bookman Old Style"/>
                <w:b/>
                <w:lang w:val="en-GB"/>
              </w:rPr>
            </w:pPr>
          </w:p>
        </w:tc>
        <w:tc>
          <w:tcPr>
            <w:tcW w:w="992" w:type="dxa"/>
            <w:tcBorders>
              <w:top w:val="double" w:sz="4" w:space="0" w:color="auto"/>
              <w:bottom w:val="double" w:sz="4" w:space="0" w:color="auto"/>
            </w:tcBorders>
          </w:tcPr>
          <w:p w14:paraId="62791263" w14:textId="77777777" w:rsidR="00F36969" w:rsidRPr="007C7B43" w:rsidRDefault="00F36969" w:rsidP="00BC3E50">
            <w:pPr>
              <w:suppressAutoHyphens/>
              <w:rPr>
                <w:rFonts w:ascii="Bookman Old Style" w:hAnsi="Bookman Old Style"/>
                <w:b/>
                <w:lang w:val="en-GB"/>
              </w:rPr>
            </w:pPr>
          </w:p>
        </w:tc>
        <w:tc>
          <w:tcPr>
            <w:tcW w:w="1134" w:type="dxa"/>
            <w:tcBorders>
              <w:top w:val="double" w:sz="4" w:space="0" w:color="auto"/>
              <w:bottom w:val="double" w:sz="4" w:space="0" w:color="auto"/>
              <w:right w:val="single" w:sz="18" w:space="0" w:color="auto"/>
            </w:tcBorders>
          </w:tcPr>
          <w:p w14:paraId="59C3591F" w14:textId="77777777" w:rsidR="00F36969" w:rsidRPr="007C7B43" w:rsidRDefault="00F36969" w:rsidP="00BC3E50">
            <w:pPr>
              <w:suppressAutoHyphens/>
              <w:rPr>
                <w:rFonts w:ascii="Bookman Old Style" w:hAnsi="Bookman Old Style"/>
                <w:b/>
                <w:lang w:val="en-GB"/>
              </w:rPr>
            </w:pPr>
            <w:r w:rsidRPr="007C7B43">
              <w:rPr>
                <w:rFonts w:ascii="Bookman Old Style" w:hAnsi="Bookman Old Style"/>
                <w:b/>
                <w:lang w:val="en-GB"/>
              </w:rPr>
              <w:t>Total</w:t>
            </w:r>
          </w:p>
        </w:tc>
        <w:tc>
          <w:tcPr>
            <w:tcW w:w="1843" w:type="dxa"/>
            <w:tcBorders>
              <w:top w:val="double" w:sz="4" w:space="0" w:color="auto"/>
              <w:left w:val="single" w:sz="18" w:space="0" w:color="auto"/>
              <w:bottom w:val="double" w:sz="4" w:space="0" w:color="auto"/>
              <w:right w:val="single" w:sz="18" w:space="0" w:color="auto"/>
            </w:tcBorders>
          </w:tcPr>
          <w:p w14:paraId="363EEF73" w14:textId="77777777" w:rsidR="00F36969" w:rsidRPr="007C7B43" w:rsidRDefault="00F36969" w:rsidP="00BC3E50">
            <w:pPr>
              <w:tabs>
                <w:tab w:val="decimal" w:pos="695"/>
              </w:tabs>
              <w:suppressAutoHyphens/>
              <w:rPr>
                <w:rFonts w:ascii="Bookman Old Style" w:hAnsi="Bookman Old Style"/>
                <w:b/>
                <w:lang w:val="en-GB"/>
              </w:rPr>
            </w:pPr>
          </w:p>
        </w:tc>
        <w:tc>
          <w:tcPr>
            <w:tcW w:w="1417" w:type="dxa"/>
            <w:tcBorders>
              <w:top w:val="double" w:sz="4" w:space="0" w:color="auto"/>
              <w:left w:val="single" w:sz="18" w:space="0" w:color="auto"/>
              <w:bottom w:val="double" w:sz="4" w:space="0" w:color="auto"/>
              <w:right w:val="double" w:sz="4" w:space="0" w:color="auto"/>
            </w:tcBorders>
          </w:tcPr>
          <w:p w14:paraId="2774EBEA" w14:textId="77777777" w:rsidR="00F36969" w:rsidRPr="007C7B43" w:rsidRDefault="00F36969" w:rsidP="00BC3E50">
            <w:pPr>
              <w:tabs>
                <w:tab w:val="decimal" w:pos="695"/>
              </w:tabs>
              <w:suppressAutoHyphens/>
              <w:rPr>
                <w:rFonts w:ascii="Bookman Old Style" w:hAnsi="Bookman Old Style"/>
                <w:b/>
                <w:lang w:val="en-GB"/>
              </w:rPr>
            </w:pPr>
            <w:r w:rsidRPr="007C7B43">
              <w:rPr>
                <w:rFonts w:ascii="Bookman Old Style" w:hAnsi="Bookman Old Style"/>
                <w:b/>
                <w:lang w:val="en-GB"/>
              </w:rPr>
              <w:t>1.00</w:t>
            </w:r>
          </w:p>
        </w:tc>
      </w:tr>
    </w:tbl>
    <w:p w14:paraId="38580A1E" w14:textId="77777777" w:rsidR="00F36969" w:rsidRPr="007C7B43" w:rsidRDefault="00F36969" w:rsidP="00BC3E50">
      <w:pPr>
        <w:suppressAutoHyphens/>
        <w:rPr>
          <w:rFonts w:ascii="Bookman Old Style" w:hAnsi="Bookman Old Style"/>
          <w:lang w:val="en-GB"/>
        </w:rPr>
      </w:pPr>
    </w:p>
    <w:p w14:paraId="2488FF9C" w14:textId="77777777" w:rsidR="00F36969" w:rsidRPr="007C7B43" w:rsidRDefault="00F36969" w:rsidP="00BC3E50">
      <w:pPr>
        <w:suppressAutoHyphens/>
        <w:rPr>
          <w:rFonts w:ascii="Bookman Old Style" w:hAnsi="Bookman Old Style"/>
          <w:lang w:val="en-GB"/>
        </w:rPr>
      </w:pPr>
    </w:p>
    <w:p w14:paraId="36C2CDED" w14:textId="77777777" w:rsidR="00F36969" w:rsidRPr="007C7B43" w:rsidRDefault="00F36969" w:rsidP="00BC3E50">
      <w:pPr>
        <w:suppressAutoHyphens/>
        <w:rPr>
          <w:rFonts w:ascii="Bookman Old Style" w:hAnsi="Bookman Old Style"/>
          <w:lang w:val="en-GB"/>
        </w:rPr>
      </w:pPr>
    </w:p>
    <w:p w14:paraId="6A62D729" w14:textId="77777777" w:rsidR="00F36969" w:rsidRPr="007C7B43" w:rsidRDefault="00F36969" w:rsidP="00BC3E50">
      <w:pPr>
        <w:suppressAutoHyphens/>
        <w:rPr>
          <w:rFonts w:ascii="Bookman Old Style" w:hAnsi="Bookman Old Style"/>
          <w:lang w:val="en-GB"/>
        </w:rPr>
      </w:pPr>
    </w:p>
    <w:p w14:paraId="6CE52678" w14:textId="77777777" w:rsidR="00F36969" w:rsidRPr="007C7B43" w:rsidRDefault="00F36969" w:rsidP="00BC3E50">
      <w:pPr>
        <w:spacing w:after="200"/>
        <w:jc w:val="center"/>
        <w:rPr>
          <w:rFonts w:ascii="Bookman Old Style" w:hAnsi="Bookman Old Style"/>
          <w:b/>
          <w:lang w:val="en-GB"/>
        </w:rPr>
      </w:pPr>
      <w:r w:rsidRPr="007C7B43">
        <w:rPr>
          <w:rFonts w:ascii="Bookman Old Style" w:hAnsi="Bookman Old Style"/>
          <w:b/>
          <w:lang w:val="en-GB"/>
        </w:rPr>
        <w:br w:type="page"/>
      </w:r>
      <w:r w:rsidRPr="007C7B43">
        <w:rPr>
          <w:rFonts w:ascii="Bookman Old Style" w:hAnsi="Bookman Old Style"/>
          <w:b/>
          <w:lang w:val="en-GB"/>
        </w:rPr>
        <w:lastRenderedPageBreak/>
        <w:t>Table B.  Foreign Currency</w:t>
      </w:r>
    </w:p>
    <w:p w14:paraId="2E01BCFC" w14:textId="77777777" w:rsidR="00F36969" w:rsidRPr="007C7B43" w:rsidRDefault="00F36969" w:rsidP="00BC3E50">
      <w:pPr>
        <w:tabs>
          <w:tab w:val="left" w:pos="7200"/>
        </w:tabs>
        <w:suppressAutoHyphens/>
        <w:spacing w:after="120"/>
        <w:rPr>
          <w:rFonts w:ascii="Bookman Old Style" w:hAnsi="Bookman Old Style"/>
          <w:lang w:val="en-GB"/>
        </w:rPr>
      </w:pPr>
      <w:r w:rsidRPr="007C7B43">
        <w:rPr>
          <w:rFonts w:ascii="Bookman Old Style" w:hAnsi="Bookman Old Style"/>
          <w:b/>
          <w:lang w:val="en-GB"/>
        </w:rPr>
        <w:t xml:space="preserve">State type:  </w:t>
      </w:r>
      <w:r w:rsidRPr="007C7B43">
        <w:rPr>
          <w:rFonts w:ascii="Bookman Old Style" w:hAnsi="Bookman Old Style"/>
          <w:lang w:val="en-GB"/>
        </w:rPr>
        <w:t>....................... [If the Tenderer wishes to quote in more than one foreign currency, this table should be repeated for each foreign currency.]</w:t>
      </w:r>
    </w:p>
    <w:p w14:paraId="13BBDEE6" w14:textId="77777777" w:rsidR="00F36969" w:rsidRPr="007C7B43" w:rsidRDefault="00F36969" w:rsidP="00BC3E50">
      <w:pPr>
        <w:tabs>
          <w:tab w:val="left" w:pos="7200"/>
        </w:tabs>
        <w:suppressAutoHyphens/>
        <w:spacing w:after="120"/>
        <w:rPr>
          <w:rFonts w:ascii="Bookman Old Style" w:hAnsi="Bookman Old Style"/>
          <w:lang w:val="en-GB"/>
        </w:rPr>
      </w:pPr>
    </w:p>
    <w:tbl>
      <w:tblPr>
        <w:tblW w:w="8657" w:type="dxa"/>
        <w:tblInd w:w="-788" w:type="dxa"/>
        <w:tblLayout w:type="fixed"/>
        <w:tblCellMar>
          <w:left w:w="72" w:type="dxa"/>
          <w:right w:w="72" w:type="dxa"/>
        </w:tblCellMar>
        <w:tblLook w:val="0000" w:firstRow="0" w:lastRow="0" w:firstColumn="0" w:lastColumn="0" w:noHBand="0" w:noVBand="0"/>
      </w:tblPr>
      <w:tblGrid>
        <w:gridCol w:w="718"/>
        <w:gridCol w:w="1276"/>
        <w:gridCol w:w="851"/>
        <w:gridCol w:w="850"/>
        <w:gridCol w:w="1276"/>
        <w:gridCol w:w="1134"/>
        <w:gridCol w:w="1418"/>
        <w:gridCol w:w="1134"/>
      </w:tblGrid>
      <w:tr w:rsidR="00F36969" w:rsidRPr="007C7B43" w14:paraId="3AF53074" w14:textId="77777777">
        <w:trPr>
          <w:tblHeader/>
        </w:trPr>
        <w:tc>
          <w:tcPr>
            <w:tcW w:w="718" w:type="dxa"/>
            <w:tcBorders>
              <w:top w:val="double" w:sz="4" w:space="0" w:color="auto"/>
              <w:left w:val="double" w:sz="4" w:space="0" w:color="auto"/>
              <w:bottom w:val="double" w:sz="4" w:space="0" w:color="auto"/>
              <w:right w:val="double" w:sz="4" w:space="0" w:color="auto"/>
            </w:tcBorders>
          </w:tcPr>
          <w:p w14:paraId="2962DEBE" w14:textId="77777777" w:rsidR="00F36969" w:rsidRPr="007C7B43" w:rsidRDefault="00F36969" w:rsidP="00BC3E50">
            <w:pPr>
              <w:suppressAutoHyphens/>
              <w:jc w:val="center"/>
              <w:rPr>
                <w:rFonts w:ascii="Bookman Old Style" w:hAnsi="Bookman Old Style"/>
                <w:b/>
                <w:lang w:val="en-GB"/>
              </w:rPr>
            </w:pPr>
            <w:r w:rsidRPr="007C7B43">
              <w:rPr>
                <w:rFonts w:ascii="Bookman Old Style" w:hAnsi="Bookman Old Style"/>
                <w:b/>
                <w:lang w:val="en-GB"/>
              </w:rPr>
              <w:t>Index code</w:t>
            </w:r>
          </w:p>
        </w:tc>
        <w:tc>
          <w:tcPr>
            <w:tcW w:w="1276" w:type="dxa"/>
            <w:tcBorders>
              <w:top w:val="double" w:sz="4" w:space="0" w:color="auto"/>
              <w:left w:val="double" w:sz="4" w:space="0" w:color="auto"/>
              <w:bottom w:val="double" w:sz="4" w:space="0" w:color="auto"/>
              <w:right w:val="double" w:sz="4" w:space="0" w:color="auto"/>
            </w:tcBorders>
          </w:tcPr>
          <w:p w14:paraId="5107F9E9" w14:textId="77777777" w:rsidR="00F36969" w:rsidRPr="007C7B43" w:rsidRDefault="00F36969" w:rsidP="00BC3E50">
            <w:pPr>
              <w:suppressAutoHyphens/>
              <w:jc w:val="center"/>
              <w:rPr>
                <w:rFonts w:ascii="Bookman Old Style" w:hAnsi="Bookman Old Style"/>
                <w:b/>
                <w:lang w:val="en-GB"/>
              </w:rPr>
            </w:pPr>
            <w:r w:rsidRPr="007C7B43">
              <w:rPr>
                <w:rFonts w:ascii="Bookman Old Style" w:hAnsi="Bookman Old Style"/>
                <w:b/>
                <w:lang w:val="en-GB"/>
              </w:rPr>
              <w:t>Index description</w:t>
            </w:r>
          </w:p>
        </w:tc>
        <w:tc>
          <w:tcPr>
            <w:tcW w:w="851" w:type="dxa"/>
            <w:tcBorders>
              <w:top w:val="double" w:sz="4" w:space="0" w:color="auto"/>
              <w:left w:val="double" w:sz="4" w:space="0" w:color="auto"/>
              <w:bottom w:val="double" w:sz="4" w:space="0" w:color="auto"/>
              <w:right w:val="double" w:sz="4" w:space="0" w:color="auto"/>
            </w:tcBorders>
          </w:tcPr>
          <w:p w14:paraId="3A0B4626" w14:textId="77777777" w:rsidR="00F36969" w:rsidRPr="007C7B43" w:rsidRDefault="00F36969" w:rsidP="00BC3E50">
            <w:pPr>
              <w:suppressAutoHyphens/>
              <w:jc w:val="center"/>
              <w:rPr>
                <w:rFonts w:ascii="Bookman Old Style" w:hAnsi="Bookman Old Style"/>
                <w:b/>
                <w:lang w:val="en-GB"/>
              </w:rPr>
            </w:pPr>
            <w:r w:rsidRPr="007C7B43">
              <w:rPr>
                <w:rFonts w:ascii="Bookman Old Style" w:hAnsi="Bookman Old Style"/>
                <w:b/>
                <w:lang w:val="en-GB"/>
              </w:rPr>
              <w:t>Source of index</w:t>
            </w:r>
          </w:p>
        </w:tc>
        <w:tc>
          <w:tcPr>
            <w:tcW w:w="850" w:type="dxa"/>
            <w:tcBorders>
              <w:top w:val="double" w:sz="4" w:space="0" w:color="auto"/>
              <w:left w:val="double" w:sz="4" w:space="0" w:color="auto"/>
              <w:bottom w:val="double" w:sz="4" w:space="0" w:color="auto"/>
              <w:right w:val="double" w:sz="4" w:space="0" w:color="auto"/>
            </w:tcBorders>
          </w:tcPr>
          <w:p w14:paraId="5D8EE5DC" w14:textId="77777777" w:rsidR="00F36969" w:rsidRPr="007C7B43" w:rsidRDefault="00F36969" w:rsidP="00BC3E50">
            <w:pPr>
              <w:suppressAutoHyphens/>
              <w:jc w:val="center"/>
              <w:rPr>
                <w:rFonts w:ascii="Bookman Old Style" w:hAnsi="Bookman Old Style"/>
                <w:b/>
                <w:lang w:val="en-GB"/>
              </w:rPr>
            </w:pPr>
            <w:r w:rsidRPr="007C7B43">
              <w:rPr>
                <w:rFonts w:ascii="Bookman Old Style" w:hAnsi="Bookman Old Style"/>
                <w:b/>
                <w:lang w:val="en-GB"/>
              </w:rPr>
              <w:t>Base value and date</w:t>
            </w:r>
          </w:p>
        </w:tc>
        <w:tc>
          <w:tcPr>
            <w:tcW w:w="1276" w:type="dxa"/>
            <w:tcBorders>
              <w:top w:val="double" w:sz="4" w:space="0" w:color="auto"/>
              <w:left w:val="double" w:sz="4" w:space="0" w:color="auto"/>
              <w:bottom w:val="double" w:sz="4" w:space="0" w:color="auto"/>
              <w:right w:val="double" w:sz="4" w:space="0" w:color="auto"/>
            </w:tcBorders>
          </w:tcPr>
          <w:p w14:paraId="4E1522C1" w14:textId="77777777" w:rsidR="00F36969" w:rsidRPr="007C7B43" w:rsidRDefault="00F36969" w:rsidP="00BC3E50">
            <w:pPr>
              <w:suppressAutoHyphens/>
              <w:jc w:val="center"/>
              <w:rPr>
                <w:rFonts w:ascii="Bookman Old Style" w:hAnsi="Bookman Old Style"/>
                <w:b/>
                <w:lang w:val="en-GB"/>
              </w:rPr>
            </w:pPr>
            <w:r w:rsidRPr="007C7B43">
              <w:rPr>
                <w:rFonts w:ascii="Bookman Old Style" w:hAnsi="Bookman Old Style"/>
                <w:b/>
                <w:lang w:val="en-GB"/>
              </w:rPr>
              <w:t>Tenderer’s related source currency in type/</w:t>
            </w:r>
          </w:p>
          <w:p w14:paraId="1BE32D4B" w14:textId="77777777" w:rsidR="00F36969" w:rsidRPr="007C7B43" w:rsidRDefault="00F36969" w:rsidP="00BC3E50">
            <w:pPr>
              <w:suppressAutoHyphens/>
              <w:jc w:val="center"/>
              <w:rPr>
                <w:rFonts w:ascii="Bookman Old Style" w:hAnsi="Bookman Old Style"/>
                <w:b/>
                <w:lang w:val="en-GB"/>
              </w:rPr>
            </w:pPr>
            <w:r w:rsidRPr="007C7B43">
              <w:rPr>
                <w:rFonts w:ascii="Bookman Old Style" w:hAnsi="Bookman Old Style"/>
                <w:b/>
                <w:lang w:val="en-GB"/>
              </w:rPr>
              <w:t>amount</w:t>
            </w:r>
          </w:p>
        </w:tc>
        <w:tc>
          <w:tcPr>
            <w:tcW w:w="1134" w:type="dxa"/>
            <w:tcBorders>
              <w:top w:val="double" w:sz="4" w:space="0" w:color="auto"/>
              <w:left w:val="double" w:sz="4" w:space="0" w:color="auto"/>
              <w:bottom w:val="double" w:sz="4" w:space="0" w:color="auto"/>
              <w:right w:val="double" w:sz="4" w:space="0" w:color="auto"/>
            </w:tcBorders>
          </w:tcPr>
          <w:p w14:paraId="754D4E4A" w14:textId="77777777" w:rsidR="00F36969" w:rsidRPr="007C7B43" w:rsidRDefault="00F36969" w:rsidP="00BC3E50">
            <w:pPr>
              <w:suppressAutoHyphens/>
              <w:jc w:val="center"/>
              <w:rPr>
                <w:rFonts w:ascii="Bookman Old Style" w:hAnsi="Bookman Old Style"/>
                <w:b/>
                <w:lang w:val="en-GB"/>
              </w:rPr>
            </w:pPr>
            <w:r w:rsidRPr="007C7B43">
              <w:rPr>
                <w:rFonts w:ascii="Bookman Old Style" w:hAnsi="Bookman Old Style"/>
                <w:b/>
                <w:lang w:val="en-GB"/>
              </w:rPr>
              <w:t>Equivalent in Foreign Currency 1</w:t>
            </w:r>
          </w:p>
        </w:tc>
        <w:tc>
          <w:tcPr>
            <w:tcW w:w="1418" w:type="dxa"/>
            <w:tcBorders>
              <w:top w:val="double" w:sz="4" w:space="0" w:color="auto"/>
              <w:left w:val="double" w:sz="4" w:space="0" w:color="auto"/>
              <w:bottom w:val="double" w:sz="4" w:space="0" w:color="auto"/>
              <w:right w:val="double" w:sz="4" w:space="0" w:color="auto"/>
            </w:tcBorders>
          </w:tcPr>
          <w:p w14:paraId="31C167FE" w14:textId="77777777" w:rsidR="00F36969" w:rsidRPr="007C7B43" w:rsidRDefault="00F36969" w:rsidP="00BC3E50">
            <w:pPr>
              <w:suppressAutoHyphens/>
              <w:jc w:val="center"/>
              <w:rPr>
                <w:rFonts w:ascii="Bookman Old Style" w:hAnsi="Bookman Old Style"/>
                <w:b/>
                <w:lang w:val="en-GB"/>
              </w:rPr>
            </w:pPr>
            <w:r w:rsidRPr="007C7B43">
              <w:rPr>
                <w:rFonts w:ascii="Bookman Old Style" w:hAnsi="Bookman Old Style"/>
                <w:b/>
                <w:lang w:val="en-GB"/>
              </w:rPr>
              <w:t>Range of weighting Proposed by the Procuring Entity</w:t>
            </w:r>
          </w:p>
        </w:tc>
        <w:tc>
          <w:tcPr>
            <w:tcW w:w="1134" w:type="dxa"/>
            <w:tcBorders>
              <w:top w:val="double" w:sz="4" w:space="0" w:color="auto"/>
              <w:left w:val="double" w:sz="4" w:space="0" w:color="auto"/>
              <w:bottom w:val="double" w:sz="4" w:space="0" w:color="auto"/>
              <w:right w:val="double" w:sz="4" w:space="0" w:color="auto"/>
            </w:tcBorders>
          </w:tcPr>
          <w:p w14:paraId="63BF3F88" w14:textId="77777777" w:rsidR="00F36969" w:rsidRPr="007C7B43" w:rsidRDefault="00F36969" w:rsidP="00BC3E50">
            <w:pPr>
              <w:suppressAutoHyphens/>
              <w:jc w:val="center"/>
              <w:rPr>
                <w:rFonts w:ascii="Bookman Old Style" w:hAnsi="Bookman Old Style"/>
                <w:b/>
                <w:lang w:val="en-GB"/>
              </w:rPr>
            </w:pPr>
            <w:r w:rsidRPr="007C7B43">
              <w:rPr>
                <w:rFonts w:ascii="Bookman Old Style" w:hAnsi="Bookman Old Style"/>
                <w:b/>
                <w:lang w:val="en-GB"/>
              </w:rPr>
              <w:t>Tenderer’s proposed weighting</w:t>
            </w:r>
          </w:p>
        </w:tc>
      </w:tr>
      <w:tr w:rsidR="00F36969" w:rsidRPr="007C7B43" w14:paraId="2C5F6067" w14:textId="77777777">
        <w:trPr>
          <w:tblHeader/>
        </w:trPr>
        <w:tc>
          <w:tcPr>
            <w:tcW w:w="718" w:type="dxa"/>
            <w:tcBorders>
              <w:top w:val="double" w:sz="4" w:space="0" w:color="auto"/>
              <w:left w:val="double" w:sz="4" w:space="0" w:color="auto"/>
              <w:bottom w:val="double" w:sz="4" w:space="0" w:color="auto"/>
              <w:right w:val="single" w:sz="2" w:space="0" w:color="auto"/>
            </w:tcBorders>
          </w:tcPr>
          <w:p w14:paraId="6B50A921" w14:textId="77777777" w:rsidR="00F36969" w:rsidRPr="007C7B43" w:rsidRDefault="00F36969" w:rsidP="00BC3E50">
            <w:pPr>
              <w:suppressAutoHyphens/>
              <w:rPr>
                <w:rFonts w:ascii="Bookman Old Style" w:hAnsi="Bookman Old Style"/>
                <w:b/>
                <w:lang w:val="en-GB"/>
              </w:rPr>
            </w:pPr>
          </w:p>
        </w:tc>
        <w:tc>
          <w:tcPr>
            <w:tcW w:w="1276" w:type="dxa"/>
            <w:tcBorders>
              <w:top w:val="double" w:sz="4" w:space="0" w:color="auto"/>
              <w:left w:val="single" w:sz="2" w:space="0" w:color="auto"/>
              <w:bottom w:val="double" w:sz="4" w:space="0" w:color="auto"/>
              <w:right w:val="double" w:sz="4" w:space="0" w:color="auto"/>
            </w:tcBorders>
          </w:tcPr>
          <w:p w14:paraId="107552C6" w14:textId="77777777" w:rsidR="00F36969" w:rsidRPr="007C7B43" w:rsidRDefault="00F36969" w:rsidP="00BC3E50">
            <w:pPr>
              <w:pStyle w:val="TOAHeading"/>
              <w:tabs>
                <w:tab w:val="clear" w:pos="9000"/>
                <w:tab w:val="clear" w:pos="9360"/>
              </w:tabs>
              <w:rPr>
                <w:rFonts w:ascii="Bookman Old Style" w:hAnsi="Bookman Old Style"/>
                <w:sz w:val="22"/>
                <w:szCs w:val="22"/>
                <w:lang w:val="en-GB"/>
              </w:rPr>
            </w:pPr>
            <w:r w:rsidRPr="007C7B43">
              <w:rPr>
                <w:rFonts w:ascii="Bookman Old Style" w:hAnsi="Bookman Old Style"/>
                <w:sz w:val="22"/>
                <w:szCs w:val="22"/>
                <w:lang w:val="en-GB"/>
              </w:rPr>
              <w:t>Nonadju-stable</w:t>
            </w:r>
          </w:p>
        </w:tc>
        <w:tc>
          <w:tcPr>
            <w:tcW w:w="851" w:type="dxa"/>
            <w:tcBorders>
              <w:top w:val="double" w:sz="4" w:space="0" w:color="auto"/>
              <w:left w:val="double" w:sz="4" w:space="0" w:color="auto"/>
              <w:bottom w:val="double" w:sz="4" w:space="0" w:color="auto"/>
              <w:right w:val="double" w:sz="4" w:space="0" w:color="auto"/>
            </w:tcBorders>
          </w:tcPr>
          <w:p w14:paraId="7FF52C19" w14:textId="77777777" w:rsidR="00F36969" w:rsidRPr="007C7B43" w:rsidRDefault="00F36969" w:rsidP="00BC3E50">
            <w:pPr>
              <w:suppressAutoHyphens/>
              <w:jc w:val="center"/>
              <w:rPr>
                <w:rFonts w:ascii="Bookman Old Style" w:hAnsi="Bookman Old Style"/>
                <w:b/>
                <w:lang w:val="en-GB"/>
              </w:rPr>
            </w:pPr>
            <w:r w:rsidRPr="007C7B43">
              <w:rPr>
                <w:rFonts w:ascii="Bookman Old Style" w:hAnsi="Bookman Old Style"/>
                <w:b/>
                <w:lang w:val="en-GB"/>
              </w:rPr>
              <w:t>—</w:t>
            </w:r>
          </w:p>
        </w:tc>
        <w:tc>
          <w:tcPr>
            <w:tcW w:w="850" w:type="dxa"/>
            <w:tcBorders>
              <w:top w:val="double" w:sz="4" w:space="0" w:color="auto"/>
              <w:left w:val="double" w:sz="4" w:space="0" w:color="auto"/>
              <w:bottom w:val="double" w:sz="4" w:space="0" w:color="auto"/>
              <w:right w:val="double" w:sz="4" w:space="0" w:color="auto"/>
            </w:tcBorders>
          </w:tcPr>
          <w:p w14:paraId="7BA9C7CB" w14:textId="77777777" w:rsidR="00F36969" w:rsidRPr="007C7B43" w:rsidRDefault="00F36969" w:rsidP="00BC3E50">
            <w:pPr>
              <w:suppressAutoHyphens/>
              <w:jc w:val="center"/>
              <w:rPr>
                <w:rFonts w:ascii="Bookman Old Style" w:hAnsi="Bookman Old Style"/>
                <w:b/>
                <w:lang w:val="en-GB"/>
              </w:rPr>
            </w:pPr>
            <w:r w:rsidRPr="007C7B43">
              <w:rPr>
                <w:rFonts w:ascii="Bookman Old Style" w:hAnsi="Bookman Old Style"/>
                <w:b/>
                <w:lang w:val="en-GB"/>
              </w:rPr>
              <w:t>—</w:t>
            </w:r>
          </w:p>
        </w:tc>
        <w:tc>
          <w:tcPr>
            <w:tcW w:w="1276" w:type="dxa"/>
            <w:tcBorders>
              <w:top w:val="double" w:sz="4" w:space="0" w:color="auto"/>
              <w:left w:val="double" w:sz="4" w:space="0" w:color="auto"/>
              <w:bottom w:val="double" w:sz="4" w:space="0" w:color="auto"/>
              <w:right w:val="double" w:sz="4" w:space="0" w:color="auto"/>
            </w:tcBorders>
          </w:tcPr>
          <w:p w14:paraId="3B62BBBF" w14:textId="77777777" w:rsidR="00F36969" w:rsidRPr="007C7B43" w:rsidRDefault="00F36969" w:rsidP="00BC3E50">
            <w:pPr>
              <w:suppressAutoHyphens/>
              <w:jc w:val="center"/>
              <w:rPr>
                <w:rFonts w:ascii="Bookman Old Style" w:hAnsi="Bookman Old Style"/>
                <w:b/>
                <w:lang w:val="en-GB"/>
              </w:rPr>
            </w:pPr>
            <w:r w:rsidRPr="007C7B43">
              <w:rPr>
                <w:rFonts w:ascii="Bookman Old Style" w:hAnsi="Bookman Old Style"/>
                <w:b/>
                <w:lang w:val="en-GB"/>
              </w:rPr>
              <w:t>—</w:t>
            </w:r>
          </w:p>
        </w:tc>
        <w:tc>
          <w:tcPr>
            <w:tcW w:w="1134" w:type="dxa"/>
            <w:tcBorders>
              <w:top w:val="double" w:sz="4" w:space="0" w:color="auto"/>
              <w:left w:val="double" w:sz="4" w:space="0" w:color="auto"/>
              <w:bottom w:val="double" w:sz="4" w:space="0" w:color="auto"/>
              <w:right w:val="double" w:sz="4" w:space="0" w:color="auto"/>
            </w:tcBorders>
          </w:tcPr>
          <w:p w14:paraId="55C951BF" w14:textId="77777777" w:rsidR="00F36969" w:rsidRPr="007C7B43" w:rsidRDefault="00F36969" w:rsidP="00BC3E50">
            <w:pPr>
              <w:suppressAutoHyphens/>
              <w:rPr>
                <w:rFonts w:ascii="Bookman Old Style" w:hAnsi="Bookman Old Style"/>
                <w:b/>
                <w:lang w:val="en-GB"/>
              </w:rPr>
            </w:pPr>
          </w:p>
        </w:tc>
        <w:tc>
          <w:tcPr>
            <w:tcW w:w="1418" w:type="dxa"/>
            <w:tcBorders>
              <w:top w:val="double" w:sz="4" w:space="0" w:color="auto"/>
              <w:left w:val="double" w:sz="4" w:space="0" w:color="auto"/>
              <w:bottom w:val="double" w:sz="4" w:space="0" w:color="auto"/>
              <w:right w:val="double" w:sz="4" w:space="0" w:color="auto"/>
            </w:tcBorders>
          </w:tcPr>
          <w:p w14:paraId="2751F18B" w14:textId="77777777" w:rsidR="00F36969" w:rsidRPr="007C7B43" w:rsidRDefault="00F36969" w:rsidP="00BC3E50">
            <w:pPr>
              <w:pBdr>
                <w:top w:val="double" w:sz="4" w:space="1" w:color="auto"/>
                <w:left w:val="double" w:sz="4" w:space="4" w:color="auto"/>
                <w:bottom w:val="double" w:sz="4" w:space="1" w:color="auto"/>
                <w:right w:val="double" w:sz="4" w:space="4" w:color="auto"/>
              </w:pBdr>
              <w:tabs>
                <w:tab w:val="left" w:pos="1055"/>
              </w:tabs>
              <w:suppressAutoHyphens/>
              <w:rPr>
                <w:rFonts w:ascii="Bookman Old Style" w:hAnsi="Bookman Old Style"/>
                <w:b/>
                <w:lang w:val="en-GB"/>
              </w:rPr>
            </w:pPr>
            <w:r w:rsidRPr="007C7B43">
              <w:rPr>
                <w:rFonts w:ascii="Bookman Old Style" w:hAnsi="Bookman Old Style"/>
                <w:b/>
                <w:lang w:val="en-GB"/>
              </w:rPr>
              <w:t xml:space="preserve">a:  </w:t>
            </w:r>
            <w:r w:rsidRPr="007C7B43">
              <w:rPr>
                <w:rFonts w:ascii="Bookman Old Style" w:hAnsi="Bookman Old Style"/>
                <w:b/>
                <w:u w:val="single"/>
                <w:lang w:val="en-GB"/>
              </w:rPr>
              <w:tab/>
            </w:r>
            <w:r w:rsidRPr="007C7B43">
              <w:rPr>
                <w:rFonts w:ascii="Bookman Old Style" w:hAnsi="Bookman Old Style"/>
                <w:b/>
                <w:lang w:val="en-GB"/>
              </w:rPr>
              <w:t>*</w:t>
            </w:r>
          </w:p>
          <w:p w14:paraId="0DAC1D38" w14:textId="77777777" w:rsidR="00F36969" w:rsidRPr="007C7B43" w:rsidRDefault="00F36969" w:rsidP="00BC3E50">
            <w:pPr>
              <w:pBdr>
                <w:top w:val="double" w:sz="4" w:space="1" w:color="auto"/>
                <w:left w:val="double" w:sz="4" w:space="4" w:color="auto"/>
                <w:bottom w:val="double" w:sz="4" w:space="1" w:color="auto"/>
                <w:right w:val="double" w:sz="4" w:space="4" w:color="auto"/>
              </w:pBdr>
              <w:tabs>
                <w:tab w:val="left" w:pos="1055"/>
              </w:tabs>
              <w:suppressAutoHyphens/>
              <w:rPr>
                <w:rFonts w:ascii="Bookman Old Style" w:hAnsi="Bookman Old Style"/>
                <w:b/>
                <w:lang w:val="en-GB"/>
              </w:rPr>
            </w:pPr>
          </w:p>
          <w:p w14:paraId="1EE997E8" w14:textId="77777777" w:rsidR="00F36969" w:rsidRPr="007C7B43" w:rsidRDefault="00F36969" w:rsidP="00BC3E50">
            <w:pPr>
              <w:pBdr>
                <w:top w:val="double" w:sz="4" w:space="1" w:color="auto"/>
                <w:left w:val="double" w:sz="4" w:space="4" w:color="auto"/>
                <w:bottom w:val="double" w:sz="4" w:space="1" w:color="auto"/>
                <w:right w:val="double" w:sz="4" w:space="4" w:color="auto"/>
              </w:pBdr>
              <w:tabs>
                <w:tab w:val="left" w:pos="1055"/>
              </w:tabs>
              <w:suppressAutoHyphens/>
              <w:rPr>
                <w:rFonts w:ascii="Bookman Old Style" w:hAnsi="Bookman Old Style"/>
                <w:b/>
                <w:lang w:val="en-GB"/>
              </w:rPr>
            </w:pPr>
            <w:r w:rsidRPr="007C7B43">
              <w:rPr>
                <w:rFonts w:ascii="Bookman Old Style" w:hAnsi="Bookman Old Style"/>
                <w:b/>
                <w:lang w:val="en-GB"/>
              </w:rPr>
              <w:t>b:  ------ to --------*</w:t>
            </w:r>
          </w:p>
          <w:p w14:paraId="0275595B" w14:textId="77777777" w:rsidR="00F36969" w:rsidRPr="007C7B43" w:rsidRDefault="00F36969" w:rsidP="00BC3E50">
            <w:pPr>
              <w:pBdr>
                <w:top w:val="double" w:sz="4" w:space="1" w:color="auto"/>
                <w:left w:val="double" w:sz="4" w:space="4" w:color="auto"/>
                <w:bottom w:val="double" w:sz="4" w:space="1" w:color="auto"/>
                <w:right w:val="double" w:sz="4" w:space="4" w:color="auto"/>
              </w:pBdr>
              <w:tabs>
                <w:tab w:val="left" w:pos="1055"/>
              </w:tabs>
              <w:suppressAutoHyphens/>
              <w:rPr>
                <w:rFonts w:ascii="Bookman Old Style" w:hAnsi="Bookman Old Style"/>
                <w:b/>
                <w:lang w:val="en-GB"/>
              </w:rPr>
            </w:pPr>
          </w:p>
          <w:p w14:paraId="6AF1A2C4" w14:textId="77777777" w:rsidR="00F36969" w:rsidRPr="007C7B43" w:rsidRDefault="00F36969" w:rsidP="00BC3E50">
            <w:pPr>
              <w:pBdr>
                <w:top w:val="double" w:sz="4" w:space="1" w:color="auto"/>
                <w:left w:val="double" w:sz="4" w:space="4" w:color="auto"/>
                <w:bottom w:val="double" w:sz="4" w:space="1" w:color="auto"/>
                <w:right w:val="double" w:sz="4" w:space="4" w:color="auto"/>
              </w:pBdr>
              <w:tabs>
                <w:tab w:val="left" w:pos="1055"/>
              </w:tabs>
              <w:suppressAutoHyphens/>
              <w:rPr>
                <w:rFonts w:ascii="Bookman Old Style" w:hAnsi="Bookman Old Style"/>
                <w:b/>
                <w:lang w:val="en-GB"/>
              </w:rPr>
            </w:pPr>
            <w:r w:rsidRPr="007C7B43">
              <w:rPr>
                <w:rFonts w:ascii="Bookman Old Style" w:hAnsi="Bookman Old Style"/>
                <w:b/>
                <w:lang w:val="en-GB"/>
              </w:rPr>
              <w:t>c:  ------- to -------*</w:t>
            </w:r>
          </w:p>
          <w:p w14:paraId="52FE2793" w14:textId="77777777" w:rsidR="00F36969" w:rsidRPr="007C7B43" w:rsidRDefault="00F36969" w:rsidP="00BC3E50">
            <w:pPr>
              <w:pBdr>
                <w:top w:val="double" w:sz="4" w:space="1" w:color="auto"/>
                <w:left w:val="double" w:sz="4" w:space="4" w:color="auto"/>
                <w:bottom w:val="double" w:sz="4" w:space="1" w:color="auto"/>
                <w:right w:val="double" w:sz="4" w:space="4" w:color="auto"/>
              </w:pBdr>
              <w:tabs>
                <w:tab w:val="left" w:pos="1055"/>
              </w:tabs>
              <w:suppressAutoHyphens/>
              <w:rPr>
                <w:rFonts w:ascii="Bookman Old Style" w:hAnsi="Bookman Old Style"/>
                <w:b/>
                <w:lang w:val="en-GB"/>
              </w:rPr>
            </w:pPr>
          </w:p>
          <w:p w14:paraId="7B41123B" w14:textId="77777777" w:rsidR="00F36969" w:rsidRPr="007C7B43" w:rsidRDefault="00F36969" w:rsidP="00BC3E50">
            <w:pPr>
              <w:pBdr>
                <w:top w:val="double" w:sz="4" w:space="1" w:color="auto"/>
                <w:left w:val="double" w:sz="4" w:space="4" w:color="auto"/>
                <w:bottom w:val="double" w:sz="4" w:space="1" w:color="auto"/>
                <w:right w:val="double" w:sz="4" w:space="4" w:color="auto"/>
              </w:pBdr>
              <w:tabs>
                <w:tab w:val="left" w:pos="1055"/>
              </w:tabs>
              <w:suppressAutoHyphens/>
              <w:rPr>
                <w:rFonts w:ascii="Bookman Old Style" w:hAnsi="Bookman Old Style"/>
                <w:b/>
                <w:lang w:val="en-GB"/>
              </w:rPr>
            </w:pPr>
            <w:r w:rsidRPr="007C7B43">
              <w:rPr>
                <w:rFonts w:ascii="Bookman Old Style" w:hAnsi="Bookman Old Style"/>
                <w:b/>
                <w:lang w:val="en-GB"/>
              </w:rPr>
              <w:t>d:  ------- to -------*</w:t>
            </w:r>
          </w:p>
          <w:p w14:paraId="0A656DDA" w14:textId="77777777" w:rsidR="00F36969" w:rsidRPr="007C7B43" w:rsidRDefault="00F36969" w:rsidP="00BC3E50">
            <w:pPr>
              <w:pBdr>
                <w:top w:val="double" w:sz="4" w:space="1" w:color="auto"/>
                <w:left w:val="double" w:sz="4" w:space="4" w:color="auto"/>
                <w:bottom w:val="double" w:sz="4" w:space="1" w:color="auto"/>
                <w:right w:val="double" w:sz="4" w:space="4" w:color="auto"/>
              </w:pBdr>
              <w:tabs>
                <w:tab w:val="left" w:pos="1055"/>
              </w:tabs>
              <w:suppressAutoHyphens/>
              <w:rPr>
                <w:rFonts w:ascii="Bookman Old Style" w:hAnsi="Bookman Old Style"/>
                <w:b/>
                <w:lang w:val="en-GB"/>
              </w:rPr>
            </w:pPr>
          </w:p>
          <w:p w14:paraId="703406F4" w14:textId="77777777" w:rsidR="00F36969" w:rsidRPr="007C7B43" w:rsidRDefault="00F36969" w:rsidP="00BC3E50">
            <w:pPr>
              <w:pBdr>
                <w:top w:val="double" w:sz="4" w:space="1" w:color="auto"/>
                <w:left w:val="double" w:sz="4" w:space="4" w:color="auto"/>
                <w:bottom w:val="double" w:sz="4" w:space="1" w:color="auto"/>
                <w:right w:val="double" w:sz="4" w:space="4" w:color="auto"/>
              </w:pBdr>
              <w:tabs>
                <w:tab w:val="left" w:pos="1055"/>
              </w:tabs>
              <w:suppressAutoHyphens/>
              <w:rPr>
                <w:rFonts w:ascii="Bookman Old Style" w:hAnsi="Bookman Old Style"/>
                <w:b/>
                <w:lang w:val="en-GB"/>
              </w:rPr>
            </w:pPr>
            <w:r w:rsidRPr="007C7B43">
              <w:rPr>
                <w:rFonts w:ascii="Bookman Old Style" w:hAnsi="Bookman Old Style"/>
                <w:b/>
                <w:lang w:val="en-GB"/>
              </w:rPr>
              <w:t>e:  ------- to -------*</w:t>
            </w:r>
          </w:p>
          <w:p w14:paraId="16FBB8C7" w14:textId="77777777" w:rsidR="00F36969" w:rsidRPr="007C7B43" w:rsidRDefault="00F36969" w:rsidP="00BC3E50">
            <w:pPr>
              <w:pBdr>
                <w:top w:val="double" w:sz="4" w:space="1" w:color="auto"/>
                <w:left w:val="double" w:sz="4" w:space="4" w:color="auto"/>
                <w:bottom w:val="double" w:sz="4" w:space="1" w:color="auto"/>
                <w:right w:val="double" w:sz="4" w:space="4" w:color="auto"/>
              </w:pBdr>
              <w:tabs>
                <w:tab w:val="left" w:pos="1055"/>
              </w:tabs>
              <w:suppressAutoHyphens/>
              <w:rPr>
                <w:rFonts w:ascii="Bookman Old Style" w:hAnsi="Bookman Old Style"/>
                <w:b/>
                <w:lang w:val="en-GB"/>
              </w:rPr>
            </w:pPr>
          </w:p>
          <w:p w14:paraId="51EC60C4" w14:textId="77777777" w:rsidR="00F36969" w:rsidRPr="007C7B43" w:rsidRDefault="00F36969" w:rsidP="00BC3E50">
            <w:pPr>
              <w:pBdr>
                <w:top w:val="double" w:sz="4" w:space="1" w:color="auto"/>
                <w:left w:val="double" w:sz="4" w:space="4" w:color="auto"/>
                <w:bottom w:val="double" w:sz="4" w:space="1" w:color="auto"/>
                <w:right w:val="double" w:sz="4" w:space="4" w:color="auto"/>
              </w:pBdr>
              <w:tabs>
                <w:tab w:val="left" w:pos="1055"/>
              </w:tabs>
              <w:suppressAutoHyphens/>
              <w:rPr>
                <w:rFonts w:ascii="Bookman Old Style" w:hAnsi="Bookman Old Style"/>
                <w:b/>
                <w:lang w:val="en-GB"/>
              </w:rPr>
            </w:pPr>
          </w:p>
          <w:p w14:paraId="74491B10" w14:textId="77777777" w:rsidR="00F36969" w:rsidRPr="007C7B43" w:rsidRDefault="00F36969" w:rsidP="00BC3E50">
            <w:pPr>
              <w:pBdr>
                <w:top w:val="double" w:sz="4" w:space="1" w:color="auto"/>
                <w:left w:val="double" w:sz="4" w:space="4" w:color="auto"/>
                <w:bottom w:val="double" w:sz="4" w:space="1" w:color="auto"/>
                <w:right w:val="double" w:sz="4" w:space="4" w:color="auto"/>
              </w:pBdr>
              <w:tabs>
                <w:tab w:val="left" w:pos="1055"/>
              </w:tabs>
              <w:suppressAutoHyphens/>
              <w:rPr>
                <w:rFonts w:ascii="Bookman Old Style" w:hAnsi="Bookman Old Style"/>
                <w:b/>
                <w:lang w:val="en-GB"/>
              </w:rPr>
            </w:pPr>
          </w:p>
          <w:p w14:paraId="33A0292D" w14:textId="77777777" w:rsidR="00F36969" w:rsidRPr="007C7B43" w:rsidRDefault="00F36969" w:rsidP="00BC3E50">
            <w:pPr>
              <w:pBdr>
                <w:top w:val="double" w:sz="4" w:space="1" w:color="auto"/>
                <w:left w:val="double" w:sz="4" w:space="4" w:color="auto"/>
                <w:bottom w:val="double" w:sz="4" w:space="1" w:color="auto"/>
                <w:right w:val="double" w:sz="4" w:space="4" w:color="auto"/>
              </w:pBdr>
              <w:tabs>
                <w:tab w:val="left" w:pos="1055"/>
              </w:tabs>
              <w:suppressAutoHyphens/>
              <w:rPr>
                <w:rFonts w:ascii="Bookman Old Style" w:hAnsi="Bookman Old Style"/>
                <w:b/>
                <w:lang w:val="en-GB"/>
              </w:rPr>
            </w:pPr>
          </w:p>
          <w:p w14:paraId="225880A3" w14:textId="77777777" w:rsidR="00F36969" w:rsidRPr="007C7B43" w:rsidRDefault="00F36969" w:rsidP="00BC3E50">
            <w:pPr>
              <w:pBdr>
                <w:top w:val="double" w:sz="4" w:space="1" w:color="auto"/>
                <w:left w:val="double" w:sz="4" w:space="4" w:color="auto"/>
                <w:bottom w:val="double" w:sz="4" w:space="1" w:color="auto"/>
                <w:right w:val="double" w:sz="4" w:space="4" w:color="auto"/>
              </w:pBdr>
              <w:tabs>
                <w:tab w:val="left" w:pos="1055"/>
              </w:tabs>
              <w:suppressAutoHyphens/>
              <w:rPr>
                <w:rFonts w:ascii="Bookman Old Style" w:hAnsi="Bookman Old Style"/>
                <w:b/>
                <w:lang w:val="en-GB"/>
              </w:rPr>
            </w:pPr>
            <w:r w:rsidRPr="007C7B43">
              <w:rPr>
                <w:rFonts w:ascii="Bookman Old Style" w:hAnsi="Bookman Old Style"/>
                <w:b/>
                <w:lang w:val="en-GB"/>
              </w:rPr>
              <w:t>etc.</w:t>
            </w:r>
          </w:p>
        </w:tc>
        <w:tc>
          <w:tcPr>
            <w:tcW w:w="1134" w:type="dxa"/>
            <w:tcBorders>
              <w:top w:val="double" w:sz="4" w:space="0" w:color="auto"/>
              <w:left w:val="double" w:sz="4" w:space="0" w:color="auto"/>
              <w:bottom w:val="double" w:sz="4" w:space="0" w:color="auto"/>
              <w:right w:val="double" w:sz="4" w:space="0" w:color="auto"/>
            </w:tcBorders>
          </w:tcPr>
          <w:p w14:paraId="384BA629" w14:textId="77777777" w:rsidR="00F36969" w:rsidRPr="007C7B43" w:rsidRDefault="00F36969" w:rsidP="00BC3E50">
            <w:pPr>
              <w:pBdr>
                <w:top w:val="double" w:sz="4" w:space="1" w:color="auto"/>
                <w:left w:val="double" w:sz="4" w:space="4" w:color="auto"/>
                <w:bottom w:val="double" w:sz="4" w:space="1" w:color="auto"/>
                <w:right w:val="double" w:sz="4" w:space="4" w:color="auto"/>
              </w:pBdr>
              <w:tabs>
                <w:tab w:val="left" w:pos="1055"/>
              </w:tabs>
              <w:suppressAutoHyphens/>
              <w:rPr>
                <w:rFonts w:ascii="Bookman Old Style" w:hAnsi="Bookman Old Style"/>
                <w:b/>
                <w:lang w:val="en-GB"/>
              </w:rPr>
            </w:pPr>
            <w:r w:rsidRPr="007C7B43">
              <w:rPr>
                <w:rFonts w:ascii="Bookman Old Style" w:hAnsi="Bookman Old Style"/>
                <w:b/>
                <w:lang w:val="en-GB"/>
              </w:rPr>
              <w:t xml:space="preserve">a:  </w:t>
            </w:r>
            <w:r w:rsidRPr="007C7B43">
              <w:rPr>
                <w:rFonts w:ascii="Bookman Old Style" w:hAnsi="Bookman Old Style"/>
                <w:b/>
                <w:u w:val="single"/>
                <w:lang w:val="en-GB"/>
              </w:rPr>
              <w:tab/>
            </w:r>
            <w:r w:rsidRPr="007C7B43">
              <w:rPr>
                <w:rFonts w:ascii="Bookman Old Style" w:hAnsi="Bookman Old Style"/>
                <w:b/>
                <w:lang w:val="en-GB"/>
              </w:rPr>
              <w:t>*</w:t>
            </w:r>
          </w:p>
          <w:p w14:paraId="49324E88" w14:textId="77777777" w:rsidR="00F36969" w:rsidRPr="007C7B43" w:rsidRDefault="00F36969" w:rsidP="00BC3E50">
            <w:pPr>
              <w:pBdr>
                <w:top w:val="double" w:sz="4" w:space="1" w:color="auto"/>
                <w:left w:val="double" w:sz="4" w:space="4" w:color="auto"/>
                <w:bottom w:val="double" w:sz="4" w:space="1" w:color="auto"/>
                <w:right w:val="double" w:sz="4" w:space="4" w:color="auto"/>
              </w:pBdr>
              <w:tabs>
                <w:tab w:val="left" w:pos="1055"/>
              </w:tabs>
              <w:suppressAutoHyphens/>
              <w:rPr>
                <w:rFonts w:ascii="Bookman Old Style" w:hAnsi="Bookman Old Style"/>
                <w:b/>
                <w:lang w:val="en-GB"/>
              </w:rPr>
            </w:pPr>
          </w:p>
          <w:p w14:paraId="29FB96DE" w14:textId="77777777" w:rsidR="00F36969" w:rsidRPr="007C7B43" w:rsidRDefault="00F36969" w:rsidP="00BC3E50">
            <w:pPr>
              <w:pBdr>
                <w:top w:val="double" w:sz="4" w:space="1" w:color="auto"/>
                <w:left w:val="double" w:sz="4" w:space="4" w:color="auto"/>
                <w:bottom w:val="double" w:sz="4" w:space="1" w:color="auto"/>
                <w:right w:val="double" w:sz="4" w:space="4" w:color="auto"/>
              </w:pBdr>
              <w:tabs>
                <w:tab w:val="left" w:pos="1055"/>
              </w:tabs>
              <w:suppressAutoHyphens/>
              <w:rPr>
                <w:rFonts w:ascii="Bookman Old Style" w:hAnsi="Bookman Old Style"/>
                <w:b/>
                <w:lang w:val="en-GB"/>
              </w:rPr>
            </w:pPr>
            <w:r w:rsidRPr="007C7B43">
              <w:rPr>
                <w:rFonts w:ascii="Bookman Old Style" w:hAnsi="Bookman Old Style"/>
                <w:b/>
                <w:lang w:val="en-GB"/>
              </w:rPr>
              <w:t xml:space="preserve">b:  </w:t>
            </w:r>
            <w:r w:rsidRPr="007C7B43">
              <w:rPr>
                <w:rFonts w:ascii="Bookman Old Style" w:hAnsi="Bookman Old Style"/>
                <w:b/>
                <w:u w:val="single"/>
                <w:lang w:val="en-GB"/>
              </w:rPr>
              <w:tab/>
            </w:r>
          </w:p>
          <w:p w14:paraId="33D785DC" w14:textId="77777777" w:rsidR="00F36969" w:rsidRPr="007C7B43" w:rsidRDefault="00F36969" w:rsidP="00BC3E50">
            <w:pPr>
              <w:pBdr>
                <w:top w:val="double" w:sz="4" w:space="1" w:color="auto"/>
                <w:left w:val="double" w:sz="4" w:space="4" w:color="auto"/>
                <w:bottom w:val="double" w:sz="4" w:space="1" w:color="auto"/>
                <w:right w:val="double" w:sz="4" w:space="4" w:color="auto"/>
              </w:pBdr>
              <w:tabs>
                <w:tab w:val="left" w:pos="1055"/>
              </w:tabs>
              <w:suppressAutoHyphens/>
              <w:rPr>
                <w:rFonts w:ascii="Bookman Old Style" w:hAnsi="Bookman Old Style"/>
                <w:b/>
                <w:lang w:val="en-GB"/>
              </w:rPr>
            </w:pPr>
          </w:p>
          <w:p w14:paraId="6E372023" w14:textId="77777777" w:rsidR="00F36969" w:rsidRPr="007C7B43" w:rsidRDefault="00F36969" w:rsidP="00BC3E50">
            <w:pPr>
              <w:pBdr>
                <w:top w:val="double" w:sz="4" w:space="1" w:color="auto"/>
                <w:left w:val="double" w:sz="4" w:space="4" w:color="auto"/>
                <w:bottom w:val="double" w:sz="4" w:space="1" w:color="auto"/>
                <w:right w:val="double" w:sz="4" w:space="4" w:color="auto"/>
              </w:pBdr>
              <w:tabs>
                <w:tab w:val="left" w:pos="1055"/>
              </w:tabs>
              <w:suppressAutoHyphens/>
              <w:rPr>
                <w:rFonts w:ascii="Bookman Old Style" w:hAnsi="Bookman Old Style"/>
                <w:b/>
                <w:lang w:val="en-GB"/>
              </w:rPr>
            </w:pPr>
            <w:r w:rsidRPr="007C7B43">
              <w:rPr>
                <w:rFonts w:ascii="Bookman Old Style" w:hAnsi="Bookman Old Style"/>
                <w:b/>
                <w:lang w:val="en-GB"/>
              </w:rPr>
              <w:t xml:space="preserve">c:  </w:t>
            </w:r>
            <w:r w:rsidRPr="007C7B43">
              <w:rPr>
                <w:rFonts w:ascii="Bookman Old Style" w:hAnsi="Bookman Old Style"/>
                <w:b/>
                <w:u w:val="single"/>
                <w:lang w:val="en-GB"/>
              </w:rPr>
              <w:tab/>
            </w:r>
          </w:p>
          <w:p w14:paraId="53D8C90A" w14:textId="77777777" w:rsidR="00F36969" w:rsidRPr="007C7B43" w:rsidRDefault="00F36969" w:rsidP="00BC3E50">
            <w:pPr>
              <w:pBdr>
                <w:top w:val="double" w:sz="4" w:space="1" w:color="auto"/>
                <w:left w:val="double" w:sz="4" w:space="4" w:color="auto"/>
                <w:bottom w:val="double" w:sz="4" w:space="1" w:color="auto"/>
                <w:right w:val="double" w:sz="4" w:space="4" w:color="auto"/>
              </w:pBdr>
              <w:tabs>
                <w:tab w:val="left" w:pos="1055"/>
              </w:tabs>
              <w:suppressAutoHyphens/>
              <w:rPr>
                <w:rFonts w:ascii="Bookman Old Style" w:hAnsi="Bookman Old Style"/>
                <w:b/>
                <w:lang w:val="en-GB"/>
              </w:rPr>
            </w:pPr>
          </w:p>
          <w:p w14:paraId="3EA554E2" w14:textId="77777777" w:rsidR="00F36969" w:rsidRPr="007C7B43" w:rsidRDefault="00F36969" w:rsidP="00BC3E50">
            <w:pPr>
              <w:pBdr>
                <w:top w:val="double" w:sz="4" w:space="1" w:color="auto"/>
                <w:left w:val="double" w:sz="4" w:space="4" w:color="auto"/>
                <w:bottom w:val="double" w:sz="4" w:space="1" w:color="auto"/>
                <w:right w:val="double" w:sz="4" w:space="4" w:color="auto"/>
              </w:pBdr>
              <w:tabs>
                <w:tab w:val="left" w:pos="1055"/>
              </w:tabs>
              <w:suppressAutoHyphens/>
              <w:rPr>
                <w:rFonts w:ascii="Bookman Old Style" w:hAnsi="Bookman Old Style"/>
                <w:b/>
                <w:lang w:val="en-GB"/>
              </w:rPr>
            </w:pPr>
            <w:r w:rsidRPr="007C7B43">
              <w:rPr>
                <w:rFonts w:ascii="Bookman Old Style" w:hAnsi="Bookman Old Style"/>
                <w:b/>
                <w:lang w:val="en-GB"/>
              </w:rPr>
              <w:t xml:space="preserve">d:  </w:t>
            </w:r>
            <w:r w:rsidRPr="007C7B43">
              <w:rPr>
                <w:rFonts w:ascii="Bookman Old Style" w:hAnsi="Bookman Old Style"/>
                <w:b/>
                <w:u w:val="single"/>
                <w:lang w:val="en-GB"/>
              </w:rPr>
              <w:tab/>
            </w:r>
          </w:p>
          <w:p w14:paraId="67B62A2E" w14:textId="77777777" w:rsidR="00F36969" w:rsidRPr="007C7B43" w:rsidRDefault="00F36969" w:rsidP="00BC3E50">
            <w:pPr>
              <w:pBdr>
                <w:top w:val="double" w:sz="4" w:space="1" w:color="auto"/>
                <w:left w:val="double" w:sz="4" w:space="4" w:color="auto"/>
                <w:bottom w:val="double" w:sz="4" w:space="1" w:color="auto"/>
                <w:right w:val="double" w:sz="4" w:space="4" w:color="auto"/>
              </w:pBdr>
              <w:tabs>
                <w:tab w:val="left" w:pos="1055"/>
              </w:tabs>
              <w:suppressAutoHyphens/>
              <w:rPr>
                <w:rFonts w:ascii="Bookman Old Style" w:hAnsi="Bookman Old Style"/>
                <w:b/>
                <w:lang w:val="en-GB"/>
              </w:rPr>
            </w:pPr>
          </w:p>
          <w:p w14:paraId="527D1CDF" w14:textId="77777777" w:rsidR="00F36969" w:rsidRPr="007C7B43" w:rsidRDefault="00F36969" w:rsidP="00BC3E50">
            <w:pPr>
              <w:pBdr>
                <w:top w:val="double" w:sz="4" w:space="1" w:color="auto"/>
                <w:left w:val="double" w:sz="4" w:space="4" w:color="auto"/>
                <w:bottom w:val="double" w:sz="4" w:space="1" w:color="auto"/>
                <w:right w:val="double" w:sz="4" w:space="4" w:color="auto"/>
              </w:pBdr>
              <w:tabs>
                <w:tab w:val="left" w:pos="1055"/>
              </w:tabs>
              <w:suppressAutoHyphens/>
              <w:rPr>
                <w:rFonts w:ascii="Bookman Old Style" w:hAnsi="Bookman Old Style"/>
                <w:b/>
                <w:u w:val="single"/>
                <w:lang w:val="en-GB"/>
              </w:rPr>
            </w:pPr>
            <w:r w:rsidRPr="007C7B43">
              <w:rPr>
                <w:rFonts w:ascii="Bookman Old Style" w:hAnsi="Bookman Old Style"/>
                <w:b/>
                <w:lang w:val="en-GB"/>
              </w:rPr>
              <w:t xml:space="preserve">e:  </w:t>
            </w:r>
            <w:r w:rsidRPr="007C7B43">
              <w:rPr>
                <w:rFonts w:ascii="Bookman Old Style" w:hAnsi="Bookman Old Style"/>
                <w:b/>
                <w:u w:val="single"/>
                <w:lang w:val="en-GB"/>
              </w:rPr>
              <w:tab/>
            </w:r>
          </w:p>
          <w:p w14:paraId="24C98203" w14:textId="77777777" w:rsidR="00F36969" w:rsidRPr="007C7B43" w:rsidRDefault="00F36969" w:rsidP="00BC3E50">
            <w:pPr>
              <w:pBdr>
                <w:top w:val="double" w:sz="4" w:space="1" w:color="auto"/>
                <w:left w:val="double" w:sz="4" w:space="4" w:color="auto"/>
                <w:bottom w:val="double" w:sz="4" w:space="1" w:color="auto"/>
                <w:right w:val="double" w:sz="4" w:space="4" w:color="auto"/>
              </w:pBdr>
              <w:tabs>
                <w:tab w:val="left" w:pos="1055"/>
              </w:tabs>
              <w:suppressAutoHyphens/>
              <w:rPr>
                <w:rFonts w:ascii="Bookman Old Style" w:hAnsi="Bookman Old Style"/>
                <w:b/>
                <w:u w:val="single"/>
                <w:lang w:val="en-GB"/>
              </w:rPr>
            </w:pPr>
          </w:p>
          <w:p w14:paraId="618D6F40" w14:textId="77777777" w:rsidR="00F36969" w:rsidRPr="007C7B43" w:rsidRDefault="00F36969" w:rsidP="00BC3E50">
            <w:pPr>
              <w:pBdr>
                <w:top w:val="double" w:sz="4" w:space="1" w:color="auto"/>
                <w:left w:val="double" w:sz="4" w:space="4" w:color="auto"/>
                <w:bottom w:val="double" w:sz="4" w:space="1" w:color="auto"/>
                <w:right w:val="double" w:sz="4" w:space="4" w:color="auto"/>
              </w:pBdr>
              <w:tabs>
                <w:tab w:val="left" w:pos="1055"/>
              </w:tabs>
              <w:suppressAutoHyphens/>
              <w:rPr>
                <w:rFonts w:ascii="Bookman Old Style" w:hAnsi="Bookman Old Style"/>
                <w:b/>
                <w:u w:val="single"/>
                <w:lang w:val="en-GB"/>
              </w:rPr>
            </w:pPr>
          </w:p>
          <w:p w14:paraId="09F1D301" w14:textId="77777777" w:rsidR="00F36969" w:rsidRPr="007C7B43" w:rsidRDefault="00F36969" w:rsidP="00BC3E50">
            <w:pPr>
              <w:pBdr>
                <w:top w:val="double" w:sz="4" w:space="1" w:color="auto"/>
                <w:left w:val="double" w:sz="4" w:space="4" w:color="auto"/>
                <w:bottom w:val="double" w:sz="4" w:space="1" w:color="auto"/>
                <w:right w:val="double" w:sz="4" w:space="4" w:color="auto"/>
              </w:pBdr>
              <w:tabs>
                <w:tab w:val="left" w:pos="1055"/>
              </w:tabs>
              <w:suppressAutoHyphens/>
              <w:rPr>
                <w:rFonts w:ascii="Bookman Old Style" w:hAnsi="Bookman Old Style"/>
                <w:b/>
                <w:u w:val="single"/>
                <w:lang w:val="en-GB"/>
              </w:rPr>
            </w:pPr>
          </w:p>
          <w:p w14:paraId="1D387E4B" w14:textId="77777777" w:rsidR="00F36969" w:rsidRPr="007C7B43" w:rsidRDefault="00F36969" w:rsidP="00BC3E50">
            <w:pPr>
              <w:pBdr>
                <w:top w:val="double" w:sz="4" w:space="1" w:color="auto"/>
                <w:left w:val="double" w:sz="4" w:space="4" w:color="auto"/>
                <w:bottom w:val="double" w:sz="4" w:space="1" w:color="auto"/>
                <w:right w:val="double" w:sz="4" w:space="4" w:color="auto"/>
              </w:pBdr>
              <w:tabs>
                <w:tab w:val="left" w:pos="1055"/>
              </w:tabs>
              <w:suppressAutoHyphens/>
              <w:rPr>
                <w:rFonts w:ascii="Bookman Old Style" w:hAnsi="Bookman Old Style"/>
                <w:b/>
                <w:lang w:val="en-GB"/>
              </w:rPr>
            </w:pPr>
            <w:r w:rsidRPr="007C7B43">
              <w:rPr>
                <w:rFonts w:ascii="Bookman Old Style" w:hAnsi="Bookman Old Style"/>
                <w:b/>
                <w:lang w:val="en-GB"/>
              </w:rPr>
              <w:t>etc.</w:t>
            </w:r>
          </w:p>
          <w:p w14:paraId="1B51CE2D" w14:textId="77777777" w:rsidR="00F36969" w:rsidRPr="007C7B43" w:rsidRDefault="00F36969" w:rsidP="00BC3E50">
            <w:pPr>
              <w:pBdr>
                <w:top w:val="double" w:sz="4" w:space="1" w:color="auto"/>
                <w:left w:val="double" w:sz="4" w:space="4" w:color="auto"/>
                <w:bottom w:val="double" w:sz="4" w:space="1" w:color="auto"/>
                <w:right w:val="double" w:sz="4" w:space="4" w:color="auto"/>
              </w:pBdr>
              <w:tabs>
                <w:tab w:val="left" w:pos="1055"/>
              </w:tabs>
              <w:suppressAutoHyphens/>
              <w:rPr>
                <w:rFonts w:ascii="Bookman Old Style" w:hAnsi="Bookman Old Style"/>
                <w:b/>
                <w:lang w:val="en-GB"/>
              </w:rPr>
            </w:pPr>
          </w:p>
        </w:tc>
      </w:tr>
      <w:tr w:rsidR="00F36969" w:rsidRPr="007C7B43" w14:paraId="52D98202" w14:textId="77777777">
        <w:trPr>
          <w:tblHeader/>
        </w:trPr>
        <w:tc>
          <w:tcPr>
            <w:tcW w:w="718" w:type="dxa"/>
            <w:tcBorders>
              <w:top w:val="double" w:sz="4" w:space="0" w:color="auto"/>
              <w:left w:val="double" w:sz="4" w:space="0" w:color="auto"/>
              <w:bottom w:val="double" w:sz="4" w:space="0" w:color="auto"/>
            </w:tcBorders>
          </w:tcPr>
          <w:p w14:paraId="620210E7" w14:textId="77777777" w:rsidR="00F36969" w:rsidRPr="007C7B43" w:rsidRDefault="00F36969" w:rsidP="00BC3E50">
            <w:pPr>
              <w:suppressAutoHyphens/>
              <w:rPr>
                <w:rFonts w:ascii="Bookman Old Style" w:hAnsi="Bookman Old Style"/>
                <w:b/>
                <w:lang w:val="en-GB"/>
              </w:rPr>
            </w:pPr>
          </w:p>
        </w:tc>
        <w:tc>
          <w:tcPr>
            <w:tcW w:w="1276" w:type="dxa"/>
            <w:tcBorders>
              <w:top w:val="double" w:sz="4" w:space="0" w:color="auto"/>
              <w:bottom w:val="double" w:sz="4" w:space="0" w:color="auto"/>
            </w:tcBorders>
          </w:tcPr>
          <w:p w14:paraId="044F64AF" w14:textId="77777777" w:rsidR="00F36969" w:rsidRPr="007C7B43" w:rsidRDefault="00F36969" w:rsidP="00BC3E50">
            <w:pPr>
              <w:suppressAutoHyphens/>
              <w:rPr>
                <w:rFonts w:ascii="Bookman Old Style" w:hAnsi="Bookman Old Style"/>
                <w:b/>
                <w:lang w:val="en-GB"/>
              </w:rPr>
            </w:pPr>
          </w:p>
        </w:tc>
        <w:tc>
          <w:tcPr>
            <w:tcW w:w="851" w:type="dxa"/>
            <w:tcBorders>
              <w:top w:val="double" w:sz="4" w:space="0" w:color="auto"/>
              <w:bottom w:val="double" w:sz="4" w:space="0" w:color="auto"/>
            </w:tcBorders>
          </w:tcPr>
          <w:p w14:paraId="74D63D3A" w14:textId="77777777" w:rsidR="00F36969" w:rsidRPr="007C7B43" w:rsidRDefault="00F36969" w:rsidP="00BC3E50">
            <w:pPr>
              <w:suppressAutoHyphens/>
              <w:rPr>
                <w:rFonts w:ascii="Bookman Old Style" w:hAnsi="Bookman Old Style"/>
                <w:b/>
                <w:lang w:val="en-GB"/>
              </w:rPr>
            </w:pPr>
          </w:p>
        </w:tc>
        <w:tc>
          <w:tcPr>
            <w:tcW w:w="850" w:type="dxa"/>
            <w:tcBorders>
              <w:top w:val="double" w:sz="4" w:space="0" w:color="auto"/>
              <w:bottom w:val="double" w:sz="4" w:space="0" w:color="auto"/>
            </w:tcBorders>
          </w:tcPr>
          <w:p w14:paraId="59F7C7FD" w14:textId="77777777" w:rsidR="00F36969" w:rsidRPr="007C7B43" w:rsidRDefault="00F36969" w:rsidP="00BC3E50">
            <w:pPr>
              <w:suppressAutoHyphens/>
              <w:rPr>
                <w:rFonts w:ascii="Bookman Old Style" w:hAnsi="Bookman Old Style"/>
                <w:b/>
                <w:lang w:val="en-GB"/>
              </w:rPr>
            </w:pPr>
          </w:p>
        </w:tc>
        <w:tc>
          <w:tcPr>
            <w:tcW w:w="1276" w:type="dxa"/>
            <w:tcBorders>
              <w:top w:val="double" w:sz="4" w:space="0" w:color="auto"/>
              <w:bottom w:val="double" w:sz="4" w:space="0" w:color="auto"/>
              <w:right w:val="single" w:sz="18" w:space="0" w:color="auto"/>
            </w:tcBorders>
          </w:tcPr>
          <w:p w14:paraId="11C020BC" w14:textId="77777777" w:rsidR="00F36969" w:rsidRPr="007C7B43" w:rsidRDefault="00F36969" w:rsidP="00BC3E50">
            <w:pPr>
              <w:suppressAutoHyphens/>
              <w:rPr>
                <w:rFonts w:ascii="Bookman Old Style" w:hAnsi="Bookman Old Style"/>
                <w:b/>
                <w:lang w:val="en-GB"/>
              </w:rPr>
            </w:pPr>
            <w:r w:rsidRPr="007C7B43">
              <w:rPr>
                <w:rFonts w:ascii="Bookman Old Style" w:hAnsi="Bookman Old Style"/>
                <w:b/>
                <w:lang w:val="en-GB"/>
              </w:rPr>
              <w:t>Total</w:t>
            </w:r>
          </w:p>
        </w:tc>
        <w:tc>
          <w:tcPr>
            <w:tcW w:w="1134" w:type="dxa"/>
            <w:tcBorders>
              <w:top w:val="double" w:sz="4" w:space="0" w:color="auto"/>
              <w:left w:val="single" w:sz="18" w:space="0" w:color="auto"/>
              <w:bottom w:val="double" w:sz="4" w:space="0" w:color="auto"/>
              <w:right w:val="single" w:sz="18" w:space="0" w:color="auto"/>
            </w:tcBorders>
          </w:tcPr>
          <w:p w14:paraId="12B48E63" w14:textId="77777777" w:rsidR="00F36969" w:rsidRPr="007C7B43" w:rsidRDefault="00F36969" w:rsidP="00BC3E50">
            <w:pPr>
              <w:suppressAutoHyphens/>
              <w:rPr>
                <w:rFonts w:ascii="Bookman Old Style" w:hAnsi="Bookman Old Style"/>
                <w:b/>
                <w:lang w:val="en-GB"/>
              </w:rPr>
            </w:pPr>
          </w:p>
        </w:tc>
        <w:tc>
          <w:tcPr>
            <w:tcW w:w="1418" w:type="dxa"/>
            <w:tcBorders>
              <w:top w:val="double" w:sz="4" w:space="0" w:color="auto"/>
              <w:left w:val="single" w:sz="18" w:space="0" w:color="auto"/>
              <w:bottom w:val="double" w:sz="4" w:space="0" w:color="auto"/>
              <w:right w:val="single" w:sz="18" w:space="0" w:color="auto"/>
            </w:tcBorders>
          </w:tcPr>
          <w:p w14:paraId="33C72762" w14:textId="77777777" w:rsidR="00F36969" w:rsidRPr="007C7B43" w:rsidRDefault="00F36969" w:rsidP="00BC3E50">
            <w:pPr>
              <w:tabs>
                <w:tab w:val="decimal" w:pos="695"/>
              </w:tabs>
              <w:suppressAutoHyphens/>
              <w:rPr>
                <w:rFonts w:ascii="Bookman Old Style" w:hAnsi="Bookman Old Style"/>
                <w:b/>
                <w:lang w:val="en-GB"/>
              </w:rPr>
            </w:pPr>
          </w:p>
        </w:tc>
        <w:tc>
          <w:tcPr>
            <w:tcW w:w="1134" w:type="dxa"/>
            <w:tcBorders>
              <w:top w:val="double" w:sz="4" w:space="0" w:color="auto"/>
              <w:left w:val="single" w:sz="18" w:space="0" w:color="auto"/>
              <w:bottom w:val="double" w:sz="4" w:space="0" w:color="auto"/>
              <w:right w:val="double" w:sz="4" w:space="0" w:color="auto"/>
            </w:tcBorders>
          </w:tcPr>
          <w:p w14:paraId="7A3EB603" w14:textId="77777777" w:rsidR="00F36969" w:rsidRPr="007C7B43" w:rsidRDefault="00F36969" w:rsidP="00BC3E50">
            <w:pPr>
              <w:tabs>
                <w:tab w:val="decimal" w:pos="695"/>
              </w:tabs>
              <w:suppressAutoHyphens/>
              <w:rPr>
                <w:rFonts w:ascii="Bookman Old Style" w:hAnsi="Bookman Old Style"/>
                <w:b/>
                <w:lang w:val="en-GB"/>
              </w:rPr>
            </w:pPr>
            <w:r w:rsidRPr="007C7B43">
              <w:rPr>
                <w:rFonts w:ascii="Bookman Old Style" w:hAnsi="Bookman Old Style"/>
                <w:b/>
                <w:lang w:val="en-GB"/>
              </w:rPr>
              <w:t>1.00</w:t>
            </w:r>
          </w:p>
        </w:tc>
      </w:tr>
    </w:tbl>
    <w:p w14:paraId="7D5D565F" w14:textId="77777777" w:rsidR="00F36969" w:rsidRPr="007C7B43" w:rsidRDefault="00F36969" w:rsidP="00BC3E50">
      <w:pPr>
        <w:tabs>
          <w:tab w:val="left" w:pos="2160"/>
          <w:tab w:val="left" w:pos="3600"/>
          <w:tab w:val="left" w:pos="9144"/>
        </w:tabs>
        <w:suppressAutoHyphens/>
        <w:ind w:right="-72"/>
        <w:rPr>
          <w:rFonts w:ascii="Bookman Old Style" w:hAnsi="Bookman Old Style"/>
          <w:lang w:val="en-GB"/>
        </w:rPr>
      </w:pPr>
    </w:p>
    <w:p w14:paraId="00C77DF1" w14:textId="77777777" w:rsidR="00F36969" w:rsidRPr="007C7B43" w:rsidRDefault="00F36969" w:rsidP="00BC3E50">
      <w:pPr>
        <w:jc w:val="center"/>
        <w:rPr>
          <w:rFonts w:ascii="Bookman Old Style" w:hAnsi="Bookman Old Style"/>
          <w:b/>
          <w:lang w:val="en-GB"/>
        </w:rPr>
      </w:pPr>
      <w:r w:rsidRPr="007C7B43">
        <w:rPr>
          <w:rFonts w:ascii="Bookman Old Style" w:hAnsi="Bookman Old Style"/>
          <w:lang w:val="en-GB"/>
        </w:rPr>
        <w:br w:type="page"/>
      </w:r>
      <w:r w:rsidRPr="007C7B43">
        <w:rPr>
          <w:rFonts w:ascii="Bookman Old Style" w:hAnsi="Bookman Old Style"/>
          <w:b/>
          <w:lang w:val="en-GB"/>
        </w:rPr>
        <w:lastRenderedPageBreak/>
        <w:t>Table C.  Summary of Payment Currencies</w:t>
      </w:r>
    </w:p>
    <w:p w14:paraId="00372ABF" w14:textId="77777777" w:rsidR="00F36969" w:rsidRPr="007C7B43" w:rsidRDefault="00F36969" w:rsidP="00BC3E50">
      <w:pPr>
        <w:pStyle w:val="Technical4"/>
        <w:keepNext/>
        <w:keepLines/>
        <w:tabs>
          <w:tab w:val="clear" w:pos="-720"/>
        </w:tabs>
        <w:rPr>
          <w:rFonts w:ascii="Bookman Old Style" w:hAnsi="Bookman Old Style"/>
          <w:b w:val="0"/>
          <w:sz w:val="22"/>
          <w:szCs w:val="22"/>
          <w:lang w:val="en-GB"/>
        </w:rPr>
      </w:pPr>
    </w:p>
    <w:p w14:paraId="5F6F8A99" w14:textId="77777777" w:rsidR="00F36969" w:rsidRPr="007C7B43" w:rsidRDefault="00F36969" w:rsidP="00BC3E50">
      <w:pPr>
        <w:pStyle w:val="Technical4"/>
        <w:keepNext/>
        <w:keepLines/>
        <w:tabs>
          <w:tab w:val="clear" w:pos="-720"/>
        </w:tabs>
        <w:rPr>
          <w:rFonts w:ascii="Bookman Old Style" w:hAnsi="Bookman Old Style"/>
          <w:b w:val="0"/>
          <w:sz w:val="22"/>
          <w:szCs w:val="22"/>
          <w:lang w:val="en-GB"/>
        </w:rPr>
      </w:pPr>
      <w:r w:rsidRPr="007C7B43">
        <w:rPr>
          <w:rFonts w:ascii="Bookman Old Style" w:hAnsi="Bookman Old Style"/>
          <w:sz w:val="22"/>
          <w:szCs w:val="22"/>
          <w:lang w:val="en-GB"/>
        </w:rPr>
        <w:t>For</w:t>
      </w:r>
      <w:r w:rsidRPr="007C7B43">
        <w:rPr>
          <w:rFonts w:ascii="Bookman Old Style" w:hAnsi="Bookman Old Style"/>
          <w:b w:val="0"/>
          <w:sz w:val="22"/>
          <w:szCs w:val="22"/>
          <w:lang w:val="en-GB"/>
        </w:rPr>
        <w:t xml:space="preserve"> ………………………..[insert name of Section of the Works] </w:t>
      </w:r>
    </w:p>
    <w:p w14:paraId="5524F12C" w14:textId="77777777" w:rsidR="00F36969" w:rsidRPr="007C7B43" w:rsidRDefault="00F36969" w:rsidP="00BC3E50">
      <w:pPr>
        <w:keepNext/>
        <w:keepLines/>
        <w:tabs>
          <w:tab w:val="left" w:pos="5760"/>
        </w:tabs>
        <w:suppressAutoHyphens/>
        <w:jc w:val="center"/>
        <w:rPr>
          <w:rFonts w:ascii="Bookman Old Style" w:hAnsi="Bookman Old Style"/>
          <w:highlight w:val="yellow"/>
          <w:lang w:val="en-GB"/>
        </w:rPr>
      </w:pPr>
    </w:p>
    <w:p w14:paraId="05451468" w14:textId="77777777" w:rsidR="00F36969" w:rsidRPr="007C7B43" w:rsidRDefault="00F36969" w:rsidP="00BC3E50">
      <w:pPr>
        <w:keepNext/>
        <w:keepLines/>
        <w:tabs>
          <w:tab w:val="left" w:pos="5760"/>
        </w:tabs>
        <w:suppressAutoHyphens/>
        <w:jc w:val="both"/>
        <w:rPr>
          <w:rFonts w:ascii="Bookman Old Style" w:hAnsi="Bookman Old Style"/>
          <w:i/>
          <w:lang w:val="en-GB"/>
        </w:rPr>
      </w:pPr>
      <w:r w:rsidRPr="007C7B43">
        <w:rPr>
          <w:rFonts w:ascii="Bookman Old Style" w:hAnsi="Bookman Old Style"/>
          <w:lang w:val="en-GB"/>
        </w:rPr>
        <w:t>[Separate tables may be required if the various sections of the Works (or of the Bill of Quantities) will have substantially different foreign and local currency requirements.  The Procuring Entity should insert the names of each Section of the Works.]</w:t>
      </w:r>
    </w:p>
    <w:p w14:paraId="462C9114" w14:textId="77777777" w:rsidR="00F36969" w:rsidRPr="007C7B43" w:rsidRDefault="00F36969" w:rsidP="00BC3E50">
      <w:pPr>
        <w:keepNext/>
        <w:keepLines/>
        <w:suppressAutoHyphens/>
        <w:rPr>
          <w:rFonts w:ascii="Bookman Old Style" w:hAnsi="Bookman Old Style"/>
          <w:lang w:val="en-GB"/>
        </w:rPr>
      </w:pPr>
    </w:p>
    <w:tbl>
      <w:tblPr>
        <w:tblW w:w="8647"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2" w:type="dxa"/>
          <w:right w:w="72" w:type="dxa"/>
        </w:tblCellMar>
        <w:tblLook w:val="0000" w:firstRow="0" w:lastRow="0" w:firstColumn="0" w:lastColumn="0" w:noHBand="0" w:noVBand="0"/>
      </w:tblPr>
      <w:tblGrid>
        <w:gridCol w:w="1560"/>
        <w:gridCol w:w="1134"/>
        <w:gridCol w:w="1701"/>
        <w:gridCol w:w="1701"/>
        <w:gridCol w:w="2551"/>
      </w:tblGrid>
      <w:tr w:rsidR="00F36969" w:rsidRPr="007C7B43" w14:paraId="349B16BF" w14:textId="77777777">
        <w:tc>
          <w:tcPr>
            <w:tcW w:w="1560" w:type="dxa"/>
          </w:tcPr>
          <w:p w14:paraId="36C6880E" w14:textId="77777777" w:rsidR="00F36969" w:rsidRPr="007C7B43" w:rsidRDefault="00F36969" w:rsidP="00BC3E50">
            <w:pPr>
              <w:keepNext/>
              <w:keepLines/>
              <w:suppressAutoHyphens/>
              <w:jc w:val="center"/>
              <w:rPr>
                <w:rFonts w:ascii="Bookman Old Style" w:hAnsi="Bookman Old Style"/>
                <w:b/>
                <w:lang w:val="en-GB"/>
              </w:rPr>
            </w:pPr>
          </w:p>
          <w:p w14:paraId="795E481D" w14:textId="77777777" w:rsidR="00F36969" w:rsidRPr="007C7B43" w:rsidRDefault="00F36969" w:rsidP="00BC3E50">
            <w:pPr>
              <w:keepNext/>
              <w:keepLines/>
              <w:suppressAutoHyphens/>
              <w:jc w:val="center"/>
              <w:rPr>
                <w:rFonts w:ascii="Bookman Old Style" w:hAnsi="Bookman Old Style"/>
                <w:b/>
                <w:lang w:val="en-GB"/>
              </w:rPr>
            </w:pPr>
            <w:r w:rsidRPr="007C7B43">
              <w:rPr>
                <w:rFonts w:ascii="Bookman Old Style" w:hAnsi="Bookman Old Style"/>
                <w:b/>
                <w:lang w:val="en-GB"/>
              </w:rPr>
              <w:t>Name of payment currency</w:t>
            </w:r>
          </w:p>
        </w:tc>
        <w:tc>
          <w:tcPr>
            <w:tcW w:w="1134" w:type="dxa"/>
          </w:tcPr>
          <w:p w14:paraId="3101883B" w14:textId="77777777" w:rsidR="00F36969" w:rsidRPr="007C7B43" w:rsidRDefault="00F36969" w:rsidP="00BC3E50">
            <w:pPr>
              <w:keepNext/>
              <w:keepLines/>
              <w:suppressAutoHyphens/>
              <w:jc w:val="center"/>
              <w:rPr>
                <w:rFonts w:ascii="Bookman Old Style" w:hAnsi="Bookman Old Style"/>
                <w:b/>
                <w:lang w:val="en-GB"/>
              </w:rPr>
            </w:pPr>
            <w:r w:rsidRPr="007C7B43">
              <w:rPr>
                <w:rFonts w:ascii="Bookman Old Style" w:hAnsi="Bookman Old Style"/>
                <w:b/>
                <w:lang w:val="en-GB"/>
              </w:rPr>
              <w:t>A</w:t>
            </w:r>
          </w:p>
          <w:p w14:paraId="22D4177A" w14:textId="77777777" w:rsidR="00F36969" w:rsidRPr="007C7B43" w:rsidRDefault="00F36969" w:rsidP="00BC3E50">
            <w:pPr>
              <w:keepNext/>
              <w:keepLines/>
              <w:suppressAutoHyphens/>
              <w:jc w:val="center"/>
              <w:rPr>
                <w:rFonts w:ascii="Bookman Old Style" w:hAnsi="Bookman Old Style"/>
                <w:b/>
                <w:lang w:val="en-GB"/>
              </w:rPr>
            </w:pPr>
            <w:r w:rsidRPr="007C7B43">
              <w:rPr>
                <w:rFonts w:ascii="Bookman Old Style" w:hAnsi="Bookman Old Style"/>
                <w:b/>
                <w:lang w:val="en-GB"/>
              </w:rPr>
              <w:t>Amount of currency</w:t>
            </w:r>
          </w:p>
        </w:tc>
        <w:tc>
          <w:tcPr>
            <w:tcW w:w="1701" w:type="dxa"/>
          </w:tcPr>
          <w:p w14:paraId="3D956735" w14:textId="77777777" w:rsidR="00F36969" w:rsidRPr="007C7B43" w:rsidRDefault="00F36969" w:rsidP="00BC3E50">
            <w:pPr>
              <w:keepNext/>
              <w:keepLines/>
              <w:suppressAutoHyphens/>
              <w:jc w:val="center"/>
              <w:rPr>
                <w:rFonts w:ascii="Bookman Old Style" w:hAnsi="Bookman Old Style"/>
                <w:b/>
                <w:lang w:val="en-GB"/>
              </w:rPr>
            </w:pPr>
            <w:r w:rsidRPr="007C7B43">
              <w:rPr>
                <w:rFonts w:ascii="Bookman Old Style" w:hAnsi="Bookman Old Style"/>
                <w:b/>
                <w:lang w:val="en-GB"/>
              </w:rPr>
              <w:t>B</w:t>
            </w:r>
          </w:p>
          <w:p w14:paraId="27A52576" w14:textId="77777777" w:rsidR="00F36969" w:rsidRPr="007C7B43" w:rsidRDefault="00F36969" w:rsidP="00BC3E50">
            <w:pPr>
              <w:keepNext/>
              <w:keepLines/>
              <w:suppressAutoHyphens/>
              <w:jc w:val="center"/>
              <w:rPr>
                <w:rFonts w:ascii="Bookman Old Style" w:hAnsi="Bookman Old Style"/>
                <w:b/>
                <w:lang w:val="en-GB"/>
              </w:rPr>
            </w:pPr>
            <w:r w:rsidRPr="007C7B43">
              <w:rPr>
                <w:rFonts w:ascii="Bookman Old Style" w:hAnsi="Bookman Old Style"/>
                <w:b/>
                <w:lang w:val="en-GB"/>
              </w:rPr>
              <w:t>Rate of exchange</w:t>
            </w:r>
          </w:p>
          <w:p w14:paraId="059AE51B" w14:textId="77777777" w:rsidR="00F36969" w:rsidRPr="007C7B43" w:rsidRDefault="00F36969" w:rsidP="00BC3E50">
            <w:pPr>
              <w:keepNext/>
              <w:keepLines/>
              <w:suppressAutoHyphens/>
              <w:jc w:val="center"/>
              <w:rPr>
                <w:rFonts w:ascii="Bookman Old Style" w:hAnsi="Bookman Old Style"/>
                <w:b/>
                <w:lang w:val="en-GB"/>
              </w:rPr>
            </w:pPr>
            <w:r w:rsidRPr="007C7B43">
              <w:rPr>
                <w:rFonts w:ascii="Bookman Old Style" w:hAnsi="Bookman Old Style"/>
                <w:b/>
                <w:lang w:val="en-GB"/>
              </w:rPr>
              <w:t>(local currency per unit of foreign)</w:t>
            </w:r>
          </w:p>
        </w:tc>
        <w:tc>
          <w:tcPr>
            <w:tcW w:w="1701" w:type="dxa"/>
          </w:tcPr>
          <w:p w14:paraId="2253E9FE" w14:textId="77777777" w:rsidR="00F36969" w:rsidRPr="007C7B43" w:rsidRDefault="00F36969" w:rsidP="00BC3E50">
            <w:pPr>
              <w:keepNext/>
              <w:keepLines/>
              <w:suppressAutoHyphens/>
              <w:jc w:val="center"/>
              <w:rPr>
                <w:rFonts w:ascii="Bookman Old Style" w:hAnsi="Bookman Old Style"/>
                <w:b/>
                <w:lang w:val="en-GB"/>
              </w:rPr>
            </w:pPr>
            <w:r w:rsidRPr="007C7B43">
              <w:rPr>
                <w:rFonts w:ascii="Bookman Old Style" w:hAnsi="Bookman Old Style"/>
                <w:b/>
                <w:lang w:val="en-GB"/>
              </w:rPr>
              <w:t>C</w:t>
            </w:r>
          </w:p>
          <w:p w14:paraId="08447D0F" w14:textId="77777777" w:rsidR="00F36969" w:rsidRPr="007C7B43" w:rsidRDefault="00F36969" w:rsidP="00BC3E50">
            <w:pPr>
              <w:keepNext/>
              <w:keepLines/>
              <w:suppressAutoHyphens/>
              <w:jc w:val="center"/>
              <w:rPr>
                <w:rFonts w:ascii="Bookman Old Style" w:hAnsi="Bookman Old Style"/>
                <w:b/>
                <w:lang w:val="en-GB"/>
              </w:rPr>
            </w:pPr>
            <w:r w:rsidRPr="007C7B43">
              <w:rPr>
                <w:rFonts w:ascii="Bookman Old Style" w:hAnsi="Bookman Old Style"/>
                <w:b/>
                <w:lang w:val="en-GB"/>
              </w:rPr>
              <w:t>Local currency equivalent</w:t>
            </w:r>
          </w:p>
          <w:p w14:paraId="467E5C60" w14:textId="77777777" w:rsidR="00F36969" w:rsidRPr="007C7B43" w:rsidRDefault="00F36969" w:rsidP="00BC3E50">
            <w:pPr>
              <w:keepNext/>
              <w:keepLines/>
              <w:suppressAutoHyphens/>
              <w:jc w:val="center"/>
              <w:rPr>
                <w:rFonts w:ascii="Bookman Old Style" w:hAnsi="Bookman Old Style"/>
                <w:b/>
                <w:lang w:val="en-GB"/>
              </w:rPr>
            </w:pPr>
            <w:r w:rsidRPr="007C7B43">
              <w:rPr>
                <w:rFonts w:ascii="Bookman Old Style" w:hAnsi="Bookman Old Style"/>
                <w:b/>
                <w:lang w:val="en-GB"/>
              </w:rPr>
              <w:t>C = A x B</w:t>
            </w:r>
          </w:p>
        </w:tc>
        <w:tc>
          <w:tcPr>
            <w:tcW w:w="2551" w:type="dxa"/>
          </w:tcPr>
          <w:p w14:paraId="78AAA3FE" w14:textId="77777777" w:rsidR="00F36969" w:rsidRPr="007C7B43" w:rsidRDefault="00F36969" w:rsidP="00BC3E50">
            <w:pPr>
              <w:keepNext/>
              <w:keepLines/>
              <w:suppressAutoHyphens/>
              <w:jc w:val="center"/>
              <w:rPr>
                <w:rFonts w:ascii="Bookman Old Style" w:hAnsi="Bookman Old Style"/>
                <w:b/>
                <w:lang w:val="en-GB"/>
              </w:rPr>
            </w:pPr>
            <w:r w:rsidRPr="007C7B43">
              <w:rPr>
                <w:rFonts w:ascii="Bookman Old Style" w:hAnsi="Bookman Old Style"/>
                <w:b/>
                <w:lang w:val="en-GB"/>
              </w:rPr>
              <w:t>D</w:t>
            </w:r>
          </w:p>
          <w:p w14:paraId="45622E4D" w14:textId="77777777" w:rsidR="00F36969" w:rsidRPr="007C7B43" w:rsidRDefault="00F36969" w:rsidP="00BC3E50">
            <w:pPr>
              <w:keepNext/>
              <w:keepLines/>
              <w:suppressAutoHyphens/>
              <w:jc w:val="center"/>
              <w:rPr>
                <w:rFonts w:ascii="Bookman Old Style" w:hAnsi="Bookman Old Style"/>
                <w:b/>
                <w:lang w:val="en-GB"/>
              </w:rPr>
            </w:pPr>
            <w:r w:rsidRPr="007C7B43">
              <w:rPr>
                <w:rFonts w:ascii="Bookman Old Style" w:hAnsi="Bookman Old Style"/>
                <w:b/>
                <w:lang w:val="en-GB"/>
              </w:rPr>
              <w:t>Percentage of</w:t>
            </w:r>
            <w:r w:rsidRPr="007C7B43">
              <w:rPr>
                <w:rFonts w:ascii="Bookman Old Style" w:hAnsi="Bookman Old Style"/>
                <w:b/>
                <w:lang w:val="en-GB"/>
              </w:rPr>
              <w:br/>
              <w:t xml:space="preserve"> Net Tender Price (</w:t>
            </w:r>
            <w:smartTag w:uri="urn:schemas-microsoft-com:office:smarttags" w:element="stockticker">
              <w:r w:rsidRPr="007C7B43">
                <w:rPr>
                  <w:rFonts w:ascii="Bookman Old Style" w:hAnsi="Bookman Old Style"/>
                  <w:b/>
                  <w:lang w:val="en-GB"/>
                </w:rPr>
                <w:t>NBP</w:t>
              </w:r>
            </w:smartTag>
            <w:r w:rsidRPr="007C7B43">
              <w:rPr>
                <w:rFonts w:ascii="Bookman Old Style" w:hAnsi="Bookman Old Style"/>
                <w:b/>
                <w:lang w:val="en-GB"/>
              </w:rPr>
              <w:t>)</w:t>
            </w:r>
          </w:p>
          <w:p w14:paraId="62971085" w14:textId="77777777" w:rsidR="00F36969" w:rsidRPr="007C7B43" w:rsidRDefault="00F36969" w:rsidP="00BC3E50">
            <w:pPr>
              <w:keepNext/>
              <w:keepLines/>
              <w:suppressAutoHyphens/>
              <w:jc w:val="center"/>
              <w:rPr>
                <w:rFonts w:ascii="Bookman Old Style" w:hAnsi="Bookman Old Style"/>
                <w:b/>
                <w:lang w:val="en-GB"/>
              </w:rPr>
            </w:pPr>
            <w:r w:rsidRPr="007C7B43">
              <w:rPr>
                <w:rFonts w:ascii="Bookman Old Style" w:hAnsi="Bookman Old Style"/>
                <w:b/>
                <w:u w:val="single"/>
                <w:lang w:val="en-GB"/>
              </w:rPr>
              <w:t xml:space="preserve"> 100xC</w:t>
            </w:r>
            <w:r w:rsidRPr="007C7B43">
              <w:rPr>
                <w:rFonts w:ascii="Bookman Old Style" w:hAnsi="Bookman Old Style"/>
                <w:b/>
                <w:lang w:val="en-GB"/>
              </w:rPr>
              <w:t xml:space="preserve"> </w:t>
            </w:r>
          </w:p>
          <w:p w14:paraId="5861A245" w14:textId="77777777" w:rsidR="00F36969" w:rsidRPr="007C7B43" w:rsidRDefault="00F36969" w:rsidP="00BC3E50">
            <w:pPr>
              <w:keepNext/>
              <w:keepLines/>
              <w:suppressAutoHyphens/>
              <w:jc w:val="center"/>
              <w:rPr>
                <w:rFonts w:ascii="Bookman Old Style" w:hAnsi="Bookman Old Style"/>
                <w:b/>
                <w:lang w:val="en-GB"/>
              </w:rPr>
            </w:pPr>
            <w:smartTag w:uri="urn:schemas-microsoft-com:office:smarttags" w:element="stockticker">
              <w:r w:rsidRPr="007C7B43">
                <w:rPr>
                  <w:rFonts w:ascii="Bookman Old Style" w:hAnsi="Bookman Old Style"/>
                  <w:b/>
                  <w:lang w:val="en-GB"/>
                </w:rPr>
                <w:t>NBP</w:t>
              </w:r>
            </w:smartTag>
          </w:p>
        </w:tc>
      </w:tr>
      <w:tr w:rsidR="00F36969" w:rsidRPr="007C7B43" w14:paraId="40C11442" w14:textId="77777777">
        <w:tc>
          <w:tcPr>
            <w:tcW w:w="1560" w:type="dxa"/>
          </w:tcPr>
          <w:p w14:paraId="3CC46385" w14:textId="77777777" w:rsidR="00F36969" w:rsidRPr="007C7B43" w:rsidRDefault="00F36969" w:rsidP="00BC3E50">
            <w:pPr>
              <w:keepNext/>
              <w:keepLines/>
              <w:tabs>
                <w:tab w:val="left" w:pos="1458"/>
              </w:tabs>
              <w:suppressAutoHyphens/>
              <w:spacing w:before="60"/>
              <w:rPr>
                <w:rFonts w:ascii="Bookman Old Style" w:hAnsi="Bookman Old Style"/>
                <w:b/>
                <w:lang w:val="en-GB"/>
              </w:rPr>
            </w:pPr>
            <w:r w:rsidRPr="007C7B43">
              <w:rPr>
                <w:rFonts w:ascii="Bookman Old Style" w:hAnsi="Bookman Old Style"/>
                <w:b/>
                <w:lang w:val="en-GB"/>
              </w:rPr>
              <w:t>Local currency</w:t>
            </w:r>
          </w:p>
          <w:p w14:paraId="552ABFC1" w14:textId="77777777" w:rsidR="00F36969" w:rsidRPr="007C7B43" w:rsidRDefault="00F36969" w:rsidP="00BC3E50">
            <w:pPr>
              <w:keepNext/>
              <w:keepLines/>
              <w:tabs>
                <w:tab w:val="left" w:pos="1458"/>
              </w:tabs>
              <w:suppressAutoHyphens/>
              <w:rPr>
                <w:rFonts w:ascii="Bookman Old Style" w:hAnsi="Bookman Old Style"/>
                <w:b/>
                <w:u w:val="single"/>
                <w:lang w:val="en-GB"/>
              </w:rPr>
            </w:pPr>
            <w:r w:rsidRPr="007C7B43">
              <w:rPr>
                <w:rFonts w:ascii="Bookman Old Style" w:hAnsi="Bookman Old Style"/>
                <w:b/>
                <w:u w:val="single"/>
                <w:lang w:val="en-GB"/>
              </w:rPr>
              <w:tab/>
            </w:r>
          </w:p>
          <w:p w14:paraId="640B322B" w14:textId="77777777" w:rsidR="00F36969" w:rsidRPr="007C7B43" w:rsidRDefault="00F36969" w:rsidP="00BC3E50">
            <w:pPr>
              <w:keepNext/>
              <w:keepLines/>
              <w:tabs>
                <w:tab w:val="left" w:pos="1458"/>
              </w:tabs>
              <w:suppressAutoHyphens/>
              <w:rPr>
                <w:rFonts w:ascii="Bookman Old Style" w:hAnsi="Bookman Old Style"/>
                <w:b/>
                <w:lang w:val="en-GB"/>
              </w:rPr>
            </w:pPr>
          </w:p>
        </w:tc>
        <w:tc>
          <w:tcPr>
            <w:tcW w:w="1134" w:type="dxa"/>
          </w:tcPr>
          <w:p w14:paraId="1C907A68" w14:textId="77777777" w:rsidR="00F36969" w:rsidRPr="007C7B43" w:rsidRDefault="00F36969" w:rsidP="00BC3E50">
            <w:pPr>
              <w:keepNext/>
              <w:keepLines/>
              <w:tabs>
                <w:tab w:val="decimal" w:pos="918"/>
              </w:tabs>
              <w:suppressAutoHyphens/>
              <w:rPr>
                <w:rFonts w:ascii="Bookman Old Style" w:hAnsi="Bookman Old Style"/>
                <w:b/>
                <w:lang w:val="en-GB"/>
              </w:rPr>
            </w:pPr>
          </w:p>
        </w:tc>
        <w:tc>
          <w:tcPr>
            <w:tcW w:w="1701" w:type="dxa"/>
          </w:tcPr>
          <w:p w14:paraId="6DB4B900" w14:textId="77777777" w:rsidR="00F36969" w:rsidRPr="007C7B43" w:rsidRDefault="00F36969" w:rsidP="00BC3E50">
            <w:pPr>
              <w:keepNext/>
              <w:keepLines/>
              <w:tabs>
                <w:tab w:val="decimal" w:pos="828"/>
              </w:tabs>
              <w:suppressAutoHyphens/>
              <w:spacing w:before="60"/>
              <w:rPr>
                <w:rFonts w:ascii="Bookman Old Style" w:hAnsi="Bookman Old Style"/>
                <w:b/>
                <w:lang w:val="en-GB"/>
              </w:rPr>
            </w:pPr>
            <w:r w:rsidRPr="007C7B43">
              <w:rPr>
                <w:rFonts w:ascii="Bookman Old Style" w:hAnsi="Bookman Old Style"/>
                <w:b/>
                <w:lang w:val="en-GB"/>
              </w:rPr>
              <w:t>1.00</w:t>
            </w:r>
          </w:p>
        </w:tc>
        <w:tc>
          <w:tcPr>
            <w:tcW w:w="1701" w:type="dxa"/>
          </w:tcPr>
          <w:p w14:paraId="492A314E" w14:textId="77777777" w:rsidR="00F36969" w:rsidRPr="007C7B43" w:rsidRDefault="00F36969" w:rsidP="00BC3E50">
            <w:pPr>
              <w:keepNext/>
              <w:keepLines/>
              <w:tabs>
                <w:tab w:val="decimal" w:pos="1098"/>
              </w:tabs>
              <w:suppressAutoHyphens/>
              <w:rPr>
                <w:rFonts w:ascii="Bookman Old Style" w:hAnsi="Bookman Old Style"/>
                <w:b/>
                <w:lang w:val="en-GB"/>
              </w:rPr>
            </w:pPr>
          </w:p>
        </w:tc>
        <w:tc>
          <w:tcPr>
            <w:tcW w:w="2551" w:type="dxa"/>
          </w:tcPr>
          <w:p w14:paraId="72B2645C" w14:textId="77777777" w:rsidR="00F36969" w:rsidRPr="007C7B43" w:rsidRDefault="00F36969" w:rsidP="00BC3E50">
            <w:pPr>
              <w:keepNext/>
              <w:keepLines/>
              <w:tabs>
                <w:tab w:val="decimal" w:pos="1098"/>
              </w:tabs>
              <w:suppressAutoHyphens/>
              <w:rPr>
                <w:rFonts w:ascii="Bookman Old Style" w:hAnsi="Bookman Old Style"/>
                <w:b/>
                <w:lang w:val="en-GB"/>
              </w:rPr>
            </w:pPr>
          </w:p>
        </w:tc>
      </w:tr>
      <w:tr w:rsidR="00F36969" w:rsidRPr="007C7B43" w14:paraId="6426F50E" w14:textId="77777777">
        <w:tc>
          <w:tcPr>
            <w:tcW w:w="1560" w:type="dxa"/>
          </w:tcPr>
          <w:p w14:paraId="4A33051D" w14:textId="77777777" w:rsidR="00F36969" w:rsidRPr="007C7B43" w:rsidRDefault="00F36969" w:rsidP="00BC3E50">
            <w:pPr>
              <w:keepNext/>
              <w:keepLines/>
              <w:tabs>
                <w:tab w:val="left" w:pos="1458"/>
              </w:tabs>
              <w:suppressAutoHyphens/>
              <w:spacing w:before="60"/>
              <w:rPr>
                <w:rFonts w:ascii="Bookman Old Style" w:hAnsi="Bookman Old Style"/>
                <w:b/>
                <w:lang w:val="en-GB"/>
              </w:rPr>
            </w:pPr>
            <w:r w:rsidRPr="007C7B43">
              <w:rPr>
                <w:rFonts w:ascii="Bookman Old Style" w:hAnsi="Bookman Old Style"/>
                <w:b/>
                <w:lang w:val="en-GB"/>
              </w:rPr>
              <w:t>Foreign currency #1</w:t>
            </w:r>
          </w:p>
          <w:p w14:paraId="2257FAE9" w14:textId="77777777" w:rsidR="00F36969" w:rsidRPr="007C7B43" w:rsidRDefault="00F36969" w:rsidP="00BC3E50">
            <w:pPr>
              <w:keepNext/>
              <w:keepLines/>
              <w:tabs>
                <w:tab w:val="left" w:pos="1458"/>
              </w:tabs>
              <w:suppressAutoHyphens/>
              <w:rPr>
                <w:rFonts w:ascii="Bookman Old Style" w:hAnsi="Bookman Old Style"/>
                <w:b/>
                <w:u w:val="single"/>
                <w:lang w:val="en-GB"/>
              </w:rPr>
            </w:pPr>
            <w:r w:rsidRPr="007C7B43">
              <w:rPr>
                <w:rFonts w:ascii="Bookman Old Style" w:hAnsi="Bookman Old Style"/>
                <w:b/>
                <w:u w:val="single"/>
                <w:lang w:val="en-GB"/>
              </w:rPr>
              <w:tab/>
            </w:r>
          </w:p>
          <w:p w14:paraId="24417A2A" w14:textId="77777777" w:rsidR="00F36969" w:rsidRPr="007C7B43" w:rsidRDefault="00F36969" w:rsidP="00BC3E50">
            <w:pPr>
              <w:keepNext/>
              <w:keepLines/>
              <w:tabs>
                <w:tab w:val="left" w:pos="1458"/>
              </w:tabs>
              <w:suppressAutoHyphens/>
              <w:rPr>
                <w:rFonts w:ascii="Bookman Old Style" w:hAnsi="Bookman Old Style"/>
                <w:b/>
                <w:lang w:val="en-GB"/>
              </w:rPr>
            </w:pPr>
          </w:p>
        </w:tc>
        <w:tc>
          <w:tcPr>
            <w:tcW w:w="1134" w:type="dxa"/>
          </w:tcPr>
          <w:p w14:paraId="7EF8559A" w14:textId="77777777" w:rsidR="00F36969" w:rsidRPr="007C7B43" w:rsidRDefault="00F36969" w:rsidP="00BC3E50">
            <w:pPr>
              <w:keepNext/>
              <w:keepLines/>
              <w:tabs>
                <w:tab w:val="decimal" w:pos="918"/>
              </w:tabs>
              <w:suppressAutoHyphens/>
              <w:rPr>
                <w:rFonts w:ascii="Bookman Old Style" w:hAnsi="Bookman Old Style"/>
                <w:b/>
                <w:lang w:val="en-GB"/>
              </w:rPr>
            </w:pPr>
          </w:p>
        </w:tc>
        <w:tc>
          <w:tcPr>
            <w:tcW w:w="1701" w:type="dxa"/>
          </w:tcPr>
          <w:p w14:paraId="17F8E591" w14:textId="77777777" w:rsidR="00F36969" w:rsidRPr="007C7B43" w:rsidRDefault="00F36969" w:rsidP="00BC3E50">
            <w:pPr>
              <w:keepNext/>
              <w:keepLines/>
              <w:tabs>
                <w:tab w:val="decimal" w:pos="828"/>
              </w:tabs>
              <w:suppressAutoHyphens/>
              <w:rPr>
                <w:rFonts w:ascii="Bookman Old Style" w:hAnsi="Bookman Old Style"/>
                <w:b/>
                <w:lang w:val="en-GB"/>
              </w:rPr>
            </w:pPr>
          </w:p>
        </w:tc>
        <w:tc>
          <w:tcPr>
            <w:tcW w:w="1701" w:type="dxa"/>
          </w:tcPr>
          <w:p w14:paraId="428B9F74" w14:textId="77777777" w:rsidR="00F36969" w:rsidRPr="007C7B43" w:rsidRDefault="00F36969" w:rsidP="00BC3E50">
            <w:pPr>
              <w:keepNext/>
              <w:keepLines/>
              <w:tabs>
                <w:tab w:val="decimal" w:pos="1098"/>
              </w:tabs>
              <w:suppressAutoHyphens/>
              <w:rPr>
                <w:rFonts w:ascii="Bookman Old Style" w:hAnsi="Bookman Old Style"/>
                <w:b/>
                <w:lang w:val="en-GB"/>
              </w:rPr>
            </w:pPr>
          </w:p>
        </w:tc>
        <w:tc>
          <w:tcPr>
            <w:tcW w:w="2551" w:type="dxa"/>
          </w:tcPr>
          <w:p w14:paraId="0170EC54" w14:textId="77777777" w:rsidR="00F36969" w:rsidRPr="007C7B43" w:rsidRDefault="00F36969" w:rsidP="00BC3E50">
            <w:pPr>
              <w:keepNext/>
              <w:keepLines/>
              <w:tabs>
                <w:tab w:val="decimal" w:pos="1098"/>
              </w:tabs>
              <w:suppressAutoHyphens/>
              <w:rPr>
                <w:rFonts w:ascii="Bookman Old Style" w:hAnsi="Bookman Old Style"/>
                <w:b/>
                <w:lang w:val="en-GB"/>
              </w:rPr>
            </w:pPr>
          </w:p>
        </w:tc>
      </w:tr>
      <w:tr w:rsidR="00F36969" w:rsidRPr="007C7B43" w14:paraId="3C55D291" w14:textId="77777777">
        <w:tc>
          <w:tcPr>
            <w:tcW w:w="1560" w:type="dxa"/>
          </w:tcPr>
          <w:p w14:paraId="4594102D" w14:textId="77777777" w:rsidR="00F36969" w:rsidRPr="007C7B43" w:rsidRDefault="00F36969" w:rsidP="00BC3E50">
            <w:pPr>
              <w:tabs>
                <w:tab w:val="left" w:pos="1458"/>
              </w:tabs>
              <w:suppressAutoHyphens/>
              <w:spacing w:before="60"/>
              <w:rPr>
                <w:rFonts w:ascii="Bookman Old Style" w:hAnsi="Bookman Old Style"/>
                <w:b/>
                <w:lang w:val="en-GB"/>
              </w:rPr>
            </w:pPr>
            <w:r w:rsidRPr="007C7B43">
              <w:rPr>
                <w:rFonts w:ascii="Bookman Old Style" w:hAnsi="Bookman Old Style"/>
                <w:b/>
                <w:lang w:val="en-GB"/>
              </w:rPr>
              <w:t>Foreign currency #2</w:t>
            </w:r>
          </w:p>
          <w:p w14:paraId="5C3D577A" w14:textId="77777777" w:rsidR="00F36969" w:rsidRPr="007C7B43" w:rsidRDefault="00F36969" w:rsidP="00BC3E50">
            <w:pPr>
              <w:tabs>
                <w:tab w:val="left" w:pos="1458"/>
              </w:tabs>
              <w:suppressAutoHyphens/>
              <w:rPr>
                <w:rFonts w:ascii="Bookman Old Style" w:hAnsi="Bookman Old Style"/>
                <w:b/>
                <w:u w:val="single"/>
                <w:lang w:val="en-GB"/>
              </w:rPr>
            </w:pPr>
            <w:r w:rsidRPr="007C7B43">
              <w:rPr>
                <w:rFonts w:ascii="Bookman Old Style" w:hAnsi="Bookman Old Style"/>
                <w:b/>
                <w:u w:val="single"/>
                <w:lang w:val="en-GB"/>
              </w:rPr>
              <w:tab/>
            </w:r>
          </w:p>
          <w:p w14:paraId="3851C7F3" w14:textId="77777777" w:rsidR="00F36969" w:rsidRPr="007C7B43" w:rsidRDefault="00F36969" w:rsidP="00BC3E50">
            <w:pPr>
              <w:tabs>
                <w:tab w:val="left" w:pos="1458"/>
              </w:tabs>
              <w:suppressAutoHyphens/>
              <w:rPr>
                <w:rFonts w:ascii="Bookman Old Style" w:hAnsi="Bookman Old Style"/>
                <w:b/>
                <w:lang w:val="en-GB"/>
              </w:rPr>
            </w:pPr>
          </w:p>
        </w:tc>
        <w:tc>
          <w:tcPr>
            <w:tcW w:w="1134" w:type="dxa"/>
          </w:tcPr>
          <w:p w14:paraId="34708CF2" w14:textId="77777777" w:rsidR="00F36969" w:rsidRPr="007C7B43" w:rsidRDefault="00F36969" w:rsidP="00BC3E50">
            <w:pPr>
              <w:tabs>
                <w:tab w:val="decimal" w:pos="918"/>
              </w:tabs>
              <w:suppressAutoHyphens/>
              <w:rPr>
                <w:rFonts w:ascii="Bookman Old Style" w:hAnsi="Bookman Old Style"/>
                <w:b/>
                <w:lang w:val="en-GB"/>
              </w:rPr>
            </w:pPr>
          </w:p>
        </w:tc>
        <w:tc>
          <w:tcPr>
            <w:tcW w:w="1701" w:type="dxa"/>
          </w:tcPr>
          <w:p w14:paraId="5CDBE752" w14:textId="77777777" w:rsidR="00F36969" w:rsidRPr="007C7B43" w:rsidRDefault="00F36969" w:rsidP="00BC3E50">
            <w:pPr>
              <w:tabs>
                <w:tab w:val="decimal" w:pos="828"/>
              </w:tabs>
              <w:suppressAutoHyphens/>
              <w:rPr>
                <w:rFonts w:ascii="Bookman Old Style" w:hAnsi="Bookman Old Style"/>
                <w:b/>
                <w:lang w:val="en-GB"/>
              </w:rPr>
            </w:pPr>
          </w:p>
        </w:tc>
        <w:tc>
          <w:tcPr>
            <w:tcW w:w="1701" w:type="dxa"/>
          </w:tcPr>
          <w:p w14:paraId="7B461299" w14:textId="77777777" w:rsidR="00F36969" w:rsidRPr="007C7B43" w:rsidRDefault="00F36969" w:rsidP="00BC3E50">
            <w:pPr>
              <w:tabs>
                <w:tab w:val="decimal" w:pos="1098"/>
              </w:tabs>
              <w:suppressAutoHyphens/>
              <w:rPr>
                <w:rFonts w:ascii="Bookman Old Style" w:hAnsi="Bookman Old Style"/>
                <w:b/>
                <w:lang w:val="en-GB"/>
              </w:rPr>
            </w:pPr>
          </w:p>
        </w:tc>
        <w:tc>
          <w:tcPr>
            <w:tcW w:w="2551" w:type="dxa"/>
          </w:tcPr>
          <w:p w14:paraId="4A44614E" w14:textId="77777777" w:rsidR="00F36969" w:rsidRPr="007C7B43" w:rsidRDefault="00F36969" w:rsidP="00BC3E50">
            <w:pPr>
              <w:tabs>
                <w:tab w:val="decimal" w:pos="1098"/>
              </w:tabs>
              <w:suppressAutoHyphens/>
              <w:rPr>
                <w:rFonts w:ascii="Bookman Old Style" w:hAnsi="Bookman Old Style"/>
                <w:b/>
                <w:lang w:val="en-GB"/>
              </w:rPr>
            </w:pPr>
          </w:p>
        </w:tc>
      </w:tr>
      <w:tr w:rsidR="00F36969" w:rsidRPr="007C7B43" w14:paraId="68D87C7F" w14:textId="77777777">
        <w:tc>
          <w:tcPr>
            <w:tcW w:w="1560" w:type="dxa"/>
          </w:tcPr>
          <w:p w14:paraId="437BC75D" w14:textId="77777777" w:rsidR="00F36969" w:rsidRPr="007C7B43" w:rsidRDefault="00F36969" w:rsidP="00BC3E50">
            <w:pPr>
              <w:tabs>
                <w:tab w:val="left" w:pos="1458"/>
              </w:tabs>
              <w:suppressAutoHyphens/>
              <w:spacing w:before="60"/>
              <w:rPr>
                <w:rFonts w:ascii="Bookman Old Style" w:hAnsi="Bookman Old Style"/>
                <w:b/>
                <w:lang w:val="en-GB"/>
              </w:rPr>
            </w:pPr>
            <w:r w:rsidRPr="007C7B43">
              <w:rPr>
                <w:rFonts w:ascii="Bookman Old Style" w:hAnsi="Bookman Old Style"/>
                <w:b/>
                <w:lang w:val="en-GB"/>
              </w:rPr>
              <w:t>Foreign currency #</w:t>
            </w:r>
          </w:p>
          <w:p w14:paraId="7E9C0795" w14:textId="77777777" w:rsidR="00F36969" w:rsidRPr="007C7B43" w:rsidRDefault="00F36969" w:rsidP="00BC3E50">
            <w:pPr>
              <w:tabs>
                <w:tab w:val="left" w:pos="1458"/>
              </w:tabs>
              <w:suppressAutoHyphens/>
              <w:rPr>
                <w:rFonts w:ascii="Bookman Old Style" w:hAnsi="Bookman Old Style"/>
                <w:b/>
                <w:u w:val="single"/>
                <w:lang w:val="en-GB"/>
              </w:rPr>
            </w:pPr>
            <w:r w:rsidRPr="007C7B43">
              <w:rPr>
                <w:rFonts w:ascii="Bookman Old Style" w:hAnsi="Bookman Old Style"/>
                <w:b/>
                <w:u w:val="single"/>
                <w:lang w:val="en-GB"/>
              </w:rPr>
              <w:tab/>
            </w:r>
          </w:p>
          <w:p w14:paraId="42DBE64D" w14:textId="77777777" w:rsidR="00F36969" w:rsidRPr="007C7B43" w:rsidRDefault="00F36969" w:rsidP="00BC3E50">
            <w:pPr>
              <w:tabs>
                <w:tab w:val="left" w:pos="1458"/>
              </w:tabs>
              <w:suppressAutoHyphens/>
              <w:rPr>
                <w:rFonts w:ascii="Bookman Old Style" w:hAnsi="Bookman Old Style"/>
                <w:b/>
                <w:lang w:val="en-GB"/>
              </w:rPr>
            </w:pPr>
          </w:p>
        </w:tc>
        <w:tc>
          <w:tcPr>
            <w:tcW w:w="1134" w:type="dxa"/>
          </w:tcPr>
          <w:p w14:paraId="091EE587" w14:textId="77777777" w:rsidR="00F36969" w:rsidRPr="007C7B43" w:rsidRDefault="00F36969" w:rsidP="00BC3E50">
            <w:pPr>
              <w:tabs>
                <w:tab w:val="decimal" w:pos="918"/>
              </w:tabs>
              <w:suppressAutoHyphens/>
              <w:rPr>
                <w:rFonts w:ascii="Bookman Old Style" w:hAnsi="Bookman Old Style"/>
                <w:b/>
                <w:lang w:val="en-GB"/>
              </w:rPr>
            </w:pPr>
          </w:p>
        </w:tc>
        <w:tc>
          <w:tcPr>
            <w:tcW w:w="1701" w:type="dxa"/>
          </w:tcPr>
          <w:p w14:paraId="01581F73" w14:textId="77777777" w:rsidR="00F36969" w:rsidRPr="007C7B43" w:rsidRDefault="00F36969" w:rsidP="00BC3E50">
            <w:pPr>
              <w:tabs>
                <w:tab w:val="decimal" w:pos="828"/>
              </w:tabs>
              <w:suppressAutoHyphens/>
              <w:rPr>
                <w:rFonts w:ascii="Bookman Old Style" w:hAnsi="Bookman Old Style"/>
                <w:b/>
                <w:lang w:val="en-GB"/>
              </w:rPr>
            </w:pPr>
          </w:p>
        </w:tc>
        <w:tc>
          <w:tcPr>
            <w:tcW w:w="1701" w:type="dxa"/>
          </w:tcPr>
          <w:p w14:paraId="2CBB231E" w14:textId="77777777" w:rsidR="00F36969" w:rsidRPr="007C7B43" w:rsidRDefault="00F36969" w:rsidP="00BC3E50">
            <w:pPr>
              <w:tabs>
                <w:tab w:val="decimal" w:pos="1098"/>
              </w:tabs>
              <w:suppressAutoHyphens/>
              <w:rPr>
                <w:rFonts w:ascii="Bookman Old Style" w:hAnsi="Bookman Old Style"/>
                <w:b/>
                <w:lang w:val="en-GB"/>
              </w:rPr>
            </w:pPr>
          </w:p>
        </w:tc>
        <w:tc>
          <w:tcPr>
            <w:tcW w:w="2551" w:type="dxa"/>
          </w:tcPr>
          <w:p w14:paraId="223F136A" w14:textId="77777777" w:rsidR="00F36969" w:rsidRPr="007C7B43" w:rsidRDefault="00F36969" w:rsidP="00BC3E50">
            <w:pPr>
              <w:tabs>
                <w:tab w:val="decimal" w:pos="1098"/>
              </w:tabs>
              <w:suppressAutoHyphens/>
              <w:rPr>
                <w:rFonts w:ascii="Bookman Old Style" w:hAnsi="Bookman Old Style"/>
                <w:b/>
                <w:lang w:val="en-GB"/>
              </w:rPr>
            </w:pPr>
          </w:p>
        </w:tc>
      </w:tr>
      <w:tr w:rsidR="00F36969" w:rsidRPr="007C7B43" w14:paraId="07C4A26D" w14:textId="77777777">
        <w:tc>
          <w:tcPr>
            <w:tcW w:w="1560" w:type="dxa"/>
          </w:tcPr>
          <w:p w14:paraId="542CF20F" w14:textId="77777777" w:rsidR="00F36969" w:rsidRPr="007C7B43" w:rsidRDefault="00F36969" w:rsidP="00BC3E50">
            <w:pPr>
              <w:suppressAutoHyphens/>
              <w:spacing w:before="60"/>
              <w:rPr>
                <w:rFonts w:ascii="Bookman Old Style" w:hAnsi="Bookman Old Style"/>
                <w:b/>
                <w:lang w:val="en-GB"/>
              </w:rPr>
            </w:pPr>
            <w:r w:rsidRPr="007C7B43">
              <w:rPr>
                <w:rFonts w:ascii="Bookman Old Style" w:hAnsi="Bookman Old Style"/>
                <w:b/>
                <w:lang w:val="en-GB"/>
              </w:rPr>
              <w:t>Net Tender Price</w:t>
            </w:r>
          </w:p>
          <w:p w14:paraId="5B4F0A68" w14:textId="77777777" w:rsidR="00F36969" w:rsidRPr="007C7B43" w:rsidRDefault="00F36969" w:rsidP="00BC3E50">
            <w:pPr>
              <w:suppressAutoHyphens/>
              <w:spacing w:before="60"/>
              <w:rPr>
                <w:rFonts w:ascii="Bookman Old Style" w:hAnsi="Bookman Old Style"/>
                <w:b/>
                <w:lang w:val="en-GB"/>
              </w:rPr>
            </w:pPr>
          </w:p>
          <w:p w14:paraId="024F1346" w14:textId="77777777" w:rsidR="00F36969" w:rsidRPr="007C7B43" w:rsidRDefault="00F36969" w:rsidP="00BC3E50">
            <w:pPr>
              <w:suppressAutoHyphens/>
              <w:spacing w:before="60"/>
              <w:rPr>
                <w:rFonts w:ascii="Bookman Old Style" w:hAnsi="Bookman Old Style"/>
                <w:b/>
                <w:lang w:val="en-GB"/>
              </w:rPr>
            </w:pPr>
          </w:p>
        </w:tc>
        <w:tc>
          <w:tcPr>
            <w:tcW w:w="1134" w:type="dxa"/>
          </w:tcPr>
          <w:p w14:paraId="2EA30F97" w14:textId="77777777" w:rsidR="00F36969" w:rsidRPr="007C7B43" w:rsidRDefault="00F36969" w:rsidP="00BC3E50">
            <w:pPr>
              <w:suppressAutoHyphens/>
              <w:spacing w:before="60"/>
              <w:rPr>
                <w:rFonts w:ascii="Bookman Old Style" w:hAnsi="Bookman Old Style"/>
                <w:b/>
                <w:lang w:val="en-GB"/>
              </w:rPr>
            </w:pPr>
          </w:p>
        </w:tc>
        <w:tc>
          <w:tcPr>
            <w:tcW w:w="1701" w:type="dxa"/>
          </w:tcPr>
          <w:p w14:paraId="4099DF50" w14:textId="77777777" w:rsidR="00F36969" w:rsidRPr="007C7B43" w:rsidRDefault="00F36969" w:rsidP="00BC3E50">
            <w:pPr>
              <w:suppressAutoHyphens/>
              <w:spacing w:before="60"/>
              <w:rPr>
                <w:rFonts w:ascii="Bookman Old Style" w:hAnsi="Bookman Old Style"/>
                <w:b/>
                <w:lang w:val="en-GB"/>
              </w:rPr>
            </w:pPr>
          </w:p>
        </w:tc>
        <w:tc>
          <w:tcPr>
            <w:tcW w:w="1701" w:type="dxa"/>
          </w:tcPr>
          <w:p w14:paraId="6A18C72B" w14:textId="77777777" w:rsidR="00F36969" w:rsidRPr="007C7B43" w:rsidRDefault="00F36969" w:rsidP="00BC3E50">
            <w:pPr>
              <w:tabs>
                <w:tab w:val="decimal" w:pos="1098"/>
                <w:tab w:val="left" w:pos="1278"/>
              </w:tabs>
              <w:suppressAutoHyphens/>
              <w:spacing w:before="60"/>
              <w:rPr>
                <w:rFonts w:ascii="Bookman Old Style" w:hAnsi="Bookman Old Style"/>
                <w:b/>
                <w:u w:val="single"/>
                <w:lang w:val="en-GB"/>
              </w:rPr>
            </w:pPr>
            <w:r w:rsidRPr="007C7B43">
              <w:rPr>
                <w:rFonts w:ascii="Bookman Old Style" w:hAnsi="Bookman Old Style"/>
                <w:b/>
                <w:lang w:val="en-GB"/>
              </w:rPr>
              <w:tab/>
            </w:r>
          </w:p>
          <w:p w14:paraId="539DA4EC" w14:textId="77777777" w:rsidR="00F36969" w:rsidRPr="007C7B43" w:rsidRDefault="00F36969" w:rsidP="00BC3E50">
            <w:pPr>
              <w:jc w:val="center"/>
              <w:rPr>
                <w:rFonts w:ascii="Bookman Old Style" w:hAnsi="Bookman Old Style"/>
                <w:lang w:val="en-GB"/>
              </w:rPr>
            </w:pPr>
          </w:p>
        </w:tc>
        <w:tc>
          <w:tcPr>
            <w:tcW w:w="2551" w:type="dxa"/>
          </w:tcPr>
          <w:p w14:paraId="61CCC594" w14:textId="77777777" w:rsidR="00F36969" w:rsidRPr="007C7B43" w:rsidRDefault="00880786" w:rsidP="00BC3E50">
            <w:pPr>
              <w:tabs>
                <w:tab w:val="decimal" w:pos="1098"/>
              </w:tabs>
              <w:suppressAutoHyphens/>
              <w:spacing w:before="60"/>
              <w:rPr>
                <w:rFonts w:ascii="Bookman Old Style" w:hAnsi="Bookman Old Style"/>
                <w:b/>
                <w:lang w:val="en-GB"/>
              </w:rPr>
            </w:pPr>
            <w:r>
              <w:rPr>
                <w:rFonts w:ascii="Bookman Old Style" w:hAnsi="Bookman Old Style"/>
                <w:b/>
                <w:lang w:val="en-GB"/>
              </w:rPr>
              <w:t>0</w:t>
            </w:r>
          </w:p>
        </w:tc>
      </w:tr>
      <w:tr w:rsidR="00F36969" w:rsidRPr="007C7B43" w14:paraId="131E6283" w14:textId="77777777">
        <w:tc>
          <w:tcPr>
            <w:tcW w:w="1560" w:type="dxa"/>
          </w:tcPr>
          <w:p w14:paraId="1D97D30B" w14:textId="77777777" w:rsidR="00F36969" w:rsidRPr="007C7B43" w:rsidRDefault="00F36969" w:rsidP="00BC3E50">
            <w:pPr>
              <w:suppressAutoHyphens/>
              <w:spacing w:before="60"/>
              <w:rPr>
                <w:rFonts w:ascii="Bookman Old Style" w:hAnsi="Bookman Old Style"/>
                <w:b/>
                <w:vertAlign w:val="superscript"/>
                <w:lang w:val="en-GB"/>
              </w:rPr>
            </w:pPr>
            <w:r w:rsidRPr="007C7B43">
              <w:rPr>
                <w:rFonts w:ascii="Bookman Old Style" w:hAnsi="Bookman Old Style"/>
                <w:b/>
                <w:lang w:val="en-GB"/>
              </w:rPr>
              <w:t>Provisional sums expressed in local currency</w:t>
            </w:r>
          </w:p>
        </w:tc>
        <w:tc>
          <w:tcPr>
            <w:tcW w:w="1134" w:type="dxa"/>
          </w:tcPr>
          <w:p w14:paraId="6487FD3F" w14:textId="77777777" w:rsidR="00F36969" w:rsidRPr="007C7B43" w:rsidRDefault="00F36969" w:rsidP="00BC3E50">
            <w:pPr>
              <w:tabs>
                <w:tab w:val="decimal" w:pos="918"/>
              </w:tabs>
              <w:suppressAutoHyphens/>
              <w:rPr>
                <w:rFonts w:ascii="Bookman Old Style" w:hAnsi="Bookman Old Style"/>
                <w:b/>
                <w:lang w:val="en-GB"/>
              </w:rPr>
            </w:pPr>
          </w:p>
          <w:p w14:paraId="500B5930" w14:textId="77777777" w:rsidR="00F36969" w:rsidRPr="007C7B43" w:rsidRDefault="00F36969" w:rsidP="00BC3E50">
            <w:pPr>
              <w:pStyle w:val="Document1"/>
              <w:keepNext w:val="0"/>
              <w:keepLines w:val="0"/>
              <w:tabs>
                <w:tab w:val="clear" w:pos="-720"/>
              </w:tabs>
              <w:rPr>
                <w:rFonts w:ascii="Bookman Old Style" w:hAnsi="Bookman Old Style"/>
                <w:b/>
                <w:sz w:val="22"/>
                <w:szCs w:val="22"/>
                <w:lang w:val="en-GB"/>
              </w:rPr>
            </w:pPr>
            <w:r w:rsidRPr="007C7B43">
              <w:rPr>
                <w:rFonts w:ascii="Bookman Old Style" w:hAnsi="Bookman Old Style"/>
                <w:b/>
                <w:sz w:val="22"/>
                <w:szCs w:val="22"/>
                <w:lang w:val="en-GB"/>
              </w:rPr>
              <w:t xml:space="preserve">                 *</w:t>
            </w:r>
          </w:p>
        </w:tc>
        <w:tc>
          <w:tcPr>
            <w:tcW w:w="1701" w:type="dxa"/>
          </w:tcPr>
          <w:p w14:paraId="5E697794" w14:textId="77777777" w:rsidR="00F36969" w:rsidRPr="007C7B43" w:rsidRDefault="00F36969" w:rsidP="00BC3E50">
            <w:pPr>
              <w:suppressAutoHyphens/>
              <w:jc w:val="center"/>
              <w:rPr>
                <w:rFonts w:ascii="Bookman Old Style" w:hAnsi="Bookman Old Style"/>
                <w:b/>
                <w:lang w:val="en-GB"/>
              </w:rPr>
            </w:pPr>
          </w:p>
          <w:p w14:paraId="0F1D4D3F" w14:textId="77777777" w:rsidR="00F36969" w:rsidRPr="007C7B43" w:rsidRDefault="00F36969" w:rsidP="00BC3E50">
            <w:pPr>
              <w:suppressAutoHyphens/>
              <w:jc w:val="center"/>
              <w:rPr>
                <w:rFonts w:ascii="Bookman Old Style" w:hAnsi="Bookman Old Style"/>
                <w:b/>
                <w:lang w:val="en-GB"/>
              </w:rPr>
            </w:pPr>
            <w:r w:rsidRPr="007C7B43">
              <w:rPr>
                <w:rFonts w:ascii="Bookman Old Style" w:hAnsi="Bookman Old Style"/>
                <w:b/>
                <w:lang w:val="en-GB"/>
              </w:rPr>
              <w:t xml:space="preserve">     *</w:t>
            </w:r>
          </w:p>
        </w:tc>
        <w:tc>
          <w:tcPr>
            <w:tcW w:w="1701" w:type="dxa"/>
          </w:tcPr>
          <w:p w14:paraId="7229339D" w14:textId="77777777" w:rsidR="00F36969" w:rsidRPr="007C7B43" w:rsidRDefault="00F36969" w:rsidP="00BC3E50">
            <w:pPr>
              <w:tabs>
                <w:tab w:val="decimal" w:pos="1098"/>
              </w:tabs>
              <w:suppressAutoHyphens/>
              <w:rPr>
                <w:rFonts w:ascii="Bookman Old Style" w:hAnsi="Bookman Old Style"/>
                <w:b/>
                <w:u w:val="single"/>
                <w:lang w:val="en-GB"/>
              </w:rPr>
            </w:pPr>
          </w:p>
          <w:p w14:paraId="31AE040C" w14:textId="77777777" w:rsidR="00F36969" w:rsidRPr="007C7B43" w:rsidRDefault="00F36969" w:rsidP="00BC3E50">
            <w:pPr>
              <w:pStyle w:val="IndexHeading"/>
              <w:suppressAutoHyphens/>
              <w:rPr>
                <w:rFonts w:ascii="Bookman Old Style" w:hAnsi="Bookman Old Style"/>
                <w:b/>
                <w:sz w:val="22"/>
                <w:szCs w:val="22"/>
                <w:lang w:val="en-GB"/>
              </w:rPr>
            </w:pPr>
            <w:r w:rsidRPr="007C7B43">
              <w:rPr>
                <w:rFonts w:ascii="Bookman Old Style" w:hAnsi="Bookman Old Style"/>
                <w:sz w:val="22"/>
                <w:szCs w:val="22"/>
                <w:lang w:val="en-GB"/>
              </w:rPr>
              <w:t xml:space="preserve">                    *</w:t>
            </w:r>
          </w:p>
        </w:tc>
        <w:tc>
          <w:tcPr>
            <w:tcW w:w="2551" w:type="dxa"/>
          </w:tcPr>
          <w:p w14:paraId="7BDE1D7E" w14:textId="77777777" w:rsidR="00F36969" w:rsidRPr="007C7B43" w:rsidRDefault="00F36969" w:rsidP="00BC3E50">
            <w:pPr>
              <w:tabs>
                <w:tab w:val="decimal" w:pos="1098"/>
              </w:tabs>
              <w:suppressAutoHyphens/>
              <w:rPr>
                <w:rFonts w:ascii="Bookman Old Style" w:hAnsi="Bookman Old Style"/>
                <w:b/>
                <w:lang w:val="en-GB"/>
              </w:rPr>
            </w:pPr>
          </w:p>
        </w:tc>
      </w:tr>
      <w:tr w:rsidR="00F36969" w:rsidRPr="007C7B43" w14:paraId="29B045EA" w14:textId="77777777">
        <w:tc>
          <w:tcPr>
            <w:tcW w:w="1560" w:type="dxa"/>
          </w:tcPr>
          <w:p w14:paraId="0FB5F942" w14:textId="77777777" w:rsidR="00F36969" w:rsidRPr="007C7B43" w:rsidRDefault="00F36969" w:rsidP="00BC3E50">
            <w:pPr>
              <w:suppressAutoHyphens/>
              <w:spacing w:before="240"/>
              <w:rPr>
                <w:rFonts w:ascii="Bookman Old Style" w:hAnsi="Bookman Old Style"/>
                <w:b/>
                <w:lang w:val="en-GB"/>
              </w:rPr>
            </w:pPr>
            <w:r w:rsidRPr="007C7B43">
              <w:rPr>
                <w:rFonts w:ascii="Bookman Old Style" w:hAnsi="Bookman Old Style"/>
                <w:b/>
                <w:lang w:val="en-GB"/>
              </w:rPr>
              <w:t>TENDER PRICE</w:t>
            </w:r>
          </w:p>
        </w:tc>
        <w:tc>
          <w:tcPr>
            <w:tcW w:w="1134" w:type="dxa"/>
          </w:tcPr>
          <w:p w14:paraId="53281F42" w14:textId="77777777" w:rsidR="00F36969" w:rsidRPr="007C7B43" w:rsidRDefault="00F36969" w:rsidP="00BC3E50">
            <w:pPr>
              <w:suppressAutoHyphens/>
              <w:rPr>
                <w:rFonts w:ascii="Bookman Old Style" w:hAnsi="Bookman Old Style"/>
                <w:b/>
                <w:lang w:val="en-GB"/>
              </w:rPr>
            </w:pPr>
          </w:p>
        </w:tc>
        <w:tc>
          <w:tcPr>
            <w:tcW w:w="1701" w:type="dxa"/>
          </w:tcPr>
          <w:p w14:paraId="45440F5A" w14:textId="77777777" w:rsidR="00F36969" w:rsidRPr="007C7B43" w:rsidRDefault="00F36969" w:rsidP="00BC3E50">
            <w:pPr>
              <w:suppressAutoHyphens/>
              <w:rPr>
                <w:rFonts w:ascii="Bookman Old Style" w:hAnsi="Bookman Old Style"/>
                <w:b/>
                <w:lang w:val="en-GB"/>
              </w:rPr>
            </w:pPr>
          </w:p>
        </w:tc>
        <w:tc>
          <w:tcPr>
            <w:tcW w:w="1701" w:type="dxa"/>
          </w:tcPr>
          <w:p w14:paraId="5F0DCA82" w14:textId="77777777" w:rsidR="00F36969" w:rsidRPr="007C7B43" w:rsidRDefault="00F36969" w:rsidP="00BC3E50">
            <w:pPr>
              <w:tabs>
                <w:tab w:val="decimal" w:pos="1098"/>
              </w:tabs>
              <w:suppressAutoHyphens/>
              <w:rPr>
                <w:rFonts w:ascii="Bookman Old Style" w:hAnsi="Bookman Old Style"/>
                <w:b/>
                <w:lang w:val="en-GB"/>
              </w:rPr>
            </w:pPr>
          </w:p>
          <w:p w14:paraId="2F1EBCC3" w14:textId="77777777" w:rsidR="00F36969" w:rsidRPr="007C7B43" w:rsidRDefault="00F36969" w:rsidP="00BC3E50">
            <w:pPr>
              <w:tabs>
                <w:tab w:val="decimal" w:pos="1098"/>
              </w:tabs>
              <w:suppressAutoHyphens/>
              <w:rPr>
                <w:rFonts w:ascii="Bookman Old Style" w:hAnsi="Bookman Old Style"/>
                <w:b/>
                <w:lang w:val="en-GB"/>
              </w:rPr>
            </w:pPr>
          </w:p>
        </w:tc>
        <w:tc>
          <w:tcPr>
            <w:tcW w:w="2551" w:type="dxa"/>
          </w:tcPr>
          <w:p w14:paraId="493C4F05" w14:textId="77777777" w:rsidR="00F36969" w:rsidRPr="007C7B43" w:rsidRDefault="00F36969" w:rsidP="00BC3E50">
            <w:pPr>
              <w:tabs>
                <w:tab w:val="decimal" w:pos="1098"/>
              </w:tabs>
              <w:suppressAutoHyphens/>
              <w:rPr>
                <w:rFonts w:ascii="Bookman Old Style" w:hAnsi="Bookman Old Style"/>
                <w:b/>
                <w:lang w:val="en-GB"/>
              </w:rPr>
            </w:pPr>
          </w:p>
        </w:tc>
      </w:tr>
    </w:tbl>
    <w:p w14:paraId="6A76E657" w14:textId="77777777" w:rsidR="00F36969" w:rsidRPr="007C7B43" w:rsidRDefault="00F36969" w:rsidP="00BC3E50">
      <w:pPr>
        <w:jc w:val="both"/>
        <w:rPr>
          <w:rFonts w:ascii="Bookman Old Style" w:hAnsi="Bookman Old Style"/>
          <w:u w:val="single"/>
          <w:lang w:val="en-GB"/>
        </w:rPr>
      </w:pPr>
      <w:r w:rsidRPr="007C7B43">
        <w:rPr>
          <w:rFonts w:ascii="Bookman Old Style" w:hAnsi="Bookman Old Style"/>
          <w:lang w:val="en-GB"/>
        </w:rPr>
        <w:t>Authorized Signature:</w:t>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p>
    <w:p w14:paraId="6E6F8A9E" w14:textId="77777777" w:rsidR="00F36969" w:rsidRPr="007C7B43" w:rsidRDefault="00F36969" w:rsidP="00BC3E50">
      <w:pPr>
        <w:jc w:val="both"/>
        <w:rPr>
          <w:rFonts w:ascii="Bookman Old Style" w:hAnsi="Bookman Old Style"/>
          <w:lang w:val="en-GB"/>
        </w:rPr>
      </w:pPr>
    </w:p>
    <w:p w14:paraId="4825C8A2" w14:textId="77777777" w:rsidR="00F36969" w:rsidRPr="007C7B43" w:rsidRDefault="00F36969" w:rsidP="00BC3E50">
      <w:pPr>
        <w:jc w:val="both"/>
        <w:rPr>
          <w:rFonts w:ascii="Bookman Old Style" w:hAnsi="Bookman Old Style"/>
          <w:u w:val="single"/>
          <w:lang w:val="en-GB"/>
        </w:rPr>
      </w:pPr>
      <w:r w:rsidRPr="007C7B43">
        <w:rPr>
          <w:rFonts w:ascii="Bookman Old Style" w:hAnsi="Bookman Old Style"/>
          <w:lang w:val="en-GB"/>
        </w:rPr>
        <w:t>Name and Title of Signatory:</w:t>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p>
    <w:p w14:paraId="6C8EC4CB" w14:textId="77777777" w:rsidR="00F36969" w:rsidRPr="007C7B43" w:rsidRDefault="00F36969" w:rsidP="00BC3E50">
      <w:pPr>
        <w:jc w:val="both"/>
        <w:rPr>
          <w:rFonts w:ascii="Bookman Old Style" w:hAnsi="Bookman Old Style"/>
          <w:lang w:val="en-GB"/>
        </w:rPr>
      </w:pPr>
    </w:p>
    <w:p w14:paraId="3C2086B3" w14:textId="77777777" w:rsidR="00F36969" w:rsidRPr="007C7B43" w:rsidRDefault="00F36969" w:rsidP="00BC3E50">
      <w:pPr>
        <w:jc w:val="both"/>
        <w:rPr>
          <w:rFonts w:ascii="Bookman Old Style" w:hAnsi="Bookman Old Style"/>
          <w:u w:val="single"/>
          <w:lang w:val="en-GB"/>
        </w:rPr>
      </w:pPr>
      <w:r w:rsidRPr="007C7B43">
        <w:rPr>
          <w:rFonts w:ascii="Bookman Old Style" w:hAnsi="Bookman Old Style"/>
          <w:lang w:val="en-GB"/>
        </w:rPr>
        <w:lastRenderedPageBreak/>
        <w:t>Name of Tenderer:</w:t>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p>
    <w:p w14:paraId="46DC4AAF" w14:textId="77777777" w:rsidR="00F36969" w:rsidRPr="007C7B43" w:rsidRDefault="00F36969" w:rsidP="00BC3E50">
      <w:pPr>
        <w:jc w:val="both"/>
        <w:rPr>
          <w:rFonts w:ascii="Bookman Old Style" w:hAnsi="Bookman Old Style"/>
          <w:lang w:val="en-GB"/>
        </w:rPr>
      </w:pPr>
    </w:p>
    <w:p w14:paraId="0C29E442" w14:textId="77777777" w:rsidR="00F36969" w:rsidRPr="007C7B43" w:rsidRDefault="00F36969" w:rsidP="00BC3E50">
      <w:pPr>
        <w:jc w:val="both"/>
        <w:rPr>
          <w:rFonts w:ascii="Bookman Old Style" w:hAnsi="Bookman Old Style"/>
          <w:u w:val="single"/>
          <w:lang w:val="en-GB"/>
        </w:rPr>
      </w:pPr>
      <w:r w:rsidRPr="007C7B43">
        <w:rPr>
          <w:rFonts w:ascii="Bookman Old Style" w:hAnsi="Bookman Old Style"/>
          <w:lang w:val="en-GB"/>
        </w:rPr>
        <w:t xml:space="preserve">Address: </w:t>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p>
    <w:p w14:paraId="3E2672CC" w14:textId="77777777" w:rsidR="00F36969" w:rsidRPr="007C7B43" w:rsidRDefault="00F36969" w:rsidP="004E2676">
      <w:pPr>
        <w:pStyle w:val="Heading2"/>
      </w:pPr>
      <w:r w:rsidRPr="007C7B43">
        <w:rPr>
          <w:sz w:val="22"/>
        </w:rPr>
        <w:br w:type="page"/>
      </w:r>
      <w:bookmarkStart w:id="1304" w:name="_Toc53670677"/>
      <w:r w:rsidRPr="007C7B43">
        <w:lastRenderedPageBreak/>
        <w:t>Tender-Securing Declaration (Mandatory)</w:t>
      </w:r>
      <w:bookmarkEnd w:id="1304"/>
      <w:r w:rsidRPr="007C7B43">
        <w:t xml:space="preserve"> </w:t>
      </w:r>
    </w:p>
    <w:p w14:paraId="640EC623" w14:textId="77777777" w:rsidR="00F36969" w:rsidRPr="007C7B43" w:rsidRDefault="00F36969" w:rsidP="00891775">
      <w:pPr>
        <w:rPr>
          <w:rFonts w:ascii="Bookman Old Style" w:hAnsi="Bookman Old Style"/>
          <w:lang w:val="en-GB"/>
        </w:rPr>
      </w:pPr>
    </w:p>
    <w:p w14:paraId="25D4183D" w14:textId="77777777" w:rsidR="00F36969" w:rsidRPr="007C7B43" w:rsidRDefault="00F36969" w:rsidP="00A46BFE">
      <w:pPr>
        <w:tabs>
          <w:tab w:val="right" w:pos="9360"/>
        </w:tabs>
        <w:spacing w:line="320" w:lineRule="atLeast"/>
        <w:ind w:left="720" w:hanging="720"/>
        <w:jc w:val="right"/>
        <w:rPr>
          <w:rFonts w:ascii="Bookman Old Style" w:hAnsi="Bookman Old Style"/>
          <w:lang w:val="en-GB"/>
        </w:rPr>
      </w:pPr>
      <w:r w:rsidRPr="007C7B43">
        <w:rPr>
          <w:rFonts w:ascii="Bookman Old Style" w:hAnsi="Bookman Old Style"/>
          <w:lang w:val="en-GB"/>
        </w:rPr>
        <w:t xml:space="preserve">Date: </w:t>
      </w:r>
      <w:r w:rsidRPr="007C7B43">
        <w:rPr>
          <w:rFonts w:ascii="Bookman Old Style" w:hAnsi="Bookman Old Style"/>
          <w:i/>
          <w:lang w:val="en-GB"/>
        </w:rPr>
        <w:t xml:space="preserve">[insert </w:t>
      </w:r>
      <w:r w:rsidRPr="007C7B43">
        <w:rPr>
          <w:rFonts w:ascii="Bookman Old Style" w:hAnsi="Bookman Old Style"/>
          <w:b/>
          <w:bCs/>
          <w:i/>
          <w:lang w:val="en-GB"/>
        </w:rPr>
        <w:t>date</w:t>
      </w:r>
      <w:r w:rsidRPr="007C7B43">
        <w:rPr>
          <w:rFonts w:ascii="Bookman Old Style" w:hAnsi="Bookman Old Style"/>
          <w:i/>
          <w:lang w:val="en-GB"/>
        </w:rPr>
        <w:t xml:space="preserve"> (as day, month and year)]</w:t>
      </w:r>
    </w:p>
    <w:p w14:paraId="54B2A8BC" w14:textId="77777777" w:rsidR="00F36969" w:rsidRPr="007C7B43" w:rsidRDefault="00F36969" w:rsidP="00A46BFE">
      <w:pPr>
        <w:tabs>
          <w:tab w:val="right" w:pos="9360"/>
        </w:tabs>
        <w:spacing w:line="320" w:lineRule="atLeast"/>
        <w:ind w:left="720" w:hanging="720"/>
        <w:jc w:val="right"/>
        <w:rPr>
          <w:rFonts w:ascii="Bookman Old Style" w:hAnsi="Bookman Old Style"/>
          <w:lang w:val="en-GB"/>
        </w:rPr>
      </w:pPr>
    </w:p>
    <w:p w14:paraId="65002690" w14:textId="77777777" w:rsidR="00F36969" w:rsidRPr="007C7B43" w:rsidRDefault="00F36969" w:rsidP="00A46BFE">
      <w:pPr>
        <w:tabs>
          <w:tab w:val="right" w:pos="9360"/>
        </w:tabs>
        <w:spacing w:line="320" w:lineRule="atLeast"/>
        <w:ind w:left="720" w:hanging="720"/>
        <w:jc w:val="right"/>
        <w:rPr>
          <w:rFonts w:ascii="Bookman Old Style" w:hAnsi="Bookman Old Style"/>
          <w:lang w:val="en-GB"/>
        </w:rPr>
      </w:pPr>
      <w:r w:rsidRPr="007C7B43">
        <w:rPr>
          <w:rFonts w:ascii="Bookman Old Style" w:hAnsi="Bookman Old Style"/>
          <w:lang w:val="en-GB"/>
        </w:rPr>
        <w:t xml:space="preserve">Tender No.: </w:t>
      </w:r>
      <w:r w:rsidRPr="007C7B43">
        <w:rPr>
          <w:rFonts w:ascii="Bookman Old Style" w:hAnsi="Bookman Old Style"/>
          <w:i/>
          <w:lang w:val="en-GB"/>
        </w:rPr>
        <w:t xml:space="preserve">[insert </w:t>
      </w:r>
      <w:r w:rsidRPr="007C7B43">
        <w:rPr>
          <w:rFonts w:ascii="Bookman Old Style" w:hAnsi="Bookman Old Style"/>
          <w:b/>
          <w:bCs/>
          <w:i/>
          <w:lang w:val="en-GB"/>
        </w:rPr>
        <w:t>number of Tendering process</w:t>
      </w:r>
      <w:r w:rsidRPr="007C7B43">
        <w:rPr>
          <w:rFonts w:ascii="Bookman Old Style" w:hAnsi="Bookman Old Style"/>
          <w:i/>
          <w:lang w:val="en-GB"/>
        </w:rPr>
        <w:t>]</w:t>
      </w:r>
    </w:p>
    <w:p w14:paraId="51D43C3A" w14:textId="77777777" w:rsidR="00F36969" w:rsidRPr="007C7B43" w:rsidRDefault="00F36969" w:rsidP="00A46BFE">
      <w:pPr>
        <w:tabs>
          <w:tab w:val="right" w:pos="9360"/>
        </w:tabs>
        <w:spacing w:line="320" w:lineRule="atLeast"/>
        <w:ind w:left="720" w:hanging="720"/>
        <w:jc w:val="right"/>
        <w:rPr>
          <w:rFonts w:ascii="Bookman Old Style" w:hAnsi="Bookman Old Style"/>
          <w:lang w:val="en-GB"/>
        </w:rPr>
      </w:pPr>
    </w:p>
    <w:p w14:paraId="561755B6" w14:textId="77777777" w:rsidR="00F36969" w:rsidRPr="007C7B43" w:rsidRDefault="00F36969" w:rsidP="00A46BFE">
      <w:pPr>
        <w:tabs>
          <w:tab w:val="right" w:pos="9360"/>
        </w:tabs>
        <w:spacing w:line="320" w:lineRule="atLeast"/>
        <w:ind w:left="720" w:hanging="720"/>
        <w:jc w:val="right"/>
        <w:rPr>
          <w:rFonts w:ascii="Bookman Old Style" w:hAnsi="Bookman Old Style"/>
          <w:lang w:val="en-GB"/>
        </w:rPr>
      </w:pPr>
      <w:r w:rsidRPr="007C7B43">
        <w:rPr>
          <w:rFonts w:ascii="Bookman Old Style" w:hAnsi="Bookman Old Style"/>
          <w:lang w:val="en-GB"/>
        </w:rPr>
        <w:t xml:space="preserve">Alternative No.: </w:t>
      </w:r>
      <w:r w:rsidRPr="007C7B43">
        <w:rPr>
          <w:rFonts w:ascii="Bookman Old Style" w:hAnsi="Bookman Old Style"/>
          <w:i/>
          <w:lang w:val="en-GB"/>
        </w:rPr>
        <w:t xml:space="preserve">[insert </w:t>
      </w:r>
      <w:r w:rsidRPr="007C7B43">
        <w:rPr>
          <w:rFonts w:ascii="Bookman Old Style" w:hAnsi="Bookman Old Style"/>
          <w:b/>
          <w:bCs/>
          <w:i/>
          <w:lang w:val="en-GB"/>
        </w:rPr>
        <w:t>identification No if this is a Tender for an alternative</w:t>
      </w:r>
      <w:r w:rsidRPr="007C7B43">
        <w:rPr>
          <w:rFonts w:ascii="Bookman Old Style" w:hAnsi="Bookman Old Style"/>
          <w:i/>
          <w:lang w:val="en-GB"/>
        </w:rPr>
        <w:t>]</w:t>
      </w:r>
    </w:p>
    <w:p w14:paraId="583FFC62" w14:textId="77777777" w:rsidR="00F36969" w:rsidRPr="007C7B43" w:rsidRDefault="00F36969" w:rsidP="00A46BFE">
      <w:pPr>
        <w:tabs>
          <w:tab w:val="right" w:pos="9000"/>
        </w:tabs>
        <w:spacing w:line="320" w:lineRule="atLeast"/>
        <w:ind w:left="4320" w:firstLine="720"/>
        <w:rPr>
          <w:rFonts w:ascii="Bookman Old Style" w:hAnsi="Bookman Old Style"/>
          <w:b/>
          <w:lang w:val="en-GB"/>
        </w:rPr>
      </w:pPr>
    </w:p>
    <w:p w14:paraId="29C23091" w14:textId="77777777" w:rsidR="00F36969" w:rsidRPr="007C7B43" w:rsidRDefault="00F36969" w:rsidP="00A46BFE">
      <w:pPr>
        <w:tabs>
          <w:tab w:val="right" w:pos="9000"/>
        </w:tabs>
        <w:spacing w:line="320" w:lineRule="atLeast"/>
        <w:ind w:left="4320" w:firstLine="720"/>
        <w:rPr>
          <w:rFonts w:ascii="Bookman Old Style" w:hAnsi="Bookman Old Style"/>
          <w:b/>
          <w:lang w:val="en-GB"/>
        </w:rPr>
      </w:pPr>
    </w:p>
    <w:p w14:paraId="19CDF2E9" w14:textId="77777777" w:rsidR="00F36969" w:rsidRPr="007C7B43" w:rsidRDefault="00F36969" w:rsidP="00A46BFE">
      <w:pPr>
        <w:spacing w:after="200" w:line="320" w:lineRule="atLeast"/>
        <w:rPr>
          <w:rFonts w:ascii="Bookman Old Style" w:hAnsi="Bookman Old Style"/>
          <w:b/>
          <w:lang w:val="en-GB"/>
        </w:rPr>
      </w:pPr>
      <w:r w:rsidRPr="007C7B43">
        <w:rPr>
          <w:rFonts w:ascii="Bookman Old Style" w:hAnsi="Bookman Old Style"/>
          <w:lang w:val="en-GB"/>
        </w:rPr>
        <w:t xml:space="preserve">To: </w:t>
      </w:r>
      <w:r w:rsidRPr="007C7B43">
        <w:rPr>
          <w:rFonts w:ascii="Bookman Old Style" w:hAnsi="Bookman Old Style"/>
          <w:i/>
          <w:lang w:val="en-GB"/>
        </w:rPr>
        <w:t xml:space="preserve">[insert </w:t>
      </w:r>
      <w:r w:rsidRPr="007C7B43">
        <w:rPr>
          <w:rFonts w:ascii="Bookman Old Style" w:hAnsi="Bookman Old Style"/>
          <w:b/>
          <w:bCs/>
          <w:i/>
          <w:lang w:val="en-GB"/>
        </w:rPr>
        <w:t>complete name of Procuring Entity</w:t>
      </w:r>
      <w:r w:rsidRPr="007C7B43">
        <w:rPr>
          <w:rFonts w:ascii="Bookman Old Style" w:hAnsi="Bookman Old Style"/>
          <w:i/>
          <w:lang w:val="en-GB"/>
        </w:rPr>
        <w:t>]</w:t>
      </w:r>
    </w:p>
    <w:p w14:paraId="0CEC8C05" w14:textId="77777777" w:rsidR="00F36969" w:rsidRPr="007C7B43" w:rsidRDefault="00F36969" w:rsidP="00A46BFE">
      <w:pPr>
        <w:spacing w:after="200" w:line="320" w:lineRule="atLeast"/>
        <w:rPr>
          <w:rFonts w:ascii="Bookman Old Style" w:hAnsi="Bookman Old Style"/>
          <w:lang w:val="en-GB"/>
        </w:rPr>
      </w:pPr>
      <w:r w:rsidRPr="007C7B43">
        <w:rPr>
          <w:rFonts w:ascii="Bookman Old Style" w:hAnsi="Bookman Old Style"/>
          <w:lang w:val="en-GB"/>
        </w:rPr>
        <w:t xml:space="preserve">We, the undersigned, declare that: </w:t>
      </w:r>
      <w:r w:rsidRPr="007C7B43">
        <w:rPr>
          <w:rFonts w:ascii="Bookman Old Style" w:hAnsi="Bookman Old Style"/>
          <w:lang w:val="en-GB"/>
        </w:rPr>
        <w:tab/>
      </w:r>
      <w:r w:rsidRPr="007C7B43">
        <w:rPr>
          <w:rFonts w:ascii="Bookman Old Style" w:hAnsi="Bookman Old Style"/>
          <w:lang w:val="en-GB"/>
        </w:rPr>
        <w:tab/>
      </w:r>
      <w:r w:rsidRPr="007C7B43">
        <w:rPr>
          <w:rFonts w:ascii="Bookman Old Style" w:hAnsi="Bookman Old Style"/>
          <w:lang w:val="en-GB"/>
        </w:rPr>
        <w:tab/>
      </w:r>
    </w:p>
    <w:p w14:paraId="69C45835" w14:textId="77777777" w:rsidR="00F36969" w:rsidRPr="007C7B43" w:rsidRDefault="00F36969" w:rsidP="00A46BFE">
      <w:pPr>
        <w:pStyle w:val="NormalWeb"/>
        <w:spacing w:before="0" w:after="200" w:line="320" w:lineRule="atLeast"/>
        <w:jc w:val="both"/>
        <w:rPr>
          <w:rFonts w:ascii="Bookman Old Style" w:hAnsi="Bookman Old Style"/>
          <w:sz w:val="22"/>
          <w:szCs w:val="22"/>
          <w:lang w:val="en-GB"/>
        </w:rPr>
      </w:pPr>
      <w:r w:rsidRPr="007C7B43">
        <w:rPr>
          <w:rFonts w:ascii="Bookman Old Style" w:hAnsi="Bookman Old Style"/>
          <w:sz w:val="22"/>
          <w:szCs w:val="22"/>
          <w:lang w:val="en-GB"/>
        </w:rPr>
        <w:t>We understand that, according to your conditions, Tenders must be supported by a Tender-Securing Declaration.</w:t>
      </w:r>
    </w:p>
    <w:p w14:paraId="2C78D288" w14:textId="77777777" w:rsidR="00F36969" w:rsidRPr="007C7B43" w:rsidRDefault="00F36969" w:rsidP="00A46BFE">
      <w:pPr>
        <w:pStyle w:val="NormalWeb"/>
        <w:spacing w:before="0" w:after="200" w:line="320" w:lineRule="atLeast"/>
        <w:jc w:val="both"/>
        <w:rPr>
          <w:rFonts w:ascii="Bookman Old Style" w:hAnsi="Bookman Old Style"/>
          <w:sz w:val="22"/>
          <w:szCs w:val="22"/>
          <w:lang w:val="en-GB"/>
        </w:rPr>
      </w:pPr>
      <w:r w:rsidRPr="007C7B43">
        <w:rPr>
          <w:rFonts w:ascii="Bookman Old Style" w:hAnsi="Bookman Old Style"/>
          <w:sz w:val="22"/>
          <w:szCs w:val="22"/>
          <w:lang w:val="en-GB"/>
        </w:rPr>
        <w:t xml:space="preserve">We accept that we will automatically be suspended from being eligible for Tendering in any contract with the Procuring Entity for the period of time of </w:t>
      </w:r>
      <w:r w:rsidRPr="007C7B43">
        <w:rPr>
          <w:rFonts w:ascii="Bookman Old Style" w:hAnsi="Bookman Old Style"/>
          <w:i/>
          <w:sz w:val="22"/>
          <w:szCs w:val="22"/>
          <w:lang w:val="en-GB"/>
        </w:rPr>
        <w:t xml:space="preserve">[insert </w:t>
      </w:r>
      <w:r w:rsidRPr="007C7B43">
        <w:rPr>
          <w:rFonts w:ascii="Bookman Old Style" w:hAnsi="Bookman Old Style"/>
          <w:b/>
          <w:bCs/>
          <w:i/>
          <w:sz w:val="22"/>
          <w:szCs w:val="22"/>
          <w:lang w:val="en-GB"/>
        </w:rPr>
        <w:t>number of months or years</w:t>
      </w:r>
      <w:r w:rsidRPr="007C7B43">
        <w:rPr>
          <w:rFonts w:ascii="Bookman Old Style" w:hAnsi="Bookman Old Style"/>
          <w:i/>
          <w:sz w:val="22"/>
          <w:szCs w:val="22"/>
          <w:lang w:val="en-GB"/>
        </w:rPr>
        <w:t>]</w:t>
      </w:r>
      <w:r w:rsidRPr="007C7B43">
        <w:rPr>
          <w:rFonts w:ascii="Bookman Old Style" w:hAnsi="Bookman Old Style"/>
          <w:sz w:val="22"/>
          <w:szCs w:val="22"/>
          <w:lang w:val="en-GB"/>
        </w:rPr>
        <w:t xml:space="preserve"> starting on </w:t>
      </w:r>
      <w:r w:rsidRPr="007C7B43">
        <w:rPr>
          <w:rFonts w:ascii="Bookman Old Style" w:hAnsi="Bookman Old Style"/>
          <w:i/>
          <w:sz w:val="22"/>
          <w:szCs w:val="22"/>
          <w:lang w:val="en-GB"/>
        </w:rPr>
        <w:t xml:space="preserve">[insert </w:t>
      </w:r>
      <w:r w:rsidRPr="007C7B43">
        <w:rPr>
          <w:rFonts w:ascii="Bookman Old Style" w:hAnsi="Bookman Old Style"/>
          <w:b/>
          <w:bCs/>
          <w:i/>
          <w:sz w:val="22"/>
          <w:szCs w:val="22"/>
          <w:lang w:val="en-GB"/>
        </w:rPr>
        <w:t>date</w:t>
      </w:r>
      <w:r w:rsidRPr="007C7B43">
        <w:rPr>
          <w:rFonts w:ascii="Bookman Old Style" w:hAnsi="Bookman Old Style"/>
          <w:i/>
          <w:sz w:val="22"/>
          <w:szCs w:val="22"/>
          <w:lang w:val="en-GB"/>
        </w:rPr>
        <w:t>],</w:t>
      </w:r>
      <w:r w:rsidRPr="007C7B43">
        <w:rPr>
          <w:rFonts w:ascii="Bookman Old Style" w:hAnsi="Bookman Old Style"/>
          <w:sz w:val="22"/>
          <w:szCs w:val="22"/>
          <w:lang w:val="en-GB"/>
        </w:rPr>
        <w:t xml:space="preserve"> if we are in breach of our obligation(s) under the Tender conditions, because we;</w:t>
      </w:r>
    </w:p>
    <w:p w14:paraId="323166C0" w14:textId="77777777" w:rsidR="00F36969" w:rsidRPr="007C7B43" w:rsidRDefault="00F36969" w:rsidP="00EF74DE">
      <w:pPr>
        <w:pStyle w:val="NormalWeb"/>
        <w:numPr>
          <w:ilvl w:val="0"/>
          <w:numId w:val="10"/>
        </w:numPr>
        <w:spacing w:before="0" w:after="200" w:line="320" w:lineRule="atLeast"/>
        <w:jc w:val="both"/>
        <w:rPr>
          <w:rFonts w:ascii="Bookman Old Style" w:hAnsi="Bookman Old Style"/>
          <w:sz w:val="22"/>
          <w:szCs w:val="22"/>
          <w:lang w:val="en-GB"/>
        </w:rPr>
      </w:pPr>
      <w:r w:rsidRPr="007C7B43">
        <w:rPr>
          <w:rFonts w:ascii="Bookman Old Style" w:hAnsi="Bookman Old Style"/>
          <w:sz w:val="22"/>
          <w:szCs w:val="22"/>
          <w:lang w:val="en-GB"/>
        </w:rPr>
        <w:t>Have withdrawn our Tender during the period of Tender validity specified in the Form of Tender; or</w:t>
      </w:r>
    </w:p>
    <w:p w14:paraId="2C3FA832" w14:textId="77777777" w:rsidR="00F36969" w:rsidRPr="007C7B43" w:rsidRDefault="00F36969" w:rsidP="00EF74DE">
      <w:pPr>
        <w:pStyle w:val="NormalWeb"/>
        <w:numPr>
          <w:ilvl w:val="0"/>
          <w:numId w:val="10"/>
        </w:numPr>
        <w:spacing w:before="0" w:after="200" w:line="320" w:lineRule="atLeast"/>
        <w:jc w:val="both"/>
        <w:rPr>
          <w:rFonts w:ascii="Bookman Old Style" w:hAnsi="Bookman Old Style"/>
          <w:sz w:val="22"/>
          <w:szCs w:val="22"/>
          <w:lang w:val="en-GB"/>
        </w:rPr>
      </w:pPr>
      <w:r w:rsidRPr="007C7B43">
        <w:rPr>
          <w:rFonts w:ascii="Bookman Old Style" w:hAnsi="Bookman Old Style"/>
          <w:sz w:val="22"/>
          <w:szCs w:val="22"/>
          <w:lang w:val="en-GB"/>
        </w:rPr>
        <w:t xml:space="preserve">Having been notified of the acceptance of our Tender by the Procuring Entity during the period of Tender validity, </w:t>
      </w:r>
    </w:p>
    <w:p w14:paraId="212454D7" w14:textId="77777777" w:rsidR="00F36969" w:rsidRPr="007C7B43" w:rsidRDefault="00F36969" w:rsidP="00EF74DE">
      <w:pPr>
        <w:pStyle w:val="NormalWeb"/>
        <w:numPr>
          <w:ilvl w:val="1"/>
          <w:numId w:val="10"/>
        </w:numPr>
        <w:spacing w:before="0" w:after="200" w:line="320" w:lineRule="atLeast"/>
        <w:jc w:val="both"/>
        <w:rPr>
          <w:rFonts w:ascii="Bookman Old Style" w:hAnsi="Bookman Old Style"/>
          <w:sz w:val="22"/>
          <w:szCs w:val="22"/>
          <w:lang w:val="en-GB"/>
        </w:rPr>
      </w:pPr>
      <w:r w:rsidRPr="007C7B43">
        <w:rPr>
          <w:rFonts w:ascii="Bookman Old Style" w:hAnsi="Bookman Old Style"/>
          <w:sz w:val="22"/>
          <w:szCs w:val="22"/>
          <w:lang w:val="en-GB"/>
        </w:rPr>
        <w:t xml:space="preserve">Fail or refuse to execute the Contract, if required, or </w:t>
      </w:r>
    </w:p>
    <w:p w14:paraId="09D78B4F" w14:textId="77777777" w:rsidR="00F36969" w:rsidRPr="007C7B43" w:rsidRDefault="00F36969" w:rsidP="00EF74DE">
      <w:pPr>
        <w:pStyle w:val="NormalWeb"/>
        <w:numPr>
          <w:ilvl w:val="1"/>
          <w:numId w:val="10"/>
        </w:numPr>
        <w:spacing w:before="0" w:after="200" w:line="320" w:lineRule="atLeast"/>
        <w:jc w:val="both"/>
        <w:rPr>
          <w:rFonts w:ascii="Bookman Old Style" w:hAnsi="Bookman Old Style"/>
          <w:sz w:val="22"/>
          <w:szCs w:val="22"/>
          <w:lang w:val="en-GB"/>
        </w:rPr>
      </w:pPr>
      <w:r w:rsidRPr="007C7B43">
        <w:rPr>
          <w:rFonts w:ascii="Bookman Old Style" w:hAnsi="Bookman Old Style"/>
          <w:sz w:val="22"/>
          <w:szCs w:val="22"/>
          <w:lang w:val="en-GB"/>
        </w:rPr>
        <w:t xml:space="preserve">Fail or refuse to furnish the Performance Security, in accordance with the </w:t>
      </w:r>
      <w:smartTag w:uri="urn:schemas-microsoft-com:office:smarttags" w:element="stockticker">
        <w:r w:rsidRPr="007C7B43">
          <w:rPr>
            <w:rFonts w:ascii="Bookman Old Style" w:hAnsi="Bookman Old Style"/>
            <w:color w:val="000000"/>
            <w:sz w:val="22"/>
            <w:szCs w:val="22"/>
            <w:lang w:val="en-GB"/>
          </w:rPr>
          <w:t>ITT</w:t>
        </w:r>
      </w:smartTag>
      <w:r w:rsidRPr="007C7B43">
        <w:rPr>
          <w:rFonts w:ascii="Bookman Old Style" w:hAnsi="Bookman Old Style"/>
          <w:color w:val="000000"/>
          <w:sz w:val="22"/>
          <w:szCs w:val="22"/>
          <w:lang w:val="en-GB"/>
        </w:rPr>
        <w:t>.</w:t>
      </w:r>
    </w:p>
    <w:p w14:paraId="2D0808F4" w14:textId="77777777" w:rsidR="00F36969" w:rsidRPr="007C7B43" w:rsidRDefault="00F36969" w:rsidP="00A46BFE">
      <w:pPr>
        <w:pStyle w:val="NormalWeb"/>
        <w:spacing w:before="0" w:after="200" w:line="320" w:lineRule="atLeast"/>
        <w:jc w:val="both"/>
        <w:rPr>
          <w:rFonts w:ascii="Bookman Old Style" w:hAnsi="Bookman Old Style"/>
          <w:sz w:val="22"/>
          <w:szCs w:val="22"/>
          <w:lang w:val="en-GB"/>
        </w:rPr>
      </w:pPr>
      <w:r w:rsidRPr="007C7B43">
        <w:rPr>
          <w:rFonts w:ascii="Bookman Old Style" w:hAnsi="Bookman Old Style"/>
          <w:sz w:val="22"/>
          <w:szCs w:val="22"/>
          <w:lang w:val="en-GB"/>
        </w:rPr>
        <w:t xml:space="preserve">We understand this Tender Securing Declaration shall expire if we are not the successful Tenderer, upon the earlier of;  </w:t>
      </w:r>
    </w:p>
    <w:p w14:paraId="284C3569" w14:textId="77777777" w:rsidR="00F36969" w:rsidRPr="007C7B43" w:rsidRDefault="00F36969" w:rsidP="00EF74DE">
      <w:pPr>
        <w:pStyle w:val="NormalWeb"/>
        <w:numPr>
          <w:ilvl w:val="0"/>
          <w:numId w:val="11"/>
        </w:numPr>
        <w:spacing w:before="0" w:after="200" w:line="320" w:lineRule="atLeast"/>
        <w:ind w:left="720"/>
        <w:jc w:val="both"/>
        <w:rPr>
          <w:rFonts w:ascii="Bookman Old Style" w:hAnsi="Bookman Old Style"/>
          <w:sz w:val="22"/>
          <w:szCs w:val="22"/>
          <w:lang w:val="en-GB"/>
        </w:rPr>
      </w:pPr>
      <w:r w:rsidRPr="007C7B43">
        <w:rPr>
          <w:rFonts w:ascii="Bookman Old Style" w:hAnsi="Bookman Old Style"/>
          <w:sz w:val="22"/>
          <w:szCs w:val="22"/>
          <w:lang w:val="en-GB"/>
        </w:rPr>
        <w:t xml:space="preserve">Our receipt of your notification to us of the name of the successful Tenderer; or </w:t>
      </w:r>
    </w:p>
    <w:p w14:paraId="0EA9BC8A" w14:textId="77777777" w:rsidR="00F36969" w:rsidRPr="007C7B43" w:rsidRDefault="00F36969" w:rsidP="00EF74DE">
      <w:pPr>
        <w:pStyle w:val="NormalWeb"/>
        <w:numPr>
          <w:ilvl w:val="0"/>
          <w:numId w:val="11"/>
        </w:numPr>
        <w:spacing w:before="0" w:after="200" w:line="320" w:lineRule="atLeast"/>
        <w:ind w:left="720"/>
        <w:jc w:val="both"/>
        <w:rPr>
          <w:rFonts w:ascii="Bookman Old Style" w:hAnsi="Bookman Old Style"/>
          <w:sz w:val="22"/>
          <w:szCs w:val="22"/>
          <w:lang w:val="en-GB"/>
        </w:rPr>
      </w:pPr>
      <w:r w:rsidRPr="007C7B43">
        <w:rPr>
          <w:rFonts w:ascii="Bookman Old Style" w:hAnsi="Bookman Old Style"/>
          <w:sz w:val="22"/>
          <w:szCs w:val="22"/>
          <w:lang w:val="en-GB"/>
        </w:rPr>
        <w:t>Thirty days after the expiration of our Tender.</w:t>
      </w:r>
    </w:p>
    <w:p w14:paraId="20B2A0DF" w14:textId="77777777" w:rsidR="00F36969" w:rsidRPr="007C7B43" w:rsidRDefault="00F36969" w:rsidP="00A46BFE">
      <w:pPr>
        <w:tabs>
          <w:tab w:val="left" w:pos="6120"/>
        </w:tabs>
        <w:spacing w:after="200" w:line="320" w:lineRule="atLeast"/>
        <w:jc w:val="both"/>
        <w:rPr>
          <w:rFonts w:ascii="Bookman Old Style" w:hAnsi="Bookman Old Style"/>
          <w:lang w:val="en-GB"/>
        </w:rPr>
      </w:pPr>
      <w:r w:rsidRPr="007C7B43">
        <w:rPr>
          <w:rFonts w:ascii="Bookman Old Style" w:hAnsi="Bookman Old Style"/>
          <w:lang w:val="en-GB"/>
        </w:rPr>
        <w:t xml:space="preserve">Signed: </w:t>
      </w:r>
      <w:r w:rsidRPr="007C7B43">
        <w:rPr>
          <w:rFonts w:ascii="Bookman Old Style" w:hAnsi="Bookman Old Style"/>
          <w:i/>
          <w:lang w:val="en-GB"/>
        </w:rPr>
        <w:t>[insert signature of person whose name and capacity are shown]</w:t>
      </w:r>
      <w:r w:rsidRPr="007C7B43">
        <w:rPr>
          <w:rFonts w:ascii="Bookman Old Style" w:hAnsi="Bookman Old Style"/>
          <w:lang w:val="en-GB"/>
        </w:rPr>
        <w:t xml:space="preserve"> In the capacity of </w:t>
      </w:r>
      <w:r w:rsidRPr="007C7B43">
        <w:rPr>
          <w:rFonts w:ascii="Bookman Old Style" w:hAnsi="Bookman Old Style"/>
          <w:i/>
          <w:lang w:val="en-GB"/>
        </w:rPr>
        <w:t>[insert legal capacity of person signing the Tender Securing Declaration]</w:t>
      </w:r>
      <w:r w:rsidRPr="007C7B43">
        <w:rPr>
          <w:rFonts w:ascii="Bookman Old Style" w:hAnsi="Bookman Old Style"/>
          <w:lang w:val="en-GB"/>
        </w:rPr>
        <w:t xml:space="preserve"> </w:t>
      </w:r>
    </w:p>
    <w:p w14:paraId="7FD26153" w14:textId="77777777" w:rsidR="00F36969" w:rsidRPr="007C7B43" w:rsidRDefault="00F36969" w:rsidP="00A46BFE">
      <w:pPr>
        <w:tabs>
          <w:tab w:val="left" w:pos="6120"/>
        </w:tabs>
        <w:spacing w:after="200" w:line="320" w:lineRule="atLeast"/>
        <w:rPr>
          <w:rFonts w:ascii="Bookman Old Style" w:hAnsi="Bookman Old Style"/>
          <w:lang w:val="en-GB"/>
        </w:rPr>
      </w:pPr>
      <w:r w:rsidRPr="007C7B43">
        <w:rPr>
          <w:rFonts w:ascii="Bookman Old Style" w:hAnsi="Bookman Old Style"/>
          <w:lang w:val="en-GB"/>
        </w:rPr>
        <w:t xml:space="preserve">Name: </w:t>
      </w:r>
      <w:r w:rsidRPr="007C7B43">
        <w:rPr>
          <w:rFonts w:ascii="Bookman Old Style" w:hAnsi="Bookman Old Style"/>
          <w:i/>
          <w:lang w:val="en-GB"/>
        </w:rPr>
        <w:t xml:space="preserve">[insert </w:t>
      </w:r>
      <w:r w:rsidRPr="007C7B43">
        <w:rPr>
          <w:rFonts w:ascii="Bookman Old Style" w:hAnsi="Bookman Old Style"/>
          <w:b/>
          <w:bCs/>
          <w:i/>
          <w:lang w:val="en-GB"/>
        </w:rPr>
        <w:t>complete name of person signing the Tender Securing Declaration</w:t>
      </w:r>
      <w:r w:rsidRPr="007C7B43">
        <w:rPr>
          <w:rFonts w:ascii="Bookman Old Style" w:hAnsi="Bookman Old Style"/>
          <w:i/>
          <w:lang w:val="en-GB"/>
        </w:rPr>
        <w:t>]</w:t>
      </w:r>
      <w:r w:rsidRPr="007C7B43">
        <w:rPr>
          <w:rFonts w:ascii="Bookman Old Style" w:hAnsi="Bookman Old Style"/>
          <w:lang w:val="en-GB"/>
        </w:rPr>
        <w:tab/>
        <w:t xml:space="preserve"> </w:t>
      </w:r>
    </w:p>
    <w:p w14:paraId="44ECB6F2" w14:textId="77777777" w:rsidR="00F36969" w:rsidRPr="007C7B43" w:rsidRDefault="00F36969" w:rsidP="00A46BFE">
      <w:pPr>
        <w:tabs>
          <w:tab w:val="left" w:pos="5238"/>
          <w:tab w:val="left" w:pos="5474"/>
          <w:tab w:val="left" w:pos="9468"/>
        </w:tabs>
        <w:spacing w:after="200"/>
        <w:rPr>
          <w:rFonts w:ascii="Bookman Old Style" w:hAnsi="Bookman Old Style"/>
          <w:i/>
          <w:lang w:val="en-GB"/>
        </w:rPr>
      </w:pPr>
      <w:r w:rsidRPr="007C7B43">
        <w:rPr>
          <w:rFonts w:ascii="Bookman Old Style" w:hAnsi="Bookman Old Style"/>
          <w:lang w:val="en-GB"/>
        </w:rPr>
        <w:lastRenderedPageBreak/>
        <w:t xml:space="preserve">Duly authorized to sign the Tender for and on behalf of: </w:t>
      </w:r>
      <w:r w:rsidRPr="007C7B43">
        <w:rPr>
          <w:rFonts w:ascii="Bookman Old Style" w:hAnsi="Bookman Old Style"/>
          <w:i/>
          <w:lang w:val="en-GB"/>
        </w:rPr>
        <w:t xml:space="preserve">[insert </w:t>
      </w:r>
      <w:r w:rsidRPr="007C7B43">
        <w:rPr>
          <w:rFonts w:ascii="Bookman Old Style" w:hAnsi="Bookman Old Style"/>
          <w:b/>
          <w:bCs/>
          <w:i/>
          <w:lang w:val="en-GB"/>
        </w:rPr>
        <w:t>complete name of Tenderer</w:t>
      </w:r>
      <w:r w:rsidRPr="007C7B43">
        <w:rPr>
          <w:rFonts w:ascii="Bookman Old Style" w:hAnsi="Bookman Old Style"/>
          <w:i/>
          <w:lang w:val="en-GB"/>
        </w:rPr>
        <w:t>]</w:t>
      </w:r>
    </w:p>
    <w:p w14:paraId="48333D40" w14:textId="77777777" w:rsidR="00F36969" w:rsidRPr="007C7B43" w:rsidRDefault="00F36969" w:rsidP="00A46BFE">
      <w:pPr>
        <w:pStyle w:val="BankNormal"/>
        <w:spacing w:after="200"/>
        <w:jc w:val="both"/>
        <w:rPr>
          <w:rFonts w:ascii="Bookman Old Style" w:hAnsi="Bookman Old Style"/>
          <w:i/>
          <w:sz w:val="22"/>
          <w:szCs w:val="22"/>
          <w:lang w:val="en-GB"/>
        </w:rPr>
      </w:pPr>
      <w:r w:rsidRPr="007C7B43">
        <w:rPr>
          <w:rFonts w:ascii="Bookman Old Style" w:hAnsi="Bookman Old Style"/>
          <w:sz w:val="22"/>
          <w:szCs w:val="22"/>
          <w:lang w:val="en-GB"/>
        </w:rPr>
        <w:t xml:space="preserve">Dated on ____________ day of __________________, _______ </w:t>
      </w:r>
      <w:r w:rsidRPr="007C7B43">
        <w:rPr>
          <w:rFonts w:ascii="Bookman Old Style" w:hAnsi="Bookman Old Style"/>
          <w:i/>
          <w:sz w:val="22"/>
          <w:szCs w:val="22"/>
          <w:lang w:val="en-GB"/>
        </w:rPr>
        <w:t xml:space="preserve">[insert </w:t>
      </w:r>
      <w:r w:rsidRPr="007C7B43">
        <w:rPr>
          <w:rFonts w:ascii="Bookman Old Style" w:hAnsi="Bookman Old Style"/>
          <w:b/>
          <w:bCs/>
          <w:i/>
          <w:sz w:val="22"/>
          <w:szCs w:val="22"/>
          <w:lang w:val="en-GB"/>
        </w:rPr>
        <w:t>date of signing</w:t>
      </w:r>
      <w:r w:rsidRPr="007C7B43">
        <w:rPr>
          <w:rFonts w:ascii="Bookman Old Style" w:hAnsi="Bookman Old Style"/>
          <w:i/>
          <w:sz w:val="22"/>
          <w:szCs w:val="22"/>
          <w:lang w:val="en-GB"/>
        </w:rPr>
        <w:t>]</w:t>
      </w:r>
      <w:r w:rsidRPr="007C7B43">
        <w:rPr>
          <w:rFonts w:ascii="Bookman Old Style" w:hAnsi="Bookman Old Style"/>
          <w:i/>
          <w:sz w:val="22"/>
          <w:szCs w:val="22"/>
          <w:lang w:val="en-GB"/>
        </w:rPr>
        <w:br/>
      </w:r>
    </w:p>
    <w:p w14:paraId="70C1AA32" w14:textId="77777777" w:rsidR="00F36969" w:rsidRPr="007C7B43" w:rsidRDefault="00F36969" w:rsidP="00A46BFE">
      <w:pPr>
        <w:pStyle w:val="BankNormal"/>
        <w:spacing w:after="200"/>
        <w:jc w:val="both"/>
        <w:rPr>
          <w:rFonts w:ascii="Bookman Old Style" w:hAnsi="Bookman Old Style"/>
          <w:sz w:val="22"/>
          <w:szCs w:val="22"/>
          <w:lang w:val="en-GB"/>
        </w:rPr>
      </w:pPr>
      <w:r w:rsidRPr="007C7B43">
        <w:rPr>
          <w:rFonts w:ascii="Bookman Old Style" w:hAnsi="Bookman Old Style"/>
          <w:sz w:val="22"/>
          <w:szCs w:val="22"/>
          <w:lang w:val="en-GB"/>
        </w:rPr>
        <w:t>Corporate Seal (where appropriate)</w:t>
      </w:r>
    </w:p>
    <w:p w14:paraId="50AB3A39" w14:textId="77777777" w:rsidR="00F36969" w:rsidRPr="007C7B43" w:rsidRDefault="00F36969" w:rsidP="00891775">
      <w:pPr>
        <w:rPr>
          <w:rFonts w:ascii="Bookman Old Style" w:hAnsi="Bookman Old Style"/>
          <w:lang w:val="en-GB"/>
        </w:rPr>
      </w:pPr>
      <w:r w:rsidRPr="007C7B43">
        <w:rPr>
          <w:rFonts w:ascii="Bookman Old Style" w:hAnsi="Bookman Old Style"/>
          <w:lang w:val="en-GB"/>
        </w:rPr>
        <w:br w:type="page"/>
      </w:r>
    </w:p>
    <w:p w14:paraId="75FD981A" w14:textId="36C673DD" w:rsidR="00656A2E" w:rsidRDefault="00656A2E" w:rsidP="00656A2E">
      <w:pPr>
        <w:spacing w:before="71" w:line="260" w:lineRule="exact"/>
        <w:ind w:left="2386"/>
        <w:rPr>
          <w:rFonts w:ascii="Bookman Old Style" w:eastAsia="Bookman Old Style" w:hAnsi="Bookman Old Style" w:cs="Bookman Old Style"/>
          <w:b/>
          <w:bCs/>
          <w:position w:val="-1"/>
          <w:sz w:val="24"/>
          <w:szCs w:val="24"/>
          <w:u w:val="single" w:color="000000"/>
        </w:rPr>
      </w:pPr>
      <w:r w:rsidRPr="00870D25">
        <w:rPr>
          <w:rFonts w:ascii="Bookman Old Style" w:eastAsia="Bookman Old Style" w:hAnsi="Bookman Old Style" w:cs="Bookman Old Style"/>
          <w:b/>
          <w:bCs/>
          <w:position w:val="-1"/>
          <w:sz w:val="24"/>
          <w:szCs w:val="24"/>
          <w:u w:val="single" w:color="000000"/>
        </w:rPr>
        <w:lastRenderedPageBreak/>
        <w:t>CONFIDENTI</w:t>
      </w:r>
      <w:r w:rsidRPr="00870D25">
        <w:rPr>
          <w:rFonts w:ascii="Bookman Old Style" w:eastAsia="Bookman Old Style" w:hAnsi="Bookman Old Style" w:cs="Bookman Old Style"/>
          <w:b/>
          <w:bCs/>
          <w:spacing w:val="1"/>
          <w:position w:val="-1"/>
          <w:sz w:val="24"/>
          <w:szCs w:val="24"/>
          <w:u w:val="single" w:color="000000"/>
        </w:rPr>
        <w:t>A</w:t>
      </w:r>
      <w:r w:rsidRPr="00870D25">
        <w:rPr>
          <w:rFonts w:ascii="Bookman Old Style" w:eastAsia="Bookman Old Style" w:hAnsi="Bookman Old Style" w:cs="Bookman Old Style"/>
          <w:b/>
          <w:bCs/>
          <w:position w:val="-1"/>
          <w:sz w:val="24"/>
          <w:szCs w:val="24"/>
          <w:u w:val="single" w:color="000000"/>
        </w:rPr>
        <w:t>L BUSINESS QUESTIONNAIRE</w:t>
      </w:r>
    </w:p>
    <w:p w14:paraId="7657AA4B" w14:textId="77777777" w:rsidR="00656A2E" w:rsidRPr="00870D25" w:rsidRDefault="00656A2E" w:rsidP="00656A2E">
      <w:pPr>
        <w:spacing w:before="71" w:line="260" w:lineRule="exact"/>
        <w:ind w:left="2386"/>
        <w:rPr>
          <w:rFonts w:ascii="Bookman Old Style" w:eastAsia="Bookman Old Style" w:hAnsi="Bookman Old Style" w:cs="Bookman Old Style"/>
          <w:b/>
          <w:bCs/>
          <w:sz w:val="24"/>
          <w:szCs w:val="24"/>
        </w:rPr>
      </w:pPr>
    </w:p>
    <w:p w14:paraId="3C671684" w14:textId="6B7A55D3" w:rsidR="00656A2E" w:rsidRDefault="00656A2E" w:rsidP="00656A2E">
      <w:pPr>
        <w:spacing w:line="244" w:lineRule="auto"/>
        <w:ind w:left="240" w:right="1044" w:firstLine="57"/>
        <w:jc w:val="both"/>
        <w:rPr>
          <w:snapToGrid/>
          <w:sz w:val="24"/>
          <w:szCs w:val="24"/>
          <w:lang w:val="en-US"/>
        </w:rPr>
      </w:pPr>
      <w:r>
        <w:rPr>
          <w:noProof/>
          <w:lang w:val="en-US"/>
        </w:rPr>
        <mc:AlternateContent>
          <mc:Choice Requires="wpg">
            <w:drawing>
              <wp:anchor distT="0" distB="0" distL="114300" distR="114300" simplePos="0" relativeHeight="251663360" behindDoc="1" locked="0" layoutInCell="1" allowOverlap="1" wp14:anchorId="319ABEA9" wp14:editId="0C8BD516">
                <wp:simplePos x="0" y="0"/>
                <wp:positionH relativeFrom="page">
                  <wp:posOffset>1066165</wp:posOffset>
                </wp:positionH>
                <wp:positionV relativeFrom="paragraph">
                  <wp:posOffset>160020</wp:posOffset>
                </wp:positionV>
                <wp:extent cx="5969635" cy="498475"/>
                <wp:effectExtent l="0" t="0" r="12065" b="1587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635" cy="498475"/>
                          <a:chOff x="1679" y="252"/>
                          <a:chExt cx="9401" cy="785"/>
                        </a:xfrm>
                      </wpg:grpSpPr>
                      <wpg:grpSp>
                        <wpg:cNvPr id="17" name="Group 22"/>
                        <wpg:cNvGrpSpPr>
                          <a:grpSpLocks/>
                        </wpg:cNvGrpSpPr>
                        <wpg:grpSpPr bwMode="auto">
                          <a:xfrm>
                            <a:off x="1685" y="258"/>
                            <a:ext cx="9389" cy="2"/>
                            <a:chOff x="1685" y="258"/>
                            <a:chExt cx="9389" cy="2"/>
                          </a:xfrm>
                        </wpg:grpSpPr>
                        <wps:wsp>
                          <wps:cNvPr id="18" name="Freeform 23"/>
                          <wps:cNvSpPr>
                            <a:spLocks/>
                          </wps:cNvSpPr>
                          <wps:spPr bwMode="auto">
                            <a:xfrm>
                              <a:off x="1685" y="258"/>
                              <a:ext cx="9389" cy="2"/>
                            </a:xfrm>
                            <a:custGeom>
                              <a:avLst/>
                              <a:gdLst>
                                <a:gd name="T0" fmla="+- 0 1685 1685"/>
                                <a:gd name="T1" fmla="*/ T0 w 9389"/>
                                <a:gd name="T2" fmla="+- 0 11074 1685"/>
                                <a:gd name="T3" fmla="*/ T2 w 9389"/>
                              </a:gdLst>
                              <a:ahLst/>
                              <a:cxnLst>
                                <a:cxn ang="0">
                                  <a:pos x="T1" y="0"/>
                                </a:cxn>
                                <a:cxn ang="0">
                                  <a:pos x="T3" y="0"/>
                                </a:cxn>
                              </a:cxnLst>
                              <a:rect l="0" t="0" r="r" b="b"/>
                              <a:pathLst>
                                <a:path w="9389">
                                  <a:moveTo>
                                    <a:pt x="0" y="0"/>
                                  </a:moveTo>
                                  <a:lnTo>
                                    <a:pt x="9389" y="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19" name="Group 20"/>
                        <wpg:cNvGrpSpPr>
                          <a:grpSpLocks/>
                        </wpg:cNvGrpSpPr>
                        <wpg:grpSpPr bwMode="auto">
                          <a:xfrm>
                            <a:off x="1690" y="263"/>
                            <a:ext cx="2" cy="764"/>
                            <a:chOff x="1690" y="263"/>
                            <a:chExt cx="2" cy="764"/>
                          </a:xfrm>
                        </wpg:grpSpPr>
                        <wps:wsp>
                          <wps:cNvPr id="20" name="Freeform 21"/>
                          <wps:cNvSpPr>
                            <a:spLocks/>
                          </wps:cNvSpPr>
                          <wps:spPr bwMode="auto">
                            <a:xfrm>
                              <a:off x="1690" y="263"/>
                              <a:ext cx="2" cy="764"/>
                            </a:xfrm>
                            <a:custGeom>
                              <a:avLst/>
                              <a:gdLst>
                                <a:gd name="T0" fmla="+- 0 263 263"/>
                                <a:gd name="T1" fmla="*/ 263 h 764"/>
                                <a:gd name="T2" fmla="+- 0 1026 263"/>
                                <a:gd name="T3" fmla="*/ 1026 h 764"/>
                              </a:gdLst>
                              <a:ahLst/>
                              <a:cxnLst>
                                <a:cxn ang="0">
                                  <a:pos x="0" y="T1"/>
                                </a:cxn>
                                <a:cxn ang="0">
                                  <a:pos x="0" y="T3"/>
                                </a:cxn>
                              </a:cxnLst>
                              <a:rect l="0" t="0" r="r" b="b"/>
                              <a:pathLst>
                                <a:path h="764">
                                  <a:moveTo>
                                    <a:pt x="0" y="0"/>
                                  </a:moveTo>
                                  <a:lnTo>
                                    <a:pt x="0" y="763"/>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21" name="Group 18"/>
                        <wpg:cNvGrpSpPr>
                          <a:grpSpLocks/>
                        </wpg:cNvGrpSpPr>
                        <wpg:grpSpPr bwMode="auto">
                          <a:xfrm>
                            <a:off x="1685" y="1031"/>
                            <a:ext cx="9389" cy="2"/>
                            <a:chOff x="1685" y="1031"/>
                            <a:chExt cx="9389" cy="2"/>
                          </a:xfrm>
                        </wpg:grpSpPr>
                        <wps:wsp>
                          <wps:cNvPr id="22" name="Freeform 19"/>
                          <wps:cNvSpPr>
                            <a:spLocks/>
                          </wps:cNvSpPr>
                          <wps:spPr bwMode="auto">
                            <a:xfrm>
                              <a:off x="1685" y="1031"/>
                              <a:ext cx="9389" cy="2"/>
                            </a:xfrm>
                            <a:custGeom>
                              <a:avLst/>
                              <a:gdLst>
                                <a:gd name="T0" fmla="+- 0 1685 1685"/>
                                <a:gd name="T1" fmla="*/ T0 w 9389"/>
                                <a:gd name="T2" fmla="+- 0 11074 1685"/>
                                <a:gd name="T3" fmla="*/ T2 w 9389"/>
                              </a:gdLst>
                              <a:ahLst/>
                              <a:cxnLst>
                                <a:cxn ang="0">
                                  <a:pos x="T1" y="0"/>
                                </a:cxn>
                                <a:cxn ang="0">
                                  <a:pos x="T3" y="0"/>
                                </a:cxn>
                              </a:cxnLst>
                              <a:rect l="0" t="0" r="r" b="b"/>
                              <a:pathLst>
                                <a:path w="9389">
                                  <a:moveTo>
                                    <a:pt x="0" y="0"/>
                                  </a:moveTo>
                                  <a:lnTo>
                                    <a:pt x="9389" y="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23" name="Group 16"/>
                        <wpg:cNvGrpSpPr>
                          <a:grpSpLocks/>
                        </wpg:cNvGrpSpPr>
                        <wpg:grpSpPr bwMode="auto">
                          <a:xfrm>
                            <a:off x="11069" y="263"/>
                            <a:ext cx="2" cy="764"/>
                            <a:chOff x="11069" y="263"/>
                            <a:chExt cx="2" cy="764"/>
                          </a:xfrm>
                        </wpg:grpSpPr>
                        <wps:wsp>
                          <wps:cNvPr id="24" name="Freeform 17"/>
                          <wps:cNvSpPr>
                            <a:spLocks/>
                          </wps:cNvSpPr>
                          <wps:spPr bwMode="auto">
                            <a:xfrm>
                              <a:off x="11069" y="263"/>
                              <a:ext cx="2" cy="764"/>
                            </a:xfrm>
                            <a:custGeom>
                              <a:avLst/>
                              <a:gdLst>
                                <a:gd name="T0" fmla="+- 0 263 263"/>
                                <a:gd name="T1" fmla="*/ 263 h 764"/>
                                <a:gd name="T2" fmla="+- 0 1026 263"/>
                                <a:gd name="T3" fmla="*/ 1026 h 764"/>
                              </a:gdLst>
                              <a:ahLst/>
                              <a:cxnLst>
                                <a:cxn ang="0">
                                  <a:pos x="0" y="T1"/>
                                </a:cxn>
                                <a:cxn ang="0">
                                  <a:pos x="0" y="T3"/>
                                </a:cxn>
                              </a:cxnLst>
                              <a:rect l="0" t="0" r="r" b="b"/>
                              <a:pathLst>
                                <a:path h="764">
                                  <a:moveTo>
                                    <a:pt x="0" y="0"/>
                                  </a:moveTo>
                                  <a:lnTo>
                                    <a:pt x="0" y="763"/>
                                  </a:lnTo>
                                </a:path>
                              </a:pathLst>
                            </a:custGeom>
                            <a:noFill/>
                            <a:ln w="7366">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3E0049" id="Group 16" o:spid="_x0000_s1026" style="position:absolute;margin-left:83.95pt;margin-top:12.6pt;width:470.05pt;height:39.25pt;z-index:-251653120;mso-position-horizontal-relative:page" coordorigin="1679,252" coordsize="940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">
                <v:group id="Group 22" o:spid="_x0000_s1027" style="position:absolute;left:1685;top:258;width:9389;height:2" coordorigin="1685,258" coordsize="9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3" o:spid="_x0000_s1028" style="position:absolute;left:1685;top:258;width:9389;height:2;visibility:visible;mso-wrap-style:square;v-text-anchor:top" coordsize="9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" path="m,l9389,e" filled="f" strokeweight=".58pt">
                    <v:path arrowok="t" o:connecttype="custom" o:connectlocs="0,0;9389,0" o:connectangles="0,0"/>
                  </v:shape>
                </v:group>
                <v:group id="Group 20" o:spid="_x0000_s1029" style="position:absolute;left:1690;top:263;width:2;height:764" coordorigin="1690,263" coordsize="2,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1" o:spid="_x0000_s1030" style="position:absolute;left:1690;top:263;width:2;height:764;visibility:visible;mso-wrap-style:square;v-text-anchor:top" coordsize="2,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" path="m,l,763e" filled="f" strokeweight=".58pt">
                    <v:path arrowok="t" o:connecttype="custom" o:connectlocs="0,263;0,1026" o:connectangles="0,0"/>
                  </v:shape>
                </v:group>
                <v:group id="Group 18" o:spid="_x0000_s1031" style="position:absolute;left:1685;top:1031;width:9389;height:2" coordorigin="1685,1031" coordsize="9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9" o:spid="_x0000_s1032" style="position:absolute;left:1685;top:1031;width:9389;height:2;visibility:visible;mso-wrap-style:square;v-text-anchor:top" coordsize="9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" path="m,l9389,e" filled="f" strokeweight=".58pt">
                    <v:path arrowok="t" o:connecttype="custom" o:connectlocs="0,0;9389,0" o:connectangles="0,0"/>
                  </v:shape>
                </v:group>
                <v:group id="_x0000_s1033" style="position:absolute;left:11069;top:263;width:2;height:764" coordorigin="11069,263" coordsize="2,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7" o:spid="_x0000_s1034" style="position:absolute;left:11069;top:263;width:2;height:764;visibility:visible;mso-wrap-style:square;v-text-anchor:top" coordsize="2,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" path="m,l,763e" filled="f" strokeweight=".58pt">
                    <v:path arrowok="t" o:connecttype="custom" o:connectlocs="0,263;0,1026" o:connectangles="0,0"/>
                  </v:shape>
                </v:group>
                <w10:wrap anchorx="page"/>
              </v:group>
            </w:pict>
          </mc:Fallback>
        </mc:AlternateContent>
      </w:r>
      <w:r>
        <w:rPr>
          <w:b/>
          <w:bCs/>
          <w:i/>
          <w:sz w:val="24"/>
          <w:szCs w:val="24"/>
        </w:rPr>
        <w:t>(Must</w:t>
      </w:r>
      <w:r>
        <w:rPr>
          <w:b/>
          <w:bCs/>
          <w:i/>
          <w:spacing w:val="-1"/>
          <w:sz w:val="24"/>
          <w:szCs w:val="24"/>
        </w:rPr>
        <w:t xml:space="preserve"> </w:t>
      </w:r>
      <w:r>
        <w:rPr>
          <w:b/>
          <w:bCs/>
          <w:i/>
          <w:sz w:val="24"/>
          <w:szCs w:val="24"/>
        </w:rPr>
        <w:t xml:space="preserve">be </w:t>
      </w:r>
      <w:r>
        <w:rPr>
          <w:b/>
          <w:bCs/>
          <w:i/>
          <w:spacing w:val="-1"/>
          <w:sz w:val="24"/>
          <w:szCs w:val="24"/>
        </w:rPr>
        <w:t>filled</w:t>
      </w:r>
      <w:r>
        <w:rPr>
          <w:b/>
          <w:bCs/>
          <w:i/>
          <w:spacing w:val="2"/>
          <w:sz w:val="24"/>
          <w:szCs w:val="24"/>
        </w:rPr>
        <w:t xml:space="preserve"> </w:t>
      </w:r>
      <w:r>
        <w:rPr>
          <w:b/>
          <w:bCs/>
          <w:i/>
          <w:sz w:val="24"/>
          <w:szCs w:val="24"/>
        </w:rPr>
        <w:t>by</w:t>
      </w:r>
      <w:r>
        <w:rPr>
          <w:b/>
          <w:bCs/>
          <w:i/>
          <w:spacing w:val="-4"/>
          <w:sz w:val="24"/>
          <w:szCs w:val="24"/>
        </w:rPr>
        <w:t xml:space="preserve"> </w:t>
      </w:r>
      <w:r>
        <w:rPr>
          <w:b/>
          <w:bCs/>
          <w:i/>
          <w:sz w:val="24"/>
          <w:szCs w:val="24"/>
        </w:rPr>
        <w:t>all</w:t>
      </w:r>
      <w:r>
        <w:rPr>
          <w:b/>
          <w:bCs/>
          <w:i/>
          <w:spacing w:val="-1"/>
          <w:sz w:val="24"/>
          <w:szCs w:val="24"/>
        </w:rPr>
        <w:t xml:space="preserve"> applicants</w:t>
      </w:r>
      <w:r>
        <w:rPr>
          <w:b/>
          <w:bCs/>
          <w:i/>
          <w:spacing w:val="-2"/>
          <w:sz w:val="24"/>
          <w:szCs w:val="24"/>
        </w:rPr>
        <w:t xml:space="preserve"> </w:t>
      </w:r>
      <w:r>
        <w:rPr>
          <w:b/>
          <w:bCs/>
          <w:i/>
          <w:sz w:val="24"/>
          <w:szCs w:val="24"/>
        </w:rPr>
        <w:t>or</w:t>
      </w:r>
      <w:r>
        <w:rPr>
          <w:b/>
          <w:bCs/>
          <w:i/>
          <w:spacing w:val="3"/>
          <w:sz w:val="24"/>
          <w:szCs w:val="24"/>
        </w:rPr>
        <w:t xml:space="preserve"> </w:t>
      </w:r>
      <w:r>
        <w:rPr>
          <w:b/>
          <w:bCs/>
          <w:i/>
          <w:spacing w:val="-1"/>
          <w:sz w:val="24"/>
          <w:szCs w:val="24"/>
        </w:rPr>
        <w:t>Tenderers’</w:t>
      </w:r>
      <w:r>
        <w:rPr>
          <w:b/>
          <w:bCs/>
          <w:i/>
          <w:spacing w:val="1"/>
          <w:sz w:val="24"/>
          <w:szCs w:val="24"/>
        </w:rPr>
        <w:t xml:space="preserve"> </w:t>
      </w:r>
      <w:r>
        <w:rPr>
          <w:b/>
          <w:bCs/>
          <w:i/>
          <w:spacing w:val="-1"/>
          <w:sz w:val="24"/>
          <w:szCs w:val="24"/>
        </w:rPr>
        <w:t>who</w:t>
      </w:r>
      <w:r>
        <w:rPr>
          <w:b/>
          <w:bCs/>
          <w:i/>
          <w:spacing w:val="2"/>
          <w:sz w:val="24"/>
          <w:szCs w:val="24"/>
        </w:rPr>
        <w:t xml:space="preserve"> </w:t>
      </w:r>
      <w:r>
        <w:rPr>
          <w:b/>
          <w:bCs/>
          <w:i/>
          <w:spacing w:val="-2"/>
          <w:sz w:val="24"/>
          <w:szCs w:val="24"/>
        </w:rPr>
        <w:t>choose</w:t>
      </w:r>
      <w:r>
        <w:rPr>
          <w:b/>
          <w:bCs/>
          <w:i/>
          <w:sz w:val="24"/>
          <w:szCs w:val="24"/>
        </w:rPr>
        <w:t xml:space="preserve"> to</w:t>
      </w:r>
      <w:r>
        <w:rPr>
          <w:b/>
          <w:bCs/>
          <w:i/>
          <w:spacing w:val="-3"/>
          <w:sz w:val="24"/>
          <w:szCs w:val="24"/>
        </w:rPr>
        <w:t xml:space="preserve"> </w:t>
      </w:r>
      <w:r>
        <w:rPr>
          <w:b/>
          <w:bCs/>
          <w:i/>
          <w:spacing w:val="-1"/>
          <w:sz w:val="24"/>
          <w:szCs w:val="24"/>
        </w:rPr>
        <w:t>participate</w:t>
      </w:r>
      <w:r>
        <w:rPr>
          <w:b/>
          <w:bCs/>
          <w:i/>
          <w:sz w:val="24"/>
          <w:szCs w:val="24"/>
        </w:rPr>
        <w:t xml:space="preserve"> in </w:t>
      </w:r>
      <w:r>
        <w:rPr>
          <w:b/>
          <w:bCs/>
          <w:i/>
          <w:spacing w:val="-1"/>
          <w:sz w:val="24"/>
          <w:szCs w:val="24"/>
        </w:rPr>
        <w:t>this</w:t>
      </w:r>
      <w:r>
        <w:rPr>
          <w:b/>
          <w:bCs/>
          <w:i/>
          <w:spacing w:val="-2"/>
          <w:sz w:val="24"/>
          <w:szCs w:val="24"/>
        </w:rPr>
        <w:t xml:space="preserve"> </w:t>
      </w:r>
      <w:r>
        <w:rPr>
          <w:b/>
          <w:bCs/>
          <w:i/>
          <w:spacing w:val="-1"/>
          <w:sz w:val="24"/>
          <w:szCs w:val="24"/>
        </w:rPr>
        <w:t>tender)</w:t>
      </w:r>
      <w:r>
        <w:rPr>
          <w:b/>
          <w:bCs/>
          <w:i/>
          <w:spacing w:val="53"/>
          <w:sz w:val="24"/>
          <w:szCs w:val="24"/>
        </w:rPr>
        <w:t xml:space="preserve"> </w:t>
      </w:r>
      <w:r>
        <w:rPr>
          <w:b/>
          <w:bCs/>
          <w:i/>
          <w:spacing w:val="-2"/>
          <w:sz w:val="24"/>
          <w:szCs w:val="24"/>
        </w:rPr>
        <w:t>Name</w:t>
      </w:r>
      <w:r>
        <w:rPr>
          <w:b/>
          <w:bCs/>
          <w:i/>
          <w:sz w:val="24"/>
          <w:szCs w:val="24"/>
        </w:rPr>
        <w:t xml:space="preserve"> of</w:t>
      </w:r>
      <w:r>
        <w:rPr>
          <w:b/>
          <w:bCs/>
          <w:i/>
          <w:spacing w:val="1"/>
          <w:sz w:val="24"/>
          <w:szCs w:val="24"/>
        </w:rPr>
        <w:t xml:space="preserve"> </w:t>
      </w:r>
      <w:r>
        <w:rPr>
          <w:b/>
          <w:bCs/>
          <w:i/>
          <w:sz w:val="24"/>
          <w:szCs w:val="24"/>
        </w:rPr>
        <w:t>Applicant(S)</w:t>
      </w:r>
    </w:p>
    <w:p w14:paraId="59D78E55" w14:textId="77777777" w:rsidR="00656A2E" w:rsidRDefault="00656A2E" w:rsidP="00656A2E">
      <w:pPr>
        <w:spacing w:before="3"/>
        <w:jc w:val="both"/>
        <w:rPr>
          <w:b/>
          <w:bCs/>
          <w:i/>
          <w:sz w:val="24"/>
          <w:szCs w:val="24"/>
        </w:rPr>
      </w:pPr>
    </w:p>
    <w:p w14:paraId="3D7C3E8D" w14:textId="77777777" w:rsidR="00656A2E" w:rsidRDefault="00656A2E" w:rsidP="00656A2E">
      <w:pPr>
        <w:spacing w:line="242" w:lineRule="auto"/>
        <w:ind w:left="240" w:right="233"/>
        <w:jc w:val="both"/>
        <w:rPr>
          <w:sz w:val="24"/>
          <w:szCs w:val="24"/>
        </w:rPr>
      </w:pPr>
      <w:r>
        <w:rPr>
          <w:spacing w:val="-1"/>
          <w:sz w:val="24"/>
          <w:szCs w:val="24"/>
        </w:rPr>
        <w:t>……………………………………………………………………………………………………………</w:t>
      </w:r>
      <w:r>
        <w:rPr>
          <w:spacing w:val="22"/>
          <w:sz w:val="24"/>
          <w:szCs w:val="24"/>
        </w:rPr>
        <w:t xml:space="preserve"> </w:t>
      </w:r>
      <w:r>
        <w:rPr>
          <w:spacing w:val="-2"/>
          <w:sz w:val="24"/>
          <w:szCs w:val="24"/>
        </w:rPr>
        <w:t>You</w:t>
      </w:r>
      <w:r>
        <w:rPr>
          <w:spacing w:val="12"/>
          <w:sz w:val="24"/>
          <w:szCs w:val="24"/>
        </w:rPr>
        <w:t xml:space="preserve"> </w:t>
      </w:r>
      <w:r>
        <w:rPr>
          <w:spacing w:val="1"/>
          <w:sz w:val="24"/>
          <w:szCs w:val="24"/>
        </w:rPr>
        <w:t>are</w:t>
      </w:r>
      <w:r>
        <w:rPr>
          <w:spacing w:val="5"/>
          <w:sz w:val="24"/>
          <w:szCs w:val="24"/>
        </w:rPr>
        <w:t xml:space="preserve"> </w:t>
      </w:r>
      <w:r>
        <w:rPr>
          <w:spacing w:val="-1"/>
          <w:sz w:val="24"/>
          <w:szCs w:val="24"/>
        </w:rPr>
        <w:t>requested</w:t>
      </w:r>
      <w:r>
        <w:rPr>
          <w:spacing w:val="7"/>
          <w:sz w:val="24"/>
          <w:szCs w:val="24"/>
        </w:rPr>
        <w:t xml:space="preserve"> </w:t>
      </w:r>
      <w:r>
        <w:rPr>
          <w:sz w:val="24"/>
          <w:szCs w:val="24"/>
        </w:rPr>
        <w:t>to</w:t>
      </w:r>
      <w:r>
        <w:rPr>
          <w:spacing w:val="12"/>
          <w:sz w:val="24"/>
          <w:szCs w:val="24"/>
        </w:rPr>
        <w:t xml:space="preserve"> </w:t>
      </w:r>
      <w:r>
        <w:rPr>
          <w:spacing w:val="-1"/>
          <w:sz w:val="24"/>
          <w:szCs w:val="24"/>
        </w:rPr>
        <w:t>give</w:t>
      </w:r>
      <w:r>
        <w:rPr>
          <w:spacing w:val="5"/>
          <w:sz w:val="24"/>
          <w:szCs w:val="24"/>
        </w:rPr>
        <w:t xml:space="preserve"> </w:t>
      </w:r>
      <w:r>
        <w:rPr>
          <w:spacing w:val="1"/>
          <w:sz w:val="24"/>
          <w:szCs w:val="24"/>
        </w:rPr>
        <w:t>the</w:t>
      </w:r>
      <w:r>
        <w:rPr>
          <w:spacing w:val="5"/>
          <w:sz w:val="24"/>
          <w:szCs w:val="24"/>
        </w:rPr>
        <w:t xml:space="preserve"> </w:t>
      </w:r>
      <w:r>
        <w:rPr>
          <w:sz w:val="24"/>
          <w:szCs w:val="24"/>
        </w:rPr>
        <w:t>particulars</w:t>
      </w:r>
      <w:r>
        <w:rPr>
          <w:spacing w:val="12"/>
          <w:sz w:val="24"/>
          <w:szCs w:val="24"/>
        </w:rPr>
        <w:t xml:space="preserve"> </w:t>
      </w:r>
      <w:r>
        <w:rPr>
          <w:spacing w:val="-2"/>
          <w:sz w:val="24"/>
          <w:szCs w:val="24"/>
        </w:rPr>
        <w:t>in</w:t>
      </w:r>
      <w:r>
        <w:rPr>
          <w:spacing w:val="7"/>
          <w:sz w:val="24"/>
          <w:szCs w:val="24"/>
        </w:rPr>
        <w:t xml:space="preserve"> </w:t>
      </w:r>
      <w:r>
        <w:rPr>
          <w:sz w:val="24"/>
          <w:szCs w:val="24"/>
        </w:rPr>
        <w:t>Part</w:t>
      </w:r>
      <w:r>
        <w:rPr>
          <w:spacing w:val="13"/>
          <w:sz w:val="24"/>
          <w:szCs w:val="24"/>
        </w:rPr>
        <w:t xml:space="preserve"> </w:t>
      </w:r>
      <w:r>
        <w:rPr>
          <w:sz w:val="24"/>
          <w:szCs w:val="24"/>
        </w:rPr>
        <w:t>1</w:t>
      </w:r>
      <w:r>
        <w:rPr>
          <w:spacing w:val="7"/>
          <w:sz w:val="24"/>
          <w:szCs w:val="24"/>
        </w:rPr>
        <w:t xml:space="preserve"> </w:t>
      </w:r>
      <w:r>
        <w:rPr>
          <w:spacing w:val="-1"/>
          <w:sz w:val="24"/>
          <w:szCs w:val="24"/>
        </w:rPr>
        <w:t>and</w:t>
      </w:r>
      <w:r>
        <w:rPr>
          <w:spacing w:val="7"/>
          <w:sz w:val="24"/>
          <w:szCs w:val="24"/>
        </w:rPr>
        <w:t xml:space="preserve"> </w:t>
      </w:r>
      <w:r>
        <w:rPr>
          <w:spacing w:val="-2"/>
          <w:sz w:val="24"/>
          <w:szCs w:val="24"/>
        </w:rPr>
        <w:t>either</w:t>
      </w:r>
      <w:r>
        <w:rPr>
          <w:spacing w:val="15"/>
          <w:sz w:val="24"/>
          <w:szCs w:val="24"/>
        </w:rPr>
        <w:t xml:space="preserve"> </w:t>
      </w:r>
      <w:r>
        <w:rPr>
          <w:sz w:val="24"/>
          <w:szCs w:val="24"/>
        </w:rPr>
        <w:t>Part</w:t>
      </w:r>
      <w:r>
        <w:rPr>
          <w:spacing w:val="8"/>
          <w:sz w:val="24"/>
          <w:szCs w:val="24"/>
        </w:rPr>
        <w:t xml:space="preserve"> </w:t>
      </w:r>
      <w:r>
        <w:rPr>
          <w:sz w:val="24"/>
          <w:szCs w:val="24"/>
        </w:rPr>
        <w:t>2</w:t>
      </w:r>
      <w:r>
        <w:rPr>
          <w:spacing w:val="12"/>
          <w:sz w:val="24"/>
          <w:szCs w:val="24"/>
        </w:rPr>
        <w:t xml:space="preserve"> </w:t>
      </w:r>
      <w:r>
        <w:rPr>
          <w:spacing w:val="-2"/>
          <w:sz w:val="24"/>
          <w:szCs w:val="24"/>
        </w:rPr>
        <w:t>(a),</w:t>
      </w:r>
      <w:r>
        <w:rPr>
          <w:spacing w:val="14"/>
          <w:sz w:val="24"/>
          <w:szCs w:val="24"/>
        </w:rPr>
        <w:t xml:space="preserve"> </w:t>
      </w:r>
      <w:r>
        <w:rPr>
          <w:sz w:val="24"/>
          <w:szCs w:val="24"/>
        </w:rPr>
        <w:t>2</w:t>
      </w:r>
      <w:r>
        <w:rPr>
          <w:spacing w:val="7"/>
          <w:sz w:val="24"/>
          <w:szCs w:val="24"/>
        </w:rPr>
        <w:t xml:space="preserve"> </w:t>
      </w:r>
      <w:r>
        <w:rPr>
          <w:spacing w:val="-1"/>
          <w:sz w:val="24"/>
          <w:szCs w:val="24"/>
        </w:rPr>
        <w:t>(b)</w:t>
      </w:r>
      <w:r>
        <w:rPr>
          <w:spacing w:val="10"/>
          <w:sz w:val="24"/>
          <w:szCs w:val="24"/>
        </w:rPr>
        <w:t xml:space="preserve"> </w:t>
      </w:r>
      <w:r>
        <w:rPr>
          <w:spacing w:val="-3"/>
          <w:sz w:val="24"/>
          <w:szCs w:val="24"/>
        </w:rPr>
        <w:t>or</w:t>
      </w:r>
      <w:r>
        <w:rPr>
          <w:spacing w:val="15"/>
          <w:sz w:val="24"/>
          <w:szCs w:val="24"/>
        </w:rPr>
        <w:t xml:space="preserve"> </w:t>
      </w:r>
      <w:r>
        <w:rPr>
          <w:sz w:val="24"/>
          <w:szCs w:val="24"/>
        </w:rPr>
        <w:t>2</w:t>
      </w:r>
      <w:r>
        <w:rPr>
          <w:spacing w:val="12"/>
          <w:sz w:val="24"/>
          <w:szCs w:val="24"/>
        </w:rPr>
        <w:t xml:space="preserve"> </w:t>
      </w:r>
      <w:r>
        <w:rPr>
          <w:spacing w:val="-2"/>
          <w:sz w:val="24"/>
          <w:szCs w:val="24"/>
        </w:rPr>
        <w:t>(c),</w:t>
      </w:r>
      <w:r>
        <w:rPr>
          <w:spacing w:val="14"/>
          <w:sz w:val="24"/>
          <w:szCs w:val="24"/>
        </w:rPr>
        <w:t xml:space="preserve"> </w:t>
      </w:r>
      <w:r>
        <w:rPr>
          <w:spacing w:val="-2"/>
          <w:sz w:val="24"/>
          <w:szCs w:val="24"/>
        </w:rPr>
        <w:t>whichever</w:t>
      </w:r>
      <w:r>
        <w:rPr>
          <w:spacing w:val="55"/>
          <w:sz w:val="24"/>
          <w:szCs w:val="24"/>
        </w:rPr>
        <w:t xml:space="preserve"> </w:t>
      </w:r>
      <w:r>
        <w:rPr>
          <w:spacing w:val="-2"/>
          <w:sz w:val="24"/>
          <w:szCs w:val="24"/>
        </w:rPr>
        <w:t>applies</w:t>
      </w:r>
      <w:r>
        <w:rPr>
          <w:spacing w:val="3"/>
          <w:sz w:val="24"/>
          <w:szCs w:val="24"/>
        </w:rPr>
        <w:t xml:space="preserve"> </w:t>
      </w:r>
      <w:r>
        <w:rPr>
          <w:sz w:val="24"/>
          <w:szCs w:val="24"/>
        </w:rPr>
        <w:t>to</w:t>
      </w:r>
      <w:r>
        <w:rPr>
          <w:spacing w:val="-2"/>
          <w:sz w:val="24"/>
          <w:szCs w:val="24"/>
        </w:rPr>
        <w:t xml:space="preserve"> your</w:t>
      </w:r>
      <w:r>
        <w:rPr>
          <w:spacing w:val="5"/>
          <w:sz w:val="24"/>
          <w:szCs w:val="24"/>
        </w:rPr>
        <w:t xml:space="preserve"> </w:t>
      </w:r>
      <w:r>
        <w:rPr>
          <w:sz w:val="24"/>
          <w:szCs w:val="24"/>
        </w:rPr>
        <w:t>type</w:t>
      </w:r>
      <w:r>
        <w:rPr>
          <w:spacing w:val="-5"/>
          <w:sz w:val="24"/>
          <w:szCs w:val="24"/>
        </w:rPr>
        <w:t xml:space="preserve"> </w:t>
      </w:r>
      <w:r>
        <w:rPr>
          <w:spacing w:val="-3"/>
          <w:sz w:val="24"/>
          <w:szCs w:val="24"/>
        </w:rPr>
        <w:t>of</w:t>
      </w:r>
      <w:r>
        <w:rPr>
          <w:spacing w:val="1"/>
          <w:sz w:val="24"/>
          <w:szCs w:val="24"/>
        </w:rPr>
        <w:t xml:space="preserve"> </w:t>
      </w:r>
      <w:r>
        <w:rPr>
          <w:spacing w:val="-1"/>
          <w:sz w:val="24"/>
          <w:szCs w:val="24"/>
        </w:rPr>
        <w:t>business.</w:t>
      </w:r>
      <w:r>
        <w:rPr>
          <w:spacing w:val="6"/>
          <w:sz w:val="24"/>
          <w:szCs w:val="24"/>
        </w:rPr>
        <w:t xml:space="preserve"> </w:t>
      </w:r>
      <w:r>
        <w:rPr>
          <w:b/>
          <w:bCs/>
          <w:spacing w:val="-1"/>
          <w:sz w:val="24"/>
          <w:szCs w:val="24"/>
        </w:rPr>
        <w:t>Part</w:t>
      </w:r>
      <w:r>
        <w:rPr>
          <w:b/>
          <w:bCs/>
          <w:spacing w:val="1"/>
          <w:sz w:val="24"/>
          <w:szCs w:val="24"/>
        </w:rPr>
        <w:t xml:space="preserve"> </w:t>
      </w:r>
      <w:r>
        <w:rPr>
          <w:b/>
          <w:bCs/>
          <w:sz w:val="24"/>
          <w:szCs w:val="24"/>
        </w:rPr>
        <w:t>2</w:t>
      </w:r>
      <w:r>
        <w:rPr>
          <w:b/>
          <w:bCs/>
          <w:spacing w:val="2"/>
          <w:sz w:val="24"/>
          <w:szCs w:val="24"/>
        </w:rPr>
        <w:t xml:space="preserve"> </w:t>
      </w:r>
      <w:r>
        <w:rPr>
          <w:b/>
          <w:bCs/>
          <w:spacing w:val="-2"/>
          <w:sz w:val="24"/>
          <w:szCs w:val="24"/>
        </w:rPr>
        <w:t>(d)</w:t>
      </w:r>
      <w:r>
        <w:rPr>
          <w:b/>
          <w:bCs/>
          <w:spacing w:val="1"/>
          <w:sz w:val="24"/>
          <w:szCs w:val="24"/>
        </w:rPr>
        <w:t xml:space="preserve"> </w:t>
      </w:r>
      <w:r>
        <w:rPr>
          <w:b/>
          <w:bCs/>
          <w:spacing w:val="-1"/>
          <w:sz w:val="24"/>
          <w:szCs w:val="24"/>
        </w:rPr>
        <w:t>to</w:t>
      </w:r>
      <w:r>
        <w:rPr>
          <w:b/>
          <w:bCs/>
          <w:spacing w:val="2"/>
          <w:sz w:val="24"/>
          <w:szCs w:val="24"/>
        </w:rPr>
        <w:t xml:space="preserve"> </w:t>
      </w:r>
      <w:r>
        <w:rPr>
          <w:b/>
          <w:bCs/>
          <w:spacing w:val="-3"/>
          <w:sz w:val="24"/>
          <w:szCs w:val="24"/>
        </w:rPr>
        <w:t>part</w:t>
      </w:r>
      <w:r>
        <w:rPr>
          <w:b/>
          <w:bCs/>
          <w:spacing w:val="1"/>
          <w:sz w:val="24"/>
          <w:szCs w:val="24"/>
        </w:rPr>
        <w:t xml:space="preserve"> </w:t>
      </w:r>
      <w:r>
        <w:rPr>
          <w:b/>
          <w:bCs/>
          <w:spacing w:val="-1"/>
          <w:sz w:val="24"/>
          <w:szCs w:val="24"/>
        </w:rPr>
        <w:t>2(i)</w:t>
      </w:r>
      <w:r>
        <w:rPr>
          <w:b/>
          <w:bCs/>
          <w:spacing w:val="10"/>
          <w:sz w:val="24"/>
          <w:szCs w:val="24"/>
        </w:rPr>
        <w:t xml:space="preserve"> </w:t>
      </w:r>
      <w:r>
        <w:rPr>
          <w:b/>
          <w:bCs/>
          <w:spacing w:val="-4"/>
          <w:sz w:val="24"/>
          <w:szCs w:val="24"/>
        </w:rPr>
        <w:t>must</w:t>
      </w:r>
      <w:r>
        <w:rPr>
          <w:b/>
          <w:bCs/>
          <w:spacing w:val="1"/>
          <w:sz w:val="24"/>
          <w:szCs w:val="24"/>
        </w:rPr>
        <w:t xml:space="preserve"> </w:t>
      </w:r>
      <w:r>
        <w:rPr>
          <w:b/>
          <w:bCs/>
          <w:spacing w:val="-2"/>
          <w:sz w:val="24"/>
          <w:szCs w:val="24"/>
        </w:rPr>
        <w:t>be</w:t>
      </w:r>
      <w:r>
        <w:rPr>
          <w:b/>
          <w:bCs/>
          <w:spacing w:val="5"/>
          <w:sz w:val="24"/>
          <w:szCs w:val="24"/>
        </w:rPr>
        <w:t xml:space="preserve"> </w:t>
      </w:r>
      <w:r>
        <w:rPr>
          <w:b/>
          <w:bCs/>
          <w:spacing w:val="-2"/>
          <w:sz w:val="24"/>
          <w:szCs w:val="24"/>
        </w:rPr>
        <w:t>filled.</w:t>
      </w:r>
    </w:p>
    <w:p w14:paraId="627881BC" w14:textId="77777777" w:rsidR="00656A2E" w:rsidRDefault="00656A2E" w:rsidP="00656A2E">
      <w:pPr>
        <w:spacing w:before="9"/>
        <w:jc w:val="both"/>
        <w:rPr>
          <w:b/>
          <w:bCs/>
          <w:sz w:val="24"/>
          <w:szCs w:val="24"/>
        </w:rPr>
      </w:pPr>
    </w:p>
    <w:p w14:paraId="4415F352" w14:textId="77777777" w:rsidR="00656A2E" w:rsidRDefault="00656A2E" w:rsidP="00656A2E">
      <w:pPr>
        <w:spacing w:line="250" w:lineRule="exact"/>
        <w:ind w:left="240" w:right="233"/>
        <w:jc w:val="both"/>
        <w:rPr>
          <w:sz w:val="24"/>
          <w:szCs w:val="24"/>
        </w:rPr>
      </w:pPr>
      <w:r>
        <w:rPr>
          <w:b/>
          <w:spacing w:val="-1"/>
          <w:sz w:val="24"/>
          <w:szCs w:val="24"/>
        </w:rPr>
        <w:t>You</w:t>
      </w:r>
      <w:r>
        <w:rPr>
          <w:b/>
          <w:spacing w:val="9"/>
          <w:sz w:val="24"/>
          <w:szCs w:val="24"/>
        </w:rPr>
        <w:t xml:space="preserve"> </w:t>
      </w:r>
      <w:r>
        <w:rPr>
          <w:b/>
          <w:spacing w:val="-3"/>
          <w:sz w:val="24"/>
          <w:szCs w:val="24"/>
        </w:rPr>
        <w:t>are</w:t>
      </w:r>
      <w:r>
        <w:rPr>
          <w:b/>
          <w:spacing w:val="14"/>
          <w:sz w:val="24"/>
          <w:szCs w:val="24"/>
        </w:rPr>
        <w:t xml:space="preserve"> </w:t>
      </w:r>
      <w:r>
        <w:rPr>
          <w:b/>
          <w:spacing w:val="-1"/>
          <w:sz w:val="24"/>
          <w:szCs w:val="24"/>
        </w:rPr>
        <w:t>advised</w:t>
      </w:r>
      <w:r>
        <w:rPr>
          <w:b/>
          <w:spacing w:val="4"/>
          <w:sz w:val="24"/>
          <w:szCs w:val="24"/>
        </w:rPr>
        <w:t xml:space="preserve"> </w:t>
      </w:r>
      <w:r>
        <w:rPr>
          <w:b/>
          <w:sz w:val="24"/>
          <w:szCs w:val="24"/>
        </w:rPr>
        <w:t>that</w:t>
      </w:r>
      <w:r>
        <w:rPr>
          <w:b/>
          <w:spacing w:val="6"/>
          <w:sz w:val="24"/>
          <w:szCs w:val="24"/>
        </w:rPr>
        <w:t xml:space="preserve"> </w:t>
      </w:r>
      <w:r>
        <w:rPr>
          <w:b/>
          <w:spacing w:val="-1"/>
          <w:sz w:val="24"/>
          <w:szCs w:val="24"/>
        </w:rPr>
        <w:t>giving</w:t>
      </w:r>
      <w:r>
        <w:rPr>
          <w:b/>
          <w:spacing w:val="7"/>
          <w:sz w:val="24"/>
          <w:szCs w:val="24"/>
        </w:rPr>
        <w:t xml:space="preserve"> </w:t>
      </w:r>
      <w:r>
        <w:rPr>
          <w:b/>
          <w:spacing w:val="-1"/>
          <w:sz w:val="24"/>
          <w:szCs w:val="24"/>
        </w:rPr>
        <w:t>wrong</w:t>
      </w:r>
      <w:r>
        <w:rPr>
          <w:b/>
          <w:spacing w:val="13"/>
          <w:sz w:val="24"/>
          <w:szCs w:val="24"/>
        </w:rPr>
        <w:t xml:space="preserve"> </w:t>
      </w:r>
      <w:r>
        <w:rPr>
          <w:b/>
          <w:sz w:val="24"/>
          <w:szCs w:val="24"/>
        </w:rPr>
        <w:t>or</w:t>
      </w:r>
      <w:r>
        <w:rPr>
          <w:b/>
          <w:spacing w:val="10"/>
          <w:sz w:val="24"/>
          <w:szCs w:val="24"/>
        </w:rPr>
        <w:t xml:space="preserve"> </w:t>
      </w:r>
      <w:r>
        <w:rPr>
          <w:b/>
          <w:spacing w:val="-2"/>
          <w:sz w:val="24"/>
          <w:szCs w:val="24"/>
        </w:rPr>
        <w:t>false</w:t>
      </w:r>
      <w:r>
        <w:rPr>
          <w:b/>
          <w:spacing w:val="10"/>
          <w:sz w:val="24"/>
          <w:szCs w:val="24"/>
        </w:rPr>
        <w:t xml:space="preserve"> </w:t>
      </w:r>
      <w:r>
        <w:rPr>
          <w:b/>
          <w:spacing w:val="-1"/>
          <w:sz w:val="24"/>
          <w:szCs w:val="24"/>
        </w:rPr>
        <w:t>information</w:t>
      </w:r>
      <w:r>
        <w:rPr>
          <w:b/>
          <w:spacing w:val="4"/>
          <w:sz w:val="24"/>
          <w:szCs w:val="24"/>
        </w:rPr>
        <w:t xml:space="preserve"> </w:t>
      </w:r>
      <w:r>
        <w:rPr>
          <w:b/>
          <w:spacing w:val="2"/>
          <w:sz w:val="24"/>
          <w:szCs w:val="24"/>
        </w:rPr>
        <w:t>on</w:t>
      </w:r>
      <w:r>
        <w:rPr>
          <w:b/>
          <w:spacing w:val="4"/>
          <w:sz w:val="24"/>
          <w:szCs w:val="24"/>
        </w:rPr>
        <w:t xml:space="preserve"> </w:t>
      </w:r>
      <w:r>
        <w:rPr>
          <w:b/>
          <w:spacing w:val="-1"/>
          <w:sz w:val="24"/>
          <w:szCs w:val="24"/>
        </w:rPr>
        <w:t>this</w:t>
      </w:r>
      <w:r>
        <w:rPr>
          <w:b/>
          <w:spacing w:val="12"/>
          <w:sz w:val="24"/>
          <w:szCs w:val="24"/>
        </w:rPr>
        <w:t xml:space="preserve"> </w:t>
      </w:r>
      <w:r>
        <w:rPr>
          <w:b/>
          <w:sz w:val="24"/>
          <w:szCs w:val="24"/>
        </w:rPr>
        <w:t>Form</w:t>
      </w:r>
      <w:r>
        <w:rPr>
          <w:b/>
          <w:spacing w:val="1"/>
          <w:sz w:val="24"/>
          <w:szCs w:val="24"/>
        </w:rPr>
        <w:t xml:space="preserve"> </w:t>
      </w:r>
      <w:r>
        <w:rPr>
          <w:b/>
          <w:sz w:val="24"/>
          <w:szCs w:val="24"/>
        </w:rPr>
        <w:t>will</w:t>
      </w:r>
      <w:r>
        <w:rPr>
          <w:b/>
          <w:spacing w:val="13"/>
          <w:sz w:val="24"/>
          <w:szCs w:val="24"/>
        </w:rPr>
        <w:t xml:space="preserve"> </w:t>
      </w:r>
      <w:r>
        <w:rPr>
          <w:b/>
          <w:spacing w:val="-2"/>
          <w:sz w:val="24"/>
          <w:szCs w:val="24"/>
        </w:rPr>
        <w:t>lead</w:t>
      </w:r>
      <w:r>
        <w:rPr>
          <w:b/>
          <w:spacing w:val="9"/>
          <w:sz w:val="24"/>
          <w:szCs w:val="24"/>
        </w:rPr>
        <w:t xml:space="preserve"> </w:t>
      </w:r>
      <w:r>
        <w:rPr>
          <w:b/>
          <w:spacing w:val="-1"/>
          <w:sz w:val="24"/>
          <w:szCs w:val="24"/>
        </w:rPr>
        <w:t>to</w:t>
      </w:r>
      <w:r>
        <w:rPr>
          <w:b/>
          <w:spacing w:val="12"/>
          <w:sz w:val="24"/>
          <w:szCs w:val="24"/>
        </w:rPr>
        <w:t xml:space="preserve"> </w:t>
      </w:r>
      <w:r>
        <w:rPr>
          <w:b/>
          <w:spacing w:val="-1"/>
          <w:sz w:val="24"/>
          <w:szCs w:val="24"/>
        </w:rPr>
        <w:t>automatic</w:t>
      </w:r>
      <w:r>
        <w:rPr>
          <w:b/>
          <w:spacing w:val="57"/>
          <w:sz w:val="24"/>
          <w:szCs w:val="24"/>
        </w:rPr>
        <w:t xml:space="preserve"> </w:t>
      </w:r>
      <w:r>
        <w:rPr>
          <w:b/>
          <w:spacing w:val="-1"/>
          <w:sz w:val="24"/>
          <w:szCs w:val="24"/>
        </w:rPr>
        <w:t>disqualification/termination</w:t>
      </w:r>
      <w:r>
        <w:rPr>
          <w:b/>
          <w:spacing w:val="-5"/>
          <w:sz w:val="24"/>
          <w:szCs w:val="24"/>
        </w:rPr>
        <w:t xml:space="preserve"> </w:t>
      </w:r>
      <w:r>
        <w:rPr>
          <w:b/>
          <w:spacing w:val="2"/>
          <w:sz w:val="24"/>
          <w:szCs w:val="24"/>
        </w:rPr>
        <w:t>of</w:t>
      </w:r>
      <w:r>
        <w:rPr>
          <w:b/>
          <w:spacing w:val="-4"/>
          <w:sz w:val="24"/>
          <w:szCs w:val="24"/>
        </w:rPr>
        <w:t xml:space="preserve"> </w:t>
      </w:r>
      <w:r>
        <w:rPr>
          <w:b/>
          <w:spacing w:val="-1"/>
          <w:sz w:val="24"/>
          <w:szCs w:val="24"/>
        </w:rPr>
        <w:t>your</w:t>
      </w:r>
      <w:r>
        <w:rPr>
          <w:b/>
          <w:sz w:val="24"/>
          <w:szCs w:val="24"/>
        </w:rPr>
        <w:t xml:space="preserve"> </w:t>
      </w:r>
      <w:r>
        <w:rPr>
          <w:b/>
          <w:spacing w:val="-1"/>
          <w:sz w:val="24"/>
          <w:szCs w:val="24"/>
        </w:rPr>
        <w:t>business</w:t>
      </w:r>
      <w:r>
        <w:rPr>
          <w:b/>
          <w:spacing w:val="3"/>
          <w:sz w:val="24"/>
          <w:szCs w:val="24"/>
        </w:rPr>
        <w:t xml:space="preserve"> </w:t>
      </w:r>
      <w:r>
        <w:rPr>
          <w:b/>
          <w:spacing w:val="-1"/>
          <w:sz w:val="24"/>
          <w:szCs w:val="24"/>
        </w:rPr>
        <w:t xml:space="preserve">proposal </w:t>
      </w:r>
      <w:r>
        <w:rPr>
          <w:b/>
          <w:spacing w:val="-3"/>
          <w:sz w:val="24"/>
          <w:szCs w:val="24"/>
        </w:rPr>
        <w:t>at</w:t>
      </w:r>
      <w:r>
        <w:rPr>
          <w:b/>
          <w:spacing w:val="1"/>
          <w:sz w:val="24"/>
          <w:szCs w:val="24"/>
        </w:rPr>
        <w:t xml:space="preserve"> </w:t>
      </w:r>
      <w:r>
        <w:rPr>
          <w:b/>
          <w:spacing w:val="-1"/>
          <w:sz w:val="24"/>
          <w:szCs w:val="24"/>
        </w:rPr>
        <w:t>your</w:t>
      </w:r>
      <w:r>
        <w:rPr>
          <w:b/>
          <w:sz w:val="24"/>
          <w:szCs w:val="24"/>
        </w:rPr>
        <w:t xml:space="preserve"> </w:t>
      </w:r>
      <w:r>
        <w:rPr>
          <w:b/>
          <w:spacing w:val="-1"/>
          <w:sz w:val="24"/>
          <w:szCs w:val="24"/>
        </w:rPr>
        <w:t>cost.</w:t>
      </w:r>
    </w:p>
    <w:p w14:paraId="19246B74" w14:textId="77777777" w:rsidR="00656A2E" w:rsidRDefault="00656A2E" w:rsidP="00656A2E">
      <w:pPr>
        <w:jc w:val="both"/>
        <w:rPr>
          <w:b/>
          <w:bCs/>
          <w:sz w:val="24"/>
          <w:szCs w:val="24"/>
        </w:rPr>
      </w:pPr>
    </w:p>
    <w:p w14:paraId="253B12BD" w14:textId="77777777" w:rsidR="00656A2E" w:rsidRDefault="00656A2E" w:rsidP="00656A2E">
      <w:pPr>
        <w:spacing w:line="249" w:lineRule="exact"/>
        <w:ind w:left="240"/>
        <w:jc w:val="both"/>
        <w:rPr>
          <w:sz w:val="24"/>
          <w:szCs w:val="24"/>
        </w:rPr>
      </w:pPr>
      <w:r>
        <w:rPr>
          <w:b/>
          <w:bCs/>
          <w:i/>
          <w:spacing w:val="-1"/>
          <w:sz w:val="24"/>
          <w:szCs w:val="24"/>
          <w:u w:val="thick" w:color="000000"/>
        </w:rPr>
        <w:t>Part</w:t>
      </w:r>
      <w:r>
        <w:rPr>
          <w:b/>
          <w:bCs/>
          <w:i/>
          <w:spacing w:val="3"/>
          <w:sz w:val="24"/>
          <w:szCs w:val="24"/>
          <w:u w:val="thick" w:color="000000"/>
        </w:rPr>
        <w:t xml:space="preserve"> </w:t>
      </w:r>
      <w:r>
        <w:rPr>
          <w:b/>
          <w:bCs/>
          <w:i/>
          <w:sz w:val="24"/>
          <w:szCs w:val="24"/>
          <w:u w:val="thick" w:color="000000"/>
        </w:rPr>
        <w:t>1</w:t>
      </w:r>
      <w:r>
        <w:rPr>
          <w:b/>
          <w:bCs/>
          <w:i/>
          <w:spacing w:val="-2"/>
          <w:sz w:val="24"/>
          <w:szCs w:val="24"/>
          <w:u w:val="thick" w:color="000000"/>
        </w:rPr>
        <w:t xml:space="preserve"> </w:t>
      </w:r>
      <w:r>
        <w:rPr>
          <w:b/>
          <w:bCs/>
          <w:i/>
          <w:sz w:val="24"/>
          <w:szCs w:val="24"/>
          <w:u w:val="thick" w:color="000000"/>
        </w:rPr>
        <w:t>–</w:t>
      </w:r>
      <w:r>
        <w:rPr>
          <w:b/>
          <w:bCs/>
          <w:i/>
          <w:spacing w:val="2"/>
          <w:sz w:val="24"/>
          <w:szCs w:val="24"/>
          <w:u w:val="thick" w:color="000000"/>
        </w:rPr>
        <w:t xml:space="preserve"> </w:t>
      </w:r>
      <w:r>
        <w:rPr>
          <w:b/>
          <w:bCs/>
          <w:i/>
          <w:spacing w:val="-2"/>
          <w:sz w:val="24"/>
          <w:szCs w:val="24"/>
          <w:u w:val="thick" w:color="000000"/>
        </w:rPr>
        <w:t>General</w:t>
      </w:r>
    </w:p>
    <w:p w14:paraId="664AAF14" w14:textId="77777777" w:rsidR="00656A2E" w:rsidRDefault="00656A2E" w:rsidP="00656A2E">
      <w:pPr>
        <w:ind w:left="240" w:right="744"/>
        <w:jc w:val="both"/>
        <w:rPr>
          <w:sz w:val="24"/>
          <w:szCs w:val="24"/>
        </w:rPr>
      </w:pPr>
      <w:r>
        <w:rPr>
          <w:spacing w:val="-2"/>
          <w:sz w:val="24"/>
          <w:szCs w:val="24"/>
        </w:rPr>
        <w:t>Business</w:t>
      </w:r>
      <w:r>
        <w:rPr>
          <w:spacing w:val="2"/>
          <w:sz w:val="24"/>
          <w:szCs w:val="24"/>
        </w:rPr>
        <w:t xml:space="preserve"> </w:t>
      </w:r>
      <w:r>
        <w:rPr>
          <w:spacing w:val="-1"/>
          <w:sz w:val="24"/>
          <w:szCs w:val="24"/>
        </w:rPr>
        <w:t>Name:……………………………………………………………Certificate</w:t>
      </w:r>
      <w:r>
        <w:rPr>
          <w:spacing w:val="50"/>
          <w:sz w:val="24"/>
          <w:szCs w:val="24"/>
        </w:rPr>
        <w:t xml:space="preserve"> </w:t>
      </w:r>
      <w:r>
        <w:rPr>
          <w:sz w:val="24"/>
          <w:szCs w:val="24"/>
        </w:rPr>
        <w:t>of</w:t>
      </w:r>
      <w:r>
        <w:rPr>
          <w:spacing w:val="41"/>
          <w:sz w:val="24"/>
          <w:szCs w:val="24"/>
        </w:rPr>
        <w:t xml:space="preserve"> </w:t>
      </w:r>
      <w:r>
        <w:rPr>
          <w:spacing w:val="-1"/>
          <w:sz w:val="24"/>
          <w:szCs w:val="24"/>
        </w:rPr>
        <w:t>Incorporation</w:t>
      </w:r>
      <w:r>
        <w:rPr>
          <w:spacing w:val="10"/>
          <w:sz w:val="24"/>
          <w:szCs w:val="24"/>
        </w:rPr>
        <w:t xml:space="preserve"> </w:t>
      </w:r>
      <w:r>
        <w:rPr>
          <w:sz w:val="24"/>
          <w:szCs w:val="24"/>
        </w:rPr>
        <w:t>/</w:t>
      </w:r>
      <w:r>
        <w:rPr>
          <w:spacing w:val="15"/>
          <w:sz w:val="24"/>
          <w:szCs w:val="24"/>
        </w:rPr>
        <w:t xml:space="preserve"> </w:t>
      </w:r>
      <w:r>
        <w:rPr>
          <w:spacing w:val="-1"/>
          <w:sz w:val="24"/>
          <w:szCs w:val="24"/>
        </w:rPr>
        <w:t>Registration</w:t>
      </w:r>
      <w:r>
        <w:rPr>
          <w:spacing w:val="15"/>
          <w:sz w:val="24"/>
          <w:szCs w:val="24"/>
        </w:rPr>
        <w:t xml:space="preserve"> </w:t>
      </w:r>
      <w:r>
        <w:rPr>
          <w:spacing w:val="-2"/>
          <w:sz w:val="24"/>
          <w:szCs w:val="24"/>
        </w:rPr>
        <w:t>No.</w:t>
      </w:r>
      <w:r>
        <w:rPr>
          <w:spacing w:val="17"/>
          <w:sz w:val="24"/>
          <w:szCs w:val="24"/>
        </w:rPr>
        <w:t xml:space="preserve"> </w:t>
      </w:r>
      <w:r>
        <w:rPr>
          <w:spacing w:val="-1"/>
          <w:sz w:val="24"/>
          <w:szCs w:val="24"/>
        </w:rPr>
        <w:t>…………………………………………Location</w:t>
      </w:r>
      <w:r>
        <w:rPr>
          <w:spacing w:val="15"/>
          <w:sz w:val="24"/>
          <w:szCs w:val="24"/>
        </w:rPr>
        <w:t xml:space="preserve"> </w:t>
      </w:r>
      <w:r>
        <w:rPr>
          <w:spacing w:val="1"/>
          <w:sz w:val="24"/>
          <w:szCs w:val="24"/>
        </w:rPr>
        <w:t>of</w:t>
      </w:r>
      <w:r>
        <w:rPr>
          <w:spacing w:val="13"/>
          <w:sz w:val="24"/>
          <w:szCs w:val="24"/>
        </w:rPr>
        <w:t xml:space="preserve"> </w:t>
      </w:r>
      <w:r>
        <w:rPr>
          <w:spacing w:val="-1"/>
          <w:sz w:val="24"/>
          <w:szCs w:val="24"/>
        </w:rPr>
        <w:t>business</w:t>
      </w:r>
      <w:r>
        <w:rPr>
          <w:spacing w:val="52"/>
          <w:sz w:val="24"/>
          <w:szCs w:val="24"/>
        </w:rPr>
        <w:t xml:space="preserve"> </w:t>
      </w:r>
      <w:r>
        <w:rPr>
          <w:spacing w:val="-1"/>
          <w:sz w:val="24"/>
          <w:szCs w:val="24"/>
        </w:rPr>
        <w:t>premises:</w:t>
      </w:r>
    </w:p>
    <w:p w14:paraId="5A2B8AF9" w14:textId="77777777" w:rsidR="00656A2E" w:rsidRDefault="00656A2E" w:rsidP="00656A2E">
      <w:pPr>
        <w:spacing w:line="237" w:lineRule="auto"/>
        <w:ind w:left="240" w:right="917"/>
        <w:jc w:val="both"/>
        <w:rPr>
          <w:sz w:val="24"/>
          <w:szCs w:val="24"/>
        </w:rPr>
      </w:pPr>
      <w:r>
        <w:rPr>
          <w:spacing w:val="-1"/>
          <w:sz w:val="24"/>
          <w:szCs w:val="24"/>
        </w:rPr>
        <w:t>Country</w:t>
      </w:r>
      <w:r>
        <w:rPr>
          <w:spacing w:val="-2"/>
          <w:sz w:val="24"/>
          <w:szCs w:val="24"/>
        </w:rPr>
        <w:t xml:space="preserve"> </w:t>
      </w:r>
      <w:r>
        <w:rPr>
          <w:spacing w:val="-1"/>
          <w:sz w:val="24"/>
          <w:szCs w:val="24"/>
        </w:rPr>
        <w:t>…………………………………..…Physical address</w:t>
      </w:r>
      <w:r>
        <w:rPr>
          <w:spacing w:val="3"/>
          <w:sz w:val="24"/>
          <w:szCs w:val="24"/>
        </w:rPr>
        <w:t xml:space="preserve"> </w:t>
      </w:r>
      <w:r>
        <w:rPr>
          <w:spacing w:val="-1"/>
          <w:sz w:val="24"/>
          <w:szCs w:val="24"/>
        </w:rPr>
        <w:t>…………………….…………</w:t>
      </w:r>
      <w:r>
        <w:rPr>
          <w:spacing w:val="36"/>
          <w:sz w:val="24"/>
          <w:szCs w:val="24"/>
        </w:rPr>
        <w:t xml:space="preserve"> </w:t>
      </w:r>
      <w:r>
        <w:rPr>
          <w:spacing w:val="-1"/>
          <w:sz w:val="24"/>
          <w:szCs w:val="24"/>
        </w:rPr>
        <w:t>Town</w:t>
      </w:r>
      <w:r>
        <w:rPr>
          <w:spacing w:val="-2"/>
          <w:sz w:val="24"/>
          <w:szCs w:val="24"/>
        </w:rPr>
        <w:t xml:space="preserve"> </w:t>
      </w:r>
      <w:r>
        <w:rPr>
          <w:spacing w:val="-1"/>
          <w:sz w:val="24"/>
          <w:szCs w:val="24"/>
        </w:rPr>
        <w:t>………………………………….……………………….Building…………………………</w:t>
      </w:r>
      <w:r>
        <w:rPr>
          <w:spacing w:val="37"/>
          <w:sz w:val="24"/>
          <w:szCs w:val="24"/>
        </w:rPr>
        <w:t xml:space="preserve"> </w:t>
      </w:r>
      <w:r>
        <w:rPr>
          <w:spacing w:val="-1"/>
          <w:sz w:val="24"/>
          <w:szCs w:val="24"/>
        </w:rPr>
        <w:t>Floor…………………………………………………………….Plot</w:t>
      </w:r>
      <w:r>
        <w:rPr>
          <w:spacing w:val="3"/>
          <w:sz w:val="24"/>
          <w:szCs w:val="24"/>
        </w:rPr>
        <w:t xml:space="preserve"> </w:t>
      </w:r>
      <w:r>
        <w:rPr>
          <w:spacing w:val="-2"/>
          <w:sz w:val="24"/>
          <w:szCs w:val="24"/>
        </w:rPr>
        <w:t>No.</w:t>
      </w:r>
      <w:r>
        <w:rPr>
          <w:spacing w:val="4"/>
          <w:sz w:val="24"/>
          <w:szCs w:val="24"/>
        </w:rPr>
        <w:t xml:space="preserve"> </w:t>
      </w:r>
      <w:r>
        <w:rPr>
          <w:spacing w:val="-1"/>
          <w:sz w:val="24"/>
          <w:szCs w:val="24"/>
        </w:rPr>
        <w:t>……..………………</w:t>
      </w:r>
      <w:r>
        <w:rPr>
          <w:spacing w:val="26"/>
          <w:sz w:val="24"/>
          <w:szCs w:val="24"/>
        </w:rPr>
        <w:t xml:space="preserve"> </w:t>
      </w:r>
      <w:r>
        <w:rPr>
          <w:spacing w:val="-2"/>
          <w:sz w:val="24"/>
          <w:szCs w:val="24"/>
        </w:rPr>
        <w:t>Street</w:t>
      </w:r>
      <w:r>
        <w:rPr>
          <w:spacing w:val="3"/>
          <w:sz w:val="24"/>
          <w:szCs w:val="24"/>
        </w:rPr>
        <w:t xml:space="preserve"> </w:t>
      </w:r>
      <w:r>
        <w:rPr>
          <w:sz w:val="24"/>
          <w:szCs w:val="24"/>
        </w:rPr>
        <w:t>/</w:t>
      </w:r>
      <w:r>
        <w:rPr>
          <w:spacing w:val="3"/>
          <w:sz w:val="24"/>
          <w:szCs w:val="24"/>
        </w:rPr>
        <w:t xml:space="preserve"> </w:t>
      </w:r>
      <w:r>
        <w:rPr>
          <w:spacing w:val="-1"/>
          <w:sz w:val="24"/>
          <w:szCs w:val="24"/>
        </w:rPr>
        <w:t>Road</w:t>
      </w:r>
      <w:r>
        <w:rPr>
          <w:spacing w:val="-2"/>
          <w:sz w:val="24"/>
          <w:szCs w:val="24"/>
        </w:rPr>
        <w:t xml:space="preserve"> </w:t>
      </w:r>
      <w:r>
        <w:rPr>
          <w:spacing w:val="-1"/>
          <w:sz w:val="24"/>
          <w:szCs w:val="24"/>
        </w:rPr>
        <w:t xml:space="preserve">……..………………….……………………Postal </w:t>
      </w:r>
      <w:r>
        <w:rPr>
          <w:spacing w:val="-2"/>
          <w:sz w:val="24"/>
          <w:szCs w:val="24"/>
        </w:rPr>
        <w:t>Address</w:t>
      </w:r>
      <w:r>
        <w:rPr>
          <w:spacing w:val="3"/>
          <w:sz w:val="24"/>
          <w:szCs w:val="24"/>
        </w:rPr>
        <w:t xml:space="preserve"> </w:t>
      </w:r>
      <w:r>
        <w:rPr>
          <w:spacing w:val="-1"/>
          <w:sz w:val="24"/>
          <w:szCs w:val="24"/>
        </w:rPr>
        <w:t>………..………</w:t>
      </w:r>
      <w:r>
        <w:rPr>
          <w:sz w:val="24"/>
          <w:szCs w:val="24"/>
        </w:rPr>
        <w:t xml:space="preserve"> </w:t>
      </w:r>
      <w:r>
        <w:rPr>
          <w:spacing w:val="48"/>
          <w:sz w:val="24"/>
          <w:szCs w:val="24"/>
        </w:rPr>
        <w:t xml:space="preserve"> </w:t>
      </w:r>
      <w:r>
        <w:rPr>
          <w:sz w:val="24"/>
          <w:szCs w:val="24"/>
        </w:rPr>
        <w:t>Postal</w:t>
      </w:r>
      <w:r>
        <w:rPr>
          <w:spacing w:val="-1"/>
          <w:sz w:val="24"/>
          <w:szCs w:val="24"/>
        </w:rPr>
        <w:t xml:space="preserve"> </w:t>
      </w:r>
      <w:r>
        <w:rPr>
          <w:sz w:val="24"/>
          <w:szCs w:val="24"/>
        </w:rPr>
        <w:t>/</w:t>
      </w:r>
      <w:r>
        <w:rPr>
          <w:spacing w:val="-1"/>
          <w:sz w:val="24"/>
          <w:szCs w:val="24"/>
        </w:rPr>
        <w:t xml:space="preserve"> Country</w:t>
      </w:r>
      <w:r>
        <w:rPr>
          <w:spacing w:val="-2"/>
          <w:sz w:val="24"/>
          <w:szCs w:val="24"/>
        </w:rPr>
        <w:t xml:space="preserve"> </w:t>
      </w:r>
      <w:r>
        <w:rPr>
          <w:spacing w:val="-1"/>
          <w:sz w:val="24"/>
          <w:szCs w:val="24"/>
        </w:rPr>
        <w:t>Code…………………………………….Telephone</w:t>
      </w:r>
      <w:r>
        <w:rPr>
          <w:spacing w:val="-5"/>
          <w:sz w:val="24"/>
          <w:szCs w:val="24"/>
        </w:rPr>
        <w:t xml:space="preserve"> </w:t>
      </w:r>
      <w:r>
        <w:rPr>
          <w:sz w:val="24"/>
          <w:szCs w:val="24"/>
        </w:rPr>
        <w:t>No’s…...…………</w:t>
      </w:r>
    </w:p>
    <w:p w14:paraId="537F6433" w14:textId="77777777" w:rsidR="00656A2E" w:rsidRDefault="00656A2E" w:rsidP="00656A2E">
      <w:pPr>
        <w:spacing w:before="1"/>
        <w:ind w:left="240" w:right="1044"/>
        <w:jc w:val="both"/>
        <w:rPr>
          <w:sz w:val="24"/>
          <w:szCs w:val="24"/>
        </w:rPr>
      </w:pPr>
      <w:r>
        <w:rPr>
          <w:spacing w:val="1"/>
          <w:sz w:val="24"/>
          <w:szCs w:val="24"/>
        </w:rPr>
        <w:t>Fax</w:t>
      </w:r>
      <w:r>
        <w:rPr>
          <w:spacing w:val="-2"/>
          <w:sz w:val="24"/>
          <w:szCs w:val="24"/>
        </w:rPr>
        <w:t xml:space="preserve"> No’s.</w:t>
      </w:r>
      <w:r>
        <w:rPr>
          <w:spacing w:val="4"/>
          <w:sz w:val="24"/>
          <w:szCs w:val="24"/>
        </w:rPr>
        <w:t xml:space="preserve"> </w:t>
      </w:r>
      <w:r>
        <w:rPr>
          <w:spacing w:val="-1"/>
          <w:sz w:val="24"/>
          <w:szCs w:val="24"/>
        </w:rPr>
        <w:t>……………………….………………E-mail</w:t>
      </w:r>
      <w:r>
        <w:rPr>
          <w:spacing w:val="3"/>
          <w:sz w:val="24"/>
          <w:szCs w:val="24"/>
        </w:rPr>
        <w:t xml:space="preserve"> </w:t>
      </w:r>
      <w:r>
        <w:rPr>
          <w:spacing w:val="-2"/>
          <w:sz w:val="24"/>
          <w:szCs w:val="24"/>
        </w:rPr>
        <w:t>address</w:t>
      </w:r>
      <w:r>
        <w:rPr>
          <w:spacing w:val="3"/>
          <w:sz w:val="24"/>
          <w:szCs w:val="24"/>
        </w:rPr>
        <w:t xml:space="preserve"> </w:t>
      </w:r>
      <w:r>
        <w:rPr>
          <w:spacing w:val="-1"/>
          <w:sz w:val="24"/>
          <w:szCs w:val="24"/>
        </w:rPr>
        <w:t>………………….…………</w:t>
      </w:r>
      <w:r>
        <w:rPr>
          <w:spacing w:val="34"/>
          <w:sz w:val="24"/>
          <w:szCs w:val="24"/>
        </w:rPr>
        <w:t xml:space="preserve"> </w:t>
      </w:r>
      <w:r>
        <w:rPr>
          <w:spacing w:val="-1"/>
          <w:sz w:val="24"/>
          <w:szCs w:val="24"/>
        </w:rPr>
        <w:t>Website</w:t>
      </w:r>
      <w:r>
        <w:rPr>
          <w:spacing w:val="-5"/>
          <w:sz w:val="24"/>
          <w:szCs w:val="24"/>
        </w:rPr>
        <w:t xml:space="preserve"> </w:t>
      </w:r>
      <w:r>
        <w:rPr>
          <w:spacing w:val="-1"/>
          <w:sz w:val="24"/>
          <w:szCs w:val="24"/>
        </w:rPr>
        <w:t>……………………………………………………………………………………….…</w:t>
      </w:r>
      <w:r>
        <w:rPr>
          <w:spacing w:val="32"/>
          <w:sz w:val="24"/>
          <w:szCs w:val="24"/>
        </w:rPr>
        <w:t xml:space="preserve"> </w:t>
      </w:r>
      <w:r>
        <w:rPr>
          <w:spacing w:val="-2"/>
          <w:sz w:val="24"/>
          <w:szCs w:val="24"/>
        </w:rPr>
        <w:t>Contact</w:t>
      </w:r>
      <w:r>
        <w:rPr>
          <w:spacing w:val="3"/>
          <w:sz w:val="24"/>
          <w:szCs w:val="24"/>
        </w:rPr>
        <w:t xml:space="preserve"> </w:t>
      </w:r>
      <w:r>
        <w:rPr>
          <w:spacing w:val="-1"/>
          <w:sz w:val="24"/>
          <w:szCs w:val="24"/>
        </w:rPr>
        <w:t>Person</w:t>
      </w:r>
      <w:r>
        <w:rPr>
          <w:spacing w:val="-2"/>
          <w:sz w:val="24"/>
          <w:szCs w:val="24"/>
        </w:rPr>
        <w:t xml:space="preserve"> (</w:t>
      </w:r>
      <w:r>
        <w:rPr>
          <w:i/>
          <w:spacing w:val="-2"/>
          <w:sz w:val="24"/>
          <w:szCs w:val="24"/>
        </w:rPr>
        <w:t>Full</w:t>
      </w:r>
      <w:r>
        <w:rPr>
          <w:i/>
          <w:spacing w:val="3"/>
          <w:sz w:val="24"/>
          <w:szCs w:val="24"/>
        </w:rPr>
        <w:t xml:space="preserve"> </w:t>
      </w:r>
      <w:r>
        <w:rPr>
          <w:i/>
          <w:spacing w:val="-1"/>
          <w:sz w:val="24"/>
          <w:szCs w:val="24"/>
        </w:rPr>
        <w:t>Names</w:t>
      </w:r>
      <w:r>
        <w:rPr>
          <w:spacing w:val="-1"/>
          <w:sz w:val="24"/>
          <w:szCs w:val="24"/>
        </w:rPr>
        <w:t>)</w:t>
      </w:r>
      <w:r>
        <w:rPr>
          <w:spacing w:val="1"/>
          <w:sz w:val="24"/>
          <w:szCs w:val="24"/>
        </w:rPr>
        <w:t xml:space="preserve"> </w:t>
      </w:r>
      <w:r>
        <w:rPr>
          <w:spacing w:val="-1"/>
          <w:sz w:val="24"/>
          <w:szCs w:val="24"/>
        </w:rPr>
        <w:t>……………………………</w:t>
      </w:r>
      <w:r>
        <w:rPr>
          <w:spacing w:val="2"/>
          <w:sz w:val="24"/>
          <w:szCs w:val="24"/>
        </w:rPr>
        <w:t xml:space="preserve"> </w:t>
      </w:r>
      <w:r>
        <w:rPr>
          <w:spacing w:val="-2"/>
          <w:sz w:val="24"/>
          <w:szCs w:val="24"/>
        </w:rPr>
        <w:t>Direct</w:t>
      </w:r>
      <w:r>
        <w:rPr>
          <w:spacing w:val="3"/>
          <w:sz w:val="24"/>
          <w:szCs w:val="24"/>
        </w:rPr>
        <w:t xml:space="preserve"> </w:t>
      </w:r>
      <w:r>
        <w:rPr>
          <w:sz w:val="24"/>
          <w:szCs w:val="24"/>
        </w:rPr>
        <w:t>/</w:t>
      </w:r>
      <w:r>
        <w:rPr>
          <w:spacing w:val="3"/>
          <w:sz w:val="24"/>
          <w:szCs w:val="24"/>
        </w:rPr>
        <w:t xml:space="preserve"> </w:t>
      </w:r>
      <w:r>
        <w:rPr>
          <w:spacing w:val="-2"/>
          <w:sz w:val="24"/>
          <w:szCs w:val="24"/>
        </w:rPr>
        <w:t>Mobile</w:t>
      </w:r>
      <w:r>
        <w:rPr>
          <w:spacing w:val="-5"/>
          <w:sz w:val="24"/>
          <w:szCs w:val="24"/>
        </w:rPr>
        <w:t xml:space="preserve"> </w:t>
      </w:r>
      <w:r>
        <w:rPr>
          <w:sz w:val="24"/>
          <w:szCs w:val="24"/>
        </w:rPr>
        <w:t>No’s.…………</w:t>
      </w:r>
    </w:p>
    <w:p w14:paraId="5933C806" w14:textId="77777777" w:rsidR="00656A2E" w:rsidRDefault="00656A2E" w:rsidP="00656A2E">
      <w:pPr>
        <w:spacing w:before="4" w:line="500" w:lineRule="atLeast"/>
        <w:ind w:left="240" w:right="2848"/>
        <w:jc w:val="both"/>
        <w:rPr>
          <w:sz w:val="24"/>
          <w:szCs w:val="24"/>
        </w:rPr>
      </w:pPr>
      <w:r>
        <w:rPr>
          <w:sz w:val="24"/>
          <w:szCs w:val="24"/>
        </w:rPr>
        <w:t>Title</w:t>
      </w:r>
      <w:r>
        <w:rPr>
          <w:spacing w:val="-5"/>
          <w:sz w:val="24"/>
          <w:szCs w:val="24"/>
        </w:rPr>
        <w:t xml:space="preserve"> </w:t>
      </w:r>
      <w:r>
        <w:rPr>
          <w:spacing w:val="-1"/>
          <w:sz w:val="24"/>
          <w:szCs w:val="24"/>
        </w:rPr>
        <w:t>………………………………………</w:t>
      </w:r>
      <w:r>
        <w:rPr>
          <w:spacing w:val="-2"/>
          <w:sz w:val="24"/>
          <w:szCs w:val="24"/>
        </w:rPr>
        <w:t xml:space="preserve"> </w:t>
      </w:r>
      <w:r>
        <w:rPr>
          <w:spacing w:val="-3"/>
          <w:sz w:val="24"/>
          <w:szCs w:val="24"/>
        </w:rPr>
        <w:t>Power</w:t>
      </w:r>
      <w:r>
        <w:rPr>
          <w:spacing w:val="5"/>
          <w:sz w:val="24"/>
          <w:szCs w:val="24"/>
        </w:rPr>
        <w:t xml:space="preserve"> </w:t>
      </w:r>
      <w:r>
        <w:rPr>
          <w:sz w:val="24"/>
          <w:szCs w:val="24"/>
        </w:rPr>
        <w:t>of</w:t>
      </w:r>
      <w:r>
        <w:rPr>
          <w:spacing w:val="1"/>
          <w:sz w:val="24"/>
          <w:szCs w:val="24"/>
        </w:rPr>
        <w:t xml:space="preserve"> </w:t>
      </w:r>
      <w:r>
        <w:rPr>
          <w:spacing w:val="-1"/>
          <w:sz w:val="24"/>
          <w:szCs w:val="24"/>
        </w:rPr>
        <w:t>Attorney</w:t>
      </w:r>
      <w:r>
        <w:rPr>
          <w:spacing w:val="-2"/>
          <w:sz w:val="24"/>
          <w:szCs w:val="24"/>
        </w:rPr>
        <w:t xml:space="preserve"> </w:t>
      </w:r>
      <w:r>
        <w:rPr>
          <w:spacing w:val="-1"/>
          <w:sz w:val="24"/>
          <w:szCs w:val="24"/>
        </w:rPr>
        <w:t>(</w:t>
      </w:r>
      <w:r>
        <w:rPr>
          <w:b/>
          <w:bCs/>
          <w:spacing w:val="-1"/>
          <w:sz w:val="24"/>
          <w:szCs w:val="24"/>
        </w:rPr>
        <w:t>Yes</w:t>
      </w:r>
      <w:r>
        <w:rPr>
          <w:b/>
          <w:bCs/>
          <w:spacing w:val="3"/>
          <w:sz w:val="24"/>
          <w:szCs w:val="24"/>
        </w:rPr>
        <w:t xml:space="preserve"> </w:t>
      </w:r>
      <w:r>
        <w:rPr>
          <w:b/>
          <w:bCs/>
          <w:sz w:val="24"/>
          <w:szCs w:val="24"/>
        </w:rPr>
        <w:t>/</w:t>
      </w:r>
      <w:r>
        <w:rPr>
          <w:b/>
          <w:bCs/>
          <w:spacing w:val="3"/>
          <w:sz w:val="24"/>
          <w:szCs w:val="24"/>
        </w:rPr>
        <w:t xml:space="preserve"> </w:t>
      </w:r>
      <w:r>
        <w:rPr>
          <w:b/>
          <w:bCs/>
          <w:spacing w:val="-1"/>
          <w:sz w:val="24"/>
          <w:szCs w:val="24"/>
        </w:rPr>
        <w:t>No</w:t>
      </w:r>
      <w:r>
        <w:rPr>
          <w:spacing w:val="-1"/>
          <w:sz w:val="24"/>
          <w:szCs w:val="24"/>
        </w:rPr>
        <w:t>)</w:t>
      </w:r>
      <w:r>
        <w:rPr>
          <w:spacing w:val="38"/>
          <w:sz w:val="24"/>
          <w:szCs w:val="24"/>
        </w:rPr>
        <w:t xml:space="preserve"> </w:t>
      </w:r>
      <w:r>
        <w:rPr>
          <w:spacing w:val="-1"/>
          <w:sz w:val="24"/>
          <w:szCs w:val="24"/>
        </w:rPr>
        <w:t>If</w:t>
      </w:r>
      <w:r>
        <w:rPr>
          <w:spacing w:val="1"/>
          <w:sz w:val="24"/>
          <w:szCs w:val="24"/>
        </w:rPr>
        <w:t xml:space="preserve"> </w:t>
      </w:r>
      <w:r>
        <w:rPr>
          <w:b/>
          <w:bCs/>
          <w:spacing w:val="-1"/>
          <w:sz w:val="24"/>
          <w:szCs w:val="24"/>
        </w:rPr>
        <w:t>Yes,</w:t>
      </w:r>
      <w:r>
        <w:rPr>
          <w:b/>
          <w:bCs/>
          <w:sz w:val="24"/>
          <w:szCs w:val="24"/>
        </w:rPr>
        <w:t xml:space="preserve"> </w:t>
      </w:r>
      <w:r>
        <w:rPr>
          <w:spacing w:val="-1"/>
          <w:sz w:val="24"/>
          <w:szCs w:val="24"/>
        </w:rPr>
        <w:t>attach</w:t>
      </w:r>
      <w:r>
        <w:rPr>
          <w:spacing w:val="-2"/>
          <w:sz w:val="24"/>
          <w:szCs w:val="24"/>
        </w:rPr>
        <w:t xml:space="preserve"> </w:t>
      </w:r>
      <w:r>
        <w:rPr>
          <w:spacing w:val="-1"/>
          <w:sz w:val="24"/>
          <w:szCs w:val="24"/>
        </w:rPr>
        <w:t>written</w:t>
      </w:r>
      <w:r>
        <w:rPr>
          <w:spacing w:val="-2"/>
          <w:sz w:val="24"/>
          <w:szCs w:val="24"/>
        </w:rPr>
        <w:t xml:space="preserve"> </w:t>
      </w:r>
      <w:r>
        <w:rPr>
          <w:spacing w:val="-1"/>
          <w:sz w:val="24"/>
          <w:szCs w:val="24"/>
        </w:rPr>
        <w:t>document.</w:t>
      </w:r>
    </w:p>
    <w:p w14:paraId="328D83AB" w14:textId="77777777" w:rsidR="00656A2E" w:rsidRDefault="00656A2E" w:rsidP="00656A2E">
      <w:pPr>
        <w:tabs>
          <w:tab w:val="left" w:pos="1267"/>
          <w:tab w:val="left" w:pos="1876"/>
          <w:tab w:val="left" w:pos="3081"/>
          <w:tab w:val="left" w:pos="4309"/>
          <w:tab w:val="left" w:pos="5441"/>
          <w:tab w:val="left" w:pos="7125"/>
          <w:tab w:val="left" w:pos="8550"/>
        </w:tabs>
        <w:spacing w:before="1"/>
        <w:ind w:left="240"/>
        <w:jc w:val="both"/>
        <w:rPr>
          <w:sz w:val="24"/>
          <w:szCs w:val="24"/>
        </w:rPr>
      </w:pPr>
      <w:r>
        <w:rPr>
          <w:sz w:val="24"/>
          <w:szCs w:val="24"/>
        </w:rPr>
        <w:t>Nature</w:t>
      </w:r>
      <w:r>
        <w:rPr>
          <w:sz w:val="24"/>
          <w:szCs w:val="24"/>
        </w:rPr>
        <w:tab/>
      </w:r>
      <w:r>
        <w:rPr>
          <w:spacing w:val="-3"/>
          <w:sz w:val="24"/>
          <w:szCs w:val="24"/>
        </w:rPr>
        <w:t>of</w:t>
      </w:r>
      <w:r>
        <w:rPr>
          <w:spacing w:val="-3"/>
          <w:sz w:val="24"/>
          <w:szCs w:val="24"/>
        </w:rPr>
        <w:tab/>
      </w:r>
      <w:r>
        <w:rPr>
          <w:spacing w:val="-2"/>
          <w:sz w:val="24"/>
          <w:szCs w:val="24"/>
        </w:rPr>
        <w:t>Business</w:t>
      </w:r>
      <w:r>
        <w:rPr>
          <w:spacing w:val="-2"/>
          <w:sz w:val="24"/>
          <w:szCs w:val="24"/>
        </w:rPr>
        <w:tab/>
      </w:r>
      <w:r>
        <w:rPr>
          <w:sz w:val="24"/>
          <w:szCs w:val="24"/>
        </w:rPr>
        <w:t>(</w:t>
      </w:r>
      <w:r>
        <w:rPr>
          <w:i/>
          <w:sz w:val="24"/>
          <w:szCs w:val="24"/>
        </w:rPr>
        <w:t>Indicate</w:t>
      </w:r>
      <w:r>
        <w:rPr>
          <w:i/>
          <w:sz w:val="24"/>
          <w:szCs w:val="24"/>
        </w:rPr>
        <w:tab/>
      </w:r>
      <w:r>
        <w:rPr>
          <w:i/>
          <w:spacing w:val="-2"/>
          <w:w w:val="95"/>
          <w:sz w:val="24"/>
          <w:szCs w:val="24"/>
        </w:rPr>
        <w:t>whether</w:t>
      </w:r>
      <w:r>
        <w:rPr>
          <w:i/>
          <w:spacing w:val="-2"/>
          <w:w w:val="95"/>
          <w:sz w:val="24"/>
          <w:szCs w:val="24"/>
        </w:rPr>
        <w:tab/>
      </w:r>
      <w:r>
        <w:rPr>
          <w:i/>
          <w:spacing w:val="-1"/>
          <w:sz w:val="24"/>
          <w:szCs w:val="24"/>
        </w:rPr>
        <w:t>manufacturer,</w:t>
      </w:r>
      <w:r>
        <w:rPr>
          <w:i/>
          <w:spacing w:val="-1"/>
          <w:sz w:val="24"/>
          <w:szCs w:val="24"/>
        </w:rPr>
        <w:tab/>
      </w:r>
      <w:r>
        <w:rPr>
          <w:i/>
          <w:spacing w:val="-1"/>
          <w:w w:val="95"/>
          <w:sz w:val="24"/>
          <w:szCs w:val="24"/>
        </w:rPr>
        <w:t>distributor,</w:t>
      </w:r>
      <w:r>
        <w:rPr>
          <w:i/>
          <w:spacing w:val="-1"/>
          <w:w w:val="95"/>
          <w:sz w:val="24"/>
          <w:szCs w:val="24"/>
        </w:rPr>
        <w:tab/>
      </w:r>
      <w:r>
        <w:rPr>
          <w:i/>
          <w:spacing w:val="-2"/>
          <w:sz w:val="24"/>
          <w:szCs w:val="24"/>
        </w:rPr>
        <w:t>etc)</w:t>
      </w:r>
    </w:p>
    <w:p w14:paraId="7A0109C4" w14:textId="77777777" w:rsidR="00656A2E" w:rsidRDefault="00656A2E" w:rsidP="00656A2E">
      <w:pPr>
        <w:spacing w:before="1"/>
        <w:ind w:left="240"/>
        <w:jc w:val="both"/>
        <w:rPr>
          <w:sz w:val="24"/>
          <w:szCs w:val="24"/>
        </w:rPr>
      </w:pPr>
      <w:r>
        <w:rPr>
          <w:spacing w:val="-1"/>
          <w:sz w:val="24"/>
          <w:szCs w:val="24"/>
        </w:rPr>
        <w:t>………………..……….……</w:t>
      </w:r>
    </w:p>
    <w:p w14:paraId="14E08B75" w14:textId="461A6727" w:rsidR="00656A2E" w:rsidRDefault="00656A2E" w:rsidP="00656A2E">
      <w:pPr>
        <w:spacing w:line="200" w:lineRule="atLeast"/>
        <w:ind w:left="129"/>
        <w:jc w:val="both"/>
        <w:rPr>
          <w:sz w:val="24"/>
          <w:szCs w:val="24"/>
        </w:rPr>
      </w:pPr>
      <w:r>
        <w:rPr>
          <w:rFonts w:ascii="Calibri" w:eastAsia="Calibri" w:hAnsi="Calibri"/>
          <w:noProof/>
          <w:lang w:val="en-US"/>
        </w:rPr>
        <mc:AlternateContent>
          <mc:Choice Requires="wps">
            <w:drawing>
              <wp:inline distT="0" distB="0" distL="0" distR="0" wp14:anchorId="18911AA9" wp14:editId="113C01B6">
                <wp:extent cx="5626735" cy="676910"/>
                <wp:effectExtent l="9525" t="9525" r="12065" b="889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735" cy="67691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B75945" w14:textId="77777777" w:rsidR="00505307" w:rsidRDefault="00505307" w:rsidP="00656A2E">
                            <w:pPr>
                              <w:spacing w:before="14" w:line="251" w:lineRule="exact"/>
                              <w:ind w:left="104"/>
                            </w:pPr>
                            <w:r>
                              <w:rPr>
                                <w:b/>
                                <w:spacing w:val="-1"/>
                              </w:rPr>
                              <w:t>(Applicable</w:t>
                            </w:r>
                            <w:r>
                              <w:rPr>
                                <w:b/>
                              </w:rPr>
                              <w:t xml:space="preserve"> </w:t>
                            </w:r>
                            <w:r>
                              <w:rPr>
                                <w:b/>
                                <w:spacing w:val="-1"/>
                              </w:rPr>
                              <w:t>to</w:t>
                            </w:r>
                            <w:r>
                              <w:rPr>
                                <w:b/>
                                <w:spacing w:val="2"/>
                              </w:rPr>
                              <w:t xml:space="preserve"> </w:t>
                            </w:r>
                            <w:r>
                              <w:rPr>
                                <w:b/>
                                <w:spacing w:val="-2"/>
                              </w:rPr>
                              <w:t>Local</w:t>
                            </w:r>
                            <w:r>
                              <w:rPr>
                                <w:b/>
                                <w:spacing w:val="-1"/>
                              </w:rPr>
                              <w:t xml:space="preserve"> Suppliers</w:t>
                            </w:r>
                            <w:r>
                              <w:rPr>
                                <w:b/>
                                <w:spacing w:val="3"/>
                              </w:rPr>
                              <w:t xml:space="preserve"> </w:t>
                            </w:r>
                            <w:r>
                              <w:rPr>
                                <w:b/>
                                <w:spacing w:val="-2"/>
                              </w:rPr>
                              <w:t>Only)</w:t>
                            </w:r>
                          </w:p>
                          <w:p w14:paraId="41E855A7" w14:textId="77777777" w:rsidR="00505307" w:rsidRDefault="00505307" w:rsidP="00656A2E">
                            <w:pPr>
                              <w:tabs>
                                <w:tab w:val="left" w:pos="4222"/>
                                <w:tab w:val="left" w:pos="8397"/>
                              </w:tabs>
                              <w:ind w:left="104" w:right="99"/>
                            </w:pPr>
                            <w:r>
                              <w:rPr>
                                <w:spacing w:val="-2"/>
                              </w:rPr>
                              <w:t>Local</w:t>
                            </w:r>
                            <w:r>
                              <w:rPr>
                                <w:spacing w:val="3"/>
                              </w:rPr>
                              <w:t xml:space="preserve"> </w:t>
                            </w:r>
                            <w:r>
                              <w:rPr>
                                <w:spacing w:val="-1"/>
                              </w:rPr>
                              <w:t>Authority</w:t>
                            </w:r>
                            <w:r>
                              <w:rPr>
                                <w:spacing w:val="-2"/>
                              </w:rPr>
                              <w:t xml:space="preserve"> </w:t>
                            </w:r>
                            <w:r>
                              <w:rPr>
                                <w:spacing w:val="-1"/>
                              </w:rPr>
                              <w:t>Trading</w:t>
                            </w:r>
                            <w:r>
                              <w:rPr>
                                <w:spacing w:val="-2"/>
                              </w:rPr>
                              <w:t xml:space="preserve"> </w:t>
                            </w:r>
                            <w:r>
                              <w:t>License</w:t>
                            </w:r>
                            <w:r>
                              <w:rPr>
                                <w:spacing w:val="-5"/>
                              </w:rPr>
                              <w:t xml:space="preserve"> </w:t>
                            </w:r>
                            <w:r>
                              <w:rPr>
                                <w:spacing w:val="-1"/>
                              </w:rPr>
                              <w:t>No.</w:t>
                            </w:r>
                            <w:r>
                              <w:rPr>
                                <w:spacing w:val="4"/>
                              </w:rPr>
                              <w:t xml:space="preserve"> </w:t>
                            </w:r>
                            <w:r>
                              <w:rPr>
                                <w:spacing w:val="-1"/>
                              </w:rPr>
                              <w:t>……………………</w:t>
                            </w:r>
                            <w:r>
                              <w:rPr>
                                <w:spacing w:val="2"/>
                              </w:rPr>
                              <w:t xml:space="preserve"> </w:t>
                            </w:r>
                            <w:r>
                              <w:rPr>
                                <w:spacing w:val="-1"/>
                              </w:rPr>
                              <w:t>Expiry</w:t>
                            </w:r>
                            <w:r>
                              <w:rPr>
                                <w:spacing w:val="-2"/>
                              </w:rPr>
                              <w:t xml:space="preserve"> </w:t>
                            </w:r>
                            <w:r>
                              <w:t>Date</w:t>
                            </w:r>
                            <w:r>
                              <w:rPr>
                                <w:spacing w:val="-5"/>
                              </w:rPr>
                              <w:t xml:space="preserve"> </w:t>
                            </w:r>
                            <w:r>
                              <w:rPr>
                                <w:spacing w:val="-1"/>
                              </w:rPr>
                              <w:t>………………………..</w:t>
                            </w:r>
                            <w:r>
                              <w:rPr>
                                <w:spacing w:val="44"/>
                              </w:rPr>
                              <w:t xml:space="preserve"> </w:t>
                            </w:r>
                            <w:r>
                              <w:rPr>
                                <w:spacing w:val="-1"/>
                              </w:rPr>
                              <w:t>Value</w:t>
                            </w:r>
                            <w:r>
                              <w:rPr>
                                <w:spacing w:val="-1"/>
                              </w:rPr>
                              <w:tab/>
                            </w:r>
                            <w:r>
                              <w:rPr>
                                <w:spacing w:val="-1"/>
                                <w:w w:val="95"/>
                              </w:rPr>
                              <w:t>Added</w:t>
                            </w:r>
                            <w:r>
                              <w:rPr>
                                <w:spacing w:val="-1"/>
                                <w:w w:val="95"/>
                              </w:rPr>
                              <w:tab/>
                            </w:r>
                            <w:r>
                              <w:rPr>
                                <w:spacing w:val="2"/>
                              </w:rPr>
                              <w:t>Tax</w:t>
                            </w:r>
                            <w:r>
                              <w:rPr>
                                <w:spacing w:val="23"/>
                              </w:rPr>
                              <w:t xml:space="preserve"> </w:t>
                            </w:r>
                            <w:r>
                              <w:rPr>
                                <w:spacing w:val="-1"/>
                              </w:rPr>
                              <w:t>No.…………………………………………….……………………………………………….</w:t>
                            </w:r>
                          </w:p>
                        </w:txbxContent>
                      </wps:txbx>
                      <wps:bodyPr rot="0" vert="horz" wrap="square" lIns="0" tIns="0" rIns="0" bIns="0" anchor="t" anchorCtr="0" upright="1">
                        <a:noAutofit/>
                      </wps:bodyPr>
                    </wps:wsp>
                  </a:graphicData>
                </a:graphic>
              </wp:inline>
            </w:drawing>
          </mc:Choice>
          <mc:Fallback>
            <w:pict>
              <v:shapetype w14:anchorId="18911AA9" id="_x0000_t202" coordsize="21600,21600" o:spt="202" path="m,l,21600r21600,l21600,xe">
                <v:stroke joinstyle="miter"/>
                <v:path gradientshapeok="t" o:connecttype="rect"/>
              </v:shapetype>
              <v:shape id="Text Box 13" o:spid="_x0000_s1026" type="#_x0000_t202" style="width:443.05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" filled="f" strokeweight=".58pt">
                <v:textbox inset="0,0,0,0">
                  <w:txbxContent>
                    <w:p w14:paraId="11B75945" w14:textId="77777777" w:rsidR="00505307" w:rsidRDefault="00505307" w:rsidP="00656A2E">
                      <w:pPr>
                        <w:spacing w:before="14" w:line="251" w:lineRule="exact"/>
                        <w:ind w:left="104"/>
                      </w:pPr>
                      <w:r>
                        <w:rPr>
                          <w:b/>
                          <w:spacing w:val="-1"/>
                        </w:rPr>
                        <w:t>(Applicable</w:t>
                      </w:r>
                      <w:r>
                        <w:rPr>
                          <w:b/>
                        </w:rPr>
                        <w:t xml:space="preserve"> </w:t>
                      </w:r>
                      <w:r>
                        <w:rPr>
                          <w:b/>
                          <w:spacing w:val="-1"/>
                        </w:rPr>
                        <w:t>to</w:t>
                      </w:r>
                      <w:r>
                        <w:rPr>
                          <w:b/>
                          <w:spacing w:val="2"/>
                        </w:rPr>
                        <w:t xml:space="preserve"> </w:t>
                      </w:r>
                      <w:r>
                        <w:rPr>
                          <w:b/>
                          <w:spacing w:val="-2"/>
                        </w:rPr>
                        <w:t>Local</w:t>
                      </w:r>
                      <w:r>
                        <w:rPr>
                          <w:b/>
                          <w:spacing w:val="-1"/>
                        </w:rPr>
                        <w:t xml:space="preserve"> Suppliers</w:t>
                      </w:r>
                      <w:r>
                        <w:rPr>
                          <w:b/>
                          <w:spacing w:val="3"/>
                        </w:rPr>
                        <w:t xml:space="preserve"> </w:t>
                      </w:r>
                      <w:r>
                        <w:rPr>
                          <w:b/>
                          <w:spacing w:val="-2"/>
                        </w:rPr>
                        <w:t>Only)</w:t>
                      </w:r>
                    </w:p>
                    <w:p w14:paraId="41E855A7" w14:textId="77777777" w:rsidR="00505307" w:rsidRDefault="00505307" w:rsidP="00656A2E">
                      <w:pPr>
                        <w:tabs>
                          <w:tab w:val="left" w:pos="4222"/>
                          <w:tab w:val="left" w:pos="8397"/>
                        </w:tabs>
                        <w:ind w:left="104" w:right="99"/>
                      </w:pPr>
                      <w:r>
                        <w:rPr>
                          <w:spacing w:val="-2"/>
                        </w:rPr>
                        <w:t>Local</w:t>
                      </w:r>
                      <w:r>
                        <w:rPr>
                          <w:spacing w:val="3"/>
                        </w:rPr>
                        <w:t xml:space="preserve"> </w:t>
                      </w:r>
                      <w:r>
                        <w:rPr>
                          <w:spacing w:val="-1"/>
                        </w:rPr>
                        <w:t>Authority</w:t>
                      </w:r>
                      <w:r>
                        <w:rPr>
                          <w:spacing w:val="-2"/>
                        </w:rPr>
                        <w:t xml:space="preserve"> </w:t>
                      </w:r>
                      <w:r>
                        <w:rPr>
                          <w:spacing w:val="-1"/>
                        </w:rPr>
                        <w:t>Trading</w:t>
                      </w:r>
                      <w:r>
                        <w:rPr>
                          <w:spacing w:val="-2"/>
                        </w:rPr>
                        <w:t xml:space="preserve"> </w:t>
                      </w:r>
                      <w:r>
                        <w:t>License</w:t>
                      </w:r>
                      <w:r>
                        <w:rPr>
                          <w:spacing w:val="-5"/>
                        </w:rPr>
                        <w:t xml:space="preserve"> </w:t>
                      </w:r>
                      <w:r>
                        <w:rPr>
                          <w:spacing w:val="-1"/>
                        </w:rPr>
                        <w:t>No.</w:t>
                      </w:r>
                      <w:r>
                        <w:rPr>
                          <w:spacing w:val="4"/>
                        </w:rPr>
                        <w:t xml:space="preserve"> </w:t>
                      </w:r>
                      <w:r>
                        <w:rPr>
                          <w:spacing w:val="-1"/>
                        </w:rPr>
                        <w:t>……………………</w:t>
                      </w:r>
                      <w:r>
                        <w:rPr>
                          <w:spacing w:val="2"/>
                        </w:rPr>
                        <w:t xml:space="preserve"> </w:t>
                      </w:r>
                      <w:r>
                        <w:rPr>
                          <w:spacing w:val="-1"/>
                        </w:rPr>
                        <w:t>Expiry</w:t>
                      </w:r>
                      <w:r>
                        <w:rPr>
                          <w:spacing w:val="-2"/>
                        </w:rPr>
                        <w:t xml:space="preserve"> </w:t>
                      </w:r>
                      <w:r>
                        <w:t>Date</w:t>
                      </w:r>
                      <w:r>
                        <w:rPr>
                          <w:spacing w:val="-5"/>
                        </w:rPr>
                        <w:t xml:space="preserve"> </w:t>
                      </w:r>
                      <w:r>
                        <w:rPr>
                          <w:spacing w:val="-1"/>
                        </w:rPr>
                        <w:t>………………………..</w:t>
                      </w:r>
                      <w:r>
                        <w:rPr>
                          <w:spacing w:val="44"/>
                        </w:rPr>
                        <w:t xml:space="preserve"> </w:t>
                      </w:r>
                      <w:r>
                        <w:rPr>
                          <w:spacing w:val="-1"/>
                        </w:rPr>
                        <w:t>Value</w:t>
                      </w:r>
                      <w:r>
                        <w:rPr>
                          <w:spacing w:val="-1"/>
                        </w:rPr>
                        <w:tab/>
                      </w:r>
                      <w:r>
                        <w:rPr>
                          <w:spacing w:val="-1"/>
                          <w:w w:val="95"/>
                        </w:rPr>
                        <w:t>Added</w:t>
                      </w:r>
                      <w:r>
                        <w:rPr>
                          <w:spacing w:val="-1"/>
                          <w:w w:val="95"/>
                        </w:rPr>
                        <w:tab/>
                      </w:r>
                      <w:r>
                        <w:rPr>
                          <w:spacing w:val="2"/>
                        </w:rPr>
                        <w:t>Tax</w:t>
                      </w:r>
                      <w:r>
                        <w:rPr>
                          <w:spacing w:val="23"/>
                        </w:rPr>
                        <w:t xml:space="preserve"> </w:t>
                      </w:r>
                      <w:r>
                        <w:rPr>
                          <w:spacing w:val="-1"/>
                        </w:rPr>
                        <w:t>No.…………………………………………….……………………………………………….</w:t>
                      </w:r>
                    </w:p>
                  </w:txbxContent>
                </v:textbox>
                <w10:anchorlock/>
              </v:shape>
            </w:pict>
          </mc:Fallback>
        </mc:AlternateContent>
      </w:r>
    </w:p>
    <w:p w14:paraId="0552C6AC" w14:textId="77777777" w:rsidR="00656A2E" w:rsidRDefault="00656A2E" w:rsidP="00656A2E">
      <w:pPr>
        <w:spacing w:before="11"/>
        <w:jc w:val="both"/>
        <w:rPr>
          <w:sz w:val="24"/>
          <w:szCs w:val="24"/>
        </w:rPr>
      </w:pPr>
    </w:p>
    <w:p w14:paraId="539C6CAE" w14:textId="77777777" w:rsidR="00656A2E" w:rsidRDefault="00656A2E" w:rsidP="00656A2E">
      <w:pPr>
        <w:tabs>
          <w:tab w:val="left" w:pos="1348"/>
          <w:tab w:val="left" w:pos="1822"/>
          <w:tab w:val="left" w:pos="2609"/>
          <w:tab w:val="left" w:pos="4528"/>
          <w:tab w:val="left" w:pos="5061"/>
          <w:tab w:val="left" w:pos="7229"/>
        </w:tabs>
        <w:spacing w:before="72"/>
        <w:ind w:left="240"/>
        <w:jc w:val="both"/>
        <w:rPr>
          <w:sz w:val="24"/>
          <w:szCs w:val="24"/>
        </w:rPr>
      </w:pPr>
      <w:r>
        <w:rPr>
          <w:spacing w:val="-1"/>
          <w:sz w:val="24"/>
          <w:szCs w:val="24"/>
        </w:rPr>
        <w:t>Value</w:t>
      </w:r>
      <w:r>
        <w:rPr>
          <w:sz w:val="24"/>
          <w:szCs w:val="24"/>
        </w:rPr>
        <w:t xml:space="preserve">  </w:t>
      </w:r>
      <w:r>
        <w:rPr>
          <w:spacing w:val="34"/>
          <w:sz w:val="24"/>
          <w:szCs w:val="24"/>
        </w:rPr>
        <w:t xml:space="preserve"> </w:t>
      </w:r>
      <w:r>
        <w:rPr>
          <w:sz w:val="24"/>
          <w:szCs w:val="24"/>
        </w:rPr>
        <w:t>of</w:t>
      </w:r>
      <w:r>
        <w:rPr>
          <w:sz w:val="24"/>
          <w:szCs w:val="24"/>
        </w:rPr>
        <w:tab/>
        <w:t>the</w:t>
      </w:r>
      <w:r>
        <w:rPr>
          <w:sz w:val="24"/>
          <w:szCs w:val="24"/>
        </w:rPr>
        <w:tab/>
      </w:r>
      <w:r>
        <w:rPr>
          <w:spacing w:val="-1"/>
          <w:sz w:val="24"/>
          <w:szCs w:val="24"/>
        </w:rPr>
        <w:t>largest</w:t>
      </w:r>
      <w:r>
        <w:rPr>
          <w:spacing w:val="-1"/>
          <w:sz w:val="24"/>
          <w:szCs w:val="24"/>
        </w:rPr>
        <w:tab/>
        <w:t>single</w:t>
      </w:r>
      <w:r>
        <w:rPr>
          <w:sz w:val="24"/>
          <w:szCs w:val="24"/>
        </w:rPr>
        <w:t xml:space="preserve">  </w:t>
      </w:r>
      <w:r>
        <w:rPr>
          <w:spacing w:val="34"/>
          <w:sz w:val="24"/>
          <w:szCs w:val="24"/>
        </w:rPr>
        <w:t xml:space="preserve"> </w:t>
      </w:r>
      <w:r>
        <w:rPr>
          <w:spacing w:val="-1"/>
          <w:sz w:val="24"/>
          <w:szCs w:val="24"/>
        </w:rPr>
        <w:t>assignment</w:t>
      </w:r>
      <w:r>
        <w:rPr>
          <w:spacing w:val="-1"/>
          <w:sz w:val="24"/>
          <w:szCs w:val="24"/>
        </w:rPr>
        <w:tab/>
      </w:r>
      <w:r>
        <w:rPr>
          <w:spacing w:val="-2"/>
          <w:sz w:val="24"/>
          <w:szCs w:val="24"/>
        </w:rPr>
        <w:t>you</w:t>
      </w:r>
      <w:r>
        <w:rPr>
          <w:spacing w:val="-2"/>
          <w:sz w:val="24"/>
          <w:szCs w:val="24"/>
        </w:rPr>
        <w:tab/>
      </w:r>
      <w:r>
        <w:rPr>
          <w:spacing w:val="-1"/>
          <w:sz w:val="24"/>
          <w:szCs w:val="24"/>
        </w:rPr>
        <w:t>have</w:t>
      </w:r>
      <w:r>
        <w:rPr>
          <w:sz w:val="24"/>
          <w:szCs w:val="24"/>
        </w:rPr>
        <w:t xml:space="preserve">  </w:t>
      </w:r>
      <w:r>
        <w:rPr>
          <w:spacing w:val="34"/>
          <w:sz w:val="24"/>
          <w:szCs w:val="24"/>
        </w:rPr>
        <w:t xml:space="preserve"> </w:t>
      </w:r>
      <w:r>
        <w:rPr>
          <w:spacing w:val="-1"/>
          <w:sz w:val="24"/>
          <w:szCs w:val="24"/>
        </w:rPr>
        <w:t>undertaken</w:t>
      </w:r>
      <w:r>
        <w:rPr>
          <w:sz w:val="24"/>
          <w:szCs w:val="24"/>
        </w:rPr>
        <w:t xml:space="preserve">  </w:t>
      </w:r>
      <w:r>
        <w:rPr>
          <w:spacing w:val="32"/>
          <w:sz w:val="24"/>
          <w:szCs w:val="24"/>
        </w:rPr>
        <w:t xml:space="preserve"> </w:t>
      </w:r>
      <w:r>
        <w:rPr>
          <w:spacing w:val="2"/>
          <w:sz w:val="24"/>
          <w:szCs w:val="24"/>
        </w:rPr>
        <w:t>to</w:t>
      </w:r>
      <w:r>
        <w:rPr>
          <w:spacing w:val="2"/>
          <w:sz w:val="24"/>
          <w:szCs w:val="24"/>
        </w:rPr>
        <w:tab/>
      </w:r>
      <w:r>
        <w:rPr>
          <w:spacing w:val="-1"/>
          <w:sz w:val="24"/>
          <w:szCs w:val="24"/>
        </w:rPr>
        <w:t>date</w:t>
      </w:r>
      <w:r>
        <w:rPr>
          <w:sz w:val="24"/>
          <w:szCs w:val="24"/>
        </w:rPr>
        <w:t xml:space="preserve">  </w:t>
      </w:r>
      <w:r>
        <w:rPr>
          <w:spacing w:val="34"/>
          <w:sz w:val="24"/>
          <w:szCs w:val="24"/>
        </w:rPr>
        <w:t xml:space="preserve"> </w:t>
      </w:r>
      <w:r>
        <w:rPr>
          <w:sz w:val="24"/>
          <w:szCs w:val="24"/>
        </w:rPr>
        <w:t>(</w:t>
      </w:r>
      <w:r>
        <w:rPr>
          <w:b/>
          <w:i/>
          <w:sz w:val="24"/>
          <w:szCs w:val="24"/>
        </w:rPr>
        <w:t>US$/KShs)</w:t>
      </w:r>
    </w:p>
    <w:p w14:paraId="330231E5" w14:textId="77777777" w:rsidR="00656A2E" w:rsidRDefault="00656A2E" w:rsidP="00656A2E">
      <w:pPr>
        <w:spacing w:before="1"/>
        <w:ind w:left="240"/>
        <w:jc w:val="both"/>
        <w:rPr>
          <w:sz w:val="24"/>
          <w:szCs w:val="24"/>
        </w:rPr>
      </w:pPr>
      <w:r>
        <w:rPr>
          <w:spacing w:val="-1"/>
          <w:sz w:val="24"/>
          <w:szCs w:val="24"/>
        </w:rPr>
        <w:t>…………………………………….……</w:t>
      </w:r>
    </w:p>
    <w:p w14:paraId="7640DA22" w14:textId="77777777" w:rsidR="00656A2E" w:rsidRDefault="00656A2E" w:rsidP="00656A2E">
      <w:pPr>
        <w:spacing w:before="1"/>
        <w:ind w:left="240"/>
        <w:jc w:val="both"/>
        <w:rPr>
          <w:sz w:val="24"/>
          <w:szCs w:val="24"/>
        </w:rPr>
      </w:pPr>
      <w:r>
        <w:rPr>
          <w:sz w:val="24"/>
          <w:szCs w:val="24"/>
        </w:rPr>
        <w:t>Was</w:t>
      </w:r>
      <w:r>
        <w:rPr>
          <w:spacing w:val="3"/>
          <w:sz w:val="24"/>
          <w:szCs w:val="24"/>
        </w:rPr>
        <w:t xml:space="preserve"> </w:t>
      </w:r>
      <w:r>
        <w:rPr>
          <w:spacing w:val="-2"/>
          <w:sz w:val="24"/>
          <w:szCs w:val="24"/>
        </w:rPr>
        <w:t>this</w:t>
      </w:r>
      <w:r>
        <w:rPr>
          <w:spacing w:val="3"/>
          <w:sz w:val="24"/>
          <w:szCs w:val="24"/>
        </w:rPr>
        <w:t xml:space="preserve"> </w:t>
      </w:r>
      <w:r>
        <w:rPr>
          <w:spacing w:val="-1"/>
          <w:sz w:val="24"/>
          <w:szCs w:val="24"/>
        </w:rPr>
        <w:t>successfully</w:t>
      </w:r>
      <w:r>
        <w:rPr>
          <w:spacing w:val="-2"/>
          <w:sz w:val="24"/>
          <w:szCs w:val="24"/>
        </w:rPr>
        <w:t xml:space="preserve"> </w:t>
      </w:r>
      <w:r>
        <w:rPr>
          <w:spacing w:val="-1"/>
          <w:sz w:val="24"/>
          <w:szCs w:val="24"/>
        </w:rPr>
        <w:t>undertaken?</w:t>
      </w:r>
      <w:r>
        <w:rPr>
          <w:spacing w:val="1"/>
          <w:sz w:val="24"/>
          <w:szCs w:val="24"/>
        </w:rPr>
        <w:t xml:space="preserve"> </w:t>
      </w:r>
      <w:r>
        <w:rPr>
          <w:b/>
          <w:bCs/>
          <w:spacing w:val="-1"/>
          <w:sz w:val="24"/>
          <w:szCs w:val="24"/>
        </w:rPr>
        <w:t>Yes</w:t>
      </w:r>
      <w:r>
        <w:rPr>
          <w:b/>
          <w:bCs/>
          <w:spacing w:val="3"/>
          <w:sz w:val="24"/>
          <w:szCs w:val="24"/>
        </w:rPr>
        <w:t xml:space="preserve"> </w:t>
      </w:r>
      <w:r>
        <w:rPr>
          <w:b/>
          <w:bCs/>
          <w:sz w:val="24"/>
          <w:szCs w:val="24"/>
        </w:rPr>
        <w:t>/</w:t>
      </w:r>
      <w:r>
        <w:rPr>
          <w:b/>
          <w:bCs/>
          <w:spacing w:val="3"/>
          <w:sz w:val="24"/>
          <w:szCs w:val="24"/>
        </w:rPr>
        <w:t xml:space="preserve"> </w:t>
      </w:r>
      <w:r>
        <w:rPr>
          <w:b/>
          <w:bCs/>
          <w:spacing w:val="-1"/>
          <w:sz w:val="24"/>
          <w:szCs w:val="24"/>
        </w:rPr>
        <w:t>No</w:t>
      </w:r>
      <w:r>
        <w:rPr>
          <w:spacing w:val="-1"/>
          <w:sz w:val="24"/>
          <w:szCs w:val="24"/>
        </w:rPr>
        <w:t>.</w:t>
      </w:r>
      <w:r>
        <w:rPr>
          <w:sz w:val="24"/>
          <w:szCs w:val="24"/>
        </w:rPr>
        <w:t xml:space="preserve"> </w:t>
      </w:r>
      <w:r>
        <w:rPr>
          <w:spacing w:val="-1"/>
          <w:sz w:val="24"/>
          <w:szCs w:val="24"/>
        </w:rPr>
        <w:t>………………………….(If</w:t>
      </w:r>
      <w:r>
        <w:rPr>
          <w:spacing w:val="2"/>
          <w:sz w:val="24"/>
          <w:szCs w:val="24"/>
        </w:rPr>
        <w:t xml:space="preserve"> </w:t>
      </w:r>
      <w:r>
        <w:rPr>
          <w:b/>
          <w:bCs/>
          <w:spacing w:val="-1"/>
          <w:sz w:val="24"/>
          <w:szCs w:val="24"/>
        </w:rPr>
        <w:t>Yes</w:t>
      </w:r>
      <w:r>
        <w:rPr>
          <w:spacing w:val="-1"/>
          <w:sz w:val="24"/>
          <w:szCs w:val="24"/>
        </w:rPr>
        <w:t>,</w:t>
      </w:r>
      <w:r>
        <w:rPr>
          <w:sz w:val="24"/>
          <w:szCs w:val="24"/>
        </w:rPr>
        <w:t xml:space="preserve"> </w:t>
      </w:r>
      <w:r>
        <w:rPr>
          <w:spacing w:val="-1"/>
          <w:sz w:val="24"/>
          <w:szCs w:val="24"/>
        </w:rPr>
        <w:t>attach</w:t>
      </w:r>
      <w:r>
        <w:rPr>
          <w:spacing w:val="-2"/>
          <w:sz w:val="24"/>
          <w:szCs w:val="24"/>
        </w:rPr>
        <w:t xml:space="preserve"> reference)</w:t>
      </w:r>
    </w:p>
    <w:p w14:paraId="30FD302E" w14:textId="77777777" w:rsidR="00656A2E" w:rsidRDefault="00656A2E" w:rsidP="00656A2E">
      <w:pPr>
        <w:spacing w:before="10"/>
        <w:jc w:val="both"/>
        <w:rPr>
          <w:sz w:val="24"/>
          <w:szCs w:val="24"/>
        </w:rPr>
      </w:pPr>
    </w:p>
    <w:p w14:paraId="7C2E28DA" w14:textId="77777777" w:rsidR="00656A2E" w:rsidRDefault="00656A2E" w:rsidP="00656A2E">
      <w:pPr>
        <w:ind w:left="240" w:right="1044"/>
        <w:jc w:val="both"/>
        <w:rPr>
          <w:sz w:val="24"/>
          <w:szCs w:val="24"/>
        </w:rPr>
      </w:pPr>
      <w:r>
        <w:rPr>
          <w:spacing w:val="-1"/>
          <w:sz w:val="24"/>
          <w:szCs w:val="24"/>
        </w:rPr>
        <w:t>Name</w:t>
      </w:r>
      <w:r>
        <w:rPr>
          <w:spacing w:val="-5"/>
          <w:sz w:val="24"/>
          <w:szCs w:val="24"/>
        </w:rPr>
        <w:t xml:space="preserve"> </w:t>
      </w:r>
      <w:r>
        <w:rPr>
          <w:spacing w:val="-1"/>
          <w:sz w:val="24"/>
          <w:szCs w:val="24"/>
        </w:rPr>
        <w:t>(s)</w:t>
      </w:r>
      <w:r>
        <w:rPr>
          <w:spacing w:val="6"/>
          <w:sz w:val="24"/>
          <w:szCs w:val="24"/>
        </w:rPr>
        <w:t xml:space="preserve"> </w:t>
      </w:r>
      <w:r>
        <w:rPr>
          <w:spacing w:val="-3"/>
          <w:sz w:val="24"/>
          <w:szCs w:val="24"/>
        </w:rPr>
        <w:t>of</w:t>
      </w:r>
      <w:r>
        <w:rPr>
          <w:spacing w:val="1"/>
          <w:sz w:val="24"/>
          <w:szCs w:val="24"/>
        </w:rPr>
        <w:t xml:space="preserve"> </w:t>
      </w:r>
      <w:r>
        <w:rPr>
          <w:spacing w:val="-2"/>
          <w:sz w:val="24"/>
          <w:szCs w:val="24"/>
        </w:rPr>
        <w:t>your</w:t>
      </w:r>
      <w:r>
        <w:rPr>
          <w:spacing w:val="5"/>
          <w:sz w:val="24"/>
          <w:szCs w:val="24"/>
        </w:rPr>
        <w:t xml:space="preserve"> </w:t>
      </w:r>
      <w:r>
        <w:rPr>
          <w:spacing w:val="-2"/>
          <w:sz w:val="24"/>
          <w:szCs w:val="24"/>
        </w:rPr>
        <w:t>banker</w:t>
      </w:r>
      <w:r>
        <w:rPr>
          <w:spacing w:val="5"/>
          <w:sz w:val="24"/>
          <w:szCs w:val="24"/>
        </w:rPr>
        <w:t xml:space="preserve"> </w:t>
      </w:r>
      <w:r>
        <w:rPr>
          <w:spacing w:val="-1"/>
          <w:sz w:val="24"/>
          <w:szCs w:val="24"/>
        </w:rPr>
        <w:t>(s)</w:t>
      </w:r>
      <w:r>
        <w:rPr>
          <w:spacing w:val="1"/>
          <w:sz w:val="24"/>
          <w:szCs w:val="24"/>
        </w:rPr>
        <w:t xml:space="preserve"> </w:t>
      </w:r>
      <w:r>
        <w:rPr>
          <w:spacing w:val="-1"/>
          <w:sz w:val="24"/>
          <w:szCs w:val="24"/>
        </w:rPr>
        <w:t>…………………………………………………………………</w:t>
      </w:r>
      <w:r>
        <w:rPr>
          <w:spacing w:val="37"/>
          <w:sz w:val="24"/>
          <w:szCs w:val="24"/>
        </w:rPr>
        <w:t xml:space="preserve"> </w:t>
      </w:r>
      <w:r>
        <w:rPr>
          <w:spacing w:val="-1"/>
          <w:sz w:val="24"/>
          <w:szCs w:val="24"/>
        </w:rPr>
        <w:t>Branches</w:t>
      </w:r>
      <w:r>
        <w:rPr>
          <w:sz w:val="24"/>
          <w:szCs w:val="24"/>
        </w:rPr>
        <w:t xml:space="preserve"> </w:t>
      </w:r>
      <w:r>
        <w:rPr>
          <w:spacing w:val="5"/>
          <w:sz w:val="24"/>
          <w:szCs w:val="24"/>
        </w:rPr>
        <w:t xml:space="preserve"> </w:t>
      </w:r>
      <w:r>
        <w:rPr>
          <w:spacing w:val="-2"/>
          <w:sz w:val="24"/>
          <w:szCs w:val="24"/>
        </w:rPr>
        <w:t xml:space="preserve">………………………………………………… </w:t>
      </w:r>
      <w:r>
        <w:rPr>
          <w:spacing w:val="-1"/>
          <w:sz w:val="24"/>
          <w:szCs w:val="24"/>
        </w:rPr>
        <w:t>Tel No’s.</w:t>
      </w:r>
      <w:r>
        <w:rPr>
          <w:spacing w:val="4"/>
          <w:sz w:val="24"/>
          <w:szCs w:val="24"/>
        </w:rPr>
        <w:t xml:space="preserve"> </w:t>
      </w:r>
      <w:r>
        <w:rPr>
          <w:spacing w:val="-1"/>
          <w:sz w:val="24"/>
          <w:szCs w:val="24"/>
        </w:rPr>
        <w:t>…….…………………</w:t>
      </w:r>
    </w:p>
    <w:p w14:paraId="11E232BA" w14:textId="77777777" w:rsidR="00656A2E" w:rsidRDefault="00656A2E" w:rsidP="00656A2E">
      <w:pPr>
        <w:spacing w:before="3"/>
        <w:jc w:val="both"/>
        <w:rPr>
          <w:sz w:val="24"/>
          <w:szCs w:val="24"/>
        </w:rPr>
      </w:pPr>
    </w:p>
    <w:p w14:paraId="2DC0C30B" w14:textId="77777777" w:rsidR="00656A2E" w:rsidRDefault="00656A2E" w:rsidP="00656A2E">
      <w:pPr>
        <w:spacing w:line="251" w:lineRule="exact"/>
        <w:ind w:left="240"/>
        <w:jc w:val="both"/>
        <w:rPr>
          <w:sz w:val="24"/>
          <w:szCs w:val="24"/>
        </w:rPr>
      </w:pPr>
      <w:r>
        <w:rPr>
          <w:b/>
          <w:bCs/>
          <w:i/>
          <w:spacing w:val="-1"/>
          <w:sz w:val="24"/>
          <w:szCs w:val="24"/>
          <w:u w:val="thick" w:color="000000"/>
        </w:rPr>
        <w:t>Part</w:t>
      </w:r>
      <w:r>
        <w:rPr>
          <w:b/>
          <w:bCs/>
          <w:i/>
          <w:spacing w:val="3"/>
          <w:sz w:val="24"/>
          <w:szCs w:val="24"/>
          <w:u w:val="thick" w:color="000000"/>
        </w:rPr>
        <w:t xml:space="preserve"> </w:t>
      </w:r>
      <w:r>
        <w:rPr>
          <w:b/>
          <w:bCs/>
          <w:i/>
          <w:sz w:val="24"/>
          <w:szCs w:val="24"/>
          <w:u w:val="thick" w:color="000000"/>
        </w:rPr>
        <w:t>2</w:t>
      </w:r>
      <w:r>
        <w:rPr>
          <w:b/>
          <w:bCs/>
          <w:i/>
          <w:spacing w:val="-2"/>
          <w:sz w:val="24"/>
          <w:szCs w:val="24"/>
          <w:u w:val="thick" w:color="000000"/>
        </w:rPr>
        <w:t xml:space="preserve"> </w:t>
      </w:r>
      <w:r>
        <w:rPr>
          <w:b/>
          <w:bCs/>
          <w:i/>
          <w:spacing w:val="-1"/>
          <w:sz w:val="24"/>
          <w:szCs w:val="24"/>
          <w:u w:val="thick" w:color="000000"/>
        </w:rPr>
        <w:t>(a)</w:t>
      </w:r>
      <w:r>
        <w:rPr>
          <w:b/>
          <w:bCs/>
          <w:i/>
          <w:spacing w:val="1"/>
          <w:sz w:val="24"/>
          <w:szCs w:val="24"/>
          <w:u w:val="thick" w:color="000000"/>
        </w:rPr>
        <w:t xml:space="preserve"> </w:t>
      </w:r>
      <w:r>
        <w:rPr>
          <w:b/>
          <w:bCs/>
          <w:i/>
          <w:sz w:val="24"/>
          <w:szCs w:val="24"/>
          <w:u w:val="thick" w:color="000000"/>
        </w:rPr>
        <w:t>–</w:t>
      </w:r>
      <w:r>
        <w:rPr>
          <w:b/>
          <w:bCs/>
          <w:i/>
          <w:spacing w:val="-3"/>
          <w:sz w:val="24"/>
          <w:szCs w:val="24"/>
          <w:u w:val="thick" w:color="000000"/>
        </w:rPr>
        <w:t xml:space="preserve"> </w:t>
      </w:r>
      <w:r>
        <w:rPr>
          <w:b/>
          <w:bCs/>
          <w:i/>
          <w:sz w:val="24"/>
          <w:szCs w:val="24"/>
          <w:u w:val="thick" w:color="000000"/>
        </w:rPr>
        <w:t>Sole</w:t>
      </w:r>
      <w:r>
        <w:rPr>
          <w:b/>
          <w:bCs/>
          <w:i/>
          <w:spacing w:val="-5"/>
          <w:sz w:val="24"/>
          <w:szCs w:val="24"/>
          <w:u w:val="thick" w:color="000000"/>
        </w:rPr>
        <w:t xml:space="preserve"> </w:t>
      </w:r>
      <w:r>
        <w:rPr>
          <w:b/>
          <w:bCs/>
          <w:i/>
          <w:spacing w:val="-1"/>
          <w:sz w:val="24"/>
          <w:szCs w:val="24"/>
          <w:u w:val="thick" w:color="000000"/>
        </w:rPr>
        <w:t>Proprietor</w:t>
      </w:r>
    </w:p>
    <w:p w14:paraId="57073CAF" w14:textId="77777777" w:rsidR="00656A2E" w:rsidRDefault="00656A2E" w:rsidP="00656A2E">
      <w:pPr>
        <w:spacing w:line="480" w:lineRule="auto"/>
        <w:ind w:left="240" w:right="1044"/>
        <w:jc w:val="both"/>
        <w:rPr>
          <w:sz w:val="24"/>
          <w:szCs w:val="24"/>
        </w:rPr>
      </w:pPr>
      <w:r>
        <w:rPr>
          <w:spacing w:val="-1"/>
          <w:sz w:val="24"/>
          <w:szCs w:val="24"/>
        </w:rPr>
        <w:t xml:space="preserve">Full </w:t>
      </w:r>
      <w:r>
        <w:rPr>
          <w:spacing w:val="-2"/>
          <w:sz w:val="24"/>
          <w:szCs w:val="24"/>
        </w:rPr>
        <w:t>names</w:t>
      </w:r>
      <w:r>
        <w:rPr>
          <w:spacing w:val="3"/>
          <w:sz w:val="24"/>
          <w:szCs w:val="24"/>
        </w:rPr>
        <w:t xml:space="preserve"> </w:t>
      </w:r>
      <w:r>
        <w:rPr>
          <w:spacing w:val="-1"/>
          <w:sz w:val="24"/>
          <w:szCs w:val="24"/>
        </w:rPr>
        <w:t>……..………………………………………..………………………………………</w:t>
      </w:r>
      <w:r>
        <w:rPr>
          <w:spacing w:val="34"/>
          <w:sz w:val="24"/>
          <w:szCs w:val="24"/>
        </w:rPr>
        <w:t xml:space="preserve"> </w:t>
      </w:r>
      <w:r>
        <w:rPr>
          <w:spacing w:val="-1"/>
          <w:sz w:val="24"/>
          <w:szCs w:val="24"/>
        </w:rPr>
        <w:t>Nationality………………………………………………..</w:t>
      </w:r>
      <w:r>
        <w:rPr>
          <w:sz w:val="24"/>
          <w:szCs w:val="24"/>
        </w:rPr>
        <w:t xml:space="preserve"> </w:t>
      </w:r>
      <w:r>
        <w:rPr>
          <w:spacing w:val="-1"/>
          <w:sz w:val="24"/>
          <w:szCs w:val="24"/>
        </w:rPr>
        <w:t>Country</w:t>
      </w:r>
      <w:r>
        <w:rPr>
          <w:spacing w:val="-2"/>
          <w:sz w:val="24"/>
          <w:szCs w:val="24"/>
        </w:rPr>
        <w:t xml:space="preserve"> </w:t>
      </w:r>
      <w:r>
        <w:rPr>
          <w:spacing w:val="-3"/>
          <w:sz w:val="24"/>
          <w:szCs w:val="24"/>
        </w:rPr>
        <w:t>of</w:t>
      </w:r>
      <w:r>
        <w:rPr>
          <w:spacing w:val="1"/>
          <w:sz w:val="24"/>
          <w:szCs w:val="24"/>
        </w:rPr>
        <w:t xml:space="preserve"> </w:t>
      </w:r>
      <w:r>
        <w:rPr>
          <w:spacing w:val="-1"/>
          <w:sz w:val="24"/>
          <w:szCs w:val="24"/>
        </w:rPr>
        <w:t>Origin……....………</w:t>
      </w:r>
    </w:p>
    <w:p w14:paraId="4BAFEE8C" w14:textId="77777777" w:rsidR="00656A2E" w:rsidRDefault="00656A2E" w:rsidP="00656A2E">
      <w:pPr>
        <w:spacing w:before="9" w:line="251" w:lineRule="exact"/>
        <w:ind w:left="240"/>
        <w:jc w:val="both"/>
        <w:rPr>
          <w:sz w:val="24"/>
          <w:szCs w:val="24"/>
        </w:rPr>
      </w:pPr>
      <w:r>
        <w:rPr>
          <w:b/>
          <w:bCs/>
          <w:i/>
          <w:spacing w:val="-1"/>
          <w:sz w:val="24"/>
          <w:szCs w:val="24"/>
        </w:rPr>
        <w:t>Part</w:t>
      </w:r>
      <w:r>
        <w:rPr>
          <w:b/>
          <w:bCs/>
          <w:i/>
          <w:spacing w:val="3"/>
          <w:sz w:val="24"/>
          <w:szCs w:val="24"/>
        </w:rPr>
        <w:t xml:space="preserve"> </w:t>
      </w:r>
      <w:r>
        <w:rPr>
          <w:b/>
          <w:bCs/>
          <w:i/>
          <w:sz w:val="24"/>
          <w:szCs w:val="24"/>
        </w:rPr>
        <w:t>2</w:t>
      </w:r>
      <w:r>
        <w:rPr>
          <w:b/>
          <w:bCs/>
          <w:i/>
          <w:spacing w:val="-2"/>
          <w:sz w:val="24"/>
          <w:szCs w:val="24"/>
        </w:rPr>
        <w:t xml:space="preserve"> </w:t>
      </w:r>
      <w:r>
        <w:rPr>
          <w:b/>
          <w:bCs/>
          <w:i/>
          <w:spacing w:val="-1"/>
          <w:sz w:val="24"/>
          <w:szCs w:val="24"/>
        </w:rPr>
        <w:t>(b)</w:t>
      </w:r>
      <w:r>
        <w:rPr>
          <w:b/>
          <w:bCs/>
          <w:i/>
          <w:spacing w:val="1"/>
          <w:sz w:val="24"/>
          <w:szCs w:val="24"/>
        </w:rPr>
        <w:t xml:space="preserve"> </w:t>
      </w:r>
      <w:r>
        <w:rPr>
          <w:b/>
          <w:bCs/>
          <w:i/>
          <w:sz w:val="24"/>
          <w:szCs w:val="24"/>
        </w:rPr>
        <w:t>–</w:t>
      </w:r>
      <w:r>
        <w:rPr>
          <w:b/>
          <w:bCs/>
          <w:i/>
          <w:spacing w:val="2"/>
          <w:sz w:val="24"/>
          <w:szCs w:val="24"/>
        </w:rPr>
        <w:t xml:space="preserve"> </w:t>
      </w:r>
      <w:r>
        <w:rPr>
          <w:b/>
          <w:bCs/>
          <w:i/>
          <w:spacing w:val="-1"/>
          <w:sz w:val="24"/>
          <w:szCs w:val="24"/>
        </w:rPr>
        <w:t>Partnerships</w:t>
      </w:r>
    </w:p>
    <w:p w14:paraId="375F5D0F" w14:textId="77777777" w:rsidR="00656A2E" w:rsidRDefault="00656A2E" w:rsidP="00656A2E">
      <w:pPr>
        <w:spacing w:line="251" w:lineRule="exact"/>
        <w:ind w:left="240"/>
        <w:jc w:val="both"/>
        <w:rPr>
          <w:sz w:val="24"/>
          <w:szCs w:val="24"/>
        </w:rPr>
      </w:pPr>
      <w:r>
        <w:rPr>
          <w:sz w:val="24"/>
          <w:szCs w:val="24"/>
        </w:rPr>
        <w:t>Give</w:t>
      </w:r>
      <w:r>
        <w:rPr>
          <w:spacing w:val="-5"/>
          <w:sz w:val="24"/>
          <w:szCs w:val="24"/>
        </w:rPr>
        <w:t xml:space="preserve"> </w:t>
      </w:r>
      <w:r>
        <w:rPr>
          <w:spacing w:val="-1"/>
          <w:sz w:val="24"/>
          <w:szCs w:val="24"/>
        </w:rPr>
        <w:t>details</w:t>
      </w:r>
      <w:r>
        <w:rPr>
          <w:spacing w:val="8"/>
          <w:sz w:val="24"/>
          <w:szCs w:val="24"/>
        </w:rPr>
        <w:t xml:space="preserve"> </w:t>
      </w:r>
      <w:r>
        <w:rPr>
          <w:spacing w:val="-3"/>
          <w:sz w:val="24"/>
          <w:szCs w:val="24"/>
        </w:rPr>
        <w:t>of</w:t>
      </w:r>
      <w:r>
        <w:rPr>
          <w:spacing w:val="1"/>
          <w:sz w:val="24"/>
          <w:szCs w:val="24"/>
        </w:rPr>
        <w:t xml:space="preserve"> </w:t>
      </w:r>
      <w:r>
        <w:rPr>
          <w:spacing w:val="-1"/>
          <w:sz w:val="24"/>
          <w:szCs w:val="24"/>
        </w:rPr>
        <w:t>partners</w:t>
      </w:r>
      <w:r>
        <w:rPr>
          <w:spacing w:val="3"/>
          <w:sz w:val="24"/>
          <w:szCs w:val="24"/>
        </w:rPr>
        <w:t xml:space="preserve"> </w:t>
      </w:r>
      <w:r>
        <w:rPr>
          <w:spacing w:val="-1"/>
          <w:sz w:val="24"/>
          <w:szCs w:val="24"/>
        </w:rPr>
        <w:t>as</w:t>
      </w:r>
      <w:r>
        <w:rPr>
          <w:spacing w:val="3"/>
          <w:sz w:val="24"/>
          <w:szCs w:val="24"/>
        </w:rPr>
        <w:t xml:space="preserve"> </w:t>
      </w:r>
      <w:r>
        <w:rPr>
          <w:spacing w:val="-2"/>
          <w:sz w:val="24"/>
          <w:szCs w:val="24"/>
        </w:rPr>
        <w:t>follows:</w:t>
      </w:r>
    </w:p>
    <w:p w14:paraId="6081C703" w14:textId="77777777" w:rsidR="00656A2E" w:rsidRDefault="00656A2E" w:rsidP="00656A2E">
      <w:pPr>
        <w:spacing w:before="3"/>
        <w:jc w:val="both"/>
        <w:rPr>
          <w:sz w:val="24"/>
          <w:szCs w:val="24"/>
        </w:rPr>
      </w:pPr>
    </w:p>
    <w:p w14:paraId="6DBCB1A0" w14:textId="77777777" w:rsidR="00656A2E" w:rsidRDefault="00656A2E" w:rsidP="00656A2E">
      <w:pPr>
        <w:tabs>
          <w:tab w:val="left" w:pos="3119"/>
          <w:tab w:val="left" w:pos="4610"/>
          <w:tab w:val="left" w:pos="5279"/>
          <w:tab w:val="left" w:pos="8159"/>
        </w:tabs>
        <w:spacing w:line="251" w:lineRule="exact"/>
        <w:ind w:left="240"/>
        <w:jc w:val="both"/>
        <w:rPr>
          <w:rFonts w:eastAsia="Calibri"/>
          <w:b/>
          <w:spacing w:val="-1"/>
          <w:sz w:val="24"/>
          <w:szCs w:val="24"/>
          <w:u w:val="thick" w:color="000000"/>
        </w:rPr>
      </w:pPr>
      <w:r>
        <w:rPr>
          <w:b/>
          <w:spacing w:val="-1"/>
          <w:sz w:val="24"/>
          <w:szCs w:val="24"/>
          <w:u w:val="thick" w:color="000000"/>
        </w:rPr>
        <w:t>Full</w:t>
      </w:r>
      <w:r>
        <w:rPr>
          <w:b/>
          <w:spacing w:val="-2"/>
          <w:sz w:val="24"/>
          <w:szCs w:val="24"/>
          <w:u w:val="thick" w:color="000000"/>
        </w:rPr>
        <w:t xml:space="preserve"> </w:t>
      </w:r>
      <w:r>
        <w:rPr>
          <w:b/>
          <w:spacing w:val="-1"/>
          <w:sz w:val="24"/>
          <w:szCs w:val="24"/>
          <w:u w:val="thick" w:color="000000"/>
        </w:rPr>
        <w:t>Names</w:t>
      </w:r>
      <w:r>
        <w:rPr>
          <w:b/>
          <w:spacing w:val="-1"/>
          <w:sz w:val="24"/>
          <w:szCs w:val="24"/>
        </w:rPr>
        <w:tab/>
      </w:r>
      <w:r>
        <w:rPr>
          <w:b/>
          <w:spacing w:val="-1"/>
          <w:sz w:val="24"/>
          <w:szCs w:val="24"/>
          <w:u w:val="thick" w:color="000000"/>
        </w:rPr>
        <w:t>Nationality</w:t>
      </w:r>
      <w:r>
        <w:rPr>
          <w:b/>
          <w:spacing w:val="-1"/>
          <w:sz w:val="24"/>
          <w:szCs w:val="24"/>
          <w:u w:val="thick" w:color="000000"/>
        </w:rPr>
        <w:tab/>
      </w:r>
      <w:r>
        <w:rPr>
          <w:b/>
          <w:spacing w:val="-1"/>
          <w:sz w:val="24"/>
          <w:szCs w:val="24"/>
        </w:rPr>
        <w:tab/>
      </w:r>
      <w:r>
        <w:rPr>
          <w:b/>
          <w:spacing w:val="-1"/>
          <w:sz w:val="24"/>
          <w:szCs w:val="24"/>
          <w:u w:val="thick" w:color="000000"/>
        </w:rPr>
        <w:t>Citizenship</w:t>
      </w:r>
      <w:r>
        <w:rPr>
          <w:b/>
          <w:sz w:val="24"/>
          <w:szCs w:val="24"/>
          <w:u w:val="thick" w:color="000000"/>
        </w:rPr>
        <w:t xml:space="preserve"> </w:t>
      </w:r>
      <w:r>
        <w:rPr>
          <w:b/>
          <w:spacing w:val="-2"/>
          <w:sz w:val="24"/>
          <w:szCs w:val="24"/>
          <w:u w:val="thick" w:color="000000"/>
        </w:rPr>
        <w:t>Details</w:t>
      </w:r>
      <w:r>
        <w:rPr>
          <w:b/>
          <w:spacing w:val="-2"/>
          <w:sz w:val="24"/>
          <w:szCs w:val="24"/>
        </w:rPr>
        <w:tab/>
      </w:r>
      <w:r>
        <w:rPr>
          <w:b/>
          <w:spacing w:val="-1"/>
          <w:sz w:val="24"/>
          <w:szCs w:val="24"/>
          <w:u w:val="thick" w:color="000000"/>
        </w:rPr>
        <w:t>Shares</w:t>
      </w:r>
    </w:p>
    <w:p w14:paraId="7AF74AC5" w14:textId="77777777" w:rsidR="00656A2E" w:rsidRDefault="00656A2E" w:rsidP="00656A2E">
      <w:pPr>
        <w:tabs>
          <w:tab w:val="left" w:pos="3119"/>
          <w:tab w:val="left" w:pos="4610"/>
          <w:tab w:val="left" w:pos="5279"/>
          <w:tab w:val="left" w:pos="8159"/>
        </w:tabs>
        <w:spacing w:line="251" w:lineRule="exact"/>
        <w:ind w:left="240"/>
        <w:jc w:val="both"/>
        <w:rPr>
          <w:sz w:val="24"/>
          <w:szCs w:val="24"/>
        </w:rPr>
      </w:pPr>
    </w:p>
    <w:p w14:paraId="7BFC6D4F" w14:textId="77777777" w:rsidR="00656A2E" w:rsidRDefault="00656A2E" w:rsidP="00656A2E">
      <w:pPr>
        <w:spacing w:line="251" w:lineRule="exact"/>
        <w:ind w:left="240"/>
        <w:jc w:val="both"/>
        <w:rPr>
          <w:spacing w:val="-1"/>
          <w:sz w:val="24"/>
          <w:szCs w:val="24"/>
        </w:rPr>
      </w:pPr>
      <w:r>
        <w:rPr>
          <w:sz w:val="24"/>
          <w:szCs w:val="24"/>
        </w:rPr>
        <w:t>1.</w:t>
      </w:r>
      <w:r>
        <w:rPr>
          <w:spacing w:val="4"/>
          <w:sz w:val="24"/>
          <w:szCs w:val="24"/>
        </w:rPr>
        <w:t xml:space="preserve"> </w:t>
      </w:r>
      <w:r>
        <w:rPr>
          <w:spacing w:val="-1"/>
          <w:sz w:val="24"/>
          <w:szCs w:val="24"/>
        </w:rPr>
        <w:t>………………………………………………………………………………………</w:t>
      </w:r>
    </w:p>
    <w:p w14:paraId="1DFA78BF" w14:textId="77777777" w:rsidR="00656A2E" w:rsidRDefault="00656A2E" w:rsidP="00656A2E">
      <w:pPr>
        <w:spacing w:line="251" w:lineRule="exact"/>
        <w:ind w:left="240"/>
        <w:jc w:val="both"/>
        <w:rPr>
          <w:sz w:val="24"/>
          <w:szCs w:val="24"/>
        </w:rPr>
      </w:pPr>
      <w:r>
        <w:rPr>
          <w:sz w:val="24"/>
          <w:szCs w:val="24"/>
        </w:rPr>
        <w:t>2.</w:t>
      </w:r>
      <w:r>
        <w:rPr>
          <w:spacing w:val="-1"/>
          <w:sz w:val="24"/>
          <w:szCs w:val="24"/>
        </w:rPr>
        <w:t>…………………………………………………………………………………………</w:t>
      </w:r>
    </w:p>
    <w:p w14:paraId="2CF6F368" w14:textId="77777777" w:rsidR="00656A2E" w:rsidRDefault="00656A2E" w:rsidP="00656A2E">
      <w:pPr>
        <w:spacing w:line="251" w:lineRule="exact"/>
        <w:ind w:left="160"/>
        <w:jc w:val="both"/>
        <w:rPr>
          <w:sz w:val="24"/>
          <w:szCs w:val="24"/>
        </w:rPr>
      </w:pPr>
      <w:r>
        <w:rPr>
          <w:spacing w:val="-1"/>
          <w:sz w:val="24"/>
          <w:szCs w:val="24"/>
        </w:rPr>
        <w:t>3……………………………………………………………………………………………</w:t>
      </w:r>
    </w:p>
    <w:p w14:paraId="18E4A337" w14:textId="77777777" w:rsidR="00656A2E" w:rsidRDefault="00656A2E" w:rsidP="00656A2E">
      <w:pPr>
        <w:spacing w:before="1"/>
        <w:ind w:left="160"/>
        <w:jc w:val="both"/>
        <w:rPr>
          <w:sz w:val="24"/>
          <w:szCs w:val="24"/>
        </w:rPr>
      </w:pPr>
      <w:r>
        <w:rPr>
          <w:sz w:val="24"/>
          <w:szCs w:val="24"/>
        </w:rPr>
        <w:t>4.</w:t>
      </w:r>
      <w:r>
        <w:rPr>
          <w:spacing w:val="4"/>
          <w:sz w:val="24"/>
          <w:szCs w:val="24"/>
        </w:rPr>
        <w:t xml:space="preserve"> </w:t>
      </w:r>
      <w:r>
        <w:rPr>
          <w:spacing w:val="-1"/>
          <w:sz w:val="24"/>
          <w:szCs w:val="24"/>
        </w:rPr>
        <w:t>……………………………………………………………………………………………</w:t>
      </w:r>
    </w:p>
    <w:p w14:paraId="165644EF" w14:textId="77777777" w:rsidR="00656A2E" w:rsidRDefault="00656A2E" w:rsidP="00656A2E">
      <w:pPr>
        <w:jc w:val="both"/>
        <w:rPr>
          <w:sz w:val="24"/>
          <w:szCs w:val="24"/>
        </w:rPr>
      </w:pPr>
    </w:p>
    <w:p w14:paraId="069F3109" w14:textId="77777777" w:rsidR="00656A2E" w:rsidRDefault="00656A2E" w:rsidP="00656A2E">
      <w:pPr>
        <w:spacing w:before="4"/>
        <w:jc w:val="both"/>
        <w:rPr>
          <w:sz w:val="24"/>
          <w:szCs w:val="24"/>
        </w:rPr>
      </w:pPr>
    </w:p>
    <w:p w14:paraId="2428E031" w14:textId="77777777" w:rsidR="00656A2E" w:rsidRDefault="00656A2E" w:rsidP="00656A2E">
      <w:pPr>
        <w:ind w:left="160"/>
        <w:jc w:val="both"/>
        <w:rPr>
          <w:sz w:val="24"/>
          <w:szCs w:val="24"/>
        </w:rPr>
      </w:pPr>
      <w:r>
        <w:rPr>
          <w:b/>
          <w:bCs/>
          <w:i/>
          <w:spacing w:val="-1"/>
          <w:sz w:val="24"/>
          <w:szCs w:val="24"/>
          <w:u w:val="thick" w:color="000000"/>
        </w:rPr>
        <w:t>Part</w:t>
      </w:r>
      <w:r>
        <w:rPr>
          <w:b/>
          <w:bCs/>
          <w:i/>
          <w:spacing w:val="3"/>
          <w:sz w:val="24"/>
          <w:szCs w:val="24"/>
          <w:u w:val="thick" w:color="000000"/>
        </w:rPr>
        <w:t xml:space="preserve"> </w:t>
      </w:r>
      <w:r>
        <w:rPr>
          <w:b/>
          <w:bCs/>
          <w:i/>
          <w:sz w:val="24"/>
          <w:szCs w:val="24"/>
          <w:u w:val="thick" w:color="000000"/>
        </w:rPr>
        <w:t>2</w:t>
      </w:r>
      <w:r>
        <w:rPr>
          <w:b/>
          <w:bCs/>
          <w:i/>
          <w:spacing w:val="-2"/>
          <w:sz w:val="24"/>
          <w:szCs w:val="24"/>
          <w:u w:val="thick" w:color="000000"/>
        </w:rPr>
        <w:t xml:space="preserve"> (c)</w:t>
      </w:r>
      <w:r>
        <w:rPr>
          <w:b/>
          <w:bCs/>
          <w:i/>
          <w:spacing w:val="1"/>
          <w:sz w:val="24"/>
          <w:szCs w:val="24"/>
          <w:u w:val="thick" w:color="000000"/>
        </w:rPr>
        <w:t xml:space="preserve"> </w:t>
      </w:r>
      <w:r>
        <w:rPr>
          <w:b/>
          <w:bCs/>
          <w:i/>
          <w:sz w:val="24"/>
          <w:szCs w:val="24"/>
          <w:u w:val="thick" w:color="000000"/>
        </w:rPr>
        <w:t>–</w:t>
      </w:r>
      <w:r>
        <w:rPr>
          <w:b/>
          <w:bCs/>
          <w:i/>
          <w:spacing w:val="2"/>
          <w:sz w:val="24"/>
          <w:szCs w:val="24"/>
          <w:u w:val="thick" w:color="000000"/>
        </w:rPr>
        <w:t xml:space="preserve"> </w:t>
      </w:r>
      <w:r>
        <w:rPr>
          <w:b/>
          <w:bCs/>
          <w:i/>
          <w:spacing w:val="-1"/>
          <w:sz w:val="24"/>
          <w:szCs w:val="24"/>
          <w:u w:val="thick" w:color="000000"/>
        </w:rPr>
        <w:t>Registered</w:t>
      </w:r>
      <w:r>
        <w:rPr>
          <w:b/>
          <w:bCs/>
          <w:i/>
          <w:spacing w:val="2"/>
          <w:sz w:val="24"/>
          <w:szCs w:val="24"/>
          <w:u w:val="thick" w:color="000000"/>
        </w:rPr>
        <w:t xml:space="preserve"> </w:t>
      </w:r>
      <w:r>
        <w:rPr>
          <w:b/>
          <w:bCs/>
          <w:i/>
          <w:spacing w:val="-2"/>
          <w:sz w:val="24"/>
          <w:szCs w:val="24"/>
          <w:u w:val="thick" w:color="000000"/>
        </w:rPr>
        <w:t>Company</w:t>
      </w:r>
    </w:p>
    <w:p w14:paraId="4F2D7AF0" w14:textId="77777777" w:rsidR="00656A2E" w:rsidRDefault="00656A2E" w:rsidP="00656A2E">
      <w:pPr>
        <w:spacing w:before="1"/>
        <w:jc w:val="both"/>
        <w:rPr>
          <w:b/>
          <w:bCs/>
          <w:i/>
          <w:sz w:val="24"/>
          <w:szCs w:val="24"/>
        </w:rPr>
      </w:pPr>
    </w:p>
    <w:p w14:paraId="1ED21970" w14:textId="77777777" w:rsidR="00656A2E" w:rsidRDefault="00656A2E" w:rsidP="00656A2E">
      <w:pPr>
        <w:spacing w:before="72"/>
        <w:ind w:left="160" w:right="2750"/>
        <w:jc w:val="both"/>
        <w:rPr>
          <w:sz w:val="24"/>
          <w:szCs w:val="24"/>
        </w:rPr>
      </w:pPr>
      <w:r>
        <w:rPr>
          <w:spacing w:val="-1"/>
          <w:sz w:val="24"/>
          <w:szCs w:val="24"/>
        </w:rPr>
        <w:t>Private</w:t>
      </w:r>
      <w:r>
        <w:rPr>
          <w:spacing w:val="-5"/>
          <w:sz w:val="24"/>
          <w:szCs w:val="24"/>
        </w:rPr>
        <w:t xml:space="preserve"> </w:t>
      </w:r>
      <w:r>
        <w:rPr>
          <w:spacing w:val="-3"/>
          <w:sz w:val="24"/>
          <w:szCs w:val="24"/>
        </w:rPr>
        <w:t>or</w:t>
      </w:r>
      <w:r>
        <w:rPr>
          <w:spacing w:val="5"/>
          <w:sz w:val="24"/>
          <w:szCs w:val="24"/>
        </w:rPr>
        <w:t xml:space="preserve"> </w:t>
      </w:r>
      <w:r>
        <w:rPr>
          <w:spacing w:val="-2"/>
          <w:sz w:val="24"/>
          <w:szCs w:val="24"/>
        </w:rPr>
        <w:t>public</w:t>
      </w:r>
      <w:r>
        <w:rPr>
          <w:sz w:val="24"/>
          <w:szCs w:val="24"/>
        </w:rPr>
        <w:t xml:space="preserve"> </w:t>
      </w:r>
      <w:r>
        <w:rPr>
          <w:spacing w:val="-1"/>
          <w:sz w:val="24"/>
          <w:szCs w:val="24"/>
        </w:rPr>
        <w:t>…………………………………………….</w:t>
      </w:r>
      <w:r>
        <w:rPr>
          <w:spacing w:val="39"/>
          <w:sz w:val="24"/>
          <w:szCs w:val="24"/>
        </w:rPr>
        <w:t xml:space="preserve"> </w:t>
      </w:r>
      <w:r>
        <w:rPr>
          <w:spacing w:val="-1"/>
          <w:sz w:val="24"/>
          <w:szCs w:val="24"/>
        </w:rPr>
        <w:t>Company</w:t>
      </w:r>
      <w:r>
        <w:rPr>
          <w:spacing w:val="-2"/>
          <w:sz w:val="24"/>
          <w:szCs w:val="24"/>
        </w:rPr>
        <w:t xml:space="preserve"> </w:t>
      </w:r>
      <w:r>
        <w:rPr>
          <w:sz w:val="24"/>
          <w:szCs w:val="24"/>
        </w:rPr>
        <w:t>Profile</w:t>
      </w:r>
      <w:r>
        <w:rPr>
          <w:spacing w:val="-5"/>
          <w:sz w:val="24"/>
          <w:szCs w:val="24"/>
        </w:rPr>
        <w:t xml:space="preserve"> </w:t>
      </w:r>
      <w:r>
        <w:rPr>
          <w:spacing w:val="-1"/>
          <w:sz w:val="24"/>
          <w:szCs w:val="24"/>
        </w:rPr>
        <w:t>……………………….(</w:t>
      </w:r>
      <w:r>
        <w:rPr>
          <w:i/>
          <w:spacing w:val="-1"/>
          <w:sz w:val="24"/>
          <w:szCs w:val="24"/>
        </w:rPr>
        <w:t>Attach</w:t>
      </w:r>
    </w:p>
    <w:p w14:paraId="7D26A5C4" w14:textId="77777777" w:rsidR="00656A2E" w:rsidRDefault="00656A2E" w:rsidP="00656A2E">
      <w:pPr>
        <w:spacing w:before="1"/>
        <w:ind w:left="160"/>
        <w:jc w:val="both"/>
        <w:rPr>
          <w:sz w:val="24"/>
          <w:szCs w:val="24"/>
        </w:rPr>
      </w:pPr>
      <w:r>
        <w:rPr>
          <w:sz w:val="24"/>
          <w:szCs w:val="24"/>
        </w:rPr>
        <w:t>State</w:t>
      </w:r>
      <w:r>
        <w:rPr>
          <w:spacing w:val="-5"/>
          <w:sz w:val="24"/>
          <w:szCs w:val="24"/>
        </w:rPr>
        <w:t xml:space="preserve"> </w:t>
      </w:r>
      <w:r>
        <w:rPr>
          <w:sz w:val="24"/>
          <w:szCs w:val="24"/>
        </w:rPr>
        <w:t>the</w:t>
      </w:r>
      <w:r>
        <w:rPr>
          <w:spacing w:val="-5"/>
          <w:sz w:val="24"/>
          <w:szCs w:val="24"/>
        </w:rPr>
        <w:t xml:space="preserve"> </w:t>
      </w:r>
      <w:r>
        <w:rPr>
          <w:spacing w:val="-1"/>
          <w:sz w:val="24"/>
          <w:szCs w:val="24"/>
        </w:rPr>
        <w:t>nominal and</w:t>
      </w:r>
      <w:r>
        <w:rPr>
          <w:spacing w:val="2"/>
          <w:sz w:val="24"/>
          <w:szCs w:val="24"/>
        </w:rPr>
        <w:t xml:space="preserve"> </w:t>
      </w:r>
      <w:r>
        <w:rPr>
          <w:spacing w:val="-1"/>
          <w:sz w:val="24"/>
          <w:szCs w:val="24"/>
        </w:rPr>
        <w:t>issued</w:t>
      </w:r>
      <w:r>
        <w:rPr>
          <w:spacing w:val="-2"/>
          <w:sz w:val="24"/>
          <w:szCs w:val="24"/>
        </w:rPr>
        <w:t xml:space="preserve"> </w:t>
      </w:r>
      <w:r>
        <w:rPr>
          <w:spacing w:val="-1"/>
          <w:sz w:val="24"/>
          <w:szCs w:val="24"/>
        </w:rPr>
        <w:t xml:space="preserve">capital </w:t>
      </w:r>
      <w:r>
        <w:rPr>
          <w:sz w:val="24"/>
          <w:szCs w:val="24"/>
        </w:rPr>
        <w:t>of</w:t>
      </w:r>
      <w:r>
        <w:rPr>
          <w:spacing w:val="1"/>
          <w:sz w:val="24"/>
          <w:szCs w:val="24"/>
        </w:rPr>
        <w:t xml:space="preserve"> </w:t>
      </w:r>
      <w:r>
        <w:rPr>
          <w:sz w:val="24"/>
          <w:szCs w:val="24"/>
        </w:rPr>
        <w:t>the</w:t>
      </w:r>
      <w:r>
        <w:rPr>
          <w:spacing w:val="-5"/>
          <w:sz w:val="24"/>
          <w:szCs w:val="24"/>
        </w:rPr>
        <w:t xml:space="preserve"> </w:t>
      </w:r>
      <w:r>
        <w:rPr>
          <w:spacing w:val="-1"/>
          <w:sz w:val="24"/>
          <w:szCs w:val="24"/>
        </w:rPr>
        <w:t>Company</w:t>
      </w:r>
    </w:p>
    <w:p w14:paraId="4EB2465D" w14:textId="77777777" w:rsidR="00656A2E" w:rsidRDefault="00656A2E" w:rsidP="00656A2E">
      <w:pPr>
        <w:spacing w:before="7" w:line="250" w:lineRule="exact"/>
        <w:ind w:left="160" w:right="2750"/>
        <w:jc w:val="both"/>
        <w:rPr>
          <w:sz w:val="24"/>
          <w:szCs w:val="24"/>
        </w:rPr>
      </w:pPr>
      <w:r>
        <w:rPr>
          <w:spacing w:val="-1"/>
          <w:sz w:val="24"/>
          <w:szCs w:val="24"/>
        </w:rPr>
        <w:t>Nominal KShs</w:t>
      </w:r>
      <w:r>
        <w:rPr>
          <w:spacing w:val="3"/>
          <w:sz w:val="24"/>
          <w:szCs w:val="24"/>
        </w:rPr>
        <w:t xml:space="preserve"> </w:t>
      </w:r>
      <w:r>
        <w:rPr>
          <w:spacing w:val="-1"/>
          <w:sz w:val="24"/>
          <w:szCs w:val="24"/>
        </w:rPr>
        <w:t>……………………..………………………….</w:t>
      </w:r>
      <w:r>
        <w:rPr>
          <w:spacing w:val="20"/>
          <w:sz w:val="24"/>
          <w:szCs w:val="24"/>
        </w:rPr>
        <w:t xml:space="preserve"> </w:t>
      </w:r>
      <w:r>
        <w:rPr>
          <w:spacing w:val="-1"/>
          <w:sz w:val="24"/>
          <w:szCs w:val="24"/>
        </w:rPr>
        <w:t>Issued</w:t>
      </w:r>
      <w:r>
        <w:rPr>
          <w:spacing w:val="-2"/>
          <w:sz w:val="24"/>
          <w:szCs w:val="24"/>
        </w:rPr>
        <w:t xml:space="preserve"> </w:t>
      </w:r>
      <w:r>
        <w:rPr>
          <w:spacing w:val="-1"/>
          <w:sz w:val="24"/>
          <w:szCs w:val="24"/>
        </w:rPr>
        <w:t>KShs</w:t>
      </w:r>
      <w:r>
        <w:rPr>
          <w:spacing w:val="3"/>
          <w:sz w:val="24"/>
          <w:szCs w:val="24"/>
        </w:rPr>
        <w:t xml:space="preserve"> </w:t>
      </w:r>
      <w:r>
        <w:rPr>
          <w:spacing w:val="-1"/>
          <w:sz w:val="24"/>
          <w:szCs w:val="24"/>
        </w:rPr>
        <w:t>………………………..………………………….</w:t>
      </w:r>
    </w:p>
    <w:p w14:paraId="284248DC" w14:textId="77777777" w:rsidR="00656A2E" w:rsidRDefault="00656A2E" w:rsidP="00656A2E">
      <w:pPr>
        <w:jc w:val="both"/>
        <w:rPr>
          <w:sz w:val="24"/>
          <w:szCs w:val="24"/>
        </w:rPr>
      </w:pPr>
    </w:p>
    <w:p w14:paraId="11F1E90E" w14:textId="77A695D4" w:rsidR="00656A2E" w:rsidRDefault="00656A2E" w:rsidP="00656A2E">
      <w:pPr>
        <w:spacing w:line="477" w:lineRule="auto"/>
        <w:ind w:left="160" w:right="1234"/>
        <w:jc w:val="both"/>
        <w:rPr>
          <w:sz w:val="24"/>
          <w:szCs w:val="24"/>
        </w:rPr>
      </w:pPr>
      <w:r>
        <w:rPr>
          <w:rFonts w:ascii="Calibri" w:eastAsia="Calibri" w:hAnsi="Calibri"/>
          <w:noProof/>
          <w:lang w:val="en-US"/>
        </w:rPr>
        <mc:AlternateContent>
          <mc:Choice Requires="wps">
            <w:drawing>
              <wp:anchor distT="0" distB="0" distL="114300" distR="114300" simplePos="0" relativeHeight="251662336" behindDoc="0" locked="0" layoutInCell="1" allowOverlap="1" wp14:anchorId="11B880E4" wp14:editId="7D030368">
                <wp:simplePos x="0" y="0"/>
                <wp:positionH relativeFrom="page">
                  <wp:posOffset>1108075</wp:posOffset>
                </wp:positionH>
                <wp:positionV relativeFrom="paragraph">
                  <wp:posOffset>597535</wp:posOffset>
                </wp:positionV>
                <wp:extent cx="5501640" cy="907415"/>
                <wp:effectExtent l="0" t="0" r="3810" b="698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640" cy="907415"/>
                        </a:xfrm>
                        <a:prstGeom prst="rect">
                          <a:avLst/>
                        </a:prstGeom>
                        <a:noFill/>
                        <a:ln>
                          <a:noFill/>
                        </a:ln>
                      </wps:spPr>
                      <wps:txbx>
                        <w:txbxContent>
                          <w:tbl>
                            <w:tblPr>
                              <w:tblW w:w="0" w:type="auto"/>
                              <w:tblLayout w:type="fixed"/>
                              <w:tblCellMar>
                                <w:left w:w="0" w:type="dxa"/>
                                <w:right w:w="0" w:type="dxa"/>
                              </w:tblCellMar>
                              <w:tblLook w:val="01E0" w:firstRow="1" w:lastRow="1" w:firstColumn="1" w:lastColumn="1" w:noHBand="0" w:noVBand="0"/>
                            </w:tblPr>
                            <w:tblGrid>
                              <w:gridCol w:w="2705"/>
                              <w:gridCol w:w="2082"/>
                              <w:gridCol w:w="2263"/>
                              <w:gridCol w:w="1614"/>
                            </w:tblGrid>
                            <w:tr w:rsidR="00505307" w14:paraId="59A9386E" w14:textId="77777777">
                              <w:trPr>
                                <w:trHeight w:hRule="exact" w:val="335"/>
                              </w:trPr>
                              <w:tc>
                                <w:tcPr>
                                  <w:tcW w:w="2705" w:type="dxa"/>
                                  <w:hideMark/>
                                </w:tcPr>
                                <w:p w14:paraId="47379671" w14:textId="77777777" w:rsidR="00505307" w:rsidRDefault="00505307">
                                  <w:pPr>
                                    <w:pStyle w:val="TableParagraph"/>
                                    <w:spacing w:before="72"/>
                                    <w:ind w:left="55"/>
                                    <w:rPr>
                                      <w:rFonts w:ascii="Times New Roman" w:eastAsia="Times New Roman" w:hAnsi="Times New Roman"/>
                                    </w:rPr>
                                  </w:pPr>
                                  <w:r>
                                    <w:rPr>
                                      <w:rFonts w:ascii="Times New Roman"/>
                                      <w:b/>
                                      <w:spacing w:val="-1"/>
                                      <w:u w:val="thick" w:color="000000"/>
                                    </w:rPr>
                                    <w:t>Full</w:t>
                                  </w:r>
                                  <w:r>
                                    <w:rPr>
                                      <w:rFonts w:ascii="Times New Roman"/>
                                      <w:b/>
                                      <w:spacing w:val="-2"/>
                                      <w:u w:val="thick" w:color="000000"/>
                                    </w:rPr>
                                    <w:t xml:space="preserve"> </w:t>
                                  </w:r>
                                  <w:r>
                                    <w:rPr>
                                      <w:rFonts w:ascii="Times New Roman"/>
                                      <w:b/>
                                      <w:spacing w:val="-1"/>
                                      <w:u w:val="thick" w:color="000000"/>
                                    </w:rPr>
                                    <w:t>Names</w:t>
                                  </w:r>
                                </w:p>
                              </w:tc>
                              <w:tc>
                                <w:tcPr>
                                  <w:tcW w:w="2082" w:type="dxa"/>
                                  <w:hideMark/>
                                </w:tcPr>
                                <w:p w14:paraId="3A93568D" w14:textId="77777777" w:rsidR="00505307" w:rsidRDefault="00505307">
                                  <w:pPr>
                                    <w:pStyle w:val="TableParagraph"/>
                                    <w:spacing w:before="72"/>
                                    <w:ind w:left="230"/>
                                    <w:rPr>
                                      <w:rFonts w:ascii="Times New Roman" w:eastAsia="Times New Roman" w:hAnsi="Times New Roman"/>
                                    </w:rPr>
                                  </w:pPr>
                                  <w:r>
                                    <w:rPr>
                                      <w:rFonts w:ascii="Times New Roman"/>
                                      <w:b/>
                                      <w:spacing w:val="-1"/>
                                      <w:u w:val="thick" w:color="000000"/>
                                    </w:rPr>
                                    <w:t>Nationality</w:t>
                                  </w:r>
                                </w:p>
                              </w:tc>
                              <w:tc>
                                <w:tcPr>
                                  <w:tcW w:w="2263" w:type="dxa"/>
                                  <w:hideMark/>
                                </w:tcPr>
                                <w:p w14:paraId="416C2F79" w14:textId="77777777" w:rsidR="00505307" w:rsidRDefault="00505307">
                                  <w:pPr>
                                    <w:pStyle w:val="TableParagraph"/>
                                    <w:spacing w:before="72"/>
                                    <w:ind w:left="308"/>
                                    <w:rPr>
                                      <w:rFonts w:ascii="Times New Roman" w:eastAsia="Times New Roman" w:hAnsi="Times New Roman"/>
                                    </w:rPr>
                                  </w:pPr>
                                  <w:r>
                                    <w:rPr>
                                      <w:rFonts w:ascii="Times New Roman"/>
                                      <w:b/>
                                      <w:spacing w:val="-1"/>
                                      <w:u w:val="thick" w:color="000000"/>
                                    </w:rPr>
                                    <w:t>Citizenship</w:t>
                                  </w:r>
                                  <w:r>
                                    <w:rPr>
                                      <w:rFonts w:ascii="Times New Roman"/>
                                      <w:b/>
                                      <w:u w:val="thick" w:color="000000"/>
                                    </w:rPr>
                                    <w:t xml:space="preserve"> </w:t>
                                  </w:r>
                                  <w:r>
                                    <w:rPr>
                                      <w:rFonts w:ascii="Times New Roman"/>
                                      <w:b/>
                                      <w:spacing w:val="-2"/>
                                      <w:u w:val="thick" w:color="000000"/>
                                    </w:rPr>
                                    <w:t>Details</w:t>
                                  </w:r>
                                </w:p>
                              </w:tc>
                              <w:tc>
                                <w:tcPr>
                                  <w:tcW w:w="1614" w:type="dxa"/>
                                  <w:hideMark/>
                                </w:tcPr>
                                <w:p w14:paraId="6E65FD09" w14:textId="77777777" w:rsidR="00505307" w:rsidRDefault="00505307">
                                  <w:pPr>
                                    <w:pStyle w:val="TableParagraph"/>
                                    <w:spacing w:before="72"/>
                                    <w:ind w:left="925"/>
                                    <w:rPr>
                                      <w:rFonts w:ascii="Times New Roman" w:eastAsia="Times New Roman" w:hAnsi="Times New Roman"/>
                                    </w:rPr>
                                  </w:pPr>
                                  <w:r>
                                    <w:rPr>
                                      <w:rFonts w:ascii="Times New Roman"/>
                                      <w:b/>
                                      <w:spacing w:val="-1"/>
                                      <w:u w:val="thick" w:color="000000"/>
                                    </w:rPr>
                                    <w:t>Shares</w:t>
                                  </w:r>
                                </w:p>
                              </w:tc>
                            </w:tr>
                            <w:tr w:rsidR="00505307" w14:paraId="343A0CE0" w14:textId="77777777">
                              <w:trPr>
                                <w:trHeight w:hRule="exact" w:val="252"/>
                              </w:trPr>
                              <w:tc>
                                <w:tcPr>
                                  <w:tcW w:w="2705" w:type="dxa"/>
                                  <w:hideMark/>
                                </w:tcPr>
                                <w:p w14:paraId="4BE6BF08" w14:textId="77777777" w:rsidR="00505307" w:rsidRDefault="00505307">
                                  <w:pPr>
                                    <w:pStyle w:val="TableParagraph"/>
                                    <w:spacing w:line="240" w:lineRule="exact"/>
                                    <w:ind w:left="55"/>
                                    <w:rPr>
                                      <w:rFonts w:ascii="Times New Roman" w:eastAsia="Times New Roman" w:hAnsi="Times New Roman"/>
                                    </w:rPr>
                                  </w:pPr>
                                  <w:r>
                                    <w:rPr>
                                      <w:rFonts w:ascii="Times New Roman" w:eastAsia="Times New Roman" w:hAnsi="Times New Roman"/>
                                      <w:spacing w:val="-1"/>
                                    </w:rPr>
                                    <w:t>1.………………………….</w:t>
                                  </w:r>
                                </w:p>
                              </w:tc>
                              <w:tc>
                                <w:tcPr>
                                  <w:tcW w:w="2082" w:type="dxa"/>
                                  <w:hideMark/>
                                </w:tcPr>
                                <w:p w14:paraId="6E3B8566" w14:textId="77777777" w:rsidR="00505307" w:rsidRDefault="00505307">
                                  <w:pPr>
                                    <w:pStyle w:val="TableParagraph"/>
                                    <w:spacing w:line="240" w:lineRule="exact"/>
                                    <w:ind w:left="230"/>
                                    <w:rPr>
                                      <w:rFonts w:ascii="Times New Roman" w:eastAsia="Times New Roman" w:hAnsi="Times New Roman"/>
                                    </w:rPr>
                                  </w:pPr>
                                  <w:r>
                                    <w:rPr>
                                      <w:rFonts w:ascii="Times New Roman" w:eastAsia="Times New Roman" w:hAnsi="Times New Roman"/>
                                    </w:rPr>
                                    <w:t>………………</w:t>
                                  </w:r>
                                </w:p>
                              </w:tc>
                              <w:tc>
                                <w:tcPr>
                                  <w:tcW w:w="2263" w:type="dxa"/>
                                  <w:hideMark/>
                                </w:tcPr>
                                <w:p w14:paraId="7C797EAE" w14:textId="77777777" w:rsidR="00505307" w:rsidRDefault="00505307">
                                  <w:pPr>
                                    <w:pStyle w:val="TableParagraph"/>
                                    <w:spacing w:line="240" w:lineRule="exact"/>
                                    <w:ind w:left="308"/>
                                    <w:rPr>
                                      <w:rFonts w:ascii="Times New Roman" w:eastAsia="Times New Roman" w:hAnsi="Times New Roman"/>
                                    </w:rPr>
                                  </w:pPr>
                                  <w:r>
                                    <w:rPr>
                                      <w:rFonts w:ascii="Times New Roman" w:eastAsia="Times New Roman" w:hAnsi="Times New Roman"/>
                                    </w:rPr>
                                    <w:t>……………………</w:t>
                                  </w:r>
                                </w:p>
                              </w:tc>
                              <w:tc>
                                <w:tcPr>
                                  <w:tcW w:w="1614" w:type="dxa"/>
                                  <w:hideMark/>
                                </w:tcPr>
                                <w:p w14:paraId="5BFDD750" w14:textId="77777777" w:rsidR="00505307" w:rsidRDefault="00505307">
                                  <w:pPr>
                                    <w:pStyle w:val="TableParagraph"/>
                                    <w:spacing w:line="240" w:lineRule="exact"/>
                                    <w:ind w:left="205"/>
                                    <w:rPr>
                                      <w:rFonts w:ascii="Times New Roman" w:eastAsia="Times New Roman" w:hAnsi="Times New Roman"/>
                                    </w:rPr>
                                  </w:pPr>
                                  <w:r>
                                    <w:rPr>
                                      <w:rFonts w:ascii="Times New Roman" w:eastAsia="Times New Roman" w:hAnsi="Times New Roman"/>
                                      <w:spacing w:val="-1"/>
                                    </w:rPr>
                                    <w:t>……….…….</w:t>
                                  </w:r>
                                </w:p>
                              </w:tc>
                            </w:tr>
                            <w:tr w:rsidR="00505307" w14:paraId="2676A241" w14:textId="77777777">
                              <w:trPr>
                                <w:trHeight w:hRule="exact" w:val="254"/>
                              </w:trPr>
                              <w:tc>
                                <w:tcPr>
                                  <w:tcW w:w="2705" w:type="dxa"/>
                                  <w:hideMark/>
                                </w:tcPr>
                                <w:p w14:paraId="320CCE09" w14:textId="77777777" w:rsidR="00505307" w:rsidRDefault="00505307">
                                  <w:pPr>
                                    <w:pStyle w:val="TableParagraph"/>
                                    <w:spacing w:line="242" w:lineRule="exact"/>
                                    <w:ind w:left="55"/>
                                    <w:rPr>
                                      <w:rFonts w:ascii="Times New Roman" w:eastAsia="Times New Roman" w:hAnsi="Times New Roman"/>
                                    </w:rPr>
                                  </w:pPr>
                                  <w:r>
                                    <w:rPr>
                                      <w:rFonts w:ascii="Times New Roman" w:eastAsia="Times New Roman" w:hAnsi="Times New Roman"/>
                                      <w:spacing w:val="-1"/>
                                    </w:rPr>
                                    <w:t>2…………………………</w:t>
                                  </w:r>
                                </w:p>
                              </w:tc>
                              <w:tc>
                                <w:tcPr>
                                  <w:tcW w:w="2082" w:type="dxa"/>
                                  <w:hideMark/>
                                </w:tcPr>
                                <w:p w14:paraId="3048EEE3" w14:textId="77777777" w:rsidR="00505307" w:rsidRDefault="00505307">
                                  <w:pPr>
                                    <w:pStyle w:val="TableParagraph"/>
                                    <w:spacing w:line="242" w:lineRule="exact"/>
                                    <w:ind w:left="230"/>
                                    <w:rPr>
                                      <w:rFonts w:ascii="Times New Roman" w:eastAsia="Times New Roman" w:hAnsi="Times New Roman"/>
                                    </w:rPr>
                                  </w:pPr>
                                  <w:r>
                                    <w:rPr>
                                      <w:rFonts w:ascii="Times New Roman" w:eastAsia="Times New Roman" w:hAnsi="Times New Roman"/>
                                    </w:rPr>
                                    <w:t>…………………</w:t>
                                  </w:r>
                                </w:p>
                              </w:tc>
                              <w:tc>
                                <w:tcPr>
                                  <w:tcW w:w="2263" w:type="dxa"/>
                                  <w:hideMark/>
                                </w:tcPr>
                                <w:p w14:paraId="7901361B" w14:textId="77777777" w:rsidR="00505307" w:rsidRDefault="00505307">
                                  <w:pPr>
                                    <w:pStyle w:val="TableParagraph"/>
                                    <w:spacing w:line="242" w:lineRule="exact"/>
                                    <w:ind w:left="308"/>
                                    <w:rPr>
                                      <w:rFonts w:ascii="Times New Roman" w:eastAsia="Times New Roman" w:hAnsi="Times New Roman"/>
                                    </w:rPr>
                                  </w:pPr>
                                  <w:r>
                                    <w:rPr>
                                      <w:rFonts w:ascii="Times New Roman" w:eastAsia="Times New Roman" w:hAnsi="Times New Roman"/>
                                    </w:rPr>
                                    <w:t>…………………</w:t>
                                  </w:r>
                                </w:p>
                              </w:tc>
                              <w:tc>
                                <w:tcPr>
                                  <w:tcW w:w="1614" w:type="dxa"/>
                                  <w:hideMark/>
                                </w:tcPr>
                                <w:p w14:paraId="3E859A20" w14:textId="77777777" w:rsidR="00505307" w:rsidRDefault="00505307">
                                  <w:pPr>
                                    <w:pStyle w:val="TableParagraph"/>
                                    <w:spacing w:line="242" w:lineRule="exact"/>
                                    <w:ind w:left="190"/>
                                    <w:rPr>
                                      <w:rFonts w:ascii="Times New Roman" w:eastAsia="Times New Roman" w:hAnsi="Times New Roman"/>
                                    </w:rPr>
                                  </w:pPr>
                                  <w:r>
                                    <w:rPr>
                                      <w:rFonts w:ascii="Times New Roman" w:eastAsia="Times New Roman" w:hAnsi="Times New Roman"/>
                                      <w:spacing w:val="-1"/>
                                    </w:rPr>
                                    <w:t>.……..…..…..</w:t>
                                  </w:r>
                                </w:p>
                              </w:tc>
                            </w:tr>
                            <w:tr w:rsidR="00505307" w14:paraId="4AEFFCFC" w14:textId="77777777">
                              <w:trPr>
                                <w:trHeight w:hRule="exact" w:val="252"/>
                              </w:trPr>
                              <w:tc>
                                <w:tcPr>
                                  <w:tcW w:w="2705" w:type="dxa"/>
                                  <w:hideMark/>
                                </w:tcPr>
                                <w:p w14:paraId="303B6F48" w14:textId="77777777" w:rsidR="00505307" w:rsidRDefault="00505307">
                                  <w:pPr>
                                    <w:pStyle w:val="TableParagraph"/>
                                    <w:spacing w:line="225" w:lineRule="exact"/>
                                    <w:ind w:left="55"/>
                                    <w:rPr>
                                      <w:rFonts w:ascii="Times New Roman" w:eastAsia="Times New Roman" w:hAnsi="Times New Roman"/>
                                    </w:rPr>
                                  </w:pPr>
                                  <w:r>
                                    <w:rPr>
                                      <w:rFonts w:ascii="Times New Roman" w:eastAsia="Times New Roman" w:hAnsi="Times New Roman"/>
                                      <w:spacing w:val="-1"/>
                                    </w:rPr>
                                    <w:t>3…………………………</w:t>
                                  </w:r>
                                </w:p>
                              </w:tc>
                              <w:tc>
                                <w:tcPr>
                                  <w:tcW w:w="2082" w:type="dxa"/>
                                  <w:hideMark/>
                                </w:tcPr>
                                <w:p w14:paraId="7328E48F" w14:textId="77777777" w:rsidR="00505307" w:rsidRDefault="00505307">
                                  <w:pPr>
                                    <w:pStyle w:val="TableParagraph"/>
                                    <w:spacing w:line="225" w:lineRule="exact"/>
                                    <w:ind w:left="230"/>
                                    <w:rPr>
                                      <w:rFonts w:ascii="Times New Roman" w:eastAsia="Times New Roman" w:hAnsi="Times New Roman"/>
                                    </w:rPr>
                                  </w:pPr>
                                  <w:r>
                                    <w:rPr>
                                      <w:rFonts w:ascii="Times New Roman" w:eastAsia="Times New Roman" w:hAnsi="Times New Roman"/>
                                    </w:rPr>
                                    <w:t>…………………</w:t>
                                  </w:r>
                                </w:p>
                              </w:tc>
                              <w:tc>
                                <w:tcPr>
                                  <w:tcW w:w="3876" w:type="dxa"/>
                                  <w:gridSpan w:val="2"/>
                                  <w:hideMark/>
                                </w:tcPr>
                                <w:p w14:paraId="02D54620" w14:textId="77777777" w:rsidR="00505307" w:rsidRDefault="00505307">
                                  <w:pPr>
                                    <w:pStyle w:val="TableParagraph"/>
                                    <w:spacing w:line="225" w:lineRule="exact"/>
                                    <w:ind w:left="308"/>
                                    <w:rPr>
                                      <w:rFonts w:ascii="Times New Roman" w:eastAsia="Times New Roman" w:hAnsi="Times New Roman"/>
                                    </w:rPr>
                                  </w:pPr>
                                  <w:r>
                                    <w:rPr>
                                      <w:rFonts w:ascii="Times New Roman" w:eastAsia="Times New Roman" w:hAnsi="Times New Roman"/>
                                    </w:rPr>
                                    <w:t xml:space="preserve">………………  </w:t>
                                  </w:r>
                                  <w:r>
                                    <w:rPr>
                                      <w:rFonts w:ascii="Times New Roman" w:eastAsia="Times New Roman" w:hAnsi="Times New Roman"/>
                                      <w:spacing w:val="9"/>
                                    </w:rPr>
                                    <w:t xml:space="preserve"> </w:t>
                                  </w:r>
                                  <w:r>
                                    <w:rPr>
                                      <w:rFonts w:ascii="Times New Roman" w:eastAsia="Times New Roman" w:hAnsi="Times New Roman"/>
                                      <w:spacing w:val="-1"/>
                                    </w:rPr>
                                    <w:t>……..…..…..</w:t>
                                  </w:r>
                                </w:p>
                              </w:tc>
                            </w:tr>
                            <w:tr w:rsidR="00505307" w14:paraId="327DAD96" w14:textId="77777777">
                              <w:trPr>
                                <w:trHeight w:hRule="exact" w:val="335"/>
                              </w:trPr>
                              <w:tc>
                                <w:tcPr>
                                  <w:tcW w:w="2705" w:type="dxa"/>
                                  <w:hideMark/>
                                </w:tcPr>
                                <w:p w14:paraId="73C934B3" w14:textId="77777777" w:rsidR="00505307" w:rsidRDefault="00505307">
                                  <w:pPr>
                                    <w:pStyle w:val="TableParagraph"/>
                                    <w:spacing w:line="240" w:lineRule="exact"/>
                                    <w:ind w:left="55"/>
                                    <w:rPr>
                                      <w:rFonts w:ascii="Times New Roman" w:eastAsia="Times New Roman" w:hAnsi="Times New Roman"/>
                                    </w:rPr>
                                  </w:pPr>
                                  <w:r>
                                    <w:rPr>
                                      <w:rFonts w:ascii="Times New Roman" w:eastAsia="Times New Roman" w:hAnsi="Times New Roman"/>
                                      <w:spacing w:val="-1"/>
                                    </w:rPr>
                                    <w:t>4…………………………</w:t>
                                  </w:r>
                                </w:p>
                              </w:tc>
                              <w:tc>
                                <w:tcPr>
                                  <w:tcW w:w="2082" w:type="dxa"/>
                                  <w:hideMark/>
                                </w:tcPr>
                                <w:p w14:paraId="08F7B01D" w14:textId="77777777" w:rsidR="00505307" w:rsidRDefault="00505307">
                                  <w:pPr>
                                    <w:pStyle w:val="TableParagraph"/>
                                    <w:spacing w:line="240" w:lineRule="exact"/>
                                    <w:ind w:left="230"/>
                                    <w:rPr>
                                      <w:rFonts w:ascii="Times New Roman" w:eastAsia="Times New Roman" w:hAnsi="Times New Roman"/>
                                    </w:rPr>
                                  </w:pPr>
                                  <w:r>
                                    <w:rPr>
                                      <w:rFonts w:ascii="Times New Roman" w:eastAsia="Times New Roman" w:hAnsi="Times New Roman"/>
                                    </w:rPr>
                                    <w:t>…………………</w:t>
                                  </w:r>
                                </w:p>
                              </w:tc>
                              <w:tc>
                                <w:tcPr>
                                  <w:tcW w:w="3876" w:type="dxa"/>
                                  <w:gridSpan w:val="2"/>
                                  <w:hideMark/>
                                </w:tcPr>
                                <w:p w14:paraId="212C1065" w14:textId="77777777" w:rsidR="00505307" w:rsidRDefault="00505307">
                                  <w:pPr>
                                    <w:pStyle w:val="TableParagraph"/>
                                    <w:tabs>
                                      <w:tab w:val="left" w:pos="2468"/>
                                    </w:tabs>
                                    <w:spacing w:line="240" w:lineRule="exact"/>
                                    <w:ind w:left="308"/>
                                    <w:rPr>
                                      <w:rFonts w:ascii="Times New Roman" w:eastAsia="Times New Roman" w:hAnsi="Times New Roman"/>
                                    </w:rPr>
                                  </w:pP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spacing w:val="-1"/>
                                    </w:rPr>
                                    <w:t>………....…..</w:t>
                                  </w:r>
                                </w:p>
                              </w:tc>
                            </w:tr>
                          </w:tbl>
                          <w:p w14:paraId="1A79247E" w14:textId="77777777" w:rsidR="00505307" w:rsidRDefault="00505307" w:rsidP="00656A2E">
                            <w:pPr>
                              <w:rPr>
                                <w:rFonts w:ascii="Calibri" w:eastAsia="Calibri" w:hAnsi="Calibri"/>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880E4" id="Text Box 14" o:spid="_x0000_s1027" type="#_x0000_t202" style="position:absolute;left:0;text-align:left;margin-left:87.25pt;margin-top:47.05pt;width:433.2pt;height:71.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705"/>
                        <w:gridCol w:w="2082"/>
                        <w:gridCol w:w="2263"/>
                        <w:gridCol w:w="1614"/>
                      </w:tblGrid>
                      <w:tr w:rsidR="00505307" w14:paraId="59A9386E" w14:textId="77777777">
                        <w:trPr>
                          <w:trHeight w:hRule="exact" w:val="335"/>
                        </w:trPr>
                        <w:tc>
                          <w:tcPr>
                            <w:tcW w:w="2705" w:type="dxa"/>
                            <w:hideMark/>
                          </w:tcPr>
                          <w:p w14:paraId="47379671" w14:textId="77777777" w:rsidR="00505307" w:rsidRDefault="00505307">
                            <w:pPr>
                              <w:pStyle w:val="TableParagraph"/>
                              <w:spacing w:before="72"/>
                              <w:ind w:left="55"/>
                              <w:rPr>
                                <w:rFonts w:ascii="Times New Roman" w:eastAsia="Times New Roman" w:hAnsi="Times New Roman"/>
                              </w:rPr>
                            </w:pPr>
                            <w:r>
                              <w:rPr>
                                <w:rFonts w:ascii="Times New Roman"/>
                                <w:b/>
                                <w:spacing w:val="-1"/>
                                <w:u w:val="thick" w:color="000000"/>
                              </w:rPr>
                              <w:t>Full</w:t>
                            </w:r>
                            <w:r>
                              <w:rPr>
                                <w:rFonts w:ascii="Times New Roman"/>
                                <w:b/>
                                <w:spacing w:val="-2"/>
                                <w:u w:val="thick" w:color="000000"/>
                              </w:rPr>
                              <w:t xml:space="preserve"> </w:t>
                            </w:r>
                            <w:r>
                              <w:rPr>
                                <w:rFonts w:ascii="Times New Roman"/>
                                <w:b/>
                                <w:spacing w:val="-1"/>
                                <w:u w:val="thick" w:color="000000"/>
                              </w:rPr>
                              <w:t>Names</w:t>
                            </w:r>
                          </w:p>
                        </w:tc>
                        <w:tc>
                          <w:tcPr>
                            <w:tcW w:w="2082" w:type="dxa"/>
                            <w:hideMark/>
                          </w:tcPr>
                          <w:p w14:paraId="3A93568D" w14:textId="77777777" w:rsidR="00505307" w:rsidRDefault="00505307">
                            <w:pPr>
                              <w:pStyle w:val="TableParagraph"/>
                              <w:spacing w:before="72"/>
                              <w:ind w:left="230"/>
                              <w:rPr>
                                <w:rFonts w:ascii="Times New Roman" w:eastAsia="Times New Roman" w:hAnsi="Times New Roman"/>
                              </w:rPr>
                            </w:pPr>
                            <w:r>
                              <w:rPr>
                                <w:rFonts w:ascii="Times New Roman"/>
                                <w:b/>
                                <w:spacing w:val="-1"/>
                                <w:u w:val="thick" w:color="000000"/>
                              </w:rPr>
                              <w:t>Nationality</w:t>
                            </w:r>
                          </w:p>
                        </w:tc>
                        <w:tc>
                          <w:tcPr>
                            <w:tcW w:w="2263" w:type="dxa"/>
                            <w:hideMark/>
                          </w:tcPr>
                          <w:p w14:paraId="416C2F79" w14:textId="77777777" w:rsidR="00505307" w:rsidRDefault="00505307">
                            <w:pPr>
                              <w:pStyle w:val="TableParagraph"/>
                              <w:spacing w:before="72"/>
                              <w:ind w:left="308"/>
                              <w:rPr>
                                <w:rFonts w:ascii="Times New Roman" w:eastAsia="Times New Roman" w:hAnsi="Times New Roman"/>
                              </w:rPr>
                            </w:pPr>
                            <w:r>
                              <w:rPr>
                                <w:rFonts w:ascii="Times New Roman"/>
                                <w:b/>
                                <w:spacing w:val="-1"/>
                                <w:u w:val="thick" w:color="000000"/>
                              </w:rPr>
                              <w:t>Citizenship</w:t>
                            </w:r>
                            <w:r>
                              <w:rPr>
                                <w:rFonts w:ascii="Times New Roman"/>
                                <w:b/>
                                <w:u w:val="thick" w:color="000000"/>
                              </w:rPr>
                              <w:t xml:space="preserve"> </w:t>
                            </w:r>
                            <w:r>
                              <w:rPr>
                                <w:rFonts w:ascii="Times New Roman"/>
                                <w:b/>
                                <w:spacing w:val="-2"/>
                                <w:u w:val="thick" w:color="000000"/>
                              </w:rPr>
                              <w:t>Details</w:t>
                            </w:r>
                          </w:p>
                        </w:tc>
                        <w:tc>
                          <w:tcPr>
                            <w:tcW w:w="1614" w:type="dxa"/>
                            <w:hideMark/>
                          </w:tcPr>
                          <w:p w14:paraId="6E65FD09" w14:textId="77777777" w:rsidR="00505307" w:rsidRDefault="00505307">
                            <w:pPr>
                              <w:pStyle w:val="TableParagraph"/>
                              <w:spacing w:before="72"/>
                              <w:ind w:left="925"/>
                              <w:rPr>
                                <w:rFonts w:ascii="Times New Roman" w:eastAsia="Times New Roman" w:hAnsi="Times New Roman"/>
                              </w:rPr>
                            </w:pPr>
                            <w:r>
                              <w:rPr>
                                <w:rFonts w:ascii="Times New Roman"/>
                                <w:b/>
                                <w:spacing w:val="-1"/>
                                <w:u w:val="thick" w:color="000000"/>
                              </w:rPr>
                              <w:t>Shares</w:t>
                            </w:r>
                          </w:p>
                        </w:tc>
                      </w:tr>
                      <w:tr w:rsidR="00505307" w14:paraId="343A0CE0" w14:textId="77777777">
                        <w:trPr>
                          <w:trHeight w:hRule="exact" w:val="252"/>
                        </w:trPr>
                        <w:tc>
                          <w:tcPr>
                            <w:tcW w:w="2705" w:type="dxa"/>
                            <w:hideMark/>
                          </w:tcPr>
                          <w:p w14:paraId="4BE6BF08" w14:textId="77777777" w:rsidR="00505307" w:rsidRDefault="00505307">
                            <w:pPr>
                              <w:pStyle w:val="TableParagraph"/>
                              <w:spacing w:line="240" w:lineRule="exact"/>
                              <w:ind w:left="55"/>
                              <w:rPr>
                                <w:rFonts w:ascii="Times New Roman" w:eastAsia="Times New Roman" w:hAnsi="Times New Roman"/>
                              </w:rPr>
                            </w:pPr>
                            <w:r>
                              <w:rPr>
                                <w:rFonts w:ascii="Times New Roman" w:eastAsia="Times New Roman" w:hAnsi="Times New Roman"/>
                                <w:spacing w:val="-1"/>
                              </w:rPr>
                              <w:t>1.………………………….</w:t>
                            </w:r>
                          </w:p>
                        </w:tc>
                        <w:tc>
                          <w:tcPr>
                            <w:tcW w:w="2082" w:type="dxa"/>
                            <w:hideMark/>
                          </w:tcPr>
                          <w:p w14:paraId="6E3B8566" w14:textId="77777777" w:rsidR="00505307" w:rsidRDefault="00505307">
                            <w:pPr>
                              <w:pStyle w:val="TableParagraph"/>
                              <w:spacing w:line="240" w:lineRule="exact"/>
                              <w:ind w:left="230"/>
                              <w:rPr>
                                <w:rFonts w:ascii="Times New Roman" w:eastAsia="Times New Roman" w:hAnsi="Times New Roman"/>
                              </w:rPr>
                            </w:pPr>
                            <w:r>
                              <w:rPr>
                                <w:rFonts w:ascii="Times New Roman" w:eastAsia="Times New Roman" w:hAnsi="Times New Roman"/>
                              </w:rPr>
                              <w:t>………………</w:t>
                            </w:r>
                          </w:p>
                        </w:tc>
                        <w:tc>
                          <w:tcPr>
                            <w:tcW w:w="2263" w:type="dxa"/>
                            <w:hideMark/>
                          </w:tcPr>
                          <w:p w14:paraId="7C797EAE" w14:textId="77777777" w:rsidR="00505307" w:rsidRDefault="00505307">
                            <w:pPr>
                              <w:pStyle w:val="TableParagraph"/>
                              <w:spacing w:line="240" w:lineRule="exact"/>
                              <w:ind w:left="308"/>
                              <w:rPr>
                                <w:rFonts w:ascii="Times New Roman" w:eastAsia="Times New Roman" w:hAnsi="Times New Roman"/>
                              </w:rPr>
                            </w:pPr>
                            <w:r>
                              <w:rPr>
                                <w:rFonts w:ascii="Times New Roman" w:eastAsia="Times New Roman" w:hAnsi="Times New Roman"/>
                              </w:rPr>
                              <w:t>……………………</w:t>
                            </w:r>
                          </w:p>
                        </w:tc>
                        <w:tc>
                          <w:tcPr>
                            <w:tcW w:w="1614" w:type="dxa"/>
                            <w:hideMark/>
                          </w:tcPr>
                          <w:p w14:paraId="5BFDD750" w14:textId="77777777" w:rsidR="00505307" w:rsidRDefault="00505307">
                            <w:pPr>
                              <w:pStyle w:val="TableParagraph"/>
                              <w:spacing w:line="240" w:lineRule="exact"/>
                              <w:ind w:left="205"/>
                              <w:rPr>
                                <w:rFonts w:ascii="Times New Roman" w:eastAsia="Times New Roman" w:hAnsi="Times New Roman"/>
                              </w:rPr>
                            </w:pPr>
                            <w:r>
                              <w:rPr>
                                <w:rFonts w:ascii="Times New Roman" w:eastAsia="Times New Roman" w:hAnsi="Times New Roman"/>
                                <w:spacing w:val="-1"/>
                              </w:rPr>
                              <w:t>……….…….</w:t>
                            </w:r>
                          </w:p>
                        </w:tc>
                      </w:tr>
                      <w:tr w:rsidR="00505307" w14:paraId="2676A241" w14:textId="77777777">
                        <w:trPr>
                          <w:trHeight w:hRule="exact" w:val="254"/>
                        </w:trPr>
                        <w:tc>
                          <w:tcPr>
                            <w:tcW w:w="2705" w:type="dxa"/>
                            <w:hideMark/>
                          </w:tcPr>
                          <w:p w14:paraId="320CCE09" w14:textId="77777777" w:rsidR="00505307" w:rsidRDefault="00505307">
                            <w:pPr>
                              <w:pStyle w:val="TableParagraph"/>
                              <w:spacing w:line="242" w:lineRule="exact"/>
                              <w:ind w:left="55"/>
                              <w:rPr>
                                <w:rFonts w:ascii="Times New Roman" w:eastAsia="Times New Roman" w:hAnsi="Times New Roman"/>
                              </w:rPr>
                            </w:pPr>
                            <w:r>
                              <w:rPr>
                                <w:rFonts w:ascii="Times New Roman" w:eastAsia="Times New Roman" w:hAnsi="Times New Roman"/>
                                <w:spacing w:val="-1"/>
                              </w:rPr>
                              <w:t>2…………………………</w:t>
                            </w:r>
                          </w:p>
                        </w:tc>
                        <w:tc>
                          <w:tcPr>
                            <w:tcW w:w="2082" w:type="dxa"/>
                            <w:hideMark/>
                          </w:tcPr>
                          <w:p w14:paraId="3048EEE3" w14:textId="77777777" w:rsidR="00505307" w:rsidRDefault="00505307">
                            <w:pPr>
                              <w:pStyle w:val="TableParagraph"/>
                              <w:spacing w:line="242" w:lineRule="exact"/>
                              <w:ind w:left="230"/>
                              <w:rPr>
                                <w:rFonts w:ascii="Times New Roman" w:eastAsia="Times New Roman" w:hAnsi="Times New Roman"/>
                              </w:rPr>
                            </w:pPr>
                            <w:r>
                              <w:rPr>
                                <w:rFonts w:ascii="Times New Roman" w:eastAsia="Times New Roman" w:hAnsi="Times New Roman"/>
                              </w:rPr>
                              <w:t>…………………</w:t>
                            </w:r>
                          </w:p>
                        </w:tc>
                        <w:tc>
                          <w:tcPr>
                            <w:tcW w:w="2263" w:type="dxa"/>
                            <w:hideMark/>
                          </w:tcPr>
                          <w:p w14:paraId="7901361B" w14:textId="77777777" w:rsidR="00505307" w:rsidRDefault="00505307">
                            <w:pPr>
                              <w:pStyle w:val="TableParagraph"/>
                              <w:spacing w:line="242" w:lineRule="exact"/>
                              <w:ind w:left="308"/>
                              <w:rPr>
                                <w:rFonts w:ascii="Times New Roman" w:eastAsia="Times New Roman" w:hAnsi="Times New Roman"/>
                              </w:rPr>
                            </w:pPr>
                            <w:r>
                              <w:rPr>
                                <w:rFonts w:ascii="Times New Roman" w:eastAsia="Times New Roman" w:hAnsi="Times New Roman"/>
                              </w:rPr>
                              <w:t>…………………</w:t>
                            </w:r>
                          </w:p>
                        </w:tc>
                        <w:tc>
                          <w:tcPr>
                            <w:tcW w:w="1614" w:type="dxa"/>
                            <w:hideMark/>
                          </w:tcPr>
                          <w:p w14:paraId="3E859A20" w14:textId="77777777" w:rsidR="00505307" w:rsidRDefault="00505307">
                            <w:pPr>
                              <w:pStyle w:val="TableParagraph"/>
                              <w:spacing w:line="242" w:lineRule="exact"/>
                              <w:ind w:left="190"/>
                              <w:rPr>
                                <w:rFonts w:ascii="Times New Roman" w:eastAsia="Times New Roman" w:hAnsi="Times New Roman"/>
                              </w:rPr>
                            </w:pPr>
                            <w:r>
                              <w:rPr>
                                <w:rFonts w:ascii="Times New Roman" w:eastAsia="Times New Roman" w:hAnsi="Times New Roman"/>
                                <w:spacing w:val="-1"/>
                              </w:rPr>
                              <w:t>.……..…..…..</w:t>
                            </w:r>
                          </w:p>
                        </w:tc>
                      </w:tr>
                      <w:tr w:rsidR="00505307" w14:paraId="4AEFFCFC" w14:textId="77777777">
                        <w:trPr>
                          <w:trHeight w:hRule="exact" w:val="252"/>
                        </w:trPr>
                        <w:tc>
                          <w:tcPr>
                            <w:tcW w:w="2705" w:type="dxa"/>
                            <w:hideMark/>
                          </w:tcPr>
                          <w:p w14:paraId="303B6F48" w14:textId="77777777" w:rsidR="00505307" w:rsidRDefault="00505307">
                            <w:pPr>
                              <w:pStyle w:val="TableParagraph"/>
                              <w:spacing w:line="225" w:lineRule="exact"/>
                              <w:ind w:left="55"/>
                              <w:rPr>
                                <w:rFonts w:ascii="Times New Roman" w:eastAsia="Times New Roman" w:hAnsi="Times New Roman"/>
                              </w:rPr>
                            </w:pPr>
                            <w:r>
                              <w:rPr>
                                <w:rFonts w:ascii="Times New Roman" w:eastAsia="Times New Roman" w:hAnsi="Times New Roman"/>
                                <w:spacing w:val="-1"/>
                              </w:rPr>
                              <w:t>3…………………………</w:t>
                            </w:r>
                          </w:p>
                        </w:tc>
                        <w:tc>
                          <w:tcPr>
                            <w:tcW w:w="2082" w:type="dxa"/>
                            <w:hideMark/>
                          </w:tcPr>
                          <w:p w14:paraId="7328E48F" w14:textId="77777777" w:rsidR="00505307" w:rsidRDefault="00505307">
                            <w:pPr>
                              <w:pStyle w:val="TableParagraph"/>
                              <w:spacing w:line="225" w:lineRule="exact"/>
                              <w:ind w:left="230"/>
                              <w:rPr>
                                <w:rFonts w:ascii="Times New Roman" w:eastAsia="Times New Roman" w:hAnsi="Times New Roman"/>
                              </w:rPr>
                            </w:pPr>
                            <w:r>
                              <w:rPr>
                                <w:rFonts w:ascii="Times New Roman" w:eastAsia="Times New Roman" w:hAnsi="Times New Roman"/>
                              </w:rPr>
                              <w:t>…………………</w:t>
                            </w:r>
                          </w:p>
                        </w:tc>
                        <w:tc>
                          <w:tcPr>
                            <w:tcW w:w="3876" w:type="dxa"/>
                            <w:gridSpan w:val="2"/>
                            <w:hideMark/>
                          </w:tcPr>
                          <w:p w14:paraId="02D54620" w14:textId="77777777" w:rsidR="00505307" w:rsidRDefault="00505307">
                            <w:pPr>
                              <w:pStyle w:val="TableParagraph"/>
                              <w:spacing w:line="225" w:lineRule="exact"/>
                              <w:ind w:left="308"/>
                              <w:rPr>
                                <w:rFonts w:ascii="Times New Roman" w:eastAsia="Times New Roman" w:hAnsi="Times New Roman"/>
                              </w:rPr>
                            </w:pPr>
                            <w:r>
                              <w:rPr>
                                <w:rFonts w:ascii="Times New Roman" w:eastAsia="Times New Roman" w:hAnsi="Times New Roman"/>
                              </w:rPr>
                              <w:t xml:space="preserve">………………  </w:t>
                            </w:r>
                            <w:r>
                              <w:rPr>
                                <w:rFonts w:ascii="Times New Roman" w:eastAsia="Times New Roman" w:hAnsi="Times New Roman"/>
                                <w:spacing w:val="9"/>
                              </w:rPr>
                              <w:t xml:space="preserve"> </w:t>
                            </w:r>
                            <w:r>
                              <w:rPr>
                                <w:rFonts w:ascii="Times New Roman" w:eastAsia="Times New Roman" w:hAnsi="Times New Roman"/>
                                <w:spacing w:val="-1"/>
                              </w:rPr>
                              <w:t>……..…..…..</w:t>
                            </w:r>
                          </w:p>
                        </w:tc>
                      </w:tr>
                      <w:tr w:rsidR="00505307" w14:paraId="327DAD96" w14:textId="77777777">
                        <w:trPr>
                          <w:trHeight w:hRule="exact" w:val="335"/>
                        </w:trPr>
                        <w:tc>
                          <w:tcPr>
                            <w:tcW w:w="2705" w:type="dxa"/>
                            <w:hideMark/>
                          </w:tcPr>
                          <w:p w14:paraId="73C934B3" w14:textId="77777777" w:rsidR="00505307" w:rsidRDefault="00505307">
                            <w:pPr>
                              <w:pStyle w:val="TableParagraph"/>
                              <w:spacing w:line="240" w:lineRule="exact"/>
                              <w:ind w:left="55"/>
                              <w:rPr>
                                <w:rFonts w:ascii="Times New Roman" w:eastAsia="Times New Roman" w:hAnsi="Times New Roman"/>
                              </w:rPr>
                            </w:pPr>
                            <w:r>
                              <w:rPr>
                                <w:rFonts w:ascii="Times New Roman" w:eastAsia="Times New Roman" w:hAnsi="Times New Roman"/>
                                <w:spacing w:val="-1"/>
                              </w:rPr>
                              <w:t>4…………………………</w:t>
                            </w:r>
                          </w:p>
                        </w:tc>
                        <w:tc>
                          <w:tcPr>
                            <w:tcW w:w="2082" w:type="dxa"/>
                            <w:hideMark/>
                          </w:tcPr>
                          <w:p w14:paraId="08F7B01D" w14:textId="77777777" w:rsidR="00505307" w:rsidRDefault="00505307">
                            <w:pPr>
                              <w:pStyle w:val="TableParagraph"/>
                              <w:spacing w:line="240" w:lineRule="exact"/>
                              <w:ind w:left="230"/>
                              <w:rPr>
                                <w:rFonts w:ascii="Times New Roman" w:eastAsia="Times New Roman" w:hAnsi="Times New Roman"/>
                              </w:rPr>
                            </w:pPr>
                            <w:r>
                              <w:rPr>
                                <w:rFonts w:ascii="Times New Roman" w:eastAsia="Times New Roman" w:hAnsi="Times New Roman"/>
                              </w:rPr>
                              <w:t>…………………</w:t>
                            </w:r>
                          </w:p>
                        </w:tc>
                        <w:tc>
                          <w:tcPr>
                            <w:tcW w:w="3876" w:type="dxa"/>
                            <w:gridSpan w:val="2"/>
                            <w:hideMark/>
                          </w:tcPr>
                          <w:p w14:paraId="212C1065" w14:textId="77777777" w:rsidR="00505307" w:rsidRDefault="00505307">
                            <w:pPr>
                              <w:pStyle w:val="TableParagraph"/>
                              <w:tabs>
                                <w:tab w:val="left" w:pos="2468"/>
                              </w:tabs>
                              <w:spacing w:line="240" w:lineRule="exact"/>
                              <w:ind w:left="308"/>
                              <w:rPr>
                                <w:rFonts w:ascii="Times New Roman" w:eastAsia="Times New Roman" w:hAnsi="Times New Roman"/>
                              </w:rPr>
                            </w:pP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spacing w:val="-1"/>
                              </w:rPr>
                              <w:t>………....…..</w:t>
                            </w:r>
                          </w:p>
                        </w:tc>
                      </w:tr>
                    </w:tbl>
                    <w:p w14:paraId="1A79247E" w14:textId="77777777" w:rsidR="00505307" w:rsidRDefault="00505307" w:rsidP="00656A2E">
                      <w:pPr>
                        <w:rPr>
                          <w:rFonts w:ascii="Calibri" w:eastAsia="Calibri" w:hAnsi="Calibri"/>
                          <w:lang w:val="en-US"/>
                        </w:rPr>
                      </w:pPr>
                    </w:p>
                  </w:txbxContent>
                </v:textbox>
                <w10:wrap anchorx="page"/>
              </v:shape>
            </w:pict>
          </mc:Fallback>
        </mc:AlternateContent>
      </w:r>
      <w:r>
        <w:rPr>
          <w:spacing w:val="-2"/>
          <w:sz w:val="24"/>
          <w:szCs w:val="24"/>
        </w:rPr>
        <w:t>List</w:t>
      </w:r>
      <w:r>
        <w:rPr>
          <w:spacing w:val="3"/>
          <w:sz w:val="24"/>
          <w:szCs w:val="24"/>
        </w:rPr>
        <w:t xml:space="preserve"> </w:t>
      </w:r>
      <w:r>
        <w:rPr>
          <w:spacing w:val="-3"/>
          <w:sz w:val="24"/>
          <w:szCs w:val="24"/>
        </w:rPr>
        <w:t>of</w:t>
      </w:r>
      <w:r>
        <w:rPr>
          <w:spacing w:val="1"/>
          <w:sz w:val="24"/>
          <w:szCs w:val="24"/>
        </w:rPr>
        <w:t xml:space="preserve"> </w:t>
      </w:r>
      <w:r>
        <w:rPr>
          <w:spacing w:val="-2"/>
          <w:sz w:val="24"/>
          <w:szCs w:val="24"/>
        </w:rPr>
        <w:t>top</w:t>
      </w:r>
      <w:r>
        <w:rPr>
          <w:spacing w:val="2"/>
          <w:sz w:val="24"/>
          <w:szCs w:val="24"/>
        </w:rPr>
        <w:t xml:space="preserve"> </w:t>
      </w:r>
      <w:r>
        <w:rPr>
          <w:spacing w:val="-1"/>
          <w:sz w:val="24"/>
          <w:szCs w:val="24"/>
        </w:rPr>
        <w:t>ten</w:t>
      </w:r>
      <w:r>
        <w:rPr>
          <w:spacing w:val="-2"/>
          <w:sz w:val="24"/>
          <w:szCs w:val="24"/>
        </w:rPr>
        <w:t xml:space="preserve"> </w:t>
      </w:r>
      <w:r>
        <w:rPr>
          <w:spacing w:val="-1"/>
          <w:sz w:val="24"/>
          <w:szCs w:val="24"/>
        </w:rPr>
        <w:t>(10)</w:t>
      </w:r>
      <w:r>
        <w:rPr>
          <w:spacing w:val="1"/>
          <w:sz w:val="24"/>
          <w:szCs w:val="24"/>
        </w:rPr>
        <w:t xml:space="preserve"> </w:t>
      </w:r>
      <w:r>
        <w:rPr>
          <w:spacing w:val="-1"/>
          <w:sz w:val="24"/>
          <w:szCs w:val="24"/>
        </w:rPr>
        <w:t>shareholders</w:t>
      </w:r>
      <w:r>
        <w:rPr>
          <w:spacing w:val="3"/>
          <w:sz w:val="24"/>
          <w:szCs w:val="24"/>
        </w:rPr>
        <w:t xml:space="preserve"> </w:t>
      </w:r>
      <w:r>
        <w:rPr>
          <w:spacing w:val="-1"/>
          <w:sz w:val="24"/>
          <w:szCs w:val="24"/>
        </w:rPr>
        <w:t>and</w:t>
      </w:r>
      <w:r>
        <w:rPr>
          <w:spacing w:val="-2"/>
          <w:sz w:val="24"/>
          <w:szCs w:val="24"/>
        </w:rPr>
        <w:t xml:space="preserve"> </w:t>
      </w:r>
      <w:r>
        <w:rPr>
          <w:spacing w:val="-1"/>
          <w:sz w:val="24"/>
          <w:szCs w:val="24"/>
        </w:rPr>
        <w:t>distribution</w:t>
      </w:r>
      <w:r>
        <w:rPr>
          <w:spacing w:val="-2"/>
          <w:sz w:val="24"/>
          <w:szCs w:val="24"/>
        </w:rPr>
        <w:t xml:space="preserve"> </w:t>
      </w:r>
      <w:r>
        <w:rPr>
          <w:spacing w:val="-3"/>
          <w:sz w:val="24"/>
          <w:szCs w:val="24"/>
        </w:rPr>
        <w:t>of</w:t>
      </w:r>
      <w:r>
        <w:rPr>
          <w:spacing w:val="1"/>
          <w:sz w:val="24"/>
          <w:szCs w:val="24"/>
        </w:rPr>
        <w:t xml:space="preserve"> </w:t>
      </w:r>
      <w:r>
        <w:rPr>
          <w:sz w:val="24"/>
          <w:szCs w:val="24"/>
        </w:rPr>
        <w:t>shareholding</w:t>
      </w:r>
      <w:r>
        <w:rPr>
          <w:spacing w:val="-2"/>
          <w:sz w:val="24"/>
          <w:szCs w:val="24"/>
        </w:rPr>
        <w:t xml:space="preserve"> </w:t>
      </w:r>
      <w:r>
        <w:rPr>
          <w:sz w:val="24"/>
          <w:szCs w:val="24"/>
        </w:rPr>
        <w:t>in</w:t>
      </w:r>
      <w:r>
        <w:rPr>
          <w:spacing w:val="-2"/>
          <w:sz w:val="24"/>
          <w:szCs w:val="24"/>
        </w:rPr>
        <w:t xml:space="preserve"> </w:t>
      </w:r>
      <w:r>
        <w:rPr>
          <w:sz w:val="24"/>
          <w:szCs w:val="24"/>
        </w:rPr>
        <w:t>the</w:t>
      </w:r>
      <w:r>
        <w:rPr>
          <w:spacing w:val="-5"/>
          <w:sz w:val="24"/>
          <w:szCs w:val="24"/>
        </w:rPr>
        <w:t xml:space="preserve"> </w:t>
      </w:r>
      <w:r>
        <w:rPr>
          <w:spacing w:val="-1"/>
          <w:sz w:val="24"/>
          <w:szCs w:val="24"/>
        </w:rPr>
        <w:t>company.</w:t>
      </w:r>
      <w:r>
        <w:rPr>
          <w:spacing w:val="70"/>
          <w:sz w:val="24"/>
          <w:szCs w:val="24"/>
        </w:rPr>
        <w:t xml:space="preserve"> </w:t>
      </w:r>
      <w:r>
        <w:rPr>
          <w:sz w:val="24"/>
          <w:szCs w:val="24"/>
        </w:rPr>
        <w:t>Give</w:t>
      </w:r>
      <w:r>
        <w:rPr>
          <w:spacing w:val="-5"/>
          <w:sz w:val="24"/>
          <w:szCs w:val="24"/>
        </w:rPr>
        <w:t xml:space="preserve"> </w:t>
      </w:r>
      <w:r>
        <w:rPr>
          <w:spacing w:val="-1"/>
          <w:sz w:val="24"/>
          <w:szCs w:val="24"/>
        </w:rPr>
        <w:t>details</w:t>
      </w:r>
      <w:r>
        <w:rPr>
          <w:spacing w:val="8"/>
          <w:sz w:val="24"/>
          <w:szCs w:val="24"/>
        </w:rPr>
        <w:t xml:space="preserve"> </w:t>
      </w:r>
      <w:r>
        <w:rPr>
          <w:spacing w:val="-3"/>
          <w:sz w:val="24"/>
          <w:szCs w:val="24"/>
        </w:rPr>
        <w:t>of</w:t>
      </w:r>
      <w:r>
        <w:rPr>
          <w:spacing w:val="1"/>
          <w:sz w:val="24"/>
          <w:szCs w:val="24"/>
        </w:rPr>
        <w:t xml:space="preserve"> </w:t>
      </w:r>
      <w:r>
        <w:rPr>
          <w:spacing w:val="-1"/>
          <w:sz w:val="24"/>
          <w:szCs w:val="24"/>
        </w:rPr>
        <w:t>all directors</w:t>
      </w:r>
      <w:r>
        <w:rPr>
          <w:spacing w:val="3"/>
          <w:sz w:val="24"/>
          <w:szCs w:val="24"/>
        </w:rPr>
        <w:t xml:space="preserve"> </w:t>
      </w:r>
      <w:r>
        <w:rPr>
          <w:spacing w:val="-1"/>
          <w:sz w:val="24"/>
          <w:szCs w:val="24"/>
        </w:rPr>
        <w:t>as</w:t>
      </w:r>
      <w:r>
        <w:rPr>
          <w:spacing w:val="3"/>
          <w:sz w:val="24"/>
          <w:szCs w:val="24"/>
        </w:rPr>
        <w:t xml:space="preserve"> </w:t>
      </w:r>
      <w:r>
        <w:rPr>
          <w:spacing w:val="-2"/>
          <w:sz w:val="24"/>
          <w:szCs w:val="24"/>
        </w:rPr>
        <w:t>follows:-</w:t>
      </w:r>
    </w:p>
    <w:p w14:paraId="08867C5B" w14:textId="77777777" w:rsidR="00656A2E" w:rsidRDefault="00656A2E" w:rsidP="00656A2E">
      <w:pPr>
        <w:jc w:val="both"/>
        <w:rPr>
          <w:sz w:val="24"/>
          <w:szCs w:val="24"/>
        </w:rPr>
      </w:pPr>
    </w:p>
    <w:p w14:paraId="2A5D605D" w14:textId="77777777" w:rsidR="00656A2E" w:rsidRDefault="00656A2E" w:rsidP="00656A2E">
      <w:pPr>
        <w:jc w:val="both"/>
        <w:rPr>
          <w:sz w:val="24"/>
          <w:szCs w:val="24"/>
        </w:rPr>
      </w:pPr>
    </w:p>
    <w:p w14:paraId="5B469731" w14:textId="77777777" w:rsidR="00656A2E" w:rsidRDefault="00656A2E" w:rsidP="00656A2E">
      <w:pPr>
        <w:jc w:val="both"/>
        <w:rPr>
          <w:sz w:val="24"/>
          <w:szCs w:val="24"/>
        </w:rPr>
      </w:pPr>
    </w:p>
    <w:p w14:paraId="3E23109D" w14:textId="77777777" w:rsidR="00656A2E" w:rsidRDefault="00656A2E" w:rsidP="00656A2E">
      <w:pPr>
        <w:jc w:val="both"/>
        <w:rPr>
          <w:sz w:val="24"/>
          <w:szCs w:val="24"/>
        </w:rPr>
      </w:pPr>
    </w:p>
    <w:p w14:paraId="62411A65" w14:textId="77777777" w:rsidR="00656A2E" w:rsidRDefault="00656A2E" w:rsidP="00656A2E">
      <w:pPr>
        <w:jc w:val="both"/>
        <w:rPr>
          <w:sz w:val="24"/>
          <w:szCs w:val="24"/>
        </w:rPr>
      </w:pPr>
    </w:p>
    <w:p w14:paraId="769E79D7" w14:textId="77777777" w:rsidR="00656A2E" w:rsidRDefault="00656A2E" w:rsidP="00656A2E">
      <w:pPr>
        <w:spacing w:before="3"/>
        <w:jc w:val="both"/>
        <w:rPr>
          <w:sz w:val="24"/>
          <w:szCs w:val="24"/>
        </w:rPr>
      </w:pPr>
    </w:p>
    <w:p w14:paraId="38B5358D" w14:textId="77777777" w:rsidR="00656A2E" w:rsidRDefault="00656A2E" w:rsidP="00656A2E">
      <w:pPr>
        <w:spacing w:before="72"/>
        <w:ind w:left="160"/>
        <w:jc w:val="both"/>
        <w:rPr>
          <w:sz w:val="24"/>
          <w:szCs w:val="24"/>
        </w:rPr>
      </w:pPr>
      <w:r>
        <w:rPr>
          <w:b/>
          <w:bCs/>
          <w:i/>
          <w:spacing w:val="-1"/>
          <w:sz w:val="24"/>
          <w:szCs w:val="24"/>
        </w:rPr>
        <w:t>Part</w:t>
      </w:r>
      <w:r>
        <w:rPr>
          <w:b/>
          <w:bCs/>
          <w:i/>
          <w:spacing w:val="3"/>
          <w:sz w:val="24"/>
          <w:szCs w:val="24"/>
        </w:rPr>
        <w:t xml:space="preserve"> </w:t>
      </w:r>
      <w:r>
        <w:rPr>
          <w:b/>
          <w:bCs/>
          <w:i/>
          <w:sz w:val="24"/>
          <w:szCs w:val="24"/>
        </w:rPr>
        <w:t>2</w:t>
      </w:r>
      <w:r>
        <w:rPr>
          <w:b/>
          <w:bCs/>
          <w:i/>
          <w:spacing w:val="-2"/>
          <w:sz w:val="24"/>
          <w:szCs w:val="24"/>
        </w:rPr>
        <w:t xml:space="preserve"> </w:t>
      </w:r>
      <w:r>
        <w:rPr>
          <w:b/>
          <w:bCs/>
          <w:i/>
          <w:spacing w:val="-1"/>
          <w:sz w:val="24"/>
          <w:szCs w:val="24"/>
        </w:rPr>
        <w:t>(d)</w:t>
      </w:r>
      <w:r>
        <w:rPr>
          <w:b/>
          <w:bCs/>
          <w:i/>
          <w:spacing w:val="1"/>
          <w:sz w:val="24"/>
          <w:szCs w:val="24"/>
        </w:rPr>
        <w:t xml:space="preserve"> </w:t>
      </w:r>
      <w:r>
        <w:rPr>
          <w:b/>
          <w:bCs/>
          <w:i/>
          <w:sz w:val="24"/>
          <w:szCs w:val="24"/>
        </w:rPr>
        <w:t>–</w:t>
      </w:r>
      <w:r>
        <w:rPr>
          <w:b/>
          <w:bCs/>
          <w:i/>
          <w:spacing w:val="2"/>
          <w:sz w:val="24"/>
          <w:szCs w:val="24"/>
        </w:rPr>
        <w:t xml:space="preserve"> </w:t>
      </w:r>
      <w:r>
        <w:rPr>
          <w:b/>
          <w:bCs/>
          <w:i/>
          <w:spacing w:val="-2"/>
          <w:sz w:val="24"/>
          <w:szCs w:val="24"/>
        </w:rPr>
        <w:t>Debarment</w:t>
      </w:r>
    </w:p>
    <w:p w14:paraId="1AD43339" w14:textId="77777777" w:rsidR="00656A2E" w:rsidRDefault="00656A2E" w:rsidP="00656A2E">
      <w:pPr>
        <w:spacing w:before="5"/>
        <w:jc w:val="both"/>
        <w:rPr>
          <w:b/>
          <w:bCs/>
          <w:i/>
          <w:sz w:val="24"/>
          <w:szCs w:val="24"/>
        </w:rPr>
      </w:pPr>
    </w:p>
    <w:p w14:paraId="59BDD2BE" w14:textId="77777777" w:rsidR="00656A2E" w:rsidRDefault="00656A2E" w:rsidP="00656A2E">
      <w:pPr>
        <w:ind w:left="160" w:right="100"/>
        <w:jc w:val="both"/>
        <w:rPr>
          <w:sz w:val="24"/>
          <w:szCs w:val="24"/>
        </w:rPr>
      </w:pPr>
      <w:r>
        <w:rPr>
          <w:sz w:val="24"/>
          <w:szCs w:val="24"/>
        </w:rPr>
        <w:lastRenderedPageBreak/>
        <w:t>I/We</w:t>
      </w:r>
      <w:r>
        <w:rPr>
          <w:spacing w:val="39"/>
          <w:sz w:val="24"/>
          <w:szCs w:val="24"/>
        </w:rPr>
        <w:t xml:space="preserve"> </w:t>
      </w:r>
      <w:r>
        <w:rPr>
          <w:spacing w:val="-1"/>
          <w:sz w:val="24"/>
          <w:szCs w:val="24"/>
        </w:rPr>
        <w:t>declare</w:t>
      </w:r>
      <w:r>
        <w:rPr>
          <w:spacing w:val="39"/>
          <w:sz w:val="24"/>
          <w:szCs w:val="24"/>
        </w:rPr>
        <w:t xml:space="preserve"> </w:t>
      </w:r>
      <w:r>
        <w:rPr>
          <w:sz w:val="24"/>
          <w:szCs w:val="24"/>
        </w:rPr>
        <w:t>that</w:t>
      </w:r>
      <w:r>
        <w:rPr>
          <w:spacing w:val="46"/>
          <w:sz w:val="24"/>
          <w:szCs w:val="24"/>
        </w:rPr>
        <w:t xml:space="preserve"> </w:t>
      </w:r>
      <w:r>
        <w:rPr>
          <w:spacing w:val="-1"/>
          <w:sz w:val="24"/>
          <w:szCs w:val="24"/>
        </w:rPr>
        <w:t>I/We</w:t>
      </w:r>
      <w:r>
        <w:rPr>
          <w:spacing w:val="39"/>
          <w:sz w:val="24"/>
          <w:szCs w:val="24"/>
        </w:rPr>
        <w:t xml:space="preserve"> </w:t>
      </w:r>
      <w:r>
        <w:rPr>
          <w:sz w:val="24"/>
          <w:szCs w:val="24"/>
        </w:rPr>
        <w:t>have</w:t>
      </w:r>
      <w:r>
        <w:rPr>
          <w:spacing w:val="43"/>
          <w:sz w:val="24"/>
          <w:szCs w:val="24"/>
        </w:rPr>
        <w:t xml:space="preserve"> </w:t>
      </w:r>
      <w:r>
        <w:rPr>
          <w:spacing w:val="-4"/>
          <w:sz w:val="24"/>
          <w:szCs w:val="24"/>
        </w:rPr>
        <w:t>not</w:t>
      </w:r>
      <w:r>
        <w:rPr>
          <w:spacing w:val="46"/>
          <w:sz w:val="24"/>
          <w:szCs w:val="24"/>
        </w:rPr>
        <w:t xml:space="preserve"> </w:t>
      </w:r>
      <w:r>
        <w:rPr>
          <w:sz w:val="24"/>
          <w:szCs w:val="24"/>
        </w:rPr>
        <w:t>been</w:t>
      </w:r>
      <w:r>
        <w:rPr>
          <w:spacing w:val="46"/>
          <w:sz w:val="24"/>
          <w:szCs w:val="24"/>
        </w:rPr>
        <w:t xml:space="preserve"> </w:t>
      </w:r>
      <w:r>
        <w:rPr>
          <w:spacing w:val="-1"/>
          <w:sz w:val="24"/>
          <w:szCs w:val="24"/>
        </w:rPr>
        <w:t>debarred</w:t>
      </w:r>
      <w:r>
        <w:rPr>
          <w:spacing w:val="41"/>
          <w:sz w:val="24"/>
          <w:szCs w:val="24"/>
        </w:rPr>
        <w:t xml:space="preserve"> </w:t>
      </w:r>
      <w:r>
        <w:rPr>
          <w:sz w:val="24"/>
          <w:szCs w:val="24"/>
        </w:rPr>
        <w:t>from</w:t>
      </w:r>
      <w:r>
        <w:rPr>
          <w:spacing w:val="37"/>
          <w:sz w:val="24"/>
          <w:szCs w:val="24"/>
        </w:rPr>
        <w:t xml:space="preserve"> </w:t>
      </w:r>
      <w:r>
        <w:rPr>
          <w:sz w:val="24"/>
          <w:szCs w:val="24"/>
        </w:rPr>
        <w:t>any</w:t>
      </w:r>
      <w:r>
        <w:rPr>
          <w:spacing w:val="41"/>
          <w:sz w:val="24"/>
          <w:szCs w:val="24"/>
        </w:rPr>
        <w:t xml:space="preserve"> </w:t>
      </w:r>
      <w:r>
        <w:rPr>
          <w:spacing w:val="-1"/>
          <w:sz w:val="24"/>
          <w:szCs w:val="24"/>
        </w:rPr>
        <w:t>procurement</w:t>
      </w:r>
      <w:r>
        <w:rPr>
          <w:spacing w:val="46"/>
          <w:sz w:val="24"/>
          <w:szCs w:val="24"/>
        </w:rPr>
        <w:t xml:space="preserve"> </w:t>
      </w:r>
      <w:r>
        <w:rPr>
          <w:spacing w:val="-1"/>
          <w:sz w:val="24"/>
          <w:szCs w:val="24"/>
        </w:rPr>
        <w:t>process</w:t>
      </w:r>
      <w:r>
        <w:rPr>
          <w:spacing w:val="46"/>
          <w:sz w:val="24"/>
          <w:szCs w:val="24"/>
        </w:rPr>
        <w:t xml:space="preserve"> </w:t>
      </w:r>
      <w:r>
        <w:rPr>
          <w:spacing w:val="-1"/>
          <w:sz w:val="24"/>
          <w:szCs w:val="24"/>
        </w:rPr>
        <w:t>and</w:t>
      </w:r>
      <w:r>
        <w:rPr>
          <w:spacing w:val="41"/>
          <w:sz w:val="24"/>
          <w:szCs w:val="24"/>
        </w:rPr>
        <w:t xml:space="preserve"> </w:t>
      </w:r>
      <w:r>
        <w:rPr>
          <w:spacing w:val="-1"/>
          <w:sz w:val="24"/>
          <w:szCs w:val="24"/>
        </w:rPr>
        <w:t>shall</w:t>
      </w:r>
      <w:r>
        <w:rPr>
          <w:spacing w:val="47"/>
          <w:sz w:val="24"/>
          <w:szCs w:val="24"/>
        </w:rPr>
        <w:t xml:space="preserve"> </w:t>
      </w:r>
      <w:r>
        <w:rPr>
          <w:spacing w:val="-2"/>
          <w:sz w:val="24"/>
          <w:szCs w:val="24"/>
        </w:rPr>
        <w:t>not</w:t>
      </w:r>
      <w:r>
        <w:rPr>
          <w:spacing w:val="58"/>
          <w:sz w:val="24"/>
          <w:szCs w:val="24"/>
        </w:rPr>
        <w:t xml:space="preserve"> </w:t>
      </w:r>
      <w:r>
        <w:rPr>
          <w:spacing w:val="-1"/>
          <w:sz w:val="24"/>
          <w:szCs w:val="24"/>
        </w:rPr>
        <w:t>engage</w:t>
      </w:r>
      <w:r>
        <w:rPr>
          <w:spacing w:val="17"/>
          <w:sz w:val="24"/>
          <w:szCs w:val="24"/>
        </w:rPr>
        <w:t xml:space="preserve"> </w:t>
      </w:r>
      <w:r>
        <w:rPr>
          <w:sz w:val="24"/>
          <w:szCs w:val="24"/>
        </w:rPr>
        <w:t>in</w:t>
      </w:r>
      <w:r>
        <w:rPr>
          <w:spacing w:val="10"/>
          <w:sz w:val="24"/>
          <w:szCs w:val="24"/>
        </w:rPr>
        <w:t xml:space="preserve"> </w:t>
      </w:r>
      <w:r>
        <w:rPr>
          <w:sz w:val="24"/>
          <w:szCs w:val="24"/>
        </w:rPr>
        <w:t>any</w:t>
      </w:r>
      <w:r>
        <w:rPr>
          <w:spacing w:val="14"/>
          <w:sz w:val="24"/>
          <w:szCs w:val="24"/>
        </w:rPr>
        <w:t xml:space="preserve"> </w:t>
      </w:r>
      <w:r>
        <w:rPr>
          <w:spacing w:val="-1"/>
          <w:sz w:val="24"/>
          <w:szCs w:val="24"/>
        </w:rPr>
        <w:t>fraudulent</w:t>
      </w:r>
      <w:r>
        <w:rPr>
          <w:spacing w:val="25"/>
          <w:sz w:val="24"/>
          <w:szCs w:val="24"/>
        </w:rPr>
        <w:t xml:space="preserve"> </w:t>
      </w:r>
      <w:r>
        <w:rPr>
          <w:spacing w:val="-3"/>
          <w:sz w:val="24"/>
          <w:szCs w:val="24"/>
        </w:rPr>
        <w:t>or</w:t>
      </w:r>
      <w:r>
        <w:rPr>
          <w:spacing w:val="18"/>
          <w:sz w:val="24"/>
          <w:szCs w:val="24"/>
        </w:rPr>
        <w:t xml:space="preserve"> </w:t>
      </w:r>
      <w:r>
        <w:rPr>
          <w:spacing w:val="-1"/>
          <w:sz w:val="24"/>
          <w:szCs w:val="24"/>
        </w:rPr>
        <w:t>corrupt</w:t>
      </w:r>
      <w:r>
        <w:rPr>
          <w:spacing w:val="15"/>
          <w:sz w:val="24"/>
          <w:szCs w:val="24"/>
        </w:rPr>
        <w:t xml:space="preserve"> </w:t>
      </w:r>
      <w:r>
        <w:rPr>
          <w:sz w:val="24"/>
          <w:szCs w:val="24"/>
        </w:rPr>
        <w:t>acts</w:t>
      </w:r>
      <w:r>
        <w:rPr>
          <w:spacing w:val="15"/>
          <w:sz w:val="24"/>
          <w:szCs w:val="24"/>
        </w:rPr>
        <w:t xml:space="preserve"> </w:t>
      </w:r>
      <w:r>
        <w:rPr>
          <w:spacing w:val="-2"/>
          <w:sz w:val="24"/>
          <w:szCs w:val="24"/>
        </w:rPr>
        <w:t>with</w:t>
      </w:r>
      <w:r>
        <w:rPr>
          <w:spacing w:val="14"/>
          <w:sz w:val="24"/>
          <w:szCs w:val="24"/>
        </w:rPr>
        <w:t xml:space="preserve"> </w:t>
      </w:r>
      <w:r>
        <w:rPr>
          <w:spacing w:val="1"/>
          <w:sz w:val="24"/>
          <w:szCs w:val="24"/>
        </w:rPr>
        <w:t>regard</w:t>
      </w:r>
      <w:r>
        <w:rPr>
          <w:spacing w:val="10"/>
          <w:sz w:val="24"/>
          <w:szCs w:val="24"/>
        </w:rPr>
        <w:t xml:space="preserve"> </w:t>
      </w:r>
      <w:r>
        <w:rPr>
          <w:sz w:val="24"/>
          <w:szCs w:val="24"/>
        </w:rPr>
        <w:t>to</w:t>
      </w:r>
      <w:r>
        <w:rPr>
          <w:spacing w:val="10"/>
          <w:sz w:val="24"/>
          <w:szCs w:val="24"/>
        </w:rPr>
        <w:t xml:space="preserve"> </w:t>
      </w:r>
      <w:r>
        <w:rPr>
          <w:spacing w:val="-1"/>
          <w:sz w:val="24"/>
          <w:szCs w:val="24"/>
        </w:rPr>
        <w:t>this</w:t>
      </w:r>
      <w:r>
        <w:rPr>
          <w:spacing w:val="24"/>
          <w:sz w:val="24"/>
          <w:szCs w:val="24"/>
        </w:rPr>
        <w:t xml:space="preserve"> </w:t>
      </w:r>
      <w:r>
        <w:rPr>
          <w:spacing w:val="-3"/>
          <w:sz w:val="24"/>
          <w:szCs w:val="24"/>
        </w:rPr>
        <w:t>or</w:t>
      </w:r>
      <w:r>
        <w:rPr>
          <w:spacing w:val="18"/>
          <w:sz w:val="24"/>
          <w:szCs w:val="24"/>
        </w:rPr>
        <w:t xml:space="preserve"> </w:t>
      </w:r>
      <w:r>
        <w:rPr>
          <w:spacing w:val="-1"/>
          <w:sz w:val="24"/>
          <w:szCs w:val="24"/>
        </w:rPr>
        <w:t>any</w:t>
      </w:r>
      <w:r>
        <w:rPr>
          <w:spacing w:val="19"/>
          <w:sz w:val="24"/>
          <w:szCs w:val="24"/>
        </w:rPr>
        <w:t xml:space="preserve"> </w:t>
      </w:r>
      <w:r>
        <w:rPr>
          <w:spacing w:val="-3"/>
          <w:sz w:val="24"/>
          <w:szCs w:val="24"/>
        </w:rPr>
        <w:t>other</w:t>
      </w:r>
      <w:r>
        <w:rPr>
          <w:spacing w:val="18"/>
          <w:sz w:val="24"/>
          <w:szCs w:val="24"/>
        </w:rPr>
        <w:t xml:space="preserve"> </w:t>
      </w:r>
      <w:r>
        <w:rPr>
          <w:spacing w:val="-1"/>
          <w:sz w:val="24"/>
          <w:szCs w:val="24"/>
        </w:rPr>
        <w:t>tender</w:t>
      </w:r>
      <w:r>
        <w:rPr>
          <w:spacing w:val="18"/>
          <w:sz w:val="24"/>
          <w:szCs w:val="24"/>
        </w:rPr>
        <w:t xml:space="preserve"> </w:t>
      </w:r>
      <w:r>
        <w:rPr>
          <w:spacing w:val="2"/>
          <w:sz w:val="24"/>
          <w:szCs w:val="24"/>
        </w:rPr>
        <w:t>by</w:t>
      </w:r>
      <w:r>
        <w:rPr>
          <w:spacing w:val="14"/>
          <w:sz w:val="24"/>
          <w:szCs w:val="24"/>
        </w:rPr>
        <w:t xml:space="preserve"> </w:t>
      </w:r>
      <w:r>
        <w:rPr>
          <w:spacing w:val="1"/>
          <w:sz w:val="24"/>
          <w:szCs w:val="24"/>
        </w:rPr>
        <w:t>the</w:t>
      </w:r>
      <w:r>
        <w:rPr>
          <w:spacing w:val="54"/>
          <w:sz w:val="24"/>
          <w:szCs w:val="24"/>
        </w:rPr>
        <w:t xml:space="preserve"> </w:t>
      </w:r>
      <w:r>
        <w:rPr>
          <w:spacing w:val="-1"/>
          <w:sz w:val="24"/>
          <w:szCs w:val="24"/>
        </w:rPr>
        <w:t>Commission</w:t>
      </w:r>
      <w:r>
        <w:rPr>
          <w:spacing w:val="-2"/>
          <w:sz w:val="24"/>
          <w:szCs w:val="24"/>
        </w:rPr>
        <w:t xml:space="preserve"> </w:t>
      </w:r>
      <w:r>
        <w:rPr>
          <w:spacing w:val="-1"/>
          <w:sz w:val="24"/>
          <w:szCs w:val="24"/>
        </w:rPr>
        <w:t>and</w:t>
      </w:r>
      <w:r>
        <w:rPr>
          <w:spacing w:val="-2"/>
          <w:sz w:val="24"/>
          <w:szCs w:val="24"/>
        </w:rPr>
        <w:t xml:space="preserve"> </w:t>
      </w:r>
      <w:r>
        <w:rPr>
          <w:sz w:val="24"/>
          <w:szCs w:val="24"/>
        </w:rPr>
        <w:t>any</w:t>
      </w:r>
      <w:r>
        <w:rPr>
          <w:spacing w:val="-2"/>
          <w:sz w:val="24"/>
          <w:szCs w:val="24"/>
        </w:rPr>
        <w:t xml:space="preserve"> other</w:t>
      </w:r>
      <w:r>
        <w:rPr>
          <w:spacing w:val="5"/>
          <w:sz w:val="24"/>
          <w:szCs w:val="24"/>
        </w:rPr>
        <w:t xml:space="preserve"> </w:t>
      </w:r>
      <w:r>
        <w:rPr>
          <w:spacing w:val="-1"/>
          <w:sz w:val="24"/>
          <w:szCs w:val="24"/>
        </w:rPr>
        <w:t>public</w:t>
      </w:r>
      <w:r>
        <w:rPr>
          <w:sz w:val="24"/>
          <w:szCs w:val="24"/>
        </w:rPr>
        <w:t xml:space="preserve"> </w:t>
      </w:r>
      <w:r>
        <w:rPr>
          <w:spacing w:val="-3"/>
          <w:sz w:val="24"/>
          <w:szCs w:val="24"/>
        </w:rPr>
        <w:t>or</w:t>
      </w:r>
      <w:r>
        <w:rPr>
          <w:spacing w:val="5"/>
          <w:sz w:val="24"/>
          <w:szCs w:val="24"/>
        </w:rPr>
        <w:t xml:space="preserve"> </w:t>
      </w:r>
      <w:r>
        <w:rPr>
          <w:spacing w:val="-1"/>
          <w:sz w:val="24"/>
          <w:szCs w:val="24"/>
        </w:rPr>
        <w:t>private</w:t>
      </w:r>
      <w:r>
        <w:rPr>
          <w:spacing w:val="-5"/>
          <w:sz w:val="24"/>
          <w:szCs w:val="24"/>
        </w:rPr>
        <w:t xml:space="preserve"> </w:t>
      </w:r>
      <w:r>
        <w:rPr>
          <w:spacing w:val="-1"/>
          <w:sz w:val="24"/>
          <w:szCs w:val="24"/>
        </w:rPr>
        <w:t>institutions.</w:t>
      </w:r>
    </w:p>
    <w:p w14:paraId="624AB656" w14:textId="77777777" w:rsidR="00656A2E" w:rsidRDefault="00656A2E" w:rsidP="00656A2E">
      <w:pPr>
        <w:spacing w:before="10"/>
        <w:jc w:val="both"/>
        <w:rPr>
          <w:sz w:val="24"/>
          <w:szCs w:val="24"/>
        </w:rPr>
      </w:pPr>
    </w:p>
    <w:p w14:paraId="6741EFFC" w14:textId="77777777" w:rsidR="00656A2E" w:rsidRDefault="00656A2E" w:rsidP="00656A2E">
      <w:pPr>
        <w:pStyle w:val="NoSpacing"/>
        <w:rPr>
          <w:rFonts w:ascii="Times New Roman" w:hAnsi="Times New Roman"/>
          <w:sz w:val="24"/>
          <w:szCs w:val="24"/>
        </w:rPr>
      </w:pPr>
      <w:r>
        <w:rPr>
          <w:rFonts w:ascii="Times New Roman" w:hAnsi="Times New Roman"/>
          <w:sz w:val="24"/>
          <w:szCs w:val="24"/>
        </w:rPr>
        <w:t>FullNames</w:t>
      </w:r>
      <w:r>
        <w:rPr>
          <w:rFonts w:ascii="Times New Roman" w:hAnsi="Times New Roman"/>
          <w:spacing w:val="3"/>
          <w:sz w:val="24"/>
          <w:szCs w:val="24"/>
        </w:rPr>
        <w:t xml:space="preserve"> </w:t>
      </w:r>
      <w:r>
        <w:rPr>
          <w:rFonts w:ascii="Times New Roman" w:hAnsi="Times New Roman"/>
          <w:sz w:val="24"/>
          <w:szCs w:val="24"/>
        </w:rPr>
        <w:t>……………………………………………………………………………………</w:t>
      </w:r>
      <w:r>
        <w:rPr>
          <w:rFonts w:ascii="Times New Roman" w:hAnsi="Times New Roman"/>
          <w:spacing w:val="21"/>
          <w:sz w:val="24"/>
          <w:szCs w:val="24"/>
        </w:rPr>
        <w:t xml:space="preserve"> </w:t>
      </w:r>
      <w:r>
        <w:rPr>
          <w:rFonts w:ascii="Times New Roman" w:hAnsi="Times New Roman"/>
          <w:sz w:val="24"/>
          <w:szCs w:val="24"/>
        </w:rPr>
        <w:t>Signature</w:t>
      </w:r>
      <w:r>
        <w:rPr>
          <w:rFonts w:ascii="Times New Roman" w:hAnsi="Times New Roman"/>
          <w:spacing w:val="-5"/>
          <w:sz w:val="24"/>
          <w:szCs w:val="24"/>
        </w:rPr>
        <w:t xml:space="preserve"> </w:t>
      </w:r>
      <w:r>
        <w:rPr>
          <w:rFonts w:ascii="Times New Roman" w:hAnsi="Times New Roman"/>
          <w:sz w:val="24"/>
          <w:szCs w:val="24"/>
        </w:rPr>
        <w:t>………………………………………………………………………………………</w:t>
      </w:r>
      <w:r>
        <w:rPr>
          <w:rFonts w:ascii="Times New Roman" w:hAnsi="Times New Roman"/>
          <w:spacing w:val="34"/>
          <w:sz w:val="24"/>
          <w:szCs w:val="24"/>
        </w:rPr>
        <w:t xml:space="preserve"> </w:t>
      </w:r>
      <w:r>
        <w:rPr>
          <w:rFonts w:ascii="Times New Roman" w:hAnsi="Times New Roman"/>
          <w:sz w:val="24"/>
          <w:szCs w:val="24"/>
        </w:rPr>
        <w:t>Dated</w:t>
      </w:r>
      <w:r>
        <w:rPr>
          <w:rFonts w:ascii="Times New Roman" w:hAnsi="Times New Roman"/>
          <w:spacing w:val="-2"/>
          <w:sz w:val="24"/>
          <w:szCs w:val="24"/>
        </w:rPr>
        <w:t xml:space="preserve"> </w:t>
      </w:r>
      <w:r>
        <w:rPr>
          <w:rFonts w:ascii="Times New Roman" w:hAnsi="Times New Roman"/>
          <w:sz w:val="24"/>
          <w:szCs w:val="24"/>
        </w:rPr>
        <w:t>this</w:t>
      </w:r>
      <w:r>
        <w:rPr>
          <w:rFonts w:ascii="Times New Roman" w:hAnsi="Times New Roman"/>
          <w:spacing w:val="3"/>
          <w:sz w:val="24"/>
          <w:szCs w:val="24"/>
        </w:rPr>
        <w:t xml:space="preserve"> </w:t>
      </w:r>
      <w:r>
        <w:rPr>
          <w:rFonts w:ascii="Times New Roman" w:hAnsi="Times New Roman"/>
          <w:sz w:val="24"/>
          <w:szCs w:val="24"/>
        </w:rPr>
        <w:t>…………………………………….……………day</w:t>
      </w:r>
      <w:r>
        <w:rPr>
          <w:rFonts w:ascii="Times New Roman" w:hAnsi="Times New Roman"/>
          <w:spacing w:val="-2"/>
          <w:sz w:val="24"/>
          <w:szCs w:val="24"/>
        </w:rPr>
        <w:t xml:space="preserve"> </w:t>
      </w:r>
      <w:r>
        <w:rPr>
          <w:rFonts w:ascii="Times New Roman" w:hAnsi="Times New Roman"/>
          <w:spacing w:val="-3"/>
          <w:sz w:val="24"/>
          <w:szCs w:val="24"/>
        </w:rPr>
        <w:t>of</w:t>
      </w:r>
      <w:r>
        <w:rPr>
          <w:rFonts w:ascii="Times New Roman" w:hAnsi="Times New Roman"/>
          <w:spacing w:val="1"/>
          <w:sz w:val="24"/>
          <w:szCs w:val="24"/>
        </w:rPr>
        <w:t xml:space="preserve"> </w:t>
      </w:r>
      <w:r>
        <w:rPr>
          <w:rFonts w:ascii="Times New Roman" w:hAnsi="Times New Roman"/>
          <w:sz w:val="24"/>
          <w:szCs w:val="24"/>
        </w:rPr>
        <w:t>……………………2017.</w:t>
      </w:r>
    </w:p>
    <w:p w14:paraId="67A08237" w14:textId="77777777" w:rsidR="00656A2E" w:rsidRDefault="00656A2E" w:rsidP="00656A2E">
      <w:pPr>
        <w:tabs>
          <w:tab w:val="left" w:pos="5199"/>
        </w:tabs>
        <w:spacing w:before="7" w:line="480" w:lineRule="auto"/>
        <w:ind w:left="160" w:right="554"/>
        <w:jc w:val="both"/>
        <w:rPr>
          <w:sz w:val="24"/>
          <w:szCs w:val="24"/>
        </w:rPr>
      </w:pPr>
      <w:r>
        <w:rPr>
          <w:spacing w:val="-1"/>
          <w:sz w:val="24"/>
          <w:szCs w:val="24"/>
        </w:rPr>
        <w:t>In</w:t>
      </w:r>
      <w:r>
        <w:rPr>
          <w:spacing w:val="-2"/>
          <w:sz w:val="24"/>
          <w:szCs w:val="24"/>
        </w:rPr>
        <w:t xml:space="preserve"> </w:t>
      </w:r>
      <w:r>
        <w:rPr>
          <w:sz w:val="24"/>
          <w:szCs w:val="24"/>
        </w:rPr>
        <w:t>the</w:t>
      </w:r>
      <w:r>
        <w:rPr>
          <w:spacing w:val="-5"/>
          <w:sz w:val="24"/>
          <w:szCs w:val="24"/>
        </w:rPr>
        <w:t xml:space="preserve"> </w:t>
      </w:r>
      <w:r>
        <w:rPr>
          <w:sz w:val="24"/>
          <w:szCs w:val="24"/>
        </w:rPr>
        <w:t>capacity</w:t>
      </w:r>
      <w:r>
        <w:rPr>
          <w:spacing w:val="-2"/>
          <w:sz w:val="24"/>
          <w:szCs w:val="24"/>
        </w:rPr>
        <w:t xml:space="preserve"> </w:t>
      </w:r>
      <w:r>
        <w:rPr>
          <w:spacing w:val="-3"/>
          <w:sz w:val="24"/>
          <w:szCs w:val="24"/>
        </w:rPr>
        <w:t>of</w:t>
      </w:r>
      <w:r>
        <w:rPr>
          <w:spacing w:val="1"/>
          <w:sz w:val="24"/>
          <w:szCs w:val="24"/>
        </w:rPr>
        <w:t xml:space="preserve"> </w:t>
      </w:r>
      <w:r>
        <w:rPr>
          <w:spacing w:val="-1"/>
          <w:sz w:val="24"/>
          <w:szCs w:val="24"/>
        </w:rPr>
        <w:t>………………………………………………………………………………</w:t>
      </w:r>
      <w:r>
        <w:rPr>
          <w:spacing w:val="27"/>
          <w:sz w:val="24"/>
          <w:szCs w:val="24"/>
        </w:rPr>
        <w:t xml:space="preserve"> </w:t>
      </w:r>
      <w:r>
        <w:rPr>
          <w:sz w:val="24"/>
          <w:szCs w:val="24"/>
        </w:rPr>
        <w:t>Duly</w:t>
      </w:r>
      <w:r>
        <w:rPr>
          <w:spacing w:val="-2"/>
          <w:sz w:val="24"/>
          <w:szCs w:val="24"/>
        </w:rPr>
        <w:t xml:space="preserve"> </w:t>
      </w:r>
      <w:r>
        <w:rPr>
          <w:spacing w:val="-1"/>
          <w:sz w:val="24"/>
          <w:szCs w:val="24"/>
        </w:rPr>
        <w:t>authorized</w:t>
      </w:r>
      <w:r>
        <w:rPr>
          <w:spacing w:val="-2"/>
          <w:sz w:val="24"/>
          <w:szCs w:val="24"/>
        </w:rPr>
        <w:t xml:space="preserve"> </w:t>
      </w:r>
      <w:r>
        <w:rPr>
          <w:spacing w:val="2"/>
          <w:sz w:val="24"/>
          <w:szCs w:val="24"/>
        </w:rPr>
        <w:t>to</w:t>
      </w:r>
      <w:r>
        <w:rPr>
          <w:spacing w:val="-2"/>
          <w:sz w:val="24"/>
          <w:szCs w:val="24"/>
        </w:rPr>
        <w:t xml:space="preserve"> </w:t>
      </w:r>
      <w:r>
        <w:rPr>
          <w:spacing w:val="-1"/>
          <w:sz w:val="24"/>
          <w:szCs w:val="24"/>
        </w:rPr>
        <w:t>sign</w:t>
      </w:r>
      <w:r>
        <w:rPr>
          <w:spacing w:val="-2"/>
          <w:sz w:val="24"/>
          <w:szCs w:val="24"/>
        </w:rPr>
        <w:t xml:space="preserve"> </w:t>
      </w:r>
      <w:r>
        <w:rPr>
          <w:spacing w:val="-1"/>
          <w:sz w:val="24"/>
          <w:szCs w:val="24"/>
        </w:rPr>
        <w:t>Tender</w:t>
      </w:r>
      <w:r>
        <w:rPr>
          <w:spacing w:val="5"/>
          <w:sz w:val="24"/>
          <w:szCs w:val="24"/>
        </w:rPr>
        <w:t xml:space="preserve"> </w:t>
      </w:r>
      <w:r>
        <w:rPr>
          <w:spacing w:val="-3"/>
          <w:sz w:val="24"/>
          <w:szCs w:val="24"/>
        </w:rPr>
        <w:t>for</w:t>
      </w:r>
      <w:r>
        <w:rPr>
          <w:spacing w:val="5"/>
          <w:sz w:val="24"/>
          <w:szCs w:val="24"/>
        </w:rPr>
        <w:t xml:space="preserve"> </w:t>
      </w:r>
      <w:r>
        <w:rPr>
          <w:spacing w:val="-1"/>
          <w:sz w:val="24"/>
          <w:szCs w:val="24"/>
        </w:rPr>
        <w:t>and</w:t>
      </w:r>
      <w:r>
        <w:rPr>
          <w:spacing w:val="2"/>
          <w:sz w:val="24"/>
          <w:szCs w:val="24"/>
        </w:rPr>
        <w:t xml:space="preserve"> </w:t>
      </w:r>
      <w:r>
        <w:rPr>
          <w:spacing w:val="-3"/>
          <w:sz w:val="24"/>
          <w:szCs w:val="24"/>
        </w:rPr>
        <w:t>on</w:t>
      </w:r>
      <w:r>
        <w:rPr>
          <w:spacing w:val="-2"/>
          <w:sz w:val="24"/>
          <w:szCs w:val="24"/>
        </w:rPr>
        <w:t xml:space="preserve"> </w:t>
      </w:r>
      <w:r>
        <w:rPr>
          <w:spacing w:val="-1"/>
          <w:sz w:val="24"/>
          <w:szCs w:val="24"/>
        </w:rPr>
        <w:t>behalf</w:t>
      </w:r>
      <w:r>
        <w:rPr>
          <w:spacing w:val="6"/>
          <w:sz w:val="24"/>
          <w:szCs w:val="24"/>
        </w:rPr>
        <w:t xml:space="preserve"> </w:t>
      </w:r>
      <w:r>
        <w:rPr>
          <w:spacing w:val="-3"/>
          <w:sz w:val="24"/>
          <w:szCs w:val="24"/>
        </w:rPr>
        <w:t>of</w:t>
      </w:r>
      <w:r>
        <w:rPr>
          <w:spacing w:val="-3"/>
          <w:sz w:val="24"/>
          <w:szCs w:val="24"/>
        </w:rPr>
        <w:tab/>
      </w:r>
      <w:r>
        <w:rPr>
          <w:spacing w:val="-1"/>
          <w:sz w:val="24"/>
          <w:szCs w:val="24"/>
        </w:rPr>
        <w:t>…………………………………</w:t>
      </w:r>
      <w:r>
        <w:rPr>
          <w:spacing w:val="34"/>
          <w:sz w:val="24"/>
          <w:szCs w:val="24"/>
        </w:rPr>
        <w:t xml:space="preserve"> </w:t>
      </w:r>
      <w:r>
        <w:rPr>
          <w:b/>
          <w:bCs/>
          <w:i/>
          <w:spacing w:val="-1"/>
          <w:sz w:val="24"/>
          <w:szCs w:val="24"/>
        </w:rPr>
        <w:t>Part</w:t>
      </w:r>
      <w:r>
        <w:rPr>
          <w:b/>
          <w:bCs/>
          <w:i/>
          <w:spacing w:val="3"/>
          <w:sz w:val="24"/>
          <w:szCs w:val="24"/>
        </w:rPr>
        <w:t xml:space="preserve"> </w:t>
      </w:r>
      <w:r>
        <w:rPr>
          <w:b/>
          <w:bCs/>
          <w:i/>
          <w:sz w:val="24"/>
          <w:szCs w:val="24"/>
        </w:rPr>
        <w:t>2</w:t>
      </w:r>
      <w:r>
        <w:rPr>
          <w:b/>
          <w:bCs/>
          <w:i/>
          <w:spacing w:val="-2"/>
          <w:sz w:val="24"/>
          <w:szCs w:val="24"/>
        </w:rPr>
        <w:t xml:space="preserve"> (e)</w:t>
      </w:r>
      <w:r>
        <w:rPr>
          <w:b/>
          <w:bCs/>
          <w:i/>
          <w:spacing w:val="1"/>
          <w:sz w:val="24"/>
          <w:szCs w:val="24"/>
        </w:rPr>
        <w:t xml:space="preserve"> </w:t>
      </w:r>
      <w:r>
        <w:rPr>
          <w:b/>
          <w:bCs/>
          <w:i/>
          <w:sz w:val="24"/>
          <w:szCs w:val="24"/>
        </w:rPr>
        <w:t>–</w:t>
      </w:r>
      <w:r>
        <w:rPr>
          <w:b/>
          <w:bCs/>
          <w:i/>
          <w:spacing w:val="2"/>
          <w:sz w:val="24"/>
          <w:szCs w:val="24"/>
        </w:rPr>
        <w:t xml:space="preserve"> </w:t>
      </w:r>
      <w:r>
        <w:rPr>
          <w:b/>
          <w:bCs/>
          <w:i/>
          <w:spacing w:val="-1"/>
          <w:sz w:val="24"/>
          <w:szCs w:val="24"/>
        </w:rPr>
        <w:t>Criminal</w:t>
      </w:r>
      <w:r>
        <w:rPr>
          <w:b/>
          <w:bCs/>
          <w:i/>
          <w:spacing w:val="3"/>
          <w:sz w:val="24"/>
          <w:szCs w:val="24"/>
        </w:rPr>
        <w:t xml:space="preserve"> </w:t>
      </w:r>
      <w:r>
        <w:rPr>
          <w:b/>
          <w:bCs/>
          <w:i/>
          <w:spacing w:val="-2"/>
          <w:sz w:val="24"/>
          <w:szCs w:val="24"/>
        </w:rPr>
        <w:t>Offence</w:t>
      </w:r>
    </w:p>
    <w:p w14:paraId="13B078DC" w14:textId="77777777" w:rsidR="00656A2E" w:rsidRDefault="00656A2E" w:rsidP="00656A2E">
      <w:pPr>
        <w:ind w:left="160"/>
        <w:jc w:val="both"/>
        <w:rPr>
          <w:sz w:val="24"/>
          <w:szCs w:val="24"/>
        </w:rPr>
      </w:pPr>
      <w:r>
        <w:rPr>
          <w:spacing w:val="-1"/>
          <w:sz w:val="24"/>
          <w:szCs w:val="24"/>
        </w:rPr>
        <w:t>I/We,</w:t>
      </w:r>
      <w:r>
        <w:rPr>
          <w:spacing w:val="4"/>
          <w:sz w:val="24"/>
          <w:szCs w:val="24"/>
        </w:rPr>
        <w:t xml:space="preserve"> </w:t>
      </w:r>
      <w:r>
        <w:rPr>
          <w:spacing w:val="-1"/>
          <w:sz w:val="24"/>
          <w:szCs w:val="24"/>
        </w:rPr>
        <w:t>(Name</w:t>
      </w:r>
      <w:r>
        <w:rPr>
          <w:spacing w:val="-5"/>
          <w:sz w:val="24"/>
          <w:szCs w:val="24"/>
        </w:rPr>
        <w:t xml:space="preserve"> </w:t>
      </w:r>
      <w:r>
        <w:rPr>
          <w:spacing w:val="-1"/>
          <w:sz w:val="24"/>
          <w:szCs w:val="24"/>
        </w:rPr>
        <w:t>(s)</w:t>
      </w:r>
      <w:r>
        <w:rPr>
          <w:spacing w:val="1"/>
          <w:sz w:val="24"/>
          <w:szCs w:val="24"/>
        </w:rPr>
        <w:t xml:space="preserve"> </w:t>
      </w:r>
      <w:r>
        <w:rPr>
          <w:sz w:val="24"/>
          <w:szCs w:val="24"/>
        </w:rPr>
        <w:t>of</w:t>
      </w:r>
      <w:r>
        <w:rPr>
          <w:spacing w:val="1"/>
          <w:sz w:val="24"/>
          <w:szCs w:val="24"/>
        </w:rPr>
        <w:t xml:space="preserve"> </w:t>
      </w:r>
      <w:r>
        <w:rPr>
          <w:spacing w:val="-2"/>
          <w:sz w:val="24"/>
          <w:szCs w:val="24"/>
        </w:rPr>
        <w:t>Director</w:t>
      </w:r>
      <w:r>
        <w:rPr>
          <w:spacing w:val="5"/>
          <w:sz w:val="24"/>
          <w:szCs w:val="24"/>
        </w:rPr>
        <w:t xml:space="preserve"> </w:t>
      </w:r>
      <w:r>
        <w:rPr>
          <w:spacing w:val="-1"/>
          <w:sz w:val="24"/>
          <w:szCs w:val="24"/>
        </w:rPr>
        <w:t>(s)):-</w:t>
      </w:r>
    </w:p>
    <w:p w14:paraId="74195394" w14:textId="77777777" w:rsidR="00656A2E" w:rsidRDefault="00656A2E" w:rsidP="00656A2E">
      <w:pPr>
        <w:spacing w:before="3"/>
        <w:jc w:val="both"/>
        <w:rPr>
          <w:sz w:val="24"/>
          <w:szCs w:val="24"/>
        </w:rPr>
      </w:pPr>
    </w:p>
    <w:p w14:paraId="0AA855CC" w14:textId="77777777" w:rsidR="00656A2E" w:rsidRDefault="00656A2E" w:rsidP="00656A2E">
      <w:pPr>
        <w:spacing w:line="480" w:lineRule="auto"/>
        <w:ind w:left="880" w:right="180"/>
        <w:jc w:val="both"/>
        <w:rPr>
          <w:spacing w:val="29"/>
          <w:sz w:val="24"/>
          <w:szCs w:val="24"/>
        </w:rPr>
      </w:pPr>
      <w:r>
        <w:rPr>
          <w:spacing w:val="1"/>
          <w:sz w:val="24"/>
          <w:szCs w:val="24"/>
        </w:rPr>
        <w:t>a)</w:t>
      </w:r>
      <w:r>
        <w:rPr>
          <w:sz w:val="24"/>
          <w:szCs w:val="24"/>
        </w:rPr>
        <w:t xml:space="preserve">  </w:t>
      </w:r>
      <w:r>
        <w:rPr>
          <w:spacing w:val="20"/>
          <w:sz w:val="24"/>
          <w:szCs w:val="24"/>
        </w:rPr>
        <w:t xml:space="preserve"> </w:t>
      </w:r>
      <w:r>
        <w:rPr>
          <w:spacing w:val="-1"/>
          <w:sz w:val="24"/>
          <w:szCs w:val="24"/>
        </w:rPr>
        <w:t>……………………………………………………………………….………..</w:t>
      </w:r>
      <w:r>
        <w:rPr>
          <w:spacing w:val="27"/>
          <w:sz w:val="24"/>
          <w:szCs w:val="24"/>
        </w:rPr>
        <w:t xml:space="preserve"> </w:t>
      </w:r>
      <w:r>
        <w:rPr>
          <w:sz w:val="24"/>
          <w:szCs w:val="24"/>
        </w:rPr>
        <w:t xml:space="preserve">b)  </w:t>
      </w:r>
      <w:r>
        <w:rPr>
          <w:spacing w:val="11"/>
          <w:sz w:val="24"/>
          <w:szCs w:val="24"/>
        </w:rPr>
        <w:t xml:space="preserve"> </w:t>
      </w:r>
      <w:r>
        <w:rPr>
          <w:spacing w:val="-1"/>
          <w:sz w:val="24"/>
          <w:szCs w:val="24"/>
        </w:rPr>
        <w:t>………………………………………………………………………..….…</w:t>
      </w:r>
    </w:p>
    <w:p w14:paraId="76F01E7D" w14:textId="77777777" w:rsidR="00656A2E" w:rsidRDefault="00656A2E" w:rsidP="00656A2E">
      <w:pPr>
        <w:spacing w:line="480" w:lineRule="auto"/>
        <w:ind w:left="880" w:right="180"/>
        <w:jc w:val="both"/>
        <w:rPr>
          <w:sz w:val="24"/>
          <w:szCs w:val="24"/>
        </w:rPr>
      </w:pPr>
      <w:r>
        <w:rPr>
          <w:spacing w:val="-1"/>
          <w:sz w:val="24"/>
          <w:szCs w:val="24"/>
        </w:rPr>
        <w:t>c)</w:t>
      </w:r>
      <w:r>
        <w:rPr>
          <w:sz w:val="24"/>
          <w:szCs w:val="24"/>
        </w:rPr>
        <w:t xml:space="preserve">  </w:t>
      </w:r>
      <w:r>
        <w:rPr>
          <w:spacing w:val="25"/>
          <w:sz w:val="24"/>
          <w:szCs w:val="24"/>
        </w:rPr>
        <w:t xml:space="preserve"> </w:t>
      </w:r>
      <w:r>
        <w:rPr>
          <w:spacing w:val="-1"/>
          <w:sz w:val="24"/>
          <w:szCs w:val="24"/>
        </w:rPr>
        <w:t>…………………………………………………………………………………</w:t>
      </w:r>
    </w:p>
    <w:p w14:paraId="74CEA821" w14:textId="77777777" w:rsidR="00656A2E" w:rsidRDefault="00656A2E" w:rsidP="00656A2E">
      <w:pPr>
        <w:spacing w:before="7" w:line="237" w:lineRule="auto"/>
        <w:ind w:left="160" w:right="102"/>
        <w:jc w:val="both"/>
        <w:rPr>
          <w:sz w:val="24"/>
          <w:szCs w:val="24"/>
        </w:rPr>
      </w:pPr>
      <w:r>
        <w:rPr>
          <w:spacing w:val="-1"/>
          <w:sz w:val="24"/>
          <w:szCs w:val="24"/>
        </w:rPr>
        <w:t>have</w:t>
      </w:r>
      <w:r>
        <w:rPr>
          <w:sz w:val="24"/>
          <w:szCs w:val="24"/>
        </w:rPr>
        <w:t xml:space="preserve"> </w:t>
      </w:r>
      <w:r>
        <w:rPr>
          <w:spacing w:val="-2"/>
          <w:sz w:val="24"/>
          <w:szCs w:val="24"/>
        </w:rPr>
        <w:t>not</w:t>
      </w:r>
      <w:r>
        <w:rPr>
          <w:spacing w:val="3"/>
          <w:sz w:val="24"/>
          <w:szCs w:val="24"/>
        </w:rPr>
        <w:t xml:space="preserve"> </w:t>
      </w:r>
      <w:r>
        <w:rPr>
          <w:sz w:val="24"/>
          <w:szCs w:val="24"/>
        </w:rPr>
        <w:t>been</w:t>
      </w:r>
      <w:r>
        <w:rPr>
          <w:spacing w:val="2"/>
          <w:sz w:val="24"/>
          <w:szCs w:val="24"/>
        </w:rPr>
        <w:t xml:space="preserve"> </w:t>
      </w:r>
      <w:r>
        <w:rPr>
          <w:spacing w:val="-1"/>
          <w:sz w:val="24"/>
          <w:szCs w:val="24"/>
        </w:rPr>
        <w:t>convicted</w:t>
      </w:r>
      <w:r>
        <w:rPr>
          <w:spacing w:val="2"/>
          <w:sz w:val="24"/>
          <w:szCs w:val="24"/>
        </w:rPr>
        <w:t xml:space="preserve"> </w:t>
      </w:r>
      <w:r>
        <w:rPr>
          <w:spacing w:val="-2"/>
          <w:sz w:val="24"/>
          <w:szCs w:val="24"/>
        </w:rPr>
        <w:t>of</w:t>
      </w:r>
      <w:r>
        <w:rPr>
          <w:spacing w:val="1"/>
          <w:sz w:val="24"/>
          <w:szCs w:val="24"/>
        </w:rPr>
        <w:t xml:space="preserve"> </w:t>
      </w:r>
      <w:r>
        <w:rPr>
          <w:sz w:val="24"/>
          <w:szCs w:val="24"/>
        </w:rPr>
        <w:t>any</w:t>
      </w:r>
      <w:r>
        <w:rPr>
          <w:spacing w:val="2"/>
          <w:sz w:val="24"/>
          <w:szCs w:val="24"/>
        </w:rPr>
        <w:t xml:space="preserve"> </w:t>
      </w:r>
      <w:r>
        <w:rPr>
          <w:spacing w:val="-1"/>
          <w:sz w:val="24"/>
          <w:szCs w:val="24"/>
        </w:rPr>
        <w:t>criminal</w:t>
      </w:r>
      <w:r>
        <w:rPr>
          <w:spacing w:val="3"/>
          <w:sz w:val="24"/>
          <w:szCs w:val="24"/>
        </w:rPr>
        <w:t xml:space="preserve"> </w:t>
      </w:r>
      <w:r>
        <w:rPr>
          <w:spacing w:val="-1"/>
          <w:sz w:val="24"/>
          <w:szCs w:val="24"/>
        </w:rPr>
        <w:t>offence</w:t>
      </w:r>
      <w:r>
        <w:rPr>
          <w:sz w:val="24"/>
          <w:szCs w:val="24"/>
        </w:rPr>
        <w:t xml:space="preserve"> relating</w:t>
      </w:r>
      <w:r>
        <w:rPr>
          <w:spacing w:val="-2"/>
          <w:sz w:val="24"/>
          <w:szCs w:val="24"/>
        </w:rPr>
        <w:t xml:space="preserve"> </w:t>
      </w:r>
      <w:r>
        <w:rPr>
          <w:spacing w:val="2"/>
          <w:sz w:val="24"/>
          <w:szCs w:val="24"/>
        </w:rPr>
        <w:t>to</w:t>
      </w:r>
      <w:r>
        <w:rPr>
          <w:spacing w:val="-2"/>
          <w:sz w:val="24"/>
          <w:szCs w:val="24"/>
        </w:rPr>
        <w:t xml:space="preserve"> </w:t>
      </w:r>
      <w:r>
        <w:rPr>
          <w:spacing w:val="-1"/>
          <w:sz w:val="24"/>
          <w:szCs w:val="24"/>
        </w:rPr>
        <w:t>professional conduct</w:t>
      </w:r>
      <w:r>
        <w:rPr>
          <w:spacing w:val="8"/>
          <w:sz w:val="24"/>
          <w:szCs w:val="24"/>
        </w:rPr>
        <w:t xml:space="preserve"> </w:t>
      </w:r>
      <w:r>
        <w:rPr>
          <w:spacing w:val="-3"/>
          <w:sz w:val="24"/>
          <w:szCs w:val="24"/>
        </w:rPr>
        <w:t>or</w:t>
      </w:r>
      <w:r>
        <w:rPr>
          <w:spacing w:val="5"/>
          <w:sz w:val="24"/>
          <w:szCs w:val="24"/>
        </w:rPr>
        <w:t xml:space="preserve"> </w:t>
      </w:r>
      <w:r>
        <w:rPr>
          <w:sz w:val="24"/>
          <w:szCs w:val="24"/>
        </w:rPr>
        <w:t xml:space="preserve">the </w:t>
      </w:r>
      <w:r>
        <w:rPr>
          <w:spacing w:val="-1"/>
          <w:sz w:val="24"/>
          <w:szCs w:val="24"/>
        </w:rPr>
        <w:t>making</w:t>
      </w:r>
      <w:r>
        <w:rPr>
          <w:spacing w:val="2"/>
          <w:sz w:val="24"/>
          <w:szCs w:val="24"/>
        </w:rPr>
        <w:t xml:space="preserve"> </w:t>
      </w:r>
      <w:r>
        <w:rPr>
          <w:spacing w:val="-3"/>
          <w:sz w:val="24"/>
          <w:szCs w:val="24"/>
        </w:rPr>
        <w:t>of</w:t>
      </w:r>
      <w:r>
        <w:rPr>
          <w:spacing w:val="80"/>
          <w:sz w:val="24"/>
          <w:szCs w:val="24"/>
        </w:rPr>
        <w:t xml:space="preserve"> </w:t>
      </w:r>
      <w:r>
        <w:rPr>
          <w:sz w:val="24"/>
          <w:szCs w:val="24"/>
        </w:rPr>
        <w:t xml:space="preserve">false </w:t>
      </w:r>
      <w:r>
        <w:rPr>
          <w:spacing w:val="-1"/>
          <w:sz w:val="24"/>
          <w:szCs w:val="24"/>
        </w:rPr>
        <w:t>statements</w:t>
      </w:r>
      <w:r>
        <w:rPr>
          <w:spacing w:val="17"/>
          <w:sz w:val="24"/>
          <w:szCs w:val="24"/>
        </w:rPr>
        <w:t xml:space="preserve"> </w:t>
      </w:r>
      <w:r>
        <w:rPr>
          <w:spacing w:val="-3"/>
          <w:sz w:val="24"/>
          <w:szCs w:val="24"/>
        </w:rPr>
        <w:t>or</w:t>
      </w:r>
      <w:r>
        <w:rPr>
          <w:spacing w:val="15"/>
          <w:sz w:val="24"/>
          <w:szCs w:val="24"/>
        </w:rPr>
        <w:t xml:space="preserve"> </w:t>
      </w:r>
      <w:r>
        <w:rPr>
          <w:spacing w:val="-1"/>
          <w:sz w:val="24"/>
          <w:szCs w:val="24"/>
        </w:rPr>
        <w:t>misrepresentations</w:t>
      </w:r>
      <w:r>
        <w:rPr>
          <w:spacing w:val="8"/>
          <w:sz w:val="24"/>
          <w:szCs w:val="24"/>
        </w:rPr>
        <w:t xml:space="preserve"> </w:t>
      </w:r>
      <w:r>
        <w:rPr>
          <w:spacing w:val="1"/>
          <w:sz w:val="24"/>
          <w:szCs w:val="24"/>
        </w:rPr>
        <w:t>as</w:t>
      </w:r>
      <w:r>
        <w:rPr>
          <w:spacing w:val="8"/>
          <w:sz w:val="24"/>
          <w:szCs w:val="24"/>
        </w:rPr>
        <w:t xml:space="preserve"> </w:t>
      </w:r>
      <w:r>
        <w:rPr>
          <w:sz w:val="24"/>
          <w:szCs w:val="24"/>
        </w:rPr>
        <w:t>to</w:t>
      </w:r>
      <w:r>
        <w:rPr>
          <w:spacing w:val="7"/>
          <w:sz w:val="24"/>
          <w:szCs w:val="24"/>
        </w:rPr>
        <w:t xml:space="preserve"> </w:t>
      </w:r>
      <w:r>
        <w:rPr>
          <w:spacing w:val="-1"/>
          <w:sz w:val="24"/>
          <w:szCs w:val="24"/>
        </w:rPr>
        <w:t>its</w:t>
      </w:r>
      <w:r>
        <w:rPr>
          <w:spacing w:val="12"/>
          <w:sz w:val="24"/>
          <w:szCs w:val="24"/>
        </w:rPr>
        <w:t xml:space="preserve"> </w:t>
      </w:r>
      <w:r>
        <w:rPr>
          <w:spacing w:val="-1"/>
          <w:sz w:val="24"/>
          <w:szCs w:val="24"/>
        </w:rPr>
        <w:t>qualifications</w:t>
      </w:r>
      <w:r>
        <w:rPr>
          <w:spacing w:val="8"/>
          <w:sz w:val="24"/>
          <w:szCs w:val="24"/>
        </w:rPr>
        <w:t xml:space="preserve"> </w:t>
      </w:r>
      <w:r>
        <w:rPr>
          <w:sz w:val="24"/>
          <w:szCs w:val="24"/>
        </w:rPr>
        <w:t>to</w:t>
      </w:r>
      <w:r>
        <w:rPr>
          <w:spacing w:val="12"/>
          <w:sz w:val="24"/>
          <w:szCs w:val="24"/>
        </w:rPr>
        <w:t xml:space="preserve"> </w:t>
      </w:r>
      <w:r>
        <w:rPr>
          <w:spacing w:val="-2"/>
          <w:sz w:val="24"/>
          <w:szCs w:val="24"/>
        </w:rPr>
        <w:t>enter</w:t>
      </w:r>
      <w:r>
        <w:rPr>
          <w:spacing w:val="10"/>
          <w:sz w:val="24"/>
          <w:szCs w:val="24"/>
        </w:rPr>
        <w:t xml:space="preserve"> </w:t>
      </w:r>
      <w:r>
        <w:rPr>
          <w:sz w:val="24"/>
          <w:szCs w:val="24"/>
        </w:rPr>
        <w:t>into</w:t>
      </w:r>
      <w:r>
        <w:rPr>
          <w:spacing w:val="2"/>
          <w:sz w:val="24"/>
          <w:szCs w:val="24"/>
        </w:rPr>
        <w:t xml:space="preserve"> </w:t>
      </w:r>
      <w:r>
        <w:rPr>
          <w:sz w:val="24"/>
          <w:szCs w:val="24"/>
        </w:rPr>
        <w:t>a</w:t>
      </w:r>
      <w:r>
        <w:rPr>
          <w:spacing w:val="10"/>
          <w:sz w:val="24"/>
          <w:szCs w:val="24"/>
        </w:rPr>
        <w:t xml:space="preserve"> </w:t>
      </w:r>
      <w:r>
        <w:rPr>
          <w:spacing w:val="-1"/>
          <w:sz w:val="24"/>
          <w:szCs w:val="24"/>
        </w:rPr>
        <w:t>procurement</w:t>
      </w:r>
      <w:r>
        <w:rPr>
          <w:spacing w:val="8"/>
          <w:sz w:val="24"/>
          <w:szCs w:val="24"/>
        </w:rPr>
        <w:t xml:space="preserve"> </w:t>
      </w:r>
      <w:r>
        <w:rPr>
          <w:sz w:val="24"/>
          <w:szCs w:val="24"/>
        </w:rPr>
        <w:t>contract</w:t>
      </w:r>
      <w:r>
        <w:rPr>
          <w:spacing w:val="39"/>
          <w:sz w:val="24"/>
          <w:szCs w:val="24"/>
        </w:rPr>
        <w:t xml:space="preserve"> </w:t>
      </w:r>
      <w:r>
        <w:rPr>
          <w:spacing w:val="-1"/>
          <w:sz w:val="24"/>
          <w:szCs w:val="24"/>
        </w:rPr>
        <w:t>within</w:t>
      </w:r>
      <w:r>
        <w:rPr>
          <w:spacing w:val="-2"/>
          <w:sz w:val="24"/>
          <w:szCs w:val="24"/>
        </w:rPr>
        <w:t xml:space="preserve"> </w:t>
      </w:r>
      <w:r>
        <w:rPr>
          <w:sz w:val="24"/>
          <w:szCs w:val="24"/>
        </w:rPr>
        <w:t>a</w:t>
      </w:r>
      <w:r>
        <w:rPr>
          <w:spacing w:val="5"/>
          <w:sz w:val="24"/>
          <w:szCs w:val="24"/>
        </w:rPr>
        <w:t xml:space="preserve"> </w:t>
      </w:r>
      <w:r>
        <w:rPr>
          <w:spacing w:val="-2"/>
          <w:sz w:val="24"/>
          <w:szCs w:val="24"/>
        </w:rPr>
        <w:t>period</w:t>
      </w:r>
      <w:r>
        <w:rPr>
          <w:spacing w:val="2"/>
          <w:sz w:val="24"/>
          <w:szCs w:val="24"/>
        </w:rPr>
        <w:t xml:space="preserve"> </w:t>
      </w:r>
      <w:r>
        <w:rPr>
          <w:spacing w:val="-3"/>
          <w:sz w:val="24"/>
          <w:szCs w:val="24"/>
        </w:rPr>
        <w:t>of</w:t>
      </w:r>
      <w:r>
        <w:rPr>
          <w:spacing w:val="1"/>
          <w:sz w:val="24"/>
          <w:szCs w:val="24"/>
        </w:rPr>
        <w:t xml:space="preserve"> </w:t>
      </w:r>
      <w:r>
        <w:rPr>
          <w:sz w:val="24"/>
          <w:szCs w:val="24"/>
        </w:rPr>
        <w:t>three</w:t>
      </w:r>
      <w:r>
        <w:rPr>
          <w:spacing w:val="-5"/>
          <w:sz w:val="24"/>
          <w:szCs w:val="24"/>
        </w:rPr>
        <w:t xml:space="preserve"> </w:t>
      </w:r>
      <w:r>
        <w:rPr>
          <w:spacing w:val="-1"/>
          <w:sz w:val="24"/>
          <w:szCs w:val="24"/>
        </w:rPr>
        <w:t>(3)</w:t>
      </w:r>
      <w:r>
        <w:rPr>
          <w:spacing w:val="1"/>
          <w:sz w:val="24"/>
          <w:szCs w:val="24"/>
        </w:rPr>
        <w:t xml:space="preserve"> </w:t>
      </w:r>
      <w:r>
        <w:rPr>
          <w:spacing w:val="-1"/>
          <w:sz w:val="24"/>
          <w:szCs w:val="24"/>
        </w:rPr>
        <w:t>years</w:t>
      </w:r>
      <w:r>
        <w:rPr>
          <w:spacing w:val="3"/>
          <w:sz w:val="24"/>
          <w:szCs w:val="24"/>
        </w:rPr>
        <w:t xml:space="preserve"> </w:t>
      </w:r>
      <w:r>
        <w:rPr>
          <w:spacing w:val="-1"/>
          <w:sz w:val="24"/>
          <w:szCs w:val="24"/>
        </w:rPr>
        <w:t>preceding</w:t>
      </w:r>
      <w:r>
        <w:rPr>
          <w:spacing w:val="-2"/>
          <w:sz w:val="24"/>
          <w:szCs w:val="24"/>
        </w:rPr>
        <w:t xml:space="preserve"> </w:t>
      </w:r>
      <w:r>
        <w:rPr>
          <w:sz w:val="24"/>
          <w:szCs w:val="24"/>
        </w:rPr>
        <w:t xml:space="preserve">the </w:t>
      </w:r>
      <w:r>
        <w:rPr>
          <w:spacing w:val="-2"/>
          <w:sz w:val="24"/>
          <w:szCs w:val="24"/>
        </w:rPr>
        <w:t>commencement</w:t>
      </w:r>
      <w:r>
        <w:rPr>
          <w:spacing w:val="8"/>
          <w:sz w:val="24"/>
          <w:szCs w:val="24"/>
        </w:rPr>
        <w:t xml:space="preserve"> </w:t>
      </w:r>
      <w:r>
        <w:rPr>
          <w:spacing w:val="-3"/>
          <w:sz w:val="24"/>
          <w:szCs w:val="24"/>
        </w:rPr>
        <w:t>of</w:t>
      </w:r>
      <w:r>
        <w:rPr>
          <w:spacing w:val="1"/>
          <w:sz w:val="24"/>
          <w:szCs w:val="24"/>
        </w:rPr>
        <w:t xml:space="preserve"> </w:t>
      </w:r>
      <w:r>
        <w:rPr>
          <w:spacing w:val="-1"/>
          <w:sz w:val="24"/>
          <w:szCs w:val="24"/>
        </w:rPr>
        <w:t>procurement</w:t>
      </w:r>
      <w:r>
        <w:rPr>
          <w:spacing w:val="3"/>
          <w:sz w:val="24"/>
          <w:szCs w:val="24"/>
        </w:rPr>
        <w:t xml:space="preserve"> </w:t>
      </w:r>
      <w:r>
        <w:rPr>
          <w:spacing w:val="-1"/>
          <w:sz w:val="24"/>
          <w:szCs w:val="24"/>
        </w:rPr>
        <w:t>proceedings.</w:t>
      </w:r>
    </w:p>
    <w:p w14:paraId="3714EA9B" w14:textId="77777777" w:rsidR="00656A2E" w:rsidRDefault="00656A2E" w:rsidP="00656A2E">
      <w:pPr>
        <w:ind w:left="160"/>
        <w:jc w:val="both"/>
        <w:rPr>
          <w:sz w:val="24"/>
          <w:szCs w:val="24"/>
        </w:rPr>
      </w:pPr>
      <w:r>
        <w:rPr>
          <w:spacing w:val="-1"/>
          <w:sz w:val="24"/>
          <w:szCs w:val="24"/>
        </w:rPr>
        <w:t>Signed</w:t>
      </w:r>
      <w:r>
        <w:rPr>
          <w:spacing w:val="-2"/>
          <w:sz w:val="24"/>
          <w:szCs w:val="24"/>
        </w:rPr>
        <w:t xml:space="preserve"> </w:t>
      </w:r>
      <w:r>
        <w:rPr>
          <w:spacing w:val="-1"/>
          <w:sz w:val="24"/>
          <w:szCs w:val="24"/>
        </w:rPr>
        <w:t>……………………………………………………………………………………………</w:t>
      </w:r>
    </w:p>
    <w:p w14:paraId="38791673" w14:textId="77777777" w:rsidR="00656A2E" w:rsidRDefault="00656A2E" w:rsidP="00656A2E">
      <w:pPr>
        <w:spacing w:before="43" w:line="477" w:lineRule="auto"/>
        <w:ind w:left="160" w:right="484"/>
        <w:jc w:val="both"/>
        <w:rPr>
          <w:sz w:val="24"/>
          <w:szCs w:val="24"/>
        </w:rPr>
      </w:pPr>
      <w:r>
        <w:rPr>
          <w:spacing w:val="-1"/>
          <w:sz w:val="24"/>
          <w:szCs w:val="24"/>
        </w:rPr>
        <w:t>For</w:t>
      </w:r>
      <w:r>
        <w:rPr>
          <w:spacing w:val="1"/>
          <w:sz w:val="24"/>
          <w:szCs w:val="24"/>
        </w:rPr>
        <w:t xml:space="preserve"> </w:t>
      </w:r>
      <w:r>
        <w:rPr>
          <w:spacing w:val="-1"/>
          <w:sz w:val="24"/>
          <w:szCs w:val="24"/>
        </w:rPr>
        <w:t>and</w:t>
      </w:r>
      <w:r>
        <w:rPr>
          <w:spacing w:val="2"/>
          <w:sz w:val="24"/>
          <w:szCs w:val="24"/>
        </w:rPr>
        <w:t xml:space="preserve"> </w:t>
      </w:r>
      <w:r>
        <w:rPr>
          <w:sz w:val="24"/>
          <w:szCs w:val="24"/>
        </w:rPr>
        <w:t>on</w:t>
      </w:r>
      <w:r>
        <w:rPr>
          <w:spacing w:val="-2"/>
          <w:sz w:val="24"/>
          <w:szCs w:val="24"/>
        </w:rPr>
        <w:t xml:space="preserve"> </w:t>
      </w:r>
      <w:r>
        <w:rPr>
          <w:spacing w:val="-1"/>
          <w:sz w:val="24"/>
          <w:szCs w:val="24"/>
        </w:rPr>
        <w:t>behalf</w:t>
      </w:r>
      <w:r>
        <w:rPr>
          <w:spacing w:val="1"/>
          <w:sz w:val="24"/>
          <w:szCs w:val="24"/>
        </w:rPr>
        <w:t xml:space="preserve"> </w:t>
      </w:r>
      <w:r>
        <w:rPr>
          <w:spacing w:val="-3"/>
          <w:sz w:val="24"/>
          <w:szCs w:val="24"/>
        </w:rPr>
        <w:t>of</w:t>
      </w:r>
      <w:r>
        <w:rPr>
          <w:spacing w:val="1"/>
          <w:sz w:val="24"/>
          <w:szCs w:val="24"/>
        </w:rPr>
        <w:t xml:space="preserve"> </w:t>
      </w:r>
      <w:r>
        <w:rPr>
          <w:sz w:val="24"/>
          <w:szCs w:val="24"/>
        </w:rPr>
        <w:t>M/s</w:t>
      </w:r>
      <w:r>
        <w:rPr>
          <w:spacing w:val="3"/>
          <w:sz w:val="24"/>
          <w:szCs w:val="24"/>
        </w:rPr>
        <w:t xml:space="preserve"> </w:t>
      </w:r>
      <w:r>
        <w:rPr>
          <w:spacing w:val="-1"/>
          <w:sz w:val="24"/>
          <w:szCs w:val="24"/>
        </w:rPr>
        <w:t>………………………………………...……………………………</w:t>
      </w:r>
      <w:r>
        <w:rPr>
          <w:spacing w:val="29"/>
          <w:sz w:val="24"/>
          <w:szCs w:val="24"/>
        </w:rPr>
        <w:t xml:space="preserve"> </w:t>
      </w:r>
      <w:r>
        <w:rPr>
          <w:spacing w:val="-1"/>
          <w:sz w:val="24"/>
          <w:szCs w:val="24"/>
        </w:rPr>
        <w:t>In</w:t>
      </w:r>
      <w:r>
        <w:rPr>
          <w:spacing w:val="-2"/>
          <w:sz w:val="24"/>
          <w:szCs w:val="24"/>
        </w:rPr>
        <w:t xml:space="preserve"> </w:t>
      </w:r>
      <w:r>
        <w:rPr>
          <w:sz w:val="24"/>
          <w:szCs w:val="24"/>
        </w:rPr>
        <w:t>the</w:t>
      </w:r>
      <w:r>
        <w:rPr>
          <w:spacing w:val="-5"/>
          <w:sz w:val="24"/>
          <w:szCs w:val="24"/>
        </w:rPr>
        <w:t xml:space="preserve"> </w:t>
      </w:r>
      <w:r>
        <w:rPr>
          <w:sz w:val="24"/>
          <w:szCs w:val="24"/>
        </w:rPr>
        <w:t>capacity</w:t>
      </w:r>
      <w:r>
        <w:rPr>
          <w:spacing w:val="-2"/>
          <w:sz w:val="24"/>
          <w:szCs w:val="24"/>
        </w:rPr>
        <w:t xml:space="preserve"> </w:t>
      </w:r>
      <w:r>
        <w:rPr>
          <w:spacing w:val="-3"/>
          <w:sz w:val="24"/>
          <w:szCs w:val="24"/>
        </w:rPr>
        <w:t>of</w:t>
      </w:r>
      <w:r>
        <w:rPr>
          <w:spacing w:val="1"/>
          <w:sz w:val="24"/>
          <w:szCs w:val="24"/>
        </w:rPr>
        <w:t xml:space="preserve"> </w:t>
      </w:r>
      <w:r>
        <w:rPr>
          <w:spacing w:val="-1"/>
          <w:sz w:val="24"/>
          <w:szCs w:val="24"/>
        </w:rPr>
        <w:t>……………………………………….………………………………………</w:t>
      </w:r>
      <w:r>
        <w:rPr>
          <w:spacing w:val="33"/>
          <w:sz w:val="24"/>
          <w:szCs w:val="24"/>
        </w:rPr>
        <w:t xml:space="preserve"> </w:t>
      </w:r>
      <w:r>
        <w:rPr>
          <w:spacing w:val="-1"/>
          <w:sz w:val="24"/>
          <w:szCs w:val="24"/>
        </w:rPr>
        <w:t>Dated</w:t>
      </w:r>
      <w:r>
        <w:rPr>
          <w:spacing w:val="-2"/>
          <w:sz w:val="24"/>
          <w:szCs w:val="24"/>
        </w:rPr>
        <w:t xml:space="preserve"> </w:t>
      </w:r>
      <w:r>
        <w:rPr>
          <w:spacing w:val="-1"/>
          <w:sz w:val="24"/>
          <w:szCs w:val="24"/>
        </w:rPr>
        <w:t>this</w:t>
      </w:r>
      <w:r>
        <w:rPr>
          <w:spacing w:val="3"/>
          <w:sz w:val="24"/>
          <w:szCs w:val="24"/>
        </w:rPr>
        <w:t xml:space="preserve"> </w:t>
      </w:r>
      <w:r>
        <w:rPr>
          <w:spacing w:val="-1"/>
          <w:sz w:val="24"/>
          <w:szCs w:val="24"/>
        </w:rPr>
        <w:t>……………………………………………day</w:t>
      </w:r>
      <w:r>
        <w:rPr>
          <w:spacing w:val="-2"/>
          <w:sz w:val="24"/>
          <w:szCs w:val="24"/>
        </w:rPr>
        <w:t xml:space="preserve"> </w:t>
      </w:r>
      <w:r>
        <w:rPr>
          <w:sz w:val="24"/>
          <w:szCs w:val="24"/>
        </w:rPr>
        <w:t>of</w:t>
      </w:r>
      <w:r>
        <w:rPr>
          <w:spacing w:val="1"/>
          <w:sz w:val="24"/>
          <w:szCs w:val="24"/>
        </w:rPr>
        <w:t xml:space="preserve"> </w:t>
      </w:r>
      <w:r>
        <w:rPr>
          <w:spacing w:val="-1"/>
          <w:sz w:val="24"/>
          <w:szCs w:val="24"/>
        </w:rPr>
        <w:t>……………………………2017.</w:t>
      </w:r>
      <w:r>
        <w:rPr>
          <w:spacing w:val="29"/>
          <w:sz w:val="24"/>
          <w:szCs w:val="24"/>
        </w:rPr>
        <w:t xml:space="preserve"> </w:t>
      </w:r>
      <w:r>
        <w:rPr>
          <w:spacing w:val="-1"/>
          <w:sz w:val="24"/>
          <w:szCs w:val="24"/>
        </w:rPr>
        <w:t>Suppliers’</w:t>
      </w:r>
      <w:r>
        <w:rPr>
          <w:spacing w:val="1"/>
          <w:sz w:val="24"/>
          <w:szCs w:val="24"/>
        </w:rPr>
        <w:t xml:space="preserve"> </w:t>
      </w:r>
      <w:r>
        <w:rPr>
          <w:sz w:val="24"/>
          <w:szCs w:val="24"/>
        </w:rPr>
        <w:t>/</w:t>
      </w:r>
      <w:r>
        <w:rPr>
          <w:spacing w:val="3"/>
          <w:sz w:val="24"/>
          <w:szCs w:val="24"/>
        </w:rPr>
        <w:t xml:space="preserve"> </w:t>
      </w:r>
      <w:r>
        <w:rPr>
          <w:spacing w:val="-2"/>
          <w:sz w:val="24"/>
          <w:szCs w:val="24"/>
        </w:rPr>
        <w:t>Company’s</w:t>
      </w:r>
      <w:r>
        <w:rPr>
          <w:spacing w:val="3"/>
          <w:sz w:val="24"/>
          <w:szCs w:val="24"/>
        </w:rPr>
        <w:t xml:space="preserve"> </w:t>
      </w:r>
      <w:r>
        <w:rPr>
          <w:spacing w:val="-1"/>
          <w:sz w:val="24"/>
          <w:szCs w:val="24"/>
        </w:rPr>
        <w:t>Official Rubber</w:t>
      </w:r>
      <w:r>
        <w:rPr>
          <w:spacing w:val="5"/>
          <w:sz w:val="24"/>
          <w:szCs w:val="24"/>
        </w:rPr>
        <w:t xml:space="preserve"> </w:t>
      </w:r>
      <w:r>
        <w:rPr>
          <w:spacing w:val="-1"/>
          <w:sz w:val="24"/>
          <w:szCs w:val="24"/>
        </w:rPr>
        <w:t>Stamp</w:t>
      </w:r>
      <w:r>
        <w:rPr>
          <w:spacing w:val="2"/>
          <w:sz w:val="24"/>
          <w:szCs w:val="24"/>
        </w:rPr>
        <w:t xml:space="preserve"> </w:t>
      </w:r>
      <w:r>
        <w:rPr>
          <w:spacing w:val="-1"/>
          <w:sz w:val="24"/>
          <w:szCs w:val="24"/>
        </w:rPr>
        <w:t>…………………………………………</w:t>
      </w:r>
    </w:p>
    <w:p w14:paraId="185F00F6" w14:textId="77777777" w:rsidR="00656A2E" w:rsidRDefault="00656A2E" w:rsidP="00656A2E">
      <w:pPr>
        <w:spacing w:before="7"/>
        <w:jc w:val="both"/>
        <w:rPr>
          <w:sz w:val="24"/>
          <w:szCs w:val="24"/>
        </w:rPr>
      </w:pPr>
    </w:p>
    <w:p w14:paraId="0FB4A647" w14:textId="77777777" w:rsidR="00656A2E" w:rsidRDefault="00656A2E" w:rsidP="00656A2E">
      <w:pPr>
        <w:ind w:left="160"/>
        <w:jc w:val="both"/>
        <w:rPr>
          <w:sz w:val="24"/>
          <w:szCs w:val="24"/>
        </w:rPr>
      </w:pPr>
      <w:r>
        <w:rPr>
          <w:b/>
          <w:bCs/>
          <w:i/>
          <w:spacing w:val="-1"/>
          <w:sz w:val="24"/>
          <w:szCs w:val="24"/>
        </w:rPr>
        <w:t>Part</w:t>
      </w:r>
      <w:r>
        <w:rPr>
          <w:b/>
          <w:bCs/>
          <w:i/>
          <w:spacing w:val="3"/>
          <w:sz w:val="24"/>
          <w:szCs w:val="24"/>
        </w:rPr>
        <w:t xml:space="preserve"> </w:t>
      </w:r>
      <w:r>
        <w:rPr>
          <w:b/>
          <w:bCs/>
          <w:i/>
          <w:sz w:val="24"/>
          <w:szCs w:val="24"/>
        </w:rPr>
        <w:t>2</w:t>
      </w:r>
      <w:r>
        <w:rPr>
          <w:b/>
          <w:bCs/>
          <w:i/>
          <w:spacing w:val="-2"/>
          <w:sz w:val="24"/>
          <w:szCs w:val="24"/>
        </w:rPr>
        <w:t xml:space="preserve"> (f)</w:t>
      </w:r>
      <w:r>
        <w:rPr>
          <w:b/>
          <w:bCs/>
          <w:i/>
          <w:spacing w:val="1"/>
          <w:sz w:val="24"/>
          <w:szCs w:val="24"/>
        </w:rPr>
        <w:t xml:space="preserve"> </w:t>
      </w:r>
      <w:r>
        <w:rPr>
          <w:b/>
          <w:bCs/>
          <w:i/>
          <w:sz w:val="24"/>
          <w:szCs w:val="24"/>
        </w:rPr>
        <w:t>–</w:t>
      </w:r>
      <w:r>
        <w:rPr>
          <w:b/>
          <w:bCs/>
          <w:i/>
          <w:spacing w:val="-2"/>
          <w:sz w:val="24"/>
          <w:szCs w:val="24"/>
        </w:rPr>
        <w:t xml:space="preserve"> </w:t>
      </w:r>
      <w:r>
        <w:rPr>
          <w:b/>
          <w:bCs/>
          <w:i/>
          <w:spacing w:val="-1"/>
          <w:sz w:val="24"/>
          <w:szCs w:val="24"/>
        </w:rPr>
        <w:t>Conflict</w:t>
      </w:r>
      <w:r>
        <w:rPr>
          <w:b/>
          <w:bCs/>
          <w:i/>
          <w:spacing w:val="3"/>
          <w:sz w:val="24"/>
          <w:szCs w:val="24"/>
        </w:rPr>
        <w:t xml:space="preserve"> </w:t>
      </w:r>
      <w:r>
        <w:rPr>
          <w:b/>
          <w:bCs/>
          <w:i/>
          <w:sz w:val="24"/>
          <w:szCs w:val="24"/>
        </w:rPr>
        <w:t>of</w:t>
      </w:r>
      <w:r>
        <w:rPr>
          <w:b/>
          <w:bCs/>
          <w:i/>
          <w:spacing w:val="1"/>
          <w:sz w:val="24"/>
          <w:szCs w:val="24"/>
        </w:rPr>
        <w:t xml:space="preserve"> </w:t>
      </w:r>
      <w:r>
        <w:rPr>
          <w:b/>
          <w:bCs/>
          <w:i/>
          <w:spacing w:val="-1"/>
          <w:sz w:val="24"/>
          <w:szCs w:val="24"/>
        </w:rPr>
        <w:t>Interest</w:t>
      </w:r>
    </w:p>
    <w:p w14:paraId="205B9B28" w14:textId="77777777" w:rsidR="00656A2E" w:rsidRDefault="00656A2E" w:rsidP="00656A2E">
      <w:pPr>
        <w:spacing w:before="5"/>
        <w:jc w:val="both"/>
        <w:rPr>
          <w:b/>
          <w:bCs/>
          <w:i/>
          <w:sz w:val="24"/>
          <w:szCs w:val="24"/>
        </w:rPr>
      </w:pPr>
    </w:p>
    <w:p w14:paraId="755C0B32" w14:textId="77777777" w:rsidR="00656A2E" w:rsidRDefault="00656A2E" w:rsidP="00656A2E">
      <w:pPr>
        <w:ind w:left="880" w:right="180" w:hanging="720"/>
        <w:jc w:val="both"/>
        <w:rPr>
          <w:sz w:val="24"/>
          <w:szCs w:val="24"/>
        </w:rPr>
      </w:pPr>
      <w:r>
        <w:rPr>
          <w:spacing w:val="-1"/>
          <w:sz w:val="24"/>
          <w:szCs w:val="24"/>
        </w:rPr>
        <w:t>I/We,</w:t>
      </w:r>
      <w:r>
        <w:rPr>
          <w:spacing w:val="4"/>
          <w:sz w:val="24"/>
          <w:szCs w:val="24"/>
        </w:rPr>
        <w:t xml:space="preserve"> </w:t>
      </w:r>
      <w:r>
        <w:rPr>
          <w:spacing w:val="-2"/>
          <w:sz w:val="24"/>
          <w:szCs w:val="24"/>
        </w:rPr>
        <w:t>the</w:t>
      </w:r>
      <w:r>
        <w:rPr>
          <w:spacing w:val="-5"/>
          <w:sz w:val="24"/>
          <w:szCs w:val="24"/>
        </w:rPr>
        <w:t xml:space="preserve"> </w:t>
      </w:r>
      <w:r>
        <w:rPr>
          <w:spacing w:val="-1"/>
          <w:sz w:val="24"/>
          <w:szCs w:val="24"/>
        </w:rPr>
        <w:t>undersigned</w:t>
      </w:r>
      <w:r>
        <w:rPr>
          <w:spacing w:val="-2"/>
          <w:sz w:val="24"/>
          <w:szCs w:val="24"/>
        </w:rPr>
        <w:t xml:space="preserve"> </w:t>
      </w:r>
      <w:r>
        <w:rPr>
          <w:sz w:val="24"/>
          <w:szCs w:val="24"/>
        </w:rPr>
        <w:t>state</w:t>
      </w:r>
      <w:r>
        <w:rPr>
          <w:spacing w:val="-5"/>
          <w:sz w:val="24"/>
          <w:szCs w:val="24"/>
        </w:rPr>
        <w:t xml:space="preserve"> </w:t>
      </w:r>
      <w:r>
        <w:rPr>
          <w:spacing w:val="-1"/>
          <w:sz w:val="24"/>
          <w:szCs w:val="24"/>
        </w:rPr>
        <w:t>that</w:t>
      </w:r>
      <w:r>
        <w:rPr>
          <w:spacing w:val="3"/>
          <w:sz w:val="24"/>
          <w:szCs w:val="24"/>
        </w:rPr>
        <w:t xml:space="preserve"> </w:t>
      </w:r>
      <w:r>
        <w:rPr>
          <w:sz w:val="24"/>
          <w:szCs w:val="24"/>
        </w:rPr>
        <w:t>I</w:t>
      </w:r>
      <w:r>
        <w:rPr>
          <w:spacing w:val="-4"/>
          <w:sz w:val="24"/>
          <w:szCs w:val="24"/>
        </w:rPr>
        <w:t xml:space="preserve"> </w:t>
      </w:r>
      <w:r>
        <w:rPr>
          <w:sz w:val="24"/>
          <w:szCs w:val="24"/>
        </w:rPr>
        <w:t>/</w:t>
      </w:r>
      <w:r>
        <w:rPr>
          <w:spacing w:val="3"/>
          <w:sz w:val="24"/>
          <w:szCs w:val="24"/>
        </w:rPr>
        <w:t xml:space="preserve"> </w:t>
      </w:r>
      <w:r>
        <w:rPr>
          <w:spacing w:val="-1"/>
          <w:sz w:val="24"/>
          <w:szCs w:val="24"/>
        </w:rPr>
        <w:t>We</w:t>
      </w:r>
      <w:r>
        <w:rPr>
          <w:spacing w:val="-5"/>
          <w:sz w:val="24"/>
          <w:szCs w:val="24"/>
        </w:rPr>
        <w:t xml:space="preserve"> </w:t>
      </w:r>
      <w:r>
        <w:rPr>
          <w:spacing w:val="-1"/>
          <w:sz w:val="24"/>
          <w:szCs w:val="24"/>
        </w:rPr>
        <w:t>have</w:t>
      </w:r>
      <w:r>
        <w:rPr>
          <w:sz w:val="24"/>
          <w:szCs w:val="24"/>
        </w:rPr>
        <w:t xml:space="preserve"> no</w:t>
      </w:r>
      <w:r>
        <w:rPr>
          <w:spacing w:val="-2"/>
          <w:sz w:val="24"/>
          <w:szCs w:val="24"/>
        </w:rPr>
        <w:t xml:space="preserve"> conflict</w:t>
      </w:r>
      <w:r>
        <w:rPr>
          <w:spacing w:val="8"/>
          <w:sz w:val="24"/>
          <w:szCs w:val="24"/>
        </w:rPr>
        <w:t xml:space="preserve"> </w:t>
      </w:r>
      <w:r>
        <w:rPr>
          <w:spacing w:val="-3"/>
          <w:sz w:val="24"/>
          <w:szCs w:val="24"/>
        </w:rPr>
        <w:t>of</w:t>
      </w:r>
      <w:r>
        <w:rPr>
          <w:spacing w:val="1"/>
          <w:sz w:val="24"/>
          <w:szCs w:val="24"/>
        </w:rPr>
        <w:t xml:space="preserve"> </w:t>
      </w:r>
      <w:r>
        <w:rPr>
          <w:spacing w:val="-2"/>
          <w:sz w:val="24"/>
          <w:szCs w:val="24"/>
        </w:rPr>
        <w:t>interest</w:t>
      </w:r>
      <w:r>
        <w:rPr>
          <w:spacing w:val="3"/>
          <w:sz w:val="24"/>
          <w:szCs w:val="24"/>
        </w:rPr>
        <w:t xml:space="preserve"> </w:t>
      </w:r>
      <w:r>
        <w:rPr>
          <w:sz w:val="24"/>
          <w:szCs w:val="24"/>
        </w:rPr>
        <w:t>in</w:t>
      </w:r>
      <w:r>
        <w:rPr>
          <w:spacing w:val="-2"/>
          <w:sz w:val="24"/>
          <w:szCs w:val="24"/>
        </w:rPr>
        <w:t xml:space="preserve"> </w:t>
      </w:r>
      <w:r>
        <w:rPr>
          <w:spacing w:val="-1"/>
          <w:sz w:val="24"/>
          <w:szCs w:val="24"/>
        </w:rPr>
        <w:t>relation</w:t>
      </w:r>
      <w:r>
        <w:rPr>
          <w:spacing w:val="-2"/>
          <w:sz w:val="24"/>
          <w:szCs w:val="24"/>
        </w:rPr>
        <w:t xml:space="preserve"> </w:t>
      </w:r>
      <w:r>
        <w:rPr>
          <w:spacing w:val="2"/>
          <w:sz w:val="24"/>
          <w:szCs w:val="24"/>
        </w:rPr>
        <w:t>to</w:t>
      </w:r>
      <w:r>
        <w:rPr>
          <w:spacing w:val="-2"/>
          <w:sz w:val="24"/>
          <w:szCs w:val="24"/>
        </w:rPr>
        <w:t xml:space="preserve"> this</w:t>
      </w:r>
      <w:r>
        <w:rPr>
          <w:spacing w:val="3"/>
          <w:sz w:val="24"/>
          <w:szCs w:val="24"/>
        </w:rPr>
        <w:t xml:space="preserve"> </w:t>
      </w:r>
      <w:r>
        <w:rPr>
          <w:spacing w:val="-1"/>
          <w:sz w:val="24"/>
          <w:szCs w:val="24"/>
        </w:rPr>
        <w:t>assignment:-</w:t>
      </w:r>
      <w:r>
        <w:rPr>
          <w:spacing w:val="95"/>
          <w:sz w:val="24"/>
          <w:szCs w:val="24"/>
        </w:rPr>
        <w:t xml:space="preserve"> </w:t>
      </w:r>
      <w:r>
        <w:rPr>
          <w:spacing w:val="1"/>
          <w:sz w:val="24"/>
          <w:szCs w:val="24"/>
        </w:rPr>
        <w:t>a)</w:t>
      </w:r>
      <w:r>
        <w:rPr>
          <w:sz w:val="24"/>
          <w:szCs w:val="24"/>
        </w:rPr>
        <w:t xml:space="preserve">  </w:t>
      </w:r>
      <w:r>
        <w:rPr>
          <w:spacing w:val="20"/>
          <w:sz w:val="24"/>
          <w:szCs w:val="24"/>
        </w:rPr>
        <w:t xml:space="preserve"> </w:t>
      </w:r>
      <w:r>
        <w:rPr>
          <w:spacing w:val="-1"/>
          <w:sz w:val="24"/>
          <w:szCs w:val="24"/>
        </w:rPr>
        <w:t>………………………………………………………………</w:t>
      </w:r>
    </w:p>
    <w:p w14:paraId="672669CF" w14:textId="77777777" w:rsidR="00656A2E" w:rsidRDefault="00656A2E" w:rsidP="00656A2E">
      <w:pPr>
        <w:ind w:left="880" w:right="123"/>
        <w:jc w:val="both"/>
        <w:rPr>
          <w:sz w:val="24"/>
          <w:szCs w:val="24"/>
        </w:rPr>
      </w:pPr>
      <w:r>
        <w:rPr>
          <w:sz w:val="24"/>
          <w:szCs w:val="24"/>
        </w:rPr>
        <w:lastRenderedPageBreak/>
        <w:t>b)</w:t>
      </w:r>
      <w:r>
        <w:rPr>
          <w:spacing w:val="11"/>
          <w:sz w:val="24"/>
          <w:szCs w:val="24"/>
        </w:rPr>
        <w:t xml:space="preserve"> </w:t>
      </w:r>
      <w:r>
        <w:rPr>
          <w:spacing w:val="-1"/>
          <w:sz w:val="24"/>
          <w:szCs w:val="24"/>
        </w:rPr>
        <w:t>…….……………………………………………………………………………</w:t>
      </w:r>
      <w:r>
        <w:rPr>
          <w:spacing w:val="24"/>
          <w:sz w:val="24"/>
          <w:szCs w:val="24"/>
        </w:rPr>
        <w:t xml:space="preserve"> </w:t>
      </w:r>
      <w:r>
        <w:rPr>
          <w:spacing w:val="-1"/>
          <w:sz w:val="24"/>
          <w:szCs w:val="24"/>
        </w:rPr>
        <w:t>c)</w:t>
      </w:r>
      <w:r>
        <w:rPr>
          <w:sz w:val="24"/>
          <w:szCs w:val="24"/>
        </w:rPr>
        <w:t xml:space="preserve"> </w:t>
      </w:r>
      <w:r>
        <w:rPr>
          <w:spacing w:val="25"/>
          <w:sz w:val="24"/>
          <w:szCs w:val="24"/>
        </w:rPr>
        <w:t xml:space="preserve"> </w:t>
      </w:r>
      <w:r>
        <w:rPr>
          <w:spacing w:val="-1"/>
          <w:sz w:val="24"/>
          <w:szCs w:val="24"/>
        </w:rPr>
        <w:t>…………………………………………………………………………………</w:t>
      </w:r>
      <w:r>
        <w:rPr>
          <w:spacing w:val="26"/>
          <w:sz w:val="24"/>
          <w:szCs w:val="24"/>
        </w:rPr>
        <w:t xml:space="preserve"> </w:t>
      </w:r>
      <w:r>
        <w:rPr>
          <w:spacing w:val="-3"/>
          <w:sz w:val="24"/>
          <w:szCs w:val="24"/>
        </w:rPr>
        <w:t>d)</w:t>
      </w:r>
      <w:r>
        <w:rPr>
          <w:sz w:val="24"/>
          <w:szCs w:val="24"/>
        </w:rPr>
        <w:t xml:space="preserve">  </w:t>
      </w:r>
      <w:r>
        <w:rPr>
          <w:spacing w:val="15"/>
          <w:sz w:val="24"/>
          <w:szCs w:val="24"/>
        </w:rPr>
        <w:t xml:space="preserve"> </w:t>
      </w:r>
      <w:r>
        <w:rPr>
          <w:spacing w:val="-1"/>
          <w:sz w:val="24"/>
          <w:szCs w:val="24"/>
        </w:rPr>
        <w:t>…………………………………………………………………………………</w:t>
      </w:r>
    </w:p>
    <w:p w14:paraId="47B612B9" w14:textId="77777777" w:rsidR="00656A2E" w:rsidRDefault="00656A2E" w:rsidP="00656A2E">
      <w:pPr>
        <w:spacing w:before="196" w:line="477" w:lineRule="auto"/>
        <w:ind w:left="160" w:right="553"/>
        <w:jc w:val="both"/>
        <w:rPr>
          <w:sz w:val="24"/>
          <w:szCs w:val="24"/>
        </w:rPr>
      </w:pPr>
      <w:r>
        <w:rPr>
          <w:spacing w:val="-1"/>
          <w:sz w:val="24"/>
          <w:szCs w:val="24"/>
        </w:rPr>
        <w:t>For</w:t>
      </w:r>
      <w:r>
        <w:rPr>
          <w:spacing w:val="1"/>
          <w:sz w:val="24"/>
          <w:szCs w:val="24"/>
        </w:rPr>
        <w:t xml:space="preserve"> </w:t>
      </w:r>
      <w:r>
        <w:rPr>
          <w:spacing w:val="-1"/>
          <w:sz w:val="24"/>
          <w:szCs w:val="24"/>
        </w:rPr>
        <w:t>and</w:t>
      </w:r>
      <w:r>
        <w:rPr>
          <w:spacing w:val="2"/>
          <w:sz w:val="24"/>
          <w:szCs w:val="24"/>
        </w:rPr>
        <w:t xml:space="preserve"> </w:t>
      </w:r>
      <w:r>
        <w:rPr>
          <w:sz w:val="24"/>
          <w:szCs w:val="24"/>
        </w:rPr>
        <w:t>on</w:t>
      </w:r>
      <w:r>
        <w:rPr>
          <w:spacing w:val="-2"/>
          <w:sz w:val="24"/>
          <w:szCs w:val="24"/>
        </w:rPr>
        <w:t xml:space="preserve"> </w:t>
      </w:r>
      <w:r>
        <w:rPr>
          <w:spacing w:val="-1"/>
          <w:sz w:val="24"/>
          <w:szCs w:val="24"/>
        </w:rPr>
        <w:t>behalf</w:t>
      </w:r>
      <w:r>
        <w:rPr>
          <w:spacing w:val="1"/>
          <w:sz w:val="24"/>
          <w:szCs w:val="24"/>
        </w:rPr>
        <w:t xml:space="preserve"> </w:t>
      </w:r>
      <w:r>
        <w:rPr>
          <w:spacing w:val="-3"/>
          <w:sz w:val="24"/>
          <w:szCs w:val="24"/>
        </w:rPr>
        <w:t>of</w:t>
      </w:r>
      <w:r>
        <w:rPr>
          <w:spacing w:val="1"/>
          <w:sz w:val="24"/>
          <w:szCs w:val="24"/>
        </w:rPr>
        <w:t xml:space="preserve"> </w:t>
      </w:r>
      <w:r>
        <w:rPr>
          <w:sz w:val="24"/>
          <w:szCs w:val="24"/>
        </w:rPr>
        <w:t>M/s</w:t>
      </w:r>
      <w:r>
        <w:rPr>
          <w:spacing w:val="3"/>
          <w:sz w:val="24"/>
          <w:szCs w:val="24"/>
        </w:rPr>
        <w:t xml:space="preserve"> </w:t>
      </w:r>
      <w:r>
        <w:rPr>
          <w:spacing w:val="-1"/>
          <w:sz w:val="24"/>
          <w:szCs w:val="24"/>
        </w:rPr>
        <w:t>………………………………………………………………………</w:t>
      </w:r>
      <w:r>
        <w:rPr>
          <w:spacing w:val="26"/>
          <w:sz w:val="24"/>
          <w:szCs w:val="24"/>
        </w:rPr>
        <w:t xml:space="preserve"> </w:t>
      </w:r>
      <w:r>
        <w:rPr>
          <w:spacing w:val="-1"/>
          <w:sz w:val="24"/>
          <w:szCs w:val="24"/>
        </w:rPr>
        <w:t>In</w:t>
      </w:r>
      <w:r>
        <w:rPr>
          <w:spacing w:val="-2"/>
          <w:sz w:val="24"/>
          <w:szCs w:val="24"/>
        </w:rPr>
        <w:t xml:space="preserve"> </w:t>
      </w:r>
      <w:r>
        <w:rPr>
          <w:sz w:val="24"/>
          <w:szCs w:val="24"/>
        </w:rPr>
        <w:t>the</w:t>
      </w:r>
      <w:r>
        <w:rPr>
          <w:spacing w:val="-5"/>
          <w:sz w:val="24"/>
          <w:szCs w:val="24"/>
        </w:rPr>
        <w:t xml:space="preserve"> </w:t>
      </w:r>
      <w:r>
        <w:rPr>
          <w:sz w:val="24"/>
          <w:szCs w:val="24"/>
        </w:rPr>
        <w:t>capacity</w:t>
      </w:r>
      <w:r>
        <w:rPr>
          <w:spacing w:val="-2"/>
          <w:sz w:val="24"/>
          <w:szCs w:val="24"/>
        </w:rPr>
        <w:t xml:space="preserve"> </w:t>
      </w:r>
      <w:r>
        <w:rPr>
          <w:spacing w:val="-3"/>
          <w:sz w:val="24"/>
          <w:szCs w:val="24"/>
        </w:rPr>
        <w:t>of</w:t>
      </w:r>
      <w:r>
        <w:rPr>
          <w:spacing w:val="1"/>
          <w:sz w:val="24"/>
          <w:szCs w:val="24"/>
        </w:rPr>
        <w:t xml:space="preserve"> </w:t>
      </w:r>
      <w:r>
        <w:rPr>
          <w:spacing w:val="-1"/>
          <w:sz w:val="24"/>
          <w:szCs w:val="24"/>
        </w:rPr>
        <w:t>………………………………………………………………………………</w:t>
      </w:r>
      <w:r>
        <w:rPr>
          <w:spacing w:val="27"/>
          <w:sz w:val="24"/>
          <w:szCs w:val="24"/>
        </w:rPr>
        <w:t xml:space="preserve"> </w:t>
      </w:r>
      <w:r>
        <w:rPr>
          <w:spacing w:val="-1"/>
          <w:sz w:val="24"/>
          <w:szCs w:val="24"/>
        </w:rPr>
        <w:t>Dated</w:t>
      </w:r>
      <w:r>
        <w:rPr>
          <w:spacing w:val="-2"/>
          <w:sz w:val="24"/>
          <w:szCs w:val="24"/>
        </w:rPr>
        <w:t xml:space="preserve"> </w:t>
      </w:r>
      <w:r>
        <w:rPr>
          <w:spacing w:val="-1"/>
          <w:sz w:val="24"/>
          <w:szCs w:val="24"/>
        </w:rPr>
        <w:t>this</w:t>
      </w:r>
      <w:r>
        <w:rPr>
          <w:spacing w:val="3"/>
          <w:sz w:val="24"/>
          <w:szCs w:val="24"/>
        </w:rPr>
        <w:t xml:space="preserve"> </w:t>
      </w:r>
      <w:r>
        <w:rPr>
          <w:spacing w:val="-1"/>
          <w:sz w:val="24"/>
          <w:szCs w:val="24"/>
        </w:rPr>
        <w:t>………………………………………day</w:t>
      </w:r>
      <w:r>
        <w:rPr>
          <w:spacing w:val="-2"/>
          <w:sz w:val="24"/>
          <w:szCs w:val="24"/>
        </w:rPr>
        <w:t xml:space="preserve"> </w:t>
      </w:r>
      <w:r>
        <w:rPr>
          <w:spacing w:val="-3"/>
          <w:sz w:val="24"/>
          <w:szCs w:val="24"/>
        </w:rPr>
        <w:t>of</w:t>
      </w:r>
      <w:r>
        <w:rPr>
          <w:spacing w:val="1"/>
          <w:sz w:val="24"/>
          <w:szCs w:val="24"/>
        </w:rPr>
        <w:t xml:space="preserve"> </w:t>
      </w:r>
      <w:r>
        <w:rPr>
          <w:spacing w:val="-1"/>
          <w:sz w:val="24"/>
          <w:szCs w:val="24"/>
        </w:rPr>
        <w:t>…………………………………2017</w:t>
      </w:r>
      <w:r>
        <w:rPr>
          <w:spacing w:val="36"/>
          <w:sz w:val="24"/>
          <w:szCs w:val="24"/>
        </w:rPr>
        <w:t xml:space="preserve"> </w:t>
      </w:r>
      <w:r>
        <w:rPr>
          <w:spacing w:val="-1"/>
          <w:sz w:val="24"/>
          <w:szCs w:val="24"/>
        </w:rPr>
        <w:t>Suppliers’</w:t>
      </w:r>
      <w:r>
        <w:rPr>
          <w:spacing w:val="1"/>
          <w:sz w:val="24"/>
          <w:szCs w:val="24"/>
        </w:rPr>
        <w:t xml:space="preserve"> </w:t>
      </w:r>
      <w:r>
        <w:rPr>
          <w:sz w:val="24"/>
          <w:szCs w:val="24"/>
        </w:rPr>
        <w:t>/</w:t>
      </w:r>
      <w:r>
        <w:rPr>
          <w:spacing w:val="3"/>
          <w:sz w:val="24"/>
          <w:szCs w:val="24"/>
        </w:rPr>
        <w:t xml:space="preserve"> </w:t>
      </w:r>
      <w:r>
        <w:rPr>
          <w:spacing w:val="-2"/>
          <w:sz w:val="24"/>
          <w:szCs w:val="24"/>
        </w:rPr>
        <w:t>Company’s</w:t>
      </w:r>
      <w:r>
        <w:rPr>
          <w:spacing w:val="3"/>
          <w:sz w:val="24"/>
          <w:szCs w:val="24"/>
        </w:rPr>
        <w:t xml:space="preserve"> </w:t>
      </w:r>
      <w:r>
        <w:rPr>
          <w:spacing w:val="-1"/>
          <w:sz w:val="24"/>
          <w:szCs w:val="24"/>
        </w:rPr>
        <w:t>Official Rubber</w:t>
      </w:r>
      <w:r>
        <w:rPr>
          <w:spacing w:val="5"/>
          <w:sz w:val="24"/>
          <w:szCs w:val="24"/>
        </w:rPr>
        <w:t xml:space="preserve"> </w:t>
      </w:r>
      <w:r>
        <w:rPr>
          <w:spacing w:val="-1"/>
          <w:sz w:val="24"/>
          <w:szCs w:val="24"/>
        </w:rPr>
        <w:t>Stamp……………………………………………</w:t>
      </w:r>
    </w:p>
    <w:p w14:paraId="2EF92BF5" w14:textId="77777777" w:rsidR="00656A2E" w:rsidRDefault="00656A2E" w:rsidP="00656A2E">
      <w:pPr>
        <w:spacing w:before="2"/>
        <w:jc w:val="both"/>
        <w:rPr>
          <w:sz w:val="24"/>
          <w:szCs w:val="24"/>
        </w:rPr>
      </w:pPr>
    </w:p>
    <w:p w14:paraId="28182D4C" w14:textId="77777777" w:rsidR="00656A2E" w:rsidRDefault="00656A2E" w:rsidP="00656A2E">
      <w:pPr>
        <w:ind w:left="160"/>
        <w:jc w:val="both"/>
        <w:rPr>
          <w:sz w:val="24"/>
          <w:szCs w:val="24"/>
        </w:rPr>
      </w:pPr>
      <w:r>
        <w:rPr>
          <w:b/>
          <w:bCs/>
          <w:i/>
          <w:spacing w:val="-1"/>
          <w:sz w:val="24"/>
          <w:szCs w:val="24"/>
          <w:u w:val="thick" w:color="000000"/>
        </w:rPr>
        <w:t>Part</w:t>
      </w:r>
      <w:r>
        <w:rPr>
          <w:b/>
          <w:bCs/>
          <w:i/>
          <w:spacing w:val="3"/>
          <w:sz w:val="24"/>
          <w:szCs w:val="24"/>
          <w:u w:val="thick" w:color="000000"/>
        </w:rPr>
        <w:t xml:space="preserve"> </w:t>
      </w:r>
      <w:r>
        <w:rPr>
          <w:b/>
          <w:bCs/>
          <w:i/>
          <w:sz w:val="24"/>
          <w:szCs w:val="24"/>
          <w:u w:val="thick" w:color="000000"/>
        </w:rPr>
        <w:t>2</w:t>
      </w:r>
      <w:r>
        <w:rPr>
          <w:b/>
          <w:bCs/>
          <w:i/>
          <w:spacing w:val="-2"/>
          <w:sz w:val="24"/>
          <w:szCs w:val="24"/>
          <w:u w:val="thick" w:color="000000"/>
        </w:rPr>
        <w:t xml:space="preserve"> </w:t>
      </w:r>
      <w:r>
        <w:rPr>
          <w:b/>
          <w:bCs/>
          <w:i/>
          <w:spacing w:val="-1"/>
          <w:sz w:val="24"/>
          <w:szCs w:val="24"/>
          <w:u w:val="thick" w:color="000000"/>
        </w:rPr>
        <w:t>(g)</w:t>
      </w:r>
      <w:r>
        <w:rPr>
          <w:b/>
          <w:bCs/>
          <w:i/>
          <w:spacing w:val="1"/>
          <w:sz w:val="24"/>
          <w:szCs w:val="24"/>
          <w:u w:val="thick" w:color="000000"/>
        </w:rPr>
        <w:t xml:space="preserve"> </w:t>
      </w:r>
      <w:r>
        <w:rPr>
          <w:b/>
          <w:bCs/>
          <w:i/>
          <w:sz w:val="24"/>
          <w:szCs w:val="24"/>
          <w:u w:val="thick" w:color="000000"/>
        </w:rPr>
        <w:t>–</w:t>
      </w:r>
      <w:r>
        <w:rPr>
          <w:b/>
          <w:bCs/>
          <w:i/>
          <w:spacing w:val="-3"/>
          <w:sz w:val="24"/>
          <w:szCs w:val="24"/>
          <w:u w:val="thick" w:color="000000"/>
        </w:rPr>
        <w:t xml:space="preserve"> </w:t>
      </w:r>
      <w:r>
        <w:rPr>
          <w:b/>
          <w:bCs/>
          <w:i/>
          <w:spacing w:val="-1"/>
          <w:sz w:val="24"/>
          <w:szCs w:val="24"/>
          <w:u w:val="thick" w:color="000000"/>
        </w:rPr>
        <w:t>Interest</w:t>
      </w:r>
      <w:r>
        <w:rPr>
          <w:b/>
          <w:bCs/>
          <w:i/>
          <w:spacing w:val="3"/>
          <w:sz w:val="24"/>
          <w:szCs w:val="24"/>
          <w:u w:val="thick" w:color="000000"/>
        </w:rPr>
        <w:t xml:space="preserve"> </w:t>
      </w:r>
      <w:r>
        <w:rPr>
          <w:b/>
          <w:bCs/>
          <w:i/>
          <w:sz w:val="24"/>
          <w:szCs w:val="24"/>
          <w:u w:val="thick" w:color="000000"/>
        </w:rPr>
        <w:t xml:space="preserve">in </w:t>
      </w:r>
      <w:r>
        <w:rPr>
          <w:b/>
          <w:bCs/>
          <w:i/>
          <w:spacing w:val="-1"/>
          <w:sz w:val="24"/>
          <w:szCs w:val="24"/>
          <w:u w:val="thick" w:color="000000"/>
        </w:rPr>
        <w:t>the</w:t>
      </w:r>
      <w:r>
        <w:rPr>
          <w:b/>
          <w:bCs/>
          <w:i/>
          <w:spacing w:val="-4"/>
          <w:sz w:val="24"/>
          <w:szCs w:val="24"/>
          <w:u w:val="thick" w:color="000000"/>
        </w:rPr>
        <w:t xml:space="preserve"> </w:t>
      </w:r>
      <w:r>
        <w:rPr>
          <w:b/>
          <w:bCs/>
          <w:i/>
          <w:spacing w:val="-1"/>
          <w:sz w:val="24"/>
          <w:szCs w:val="24"/>
          <w:u w:val="thick" w:color="000000"/>
        </w:rPr>
        <w:t>Firm:</w:t>
      </w:r>
    </w:p>
    <w:p w14:paraId="428E878A" w14:textId="77777777" w:rsidR="00656A2E" w:rsidRDefault="00656A2E" w:rsidP="00656A2E">
      <w:pPr>
        <w:spacing w:before="6"/>
        <w:jc w:val="both"/>
        <w:rPr>
          <w:b/>
          <w:bCs/>
          <w:i/>
          <w:sz w:val="24"/>
          <w:szCs w:val="24"/>
        </w:rPr>
      </w:pPr>
    </w:p>
    <w:p w14:paraId="70F2852F" w14:textId="77777777" w:rsidR="00656A2E" w:rsidRDefault="00656A2E" w:rsidP="00656A2E">
      <w:pPr>
        <w:spacing w:before="73" w:line="237" w:lineRule="auto"/>
        <w:ind w:left="160" w:right="101"/>
        <w:jc w:val="both"/>
        <w:rPr>
          <w:sz w:val="24"/>
          <w:szCs w:val="24"/>
        </w:rPr>
      </w:pPr>
      <w:r>
        <w:rPr>
          <w:spacing w:val="-1"/>
          <w:sz w:val="24"/>
          <w:szCs w:val="24"/>
        </w:rPr>
        <w:t>Is</w:t>
      </w:r>
      <w:r>
        <w:rPr>
          <w:spacing w:val="10"/>
          <w:sz w:val="24"/>
          <w:szCs w:val="24"/>
        </w:rPr>
        <w:t xml:space="preserve"> </w:t>
      </w:r>
      <w:r>
        <w:rPr>
          <w:sz w:val="24"/>
          <w:szCs w:val="24"/>
        </w:rPr>
        <w:t>there</w:t>
      </w:r>
      <w:r>
        <w:rPr>
          <w:spacing w:val="3"/>
          <w:sz w:val="24"/>
          <w:szCs w:val="24"/>
        </w:rPr>
        <w:t xml:space="preserve"> </w:t>
      </w:r>
      <w:r>
        <w:rPr>
          <w:sz w:val="24"/>
          <w:szCs w:val="24"/>
        </w:rPr>
        <w:t>any</w:t>
      </w:r>
      <w:r>
        <w:rPr>
          <w:spacing w:val="9"/>
          <w:sz w:val="24"/>
          <w:szCs w:val="24"/>
        </w:rPr>
        <w:t xml:space="preserve"> </w:t>
      </w:r>
      <w:r>
        <w:rPr>
          <w:spacing w:val="-1"/>
          <w:sz w:val="24"/>
          <w:szCs w:val="24"/>
        </w:rPr>
        <w:t>person/persons</w:t>
      </w:r>
      <w:r>
        <w:rPr>
          <w:spacing w:val="15"/>
          <w:sz w:val="24"/>
          <w:szCs w:val="24"/>
        </w:rPr>
        <w:t xml:space="preserve"> </w:t>
      </w:r>
      <w:r>
        <w:rPr>
          <w:spacing w:val="-2"/>
          <w:sz w:val="24"/>
          <w:szCs w:val="24"/>
        </w:rPr>
        <w:t>in</w:t>
      </w:r>
      <w:r>
        <w:rPr>
          <w:spacing w:val="9"/>
          <w:sz w:val="24"/>
          <w:szCs w:val="24"/>
        </w:rPr>
        <w:t xml:space="preserve"> </w:t>
      </w:r>
      <w:r>
        <w:rPr>
          <w:sz w:val="24"/>
          <w:szCs w:val="24"/>
        </w:rPr>
        <w:t>the</w:t>
      </w:r>
      <w:r>
        <w:rPr>
          <w:spacing w:val="8"/>
          <w:sz w:val="24"/>
          <w:szCs w:val="24"/>
        </w:rPr>
        <w:t>County Government of Bomet</w:t>
      </w:r>
      <w:r>
        <w:rPr>
          <w:spacing w:val="-3"/>
          <w:sz w:val="24"/>
          <w:szCs w:val="24"/>
        </w:rPr>
        <w:t>or</w:t>
      </w:r>
      <w:r>
        <w:rPr>
          <w:spacing w:val="13"/>
          <w:sz w:val="24"/>
          <w:szCs w:val="24"/>
        </w:rPr>
        <w:t xml:space="preserve"> </w:t>
      </w:r>
      <w:r>
        <w:rPr>
          <w:sz w:val="24"/>
          <w:szCs w:val="24"/>
        </w:rPr>
        <w:t>any</w:t>
      </w:r>
      <w:r>
        <w:rPr>
          <w:spacing w:val="10"/>
          <w:sz w:val="24"/>
          <w:szCs w:val="24"/>
        </w:rPr>
        <w:t xml:space="preserve"> </w:t>
      </w:r>
      <w:r>
        <w:rPr>
          <w:spacing w:val="-2"/>
          <w:sz w:val="24"/>
          <w:szCs w:val="24"/>
        </w:rPr>
        <w:t>other</w:t>
      </w:r>
      <w:r>
        <w:rPr>
          <w:spacing w:val="13"/>
          <w:sz w:val="24"/>
          <w:szCs w:val="24"/>
        </w:rPr>
        <w:t xml:space="preserve"> </w:t>
      </w:r>
      <w:r>
        <w:rPr>
          <w:spacing w:val="-1"/>
          <w:sz w:val="24"/>
          <w:szCs w:val="24"/>
        </w:rPr>
        <w:t>public</w:t>
      </w:r>
      <w:r>
        <w:rPr>
          <w:spacing w:val="68"/>
          <w:sz w:val="24"/>
          <w:szCs w:val="24"/>
        </w:rPr>
        <w:t xml:space="preserve"> </w:t>
      </w:r>
      <w:r>
        <w:rPr>
          <w:spacing w:val="-1"/>
          <w:sz w:val="24"/>
          <w:szCs w:val="24"/>
        </w:rPr>
        <w:t>institution</w:t>
      </w:r>
      <w:r>
        <w:rPr>
          <w:spacing w:val="26"/>
          <w:sz w:val="24"/>
          <w:szCs w:val="24"/>
        </w:rPr>
        <w:t xml:space="preserve"> </w:t>
      </w:r>
      <w:r>
        <w:rPr>
          <w:spacing w:val="-1"/>
          <w:sz w:val="24"/>
          <w:szCs w:val="24"/>
        </w:rPr>
        <w:t>who</w:t>
      </w:r>
      <w:r>
        <w:rPr>
          <w:spacing w:val="26"/>
          <w:sz w:val="24"/>
          <w:szCs w:val="24"/>
        </w:rPr>
        <w:t xml:space="preserve"> </w:t>
      </w:r>
      <w:r>
        <w:rPr>
          <w:spacing w:val="-1"/>
          <w:sz w:val="24"/>
          <w:szCs w:val="24"/>
        </w:rPr>
        <w:t>has</w:t>
      </w:r>
      <w:r>
        <w:rPr>
          <w:spacing w:val="32"/>
          <w:sz w:val="24"/>
          <w:szCs w:val="24"/>
        </w:rPr>
        <w:t xml:space="preserve"> </w:t>
      </w:r>
      <w:r>
        <w:rPr>
          <w:spacing w:val="-2"/>
          <w:sz w:val="24"/>
          <w:szCs w:val="24"/>
        </w:rPr>
        <w:t>interest</w:t>
      </w:r>
      <w:r>
        <w:rPr>
          <w:spacing w:val="32"/>
          <w:sz w:val="24"/>
          <w:szCs w:val="24"/>
        </w:rPr>
        <w:t xml:space="preserve"> </w:t>
      </w:r>
      <w:r>
        <w:rPr>
          <w:sz w:val="24"/>
          <w:szCs w:val="24"/>
        </w:rPr>
        <w:t>in</w:t>
      </w:r>
      <w:r>
        <w:rPr>
          <w:spacing w:val="22"/>
          <w:sz w:val="24"/>
          <w:szCs w:val="24"/>
        </w:rPr>
        <w:t xml:space="preserve"> </w:t>
      </w:r>
      <w:r>
        <w:rPr>
          <w:spacing w:val="1"/>
          <w:sz w:val="24"/>
          <w:szCs w:val="24"/>
        </w:rPr>
        <w:t>the</w:t>
      </w:r>
      <w:r>
        <w:rPr>
          <w:spacing w:val="24"/>
          <w:sz w:val="24"/>
          <w:szCs w:val="24"/>
        </w:rPr>
        <w:t xml:space="preserve"> </w:t>
      </w:r>
      <w:r>
        <w:rPr>
          <w:spacing w:val="-1"/>
          <w:sz w:val="24"/>
          <w:szCs w:val="24"/>
        </w:rPr>
        <w:t>Firm?</w:t>
      </w:r>
      <w:r>
        <w:rPr>
          <w:spacing w:val="29"/>
          <w:sz w:val="24"/>
          <w:szCs w:val="24"/>
        </w:rPr>
        <w:t xml:space="preserve"> </w:t>
      </w:r>
      <w:r>
        <w:rPr>
          <w:spacing w:val="-1"/>
          <w:sz w:val="24"/>
          <w:szCs w:val="24"/>
        </w:rPr>
        <w:t>Yes/No</w:t>
      </w:r>
      <w:r>
        <w:rPr>
          <w:spacing w:val="26"/>
          <w:sz w:val="24"/>
          <w:szCs w:val="24"/>
        </w:rPr>
        <w:t xml:space="preserve"> </w:t>
      </w:r>
      <w:r>
        <w:rPr>
          <w:sz w:val="24"/>
          <w:szCs w:val="24"/>
        </w:rPr>
        <w:t>………………………..</w:t>
      </w:r>
      <w:r>
        <w:rPr>
          <w:spacing w:val="28"/>
          <w:sz w:val="24"/>
          <w:szCs w:val="24"/>
        </w:rPr>
        <w:t xml:space="preserve"> </w:t>
      </w:r>
      <w:r>
        <w:rPr>
          <w:spacing w:val="-1"/>
          <w:sz w:val="24"/>
          <w:szCs w:val="24"/>
        </w:rPr>
        <w:t>(</w:t>
      </w:r>
      <w:r>
        <w:rPr>
          <w:i/>
          <w:spacing w:val="-1"/>
          <w:sz w:val="24"/>
          <w:szCs w:val="24"/>
        </w:rPr>
        <w:t>Delete</w:t>
      </w:r>
      <w:r>
        <w:rPr>
          <w:i/>
          <w:spacing w:val="24"/>
          <w:sz w:val="24"/>
          <w:szCs w:val="24"/>
        </w:rPr>
        <w:t xml:space="preserve"> </w:t>
      </w:r>
      <w:r>
        <w:rPr>
          <w:i/>
          <w:sz w:val="24"/>
          <w:szCs w:val="24"/>
        </w:rPr>
        <w:t>as</w:t>
      </w:r>
      <w:r>
        <w:rPr>
          <w:i/>
          <w:spacing w:val="27"/>
          <w:sz w:val="24"/>
          <w:szCs w:val="24"/>
        </w:rPr>
        <w:t xml:space="preserve"> </w:t>
      </w:r>
      <w:r>
        <w:rPr>
          <w:i/>
          <w:spacing w:val="-1"/>
          <w:sz w:val="24"/>
          <w:szCs w:val="24"/>
        </w:rPr>
        <w:t>necessary)</w:t>
      </w:r>
      <w:r>
        <w:rPr>
          <w:i/>
          <w:spacing w:val="65"/>
          <w:sz w:val="24"/>
          <w:szCs w:val="24"/>
        </w:rPr>
        <w:t xml:space="preserve"> </w:t>
      </w:r>
      <w:r>
        <w:rPr>
          <w:spacing w:val="-1"/>
          <w:sz w:val="24"/>
          <w:szCs w:val="24"/>
        </w:rPr>
        <w:t>Institution</w:t>
      </w:r>
      <w:r>
        <w:rPr>
          <w:spacing w:val="-2"/>
          <w:sz w:val="24"/>
          <w:szCs w:val="24"/>
        </w:rPr>
        <w:t xml:space="preserve"> </w:t>
      </w:r>
      <w:r>
        <w:rPr>
          <w:sz w:val="24"/>
          <w:szCs w:val="24"/>
        </w:rPr>
        <w:t>………………………….</w:t>
      </w:r>
    </w:p>
    <w:p w14:paraId="22EC43ED" w14:textId="77777777" w:rsidR="00656A2E" w:rsidRDefault="00656A2E" w:rsidP="00656A2E">
      <w:pPr>
        <w:spacing w:before="3"/>
        <w:jc w:val="both"/>
        <w:rPr>
          <w:sz w:val="24"/>
          <w:szCs w:val="24"/>
        </w:rPr>
      </w:pPr>
    </w:p>
    <w:p w14:paraId="5CF6ABA5" w14:textId="77777777" w:rsidR="00656A2E" w:rsidRDefault="00656A2E" w:rsidP="00656A2E">
      <w:pPr>
        <w:ind w:left="160"/>
        <w:jc w:val="both"/>
        <w:rPr>
          <w:sz w:val="24"/>
          <w:szCs w:val="24"/>
        </w:rPr>
      </w:pPr>
      <w:r>
        <w:rPr>
          <w:spacing w:val="-1"/>
          <w:sz w:val="24"/>
          <w:szCs w:val="24"/>
        </w:rPr>
        <w:t>…………………………………….</w:t>
      </w:r>
      <w:r>
        <w:rPr>
          <w:sz w:val="24"/>
          <w:szCs w:val="24"/>
        </w:rPr>
        <w:t xml:space="preserve">       </w:t>
      </w:r>
      <w:r>
        <w:rPr>
          <w:spacing w:val="25"/>
          <w:sz w:val="24"/>
          <w:szCs w:val="24"/>
        </w:rPr>
        <w:t xml:space="preserve"> </w:t>
      </w:r>
      <w:r>
        <w:rPr>
          <w:spacing w:val="-1"/>
          <w:sz w:val="24"/>
          <w:szCs w:val="24"/>
        </w:rPr>
        <w:t>………………………………</w:t>
      </w:r>
      <w:r>
        <w:rPr>
          <w:sz w:val="24"/>
          <w:szCs w:val="24"/>
        </w:rPr>
        <w:t xml:space="preserve">   </w:t>
      </w:r>
      <w:r>
        <w:rPr>
          <w:spacing w:val="17"/>
          <w:sz w:val="24"/>
          <w:szCs w:val="24"/>
        </w:rPr>
        <w:t xml:space="preserve"> </w:t>
      </w:r>
      <w:r>
        <w:rPr>
          <w:spacing w:val="-1"/>
          <w:sz w:val="24"/>
          <w:szCs w:val="24"/>
        </w:rPr>
        <w:t>………………………</w:t>
      </w:r>
    </w:p>
    <w:p w14:paraId="7E23BCE4" w14:textId="77777777" w:rsidR="00656A2E" w:rsidRDefault="00656A2E" w:rsidP="00656A2E">
      <w:pPr>
        <w:tabs>
          <w:tab w:val="left" w:pos="3759"/>
          <w:tab w:val="left" w:pos="6639"/>
        </w:tabs>
        <w:spacing w:before="1"/>
        <w:ind w:left="160" w:right="1685"/>
        <w:jc w:val="both"/>
        <w:rPr>
          <w:b/>
          <w:bCs/>
          <w:i/>
          <w:spacing w:val="-1"/>
          <w:sz w:val="24"/>
          <w:szCs w:val="24"/>
        </w:rPr>
      </w:pPr>
      <w:r>
        <w:rPr>
          <w:b/>
          <w:bCs/>
          <w:i/>
          <w:spacing w:val="-1"/>
          <w:sz w:val="24"/>
          <w:szCs w:val="24"/>
        </w:rPr>
        <w:t>(Title)</w:t>
      </w:r>
      <w:r>
        <w:rPr>
          <w:b/>
          <w:bCs/>
          <w:i/>
          <w:spacing w:val="-1"/>
          <w:sz w:val="24"/>
          <w:szCs w:val="24"/>
        </w:rPr>
        <w:tab/>
        <w:t>(Signature)                                      (Date)</w:t>
      </w:r>
      <w:r>
        <w:rPr>
          <w:b/>
          <w:bCs/>
          <w:i/>
          <w:spacing w:val="35"/>
          <w:sz w:val="24"/>
          <w:szCs w:val="24"/>
        </w:rPr>
        <w:t xml:space="preserve"> </w:t>
      </w:r>
    </w:p>
    <w:p w14:paraId="3C1282DF" w14:textId="77777777" w:rsidR="00656A2E" w:rsidRDefault="00656A2E" w:rsidP="00656A2E">
      <w:pPr>
        <w:tabs>
          <w:tab w:val="left" w:pos="3759"/>
          <w:tab w:val="left" w:pos="6639"/>
        </w:tabs>
        <w:spacing w:before="1"/>
        <w:ind w:left="160" w:right="1685"/>
        <w:jc w:val="both"/>
        <w:rPr>
          <w:sz w:val="24"/>
          <w:szCs w:val="24"/>
        </w:rPr>
      </w:pPr>
      <w:r>
        <w:rPr>
          <w:b/>
          <w:bCs/>
          <w:i/>
          <w:spacing w:val="-1"/>
          <w:sz w:val="24"/>
          <w:szCs w:val="24"/>
          <w:u w:val="thick" w:color="000000"/>
        </w:rPr>
        <w:t>Part</w:t>
      </w:r>
      <w:r>
        <w:rPr>
          <w:b/>
          <w:bCs/>
          <w:i/>
          <w:spacing w:val="3"/>
          <w:sz w:val="24"/>
          <w:szCs w:val="24"/>
          <w:u w:val="thick" w:color="000000"/>
        </w:rPr>
        <w:t xml:space="preserve"> </w:t>
      </w:r>
      <w:r>
        <w:rPr>
          <w:b/>
          <w:bCs/>
          <w:i/>
          <w:spacing w:val="-2"/>
          <w:sz w:val="24"/>
          <w:szCs w:val="24"/>
          <w:u w:val="thick" w:color="000000"/>
        </w:rPr>
        <w:t>2(h)</w:t>
      </w:r>
      <w:r>
        <w:rPr>
          <w:b/>
          <w:bCs/>
          <w:i/>
          <w:spacing w:val="1"/>
          <w:sz w:val="24"/>
          <w:szCs w:val="24"/>
          <w:u w:val="thick" w:color="000000"/>
        </w:rPr>
        <w:t xml:space="preserve"> </w:t>
      </w:r>
      <w:r>
        <w:rPr>
          <w:b/>
          <w:bCs/>
          <w:i/>
          <w:sz w:val="24"/>
          <w:szCs w:val="24"/>
          <w:u w:val="thick" w:color="000000"/>
        </w:rPr>
        <w:t>–</w:t>
      </w:r>
      <w:r>
        <w:rPr>
          <w:b/>
          <w:bCs/>
          <w:i/>
          <w:spacing w:val="-3"/>
          <w:sz w:val="24"/>
          <w:szCs w:val="24"/>
          <w:u w:val="thick" w:color="000000"/>
        </w:rPr>
        <w:t xml:space="preserve"> </w:t>
      </w:r>
      <w:r>
        <w:rPr>
          <w:b/>
          <w:bCs/>
          <w:i/>
          <w:spacing w:val="-1"/>
          <w:sz w:val="24"/>
          <w:szCs w:val="24"/>
          <w:u w:val="thick" w:color="000000"/>
        </w:rPr>
        <w:t>Experience</w:t>
      </w:r>
    </w:p>
    <w:p w14:paraId="2D336B39" w14:textId="77777777" w:rsidR="00656A2E" w:rsidRDefault="00656A2E" w:rsidP="00656A2E">
      <w:pPr>
        <w:spacing w:before="6"/>
        <w:jc w:val="both"/>
        <w:rPr>
          <w:b/>
          <w:bCs/>
          <w:i/>
          <w:sz w:val="24"/>
          <w:szCs w:val="24"/>
        </w:rPr>
      </w:pPr>
    </w:p>
    <w:p w14:paraId="28A524C1" w14:textId="77777777" w:rsidR="00656A2E" w:rsidRDefault="00656A2E" w:rsidP="00656A2E">
      <w:pPr>
        <w:spacing w:before="77" w:line="250" w:lineRule="exact"/>
        <w:ind w:left="160"/>
        <w:jc w:val="both"/>
        <w:rPr>
          <w:sz w:val="24"/>
          <w:szCs w:val="24"/>
        </w:rPr>
      </w:pPr>
      <w:r>
        <w:rPr>
          <w:spacing w:val="-1"/>
          <w:sz w:val="24"/>
          <w:szCs w:val="24"/>
        </w:rPr>
        <w:t>Please</w:t>
      </w:r>
      <w:r>
        <w:rPr>
          <w:spacing w:val="24"/>
          <w:sz w:val="24"/>
          <w:szCs w:val="24"/>
        </w:rPr>
        <w:t xml:space="preserve"> </w:t>
      </w:r>
      <w:r>
        <w:rPr>
          <w:spacing w:val="-1"/>
          <w:sz w:val="24"/>
          <w:szCs w:val="24"/>
        </w:rPr>
        <w:t>list</w:t>
      </w:r>
      <w:r>
        <w:rPr>
          <w:spacing w:val="32"/>
          <w:sz w:val="24"/>
          <w:szCs w:val="24"/>
        </w:rPr>
        <w:t xml:space="preserve"> </w:t>
      </w:r>
      <w:r>
        <w:rPr>
          <w:sz w:val="24"/>
          <w:szCs w:val="24"/>
        </w:rPr>
        <w:t>here</w:t>
      </w:r>
      <w:r>
        <w:rPr>
          <w:spacing w:val="19"/>
          <w:sz w:val="24"/>
          <w:szCs w:val="24"/>
        </w:rPr>
        <w:t xml:space="preserve"> </w:t>
      </w:r>
      <w:r>
        <w:rPr>
          <w:sz w:val="24"/>
          <w:szCs w:val="24"/>
        </w:rPr>
        <w:t>below</w:t>
      </w:r>
      <w:r>
        <w:rPr>
          <w:spacing w:val="25"/>
          <w:sz w:val="24"/>
          <w:szCs w:val="24"/>
        </w:rPr>
        <w:t xml:space="preserve"> </w:t>
      </w:r>
      <w:r>
        <w:rPr>
          <w:spacing w:val="-1"/>
          <w:sz w:val="24"/>
          <w:szCs w:val="24"/>
        </w:rPr>
        <w:t>similar</w:t>
      </w:r>
      <w:r>
        <w:rPr>
          <w:spacing w:val="29"/>
          <w:sz w:val="24"/>
          <w:szCs w:val="24"/>
        </w:rPr>
        <w:t xml:space="preserve"> </w:t>
      </w:r>
      <w:r>
        <w:rPr>
          <w:spacing w:val="-1"/>
          <w:sz w:val="24"/>
          <w:szCs w:val="24"/>
        </w:rPr>
        <w:t>projects</w:t>
      </w:r>
      <w:r>
        <w:rPr>
          <w:spacing w:val="27"/>
          <w:sz w:val="24"/>
          <w:szCs w:val="24"/>
        </w:rPr>
        <w:t xml:space="preserve"> </w:t>
      </w:r>
      <w:r>
        <w:rPr>
          <w:spacing w:val="-1"/>
          <w:sz w:val="24"/>
          <w:szCs w:val="24"/>
        </w:rPr>
        <w:t>accomplished</w:t>
      </w:r>
      <w:r>
        <w:rPr>
          <w:spacing w:val="26"/>
          <w:sz w:val="24"/>
          <w:szCs w:val="24"/>
        </w:rPr>
        <w:t xml:space="preserve"> </w:t>
      </w:r>
      <w:r>
        <w:rPr>
          <w:spacing w:val="-3"/>
          <w:sz w:val="24"/>
          <w:szCs w:val="24"/>
        </w:rPr>
        <w:t>or</w:t>
      </w:r>
      <w:r>
        <w:rPr>
          <w:spacing w:val="29"/>
          <w:sz w:val="24"/>
          <w:szCs w:val="24"/>
        </w:rPr>
        <w:t xml:space="preserve"> </w:t>
      </w:r>
      <w:r>
        <w:rPr>
          <w:spacing w:val="-1"/>
          <w:sz w:val="24"/>
          <w:szCs w:val="24"/>
        </w:rPr>
        <w:t>companies</w:t>
      </w:r>
      <w:r>
        <w:rPr>
          <w:spacing w:val="27"/>
          <w:sz w:val="24"/>
          <w:szCs w:val="24"/>
        </w:rPr>
        <w:t xml:space="preserve"> </w:t>
      </w:r>
      <w:r>
        <w:rPr>
          <w:sz w:val="24"/>
          <w:szCs w:val="24"/>
        </w:rPr>
        <w:t>/</w:t>
      </w:r>
      <w:r>
        <w:rPr>
          <w:spacing w:val="32"/>
          <w:sz w:val="24"/>
          <w:szCs w:val="24"/>
        </w:rPr>
        <w:t xml:space="preserve"> </w:t>
      </w:r>
      <w:r>
        <w:rPr>
          <w:spacing w:val="-1"/>
          <w:sz w:val="24"/>
          <w:szCs w:val="24"/>
        </w:rPr>
        <w:t>clients</w:t>
      </w:r>
      <w:r>
        <w:rPr>
          <w:spacing w:val="32"/>
          <w:sz w:val="24"/>
          <w:szCs w:val="24"/>
        </w:rPr>
        <w:t xml:space="preserve"> </w:t>
      </w:r>
      <w:r>
        <w:rPr>
          <w:spacing w:val="-2"/>
          <w:sz w:val="24"/>
          <w:szCs w:val="24"/>
        </w:rPr>
        <w:t>you</w:t>
      </w:r>
      <w:r>
        <w:rPr>
          <w:spacing w:val="31"/>
          <w:sz w:val="24"/>
          <w:szCs w:val="24"/>
        </w:rPr>
        <w:t xml:space="preserve"> </w:t>
      </w:r>
      <w:r>
        <w:rPr>
          <w:sz w:val="24"/>
          <w:szCs w:val="24"/>
        </w:rPr>
        <w:t>have</w:t>
      </w:r>
      <w:r>
        <w:rPr>
          <w:spacing w:val="19"/>
          <w:sz w:val="24"/>
          <w:szCs w:val="24"/>
        </w:rPr>
        <w:t xml:space="preserve"> </w:t>
      </w:r>
      <w:r>
        <w:rPr>
          <w:sz w:val="24"/>
          <w:szCs w:val="24"/>
        </w:rPr>
        <w:t>provided</w:t>
      </w:r>
      <w:r>
        <w:rPr>
          <w:spacing w:val="78"/>
          <w:sz w:val="24"/>
          <w:szCs w:val="24"/>
        </w:rPr>
        <w:t xml:space="preserve"> </w:t>
      </w:r>
      <w:r>
        <w:rPr>
          <w:spacing w:val="-1"/>
          <w:sz w:val="24"/>
          <w:szCs w:val="24"/>
        </w:rPr>
        <w:t>with</w:t>
      </w:r>
      <w:r>
        <w:rPr>
          <w:spacing w:val="-2"/>
          <w:sz w:val="24"/>
          <w:szCs w:val="24"/>
        </w:rPr>
        <w:t xml:space="preserve"> </w:t>
      </w:r>
      <w:r>
        <w:rPr>
          <w:spacing w:val="-1"/>
          <w:sz w:val="24"/>
          <w:szCs w:val="24"/>
        </w:rPr>
        <w:t>similar</w:t>
      </w:r>
      <w:r>
        <w:rPr>
          <w:spacing w:val="5"/>
          <w:sz w:val="24"/>
          <w:szCs w:val="24"/>
        </w:rPr>
        <w:t xml:space="preserve"> </w:t>
      </w:r>
      <w:r>
        <w:rPr>
          <w:spacing w:val="-2"/>
          <w:sz w:val="24"/>
          <w:szCs w:val="24"/>
        </w:rPr>
        <w:t>services</w:t>
      </w:r>
      <w:r>
        <w:rPr>
          <w:spacing w:val="3"/>
          <w:sz w:val="24"/>
          <w:szCs w:val="24"/>
        </w:rPr>
        <w:t xml:space="preserve"> </w:t>
      </w:r>
      <w:r>
        <w:rPr>
          <w:sz w:val="24"/>
          <w:szCs w:val="24"/>
        </w:rPr>
        <w:t>in</w:t>
      </w:r>
      <w:r>
        <w:rPr>
          <w:spacing w:val="-2"/>
          <w:sz w:val="24"/>
          <w:szCs w:val="24"/>
        </w:rPr>
        <w:t xml:space="preserve"> </w:t>
      </w:r>
      <w:r>
        <w:rPr>
          <w:sz w:val="24"/>
          <w:szCs w:val="24"/>
        </w:rPr>
        <w:t xml:space="preserve">the </w:t>
      </w:r>
      <w:r>
        <w:rPr>
          <w:spacing w:val="-1"/>
          <w:sz w:val="24"/>
          <w:szCs w:val="24"/>
        </w:rPr>
        <w:t>last</w:t>
      </w:r>
      <w:r>
        <w:rPr>
          <w:spacing w:val="3"/>
          <w:sz w:val="24"/>
          <w:szCs w:val="24"/>
        </w:rPr>
        <w:t xml:space="preserve"> </w:t>
      </w:r>
      <w:r>
        <w:rPr>
          <w:spacing w:val="-2"/>
          <w:sz w:val="24"/>
          <w:szCs w:val="24"/>
        </w:rPr>
        <w:t xml:space="preserve">two </w:t>
      </w:r>
      <w:r>
        <w:rPr>
          <w:spacing w:val="-1"/>
          <w:sz w:val="24"/>
          <w:szCs w:val="24"/>
        </w:rPr>
        <w:t>(2)</w:t>
      </w:r>
      <w:r>
        <w:rPr>
          <w:spacing w:val="1"/>
          <w:sz w:val="24"/>
          <w:szCs w:val="24"/>
        </w:rPr>
        <w:t xml:space="preserve"> </w:t>
      </w:r>
      <w:r>
        <w:rPr>
          <w:spacing w:val="-1"/>
          <w:sz w:val="24"/>
          <w:szCs w:val="24"/>
        </w:rPr>
        <w:t>years.</w:t>
      </w:r>
    </w:p>
    <w:p w14:paraId="627FB8AF" w14:textId="77777777" w:rsidR="00656A2E" w:rsidRDefault="00656A2E" w:rsidP="00656A2E">
      <w:pPr>
        <w:spacing w:before="5"/>
        <w:jc w:val="both"/>
        <w:rPr>
          <w:sz w:val="24"/>
          <w:szCs w:val="24"/>
        </w:rPr>
      </w:pPr>
    </w:p>
    <w:p w14:paraId="58DCF0BB" w14:textId="77777777" w:rsidR="00656A2E" w:rsidRDefault="00656A2E" w:rsidP="00656A2E">
      <w:pPr>
        <w:tabs>
          <w:tab w:val="left" w:pos="3097"/>
          <w:tab w:val="left" w:pos="4479"/>
          <w:tab w:val="left" w:pos="7359"/>
        </w:tabs>
        <w:ind w:left="160"/>
        <w:jc w:val="both"/>
        <w:rPr>
          <w:sz w:val="24"/>
          <w:szCs w:val="24"/>
        </w:rPr>
      </w:pPr>
      <w:r>
        <w:rPr>
          <w:b/>
          <w:spacing w:val="-2"/>
          <w:sz w:val="24"/>
          <w:szCs w:val="24"/>
          <w:u w:val="thick" w:color="000000"/>
        </w:rPr>
        <w:t>Company</w:t>
      </w:r>
      <w:r>
        <w:rPr>
          <w:b/>
          <w:spacing w:val="2"/>
          <w:sz w:val="24"/>
          <w:szCs w:val="24"/>
          <w:u w:val="thick" w:color="000000"/>
        </w:rPr>
        <w:t xml:space="preserve"> </w:t>
      </w:r>
      <w:r>
        <w:rPr>
          <w:b/>
          <w:spacing w:val="-1"/>
          <w:sz w:val="24"/>
          <w:szCs w:val="24"/>
          <w:u w:val="thick" w:color="000000"/>
        </w:rPr>
        <w:t>Name</w:t>
      </w:r>
      <w:r>
        <w:rPr>
          <w:b/>
          <w:spacing w:val="-1"/>
          <w:sz w:val="24"/>
          <w:szCs w:val="24"/>
        </w:rPr>
        <w:tab/>
      </w:r>
      <w:r>
        <w:rPr>
          <w:b/>
          <w:spacing w:val="-2"/>
          <w:w w:val="95"/>
          <w:sz w:val="24"/>
          <w:szCs w:val="24"/>
          <w:u w:val="thick" w:color="000000"/>
        </w:rPr>
        <w:t>Country</w:t>
      </w:r>
      <w:r>
        <w:rPr>
          <w:b/>
          <w:spacing w:val="-2"/>
          <w:w w:val="95"/>
          <w:sz w:val="24"/>
          <w:szCs w:val="24"/>
        </w:rPr>
        <w:tab/>
      </w:r>
      <w:r>
        <w:rPr>
          <w:b/>
          <w:spacing w:val="-1"/>
          <w:sz w:val="24"/>
          <w:szCs w:val="24"/>
          <w:u w:val="thick" w:color="000000"/>
        </w:rPr>
        <w:t>Contract/</w:t>
      </w:r>
      <w:r>
        <w:rPr>
          <w:b/>
          <w:spacing w:val="3"/>
          <w:sz w:val="24"/>
          <w:szCs w:val="24"/>
          <w:u w:val="thick" w:color="000000"/>
        </w:rPr>
        <w:t xml:space="preserve"> </w:t>
      </w:r>
      <w:r>
        <w:rPr>
          <w:b/>
          <w:spacing w:val="-2"/>
          <w:sz w:val="24"/>
          <w:szCs w:val="24"/>
          <w:u w:val="thick" w:color="000000"/>
        </w:rPr>
        <w:t>Order</w:t>
      </w:r>
      <w:r>
        <w:rPr>
          <w:b/>
          <w:sz w:val="24"/>
          <w:szCs w:val="24"/>
          <w:u w:val="thick" w:color="000000"/>
        </w:rPr>
        <w:t xml:space="preserve"> </w:t>
      </w:r>
      <w:r>
        <w:rPr>
          <w:b/>
          <w:spacing w:val="-1"/>
          <w:sz w:val="24"/>
          <w:szCs w:val="24"/>
          <w:u w:val="thick" w:color="000000"/>
        </w:rPr>
        <w:t>No.</w:t>
      </w:r>
      <w:r>
        <w:rPr>
          <w:b/>
          <w:spacing w:val="-1"/>
          <w:sz w:val="24"/>
          <w:szCs w:val="24"/>
        </w:rPr>
        <w:tab/>
      </w:r>
      <w:r>
        <w:rPr>
          <w:b/>
          <w:spacing w:val="-2"/>
          <w:sz w:val="24"/>
          <w:szCs w:val="24"/>
          <w:u w:val="thick" w:color="000000"/>
        </w:rPr>
        <w:t>Value</w:t>
      </w:r>
    </w:p>
    <w:p w14:paraId="2F0C2A00" w14:textId="77777777" w:rsidR="00656A2E" w:rsidRDefault="00656A2E" w:rsidP="00656A2E">
      <w:pPr>
        <w:spacing w:before="1"/>
        <w:jc w:val="both"/>
        <w:rPr>
          <w:b/>
          <w:bCs/>
          <w:sz w:val="24"/>
          <w:szCs w:val="24"/>
        </w:rPr>
      </w:pPr>
    </w:p>
    <w:tbl>
      <w:tblPr>
        <w:tblW w:w="0" w:type="auto"/>
        <w:tblInd w:w="105" w:type="dxa"/>
        <w:tblLayout w:type="fixed"/>
        <w:tblCellMar>
          <w:left w:w="0" w:type="dxa"/>
          <w:right w:w="0" w:type="dxa"/>
        </w:tblCellMar>
        <w:tblLook w:val="01E0" w:firstRow="1" w:lastRow="1" w:firstColumn="1" w:lastColumn="1" w:noHBand="0" w:noVBand="0"/>
      </w:tblPr>
      <w:tblGrid>
        <w:gridCol w:w="4335"/>
        <w:gridCol w:w="2582"/>
        <w:gridCol w:w="1551"/>
      </w:tblGrid>
      <w:tr w:rsidR="00656A2E" w14:paraId="5F2C57FF" w14:textId="77777777" w:rsidTr="00656A2E">
        <w:trPr>
          <w:trHeight w:hRule="exact" w:val="338"/>
        </w:trPr>
        <w:tc>
          <w:tcPr>
            <w:tcW w:w="4335" w:type="dxa"/>
            <w:hideMark/>
          </w:tcPr>
          <w:p w14:paraId="00B40357" w14:textId="77777777" w:rsidR="00656A2E" w:rsidRDefault="00656A2E">
            <w:pPr>
              <w:pStyle w:val="TableParagraph"/>
              <w:spacing w:before="72"/>
              <w:ind w:left="55"/>
              <w:jc w:val="both"/>
              <w:rPr>
                <w:rFonts w:ascii="Times New Roman" w:eastAsia="Times New Roman" w:hAnsi="Times New Roman"/>
                <w:sz w:val="24"/>
                <w:szCs w:val="24"/>
              </w:rPr>
            </w:pPr>
            <w:r>
              <w:rPr>
                <w:rFonts w:ascii="Times New Roman" w:eastAsia="Times New Roman" w:hAnsi="Times New Roman"/>
                <w:spacing w:val="-1"/>
                <w:sz w:val="24"/>
                <w:szCs w:val="24"/>
              </w:rPr>
              <w:t>1.……………………</w:t>
            </w:r>
          </w:p>
        </w:tc>
        <w:tc>
          <w:tcPr>
            <w:tcW w:w="2582" w:type="dxa"/>
            <w:hideMark/>
          </w:tcPr>
          <w:p w14:paraId="14F0E312" w14:textId="77777777" w:rsidR="00656A2E" w:rsidRDefault="00656A2E">
            <w:pPr>
              <w:pStyle w:val="TableParagraph"/>
              <w:spacing w:before="72"/>
              <w:ind w:left="97"/>
              <w:jc w:val="both"/>
              <w:rPr>
                <w:rFonts w:ascii="Times New Roman" w:eastAsia="Times New Roman" w:hAnsi="Times New Roman"/>
                <w:sz w:val="24"/>
                <w:szCs w:val="24"/>
              </w:rPr>
            </w:pPr>
            <w:r>
              <w:rPr>
                <w:rFonts w:ascii="Times New Roman" w:eastAsia="Times New Roman" w:hAnsi="Times New Roman"/>
                <w:spacing w:val="-1"/>
                <w:sz w:val="24"/>
                <w:szCs w:val="24"/>
              </w:rPr>
              <w:t>……………………….</w:t>
            </w:r>
          </w:p>
        </w:tc>
        <w:tc>
          <w:tcPr>
            <w:tcW w:w="1551" w:type="dxa"/>
            <w:hideMark/>
          </w:tcPr>
          <w:p w14:paraId="7843E16F" w14:textId="77777777" w:rsidR="00656A2E" w:rsidRDefault="00656A2E">
            <w:pPr>
              <w:pStyle w:val="TableParagraph"/>
              <w:spacing w:before="72"/>
              <w:ind w:left="453"/>
              <w:jc w:val="both"/>
              <w:rPr>
                <w:rFonts w:ascii="Times New Roman" w:eastAsia="Times New Roman" w:hAnsi="Times New Roman"/>
                <w:sz w:val="24"/>
                <w:szCs w:val="24"/>
              </w:rPr>
            </w:pPr>
            <w:r>
              <w:rPr>
                <w:rFonts w:ascii="Times New Roman" w:eastAsia="Times New Roman" w:hAnsi="Times New Roman"/>
                <w:spacing w:val="-1"/>
                <w:sz w:val="24"/>
                <w:szCs w:val="24"/>
              </w:rPr>
              <w:t>……..…….</w:t>
            </w:r>
          </w:p>
        </w:tc>
      </w:tr>
      <w:tr w:rsidR="00656A2E" w14:paraId="352B88B5" w14:textId="77777777" w:rsidTr="00656A2E">
        <w:trPr>
          <w:trHeight w:hRule="exact" w:val="252"/>
        </w:trPr>
        <w:tc>
          <w:tcPr>
            <w:tcW w:w="4335" w:type="dxa"/>
            <w:hideMark/>
          </w:tcPr>
          <w:p w14:paraId="4338ACD3" w14:textId="77777777" w:rsidR="00656A2E" w:rsidRDefault="00656A2E">
            <w:pPr>
              <w:pStyle w:val="TableParagraph"/>
              <w:spacing w:line="242" w:lineRule="exact"/>
              <w:ind w:left="55"/>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pacing w:val="-1"/>
                <w:sz w:val="24"/>
                <w:szCs w:val="24"/>
              </w:rPr>
              <w:t>.………………………….</w:t>
            </w:r>
            <w:r>
              <w:rPr>
                <w:rFonts w:ascii="Times New Roman" w:eastAsia="Times New Roman" w:hAnsi="Times New Roman"/>
                <w:sz w:val="24"/>
                <w:szCs w:val="24"/>
              </w:rPr>
              <w:t xml:space="preserve"> </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w:t>
            </w:r>
          </w:p>
        </w:tc>
        <w:tc>
          <w:tcPr>
            <w:tcW w:w="2582" w:type="dxa"/>
            <w:hideMark/>
          </w:tcPr>
          <w:p w14:paraId="704AF6A9" w14:textId="77777777" w:rsidR="00656A2E" w:rsidRDefault="00656A2E">
            <w:pPr>
              <w:pStyle w:val="TableParagraph"/>
              <w:spacing w:line="242" w:lineRule="exact"/>
              <w:ind w:left="97"/>
              <w:jc w:val="both"/>
              <w:rPr>
                <w:rFonts w:ascii="Times New Roman" w:eastAsia="Times New Roman" w:hAnsi="Times New Roman"/>
                <w:sz w:val="24"/>
                <w:szCs w:val="24"/>
              </w:rPr>
            </w:pPr>
            <w:r>
              <w:rPr>
                <w:rFonts w:ascii="Times New Roman" w:eastAsia="Times New Roman" w:hAnsi="Times New Roman"/>
                <w:spacing w:val="-1"/>
                <w:sz w:val="24"/>
                <w:szCs w:val="24"/>
              </w:rPr>
              <w:t>……………………….</w:t>
            </w:r>
          </w:p>
        </w:tc>
        <w:tc>
          <w:tcPr>
            <w:tcW w:w="1551" w:type="dxa"/>
            <w:hideMark/>
          </w:tcPr>
          <w:p w14:paraId="06E5B3B3" w14:textId="77777777" w:rsidR="00656A2E" w:rsidRDefault="00656A2E">
            <w:pPr>
              <w:pStyle w:val="TableParagraph"/>
              <w:spacing w:line="242" w:lineRule="exact"/>
              <w:ind w:left="453"/>
              <w:jc w:val="both"/>
              <w:rPr>
                <w:rFonts w:ascii="Times New Roman" w:eastAsia="Times New Roman" w:hAnsi="Times New Roman"/>
                <w:sz w:val="24"/>
                <w:szCs w:val="24"/>
              </w:rPr>
            </w:pPr>
            <w:r>
              <w:rPr>
                <w:rFonts w:ascii="Times New Roman" w:eastAsia="Times New Roman" w:hAnsi="Times New Roman"/>
                <w:spacing w:val="-1"/>
                <w:sz w:val="24"/>
                <w:szCs w:val="24"/>
              </w:rPr>
              <w:t>……..…….</w:t>
            </w:r>
          </w:p>
        </w:tc>
      </w:tr>
      <w:tr w:rsidR="00656A2E" w14:paraId="6F3BE465" w14:textId="77777777" w:rsidTr="00656A2E">
        <w:trPr>
          <w:trHeight w:hRule="exact" w:val="335"/>
        </w:trPr>
        <w:tc>
          <w:tcPr>
            <w:tcW w:w="4335" w:type="dxa"/>
            <w:hideMark/>
          </w:tcPr>
          <w:p w14:paraId="622867CF" w14:textId="77777777" w:rsidR="00656A2E" w:rsidRDefault="00656A2E">
            <w:pPr>
              <w:pStyle w:val="TableParagraph"/>
              <w:spacing w:line="240" w:lineRule="exact"/>
              <w:ind w:left="55"/>
              <w:jc w:val="both"/>
              <w:rPr>
                <w:rFonts w:ascii="Times New Roman" w:eastAsia="Times New Roman" w:hAnsi="Times New Roman"/>
                <w:sz w:val="24"/>
                <w:szCs w:val="24"/>
              </w:rPr>
            </w:pPr>
            <w:r>
              <w:rPr>
                <w:rFonts w:ascii="Times New Roman" w:eastAsia="Times New Roman" w:hAnsi="Times New Roman"/>
                <w:spacing w:val="-1"/>
                <w:sz w:val="24"/>
                <w:szCs w:val="24"/>
              </w:rPr>
              <w:t>3.………………………….</w:t>
            </w:r>
            <w:r>
              <w:rPr>
                <w:rFonts w:ascii="Times New Roman" w:eastAsia="Times New Roman" w:hAnsi="Times New Roman"/>
                <w:sz w:val="24"/>
                <w:szCs w:val="24"/>
              </w:rPr>
              <w:t xml:space="preserve"> </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w:t>
            </w:r>
          </w:p>
        </w:tc>
        <w:tc>
          <w:tcPr>
            <w:tcW w:w="2582" w:type="dxa"/>
            <w:hideMark/>
          </w:tcPr>
          <w:p w14:paraId="43236B28" w14:textId="77777777" w:rsidR="00656A2E" w:rsidRDefault="00656A2E">
            <w:pPr>
              <w:pStyle w:val="TableParagraph"/>
              <w:spacing w:line="240" w:lineRule="exact"/>
              <w:ind w:left="97"/>
              <w:jc w:val="both"/>
              <w:rPr>
                <w:rFonts w:ascii="Times New Roman" w:eastAsia="Times New Roman" w:hAnsi="Times New Roman"/>
                <w:sz w:val="24"/>
                <w:szCs w:val="24"/>
              </w:rPr>
            </w:pPr>
            <w:r>
              <w:rPr>
                <w:rFonts w:ascii="Times New Roman" w:eastAsia="Times New Roman" w:hAnsi="Times New Roman"/>
                <w:spacing w:val="-1"/>
                <w:sz w:val="24"/>
                <w:szCs w:val="24"/>
              </w:rPr>
              <w:t>……………………….</w:t>
            </w:r>
          </w:p>
        </w:tc>
        <w:tc>
          <w:tcPr>
            <w:tcW w:w="1551" w:type="dxa"/>
            <w:hideMark/>
          </w:tcPr>
          <w:p w14:paraId="40D2BA25" w14:textId="77777777" w:rsidR="00656A2E" w:rsidRDefault="00656A2E">
            <w:pPr>
              <w:pStyle w:val="TableParagraph"/>
              <w:spacing w:line="240" w:lineRule="exact"/>
              <w:ind w:left="453"/>
              <w:jc w:val="both"/>
              <w:rPr>
                <w:rFonts w:ascii="Times New Roman" w:eastAsia="Times New Roman" w:hAnsi="Times New Roman"/>
                <w:sz w:val="24"/>
                <w:szCs w:val="24"/>
              </w:rPr>
            </w:pPr>
            <w:r>
              <w:rPr>
                <w:rFonts w:ascii="Times New Roman" w:eastAsia="Times New Roman" w:hAnsi="Times New Roman"/>
                <w:spacing w:val="-1"/>
                <w:sz w:val="24"/>
                <w:szCs w:val="24"/>
              </w:rPr>
              <w:t>……..…….</w:t>
            </w:r>
          </w:p>
        </w:tc>
      </w:tr>
    </w:tbl>
    <w:p w14:paraId="67B5F76B" w14:textId="77777777" w:rsidR="00656A2E" w:rsidRDefault="00656A2E" w:rsidP="00656A2E">
      <w:pPr>
        <w:spacing w:before="107"/>
        <w:ind w:left="160"/>
        <w:jc w:val="both"/>
        <w:rPr>
          <w:sz w:val="24"/>
          <w:szCs w:val="24"/>
          <w:lang w:val="en-US"/>
        </w:rPr>
      </w:pPr>
      <w:r>
        <w:rPr>
          <w:spacing w:val="-2"/>
          <w:sz w:val="24"/>
          <w:szCs w:val="24"/>
        </w:rPr>
        <w:t>Contact</w:t>
      </w:r>
      <w:r>
        <w:rPr>
          <w:spacing w:val="3"/>
          <w:sz w:val="24"/>
          <w:szCs w:val="24"/>
        </w:rPr>
        <w:t xml:space="preserve"> </w:t>
      </w:r>
      <w:r>
        <w:rPr>
          <w:spacing w:val="-1"/>
          <w:sz w:val="24"/>
          <w:szCs w:val="24"/>
        </w:rPr>
        <w:t>person</w:t>
      </w:r>
      <w:r>
        <w:rPr>
          <w:spacing w:val="-2"/>
          <w:sz w:val="24"/>
          <w:szCs w:val="24"/>
        </w:rPr>
        <w:t xml:space="preserve"> </w:t>
      </w:r>
      <w:r>
        <w:rPr>
          <w:sz w:val="24"/>
          <w:szCs w:val="24"/>
        </w:rPr>
        <w:t>(Full</w:t>
      </w:r>
      <w:r>
        <w:rPr>
          <w:spacing w:val="-1"/>
          <w:sz w:val="24"/>
          <w:szCs w:val="24"/>
        </w:rPr>
        <w:t xml:space="preserve"> Names)</w:t>
      </w:r>
      <w:r>
        <w:rPr>
          <w:spacing w:val="1"/>
          <w:sz w:val="24"/>
          <w:szCs w:val="24"/>
        </w:rPr>
        <w:t xml:space="preserve"> </w:t>
      </w:r>
      <w:r>
        <w:rPr>
          <w:spacing w:val="-1"/>
          <w:sz w:val="24"/>
          <w:szCs w:val="24"/>
        </w:rPr>
        <w:t>………………………………………………………………</w:t>
      </w:r>
    </w:p>
    <w:p w14:paraId="4AE1A01C" w14:textId="77777777" w:rsidR="00656A2E" w:rsidRDefault="00656A2E" w:rsidP="00656A2E">
      <w:pPr>
        <w:spacing w:before="10"/>
        <w:jc w:val="both"/>
        <w:rPr>
          <w:sz w:val="24"/>
          <w:szCs w:val="24"/>
        </w:rPr>
      </w:pPr>
    </w:p>
    <w:p w14:paraId="4CC81CA6" w14:textId="77777777" w:rsidR="00656A2E" w:rsidRDefault="00656A2E" w:rsidP="00656A2E">
      <w:pPr>
        <w:spacing w:line="480" w:lineRule="auto"/>
        <w:ind w:left="160" w:right="180"/>
        <w:jc w:val="both"/>
        <w:rPr>
          <w:sz w:val="24"/>
          <w:szCs w:val="24"/>
        </w:rPr>
      </w:pPr>
      <w:r>
        <w:rPr>
          <w:spacing w:val="-1"/>
          <w:sz w:val="24"/>
          <w:szCs w:val="24"/>
        </w:rPr>
        <w:t>E-mail address…………………………………………………………………………………….</w:t>
      </w:r>
      <w:r>
        <w:rPr>
          <w:spacing w:val="30"/>
          <w:sz w:val="24"/>
          <w:szCs w:val="24"/>
        </w:rPr>
        <w:t xml:space="preserve"> </w:t>
      </w:r>
      <w:r>
        <w:rPr>
          <w:spacing w:val="-2"/>
          <w:sz w:val="24"/>
          <w:szCs w:val="24"/>
        </w:rPr>
        <w:t>Cell</w:t>
      </w:r>
      <w:r>
        <w:rPr>
          <w:spacing w:val="-1"/>
          <w:sz w:val="24"/>
          <w:szCs w:val="24"/>
        </w:rPr>
        <w:t xml:space="preserve"> phone</w:t>
      </w:r>
      <w:r>
        <w:rPr>
          <w:sz w:val="24"/>
          <w:szCs w:val="24"/>
        </w:rPr>
        <w:t xml:space="preserve"> no</w:t>
      </w:r>
      <w:r>
        <w:rPr>
          <w:spacing w:val="-2"/>
          <w:sz w:val="24"/>
          <w:szCs w:val="24"/>
        </w:rPr>
        <w:t xml:space="preserve"> </w:t>
      </w:r>
      <w:r>
        <w:rPr>
          <w:spacing w:val="-1"/>
          <w:sz w:val="24"/>
          <w:szCs w:val="24"/>
        </w:rPr>
        <w:t>…………………………………………………………………………………</w:t>
      </w:r>
    </w:p>
    <w:p w14:paraId="33FFFB46" w14:textId="77777777" w:rsidR="00656A2E" w:rsidRDefault="00656A2E" w:rsidP="00656A2E">
      <w:pPr>
        <w:spacing w:line="480" w:lineRule="auto"/>
        <w:rPr>
          <w:sz w:val="24"/>
          <w:szCs w:val="24"/>
        </w:rPr>
        <w:sectPr w:rsidR="00656A2E">
          <w:pgSz w:w="12240" w:h="15840"/>
          <w:pgMar w:top="1100" w:right="1700" w:bottom="1220" w:left="1640" w:header="0" w:footer="1029" w:gutter="0"/>
          <w:cols w:space="720"/>
        </w:sectPr>
      </w:pPr>
    </w:p>
    <w:p w14:paraId="7E5786A4" w14:textId="77777777" w:rsidR="00656A2E" w:rsidRDefault="00656A2E" w:rsidP="00656A2E">
      <w:pPr>
        <w:spacing w:before="58"/>
        <w:ind w:left="100"/>
        <w:jc w:val="both"/>
        <w:rPr>
          <w:sz w:val="24"/>
          <w:szCs w:val="24"/>
        </w:rPr>
      </w:pPr>
      <w:r>
        <w:rPr>
          <w:b/>
          <w:bCs/>
          <w:i/>
          <w:spacing w:val="-1"/>
          <w:sz w:val="24"/>
          <w:szCs w:val="24"/>
          <w:u w:val="thick" w:color="000000"/>
        </w:rPr>
        <w:lastRenderedPageBreak/>
        <w:t>Part</w:t>
      </w:r>
      <w:r>
        <w:rPr>
          <w:b/>
          <w:bCs/>
          <w:i/>
          <w:spacing w:val="3"/>
          <w:sz w:val="24"/>
          <w:szCs w:val="24"/>
          <w:u w:val="thick" w:color="000000"/>
        </w:rPr>
        <w:t xml:space="preserve"> </w:t>
      </w:r>
      <w:r>
        <w:rPr>
          <w:b/>
          <w:bCs/>
          <w:i/>
          <w:spacing w:val="-1"/>
          <w:sz w:val="24"/>
          <w:szCs w:val="24"/>
          <w:u w:val="thick" w:color="000000"/>
        </w:rPr>
        <w:t>2(i)</w:t>
      </w:r>
      <w:r>
        <w:rPr>
          <w:b/>
          <w:bCs/>
          <w:i/>
          <w:spacing w:val="-4"/>
          <w:sz w:val="24"/>
          <w:szCs w:val="24"/>
          <w:u w:val="thick" w:color="000000"/>
        </w:rPr>
        <w:t xml:space="preserve"> </w:t>
      </w:r>
      <w:r>
        <w:rPr>
          <w:b/>
          <w:bCs/>
          <w:i/>
          <w:sz w:val="24"/>
          <w:szCs w:val="24"/>
          <w:u w:val="thick" w:color="000000"/>
        </w:rPr>
        <w:t>–</w:t>
      </w:r>
      <w:r>
        <w:rPr>
          <w:b/>
          <w:bCs/>
          <w:i/>
          <w:spacing w:val="2"/>
          <w:sz w:val="24"/>
          <w:szCs w:val="24"/>
          <w:u w:val="thick" w:color="000000"/>
        </w:rPr>
        <w:t xml:space="preserve"> </w:t>
      </w:r>
      <w:r>
        <w:rPr>
          <w:b/>
          <w:bCs/>
          <w:i/>
          <w:spacing w:val="-1"/>
          <w:sz w:val="24"/>
          <w:szCs w:val="24"/>
          <w:u w:val="thick" w:color="000000"/>
        </w:rPr>
        <w:t>Declaration</w:t>
      </w:r>
    </w:p>
    <w:p w14:paraId="7ED53617" w14:textId="77777777" w:rsidR="00656A2E" w:rsidRDefault="00656A2E" w:rsidP="00656A2E">
      <w:pPr>
        <w:spacing w:before="6"/>
        <w:jc w:val="both"/>
        <w:rPr>
          <w:b/>
          <w:bCs/>
          <w:i/>
          <w:sz w:val="24"/>
          <w:szCs w:val="24"/>
        </w:rPr>
      </w:pPr>
    </w:p>
    <w:p w14:paraId="5488FB94" w14:textId="77777777" w:rsidR="00656A2E" w:rsidRDefault="00656A2E" w:rsidP="00656A2E">
      <w:pPr>
        <w:spacing w:before="72" w:line="237" w:lineRule="auto"/>
        <w:ind w:left="100" w:right="100"/>
        <w:jc w:val="both"/>
        <w:rPr>
          <w:sz w:val="24"/>
          <w:szCs w:val="24"/>
        </w:rPr>
      </w:pPr>
      <w:r>
        <w:rPr>
          <w:sz w:val="24"/>
          <w:szCs w:val="24"/>
        </w:rPr>
        <w:t>I</w:t>
      </w:r>
      <w:r>
        <w:rPr>
          <w:spacing w:val="1"/>
          <w:sz w:val="24"/>
          <w:szCs w:val="24"/>
        </w:rPr>
        <w:t xml:space="preserve"> </w:t>
      </w:r>
      <w:r>
        <w:rPr>
          <w:sz w:val="24"/>
          <w:szCs w:val="24"/>
        </w:rPr>
        <w:t>/</w:t>
      </w:r>
      <w:r>
        <w:rPr>
          <w:spacing w:val="3"/>
          <w:sz w:val="24"/>
          <w:szCs w:val="24"/>
        </w:rPr>
        <w:t xml:space="preserve"> </w:t>
      </w:r>
      <w:r>
        <w:rPr>
          <w:spacing w:val="-3"/>
          <w:sz w:val="24"/>
          <w:szCs w:val="24"/>
        </w:rPr>
        <w:t>We,</w:t>
      </w:r>
      <w:r>
        <w:rPr>
          <w:spacing w:val="4"/>
          <w:sz w:val="24"/>
          <w:szCs w:val="24"/>
        </w:rPr>
        <w:t xml:space="preserve"> </w:t>
      </w:r>
      <w:r>
        <w:rPr>
          <w:sz w:val="24"/>
          <w:szCs w:val="24"/>
        </w:rPr>
        <w:t>the</w:t>
      </w:r>
      <w:r>
        <w:rPr>
          <w:spacing w:val="-5"/>
          <w:sz w:val="24"/>
          <w:szCs w:val="24"/>
        </w:rPr>
        <w:t xml:space="preserve"> </w:t>
      </w:r>
      <w:r>
        <w:rPr>
          <w:spacing w:val="-1"/>
          <w:sz w:val="24"/>
          <w:szCs w:val="24"/>
        </w:rPr>
        <w:t>undersigned</w:t>
      </w:r>
      <w:r>
        <w:rPr>
          <w:spacing w:val="-2"/>
          <w:sz w:val="24"/>
          <w:szCs w:val="24"/>
        </w:rPr>
        <w:t xml:space="preserve"> </w:t>
      </w:r>
      <w:r>
        <w:rPr>
          <w:sz w:val="24"/>
          <w:szCs w:val="24"/>
        </w:rPr>
        <w:t>state</w:t>
      </w:r>
      <w:r>
        <w:rPr>
          <w:spacing w:val="-5"/>
          <w:sz w:val="24"/>
          <w:szCs w:val="24"/>
        </w:rPr>
        <w:t xml:space="preserve"> </w:t>
      </w:r>
      <w:r>
        <w:rPr>
          <w:sz w:val="24"/>
          <w:szCs w:val="24"/>
        </w:rPr>
        <w:t>and</w:t>
      </w:r>
      <w:r>
        <w:rPr>
          <w:spacing w:val="-2"/>
          <w:sz w:val="24"/>
          <w:szCs w:val="24"/>
        </w:rPr>
        <w:t xml:space="preserve"> </w:t>
      </w:r>
      <w:r>
        <w:rPr>
          <w:sz w:val="24"/>
          <w:szCs w:val="24"/>
        </w:rPr>
        <w:t>declare</w:t>
      </w:r>
      <w:r>
        <w:rPr>
          <w:spacing w:val="-5"/>
          <w:sz w:val="24"/>
          <w:szCs w:val="24"/>
        </w:rPr>
        <w:t xml:space="preserve"> </w:t>
      </w:r>
      <w:r>
        <w:rPr>
          <w:spacing w:val="-1"/>
          <w:sz w:val="24"/>
          <w:szCs w:val="24"/>
        </w:rPr>
        <w:t>that</w:t>
      </w:r>
      <w:r>
        <w:rPr>
          <w:spacing w:val="3"/>
          <w:sz w:val="24"/>
          <w:szCs w:val="24"/>
        </w:rPr>
        <w:t xml:space="preserve"> </w:t>
      </w:r>
      <w:r>
        <w:rPr>
          <w:sz w:val="24"/>
          <w:szCs w:val="24"/>
        </w:rPr>
        <w:t>the</w:t>
      </w:r>
      <w:r>
        <w:rPr>
          <w:spacing w:val="-5"/>
          <w:sz w:val="24"/>
          <w:szCs w:val="24"/>
        </w:rPr>
        <w:t xml:space="preserve"> </w:t>
      </w:r>
      <w:r>
        <w:rPr>
          <w:spacing w:val="-1"/>
          <w:sz w:val="24"/>
          <w:szCs w:val="24"/>
        </w:rPr>
        <w:t>above</w:t>
      </w:r>
      <w:r>
        <w:rPr>
          <w:spacing w:val="5"/>
          <w:sz w:val="24"/>
          <w:szCs w:val="24"/>
        </w:rPr>
        <w:t xml:space="preserve"> </w:t>
      </w:r>
      <w:r>
        <w:rPr>
          <w:spacing w:val="-1"/>
          <w:sz w:val="24"/>
          <w:szCs w:val="24"/>
        </w:rPr>
        <w:t>information</w:t>
      </w:r>
      <w:r>
        <w:rPr>
          <w:spacing w:val="-2"/>
          <w:sz w:val="24"/>
          <w:szCs w:val="24"/>
        </w:rPr>
        <w:t xml:space="preserve"> is</w:t>
      </w:r>
      <w:r>
        <w:rPr>
          <w:spacing w:val="3"/>
          <w:sz w:val="24"/>
          <w:szCs w:val="24"/>
        </w:rPr>
        <w:t xml:space="preserve"> </w:t>
      </w:r>
      <w:r>
        <w:rPr>
          <w:spacing w:val="-1"/>
          <w:sz w:val="24"/>
          <w:szCs w:val="24"/>
        </w:rPr>
        <w:t>correct</w:t>
      </w:r>
      <w:r>
        <w:rPr>
          <w:spacing w:val="3"/>
          <w:sz w:val="24"/>
          <w:szCs w:val="24"/>
        </w:rPr>
        <w:t xml:space="preserve"> </w:t>
      </w:r>
      <w:r>
        <w:rPr>
          <w:sz w:val="24"/>
          <w:szCs w:val="24"/>
        </w:rPr>
        <w:t>and</w:t>
      </w:r>
      <w:r>
        <w:rPr>
          <w:spacing w:val="-2"/>
          <w:sz w:val="24"/>
          <w:szCs w:val="24"/>
        </w:rPr>
        <w:t xml:space="preserve"> </w:t>
      </w:r>
      <w:r>
        <w:rPr>
          <w:spacing w:val="-1"/>
          <w:sz w:val="24"/>
          <w:szCs w:val="24"/>
        </w:rPr>
        <w:t>that</w:t>
      </w:r>
      <w:r>
        <w:rPr>
          <w:spacing w:val="3"/>
          <w:sz w:val="24"/>
          <w:szCs w:val="24"/>
        </w:rPr>
        <w:t xml:space="preserve"> </w:t>
      </w:r>
      <w:r>
        <w:rPr>
          <w:sz w:val="24"/>
          <w:szCs w:val="24"/>
        </w:rPr>
        <w:t>I</w:t>
      </w:r>
      <w:r>
        <w:rPr>
          <w:spacing w:val="1"/>
          <w:sz w:val="24"/>
          <w:szCs w:val="24"/>
        </w:rPr>
        <w:t xml:space="preserve"> </w:t>
      </w:r>
      <w:r>
        <w:rPr>
          <w:sz w:val="24"/>
          <w:szCs w:val="24"/>
        </w:rPr>
        <w:t>/</w:t>
      </w:r>
      <w:r>
        <w:rPr>
          <w:spacing w:val="3"/>
          <w:sz w:val="24"/>
          <w:szCs w:val="24"/>
        </w:rPr>
        <w:t xml:space="preserve"> </w:t>
      </w:r>
      <w:r>
        <w:rPr>
          <w:spacing w:val="-1"/>
          <w:sz w:val="24"/>
          <w:szCs w:val="24"/>
        </w:rPr>
        <w:t>We</w:t>
      </w:r>
      <w:r>
        <w:rPr>
          <w:spacing w:val="-5"/>
          <w:sz w:val="24"/>
          <w:szCs w:val="24"/>
        </w:rPr>
        <w:t xml:space="preserve"> </w:t>
      </w:r>
      <w:r>
        <w:rPr>
          <w:sz w:val="24"/>
          <w:szCs w:val="24"/>
        </w:rPr>
        <w:t>give</w:t>
      </w:r>
      <w:r>
        <w:rPr>
          <w:spacing w:val="56"/>
          <w:sz w:val="24"/>
          <w:szCs w:val="24"/>
        </w:rPr>
        <w:t xml:space="preserve"> </w:t>
      </w:r>
      <w:r>
        <w:rPr>
          <w:sz w:val="24"/>
          <w:szCs w:val="24"/>
        </w:rPr>
        <w:t>the</w:t>
      </w:r>
      <w:r>
        <w:rPr>
          <w:spacing w:val="-5"/>
          <w:sz w:val="24"/>
          <w:szCs w:val="24"/>
        </w:rPr>
        <w:t>County Government of Bomet</w:t>
      </w:r>
      <w:r>
        <w:rPr>
          <w:spacing w:val="-1"/>
          <w:sz w:val="24"/>
          <w:szCs w:val="24"/>
        </w:rPr>
        <w:t>authority</w:t>
      </w:r>
      <w:r>
        <w:rPr>
          <w:spacing w:val="-2"/>
          <w:sz w:val="24"/>
          <w:szCs w:val="24"/>
        </w:rPr>
        <w:t xml:space="preserve"> </w:t>
      </w:r>
      <w:r>
        <w:rPr>
          <w:sz w:val="24"/>
          <w:szCs w:val="24"/>
        </w:rPr>
        <w:t>to</w:t>
      </w:r>
      <w:r>
        <w:rPr>
          <w:spacing w:val="-1"/>
          <w:sz w:val="24"/>
          <w:szCs w:val="24"/>
        </w:rPr>
        <w:t xml:space="preserve"> </w:t>
      </w:r>
      <w:r>
        <w:rPr>
          <w:sz w:val="24"/>
          <w:szCs w:val="24"/>
        </w:rPr>
        <w:t>seek</w:t>
      </w:r>
      <w:r>
        <w:rPr>
          <w:spacing w:val="-2"/>
          <w:sz w:val="24"/>
          <w:szCs w:val="24"/>
        </w:rPr>
        <w:t xml:space="preserve"> </w:t>
      </w:r>
      <w:r>
        <w:rPr>
          <w:sz w:val="24"/>
          <w:szCs w:val="24"/>
        </w:rPr>
        <w:t>any</w:t>
      </w:r>
      <w:r>
        <w:rPr>
          <w:spacing w:val="-2"/>
          <w:sz w:val="24"/>
          <w:szCs w:val="24"/>
        </w:rPr>
        <w:t xml:space="preserve"> other</w:t>
      </w:r>
      <w:r>
        <w:rPr>
          <w:spacing w:val="5"/>
          <w:sz w:val="24"/>
          <w:szCs w:val="24"/>
        </w:rPr>
        <w:t xml:space="preserve"> </w:t>
      </w:r>
      <w:r>
        <w:rPr>
          <w:spacing w:val="-2"/>
          <w:sz w:val="24"/>
          <w:szCs w:val="24"/>
        </w:rPr>
        <w:t>references</w:t>
      </w:r>
      <w:r>
        <w:rPr>
          <w:spacing w:val="3"/>
          <w:sz w:val="24"/>
          <w:szCs w:val="24"/>
        </w:rPr>
        <w:t xml:space="preserve"> </w:t>
      </w:r>
      <w:r>
        <w:rPr>
          <w:spacing w:val="-1"/>
          <w:sz w:val="24"/>
          <w:szCs w:val="24"/>
        </w:rPr>
        <w:t>concerning</w:t>
      </w:r>
      <w:r>
        <w:rPr>
          <w:spacing w:val="2"/>
          <w:sz w:val="24"/>
          <w:szCs w:val="24"/>
        </w:rPr>
        <w:t xml:space="preserve"> </w:t>
      </w:r>
      <w:r>
        <w:rPr>
          <w:spacing w:val="-2"/>
          <w:sz w:val="24"/>
          <w:szCs w:val="24"/>
        </w:rPr>
        <w:t xml:space="preserve">my </w:t>
      </w:r>
      <w:r>
        <w:rPr>
          <w:sz w:val="24"/>
          <w:szCs w:val="24"/>
        </w:rPr>
        <w:t>/</w:t>
      </w:r>
      <w:r>
        <w:rPr>
          <w:spacing w:val="3"/>
          <w:sz w:val="24"/>
          <w:szCs w:val="24"/>
        </w:rPr>
        <w:t xml:space="preserve"> </w:t>
      </w:r>
      <w:r>
        <w:rPr>
          <w:spacing w:val="-2"/>
          <w:sz w:val="24"/>
          <w:szCs w:val="24"/>
        </w:rPr>
        <w:t>our</w:t>
      </w:r>
      <w:r>
        <w:rPr>
          <w:spacing w:val="83"/>
          <w:sz w:val="24"/>
          <w:szCs w:val="24"/>
        </w:rPr>
        <w:t xml:space="preserve"> </w:t>
      </w:r>
      <w:r>
        <w:rPr>
          <w:spacing w:val="-1"/>
          <w:sz w:val="24"/>
          <w:szCs w:val="24"/>
        </w:rPr>
        <w:t>company</w:t>
      </w:r>
      <w:r>
        <w:rPr>
          <w:spacing w:val="36"/>
          <w:sz w:val="24"/>
          <w:szCs w:val="24"/>
        </w:rPr>
        <w:t xml:space="preserve"> </w:t>
      </w:r>
      <w:r>
        <w:rPr>
          <w:sz w:val="24"/>
          <w:szCs w:val="24"/>
        </w:rPr>
        <w:t>from</w:t>
      </w:r>
      <w:r>
        <w:rPr>
          <w:spacing w:val="37"/>
          <w:sz w:val="24"/>
          <w:szCs w:val="24"/>
        </w:rPr>
        <w:t xml:space="preserve"> </w:t>
      </w:r>
      <w:r>
        <w:rPr>
          <w:spacing w:val="-2"/>
          <w:sz w:val="24"/>
          <w:szCs w:val="24"/>
        </w:rPr>
        <w:t>whatever</w:t>
      </w:r>
      <w:r>
        <w:rPr>
          <w:spacing w:val="44"/>
          <w:sz w:val="24"/>
          <w:szCs w:val="24"/>
        </w:rPr>
        <w:t xml:space="preserve"> </w:t>
      </w:r>
      <w:r>
        <w:rPr>
          <w:spacing w:val="-1"/>
          <w:sz w:val="24"/>
          <w:szCs w:val="24"/>
        </w:rPr>
        <w:t>sources</w:t>
      </w:r>
      <w:r>
        <w:rPr>
          <w:spacing w:val="46"/>
          <w:sz w:val="24"/>
          <w:szCs w:val="24"/>
        </w:rPr>
        <w:t xml:space="preserve"> </w:t>
      </w:r>
      <w:r>
        <w:rPr>
          <w:spacing w:val="-2"/>
          <w:sz w:val="24"/>
          <w:szCs w:val="24"/>
        </w:rPr>
        <w:t>deemed</w:t>
      </w:r>
      <w:r>
        <w:rPr>
          <w:spacing w:val="40"/>
          <w:sz w:val="24"/>
          <w:szCs w:val="24"/>
        </w:rPr>
        <w:t xml:space="preserve"> </w:t>
      </w:r>
      <w:r>
        <w:rPr>
          <w:spacing w:val="-1"/>
          <w:sz w:val="24"/>
          <w:szCs w:val="24"/>
        </w:rPr>
        <w:t>relevant,</w:t>
      </w:r>
      <w:r>
        <w:rPr>
          <w:spacing w:val="43"/>
          <w:sz w:val="24"/>
          <w:szCs w:val="24"/>
        </w:rPr>
        <w:t xml:space="preserve"> </w:t>
      </w:r>
      <w:r>
        <w:rPr>
          <w:spacing w:val="-3"/>
          <w:sz w:val="24"/>
          <w:szCs w:val="24"/>
        </w:rPr>
        <w:t>e.g.</w:t>
      </w:r>
      <w:r>
        <w:rPr>
          <w:spacing w:val="43"/>
          <w:sz w:val="24"/>
          <w:szCs w:val="24"/>
        </w:rPr>
        <w:t xml:space="preserve"> </w:t>
      </w:r>
      <w:r>
        <w:rPr>
          <w:spacing w:val="-1"/>
          <w:sz w:val="24"/>
          <w:szCs w:val="24"/>
        </w:rPr>
        <w:t>Office</w:t>
      </w:r>
      <w:r>
        <w:rPr>
          <w:spacing w:val="34"/>
          <w:sz w:val="24"/>
          <w:szCs w:val="24"/>
        </w:rPr>
        <w:t xml:space="preserve"> </w:t>
      </w:r>
      <w:r>
        <w:rPr>
          <w:sz w:val="24"/>
          <w:szCs w:val="24"/>
        </w:rPr>
        <w:t>of</w:t>
      </w:r>
      <w:r>
        <w:rPr>
          <w:spacing w:val="39"/>
          <w:sz w:val="24"/>
          <w:szCs w:val="24"/>
        </w:rPr>
        <w:t xml:space="preserve"> </w:t>
      </w:r>
      <w:r>
        <w:rPr>
          <w:sz w:val="24"/>
          <w:szCs w:val="24"/>
        </w:rPr>
        <w:t>the</w:t>
      </w:r>
      <w:r>
        <w:rPr>
          <w:spacing w:val="34"/>
          <w:sz w:val="24"/>
          <w:szCs w:val="24"/>
        </w:rPr>
        <w:t xml:space="preserve"> </w:t>
      </w:r>
      <w:r>
        <w:rPr>
          <w:sz w:val="24"/>
          <w:szCs w:val="24"/>
        </w:rPr>
        <w:t>Registrar</w:t>
      </w:r>
      <w:r>
        <w:rPr>
          <w:spacing w:val="39"/>
          <w:sz w:val="24"/>
          <w:szCs w:val="24"/>
        </w:rPr>
        <w:t xml:space="preserve"> </w:t>
      </w:r>
      <w:r>
        <w:rPr>
          <w:spacing w:val="-3"/>
          <w:sz w:val="24"/>
          <w:szCs w:val="24"/>
        </w:rPr>
        <w:t>of</w:t>
      </w:r>
      <w:r>
        <w:rPr>
          <w:spacing w:val="39"/>
          <w:sz w:val="24"/>
          <w:szCs w:val="24"/>
        </w:rPr>
        <w:t xml:space="preserve"> </w:t>
      </w:r>
      <w:r>
        <w:rPr>
          <w:spacing w:val="-2"/>
          <w:sz w:val="24"/>
          <w:szCs w:val="24"/>
        </w:rPr>
        <w:t>Companies,</w:t>
      </w:r>
      <w:r>
        <w:rPr>
          <w:spacing w:val="67"/>
          <w:sz w:val="24"/>
          <w:szCs w:val="24"/>
        </w:rPr>
        <w:t xml:space="preserve"> </w:t>
      </w:r>
      <w:r>
        <w:rPr>
          <w:spacing w:val="-1"/>
          <w:sz w:val="24"/>
          <w:szCs w:val="24"/>
        </w:rPr>
        <w:t>Bankers,</w:t>
      </w:r>
      <w:r>
        <w:rPr>
          <w:spacing w:val="4"/>
          <w:sz w:val="24"/>
          <w:szCs w:val="24"/>
        </w:rPr>
        <w:t xml:space="preserve"> </w:t>
      </w:r>
      <w:r>
        <w:rPr>
          <w:spacing w:val="-2"/>
          <w:sz w:val="24"/>
          <w:szCs w:val="24"/>
        </w:rPr>
        <w:t>etc.</w:t>
      </w:r>
    </w:p>
    <w:p w14:paraId="262833E9" w14:textId="77777777" w:rsidR="00656A2E" w:rsidRDefault="00656A2E" w:rsidP="00656A2E">
      <w:pPr>
        <w:spacing w:before="10"/>
        <w:jc w:val="both"/>
        <w:rPr>
          <w:sz w:val="24"/>
          <w:szCs w:val="24"/>
        </w:rPr>
      </w:pPr>
    </w:p>
    <w:p w14:paraId="6F5C2EA2" w14:textId="77777777" w:rsidR="00656A2E" w:rsidRDefault="00656A2E" w:rsidP="00656A2E">
      <w:pPr>
        <w:spacing w:line="480" w:lineRule="auto"/>
        <w:ind w:left="100" w:right="416"/>
        <w:jc w:val="both"/>
        <w:rPr>
          <w:sz w:val="24"/>
          <w:szCs w:val="24"/>
        </w:rPr>
      </w:pPr>
      <w:r>
        <w:rPr>
          <w:spacing w:val="-1"/>
          <w:sz w:val="24"/>
          <w:szCs w:val="24"/>
        </w:rPr>
        <w:t xml:space="preserve">Full </w:t>
      </w:r>
      <w:r>
        <w:rPr>
          <w:spacing w:val="-2"/>
          <w:sz w:val="24"/>
          <w:szCs w:val="24"/>
        </w:rPr>
        <w:t>names</w:t>
      </w:r>
      <w:r>
        <w:rPr>
          <w:spacing w:val="3"/>
          <w:sz w:val="24"/>
          <w:szCs w:val="24"/>
        </w:rPr>
        <w:t xml:space="preserve"> </w:t>
      </w:r>
      <w:r>
        <w:rPr>
          <w:spacing w:val="-1"/>
          <w:sz w:val="24"/>
          <w:szCs w:val="24"/>
        </w:rPr>
        <w:t>………………………………………………………………………………………</w:t>
      </w:r>
      <w:r>
        <w:rPr>
          <w:spacing w:val="33"/>
          <w:sz w:val="24"/>
          <w:szCs w:val="24"/>
        </w:rPr>
        <w:t xml:space="preserve"> </w:t>
      </w:r>
      <w:r>
        <w:rPr>
          <w:spacing w:val="-1"/>
          <w:sz w:val="24"/>
          <w:szCs w:val="24"/>
        </w:rPr>
        <w:t>Signature…………………………………………………………………………………………</w:t>
      </w:r>
      <w:r>
        <w:rPr>
          <w:spacing w:val="30"/>
          <w:sz w:val="24"/>
          <w:szCs w:val="24"/>
        </w:rPr>
        <w:t xml:space="preserve"> </w:t>
      </w:r>
      <w:r>
        <w:rPr>
          <w:spacing w:val="-1"/>
          <w:sz w:val="24"/>
          <w:szCs w:val="24"/>
        </w:rPr>
        <w:t>For</w:t>
      </w:r>
      <w:r>
        <w:rPr>
          <w:spacing w:val="1"/>
          <w:sz w:val="24"/>
          <w:szCs w:val="24"/>
        </w:rPr>
        <w:t xml:space="preserve"> </w:t>
      </w:r>
      <w:r>
        <w:rPr>
          <w:spacing w:val="-1"/>
          <w:sz w:val="24"/>
          <w:szCs w:val="24"/>
        </w:rPr>
        <w:t>and</w:t>
      </w:r>
      <w:r>
        <w:rPr>
          <w:spacing w:val="2"/>
          <w:sz w:val="24"/>
          <w:szCs w:val="24"/>
        </w:rPr>
        <w:t xml:space="preserve"> </w:t>
      </w:r>
      <w:r>
        <w:rPr>
          <w:sz w:val="24"/>
          <w:szCs w:val="24"/>
        </w:rPr>
        <w:t>on</w:t>
      </w:r>
      <w:r>
        <w:rPr>
          <w:spacing w:val="-2"/>
          <w:sz w:val="24"/>
          <w:szCs w:val="24"/>
        </w:rPr>
        <w:t xml:space="preserve"> </w:t>
      </w:r>
      <w:r>
        <w:rPr>
          <w:spacing w:val="-1"/>
          <w:sz w:val="24"/>
          <w:szCs w:val="24"/>
        </w:rPr>
        <w:t>behalf</w:t>
      </w:r>
      <w:r>
        <w:rPr>
          <w:spacing w:val="1"/>
          <w:sz w:val="24"/>
          <w:szCs w:val="24"/>
        </w:rPr>
        <w:t xml:space="preserve"> </w:t>
      </w:r>
      <w:r>
        <w:rPr>
          <w:spacing w:val="-3"/>
          <w:sz w:val="24"/>
          <w:szCs w:val="24"/>
        </w:rPr>
        <w:t>of</w:t>
      </w:r>
      <w:r>
        <w:rPr>
          <w:spacing w:val="1"/>
          <w:sz w:val="24"/>
          <w:szCs w:val="24"/>
        </w:rPr>
        <w:t xml:space="preserve"> </w:t>
      </w:r>
      <w:r>
        <w:rPr>
          <w:sz w:val="24"/>
          <w:szCs w:val="24"/>
        </w:rPr>
        <w:t>M/s</w:t>
      </w:r>
      <w:r>
        <w:rPr>
          <w:spacing w:val="3"/>
          <w:sz w:val="24"/>
          <w:szCs w:val="24"/>
        </w:rPr>
        <w:t xml:space="preserve"> </w:t>
      </w:r>
      <w:r>
        <w:rPr>
          <w:spacing w:val="-1"/>
          <w:sz w:val="24"/>
          <w:szCs w:val="24"/>
        </w:rPr>
        <w:t>………………………………………………………………………</w:t>
      </w:r>
      <w:r>
        <w:rPr>
          <w:spacing w:val="26"/>
          <w:sz w:val="24"/>
          <w:szCs w:val="24"/>
        </w:rPr>
        <w:t xml:space="preserve"> </w:t>
      </w:r>
      <w:r>
        <w:rPr>
          <w:spacing w:val="-1"/>
          <w:sz w:val="24"/>
          <w:szCs w:val="24"/>
        </w:rPr>
        <w:t>In</w:t>
      </w:r>
      <w:r>
        <w:rPr>
          <w:spacing w:val="-2"/>
          <w:sz w:val="24"/>
          <w:szCs w:val="24"/>
        </w:rPr>
        <w:t xml:space="preserve"> </w:t>
      </w:r>
      <w:r>
        <w:rPr>
          <w:sz w:val="24"/>
          <w:szCs w:val="24"/>
        </w:rPr>
        <w:t>the</w:t>
      </w:r>
      <w:r>
        <w:rPr>
          <w:spacing w:val="-5"/>
          <w:sz w:val="24"/>
          <w:szCs w:val="24"/>
        </w:rPr>
        <w:t xml:space="preserve"> </w:t>
      </w:r>
      <w:r>
        <w:rPr>
          <w:sz w:val="24"/>
          <w:szCs w:val="24"/>
        </w:rPr>
        <w:t>capacity</w:t>
      </w:r>
      <w:r>
        <w:rPr>
          <w:spacing w:val="-2"/>
          <w:sz w:val="24"/>
          <w:szCs w:val="24"/>
        </w:rPr>
        <w:t xml:space="preserve"> </w:t>
      </w:r>
      <w:r>
        <w:rPr>
          <w:spacing w:val="-3"/>
          <w:sz w:val="24"/>
          <w:szCs w:val="24"/>
        </w:rPr>
        <w:t>of</w:t>
      </w:r>
      <w:r>
        <w:rPr>
          <w:spacing w:val="1"/>
          <w:sz w:val="24"/>
          <w:szCs w:val="24"/>
        </w:rPr>
        <w:t xml:space="preserve"> </w:t>
      </w:r>
      <w:r>
        <w:rPr>
          <w:spacing w:val="-1"/>
          <w:sz w:val="24"/>
          <w:szCs w:val="24"/>
        </w:rPr>
        <w:t>……………………………………………………………………………..</w:t>
      </w:r>
    </w:p>
    <w:p w14:paraId="3E75F782" w14:textId="77777777" w:rsidR="00656A2E" w:rsidRDefault="00656A2E" w:rsidP="00656A2E">
      <w:pPr>
        <w:spacing w:before="6" w:line="477" w:lineRule="auto"/>
        <w:ind w:left="100" w:right="109"/>
        <w:jc w:val="both"/>
        <w:rPr>
          <w:sz w:val="24"/>
          <w:szCs w:val="24"/>
        </w:rPr>
      </w:pPr>
      <w:r>
        <w:rPr>
          <w:spacing w:val="-1"/>
          <w:sz w:val="24"/>
          <w:szCs w:val="24"/>
        </w:rPr>
        <w:t>Dated</w:t>
      </w:r>
      <w:r>
        <w:rPr>
          <w:spacing w:val="-2"/>
          <w:sz w:val="24"/>
          <w:szCs w:val="24"/>
        </w:rPr>
        <w:t xml:space="preserve"> </w:t>
      </w:r>
      <w:r>
        <w:rPr>
          <w:spacing w:val="-1"/>
          <w:sz w:val="24"/>
          <w:szCs w:val="24"/>
        </w:rPr>
        <w:t>this</w:t>
      </w:r>
      <w:r>
        <w:rPr>
          <w:spacing w:val="3"/>
          <w:sz w:val="24"/>
          <w:szCs w:val="24"/>
        </w:rPr>
        <w:t xml:space="preserve"> </w:t>
      </w:r>
      <w:r>
        <w:rPr>
          <w:spacing w:val="-1"/>
          <w:sz w:val="24"/>
          <w:szCs w:val="24"/>
        </w:rPr>
        <w:t>……………………………………………day</w:t>
      </w:r>
      <w:r>
        <w:rPr>
          <w:spacing w:val="-2"/>
          <w:sz w:val="24"/>
          <w:szCs w:val="24"/>
        </w:rPr>
        <w:t xml:space="preserve"> </w:t>
      </w:r>
      <w:r>
        <w:rPr>
          <w:sz w:val="24"/>
          <w:szCs w:val="24"/>
        </w:rPr>
        <w:t>of</w:t>
      </w:r>
      <w:r>
        <w:rPr>
          <w:spacing w:val="1"/>
          <w:sz w:val="24"/>
          <w:szCs w:val="24"/>
        </w:rPr>
        <w:t xml:space="preserve"> </w:t>
      </w:r>
      <w:r>
        <w:rPr>
          <w:spacing w:val="-1"/>
          <w:sz w:val="24"/>
          <w:szCs w:val="24"/>
        </w:rPr>
        <w:t>……………………………2017.</w:t>
      </w:r>
      <w:r>
        <w:rPr>
          <w:spacing w:val="29"/>
          <w:sz w:val="24"/>
          <w:szCs w:val="24"/>
        </w:rPr>
        <w:t xml:space="preserve"> </w:t>
      </w:r>
      <w:r>
        <w:rPr>
          <w:spacing w:val="-1"/>
          <w:sz w:val="24"/>
          <w:szCs w:val="24"/>
        </w:rPr>
        <w:t>Suppliers’</w:t>
      </w:r>
      <w:r>
        <w:rPr>
          <w:spacing w:val="1"/>
          <w:sz w:val="24"/>
          <w:szCs w:val="24"/>
        </w:rPr>
        <w:t xml:space="preserve"> </w:t>
      </w:r>
      <w:r>
        <w:rPr>
          <w:sz w:val="24"/>
          <w:szCs w:val="24"/>
        </w:rPr>
        <w:t>/</w:t>
      </w:r>
      <w:r>
        <w:rPr>
          <w:spacing w:val="3"/>
          <w:sz w:val="24"/>
          <w:szCs w:val="24"/>
        </w:rPr>
        <w:t xml:space="preserve"> </w:t>
      </w:r>
      <w:r>
        <w:rPr>
          <w:spacing w:val="-2"/>
          <w:sz w:val="24"/>
          <w:szCs w:val="24"/>
        </w:rPr>
        <w:t>Company’s</w:t>
      </w:r>
      <w:r>
        <w:rPr>
          <w:spacing w:val="3"/>
          <w:sz w:val="24"/>
          <w:szCs w:val="24"/>
        </w:rPr>
        <w:t xml:space="preserve"> </w:t>
      </w:r>
      <w:r>
        <w:rPr>
          <w:spacing w:val="-1"/>
          <w:sz w:val="24"/>
          <w:szCs w:val="24"/>
        </w:rPr>
        <w:t>Official Rubber</w:t>
      </w:r>
      <w:r>
        <w:rPr>
          <w:spacing w:val="5"/>
          <w:sz w:val="24"/>
          <w:szCs w:val="24"/>
        </w:rPr>
        <w:t xml:space="preserve"> </w:t>
      </w:r>
      <w:r>
        <w:rPr>
          <w:spacing w:val="-1"/>
          <w:sz w:val="24"/>
          <w:szCs w:val="24"/>
        </w:rPr>
        <w:t>Stamp</w:t>
      </w:r>
      <w:r>
        <w:rPr>
          <w:spacing w:val="2"/>
          <w:sz w:val="24"/>
          <w:szCs w:val="24"/>
        </w:rPr>
        <w:t xml:space="preserve"> </w:t>
      </w:r>
      <w:r>
        <w:rPr>
          <w:spacing w:val="-1"/>
          <w:sz w:val="24"/>
          <w:szCs w:val="24"/>
        </w:rPr>
        <w:t>…………………………………………</w:t>
      </w:r>
    </w:p>
    <w:p w14:paraId="1CC123CB" w14:textId="77777777" w:rsidR="00656A2E" w:rsidRDefault="00656A2E" w:rsidP="00656A2E">
      <w:pPr>
        <w:spacing w:before="5" w:line="140" w:lineRule="exact"/>
        <w:rPr>
          <w:sz w:val="14"/>
          <w:szCs w:val="14"/>
        </w:rPr>
      </w:pPr>
    </w:p>
    <w:p w14:paraId="3886F073" w14:textId="77777777" w:rsidR="00656A2E" w:rsidRDefault="00656A2E" w:rsidP="00656A2E">
      <w:pPr>
        <w:spacing w:line="200" w:lineRule="exact"/>
      </w:pPr>
    </w:p>
    <w:p w14:paraId="2BC32D1E" w14:textId="77777777" w:rsidR="00656A2E" w:rsidRDefault="00656A2E" w:rsidP="00656A2E">
      <w:pPr>
        <w:spacing w:line="200" w:lineRule="exact"/>
      </w:pPr>
    </w:p>
    <w:p w14:paraId="5A4DDA1A" w14:textId="1C2CE440" w:rsidR="00656A2E" w:rsidRDefault="00656A2E" w:rsidP="00656A2E">
      <w:pPr>
        <w:spacing w:before="30"/>
        <w:ind w:left="100"/>
        <w:rPr>
          <w:rFonts w:ascii="Bookman Old Style" w:eastAsia="Bookman Old Style" w:hAnsi="Bookman Old Style" w:cs="Bookman Old Style"/>
          <w:sz w:val="24"/>
          <w:szCs w:val="24"/>
        </w:rPr>
        <w:sectPr w:rsidR="00656A2E">
          <w:pgSz w:w="12960" w:h="16140"/>
          <w:pgMar w:top="1360" w:right="1320" w:bottom="280" w:left="1340" w:header="0" w:footer="721" w:gutter="0"/>
          <w:cols w:space="720"/>
        </w:sectPr>
      </w:pPr>
    </w:p>
    <w:p w14:paraId="2CA705E2" w14:textId="26AD7661" w:rsidR="00F36969" w:rsidRPr="007C7B43" w:rsidRDefault="00F36969" w:rsidP="004E2676">
      <w:pPr>
        <w:pStyle w:val="Heading2"/>
      </w:pPr>
      <w:bookmarkStart w:id="1305" w:name="_Toc53670679"/>
      <w:r w:rsidRPr="007C7B43">
        <w:lastRenderedPageBreak/>
        <w:t>Integrity Declaration</w:t>
      </w:r>
      <w:bookmarkEnd w:id="1305"/>
    </w:p>
    <w:p w14:paraId="1E997922" w14:textId="77777777" w:rsidR="00F36969" w:rsidRPr="007C7B43" w:rsidRDefault="00F36969" w:rsidP="00DF7D28">
      <w:pPr>
        <w:jc w:val="center"/>
        <w:rPr>
          <w:rFonts w:ascii="Bookman Old Style" w:hAnsi="Bookman Old Style"/>
          <w:lang w:val="en-GB"/>
        </w:rPr>
      </w:pPr>
    </w:p>
    <w:p w14:paraId="00C8D284" w14:textId="77777777" w:rsidR="00F36969" w:rsidRPr="007C7B43" w:rsidRDefault="00F36969" w:rsidP="00DF7D28">
      <w:pPr>
        <w:jc w:val="center"/>
        <w:rPr>
          <w:rFonts w:ascii="Bookman Old Style" w:hAnsi="Bookman Old Style"/>
          <w:b/>
          <w:lang w:val="en-GB"/>
        </w:rPr>
      </w:pPr>
      <w:r w:rsidRPr="007C7B43">
        <w:rPr>
          <w:rFonts w:ascii="Bookman Old Style" w:hAnsi="Bookman Old Style"/>
          <w:b/>
          <w:lang w:val="en-GB"/>
        </w:rPr>
        <w:t xml:space="preserve">UNDERTAKING BY TENDERER ON ANTI – BRIBERY POLICY / CODE OF CONDUCT </w:t>
      </w:r>
      <w:smartTag w:uri="urn:schemas-microsoft-com:office:smarttags" w:element="stockticker">
        <w:r w:rsidRPr="007C7B43">
          <w:rPr>
            <w:rFonts w:ascii="Bookman Old Style" w:hAnsi="Bookman Old Style"/>
            <w:b/>
            <w:lang w:val="en-GB"/>
          </w:rPr>
          <w:t>AND</w:t>
        </w:r>
      </w:smartTag>
      <w:r w:rsidRPr="007C7B43">
        <w:rPr>
          <w:rFonts w:ascii="Bookman Old Style" w:hAnsi="Bookman Old Style"/>
          <w:b/>
          <w:lang w:val="en-GB"/>
        </w:rPr>
        <w:t xml:space="preserve"> COMPLIANCE PROGRAMME</w:t>
      </w:r>
    </w:p>
    <w:p w14:paraId="3340B82B" w14:textId="77777777" w:rsidR="00F36969" w:rsidRPr="007C7B43" w:rsidRDefault="00F36969" w:rsidP="00DF7D28">
      <w:pPr>
        <w:jc w:val="center"/>
        <w:rPr>
          <w:rFonts w:ascii="Bookman Old Style" w:hAnsi="Bookman Old Style"/>
          <w:b/>
          <w:lang w:val="en-GB"/>
        </w:rPr>
      </w:pPr>
    </w:p>
    <w:p w14:paraId="54E61586" w14:textId="77777777" w:rsidR="00F36969" w:rsidRPr="007C7B43" w:rsidRDefault="00F36969" w:rsidP="00EF74DE">
      <w:pPr>
        <w:numPr>
          <w:ilvl w:val="0"/>
          <w:numId w:val="13"/>
        </w:numPr>
        <w:tabs>
          <w:tab w:val="clear" w:pos="720"/>
          <w:tab w:val="num" w:pos="360"/>
        </w:tabs>
        <w:ind w:left="360"/>
        <w:jc w:val="both"/>
        <w:rPr>
          <w:rFonts w:ascii="Bookman Old Style" w:hAnsi="Bookman Old Style"/>
          <w:lang w:val="en-GB"/>
        </w:rPr>
      </w:pPr>
      <w:r w:rsidRPr="007C7B43">
        <w:rPr>
          <w:rFonts w:ascii="Bookman Old Style" w:hAnsi="Bookman Old Style"/>
          <w:lang w:val="en-GB"/>
        </w:rPr>
        <w:t>Each Tenderer must submit a statement, as part of the Tender documents, in either of the two given formats which must be signed personally by the Chief Executive Officer or other appropriate senior corporate officer of the Tendering company and, where relevant, of its subsidiary in the Kenya. If a Tender is submitted by a subsidiary, a statement to this effect will also be required of the parent company, signed by its Chief Executive Officer or other appropriate senior corporate officer.</w:t>
      </w:r>
    </w:p>
    <w:p w14:paraId="19D49B19" w14:textId="77777777" w:rsidR="00F36969" w:rsidRPr="007C7B43" w:rsidRDefault="00F36969" w:rsidP="00DF7D28">
      <w:pPr>
        <w:ind w:left="450" w:hanging="450"/>
        <w:jc w:val="both"/>
        <w:rPr>
          <w:rFonts w:ascii="Bookman Old Style" w:hAnsi="Bookman Old Style"/>
          <w:lang w:val="en-GB"/>
        </w:rPr>
      </w:pPr>
    </w:p>
    <w:p w14:paraId="0C4ECEF9" w14:textId="77777777" w:rsidR="00F36969" w:rsidRPr="007C7B43" w:rsidRDefault="00F36969" w:rsidP="00EF74DE">
      <w:pPr>
        <w:numPr>
          <w:ilvl w:val="0"/>
          <w:numId w:val="13"/>
        </w:numPr>
        <w:tabs>
          <w:tab w:val="clear" w:pos="720"/>
          <w:tab w:val="num" w:pos="360"/>
        </w:tabs>
        <w:ind w:left="360"/>
        <w:jc w:val="both"/>
        <w:rPr>
          <w:rFonts w:ascii="Bookman Old Style" w:hAnsi="Bookman Old Style"/>
          <w:lang w:val="en-GB"/>
        </w:rPr>
      </w:pPr>
      <w:r w:rsidRPr="007C7B43">
        <w:rPr>
          <w:rFonts w:ascii="Bookman Old Style" w:hAnsi="Bookman Old Style"/>
          <w:lang w:val="en-GB"/>
        </w:rPr>
        <w:t xml:space="preserve">Tenderers will also be required to submit similar No-bribery commitments from their subcontractors and consortium partners; the Tenderer may cover the subcontractors and consortium partners in its own statement, provided the Tenderer assumes full responsibility. </w:t>
      </w:r>
    </w:p>
    <w:p w14:paraId="4666E579" w14:textId="77777777" w:rsidR="00F36969" w:rsidRPr="007C7B43" w:rsidRDefault="00F36969" w:rsidP="00DF7D28">
      <w:pPr>
        <w:ind w:left="720"/>
        <w:jc w:val="both"/>
        <w:rPr>
          <w:rFonts w:ascii="Bookman Old Style" w:hAnsi="Bookman Old Style"/>
          <w:lang w:val="en-GB"/>
        </w:rPr>
      </w:pPr>
    </w:p>
    <w:p w14:paraId="747E2394" w14:textId="77777777" w:rsidR="00F36969" w:rsidRPr="007C7B43" w:rsidRDefault="00F36969" w:rsidP="00EF74DE">
      <w:pPr>
        <w:numPr>
          <w:ilvl w:val="0"/>
          <w:numId w:val="13"/>
        </w:numPr>
        <w:tabs>
          <w:tab w:val="left" w:pos="426"/>
        </w:tabs>
        <w:ind w:hanging="720"/>
        <w:jc w:val="both"/>
        <w:rPr>
          <w:rFonts w:ascii="Bookman Old Style" w:hAnsi="Bookman Old Style"/>
          <w:lang w:val="en-GB"/>
        </w:rPr>
      </w:pPr>
      <w:r w:rsidRPr="007C7B43">
        <w:rPr>
          <w:rFonts w:ascii="Bookman Old Style" w:hAnsi="Bookman Old Style"/>
          <w:lang w:val="en-GB"/>
        </w:rPr>
        <w:tab/>
      </w:r>
    </w:p>
    <w:p w14:paraId="2627CFB1" w14:textId="77777777" w:rsidR="00F36969" w:rsidRPr="007C7B43" w:rsidRDefault="00F36969" w:rsidP="00EF74DE">
      <w:pPr>
        <w:numPr>
          <w:ilvl w:val="0"/>
          <w:numId w:val="14"/>
        </w:numPr>
        <w:tabs>
          <w:tab w:val="left" w:pos="426"/>
        </w:tabs>
        <w:jc w:val="both"/>
        <w:rPr>
          <w:rFonts w:ascii="Bookman Old Style" w:hAnsi="Bookman Old Style"/>
          <w:lang w:val="en-GB"/>
        </w:rPr>
      </w:pPr>
      <w:r w:rsidRPr="007C7B43">
        <w:rPr>
          <w:rFonts w:ascii="Bookman Old Style" w:hAnsi="Bookman Old Style"/>
          <w:lang w:val="en-GB"/>
        </w:rPr>
        <w:t>Payment to agents and other third parties shall be limited to appropriate compensation for legitimate services.</w:t>
      </w:r>
    </w:p>
    <w:p w14:paraId="60577491" w14:textId="77777777" w:rsidR="00F36969" w:rsidRPr="007C7B43" w:rsidRDefault="00F36969" w:rsidP="00DF7D28">
      <w:pPr>
        <w:ind w:firstLine="60"/>
        <w:jc w:val="both"/>
        <w:rPr>
          <w:rFonts w:ascii="Bookman Old Style" w:hAnsi="Bookman Old Style"/>
          <w:lang w:val="en-GB"/>
        </w:rPr>
      </w:pPr>
    </w:p>
    <w:p w14:paraId="161FD285" w14:textId="77777777" w:rsidR="00F36969" w:rsidRPr="007C7B43" w:rsidRDefault="00F36969" w:rsidP="00EF74DE">
      <w:pPr>
        <w:numPr>
          <w:ilvl w:val="0"/>
          <w:numId w:val="14"/>
        </w:numPr>
        <w:jc w:val="both"/>
        <w:rPr>
          <w:rFonts w:ascii="Bookman Old Style" w:hAnsi="Bookman Old Style"/>
          <w:lang w:val="en-GB"/>
        </w:rPr>
      </w:pPr>
      <w:r w:rsidRPr="007C7B43">
        <w:rPr>
          <w:rFonts w:ascii="Bookman Old Style" w:hAnsi="Bookman Old Style"/>
          <w:lang w:val="en-GB"/>
        </w:rPr>
        <w:t>Each Tenderer will make full disclosure in the Tender documentation of the  beneficiaries and amounts of all payments made, or intended to be made, to agents or other third parties (including political parties or electoral candidates) relating to the Tender and, if successful, the implementation of the contract.</w:t>
      </w:r>
    </w:p>
    <w:p w14:paraId="5DDBE4BF" w14:textId="77777777" w:rsidR="00F36969" w:rsidRPr="007C7B43" w:rsidRDefault="00F36969" w:rsidP="00DF7D28">
      <w:pPr>
        <w:ind w:left="709" w:hanging="349"/>
        <w:jc w:val="both"/>
        <w:rPr>
          <w:rFonts w:ascii="Bookman Old Style" w:hAnsi="Bookman Old Style"/>
          <w:lang w:val="en-GB"/>
        </w:rPr>
      </w:pPr>
    </w:p>
    <w:p w14:paraId="57E36893" w14:textId="77777777" w:rsidR="00F36969" w:rsidRPr="007C7B43" w:rsidRDefault="00F36969" w:rsidP="00EF74DE">
      <w:pPr>
        <w:numPr>
          <w:ilvl w:val="0"/>
          <w:numId w:val="14"/>
        </w:numPr>
        <w:jc w:val="both"/>
        <w:rPr>
          <w:rFonts w:ascii="Bookman Old Style" w:hAnsi="Bookman Old Style"/>
          <w:lang w:val="en-GB"/>
        </w:rPr>
      </w:pPr>
      <w:r w:rsidRPr="007C7B43">
        <w:rPr>
          <w:rFonts w:ascii="Bookman Old Style" w:hAnsi="Bookman Old Style"/>
          <w:lang w:val="en-GB"/>
        </w:rPr>
        <w:t>The successful Tenderer will also make full disclosure [quarterly or semi- annually] of all payments to agents and other third parties during the execution of the contract.</w:t>
      </w:r>
    </w:p>
    <w:p w14:paraId="4A2FAC8A" w14:textId="77777777" w:rsidR="00F36969" w:rsidRPr="007C7B43" w:rsidRDefault="00F36969" w:rsidP="00DF7D28">
      <w:pPr>
        <w:ind w:firstLine="60"/>
        <w:jc w:val="both"/>
        <w:rPr>
          <w:rFonts w:ascii="Bookman Old Style" w:hAnsi="Bookman Old Style"/>
          <w:lang w:val="en-GB"/>
        </w:rPr>
      </w:pPr>
    </w:p>
    <w:p w14:paraId="21FAFB82" w14:textId="77777777" w:rsidR="00F36969" w:rsidRPr="007C7B43" w:rsidRDefault="00F36969" w:rsidP="00EF74DE">
      <w:pPr>
        <w:numPr>
          <w:ilvl w:val="0"/>
          <w:numId w:val="14"/>
        </w:numPr>
        <w:jc w:val="both"/>
        <w:rPr>
          <w:rFonts w:ascii="Bookman Old Style" w:hAnsi="Bookman Old Style"/>
          <w:lang w:val="en-GB"/>
        </w:rPr>
      </w:pPr>
      <w:r w:rsidRPr="007C7B43">
        <w:rPr>
          <w:rFonts w:ascii="Bookman Old Style" w:hAnsi="Bookman Old Style"/>
          <w:lang w:val="en-GB"/>
        </w:rPr>
        <w:t xml:space="preserve">Within six months of the completion of the performance of the contract, the successful Tenderer will formally certify that no bribes or other illicit commissions have been paid. The final accounting shall include brief details of the goods and services provided that they are sufficient to establish the legitimacy of the payments made. </w:t>
      </w:r>
    </w:p>
    <w:p w14:paraId="348F67BE" w14:textId="77777777" w:rsidR="00F36969" w:rsidRPr="007C7B43" w:rsidRDefault="00F36969" w:rsidP="00DF7D28">
      <w:pPr>
        <w:tabs>
          <w:tab w:val="num" w:pos="1440"/>
        </w:tabs>
        <w:ind w:left="1440" w:hanging="720"/>
        <w:jc w:val="both"/>
        <w:rPr>
          <w:rFonts w:ascii="Bookman Old Style" w:hAnsi="Bookman Old Style"/>
          <w:lang w:val="en-GB"/>
        </w:rPr>
      </w:pPr>
    </w:p>
    <w:p w14:paraId="7C8BC2BB" w14:textId="77777777" w:rsidR="00F36969" w:rsidRPr="007C7B43" w:rsidRDefault="00F36969" w:rsidP="00EF74DE">
      <w:pPr>
        <w:numPr>
          <w:ilvl w:val="0"/>
          <w:numId w:val="14"/>
        </w:numPr>
        <w:jc w:val="both"/>
        <w:rPr>
          <w:rFonts w:ascii="Bookman Old Style" w:hAnsi="Bookman Old Style"/>
          <w:lang w:val="en-GB"/>
        </w:rPr>
      </w:pPr>
      <w:r w:rsidRPr="007C7B43">
        <w:rPr>
          <w:rFonts w:ascii="Bookman Old Style" w:hAnsi="Bookman Old Style"/>
          <w:lang w:val="en-GB"/>
        </w:rPr>
        <w:t xml:space="preserve">Statements required according to subparagraphs (b) and (d) of this paragraph will have to be certified by the company's Chief Executive Officer, or other appropriate senior corporate officer. </w:t>
      </w:r>
    </w:p>
    <w:p w14:paraId="18BA708E" w14:textId="77777777" w:rsidR="00F36969" w:rsidRPr="007C7B43" w:rsidRDefault="00F36969" w:rsidP="00DF7D28">
      <w:pPr>
        <w:jc w:val="both"/>
        <w:rPr>
          <w:rFonts w:ascii="Bookman Old Style" w:hAnsi="Bookman Old Style"/>
          <w:lang w:val="en-GB"/>
        </w:rPr>
      </w:pPr>
    </w:p>
    <w:p w14:paraId="437CAB5D" w14:textId="77777777" w:rsidR="00F36969" w:rsidRPr="007C7B43" w:rsidRDefault="00F36969" w:rsidP="00EF74DE">
      <w:pPr>
        <w:numPr>
          <w:ilvl w:val="1"/>
          <w:numId w:val="14"/>
        </w:numPr>
        <w:tabs>
          <w:tab w:val="clear" w:pos="1440"/>
          <w:tab w:val="num" w:pos="360"/>
        </w:tabs>
        <w:ind w:left="360"/>
        <w:jc w:val="both"/>
        <w:rPr>
          <w:rFonts w:ascii="Bookman Old Style" w:hAnsi="Bookman Old Style"/>
          <w:lang w:val="en-GB"/>
        </w:rPr>
      </w:pPr>
      <w:r w:rsidRPr="007C7B43">
        <w:rPr>
          <w:rFonts w:ascii="Bookman Old Style" w:hAnsi="Bookman Old Style"/>
          <w:lang w:val="en-GB"/>
        </w:rPr>
        <w:t xml:space="preserve">Tenders which do not conform to these requirements shall not be considered. </w:t>
      </w:r>
    </w:p>
    <w:p w14:paraId="20C6D5F8" w14:textId="77777777" w:rsidR="00F36969" w:rsidRPr="007C7B43" w:rsidRDefault="00F36969" w:rsidP="00DF7D28">
      <w:pPr>
        <w:jc w:val="both"/>
        <w:rPr>
          <w:rFonts w:ascii="Bookman Old Style" w:hAnsi="Bookman Old Style"/>
          <w:lang w:val="en-GB"/>
        </w:rPr>
      </w:pPr>
    </w:p>
    <w:p w14:paraId="070B5401" w14:textId="77777777" w:rsidR="00F36969" w:rsidRPr="007C7B43" w:rsidRDefault="00F36969" w:rsidP="00DF7D28">
      <w:pPr>
        <w:tabs>
          <w:tab w:val="num" w:pos="720"/>
        </w:tabs>
        <w:ind w:hanging="720"/>
        <w:jc w:val="both"/>
        <w:rPr>
          <w:rFonts w:ascii="Bookman Old Style" w:hAnsi="Bookman Old Style"/>
          <w:lang w:val="en-GB"/>
        </w:rPr>
      </w:pPr>
    </w:p>
    <w:p w14:paraId="58A253B9" w14:textId="77777777" w:rsidR="00F36969" w:rsidRPr="007C7B43" w:rsidRDefault="00F36969" w:rsidP="00EF74DE">
      <w:pPr>
        <w:numPr>
          <w:ilvl w:val="1"/>
          <w:numId w:val="14"/>
        </w:numPr>
        <w:tabs>
          <w:tab w:val="clear" w:pos="1440"/>
          <w:tab w:val="num" w:pos="360"/>
        </w:tabs>
        <w:ind w:left="360"/>
        <w:jc w:val="both"/>
        <w:rPr>
          <w:rFonts w:ascii="Bookman Old Style" w:hAnsi="Bookman Old Style"/>
          <w:lang w:val="en-GB"/>
        </w:rPr>
      </w:pPr>
      <w:r w:rsidRPr="007C7B43">
        <w:rPr>
          <w:rFonts w:ascii="Bookman Old Style" w:hAnsi="Bookman Old Style"/>
          <w:lang w:val="en-GB"/>
        </w:rPr>
        <w:t>If the successful Tenderer fails to comply with its No-bribery commitment, significant sanctions will apply. The sanctions may include all or any of the following:</w:t>
      </w:r>
    </w:p>
    <w:p w14:paraId="6672C43C" w14:textId="77777777" w:rsidR="00F36969" w:rsidRPr="007C7B43" w:rsidRDefault="00F36969" w:rsidP="00DF7D28">
      <w:pPr>
        <w:ind w:left="1980"/>
        <w:jc w:val="both"/>
        <w:rPr>
          <w:rFonts w:ascii="Bookman Old Style" w:hAnsi="Bookman Old Style"/>
          <w:lang w:val="en-GB"/>
        </w:rPr>
      </w:pPr>
    </w:p>
    <w:p w14:paraId="5BDF1E71" w14:textId="77777777" w:rsidR="00F36969" w:rsidRPr="007C7B43" w:rsidRDefault="00F36969" w:rsidP="00EF74DE">
      <w:pPr>
        <w:numPr>
          <w:ilvl w:val="2"/>
          <w:numId w:val="12"/>
        </w:numPr>
        <w:tabs>
          <w:tab w:val="clear" w:pos="2460"/>
          <w:tab w:val="num" w:pos="1080"/>
        </w:tabs>
        <w:ind w:left="1080" w:hanging="720"/>
        <w:jc w:val="both"/>
        <w:rPr>
          <w:rFonts w:ascii="Bookman Old Style" w:hAnsi="Bookman Old Style"/>
          <w:lang w:val="en-GB"/>
        </w:rPr>
      </w:pPr>
      <w:r w:rsidRPr="007C7B43">
        <w:rPr>
          <w:rFonts w:ascii="Bookman Old Style" w:hAnsi="Bookman Old Style"/>
          <w:lang w:val="en-GB"/>
        </w:rPr>
        <w:t>Cancellation of the contract;</w:t>
      </w:r>
    </w:p>
    <w:p w14:paraId="199FBD6E" w14:textId="77777777" w:rsidR="00F36969" w:rsidRPr="007C7B43" w:rsidRDefault="00F36969" w:rsidP="00DF7D28">
      <w:pPr>
        <w:tabs>
          <w:tab w:val="num" w:pos="1440"/>
        </w:tabs>
        <w:ind w:left="1080" w:hanging="720"/>
        <w:jc w:val="both"/>
        <w:rPr>
          <w:rFonts w:ascii="Bookman Old Style" w:hAnsi="Bookman Old Style"/>
          <w:lang w:val="en-GB"/>
        </w:rPr>
      </w:pPr>
    </w:p>
    <w:p w14:paraId="2032D96A" w14:textId="77777777" w:rsidR="00F36969" w:rsidRPr="007C7B43" w:rsidRDefault="00F36969" w:rsidP="00EF74DE">
      <w:pPr>
        <w:numPr>
          <w:ilvl w:val="2"/>
          <w:numId w:val="12"/>
        </w:numPr>
        <w:tabs>
          <w:tab w:val="clear" w:pos="2460"/>
          <w:tab w:val="num" w:pos="1080"/>
        </w:tabs>
        <w:ind w:left="1080" w:hanging="720"/>
        <w:jc w:val="both"/>
        <w:rPr>
          <w:rFonts w:ascii="Bookman Old Style" w:hAnsi="Bookman Old Style"/>
          <w:lang w:val="en-GB"/>
        </w:rPr>
      </w:pPr>
      <w:r w:rsidRPr="007C7B43">
        <w:rPr>
          <w:rFonts w:ascii="Bookman Old Style" w:hAnsi="Bookman Old Style"/>
          <w:lang w:val="en-GB"/>
        </w:rPr>
        <w:lastRenderedPageBreak/>
        <w:t>Liability for damages to the public authority and/or the unsuccessful competitors in the Tendering possibly in the form of a lump sum representing a pre-set percentage of the contract value (liquidated).</w:t>
      </w:r>
    </w:p>
    <w:p w14:paraId="59CB70AD" w14:textId="77777777" w:rsidR="00F36969" w:rsidRPr="007C7B43" w:rsidRDefault="00F36969" w:rsidP="00DF7D28">
      <w:pPr>
        <w:ind w:left="1980"/>
        <w:jc w:val="both"/>
        <w:rPr>
          <w:rFonts w:ascii="Bookman Old Style" w:hAnsi="Bookman Old Style"/>
          <w:lang w:val="en-GB"/>
        </w:rPr>
      </w:pPr>
    </w:p>
    <w:p w14:paraId="6CAE8D63" w14:textId="77777777" w:rsidR="00F36969" w:rsidRPr="007C7B43" w:rsidRDefault="00F36969" w:rsidP="00EF74DE">
      <w:pPr>
        <w:numPr>
          <w:ilvl w:val="3"/>
          <w:numId w:val="12"/>
        </w:numPr>
        <w:tabs>
          <w:tab w:val="clear" w:pos="2880"/>
          <w:tab w:val="num" w:pos="360"/>
        </w:tabs>
        <w:ind w:left="360"/>
        <w:jc w:val="both"/>
        <w:rPr>
          <w:rFonts w:ascii="Bookman Old Style" w:hAnsi="Bookman Old Style"/>
          <w:lang w:val="en-GB"/>
        </w:rPr>
      </w:pPr>
      <w:r w:rsidRPr="007C7B43">
        <w:rPr>
          <w:rFonts w:ascii="Bookman Old Style" w:hAnsi="Bookman Old Style"/>
          <w:lang w:val="en-GB"/>
        </w:rPr>
        <w:t xml:space="preserve">Tenderers shall make available, as part of their Tender, copies of their anti-Bribery Policy/Code of Conduct, if any, and of their-general or project - specific - Compliance Program. </w:t>
      </w:r>
    </w:p>
    <w:p w14:paraId="7F73086C" w14:textId="77777777" w:rsidR="00F36969" w:rsidRPr="007C7B43" w:rsidRDefault="00F36969" w:rsidP="00DF7D28">
      <w:pPr>
        <w:jc w:val="both"/>
        <w:rPr>
          <w:rFonts w:ascii="Bookman Old Style" w:hAnsi="Bookman Old Style"/>
          <w:lang w:val="en-GB"/>
        </w:rPr>
      </w:pPr>
    </w:p>
    <w:p w14:paraId="7B170201" w14:textId="77777777" w:rsidR="00F36969" w:rsidRPr="007C7B43" w:rsidRDefault="00F36969" w:rsidP="00EF74DE">
      <w:pPr>
        <w:numPr>
          <w:ilvl w:val="3"/>
          <w:numId w:val="12"/>
        </w:numPr>
        <w:tabs>
          <w:tab w:val="clear" w:pos="2880"/>
          <w:tab w:val="num" w:pos="360"/>
        </w:tabs>
        <w:ind w:left="360"/>
        <w:jc w:val="both"/>
        <w:rPr>
          <w:rFonts w:ascii="Bookman Old Style" w:hAnsi="Bookman Old Style"/>
          <w:lang w:val="en-GB"/>
        </w:rPr>
      </w:pPr>
      <w:r w:rsidRPr="007C7B43">
        <w:rPr>
          <w:rFonts w:ascii="Bookman Old Style" w:hAnsi="Bookman Old Style"/>
          <w:lang w:val="en-GB"/>
        </w:rPr>
        <w:t>The Government of Kenya has made special arrangements for adequate oversight of the procurement process and the execution of the contract, and has invited civil society and other competent Government Departments to participate in the oversight. Those charged with the oversight responsibility will have full access to all documentation submitted by Tenderers for this contract, and to which in turn all Tenderers and other parties involved or affected by the project shall have full access (provided, however, that no proprietary information concerning a Tenderer may be disclosed to another Tenderer or to the public).</w:t>
      </w:r>
    </w:p>
    <w:p w14:paraId="3CB4DA6C" w14:textId="77777777" w:rsidR="00F36969" w:rsidRPr="007C7B43" w:rsidRDefault="00F36969" w:rsidP="00DF7D28">
      <w:pPr>
        <w:jc w:val="both"/>
        <w:rPr>
          <w:rFonts w:ascii="Bookman Old Style" w:hAnsi="Bookman Old Style"/>
          <w:lang w:val="en-GB"/>
        </w:rPr>
      </w:pPr>
      <w:r w:rsidRPr="007C7B43">
        <w:rPr>
          <w:rFonts w:ascii="Bookman Old Style" w:hAnsi="Bookman Old Style"/>
          <w:lang w:val="en-GB"/>
        </w:rPr>
        <w:t xml:space="preserve"> </w:t>
      </w:r>
    </w:p>
    <w:p w14:paraId="012C3708" w14:textId="77777777" w:rsidR="00F36969" w:rsidRPr="007C7B43" w:rsidRDefault="00F36969" w:rsidP="00DF7D28">
      <w:pPr>
        <w:jc w:val="both"/>
        <w:rPr>
          <w:rFonts w:ascii="Bookman Old Style" w:hAnsi="Bookman Old Style"/>
          <w:lang w:val="en-GB"/>
        </w:rPr>
      </w:pPr>
    </w:p>
    <w:p w14:paraId="1847E08F" w14:textId="77777777" w:rsidR="00F36969" w:rsidRPr="007C7B43" w:rsidRDefault="00F36969" w:rsidP="00DF7D28">
      <w:pPr>
        <w:jc w:val="both"/>
        <w:rPr>
          <w:rFonts w:ascii="Bookman Old Style" w:hAnsi="Bookman Old Style"/>
          <w:lang w:val="en-GB"/>
        </w:rPr>
      </w:pPr>
    </w:p>
    <w:p w14:paraId="187E9FB3" w14:textId="77777777" w:rsidR="00F36969" w:rsidRPr="007C7B43" w:rsidRDefault="00F36969" w:rsidP="00DF7D28">
      <w:pPr>
        <w:jc w:val="both"/>
        <w:rPr>
          <w:rFonts w:ascii="Bookman Old Style" w:hAnsi="Bookman Old Style"/>
          <w:lang w:val="en-GB"/>
        </w:rPr>
      </w:pPr>
    </w:p>
    <w:p w14:paraId="4CC15B86" w14:textId="77777777" w:rsidR="00F36969" w:rsidRPr="007C7B43" w:rsidRDefault="00F36969" w:rsidP="00DF7D28">
      <w:pPr>
        <w:jc w:val="both"/>
        <w:rPr>
          <w:rFonts w:ascii="Bookman Old Style" w:hAnsi="Bookman Old Style"/>
          <w:lang w:val="en-GB"/>
        </w:rPr>
      </w:pPr>
      <w:r w:rsidRPr="007C7B43">
        <w:rPr>
          <w:rFonts w:ascii="Bookman Old Style" w:hAnsi="Bookman Old Style"/>
          <w:lang w:val="en-GB"/>
        </w:rPr>
        <w:br w:type="page"/>
      </w:r>
    </w:p>
    <w:p w14:paraId="615FD252" w14:textId="77777777" w:rsidR="00334D32" w:rsidRPr="00C22966" w:rsidRDefault="00334D32" w:rsidP="00334D32">
      <w:pPr>
        <w:pStyle w:val="Heading2"/>
      </w:pPr>
      <w:r w:rsidRPr="00C22966">
        <w:lastRenderedPageBreak/>
        <w:t xml:space="preserve">SELF-DECLARATION FORM </w:t>
      </w:r>
    </w:p>
    <w:p w14:paraId="4F778F0B" w14:textId="7B910444" w:rsidR="00334D32" w:rsidRPr="003127F5" w:rsidRDefault="00334D32" w:rsidP="00334D32">
      <w:pPr>
        <w:autoSpaceDE w:val="0"/>
        <w:autoSpaceDN w:val="0"/>
        <w:adjustRightInd w:val="0"/>
        <w:spacing w:line="360" w:lineRule="auto"/>
        <w:jc w:val="both"/>
        <w:rPr>
          <w:rFonts w:ascii="Bookman Old Style" w:hAnsi="Bookman Old Style"/>
          <w:b/>
        </w:rPr>
      </w:pPr>
      <w:r w:rsidRPr="003127F5">
        <w:rPr>
          <w:rFonts w:ascii="Bookman Old Style" w:hAnsi="Bookman Old Style"/>
          <w:b/>
        </w:rPr>
        <w:t>SELF DECLARATION THAT THE PERSON/TENDERER WILL NOT ENGAGE IN ANY CORRUPT OR FRAUDULENT PRACTICE.</w:t>
      </w:r>
    </w:p>
    <w:p w14:paraId="38B76E31" w14:textId="77777777" w:rsidR="00334D32" w:rsidRPr="003127F5" w:rsidRDefault="00334D32" w:rsidP="00334D32">
      <w:pPr>
        <w:autoSpaceDE w:val="0"/>
        <w:autoSpaceDN w:val="0"/>
        <w:adjustRightInd w:val="0"/>
        <w:spacing w:line="360" w:lineRule="auto"/>
        <w:jc w:val="both"/>
        <w:rPr>
          <w:rFonts w:ascii="Bookman Old Style" w:hAnsi="Bookman Old Style"/>
          <w:b/>
        </w:rPr>
      </w:pPr>
    </w:p>
    <w:p w14:paraId="700B156E" w14:textId="77777777" w:rsidR="00334D32" w:rsidRPr="00015DFA" w:rsidRDefault="00334D32" w:rsidP="00334D32">
      <w:pPr>
        <w:autoSpaceDE w:val="0"/>
        <w:autoSpaceDN w:val="0"/>
        <w:adjustRightInd w:val="0"/>
        <w:spacing w:line="360" w:lineRule="auto"/>
        <w:jc w:val="both"/>
        <w:rPr>
          <w:rFonts w:ascii="Bookman Old Style" w:hAnsi="Bookman Old Style"/>
        </w:rPr>
      </w:pPr>
      <w:r w:rsidRPr="00015DFA">
        <w:rPr>
          <w:rFonts w:ascii="Bookman Old Style" w:hAnsi="Bookman Old Style"/>
        </w:rPr>
        <w:t>I, …………………………………….of P. O. Box ………………………. being a</w:t>
      </w:r>
      <w:r>
        <w:rPr>
          <w:rFonts w:ascii="Bookman Old Style" w:hAnsi="Bookman Old Style"/>
        </w:rPr>
        <w:t xml:space="preserve"> </w:t>
      </w:r>
      <w:r w:rsidRPr="00015DFA">
        <w:rPr>
          <w:rFonts w:ascii="Bookman Old Style" w:hAnsi="Bookman Old Style"/>
        </w:rPr>
        <w:t>resident of ………………………………….. in the Republic of ……………….. do</w:t>
      </w:r>
      <w:r>
        <w:rPr>
          <w:rFonts w:ascii="Bookman Old Style" w:hAnsi="Bookman Old Style"/>
        </w:rPr>
        <w:t xml:space="preserve"> </w:t>
      </w:r>
      <w:r w:rsidRPr="00015DFA">
        <w:rPr>
          <w:rFonts w:ascii="Bookman Old Style" w:hAnsi="Bookman Old Style"/>
        </w:rPr>
        <w:t>hereby make a statement as follows:-</w:t>
      </w:r>
    </w:p>
    <w:p w14:paraId="74420FAC" w14:textId="77777777" w:rsidR="00334D32" w:rsidRDefault="00334D32" w:rsidP="00334D32">
      <w:pPr>
        <w:pStyle w:val="ListParagraph"/>
        <w:numPr>
          <w:ilvl w:val="0"/>
          <w:numId w:val="61"/>
        </w:numPr>
        <w:autoSpaceDE w:val="0"/>
        <w:autoSpaceDN w:val="0"/>
        <w:adjustRightInd w:val="0"/>
        <w:spacing w:line="360" w:lineRule="auto"/>
        <w:jc w:val="both"/>
        <w:rPr>
          <w:rFonts w:ascii="Bookman Old Style" w:hAnsi="Bookman Old Style"/>
          <w:sz w:val="22"/>
          <w:szCs w:val="22"/>
        </w:rPr>
      </w:pPr>
      <w:r w:rsidRPr="00530046">
        <w:rPr>
          <w:rFonts w:ascii="Bookman Old Style" w:hAnsi="Bookman Old Style"/>
          <w:sz w:val="22"/>
          <w:szCs w:val="22"/>
        </w:rPr>
        <w:t>THAT I am the Chief Executive/Managing Director/Principal Officer/Director of ………....………………………… (insert name of the Company) who is a Bidder in respect of Tender No. ………………….. for ……………………..(insert tender title/description) for ………………( insert name of the Procuring entity) and duly authorized and competent to make this statement.</w:t>
      </w:r>
    </w:p>
    <w:p w14:paraId="25603D49" w14:textId="77777777" w:rsidR="00334D32" w:rsidRPr="00530046" w:rsidRDefault="00334D32" w:rsidP="00334D32">
      <w:pPr>
        <w:pStyle w:val="ListParagraph"/>
        <w:numPr>
          <w:ilvl w:val="0"/>
          <w:numId w:val="61"/>
        </w:numPr>
        <w:autoSpaceDE w:val="0"/>
        <w:autoSpaceDN w:val="0"/>
        <w:adjustRightInd w:val="0"/>
        <w:spacing w:line="360" w:lineRule="auto"/>
        <w:jc w:val="both"/>
        <w:rPr>
          <w:rFonts w:ascii="Bookman Old Style" w:hAnsi="Bookman Old Style"/>
          <w:sz w:val="22"/>
          <w:szCs w:val="22"/>
        </w:rPr>
      </w:pPr>
      <w:r w:rsidRPr="00530046">
        <w:rPr>
          <w:rFonts w:ascii="Bookman Old Style" w:hAnsi="Bookman Old Style"/>
          <w:sz w:val="22"/>
          <w:szCs w:val="22"/>
        </w:rPr>
        <w:t>THAT the aforesaid Bidder, its servants and/or agents /subcontractors will not engage in any corrupt or fraudulent practice and has not been requested to pay any inducement to any member of the Board, Management, Staff and/or employees and/or agents of ……………………..( insert name of the Procuring entity) which is the procuring entity.</w:t>
      </w:r>
    </w:p>
    <w:p w14:paraId="781BE079" w14:textId="77777777" w:rsidR="00334D32" w:rsidRPr="00530046" w:rsidRDefault="00334D32" w:rsidP="00334D32">
      <w:pPr>
        <w:pStyle w:val="ListParagraph"/>
        <w:numPr>
          <w:ilvl w:val="0"/>
          <w:numId w:val="61"/>
        </w:numPr>
        <w:autoSpaceDE w:val="0"/>
        <w:autoSpaceDN w:val="0"/>
        <w:adjustRightInd w:val="0"/>
        <w:spacing w:line="360" w:lineRule="auto"/>
        <w:jc w:val="both"/>
        <w:rPr>
          <w:rFonts w:ascii="Bookman Old Style" w:hAnsi="Bookman Old Style"/>
          <w:sz w:val="22"/>
          <w:szCs w:val="22"/>
        </w:rPr>
      </w:pPr>
      <w:r w:rsidRPr="00530046">
        <w:rPr>
          <w:rFonts w:ascii="Bookman Old Style" w:hAnsi="Bookman Old Style"/>
          <w:sz w:val="22"/>
          <w:szCs w:val="22"/>
        </w:rPr>
        <w:t>THAT the aforesaid Bidder, its servants and/or agents /subcontractors have not offered any inducement to any member of the Board, Management, Staff and/or employees and/or agents of ……………………..(name of the procuring entity)</w:t>
      </w:r>
    </w:p>
    <w:p w14:paraId="607F82AF" w14:textId="77777777" w:rsidR="00334D32" w:rsidRPr="00530046" w:rsidRDefault="00334D32" w:rsidP="00334D32">
      <w:pPr>
        <w:pStyle w:val="ListParagraph"/>
        <w:numPr>
          <w:ilvl w:val="0"/>
          <w:numId w:val="61"/>
        </w:numPr>
        <w:autoSpaceDE w:val="0"/>
        <w:autoSpaceDN w:val="0"/>
        <w:adjustRightInd w:val="0"/>
        <w:spacing w:line="360" w:lineRule="auto"/>
        <w:jc w:val="both"/>
        <w:rPr>
          <w:rFonts w:ascii="Bookman Old Style" w:hAnsi="Bookman Old Style"/>
          <w:sz w:val="22"/>
          <w:szCs w:val="22"/>
        </w:rPr>
      </w:pPr>
      <w:r w:rsidRPr="00530046">
        <w:rPr>
          <w:rFonts w:ascii="Bookman Old Style" w:hAnsi="Bookman Old Style"/>
          <w:sz w:val="22"/>
          <w:szCs w:val="22"/>
        </w:rPr>
        <w:t>THAT the aforesaid Bidder will not engage /has not engaged in any corrosive practice with other bidders participating in the subject tender</w:t>
      </w:r>
    </w:p>
    <w:p w14:paraId="16C54FD0" w14:textId="333E4358" w:rsidR="00334D32" w:rsidRPr="00530046" w:rsidRDefault="00334D32" w:rsidP="00334D32">
      <w:pPr>
        <w:pStyle w:val="ListParagraph"/>
        <w:numPr>
          <w:ilvl w:val="0"/>
          <w:numId w:val="61"/>
        </w:numPr>
        <w:autoSpaceDE w:val="0"/>
        <w:autoSpaceDN w:val="0"/>
        <w:adjustRightInd w:val="0"/>
        <w:spacing w:line="360" w:lineRule="auto"/>
        <w:jc w:val="both"/>
        <w:rPr>
          <w:rFonts w:ascii="Bookman Old Style" w:hAnsi="Bookman Old Style"/>
          <w:sz w:val="22"/>
          <w:szCs w:val="22"/>
        </w:rPr>
      </w:pPr>
      <w:r w:rsidRPr="00530046">
        <w:rPr>
          <w:rFonts w:ascii="Bookman Old Style" w:hAnsi="Bookman Old Style"/>
          <w:sz w:val="22"/>
          <w:szCs w:val="22"/>
        </w:rPr>
        <w:t>THAT what is deponed to herein</w:t>
      </w:r>
      <w:r>
        <w:rPr>
          <w:rFonts w:ascii="Bookman Old Style" w:hAnsi="Bookman Old Style"/>
          <w:sz w:val="22"/>
          <w:szCs w:val="22"/>
        </w:rPr>
        <w:t xml:space="preserve"> </w:t>
      </w:r>
      <w:r w:rsidRPr="00530046">
        <w:rPr>
          <w:rFonts w:ascii="Bookman Old Style" w:hAnsi="Bookman Old Style"/>
          <w:sz w:val="22"/>
          <w:szCs w:val="22"/>
        </w:rPr>
        <w:t>above is true to the best of my knowledge information and belief.</w:t>
      </w:r>
    </w:p>
    <w:p w14:paraId="2A93A90B" w14:textId="77777777" w:rsidR="00334D32" w:rsidRPr="00015DFA" w:rsidRDefault="00334D32" w:rsidP="00334D32">
      <w:pPr>
        <w:autoSpaceDE w:val="0"/>
        <w:autoSpaceDN w:val="0"/>
        <w:adjustRightInd w:val="0"/>
        <w:spacing w:line="360" w:lineRule="auto"/>
        <w:jc w:val="both"/>
        <w:rPr>
          <w:rFonts w:ascii="Bookman Old Style" w:hAnsi="Bookman Old Sty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6"/>
        <w:gridCol w:w="2667"/>
        <w:gridCol w:w="2566"/>
      </w:tblGrid>
      <w:tr w:rsidR="00334D32" w14:paraId="6BB2D524" w14:textId="77777777" w:rsidTr="00505307">
        <w:tc>
          <w:tcPr>
            <w:tcW w:w="2876" w:type="dxa"/>
          </w:tcPr>
          <w:p w14:paraId="7DC8D399" w14:textId="77777777" w:rsidR="00334D32" w:rsidRDefault="00334D32" w:rsidP="00505307">
            <w:pPr>
              <w:autoSpaceDE w:val="0"/>
              <w:autoSpaceDN w:val="0"/>
              <w:adjustRightInd w:val="0"/>
              <w:spacing w:line="360" w:lineRule="auto"/>
              <w:jc w:val="both"/>
              <w:rPr>
                <w:rFonts w:ascii="Bookman Old Style" w:hAnsi="Bookman Old Style"/>
              </w:rPr>
            </w:pPr>
            <w:r w:rsidRPr="00015DFA">
              <w:rPr>
                <w:rFonts w:ascii="Bookman Old Style" w:hAnsi="Bookman Old Style"/>
              </w:rPr>
              <w:t>…………………………………</w:t>
            </w:r>
          </w:p>
        </w:tc>
        <w:tc>
          <w:tcPr>
            <w:tcW w:w="2877" w:type="dxa"/>
          </w:tcPr>
          <w:p w14:paraId="1C6A9529" w14:textId="77777777" w:rsidR="00334D32" w:rsidRDefault="00334D32" w:rsidP="00505307">
            <w:pPr>
              <w:autoSpaceDE w:val="0"/>
              <w:autoSpaceDN w:val="0"/>
              <w:adjustRightInd w:val="0"/>
              <w:spacing w:line="360" w:lineRule="auto"/>
              <w:jc w:val="both"/>
              <w:rPr>
                <w:rFonts w:ascii="Bookman Old Style" w:hAnsi="Bookman Old Style"/>
              </w:rPr>
            </w:pPr>
            <w:r w:rsidRPr="00015DFA">
              <w:rPr>
                <w:rFonts w:ascii="Bookman Old Style" w:hAnsi="Bookman Old Style"/>
              </w:rPr>
              <w:t>…………………………</w:t>
            </w:r>
          </w:p>
        </w:tc>
        <w:tc>
          <w:tcPr>
            <w:tcW w:w="2877" w:type="dxa"/>
          </w:tcPr>
          <w:p w14:paraId="3FE9140C" w14:textId="77777777" w:rsidR="00334D32" w:rsidRDefault="00334D32" w:rsidP="00505307">
            <w:pPr>
              <w:autoSpaceDE w:val="0"/>
              <w:autoSpaceDN w:val="0"/>
              <w:adjustRightInd w:val="0"/>
              <w:spacing w:line="360" w:lineRule="auto"/>
              <w:jc w:val="both"/>
              <w:rPr>
                <w:rFonts w:ascii="Bookman Old Style" w:hAnsi="Bookman Old Style"/>
              </w:rPr>
            </w:pPr>
            <w:r w:rsidRPr="00015DFA">
              <w:rPr>
                <w:rFonts w:ascii="Bookman Old Style" w:hAnsi="Bookman Old Style"/>
              </w:rPr>
              <w:t>………………………</w:t>
            </w:r>
          </w:p>
        </w:tc>
      </w:tr>
      <w:tr w:rsidR="00334D32" w14:paraId="593A0A89" w14:textId="77777777" w:rsidTr="00505307">
        <w:tc>
          <w:tcPr>
            <w:tcW w:w="2876" w:type="dxa"/>
          </w:tcPr>
          <w:p w14:paraId="46A7BC8A" w14:textId="77777777" w:rsidR="00334D32" w:rsidRDefault="00334D32" w:rsidP="00505307">
            <w:pPr>
              <w:autoSpaceDE w:val="0"/>
              <w:autoSpaceDN w:val="0"/>
              <w:adjustRightInd w:val="0"/>
              <w:spacing w:line="360" w:lineRule="auto"/>
              <w:jc w:val="both"/>
              <w:rPr>
                <w:rFonts w:ascii="Bookman Old Style" w:hAnsi="Bookman Old Style"/>
              </w:rPr>
            </w:pPr>
            <w:r>
              <w:rPr>
                <w:rFonts w:ascii="Bookman Old Style" w:hAnsi="Bookman Old Style"/>
              </w:rPr>
              <w:t>(</w:t>
            </w:r>
            <w:r w:rsidRPr="00015DFA">
              <w:rPr>
                <w:rFonts w:ascii="Bookman Old Style" w:hAnsi="Bookman Old Style"/>
              </w:rPr>
              <w:t>Title)</w:t>
            </w:r>
          </w:p>
        </w:tc>
        <w:tc>
          <w:tcPr>
            <w:tcW w:w="2877" w:type="dxa"/>
          </w:tcPr>
          <w:p w14:paraId="2BF8DAB8" w14:textId="77777777" w:rsidR="00334D32" w:rsidRDefault="00334D32" w:rsidP="00505307">
            <w:pPr>
              <w:autoSpaceDE w:val="0"/>
              <w:autoSpaceDN w:val="0"/>
              <w:adjustRightInd w:val="0"/>
              <w:spacing w:line="360" w:lineRule="auto"/>
              <w:jc w:val="both"/>
              <w:rPr>
                <w:rFonts w:ascii="Bookman Old Style" w:hAnsi="Bookman Old Style"/>
              </w:rPr>
            </w:pPr>
            <w:r>
              <w:rPr>
                <w:rFonts w:ascii="Bookman Old Style" w:hAnsi="Bookman Old Style"/>
              </w:rPr>
              <w:t>(</w:t>
            </w:r>
            <w:r w:rsidRPr="00015DFA">
              <w:rPr>
                <w:rFonts w:ascii="Bookman Old Style" w:hAnsi="Bookman Old Style"/>
              </w:rPr>
              <w:t>Signature)</w:t>
            </w:r>
          </w:p>
        </w:tc>
        <w:tc>
          <w:tcPr>
            <w:tcW w:w="2877" w:type="dxa"/>
          </w:tcPr>
          <w:p w14:paraId="04EB7D7E" w14:textId="77777777" w:rsidR="00334D32" w:rsidRDefault="00334D32" w:rsidP="00505307">
            <w:pPr>
              <w:autoSpaceDE w:val="0"/>
              <w:autoSpaceDN w:val="0"/>
              <w:adjustRightInd w:val="0"/>
              <w:spacing w:line="360" w:lineRule="auto"/>
              <w:jc w:val="both"/>
              <w:rPr>
                <w:rFonts w:ascii="Bookman Old Style" w:hAnsi="Bookman Old Style"/>
              </w:rPr>
            </w:pPr>
            <w:r>
              <w:rPr>
                <w:rFonts w:ascii="Bookman Old Style" w:hAnsi="Bookman Old Style"/>
              </w:rPr>
              <w:t>(</w:t>
            </w:r>
            <w:r w:rsidRPr="00015DFA">
              <w:rPr>
                <w:rFonts w:ascii="Bookman Old Style" w:hAnsi="Bookman Old Style"/>
              </w:rPr>
              <w:t>Date)</w:t>
            </w:r>
          </w:p>
        </w:tc>
      </w:tr>
    </w:tbl>
    <w:p w14:paraId="22B319B7" w14:textId="77777777" w:rsidR="00334D32" w:rsidRDefault="00334D32" w:rsidP="00334D32">
      <w:pPr>
        <w:autoSpaceDE w:val="0"/>
        <w:autoSpaceDN w:val="0"/>
        <w:adjustRightInd w:val="0"/>
        <w:spacing w:line="360" w:lineRule="auto"/>
        <w:jc w:val="both"/>
        <w:rPr>
          <w:rFonts w:ascii="Bookman Old Style" w:hAnsi="Bookman Old Style"/>
        </w:rPr>
      </w:pPr>
    </w:p>
    <w:p w14:paraId="4BEE4331" w14:textId="77777777" w:rsidR="00334D32" w:rsidRDefault="00334D32" w:rsidP="00334D32">
      <w:pPr>
        <w:autoSpaceDE w:val="0"/>
        <w:autoSpaceDN w:val="0"/>
        <w:adjustRightInd w:val="0"/>
        <w:spacing w:line="360" w:lineRule="auto"/>
        <w:jc w:val="both"/>
        <w:rPr>
          <w:rFonts w:ascii="Bookman Old Style" w:hAnsi="Bookman Old Style"/>
        </w:rPr>
      </w:pPr>
    </w:p>
    <w:p w14:paraId="0E94941B" w14:textId="77777777" w:rsidR="00334D32" w:rsidRPr="00015DFA" w:rsidRDefault="00334D32" w:rsidP="00334D32">
      <w:pPr>
        <w:autoSpaceDE w:val="0"/>
        <w:autoSpaceDN w:val="0"/>
        <w:adjustRightInd w:val="0"/>
        <w:spacing w:line="360" w:lineRule="auto"/>
        <w:jc w:val="both"/>
        <w:rPr>
          <w:rFonts w:ascii="Bookman Old Style" w:hAnsi="Bookman Old Style"/>
        </w:rPr>
      </w:pPr>
      <w:r w:rsidRPr="00015DFA">
        <w:rPr>
          <w:rFonts w:ascii="Bookman Old Style" w:hAnsi="Bookman Old Style"/>
        </w:rPr>
        <w:t>Bidder’s Official Stamp</w:t>
      </w:r>
    </w:p>
    <w:p w14:paraId="02ABD7D5" w14:textId="5BF48AA4" w:rsidR="00F36969" w:rsidRPr="007C7B43" w:rsidRDefault="00F36969" w:rsidP="00334D32">
      <w:pPr>
        <w:ind w:left="-90" w:hanging="270"/>
        <w:jc w:val="both"/>
        <w:rPr>
          <w:rFonts w:ascii="Bookman Old Style" w:hAnsi="Bookman Old Style"/>
          <w:lang w:val="en-GB"/>
        </w:rPr>
      </w:pPr>
    </w:p>
    <w:p w14:paraId="1583B00B" w14:textId="77777777" w:rsidR="00F36969" w:rsidRPr="007C7B43" w:rsidRDefault="00F36969" w:rsidP="004E2676">
      <w:pPr>
        <w:pStyle w:val="Heading2"/>
      </w:pPr>
      <w:r w:rsidRPr="007C7B43">
        <w:br w:type="page"/>
      </w:r>
      <w:bookmarkStart w:id="1306" w:name="_Toc53670680"/>
      <w:r w:rsidRPr="007C7B43">
        <w:lastRenderedPageBreak/>
        <w:t>Letter of Acceptance</w:t>
      </w:r>
      <w:bookmarkEnd w:id="1306"/>
    </w:p>
    <w:p w14:paraId="7805492C" w14:textId="77777777" w:rsidR="00F36969" w:rsidRPr="007C7B43" w:rsidRDefault="00F36969" w:rsidP="00BC3E50">
      <w:pPr>
        <w:ind w:left="360"/>
        <w:rPr>
          <w:rFonts w:ascii="Bookman Old Style" w:hAnsi="Bookman Old Style"/>
          <w:lang w:val="en-GB"/>
        </w:rPr>
      </w:pPr>
    </w:p>
    <w:p w14:paraId="7DD51025" w14:textId="77777777" w:rsidR="00F36969" w:rsidRPr="007C7B43" w:rsidRDefault="00F36969" w:rsidP="00BC3E50">
      <w:pPr>
        <w:jc w:val="center"/>
        <w:rPr>
          <w:rFonts w:ascii="Bookman Old Style" w:hAnsi="Bookman Old Style"/>
          <w:b/>
          <w:i/>
          <w:lang w:val="en-GB"/>
        </w:rPr>
      </w:pPr>
      <w:r w:rsidRPr="007C7B43">
        <w:rPr>
          <w:rFonts w:ascii="Bookman Old Style" w:hAnsi="Bookman Old Style"/>
          <w:b/>
          <w:i/>
          <w:lang w:val="en-GB"/>
        </w:rPr>
        <w:t>[Letter head paper of the Procuring Entity]</w:t>
      </w:r>
    </w:p>
    <w:p w14:paraId="71D962AF" w14:textId="77777777" w:rsidR="00F36969" w:rsidRPr="007C7B43" w:rsidRDefault="00F36969" w:rsidP="00BC3E50">
      <w:pPr>
        <w:jc w:val="center"/>
        <w:rPr>
          <w:rFonts w:ascii="Bookman Old Style" w:hAnsi="Bookman Old Style"/>
          <w:b/>
          <w:i/>
          <w:lang w:val="en-GB"/>
        </w:rPr>
      </w:pPr>
    </w:p>
    <w:p w14:paraId="3BABCE88" w14:textId="77777777" w:rsidR="00F36969" w:rsidRPr="007C7B43" w:rsidRDefault="00F36969" w:rsidP="00BC3E50">
      <w:pPr>
        <w:jc w:val="center"/>
        <w:rPr>
          <w:rFonts w:ascii="Bookman Old Style" w:hAnsi="Bookman Old Style"/>
          <w:b/>
          <w:i/>
          <w:lang w:val="en-GB"/>
        </w:rPr>
      </w:pPr>
    </w:p>
    <w:p w14:paraId="491F1418" w14:textId="77777777" w:rsidR="00F36969" w:rsidRPr="007C7B43" w:rsidRDefault="00F36969" w:rsidP="00BC3E50">
      <w:pPr>
        <w:jc w:val="right"/>
        <w:rPr>
          <w:rFonts w:ascii="Bookman Old Style" w:hAnsi="Bookman Old Style"/>
          <w:lang w:val="en-GB"/>
        </w:rPr>
      </w:pPr>
      <w:r w:rsidRPr="007C7B43">
        <w:rPr>
          <w:rFonts w:ascii="Bookman Old Style" w:hAnsi="Bookman Old Style"/>
          <w:lang w:val="en-GB"/>
        </w:rPr>
        <w:t>[</w:t>
      </w:r>
      <w:r w:rsidRPr="007C7B43">
        <w:rPr>
          <w:rFonts w:ascii="Bookman Old Style" w:hAnsi="Bookman Old Style"/>
          <w:i/>
          <w:lang w:val="en-GB"/>
        </w:rPr>
        <w:t>date</w:t>
      </w:r>
      <w:r w:rsidRPr="007C7B43">
        <w:rPr>
          <w:rFonts w:ascii="Bookman Old Style" w:hAnsi="Bookman Old Style"/>
          <w:lang w:val="en-GB"/>
        </w:rPr>
        <w:t>]</w:t>
      </w:r>
    </w:p>
    <w:p w14:paraId="4852AAA5" w14:textId="77777777" w:rsidR="00F36969" w:rsidRPr="007C7B43" w:rsidRDefault="00F36969" w:rsidP="00BC3E50">
      <w:pPr>
        <w:jc w:val="right"/>
        <w:rPr>
          <w:rFonts w:ascii="Bookman Old Style" w:hAnsi="Bookman Old Style"/>
          <w:lang w:val="en-GB"/>
        </w:rPr>
      </w:pPr>
    </w:p>
    <w:p w14:paraId="26695230" w14:textId="77777777" w:rsidR="00F36969" w:rsidRPr="007C7B43" w:rsidRDefault="00F36969" w:rsidP="00BC3E50">
      <w:pPr>
        <w:jc w:val="both"/>
        <w:rPr>
          <w:rFonts w:ascii="Bookman Old Style" w:hAnsi="Bookman Old Style"/>
          <w:i/>
          <w:lang w:val="en-GB"/>
        </w:rPr>
      </w:pPr>
      <w:r w:rsidRPr="007C7B43">
        <w:rPr>
          <w:rFonts w:ascii="Bookman Old Style" w:hAnsi="Bookman Old Style"/>
          <w:lang w:val="en-GB"/>
        </w:rPr>
        <w:t>To:</w:t>
      </w:r>
      <w:r w:rsidRPr="007C7B43">
        <w:rPr>
          <w:rFonts w:ascii="Bookman Old Style" w:hAnsi="Bookman Old Style"/>
          <w:lang w:val="en-GB"/>
        </w:rPr>
        <w:tab/>
      </w:r>
      <w:r w:rsidRPr="007C7B43">
        <w:rPr>
          <w:rFonts w:ascii="Bookman Old Style" w:hAnsi="Bookman Old Style"/>
          <w:i/>
          <w:lang w:val="en-GB"/>
        </w:rPr>
        <w:t>[name and address of the Contractor]</w:t>
      </w:r>
    </w:p>
    <w:p w14:paraId="3182B189" w14:textId="77777777" w:rsidR="00F36969" w:rsidRPr="007C7B43" w:rsidRDefault="00F36969" w:rsidP="00BC3E50">
      <w:pPr>
        <w:jc w:val="both"/>
        <w:rPr>
          <w:rFonts w:ascii="Bookman Old Style" w:hAnsi="Bookman Old Style"/>
          <w:i/>
          <w:lang w:val="en-GB"/>
        </w:rPr>
      </w:pPr>
    </w:p>
    <w:p w14:paraId="7DE1B426" w14:textId="77777777" w:rsidR="00F36969" w:rsidRPr="007C7B43" w:rsidRDefault="00F36969" w:rsidP="00BC3E50">
      <w:pPr>
        <w:jc w:val="both"/>
        <w:rPr>
          <w:rFonts w:ascii="Bookman Old Style" w:hAnsi="Bookman Old Style"/>
          <w:lang w:val="en-GB"/>
        </w:rPr>
      </w:pPr>
      <w:r w:rsidRPr="007C7B43">
        <w:rPr>
          <w:rFonts w:ascii="Bookman Old Style" w:hAnsi="Bookman Old Style"/>
          <w:lang w:val="en-GB"/>
        </w:rPr>
        <w:t>This is to notify you that your Tender dated [</w:t>
      </w:r>
      <w:r w:rsidRPr="007C7B43">
        <w:rPr>
          <w:rFonts w:ascii="Bookman Old Style" w:hAnsi="Bookman Old Style"/>
          <w:i/>
          <w:lang w:val="en-GB"/>
        </w:rPr>
        <w:t>date</w:t>
      </w:r>
      <w:r w:rsidRPr="007C7B43">
        <w:rPr>
          <w:rFonts w:ascii="Bookman Old Style" w:hAnsi="Bookman Old Style"/>
          <w:lang w:val="en-GB"/>
        </w:rPr>
        <w:t>] for execution of the [</w:t>
      </w:r>
      <w:r w:rsidRPr="007C7B43">
        <w:rPr>
          <w:rFonts w:ascii="Bookman Old Style" w:hAnsi="Bookman Old Style"/>
          <w:i/>
          <w:lang w:val="en-GB"/>
        </w:rPr>
        <w:t>name of the Contract and identification number, as given in the Contract Data Sheet</w:t>
      </w:r>
      <w:r w:rsidRPr="007C7B43">
        <w:rPr>
          <w:rFonts w:ascii="Bookman Old Style" w:hAnsi="Bookman Old Style"/>
          <w:lang w:val="en-GB"/>
        </w:rPr>
        <w:t>] for the Contract Price of the equivalent of [</w:t>
      </w:r>
      <w:r w:rsidRPr="007C7B43">
        <w:rPr>
          <w:rFonts w:ascii="Bookman Old Style" w:hAnsi="Bookman Old Style"/>
          <w:i/>
          <w:lang w:val="en-GB"/>
        </w:rPr>
        <w:t>amount in numbers and works</w:t>
      </w:r>
      <w:r w:rsidRPr="007C7B43">
        <w:rPr>
          <w:rFonts w:ascii="Bookman Old Style" w:hAnsi="Bookman Old Style"/>
          <w:lang w:val="en-GB"/>
        </w:rPr>
        <w:t>] [</w:t>
      </w:r>
      <w:r w:rsidRPr="007C7B43">
        <w:rPr>
          <w:rFonts w:ascii="Bookman Old Style" w:hAnsi="Bookman Old Style"/>
          <w:i/>
          <w:lang w:val="en-GB"/>
        </w:rPr>
        <w:t>name of currency</w:t>
      </w:r>
      <w:r w:rsidRPr="007C7B43">
        <w:rPr>
          <w:rFonts w:ascii="Bookman Old Style" w:hAnsi="Bookman Old Style"/>
          <w:lang w:val="en-GB"/>
        </w:rPr>
        <w:t>], as corrected and modified in accordance with the Instructions to Tenderers is hereby accepted by us.</w:t>
      </w:r>
    </w:p>
    <w:p w14:paraId="56C91EC6" w14:textId="77777777" w:rsidR="00F36969" w:rsidRPr="007C7B43" w:rsidRDefault="00F36969" w:rsidP="00BC3E50">
      <w:pPr>
        <w:jc w:val="both"/>
        <w:rPr>
          <w:rFonts w:ascii="Bookman Old Style" w:hAnsi="Bookman Old Style"/>
          <w:lang w:val="en-GB"/>
        </w:rPr>
      </w:pPr>
    </w:p>
    <w:p w14:paraId="7CAE6D44" w14:textId="77777777" w:rsidR="00F36969" w:rsidRPr="007C7B43" w:rsidRDefault="00F36969" w:rsidP="00BC3E50">
      <w:pPr>
        <w:jc w:val="both"/>
        <w:rPr>
          <w:rFonts w:ascii="Bookman Old Style" w:hAnsi="Bookman Old Style"/>
          <w:lang w:val="en-GB"/>
        </w:rPr>
      </w:pPr>
      <w:r w:rsidRPr="007C7B43">
        <w:rPr>
          <w:rFonts w:ascii="Bookman Old Style" w:hAnsi="Bookman Old Style"/>
          <w:lang w:val="en-GB"/>
        </w:rPr>
        <w:t>We confirm that [</w:t>
      </w:r>
      <w:r w:rsidRPr="007C7B43">
        <w:rPr>
          <w:rFonts w:ascii="Bookman Old Style" w:hAnsi="Bookman Old Style"/>
          <w:i/>
          <w:lang w:val="en-GB"/>
        </w:rPr>
        <w:t>insert name proposed by the procuring entity]</w:t>
      </w:r>
      <w:r w:rsidRPr="007C7B43">
        <w:rPr>
          <w:rFonts w:ascii="Bookman Old Style" w:hAnsi="Bookman Old Style"/>
          <w:lang w:val="en-GB"/>
        </w:rPr>
        <w:t xml:space="preserve"> to be the Adjudicator.</w:t>
      </w:r>
    </w:p>
    <w:p w14:paraId="4AA2B3A7" w14:textId="77777777" w:rsidR="00F36969" w:rsidRPr="007C7B43" w:rsidRDefault="00F36969" w:rsidP="00BC3E50">
      <w:pPr>
        <w:jc w:val="both"/>
        <w:rPr>
          <w:rFonts w:ascii="Bookman Old Style" w:hAnsi="Bookman Old Style"/>
          <w:lang w:val="en-GB"/>
        </w:rPr>
      </w:pPr>
    </w:p>
    <w:p w14:paraId="5ED2E183" w14:textId="77777777" w:rsidR="00F36969" w:rsidRPr="007C7B43" w:rsidRDefault="00F36969" w:rsidP="00BC3E50">
      <w:pPr>
        <w:jc w:val="both"/>
        <w:rPr>
          <w:rFonts w:ascii="Bookman Old Style" w:hAnsi="Bookman Old Style"/>
          <w:lang w:val="en-GB"/>
        </w:rPr>
      </w:pPr>
      <w:r w:rsidRPr="007C7B43">
        <w:rPr>
          <w:rFonts w:ascii="Bookman Old Style" w:hAnsi="Bookman Old Style"/>
          <w:lang w:val="en-GB"/>
        </w:rPr>
        <w:t>We accept that [</w:t>
      </w:r>
      <w:r w:rsidRPr="007C7B43">
        <w:rPr>
          <w:rFonts w:ascii="Bookman Old Style" w:hAnsi="Bookman Old Style"/>
          <w:i/>
          <w:lang w:val="en-GB"/>
        </w:rPr>
        <w:t>name proposed by Tenderer</w:t>
      </w:r>
      <w:r w:rsidRPr="007C7B43">
        <w:rPr>
          <w:rFonts w:ascii="Bookman Old Style" w:hAnsi="Bookman Old Style"/>
          <w:lang w:val="en-GB"/>
        </w:rPr>
        <w:t>] be appointed as Adjudicator.</w:t>
      </w:r>
    </w:p>
    <w:p w14:paraId="5B22423E" w14:textId="77777777" w:rsidR="00F36969" w:rsidRPr="007C7B43" w:rsidRDefault="00F36969" w:rsidP="00BC3E50">
      <w:pPr>
        <w:ind w:left="360"/>
        <w:jc w:val="both"/>
        <w:rPr>
          <w:rFonts w:ascii="Bookman Old Style" w:hAnsi="Bookman Old Style"/>
          <w:lang w:val="en-GB"/>
        </w:rPr>
      </w:pPr>
    </w:p>
    <w:p w14:paraId="4C5434B1" w14:textId="77777777" w:rsidR="00F36969" w:rsidRPr="007C7B43" w:rsidRDefault="00F36969" w:rsidP="00BC3E50">
      <w:pPr>
        <w:ind w:left="360"/>
        <w:jc w:val="both"/>
        <w:rPr>
          <w:rFonts w:ascii="Bookman Old Style" w:hAnsi="Bookman Old Style"/>
          <w:lang w:val="en-GB"/>
        </w:rPr>
      </w:pPr>
      <w:r w:rsidRPr="007C7B43">
        <w:rPr>
          <w:rFonts w:ascii="Bookman Old Style" w:hAnsi="Bookman Old Style"/>
          <w:lang w:val="en-GB"/>
        </w:rPr>
        <w:t xml:space="preserve">Or </w:t>
      </w:r>
    </w:p>
    <w:p w14:paraId="557640EB" w14:textId="77777777" w:rsidR="00F36969" w:rsidRPr="007C7B43" w:rsidRDefault="00F36969" w:rsidP="00BC3E50">
      <w:pPr>
        <w:ind w:left="360"/>
        <w:jc w:val="both"/>
        <w:rPr>
          <w:rFonts w:ascii="Bookman Old Style" w:hAnsi="Bookman Old Style"/>
          <w:lang w:val="en-GB"/>
        </w:rPr>
      </w:pPr>
    </w:p>
    <w:p w14:paraId="34A55050" w14:textId="77777777" w:rsidR="00F36969" w:rsidRPr="007C7B43" w:rsidRDefault="00F36969" w:rsidP="00BC3E50">
      <w:pPr>
        <w:jc w:val="both"/>
        <w:rPr>
          <w:rFonts w:ascii="Bookman Old Style" w:hAnsi="Bookman Old Style"/>
          <w:lang w:val="en-GB"/>
        </w:rPr>
      </w:pPr>
      <w:r w:rsidRPr="007C7B43">
        <w:rPr>
          <w:rFonts w:ascii="Bookman Old Style" w:hAnsi="Bookman Old Style"/>
          <w:lang w:val="en-GB"/>
        </w:rPr>
        <w:t>We do not accept that [</w:t>
      </w:r>
      <w:r w:rsidRPr="007C7B43">
        <w:rPr>
          <w:rFonts w:ascii="Bookman Old Style" w:hAnsi="Bookman Old Style"/>
          <w:i/>
          <w:lang w:val="en-GB"/>
        </w:rPr>
        <w:t>name proposed by Tenderer</w:t>
      </w:r>
      <w:r w:rsidRPr="007C7B43">
        <w:rPr>
          <w:rFonts w:ascii="Bookman Old Style" w:hAnsi="Bookman Old Style"/>
          <w:lang w:val="en-GB"/>
        </w:rPr>
        <w:t>] be appointed as adjudicator, and by sending a copy of this letter of acceptance to [</w:t>
      </w:r>
      <w:r w:rsidRPr="007C7B43">
        <w:rPr>
          <w:rFonts w:ascii="Bookman Old Style" w:hAnsi="Bookman Old Style"/>
          <w:i/>
          <w:lang w:val="en-GB"/>
        </w:rPr>
        <w:t>insert the name of the Appointing Authority</w:t>
      </w:r>
      <w:r w:rsidRPr="007C7B43">
        <w:rPr>
          <w:rFonts w:ascii="Bookman Old Style" w:hAnsi="Bookman Old Style"/>
          <w:lang w:val="en-GB"/>
        </w:rPr>
        <w:t>], we are hereby requesting [</w:t>
      </w:r>
      <w:r w:rsidRPr="007C7B43">
        <w:rPr>
          <w:rFonts w:ascii="Bookman Old Style" w:hAnsi="Bookman Old Style"/>
          <w:i/>
          <w:lang w:val="en-GB"/>
        </w:rPr>
        <w:t>name</w:t>
      </w:r>
      <w:r w:rsidRPr="007C7B43">
        <w:rPr>
          <w:rFonts w:ascii="Bookman Old Style" w:hAnsi="Bookman Old Style"/>
          <w:lang w:val="en-GB"/>
        </w:rPr>
        <w:t>], the Appointing Authority, to appoint the adjudicator in accordance with Clause 44.1 of the Instructions to Tenderers.</w:t>
      </w:r>
    </w:p>
    <w:p w14:paraId="4506D7D7" w14:textId="77777777" w:rsidR="00F36969" w:rsidRPr="007C7B43" w:rsidRDefault="00F36969" w:rsidP="00BC3E50">
      <w:pPr>
        <w:jc w:val="both"/>
        <w:rPr>
          <w:rFonts w:ascii="Bookman Old Style" w:hAnsi="Bookman Old Style"/>
          <w:b/>
          <w:i/>
          <w:lang w:val="en-GB"/>
        </w:rPr>
      </w:pPr>
    </w:p>
    <w:p w14:paraId="32933796" w14:textId="77777777" w:rsidR="00F36969" w:rsidRPr="007C7B43" w:rsidRDefault="00F36969" w:rsidP="00BC3E50">
      <w:pPr>
        <w:jc w:val="both"/>
        <w:rPr>
          <w:rFonts w:ascii="Bookman Old Style" w:hAnsi="Bookman Old Style"/>
          <w:lang w:val="en-GB"/>
        </w:rPr>
      </w:pPr>
      <w:r w:rsidRPr="007C7B43">
        <w:rPr>
          <w:rFonts w:ascii="Bookman Old Style" w:hAnsi="Bookman Old Style"/>
          <w:lang w:val="en-GB"/>
        </w:rPr>
        <w:t>You are hereby instructed to proceed with the execution of the said works in accordance with the Contract documents.</w:t>
      </w:r>
    </w:p>
    <w:p w14:paraId="54C83F38" w14:textId="77777777" w:rsidR="00F36969" w:rsidRPr="007C7B43" w:rsidRDefault="00F36969" w:rsidP="00BC3E50">
      <w:pPr>
        <w:jc w:val="both"/>
        <w:rPr>
          <w:rFonts w:ascii="Bookman Old Style" w:hAnsi="Bookman Old Style"/>
          <w:lang w:val="en-GB"/>
        </w:rPr>
      </w:pPr>
    </w:p>
    <w:p w14:paraId="212E3D5C" w14:textId="77777777" w:rsidR="00F36969" w:rsidRPr="007C7B43" w:rsidRDefault="00F36969" w:rsidP="00BC3E50">
      <w:pPr>
        <w:jc w:val="both"/>
        <w:rPr>
          <w:rFonts w:ascii="Bookman Old Style" w:hAnsi="Bookman Old Style"/>
          <w:lang w:val="en-GB"/>
        </w:rPr>
      </w:pPr>
      <w:r w:rsidRPr="007C7B43">
        <w:rPr>
          <w:rFonts w:ascii="Bookman Old Style" w:hAnsi="Bookman Old Style"/>
          <w:lang w:val="en-GB"/>
        </w:rPr>
        <w:t>Please return the contract dully signed.</w:t>
      </w:r>
    </w:p>
    <w:p w14:paraId="05F4A920" w14:textId="77777777" w:rsidR="00F36969" w:rsidRPr="007C7B43" w:rsidRDefault="00F36969" w:rsidP="00BC3E50">
      <w:pPr>
        <w:jc w:val="both"/>
        <w:rPr>
          <w:rFonts w:ascii="Bookman Old Style" w:hAnsi="Bookman Old Style"/>
          <w:b/>
          <w:i/>
          <w:lang w:val="en-GB"/>
        </w:rPr>
      </w:pPr>
    </w:p>
    <w:p w14:paraId="1608D4AB" w14:textId="77777777" w:rsidR="00F36969" w:rsidRPr="007C7B43" w:rsidRDefault="00F36969" w:rsidP="00BC3E50">
      <w:pPr>
        <w:jc w:val="both"/>
        <w:rPr>
          <w:rFonts w:ascii="Bookman Old Style" w:hAnsi="Bookman Old Style"/>
          <w:b/>
          <w:i/>
          <w:lang w:val="en-GB"/>
        </w:rPr>
      </w:pPr>
    </w:p>
    <w:p w14:paraId="6BD365C2" w14:textId="77777777" w:rsidR="00F36969" w:rsidRPr="007C7B43" w:rsidRDefault="00F36969" w:rsidP="00BC3E50">
      <w:pPr>
        <w:pStyle w:val="BodyText2"/>
        <w:jc w:val="both"/>
        <w:rPr>
          <w:rFonts w:ascii="Bookman Old Style" w:hAnsi="Bookman Old Style"/>
          <w:sz w:val="22"/>
          <w:szCs w:val="22"/>
          <w:u w:val="single"/>
          <w:lang w:val="en-GB"/>
        </w:rPr>
      </w:pPr>
      <w:r w:rsidRPr="007C7B43">
        <w:rPr>
          <w:rFonts w:ascii="Bookman Old Style" w:hAnsi="Bookman Old Style"/>
          <w:sz w:val="22"/>
          <w:szCs w:val="22"/>
          <w:lang w:val="en-GB"/>
        </w:rPr>
        <w:t>Authorized Signature:</w:t>
      </w:r>
      <w:r w:rsidRPr="007C7B43">
        <w:rPr>
          <w:rFonts w:ascii="Bookman Old Style" w:hAnsi="Bookman Old Style"/>
          <w:sz w:val="22"/>
          <w:szCs w:val="22"/>
          <w:lang w:val="en-GB"/>
        </w:rPr>
        <w:tab/>
      </w:r>
      <w:r w:rsidRPr="007C7B43">
        <w:rPr>
          <w:rFonts w:ascii="Bookman Old Style" w:hAnsi="Bookman Old Style"/>
          <w:sz w:val="22"/>
          <w:szCs w:val="22"/>
          <w:u w:val="single"/>
          <w:lang w:val="en-GB"/>
        </w:rPr>
        <w:tab/>
      </w:r>
      <w:r w:rsidRPr="007C7B43">
        <w:rPr>
          <w:rFonts w:ascii="Bookman Old Style" w:hAnsi="Bookman Old Style"/>
          <w:sz w:val="22"/>
          <w:szCs w:val="22"/>
          <w:u w:val="single"/>
          <w:lang w:val="en-GB"/>
        </w:rPr>
        <w:tab/>
      </w:r>
      <w:r w:rsidRPr="007C7B43">
        <w:rPr>
          <w:rFonts w:ascii="Bookman Old Style" w:hAnsi="Bookman Old Style"/>
          <w:sz w:val="22"/>
          <w:szCs w:val="22"/>
          <w:u w:val="single"/>
          <w:lang w:val="en-GB"/>
        </w:rPr>
        <w:tab/>
      </w:r>
      <w:r w:rsidRPr="007C7B43">
        <w:rPr>
          <w:rFonts w:ascii="Bookman Old Style" w:hAnsi="Bookman Old Style"/>
          <w:sz w:val="22"/>
          <w:szCs w:val="22"/>
          <w:u w:val="single"/>
          <w:lang w:val="en-GB"/>
        </w:rPr>
        <w:tab/>
      </w:r>
      <w:r w:rsidRPr="007C7B43">
        <w:rPr>
          <w:rFonts w:ascii="Bookman Old Style" w:hAnsi="Bookman Old Style"/>
          <w:sz w:val="22"/>
          <w:szCs w:val="22"/>
          <w:u w:val="single"/>
          <w:lang w:val="en-GB"/>
        </w:rPr>
        <w:tab/>
      </w:r>
      <w:r w:rsidRPr="007C7B43">
        <w:rPr>
          <w:rFonts w:ascii="Bookman Old Style" w:hAnsi="Bookman Old Style"/>
          <w:sz w:val="22"/>
          <w:szCs w:val="22"/>
          <w:u w:val="single"/>
          <w:lang w:val="en-GB"/>
        </w:rPr>
        <w:tab/>
      </w:r>
      <w:r w:rsidRPr="007C7B43">
        <w:rPr>
          <w:rFonts w:ascii="Bookman Old Style" w:hAnsi="Bookman Old Style"/>
          <w:sz w:val="22"/>
          <w:szCs w:val="22"/>
          <w:u w:val="single"/>
          <w:lang w:val="en-GB"/>
        </w:rPr>
        <w:tab/>
      </w:r>
    </w:p>
    <w:p w14:paraId="27F3A1D0" w14:textId="77777777" w:rsidR="00F36969" w:rsidRPr="007C7B43" w:rsidRDefault="00F36969" w:rsidP="00BC3E50">
      <w:pPr>
        <w:jc w:val="both"/>
        <w:rPr>
          <w:rFonts w:ascii="Bookman Old Style" w:hAnsi="Bookman Old Style"/>
          <w:u w:val="single"/>
          <w:lang w:val="en-GB"/>
        </w:rPr>
      </w:pPr>
      <w:r w:rsidRPr="007C7B43">
        <w:rPr>
          <w:rFonts w:ascii="Bookman Old Style" w:hAnsi="Bookman Old Style"/>
          <w:lang w:val="en-GB"/>
        </w:rPr>
        <w:t>Name and Title of Signatory:</w:t>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p>
    <w:p w14:paraId="4893766A" w14:textId="77777777" w:rsidR="00F36969" w:rsidRPr="007C7B43" w:rsidRDefault="00F36969" w:rsidP="00BC3E50">
      <w:pPr>
        <w:jc w:val="both"/>
        <w:rPr>
          <w:rFonts w:ascii="Bookman Old Style" w:hAnsi="Bookman Old Style"/>
          <w:u w:val="single"/>
          <w:lang w:val="en-GB"/>
        </w:rPr>
      </w:pPr>
    </w:p>
    <w:p w14:paraId="5C328FC8" w14:textId="77777777" w:rsidR="00F36969" w:rsidRPr="007C7B43" w:rsidRDefault="00F36969" w:rsidP="00BC3E50">
      <w:pPr>
        <w:jc w:val="both"/>
        <w:rPr>
          <w:rFonts w:ascii="Bookman Old Style" w:hAnsi="Bookman Old Style"/>
          <w:u w:val="single"/>
          <w:lang w:val="en-GB"/>
        </w:rPr>
      </w:pPr>
    </w:p>
    <w:p w14:paraId="1AC2CC3E" w14:textId="77777777" w:rsidR="00F36969" w:rsidRPr="007C7B43" w:rsidRDefault="00F36969" w:rsidP="00BC3E50">
      <w:pPr>
        <w:jc w:val="both"/>
        <w:rPr>
          <w:rFonts w:ascii="Bookman Old Style" w:hAnsi="Bookman Old Style"/>
          <w:u w:val="single"/>
          <w:lang w:val="en-GB"/>
        </w:rPr>
      </w:pPr>
      <w:r w:rsidRPr="007C7B43">
        <w:rPr>
          <w:rFonts w:ascii="Bookman Old Style" w:hAnsi="Bookman Old Style"/>
          <w:lang w:val="en-GB"/>
        </w:rPr>
        <w:t>Name of Agency:</w:t>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p>
    <w:p w14:paraId="3E221F2B" w14:textId="77777777" w:rsidR="00F36969" w:rsidRPr="007C7B43" w:rsidRDefault="00F36969" w:rsidP="00BC3E50">
      <w:pPr>
        <w:jc w:val="both"/>
        <w:rPr>
          <w:rFonts w:ascii="Bookman Old Style" w:hAnsi="Bookman Old Style"/>
          <w:lang w:val="en-GB"/>
        </w:rPr>
      </w:pPr>
    </w:p>
    <w:p w14:paraId="3E129AC0" w14:textId="77777777" w:rsidR="00F36969" w:rsidRPr="007C7B43" w:rsidRDefault="00F36969" w:rsidP="00BC3E50">
      <w:pPr>
        <w:jc w:val="both"/>
        <w:rPr>
          <w:rFonts w:ascii="Bookman Old Style" w:hAnsi="Bookman Old Style"/>
          <w:lang w:val="en-GB"/>
        </w:rPr>
      </w:pPr>
      <w:r w:rsidRPr="007C7B43">
        <w:rPr>
          <w:rFonts w:ascii="Bookman Old Style" w:hAnsi="Bookman Old Style"/>
          <w:lang w:val="en-GB"/>
        </w:rPr>
        <w:t>Attachment:</w:t>
      </w:r>
      <w:r w:rsidRPr="007C7B43">
        <w:rPr>
          <w:rFonts w:ascii="Bookman Old Style" w:hAnsi="Bookman Old Style"/>
          <w:lang w:val="en-GB"/>
        </w:rPr>
        <w:tab/>
        <w:t>Form of Contract</w:t>
      </w:r>
    </w:p>
    <w:p w14:paraId="6AC78154" w14:textId="77777777" w:rsidR="00F36969" w:rsidRPr="007C7B43" w:rsidRDefault="00F36969" w:rsidP="004E2676">
      <w:pPr>
        <w:pStyle w:val="Heading2"/>
      </w:pPr>
      <w:r w:rsidRPr="007C7B43">
        <w:br w:type="page"/>
      </w:r>
      <w:bookmarkStart w:id="1307" w:name="_Toc53670681"/>
      <w:r w:rsidRPr="007C7B43">
        <w:lastRenderedPageBreak/>
        <w:t>Form of Contract Agreement</w:t>
      </w:r>
      <w:bookmarkEnd w:id="1307"/>
    </w:p>
    <w:p w14:paraId="02B95B98" w14:textId="77777777" w:rsidR="00F36969" w:rsidRPr="007C7B43" w:rsidRDefault="00F36969" w:rsidP="00BC3E50">
      <w:pPr>
        <w:jc w:val="center"/>
        <w:rPr>
          <w:rFonts w:ascii="Bookman Old Style" w:hAnsi="Bookman Old Style"/>
          <w:b/>
          <w:i/>
          <w:lang w:val="en-GB"/>
        </w:rPr>
      </w:pPr>
    </w:p>
    <w:p w14:paraId="1BFB953C" w14:textId="77777777" w:rsidR="00F36969" w:rsidRPr="007C7B43" w:rsidRDefault="00F36969" w:rsidP="00BC3E50">
      <w:pPr>
        <w:jc w:val="both"/>
        <w:rPr>
          <w:rFonts w:ascii="Bookman Old Style" w:hAnsi="Bookman Old Style"/>
          <w:lang w:val="en-GB"/>
        </w:rPr>
      </w:pPr>
      <w:r w:rsidRPr="007C7B43">
        <w:rPr>
          <w:rFonts w:ascii="Bookman Old Style" w:hAnsi="Bookman Old Style"/>
          <w:lang w:val="en-GB"/>
        </w:rPr>
        <w:t>This Agreement, made the [</w:t>
      </w:r>
      <w:r w:rsidRPr="007C7B43">
        <w:rPr>
          <w:rFonts w:ascii="Bookman Old Style" w:hAnsi="Bookman Old Style"/>
          <w:i/>
          <w:lang w:val="en-GB"/>
        </w:rPr>
        <w:t>day</w:t>
      </w:r>
      <w:r w:rsidRPr="007C7B43">
        <w:rPr>
          <w:rFonts w:ascii="Bookman Old Style" w:hAnsi="Bookman Old Style"/>
          <w:lang w:val="en-GB"/>
        </w:rPr>
        <w:t>] day of [</w:t>
      </w:r>
      <w:r w:rsidRPr="007C7B43">
        <w:rPr>
          <w:rFonts w:ascii="Bookman Old Style" w:hAnsi="Bookman Old Style"/>
          <w:i/>
          <w:lang w:val="en-GB"/>
        </w:rPr>
        <w:t>month</w:t>
      </w:r>
      <w:r w:rsidRPr="007C7B43">
        <w:rPr>
          <w:rFonts w:ascii="Bookman Old Style" w:hAnsi="Bookman Old Style"/>
          <w:lang w:val="en-GB"/>
        </w:rPr>
        <w:t>], [</w:t>
      </w:r>
      <w:r w:rsidRPr="007C7B43">
        <w:rPr>
          <w:rFonts w:ascii="Bookman Old Style" w:hAnsi="Bookman Old Style"/>
          <w:i/>
          <w:lang w:val="en-GB"/>
        </w:rPr>
        <w:t>year</w:t>
      </w:r>
      <w:r w:rsidRPr="007C7B43">
        <w:rPr>
          <w:rFonts w:ascii="Bookman Old Style" w:hAnsi="Bookman Old Style"/>
          <w:lang w:val="en-GB"/>
        </w:rPr>
        <w:t>] between [</w:t>
      </w:r>
      <w:r w:rsidRPr="007C7B43">
        <w:rPr>
          <w:rFonts w:ascii="Bookman Old Style" w:hAnsi="Bookman Old Style"/>
          <w:i/>
          <w:lang w:val="en-GB"/>
        </w:rPr>
        <w:t>name and address of Procuring Entity</w:t>
      </w:r>
      <w:r w:rsidRPr="007C7B43">
        <w:rPr>
          <w:rFonts w:ascii="Bookman Old Style" w:hAnsi="Bookman Old Style"/>
          <w:lang w:val="en-GB"/>
        </w:rPr>
        <w:t>] (hereinafter called “the Procuring Entity”) and [</w:t>
      </w:r>
      <w:r w:rsidRPr="007C7B43">
        <w:rPr>
          <w:rFonts w:ascii="Bookman Old Style" w:hAnsi="Bookman Old Style"/>
          <w:i/>
          <w:lang w:val="en-GB"/>
        </w:rPr>
        <w:t>name and address of Contractor</w:t>
      </w:r>
      <w:r w:rsidRPr="007C7B43">
        <w:rPr>
          <w:rFonts w:ascii="Bookman Old Style" w:hAnsi="Bookman Old Style"/>
          <w:lang w:val="en-GB"/>
        </w:rPr>
        <w:t>] (hereinafter called “the Contractor”) of the other part.</w:t>
      </w:r>
    </w:p>
    <w:p w14:paraId="1D98EF6D" w14:textId="77777777" w:rsidR="00F36969" w:rsidRPr="007C7B43" w:rsidRDefault="00F36969" w:rsidP="00BC3E50">
      <w:pPr>
        <w:jc w:val="both"/>
        <w:rPr>
          <w:rFonts w:ascii="Bookman Old Style" w:hAnsi="Bookman Old Style"/>
          <w:lang w:val="en-GB"/>
        </w:rPr>
      </w:pPr>
    </w:p>
    <w:p w14:paraId="0F25DDCD" w14:textId="77777777" w:rsidR="00F36969" w:rsidRPr="007C7B43" w:rsidRDefault="00F36969" w:rsidP="00BC3E50">
      <w:pPr>
        <w:pStyle w:val="BodyText"/>
        <w:rPr>
          <w:rFonts w:ascii="Bookman Old Style" w:hAnsi="Bookman Old Style"/>
          <w:sz w:val="22"/>
          <w:szCs w:val="22"/>
          <w:lang w:val="en-GB"/>
        </w:rPr>
      </w:pPr>
      <w:r w:rsidRPr="007C7B43">
        <w:rPr>
          <w:rFonts w:ascii="Bookman Old Style" w:hAnsi="Bookman Old Style"/>
          <w:sz w:val="22"/>
          <w:szCs w:val="22"/>
          <w:lang w:val="en-GB"/>
        </w:rPr>
        <w:t>Whereas the Procuring Entity is desirous that the Contractor execute [</w:t>
      </w:r>
      <w:r w:rsidRPr="007C7B43">
        <w:rPr>
          <w:rFonts w:ascii="Bookman Old Style" w:hAnsi="Bookman Old Style"/>
          <w:i/>
          <w:sz w:val="22"/>
          <w:szCs w:val="22"/>
          <w:lang w:val="en-GB"/>
        </w:rPr>
        <w:t>name and identification number of contract</w:t>
      </w:r>
      <w:r w:rsidRPr="007C7B43">
        <w:rPr>
          <w:rFonts w:ascii="Bookman Old Style" w:hAnsi="Bookman Old Style"/>
          <w:sz w:val="22"/>
          <w:szCs w:val="22"/>
          <w:lang w:val="en-GB"/>
        </w:rPr>
        <w:t xml:space="preserve">] (hereinafter called “the Works”) with the objectives of </w:t>
      </w:r>
      <w:r w:rsidRPr="007C7B43">
        <w:rPr>
          <w:rFonts w:ascii="Bookman Old Style" w:hAnsi="Bookman Old Style"/>
          <w:i/>
          <w:sz w:val="22"/>
          <w:szCs w:val="22"/>
          <w:lang w:val="en-GB"/>
        </w:rPr>
        <w:t xml:space="preserve">[insert functional objectives of the works] </w:t>
      </w:r>
      <w:r w:rsidRPr="007C7B43">
        <w:rPr>
          <w:rFonts w:ascii="Bookman Old Style" w:hAnsi="Bookman Old Style"/>
          <w:sz w:val="22"/>
          <w:szCs w:val="22"/>
          <w:lang w:val="en-GB"/>
        </w:rPr>
        <w:t xml:space="preserve">and the Procuring Entity has accepted the Tender by the Contractor for the execution and completion of such works and the remedying of any defects therein in the sum of </w:t>
      </w:r>
      <w:r w:rsidRPr="007C7B43">
        <w:rPr>
          <w:rFonts w:ascii="Bookman Old Style" w:hAnsi="Bookman Old Style"/>
          <w:i/>
          <w:sz w:val="22"/>
          <w:szCs w:val="22"/>
          <w:lang w:val="en-GB"/>
        </w:rPr>
        <w:t>[contract price in words and figures]</w:t>
      </w:r>
      <w:r w:rsidRPr="007C7B43">
        <w:rPr>
          <w:rFonts w:ascii="Bookman Old Style" w:hAnsi="Bookman Old Style"/>
          <w:sz w:val="22"/>
          <w:szCs w:val="22"/>
          <w:lang w:val="en-GB"/>
        </w:rPr>
        <w:t xml:space="preserve"> (hereinafter called “Contract Price”).</w:t>
      </w:r>
    </w:p>
    <w:p w14:paraId="3ABAB39A" w14:textId="77777777" w:rsidR="00F36969" w:rsidRPr="007C7B43" w:rsidRDefault="00F36969" w:rsidP="00BC3E50">
      <w:pPr>
        <w:pStyle w:val="BodyText"/>
        <w:rPr>
          <w:rFonts w:ascii="Bookman Old Style" w:hAnsi="Bookman Old Style"/>
          <w:sz w:val="22"/>
          <w:szCs w:val="22"/>
          <w:lang w:val="en-GB"/>
        </w:rPr>
      </w:pPr>
    </w:p>
    <w:p w14:paraId="2788E247" w14:textId="77777777" w:rsidR="00F36969" w:rsidRPr="007C7B43" w:rsidRDefault="00F36969" w:rsidP="00BC3E50">
      <w:pPr>
        <w:pStyle w:val="BodyText"/>
        <w:rPr>
          <w:rFonts w:ascii="Bookman Old Style" w:hAnsi="Bookman Old Style"/>
          <w:b/>
          <w:sz w:val="22"/>
          <w:szCs w:val="22"/>
          <w:lang w:val="en-GB"/>
        </w:rPr>
      </w:pPr>
      <w:smartTag w:uri="urn:schemas-microsoft-com:office:smarttags" w:element="stockticker">
        <w:r w:rsidRPr="007C7B43">
          <w:rPr>
            <w:rFonts w:ascii="Bookman Old Style" w:hAnsi="Bookman Old Style"/>
            <w:b/>
            <w:sz w:val="22"/>
            <w:szCs w:val="22"/>
            <w:lang w:val="en-GB"/>
          </w:rPr>
          <w:t>NOW</w:t>
        </w:r>
      </w:smartTag>
      <w:r w:rsidRPr="007C7B43">
        <w:rPr>
          <w:rFonts w:ascii="Bookman Old Style" w:hAnsi="Bookman Old Style"/>
          <w:b/>
          <w:sz w:val="22"/>
          <w:szCs w:val="22"/>
          <w:lang w:val="en-GB"/>
        </w:rPr>
        <w:t xml:space="preserve"> THIS AGREEMENT WITNESSES AS FOLLOWS:</w:t>
      </w:r>
    </w:p>
    <w:p w14:paraId="495D94A2" w14:textId="77777777" w:rsidR="00F36969" w:rsidRPr="007C7B43" w:rsidRDefault="00F36969" w:rsidP="00BC3E50">
      <w:pPr>
        <w:pStyle w:val="BodyText"/>
        <w:rPr>
          <w:rFonts w:ascii="Bookman Old Style" w:hAnsi="Bookman Old Style"/>
          <w:sz w:val="22"/>
          <w:szCs w:val="22"/>
          <w:lang w:val="en-GB"/>
        </w:rPr>
      </w:pPr>
    </w:p>
    <w:p w14:paraId="261BF8B3" w14:textId="77777777" w:rsidR="00F36969" w:rsidRPr="007C7B43" w:rsidRDefault="00F36969" w:rsidP="00EF74DE">
      <w:pPr>
        <w:pStyle w:val="BodyText"/>
        <w:numPr>
          <w:ilvl w:val="2"/>
          <w:numId w:val="7"/>
        </w:numPr>
        <w:tabs>
          <w:tab w:val="clear" w:pos="2700"/>
          <w:tab w:val="num" w:pos="720"/>
        </w:tabs>
        <w:ind w:left="720"/>
        <w:rPr>
          <w:rFonts w:ascii="Bookman Old Style" w:hAnsi="Bookman Old Style"/>
          <w:sz w:val="22"/>
          <w:szCs w:val="22"/>
          <w:lang w:val="en-GB"/>
        </w:rPr>
      </w:pPr>
      <w:r w:rsidRPr="007C7B43">
        <w:rPr>
          <w:rFonts w:ascii="Bookman Old Style" w:hAnsi="Bookman Old Style"/>
          <w:sz w:val="22"/>
          <w:szCs w:val="22"/>
          <w:lang w:val="en-GB"/>
        </w:rPr>
        <w:t>In this Agreement, words and expressions shall have the same meanings as are respectively assigned to them in the Conditions of Contract hereinafter referred to, and they shall be deemed to form and be read and construed as pert of this Agreement;</w:t>
      </w:r>
    </w:p>
    <w:p w14:paraId="1A20A972" w14:textId="77777777" w:rsidR="00F36969" w:rsidRPr="007C7B43" w:rsidRDefault="00F36969" w:rsidP="00BC3E50">
      <w:pPr>
        <w:pStyle w:val="BodyText"/>
        <w:rPr>
          <w:rFonts w:ascii="Bookman Old Style" w:hAnsi="Bookman Old Style"/>
          <w:sz w:val="22"/>
          <w:szCs w:val="22"/>
          <w:lang w:val="en-GB"/>
        </w:rPr>
      </w:pPr>
    </w:p>
    <w:p w14:paraId="721139A7" w14:textId="77777777" w:rsidR="00F36969" w:rsidRPr="007C7B43" w:rsidRDefault="00F36969" w:rsidP="00EF74DE">
      <w:pPr>
        <w:pStyle w:val="BodyText"/>
        <w:numPr>
          <w:ilvl w:val="2"/>
          <w:numId w:val="7"/>
        </w:numPr>
        <w:tabs>
          <w:tab w:val="clear" w:pos="2700"/>
          <w:tab w:val="num" w:pos="720"/>
        </w:tabs>
        <w:ind w:left="720"/>
        <w:rPr>
          <w:rFonts w:ascii="Bookman Old Style" w:hAnsi="Bookman Old Style"/>
          <w:sz w:val="22"/>
          <w:szCs w:val="22"/>
          <w:lang w:val="en-GB"/>
        </w:rPr>
      </w:pPr>
      <w:r w:rsidRPr="007C7B43">
        <w:rPr>
          <w:rFonts w:ascii="Bookman Old Style" w:hAnsi="Bookman Old Style"/>
          <w:sz w:val="22"/>
          <w:szCs w:val="22"/>
          <w:lang w:val="en-GB"/>
        </w:rPr>
        <w:t>In consideration of the payments to be made by the Procuring Entity to the Contractor as hereinafter mentioned, the Contractor hereby covenants with the Procuring Entity to execute and complete the Works and remedy any defects therein in conformity in all respects with the provisions of the Contract;</w:t>
      </w:r>
    </w:p>
    <w:p w14:paraId="19DDA133" w14:textId="77777777" w:rsidR="00F36969" w:rsidRPr="007C7B43" w:rsidRDefault="00F36969" w:rsidP="00BC3E50">
      <w:pPr>
        <w:pStyle w:val="BodyText"/>
        <w:rPr>
          <w:rFonts w:ascii="Bookman Old Style" w:hAnsi="Bookman Old Style"/>
          <w:sz w:val="22"/>
          <w:szCs w:val="22"/>
          <w:lang w:val="en-GB"/>
        </w:rPr>
      </w:pPr>
    </w:p>
    <w:p w14:paraId="667DD9CC" w14:textId="77777777" w:rsidR="00F36969" w:rsidRPr="007C7B43" w:rsidRDefault="00F36969" w:rsidP="00EF74DE">
      <w:pPr>
        <w:pStyle w:val="BodyText"/>
        <w:numPr>
          <w:ilvl w:val="2"/>
          <w:numId w:val="7"/>
        </w:numPr>
        <w:tabs>
          <w:tab w:val="clear" w:pos="2700"/>
          <w:tab w:val="num" w:pos="720"/>
        </w:tabs>
        <w:ind w:left="720"/>
        <w:rPr>
          <w:rFonts w:ascii="Bookman Old Style" w:hAnsi="Bookman Old Style"/>
          <w:sz w:val="22"/>
          <w:szCs w:val="22"/>
          <w:lang w:val="en-GB"/>
        </w:rPr>
      </w:pPr>
      <w:r w:rsidRPr="007C7B43">
        <w:rPr>
          <w:rFonts w:ascii="Bookman Old Style" w:hAnsi="Bookman Old Style"/>
          <w:sz w:val="22"/>
          <w:szCs w:val="22"/>
          <w:lang w:val="en-GB"/>
        </w:rPr>
        <w:t>The Procuring Entity hereby covenants to pay the Contractor in consideration of the execution and completion of the Works and the remedying of defects wherein the Contract Price or such other sum as may become payable under the provisions of the Contract at the times and in the manner prescribed by the Contract.</w:t>
      </w:r>
    </w:p>
    <w:p w14:paraId="051950C3" w14:textId="77777777" w:rsidR="00F36969" w:rsidRPr="007C7B43" w:rsidRDefault="00F36969" w:rsidP="00BC3E50">
      <w:pPr>
        <w:pStyle w:val="BodyText"/>
        <w:rPr>
          <w:rFonts w:ascii="Bookman Old Style" w:hAnsi="Bookman Old Style"/>
          <w:sz w:val="22"/>
          <w:szCs w:val="22"/>
          <w:lang w:val="en-GB"/>
        </w:rPr>
      </w:pPr>
    </w:p>
    <w:p w14:paraId="373C00AA" w14:textId="77777777" w:rsidR="00F36969" w:rsidRPr="007C7B43" w:rsidRDefault="00F36969" w:rsidP="00BC3E50">
      <w:pPr>
        <w:pStyle w:val="BodyText"/>
        <w:rPr>
          <w:rFonts w:ascii="Bookman Old Style" w:hAnsi="Bookman Old Style"/>
          <w:sz w:val="22"/>
          <w:szCs w:val="22"/>
          <w:lang w:val="en-GB"/>
        </w:rPr>
      </w:pPr>
      <w:r w:rsidRPr="007C7B43">
        <w:rPr>
          <w:rFonts w:ascii="Bookman Old Style" w:hAnsi="Bookman Old Style"/>
          <w:sz w:val="22"/>
          <w:szCs w:val="22"/>
          <w:lang w:val="en-GB"/>
        </w:rPr>
        <w:t>In Witness whereof the parties thereto have caused this Agreement to be executed the day and year first before written.</w:t>
      </w:r>
    </w:p>
    <w:p w14:paraId="13F2399A" w14:textId="77777777" w:rsidR="00F36969" w:rsidRPr="007C7B43" w:rsidRDefault="00F36969" w:rsidP="00BC3E50">
      <w:pPr>
        <w:pStyle w:val="BodyText"/>
        <w:rPr>
          <w:rFonts w:ascii="Bookman Old Style" w:hAnsi="Bookman Old Style"/>
          <w:sz w:val="22"/>
          <w:szCs w:val="22"/>
          <w:lang w:val="en-GB"/>
        </w:rPr>
      </w:pPr>
    </w:p>
    <w:p w14:paraId="4E987321" w14:textId="77777777" w:rsidR="00F36969" w:rsidRPr="007C7B43" w:rsidRDefault="00F36969" w:rsidP="00BC3E50">
      <w:pPr>
        <w:pStyle w:val="BodyText"/>
        <w:rPr>
          <w:rFonts w:ascii="Bookman Old Style" w:hAnsi="Bookman Old Style"/>
          <w:sz w:val="22"/>
          <w:szCs w:val="22"/>
          <w:u w:val="single"/>
          <w:lang w:val="en-GB"/>
        </w:rPr>
      </w:pPr>
      <w:r w:rsidRPr="007C7B43">
        <w:rPr>
          <w:rFonts w:ascii="Bookman Old Style" w:hAnsi="Bookman Old Style"/>
          <w:sz w:val="22"/>
          <w:szCs w:val="22"/>
          <w:lang w:val="en-GB"/>
        </w:rPr>
        <w:t xml:space="preserve">The Common Seal of  </w:t>
      </w:r>
      <w:r w:rsidRPr="007C7B43">
        <w:rPr>
          <w:rFonts w:ascii="Bookman Old Style" w:hAnsi="Bookman Old Style"/>
          <w:sz w:val="22"/>
          <w:szCs w:val="22"/>
          <w:u w:val="single"/>
          <w:lang w:val="en-GB"/>
        </w:rPr>
        <w:tab/>
      </w:r>
      <w:r w:rsidRPr="007C7B43">
        <w:rPr>
          <w:rFonts w:ascii="Bookman Old Style" w:hAnsi="Bookman Old Style"/>
          <w:sz w:val="22"/>
          <w:szCs w:val="22"/>
          <w:u w:val="single"/>
          <w:lang w:val="en-GB"/>
        </w:rPr>
        <w:tab/>
      </w:r>
      <w:r w:rsidRPr="007C7B43">
        <w:rPr>
          <w:rFonts w:ascii="Bookman Old Style" w:hAnsi="Bookman Old Style"/>
          <w:sz w:val="22"/>
          <w:szCs w:val="22"/>
          <w:u w:val="single"/>
          <w:lang w:val="en-GB"/>
        </w:rPr>
        <w:tab/>
      </w:r>
      <w:r w:rsidRPr="007C7B43">
        <w:rPr>
          <w:rFonts w:ascii="Bookman Old Style" w:hAnsi="Bookman Old Style"/>
          <w:sz w:val="22"/>
          <w:szCs w:val="22"/>
          <w:u w:val="single"/>
          <w:lang w:val="en-GB"/>
        </w:rPr>
        <w:tab/>
      </w:r>
      <w:r w:rsidRPr="007C7B43">
        <w:rPr>
          <w:rFonts w:ascii="Bookman Old Style" w:hAnsi="Bookman Old Style"/>
          <w:sz w:val="22"/>
          <w:szCs w:val="22"/>
          <w:u w:val="single"/>
          <w:lang w:val="en-GB"/>
        </w:rPr>
        <w:tab/>
      </w:r>
      <w:r w:rsidRPr="007C7B43">
        <w:rPr>
          <w:rFonts w:ascii="Bookman Old Style" w:hAnsi="Bookman Old Style"/>
          <w:sz w:val="22"/>
          <w:szCs w:val="22"/>
          <w:u w:val="single"/>
          <w:lang w:val="en-GB"/>
        </w:rPr>
        <w:tab/>
      </w:r>
      <w:r w:rsidRPr="007C7B43">
        <w:rPr>
          <w:rFonts w:ascii="Bookman Old Style" w:hAnsi="Bookman Old Style"/>
          <w:sz w:val="22"/>
          <w:szCs w:val="22"/>
          <w:u w:val="single"/>
          <w:lang w:val="en-GB"/>
        </w:rPr>
        <w:tab/>
      </w:r>
      <w:r w:rsidRPr="007C7B43">
        <w:rPr>
          <w:rFonts w:ascii="Bookman Old Style" w:hAnsi="Bookman Old Style"/>
          <w:sz w:val="22"/>
          <w:szCs w:val="22"/>
          <w:u w:val="single"/>
          <w:lang w:val="en-GB"/>
        </w:rPr>
        <w:tab/>
      </w:r>
    </w:p>
    <w:p w14:paraId="49859CF1" w14:textId="77777777" w:rsidR="00F36969" w:rsidRPr="007C7B43" w:rsidRDefault="00F36969" w:rsidP="00BC3E50">
      <w:pPr>
        <w:pStyle w:val="BodyText"/>
        <w:rPr>
          <w:rFonts w:ascii="Bookman Old Style" w:hAnsi="Bookman Old Style"/>
          <w:sz w:val="22"/>
          <w:szCs w:val="22"/>
          <w:u w:val="single"/>
          <w:lang w:val="en-GB"/>
        </w:rPr>
      </w:pPr>
    </w:p>
    <w:p w14:paraId="25E2AF3B" w14:textId="77777777" w:rsidR="00F36969" w:rsidRPr="007C7B43" w:rsidRDefault="00F36969" w:rsidP="00BC3E50">
      <w:pPr>
        <w:pStyle w:val="BodyText"/>
        <w:rPr>
          <w:rFonts w:ascii="Bookman Old Style" w:hAnsi="Bookman Old Style"/>
          <w:sz w:val="22"/>
          <w:szCs w:val="22"/>
          <w:u w:val="single"/>
          <w:lang w:val="en-GB"/>
        </w:rPr>
      </w:pPr>
      <w:r w:rsidRPr="007C7B43">
        <w:rPr>
          <w:rFonts w:ascii="Bookman Old Style" w:hAnsi="Bookman Old Style"/>
          <w:sz w:val="22"/>
          <w:szCs w:val="22"/>
          <w:lang w:val="en-GB"/>
        </w:rPr>
        <w:t>Was hereunto affixed in the presence of:</w:t>
      </w:r>
      <w:r w:rsidRPr="007C7B43">
        <w:rPr>
          <w:rFonts w:ascii="Bookman Old Style" w:hAnsi="Bookman Old Style"/>
          <w:sz w:val="22"/>
          <w:szCs w:val="22"/>
          <w:u w:val="single"/>
          <w:lang w:val="en-GB"/>
        </w:rPr>
        <w:tab/>
      </w:r>
      <w:r w:rsidRPr="007C7B43">
        <w:rPr>
          <w:rFonts w:ascii="Bookman Old Style" w:hAnsi="Bookman Old Style"/>
          <w:sz w:val="22"/>
          <w:szCs w:val="22"/>
          <w:u w:val="single"/>
          <w:lang w:val="en-GB"/>
        </w:rPr>
        <w:tab/>
      </w:r>
      <w:r w:rsidRPr="007C7B43">
        <w:rPr>
          <w:rFonts w:ascii="Bookman Old Style" w:hAnsi="Bookman Old Style"/>
          <w:sz w:val="22"/>
          <w:szCs w:val="22"/>
          <w:u w:val="single"/>
          <w:lang w:val="en-GB"/>
        </w:rPr>
        <w:tab/>
      </w:r>
      <w:r w:rsidRPr="007C7B43">
        <w:rPr>
          <w:rFonts w:ascii="Bookman Old Style" w:hAnsi="Bookman Old Style"/>
          <w:sz w:val="22"/>
          <w:szCs w:val="22"/>
          <w:u w:val="single"/>
          <w:lang w:val="en-GB"/>
        </w:rPr>
        <w:tab/>
      </w:r>
      <w:r w:rsidRPr="007C7B43">
        <w:rPr>
          <w:rFonts w:ascii="Bookman Old Style" w:hAnsi="Bookman Old Style"/>
          <w:sz w:val="22"/>
          <w:szCs w:val="22"/>
          <w:u w:val="single"/>
          <w:lang w:val="en-GB"/>
        </w:rPr>
        <w:tab/>
      </w:r>
      <w:r w:rsidRPr="007C7B43">
        <w:rPr>
          <w:rFonts w:ascii="Bookman Old Style" w:hAnsi="Bookman Old Style"/>
          <w:sz w:val="22"/>
          <w:szCs w:val="22"/>
          <w:u w:val="single"/>
          <w:lang w:val="en-GB"/>
        </w:rPr>
        <w:tab/>
      </w:r>
    </w:p>
    <w:p w14:paraId="04693092" w14:textId="77777777" w:rsidR="00F36969" w:rsidRPr="007C7B43" w:rsidRDefault="00F36969" w:rsidP="00BC3E50">
      <w:pPr>
        <w:pStyle w:val="BodyText"/>
        <w:rPr>
          <w:rFonts w:ascii="Bookman Old Style" w:hAnsi="Bookman Old Style"/>
          <w:sz w:val="22"/>
          <w:szCs w:val="22"/>
          <w:u w:val="single"/>
          <w:lang w:val="en-GB"/>
        </w:rPr>
      </w:pPr>
    </w:p>
    <w:p w14:paraId="5279051D" w14:textId="77777777" w:rsidR="00F36969" w:rsidRPr="007C7B43" w:rsidRDefault="00F36969" w:rsidP="00BC3E50">
      <w:pPr>
        <w:pStyle w:val="BodyText"/>
        <w:rPr>
          <w:rFonts w:ascii="Bookman Old Style" w:hAnsi="Bookman Old Style"/>
          <w:sz w:val="22"/>
          <w:szCs w:val="22"/>
          <w:u w:val="single"/>
          <w:lang w:val="en-GB"/>
        </w:rPr>
      </w:pPr>
      <w:r w:rsidRPr="007C7B43">
        <w:rPr>
          <w:rFonts w:ascii="Bookman Old Style" w:hAnsi="Bookman Old Style"/>
          <w:sz w:val="22"/>
          <w:szCs w:val="22"/>
          <w:lang w:val="en-GB"/>
        </w:rPr>
        <w:t xml:space="preserve">Signed, Sealed, and Delivered by the said </w:t>
      </w:r>
      <w:r w:rsidRPr="007C7B43">
        <w:rPr>
          <w:rFonts w:ascii="Bookman Old Style" w:hAnsi="Bookman Old Style"/>
          <w:sz w:val="22"/>
          <w:szCs w:val="22"/>
          <w:u w:val="single"/>
          <w:lang w:val="en-GB"/>
        </w:rPr>
        <w:tab/>
      </w:r>
      <w:r w:rsidRPr="007C7B43">
        <w:rPr>
          <w:rFonts w:ascii="Bookman Old Style" w:hAnsi="Bookman Old Style"/>
          <w:sz w:val="22"/>
          <w:szCs w:val="22"/>
          <w:u w:val="single"/>
          <w:lang w:val="en-GB"/>
        </w:rPr>
        <w:tab/>
      </w:r>
      <w:r w:rsidRPr="007C7B43">
        <w:rPr>
          <w:rFonts w:ascii="Bookman Old Style" w:hAnsi="Bookman Old Style"/>
          <w:sz w:val="22"/>
          <w:szCs w:val="22"/>
          <w:u w:val="single"/>
          <w:lang w:val="en-GB"/>
        </w:rPr>
        <w:tab/>
      </w:r>
      <w:r w:rsidRPr="007C7B43">
        <w:rPr>
          <w:rFonts w:ascii="Bookman Old Style" w:hAnsi="Bookman Old Style"/>
          <w:sz w:val="22"/>
          <w:szCs w:val="22"/>
          <w:u w:val="single"/>
          <w:lang w:val="en-GB"/>
        </w:rPr>
        <w:tab/>
      </w:r>
      <w:r w:rsidRPr="007C7B43">
        <w:rPr>
          <w:rFonts w:ascii="Bookman Old Style" w:hAnsi="Bookman Old Style"/>
          <w:sz w:val="22"/>
          <w:szCs w:val="22"/>
          <w:u w:val="single"/>
          <w:lang w:val="en-GB"/>
        </w:rPr>
        <w:tab/>
      </w:r>
    </w:p>
    <w:p w14:paraId="07C60C98" w14:textId="77777777" w:rsidR="00F36969" w:rsidRPr="007C7B43" w:rsidRDefault="00F36969" w:rsidP="00BC3E50">
      <w:pPr>
        <w:pStyle w:val="BodyText"/>
        <w:rPr>
          <w:rFonts w:ascii="Bookman Old Style" w:hAnsi="Bookman Old Style"/>
          <w:sz w:val="22"/>
          <w:szCs w:val="22"/>
          <w:u w:val="single"/>
          <w:lang w:val="en-GB"/>
        </w:rPr>
      </w:pPr>
    </w:p>
    <w:p w14:paraId="53DDDBA4" w14:textId="77777777" w:rsidR="00F36969" w:rsidRPr="007C7B43" w:rsidRDefault="00F36969" w:rsidP="00BC3E50">
      <w:pPr>
        <w:pStyle w:val="BodyText"/>
        <w:rPr>
          <w:rFonts w:ascii="Bookman Old Style" w:hAnsi="Bookman Old Style"/>
          <w:sz w:val="22"/>
          <w:szCs w:val="22"/>
          <w:u w:val="single"/>
          <w:lang w:val="en-GB"/>
        </w:rPr>
      </w:pPr>
      <w:r w:rsidRPr="007C7B43">
        <w:rPr>
          <w:rFonts w:ascii="Bookman Old Style" w:hAnsi="Bookman Old Style"/>
          <w:sz w:val="22"/>
          <w:szCs w:val="22"/>
          <w:lang w:val="en-GB"/>
        </w:rPr>
        <w:t xml:space="preserve">In the presence of: </w:t>
      </w:r>
      <w:r w:rsidRPr="007C7B43">
        <w:rPr>
          <w:rFonts w:ascii="Bookman Old Style" w:hAnsi="Bookman Old Style"/>
          <w:sz w:val="22"/>
          <w:szCs w:val="22"/>
          <w:u w:val="single"/>
          <w:lang w:val="en-GB"/>
        </w:rPr>
        <w:tab/>
      </w:r>
      <w:r w:rsidRPr="007C7B43">
        <w:rPr>
          <w:rFonts w:ascii="Bookman Old Style" w:hAnsi="Bookman Old Style"/>
          <w:sz w:val="22"/>
          <w:szCs w:val="22"/>
          <w:u w:val="single"/>
          <w:lang w:val="en-GB"/>
        </w:rPr>
        <w:tab/>
      </w:r>
      <w:r w:rsidRPr="007C7B43">
        <w:rPr>
          <w:rFonts w:ascii="Bookman Old Style" w:hAnsi="Bookman Old Style"/>
          <w:sz w:val="22"/>
          <w:szCs w:val="22"/>
          <w:u w:val="single"/>
          <w:lang w:val="en-GB"/>
        </w:rPr>
        <w:tab/>
      </w:r>
      <w:r w:rsidRPr="007C7B43">
        <w:rPr>
          <w:rFonts w:ascii="Bookman Old Style" w:hAnsi="Bookman Old Style"/>
          <w:sz w:val="22"/>
          <w:szCs w:val="22"/>
          <w:u w:val="single"/>
          <w:lang w:val="en-GB"/>
        </w:rPr>
        <w:tab/>
      </w:r>
      <w:r w:rsidRPr="007C7B43">
        <w:rPr>
          <w:rFonts w:ascii="Bookman Old Style" w:hAnsi="Bookman Old Style"/>
          <w:sz w:val="22"/>
          <w:szCs w:val="22"/>
          <w:u w:val="single"/>
          <w:lang w:val="en-GB"/>
        </w:rPr>
        <w:tab/>
      </w:r>
      <w:r w:rsidRPr="007C7B43">
        <w:rPr>
          <w:rFonts w:ascii="Bookman Old Style" w:hAnsi="Bookman Old Style"/>
          <w:sz w:val="22"/>
          <w:szCs w:val="22"/>
          <w:u w:val="single"/>
          <w:lang w:val="en-GB"/>
        </w:rPr>
        <w:tab/>
      </w:r>
      <w:r w:rsidRPr="007C7B43">
        <w:rPr>
          <w:rFonts w:ascii="Bookman Old Style" w:hAnsi="Bookman Old Style"/>
          <w:sz w:val="22"/>
          <w:szCs w:val="22"/>
          <w:u w:val="single"/>
          <w:lang w:val="en-GB"/>
        </w:rPr>
        <w:tab/>
      </w:r>
      <w:r w:rsidRPr="007C7B43">
        <w:rPr>
          <w:rFonts w:ascii="Bookman Old Style" w:hAnsi="Bookman Old Style"/>
          <w:sz w:val="22"/>
          <w:szCs w:val="22"/>
          <w:u w:val="single"/>
          <w:lang w:val="en-GB"/>
        </w:rPr>
        <w:tab/>
      </w:r>
      <w:r w:rsidRPr="007C7B43">
        <w:rPr>
          <w:rFonts w:ascii="Bookman Old Style" w:hAnsi="Bookman Old Style"/>
          <w:sz w:val="22"/>
          <w:szCs w:val="22"/>
          <w:u w:val="single"/>
          <w:lang w:val="en-GB"/>
        </w:rPr>
        <w:tab/>
      </w:r>
    </w:p>
    <w:p w14:paraId="013FF3CE" w14:textId="77777777" w:rsidR="00F36969" w:rsidRPr="007C7B43" w:rsidRDefault="00F36969" w:rsidP="00BC3E50">
      <w:pPr>
        <w:pStyle w:val="BodyText"/>
        <w:rPr>
          <w:rFonts w:ascii="Bookman Old Style" w:hAnsi="Bookman Old Style"/>
          <w:sz w:val="22"/>
          <w:szCs w:val="22"/>
          <w:u w:val="single"/>
          <w:lang w:val="en-GB"/>
        </w:rPr>
      </w:pPr>
    </w:p>
    <w:p w14:paraId="0D78D56B" w14:textId="77777777" w:rsidR="00F36969" w:rsidRPr="007C7B43" w:rsidRDefault="00F36969" w:rsidP="00BC3E50">
      <w:pPr>
        <w:pStyle w:val="BodyText"/>
        <w:rPr>
          <w:rFonts w:ascii="Bookman Old Style" w:hAnsi="Bookman Old Style"/>
          <w:sz w:val="22"/>
          <w:szCs w:val="22"/>
          <w:u w:val="single"/>
          <w:lang w:val="en-GB"/>
        </w:rPr>
      </w:pPr>
      <w:r w:rsidRPr="007C7B43">
        <w:rPr>
          <w:rFonts w:ascii="Bookman Old Style" w:hAnsi="Bookman Old Style"/>
          <w:sz w:val="22"/>
          <w:szCs w:val="22"/>
          <w:lang w:val="en-GB"/>
        </w:rPr>
        <w:t>Tendering Signature of Procuring Entity</w:t>
      </w:r>
      <w:r w:rsidRPr="007C7B43">
        <w:rPr>
          <w:rFonts w:ascii="Bookman Old Style" w:hAnsi="Bookman Old Style"/>
          <w:sz w:val="22"/>
          <w:szCs w:val="22"/>
          <w:u w:val="single"/>
          <w:lang w:val="en-GB"/>
        </w:rPr>
        <w:tab/>
      </w:r>
      <w:r w:rsidRPr="007C7B43">
        <w:rPr>
          <w:rFonts w:ascii="Bookman Old Style" w:hAnsi="Bookman Old Style"/>
          <w:sz w:val="22"/>
          <w:szCs w:val="22"/>
          <w:u w:val="single"/>
          <w:lang w:val="en-GB"/>
        </w:rPr>
        <w:tab/>
      </w:r>
      <w:r w:rsidRPr="007C7B43">
        <w:rPr>
          <w:rFonts w:ascii="Bookman Old Style" w:hAnsi="Bookman Old Style"/>
          <w:sz w:val="22"/>
          <w:szCs w:val="22"/>
          <w:u w:val="single"/>
          <w:lang w:val="en-GB"/>
        </w:rPr>
        <w:tab/>
      </w:r>
      <w:r w:rsidRPr="007C7B43">
        <w:rPr>
          <w:rFonts w:ascii="Bookman Old Style" w:hAnsi="Bookman Old Style"/>
          <w:sz w:val="22"/>
          <w:szCs w:val="22"/>
          <w:u w:val="single"/>
          <w:lang w:val="en-GB"/>
        </w:rPr>
        <w:tab/>
      </w:r>
      <w:r w:rsidRPr="007C7B43">
        <w:rPr>
          <w:rFonts w:ascii="Bookman Old Style" w:hAnsi="Bookman Old Style"/>
          <w:sz w:val="22"/>
          <w:szCs w:val="22"/>
          <w:u w:val="single"/>
          <w:lang w:val="en-GB"/>
        </w:rPr>
        <w:tab/>
      </w:r>
      <w:r w:rsidRPr="007C7B43">
        <w:rPr>
          <w:rFonts w:ascii="Bookman Old Style" w:hAnsi="Bookman Old Style"/>
          <w:sz w:val="22"/>
          <w:szCs w:val="22"/>
          <w:u w:val="single"/>
          <w:lang w:val="en-GB"/>
        </w:rPr>
        <w:tab/>
      </w:r>
      <w:r w:rsidRPr="007C7B43">
        <w:rPr>
          <w:rFonts w:ascii="Bookman Old Style" w:hAnsi="Bookman Old Style"/>
          <w:sz w:val="22"/>
          <w:szCs w:val="22"/>
          <w:u w:val="single"/>
          <w:lang w:val="en-GB"/>
        </w:rPr>
        <w:tab/>
      </w:r>
    </w:p>
    <w:p w14:paraId="6FA02A75" w14:textId="77777777" w:rsidR="00F36969" w:rsidRPr="007C7B43" w:rsidRDefault="00F36969" w:rsidP="00BC3E50">
      <w:pPr>
        <w:pStyle w:val="BodyText"/>
        <w:rPr>
          <w:rFonts w:ascii="Bookman Old Style" w:hAnsi="Bookman Old Style"/>
          <w:sz w:val="22"/>
          <w:szCs w:val="22"/>
          <w:u w:val="single"/>
          <w:lang w:val="en-GB"/>
        </w:rPr>
      </w:pPr>
    </w:p>
    <w:p w14:paraId="6E89C5DF" w14:textId="77777777" w:rsidR="00F36969" w:rsidRPr="007C7B43" w:rsidRDefault="00F36969">
      <w:pPr>
        <w:rPr>
          <w:rFonts w:ascii="Bookman Old Style" w:hAnsi="Bookman Old Style"/>
          <w:lang w:val="en-GB"/>
        </w:rPr>
      </w:pPr>
      <w:r w:rsidRPr="007C7B43">
        <w:rPr>
          <w:rFonts w:ascii="Bookman Old Style" w:hAnsi="Bookman Old Style"/>
          <w:lang w:val="en-GB"/>
        </w:rPr>
        <w:t xml:space="preserve">Binding Signature of Contractor </w:t>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p>
    <w:p w14:paraId="3678EBE1" w14:textId="77777777" w:rsidR="00F36969" w:rsidRPr="007C7B43" w:rsidRDefault="00F36969" w:rsidP="00DE1D35">
      <w:pPr>
        <w:rPr>
          <w:rFonts w:ascii="Bookman Old Style" w:hAnsi="Bookman Old Style"/>
          <w:sz w:val="24"/>
          <w:szCs w:val="24"/>
          <w:lang w:val="en-GB"/>
        </w:rPr>
      </w:pPr>
    </w:p>
    <w:p w14:paraId="57FDF7EB" w14:textId="77777777" w:rsidR="00F36969" w:rsidRPr="007C7B43" w:rsidRDefault="00F36969" w:rsidP="00DE1D35">
      <w:pPr>
        <w:rPr>
          <w:rFonts w:ascii="Bookman Old Style" w:hAnsi="Bookman Old Style"/>
          <w:sz w:val="24"/>
          <w:szCs w:val="24"/>
          <w:lang w:val="en-GB"/>
        </w:rPr>
      </w:pPr>
    </w:p>
    <w:p w14:paraId="451CE2C3" w14:textId="77777777" w:rsidR="00F36969" w:rsidRPr="007C7B43" w:rsidRDefault="00F36969" w:rsidP="00BC3E50">
      <w:pPr>
        <w:rPr>
          <w:rFonts w:ascii="Bookman Old Style" w:hAnsi="Bookman Old Style"/>
          <w:lang w:val="en-GB"/>
        </w:rPr>
      </w:pPr>
      <w:r w:rsidRPr="007C7B43">
        <w:rPr>
          <w:rFonts w:ascii="Bookman Old Style" w:hAnsi="Bookman Old Style"/>
          <w:sz w:val="24"/>
          <w:szCs w:val="24"/>
          <w:lang w:val="en-GB"/>
        </w:rPr>
        <w:br w:type="page"/>
      </w:r>
    </w:p>
    <w:p w14:paraId="00343E5E" w14:textId="77777777" w:rsidR="00F36969" w:rsidRPr="007C7B43" w:rsidRDefault="00F36969" w:rsidP="00891775">
      <w:pPr>
        <w:rPr>
          <w:rFonts w:ascii="Bookman Old Style" w:hAnsi="Bookman Old Style"/>
          <w:lang w:val="en-GB"/>
        </w:rPr>
      </w:pPr>
    </w:p>
    <w:p w14:paraId="6F49425C" w14:textId="77777777" w:rsidR="00F36969" w:rsidRPr="007C7B43" w:rsidRDefault="00F36969" w:rsidP="00891775">
      <w:pPr>
        <w:rPr>
          <w:rFonts w:ascii="Bookman Old Style" w:hAnsi="Bookman Old Style"/>
          <w:lang w:val="en-GB"/>
        </w:rPr>
      </w:pPr>
    </w:p>
    <w:p w14:paraId="6883B5B0" w14:textId="77777777" w:rsidR="00F36969" w:rsidRPr="007C7B43" w:rsidRDefault="00F36969" w:rsidP="00891775">
      <w:pPr>
        <w:rPr>
          <w:rFonts w:ascii="Bookman Old Style" w:hAnsi="Bookman Old Style"/>
          <w:lang w:val="en-GB"/>
        </w:rPr>
      </w:pPr>
    </w:p>
    <w:p w14:paraId="1FDE0951" w14:textId="77777777" w:rsidR="00F36969" w:rsidRPr="007C7B43" w:rsidRDefault="00F36969" w:rsidP="00891775">
      <w:pPr>
        <w:rPr>
          <w:rFonts w:ascii="Bookman Old Style" w:hAnsi="Bookman Old Style"/>
          <w:lang w:val="en-GB"/>
        </w:rPr>
      </w:pPr>
    </w:p>
    <w:p w14:paraId="24181CE1" w14:textId="77777777" w:rsidR="00F36969" w:rsidRPr="007C7B43" w:rsidRDefault="00F36969" w:rsidP="00891775">
      <w:pPr>
        <w:rPr>
          <w:rFonts w:ascii="Bookman Old Style" w:hAnsi="Bookman Old Style"/>
          <w:lang w:val="en-GB"/>
        </w:rPr>
      </w:pPr>
    </w:p>
    <w:p w14:paraId="4C189CE8" w14:textId="77777777" w:rsidR="00F36969" w:rsidRPr="007C7B43" w:rsidRDefault="00F36969" w:rsidP="00891775">
      <w:pPr>
        <w:rPr>
          <w:rFonts w:ascii="Bookman Old Style" w:hAnsi="Bookman Old Style"/>
          <w:lang w:val="en-GB"/>
        </w:rPr>
      </w:pPr>
    </w:p>
    <w:p w14:paraId="674860D2" w14:textId="77777777" w:rsidR="00F36969" w:rsidRPr="007C7B43" w:rsidRDefault="00F36969" w:rsidP="00891775">
      <w:pPr>
        <w:rPr>
          <w:rFonts w:ascii="Bookman Old Style" w:hAnsi="Bookman Old Style"/>
          <w:lang w:val="en-GB"/>
        </w:rPr>
      </w:pPr>
    </w:p>
    <w:p w14:paraId="5EB751BF" w14:textId="77777777" w:rsidR="00F36969" w:rsidRPr="007C7B43" w:rsidRDefault="00F36969" w:rsidP="00891775">
      <w:pPr>
        <w:rPr>
          <w:rFonts w:ascii="Bookman Old Style" w:hAnsi="Bookman Old Style"/>
          <w:lang w:val="en-GB"/>
        </w:rPr>
      </w:pPr>
    </w:p>
    <w:p w14:paraId="39C7F716" w14:textId="77777777" w:rsidR="00F36969" w:rsidRPr="007C7B43" w:rsidRDefault="00F36969" w:rsidP="00891775">
      <w:pPr>
        <w:rPr>
          <w:rFonts w:ascii="Bookman Old Style" w:hAnsi="Bookman Old Style"/>
          <w:lang w:val="en-GB"/>
        </w:rPr>
      </w:pPr>
    </w:p>
    <w:p w14:paraId="475ED3A5" w14:textId="77777777" w:rsidR="00F36969" w:rsidRPr="007C7B43" w:rsidRDefault="00F36969" w:rsidP="00891775">
      <w:pPr>
        <w:rPr>
          <w:rFonts w:ascii="Bookman Old Style" w:hAnsi="Bookman Old Style"/>
          <w:lang w:val="en-GB"/>
        </w:rPr>
      </w:pPr>
    </w:p>
    <w:p w14:paraId="1BEA33D1" w14:textId="77777777" w:rsidR="00F36969" w:rsidRPr="007C7B43" w:rsidRDefault="00F36969" w:rsidP="00891775">
      <w:pPr>
        <w:rPr>
          <w:rFonts w:ascii="Bookman Old Style" w:hAnsi="Bookman Old Style"/>
          <w:lang w:val="en-GB"/>
        </w:rPr>
      </w:pPr>
    </w:p>
    <w:p w14:paraId="02D2885C" w14:textId="77777777" w:rsidR="00F36969" w:rsidRPr="007C7B43" w:rsidRDefault="00F36969" w:rsidP="00891775">
      <w:pPr>
        <w:rPr>
          <w:rFonts w:ascii="Bookman Old Style" w:hAnsi="Bookman Old Style"/>
          <w:lang w:val="en-GB"/>
        </w:rPr>
      </w:pPr>
    </w:p>
    <w:p w14:paraId="61C5E412" w14:textId="77777777" w:rsidR="00F36969" w:rsidRPr="007C7B43" w:rsidRDefault="00F36969" w:rsidP="00891775">
      <w:pPr>
        <w:rPr>
          <w:rFonts w:ascii="Bookman Old Style" w:hAnsi="Bookman Old Style"/>
          <w:lang w:val="en-GB"/>
        </w:rPr>
      </w:pPr>
    </w:p>
    <w:p w14:paraId="7FCB7EA6" w14:textId="77777777" w:rsidR="00F36969" w:rsidRPr="007C7B43" w:rsidRDefault="00F36969" w:rsidP="00891775">
      <w:pPr>
        <w:rPr>
          <w:rFonts w:ascii="Bookman Old Style" w:hAnsi="Bookman Old Style"/>
          <w:lang w:val="en-GB"/>
        </w:rPr>
      </w:pPr>
    </w:p>
    <w:p w14:paraId="3CC69DAA" w14:textId="77777777" w:rsidR="00F36969" w:rsidRPr="007C7B43" w:rsidRDefault="00F36969" w:rsidP="00891775">
      <w:pPr>
        <w:rPr>
          <w:rFonts w:ascii="Bookman Old Style" w:hAnsi="Bookman Old Style"/>
          <w:lang w:val="en-GB"/>
        </w:rPr>
      </w:pPr>
    </w:p>
    <w:p w14:paraId="2A9B6A3C" w14:textId="77777777" w:rsidR="00F36969" w:rsidRPr="007C7B43" w:rsidRDefault="00F36969" w:rsidP="00891775">
      <w:pPr>
        <w:rPr>
          <w:rFonts w:ascii="Bookman Old Style" w:hAnsi="Bookman Old Style"/>
          <w:lang w:val="en-GB"/>
        </w:rPr>
      </w:pPr>
    </w:p>
    <w:p w14:paraId="274753B8" w14:textId="77777777" w:rsidR="00F36969" w:rsidRPr="007C7B43" w:rsidRDefault="00F36969" w:rsidP="00891775">
      <w:pPr>
        <w:rPr>
          <w:rFonts w:ascii="Bookman Old Style" w:hAnsi="Bookman Old Style"/>
          <w:lang w:val="en-GB"/>
        </w:rPr>
      </w:pPr>
    </w:p>
    <w:p w14:paraId="76637E1A" w14:textId="77777777" w:rsidR="00F36969" w:rsidRPr="007C7B43" w:rsidRDefault="00F36969" w:rsidP="00891775">
      <w:pPr>
        <w:rPr>
          <w:rFonts w:ascii="Bookman Old Style" w:hAnsi="Bookman Old Style"/>
          <w:lang w:val="en-GB"/>
        </w:rPr>
      </w:pPr>
    </w:p>
    <w:p w14:paraId="61E9977D" w14:textId="77777777" w:rsidR="00F36969" w:rsidRPr="007C7B43" w:rsidRDefault="00F36969" w:rsidP="00891775">
      <w:pPr>
        <w:rPr>
          <w:rFonts w:ascii="Bookman Old Style" w:hAnsi="Bookman Old Style"/>
          <w:lang w:val="en-GB"/>
        </w:rPr>
      </w:pPr>
    </w:p>
    <w:p w14:paraId="596593EA" w14:textId="77777777" w:rsidR="00F36969" w:rsidRPr="007C7B43" w:rsidRDefault="00F36969" w:rsidP="00891775">
      <w:pPr>
        <w:rPr>
          <w:rFonts w:ascii="Bookman Old Style" w:hAnsi="Bookman Old Style"/>
          <w:lang w:val="en-GB"/>
        </w:rPr>
      </w:pPr>
    </w:p>
    <w:p w14:paraId="28E85B5D" w14:textId="77777777" w:rsidR="00F36969" w:rsidRPr="007C7B43" w:rsidRDefault="00F36969" w:rsidP="00891775">
      <w:pPr>
        <w:rPr>
          <w:rFonts w:ascii="Bookman Old Style" w:hAnsi="Bookman Old Style"/>
          <w:lang w:val="en-GB"/>
        </w:rPr>
      </w:pPr>
    </w:p>
    <w:p w14:paraId="7505D314" w14:textId="77777777" w:rsidR="00F36969" w:rsidRPr="007C7B43" w:rsidRDefault="00F36969" w:rsidP="00891775">
      <w:pPr>
        <w:rPr>
          <w:rFonts w:ascii="Bookman Old Style" w:hAnsi="Bookman Old Style"/>
          <w:lang w:val="en-GB"/>
        </w:rPr>
      </w:pPr>
    </w:p>
    <w:p w14:paraId="7B7F8D5D" w14:textId="77777777" w:rsidR="00F36969" w:rsidRPr="007C7B43" w:rsidRDefault="00F36969" w:rsidP="00891775">
      <w:pPr>
        <w:pStyle w:val="Heading1"/>
      </w:pPr>
      <w:bookmarkStart w:id="1308" w:name="_Toc224003766"/>
      <w:bookmarkStart w:id="1309" w:name="_Toc53670682"/>
      <w:r w:rsidRPr="007C7B43">
        <w:t>SECTION X:  FORMS OF SECURITY</w:t>
      </w:r>
      <w:bookmarkEnd w:id="1308"/>
      <w:bookmarkEnd w:id="1309"/>
    </w:p>
    <w:p w14:paraId="675F2696" w14:textId="77777777" w:rsidR="00F36969" w:rsidRPr="007C7B43" w:rsidRDefault="00F36969" w:rsidP="00891775">
      <w:pPr>
        <w:rPr>
          <w:rFonts w:ascii="Bookman Old Style" w:hAnsi="Bookman Old Style"/>
          <w:lang w:val="en-GB"/>
        </w:rPr>
      </w:pPr>
    </w:p>
    <w:p w14:paraId="485847CC" w14:textId="77777777" w:rsidR="00F36969" w:rsidRPr="007C7B43" w:rsidRDefault="00F36969" w:rsidP="00891775">
      <w:pPr>
        <w:rPr>
          <w:rFonts w:ascii="Bookman Old Style" w:hAnsi="Bookman Old Style"/>
          <w:lang w:val="en-GB"/>
        </w:rPr>
        <w:sectPr w:rsidR="00F36969" w:rsidRPr="007C7B43" w:rsidSect="007F200E">
          <w:footerReference w:type="even" r:id="rId29"/>
          <w:pgSz w:w="11909" w:h="16834" w:code="9"/>
          <w:pgMar w:top="1440" w:right="1800" w:bottom="1440" w:left="1800" w:header="720" w:footer="720" w:gutter="0"/>
          <w:cols w:space="708"/>
          <w:docGrid w:linePitch="360"/>
        </w:sectPr>
      </w:pPr>
    </w:p>
    <w:p w14:paraId="7DC727E2" w14:textId="77777777" w:rsidR="00F36969" w:rsidRPr="00334D32" w:rsidRDefault="00F36969" w:rsidP="00334D32">
      <w:pPr>
        <w:pStyle w:val="Heading2"/>
      </w:pPr>
      <w:bookmarkStart w:id="1310" w:name="_Toc53670683"/>
      <w:r w:rsidRPr="00334D32">
        <w:lastRenderedPageBreak/>
        <w:t>Tender Security (Bank or Insurance Guarantee)</w:t>
      </w:r>
      <w:bookmarkEnd w:id="1310"/>
    </w:p>
    <w:p w14:paraId="5C5213F1" w14:textId="77777777" w:rsidR="00F36969" w:rsidRPr="007C7B43" w:rsidRDefault="00F36969" w:rsidP="00AD2261">
      <w:pPr>
        <w:spacing w:line="320" w:lineRule="atLeast"/>
        <w:ind w:left="720"/>
        <w:jc w:val="center"/>
        <w:rPr>
          <w:rFonts w:ascii="Bookman Old Style" w:hAnsi="Bookman Old Style"/>
          <w:b/>
          <w:bCs/>
          <w:sz w:val="24"/>
          <w:szCs w:val="24"/>
          <w:lang w:val="en-GB"/>
        </w:rPr>
      </w:pPr>
      <w:r w:rsidRPr="007C7B43">
        <w:rPr>
          <w:rFonts w:ascii="Bookman Old Style" w:hAnsi="Bookman Old Style"/>
          <w:b/>
          <w:bCs/>
          <w:sz w:val="24"/>
          <w:szCs w:val="24"/>
          <w:lang w:val="en-GB"/>
        </w:rPr>
        <w:t>(Optional)</w:t>
      </w:r>
    </w:p>
    <w:p w14:paraId="53D3F4B8" w14:textId="77777777" w:rsidR="00F36969" w:rsidRPr="007C7B43" w:rsidRDefault="00F36969" w:rsidP="00BC3E50">
      <w:pPr>
        <w:spacing w:line="320" w:lineRule="atLeast"/>
        <w:jc w:val="both"/>
        <w:rPr>
          <w:rFonts w:ascii="Bookman Old Style" w:hAnsi="Bookman Old Style"/>
          <w:lang w:val="en-GB"/>
        </w:rPr>
      </w:pPr>
    </w:p>
    <w:p w14:paraId="05600D77" w14:textId="77777777" w:rsidR="00F36969" w:rsidRPr="007C7B43" w:rsidRDefault="00F36969" w:rsidP="00AD2261">
      <w:pPr>
        <w:spacing w:after="240" w:line="320" w:lineRule="atLeast"/>
        <w:rPr>
          <w:rFonts w:ascii="Bookman Old Style" w:hAnsi="Bookman Old Style"/>
          <w:i/>
          <w:lang w:val="en-GB"/>
        </w:rPr>
      </w:pPr>
      <w:r w:rsidRPr="007C7B43">
        <w:rPr>
          <w:rFonts w:ascii="Bookman Old Style" w:hAnsi="Bookman Old Style"/>
          <w:i/>
          <w:lang w:val="en-GB"/>
        </w:rPr>
        <w:t xml:space="preserve">[If required, the </w:t>
      </w:r>
      <w:r w:rsidRPr="007C7B43">
        <w:rPr>
          <w:rFonts w:ascii="Bookman Old Style" w:hAnsi="Bookman Old Style"/>
          <w:b/>
          <w:i/>
          <w:lang w:val="en-GB"/>
        </w:rPr>
        <w:t>Bank or Insurance Company/Tenderer</w:t>
      </w:r>
      <w:r w:rsidRPr="007C7B43">
        <w:rPr>
          <w:rFonts w:ascii="Bookman Old Style" w:hAnsi="Bookman Old Style"/>
          <w:i/>
          <w:lang w:val="en-GB"/>
        </w:rPr>
        <w:t xml:space="preserve"> shall fill in this Guarantee form in accordance with the instructions indicated in brackets.]</w:t>
      </w:r>
    </w:p>
    <w:p w14:paraId="50F140CE" w14:textId="77777777" w:rsidR="00F36969" w:rsidRPr="007C7B43" w:rsidRDefault="00F36969" w:rsidP="00AD2261">
      <w:pPr>
        <w:spacing w:after="240" w:line="320" w:lineRule="atLeast"/>
        <w:rPr>
          <w:rFonts w:ascii="Bookman Old Style" w:hAnsi="Bookman Old Style"/>
          <w:i/>
          <w:lang w:val="en-GB"/>
        </w:rPr>
      </w:pPr>
      <w:r w:rsidRPr="007C7B43">
        <w:rPr>
          <w:rFonts w:ascii="Bookman Old Style" w:hAnsi="Bookman Old Style"/>
          <w:i/>
          <w:lang w:val="en-GB"/>
        </w:rPr>
        <w:t>[insert bank’s or insurance company’s name, and address of issuing branch or office]</w:t>
      </w:r>
    </w:p>
    <w:p w14:paraId="52500FFA" w14:textId="77777777" w:rsidR="00F36969" w:rsidRPr="007C7B43" w:rsidRDefault="00F36969" w:rsidP="00AD2261">
      <w:pPr>
        <w:spacing w:after="240" w:line="320" w:lineRule="atLeast"/>
        <w:rPr>
          <w:rFonts w:ascii="Bookman Old Style" w:hAnsi="Bookman Old Style"/>
          <w:i/>
          <w:lang w:val="en-GB"/>
        </w:rPr>
      </w:pPr>
      <w:r w:rsidRPr="007C7B43">
        <w:rPr>
          <w:rFonts w:ascii="Bookman Old Style" w:hAnsi="Bookman Old Style"/>
          <w:b/>
          <w:lang w:val="en-GB"/>
        </w:rPr>
        <w:t>Beneficiary:</w:t>
      </w:r>
      <w:r w:rsidRPr="007C7B43">
        <w:rPr>
          <w:rFonts w:ascii="Bookman Old Style" w:hAnsi="Bookman Old Style"/>
          <w:lang w:val="en-GB"/>
        </w:rPr>
        <w:tab/>
        <w:t xml:space="preserve"> </w:t>
      </w:r>
      <w:r w:rsidRPr="007C7B43">
        <w:rPr>
          <w:rFonts w:ascii="Bookman Old Style" w:hAnsi="Bookman Old Style"/>
          <w:i/>
          <w:lang w:val="en-GB"/>
        </w:rPr>
        <w:t>[insert name and address of Procuring Entity]</w:t>
      </w:r>
    </w:p>
    <w:p w14:paraId="6481CE4C" w14:textId="77777777" w:rsidR="00F36969" w:rsidRPr="007C7B43" w:rsidRDefault="00F36969" w:rsidP="00AD2261">
      <w:pPr>
        <w:spacing w:after="240" w:line="320" w:lineRule="atLeast"/>
        <w:rPr>
          <w:rFonts w:ascii="Bookman Old Style" w:hAnsi="Bookman Old Style"/>
          <w:lang w:val="en-GB"/>
        </w:rPr>
      </w:pPr>
      <w:r w:rsidRPr="007C7B43">
        <w:rPr>
          <w:rFonts w:ascii="Bookman Old Style" w:hAnsi="Bookman Old Style"/>
          <w:b/>
          <w:lang w:val="en-GB"/>
        </w:rPr>
        <w:t>Date:</w:t>
      </w:r>
      <w:r w:rsidRPr="007C7B43">
        <w:rPr>
          <w:rFonts w:ascii="Bookman Old Style" w:hAnsi="Bookman Old Style"/>
          <w:lang w:val="en-GB"/>
        </w:rPr>
        <w:tab/>
      </w:r>
      <w:r w:rsidRPr="007C7B43">
        <w:rPr>
          <w:rFonts w:ascii="Bookman Old Style" w:hAnsi="Bookman Old Style"/>
          <w:i/>
          <w:lang w:val="en-GB"/>
        </w:rPr>
        <w:t>[insert date]</w:t>
      </w:r>
    </w:p>
    <w:p w14:paraId="62D429B3" w14:textId="77777777" w:rsidR="00F36969" w:rsidRPr="007C7B43" w:rsidRDefault="00F36969" w:rsidP="00AD2261">
      <w:pPr>
        <w:pStyle w:val="NormalWeb"/>
        <w:spacing w:after="120" w:line="320" w:lineRule="atLeast"/>
        <w:rPr>
          <w:rFonts w:ascii="Bookman Old Style" w:hAnsi="Bookman Old Style"/>
          <w:sz w:val="22"/>
          <w:szCs w:val="22"/>
          <w:lang w:val="en-GB"/>
        </w:rPr>
      </w:pPr>
      <w:r w:rsidRPr="007C7B43">
        <w:rPr>
          <w:rFonts w:ascii="Bookman Old Style" w:hAnsi="Bookman Old Style"/>
          <w:b/>
          <w:sz w:val="22"/>
          <w:szCs w:val="22"/>
          <w:lang w:val="en-GB"/>
        </w:rPr>
        <w:t>TENDER GUARANTEE No.:</w:t>
      </w:r>
      <w:r w:rsidRPr="007C7B43">
        <w:rPr>
          <w:rFonts w:ascii="Bookman Old Style" w:hAnsi="Bookman Old Style"/>
          <w:sz w:val="22"/>
          <w:szCs w:val="22"/>
          <w:lang w:val="en-GB"/>
        </w:rPr>
        <w:tab/>
      </w:r>
      <w:r w:rsidRPr="007C7B43">
        <w:rPr>
          <w:rFonts w:ascii="Bookman Old Style" w:hAnsi="Bookman Old Style"/>
          <w:i/>
          <w:sz w:val="22"/>
          <w:szCs w:val="22"/>
          <w:lang w:val="en-GB"/>
        </w:rPr>
        <w:t>[insert number]</w:t>
      </w:r>
    </w:p>
    <w:p w14:paraId="0050AE0B" w14:textId="77777777" w:rsidR="00F36969" w:rsidRPr="007C7B43" w:rsidRDefault="00F36969" w:rsidP="00AD2261">
      <w:pPr>
        <w:pStyle w:val="NormalWeb"/>
        <w:spacing w:before="0" w:after="120" w:line="320" w:lineRule="atLeast"/>
        <w:rPr>
          <w:rFonts w:ascii="Bookman Old Style" w:hAnsi="Bookman Old Style"/>
          <w:sz w:val="22"/>
          <w:szCs w:val="22"/>
          <w:lang w:val="en-GB"/>
        </w:rPr>
      </w:pPr>
      <w:r w:rsidRPr="007C7B43">
        <w:rPr>
          <w:rFonts w:ascii="Bookman Old Style" w:hAnsi="Bookman Old Style"/>
          <w:sz w:val="22"/>
          <w:szCs w:val="22"/>
          <w:lang w:val="en-GB"/>
        </w:rPr>
        <w:t xml:space="preserve">We have been informed that </w:t>
      </w:r>
      <w:r w:rsidRPr="007C7B43">
        <w:rPr>
          <w:rFonts w:ascii="Bookman Old Style" w:hAnsi="Bookman Old Style"/>
          <w:i/>
          <w:sz w:val="22"/>
          <w:szCs w:val="22"/>
          <w:lang w:val="en-GB"/>
        </w:rPr>
        <w:t>[insert name of the Tenderer; if a joint venture, list complete legal names of partners]</w:t>
      </w:r>
      <w:r w:rsidRPr="007C7B43">
        <w:rPr>
          <w:rFonts w:ascii="Bookman Old Style" w:hAnsi="Bookman Old Style"/>
          <w:sz w:val="22"/>
          <w:szCs w:val="22"/>
          <w:lang w:val="en-GB"/>
        </w:rPr>
        <w:t xml:space="preserve"> (hereinafter called "the Tenderer") has submitted to you its Tender dated </w:t>
      </w:r>
      <w:r w:rsidRPr="007C7B43">
        <w:rPr>
          <w:rFonts w:ascii="Bookman Old Style" w:hAnsi="Bookman Old Style"/>
          <w:i/>
          <w:sz w:val="22"/>
          <w:szCs w:val="22"/>
          <w:lang w:val="en-GB"/>
        </w:rPr>
        <w:t>[insert date]</w:t>
      </w:r>
      <w:r w:rsidRPr="007C7B43">
        <w:rPr>
          <w:rFonts w:ascii="Bookman Old Style" w:hAnsi="Bookman Old Style"/>
          <w:sz w:val="22"/>
          <w:szCs w:val="22"/>
          <w:lang w:val="en-GB"/>
        </w:rPr>
        <w:t xml:space="preserve"> (hereinafter called "the Tender") for the execution of </w:t>
      </w:r>
      <w:r w:rsidRPr="007C7B43">
        <w:rPr>
          <w:rFonts w:ascii="Bookman Old Style" w:hAnsi="Bookman Old Style"/>
          <w:i/>
          <w:sz w:val="22"/>
          <w:szCs w:val="22"/>
          <w:lang w:val="en-GB"/>
        </w:rPr>
        <w:t>[insert name of Contract]</w:t>
      </w:r>
      <w:r w:rsidRPr="007C7B43">
        <w:rPr>
          <w:rFonts w:ascii="Bookman Old Style" w:hAnsi="Bookman Old Style"/>
          <w:sz w:val="22"/>
          <w:szCs w:val="22"/>
          <w:lang w:val="en-GB"/>
        </w:rPr>
        <w:t xml:space="preserve"> under Invitation for Tenders No. </w:t>
      </w:r>
      <w:r w:rsidRPr="007C7B43">
        <w:rPr>
          <w:rFonts w:ascii="Bookman Old Style" w:hAnsi="Bookman Old Style"/>
          <w:i/>
          <w:sz w:val="22"/>
          <w:szCs w:val="22"/>
          <w:lang w:val="en-GB"/>
        </w:rPr>
        <w:t xml:space="preserve">[insert IFT number] </w:t>
      </w:r>
      <w:r w:rsidRPr="007C7B43">
        <w:rPr>
          <w:rFonts w:ascii="Bookman Old Style" w:hAnsi="Bookman Old Style"/>
          <w:sz w:val="22"/>
          <w:szCs w:val="22"/>
          <w:lang w:val="en-GB"/>
        </w:rPr>
        <w:t xml:space="preserve">(“the IFT”). </w:t>
      </w:r>
    </w:p>
    <w:p w14:paraId="323192B2" w14:textId="77777777" w:rsidR="00F36969" w:rsidRPr="007C7B43" w:rsidRDefault="00F36969" w:rsidP="00AD2261">
      <w:pPr>
        <w:pStyle w:val="NormalWeb"/>
        <w:spacing w:before="0" w:after="120" w:line="320" w:lineRule="atLeast"/>
        <w:rPr>
          <w:rFonts w:ascii="Bookman Old Style" w:hAnsi="Bookman Old Style"/>
          <w:sz w:val="22"/>
          <w:szCs w:val="22"/>
          <w:lang w:val="en-GB"/>
        </w:rPr>
      </w:pPr>
      <w:r w:rsidRPr="007C7B43">
        <w:rPr>
          <w:rFonts w:ascii="Bookman Old Style" w:hAnsi="Bookman Old Style"/>
          <w:sz w:val="22"/>
          <w:szCs w:val="22"/>
          <w:lang w:val="en-GB"/>
        </w:rPr>
        <w:t>Furthermore, we understand that, according to your conditions, Tenders must be supported by a Tender Guarantee.</w:t>
      </w:r>
    </w:p>
    <w:p w14:paraId="32D58112" w14:textId="77777777" w:rsidR="00F36969" w:rsidRPr="007C7B43" w:rsidRDefault="00F36969" w:rsidP="00AD2261">
      <w:pPr>
        <w:pStyle w:val="NormalWeb"/>
        <w:spacing w:before="0" w:after="120" w:line="320" w:lineRule="atLeast"/>
        <w:rPr>
          <w:rFonts w:ascii="Bookman Old Style" w:hAnsi="Bookman Old Style"/>
          <w:sz w:val="22"/>
          <w:szCs w:val="22"/>
          <w:lang w:val="en-GB"/>
        </w:rPr>
      </w:pPr>
      <w:r w:rsidRPr="007C7B43">
        <w:rPr>
          <w:rFonts w:ascii="Bookman Old Style" w:hAnsi="Bookman Old Style"/>
          <w:sz w:val="22"/>
          <w:szCs w:val="22"/>
          <w:lang w:val="en-GB"/>
        </w:rPr>
        <w:t xml:space="preserve">At the request of the Tenderer, we </w:t>
      </w:r>
      <w:r w:rsidRPr="007C7B43">
        <w:rPr>
          <w:rFonts w:ascii="Bookman Old Style" w:hAnsi="Bookman Old Style"/>
          <w:i/>
          <w:sz w:val="22"/>
          <w:szCs w:val="22"/>
          <w:lang w:val="en-GB"/>
        </w:rPr>
        <w:t xml:space="preserve">[insert name of bank or insurance company] </w:t>
      </w:r>
      <w:r w:rsidRPr="007C7B43">
        <w:rPr>
          <w:rFonts w:ascii="Bookman Old Style" w:hAnsi="Bookman Old Style"/>
          <w:sz w:val="22"/>
          <w:szCs w:val="22"/>
          <w:lang w:val="en-GB"/>
        </w:rPr>
        <w:t xml:space="preserve">hereby irrevocably undertake to pay you any sum or sums not exceeding in total an amount of </w:t>
      </w:r>
      <w:r w:rsidRPr="007C7B43">
        <w:rPr>
          <w:rFonts w:ascii="Bookman Old Style" w:hAnsi="Bookman Old Style"/>
          <w:i/>
          <w:sz w:val="22"/>
          <w:szCs w:val="22"/>
          <w:lang w:val="en-GB"/>
        </w:rPr>
        <w:t xml:space="preserve">[insert amount in figures expressed in the currency of the Purchaser’s Country or the equivalent amount in an international freely convertible currency] </w:t>
      </w:r>
      <w:r w:rsidRPr="007C7B43">
        <w:rPr>
          <w:rFonts w:ascii="Bookman Old Style" w:hAnsi="Bookman Old Style"/>
          <w:sz w:val="22"/>
          <w:szCs w:val="22"/>
          <w:lang w:val="en-GB"/>
        </w:rPr>
        <w:t xml:space="preserve"> (</w:t>
      </w:r>
      <w:r w:rsidRPr="007C7B43">
        <w:rPr>
          <w:rFonts w:ascii="Bookman Old Style" w:hAnsi="Bookman Old Style"/>
          <w:i/>
          <w:sz w:val="22"/>
          <w:szCs w:val="22"/>
          <w:lang w:val="en-GB"/>
        </w:rPr>
        <w:t>[insert amount in words]</w:t>
      </w:r>
      <w:r w:rsidRPr="007C7B43">
        <w:rPr>
          <w:rFonts w:ascii="Bookman Old Style" w:hAnsi="Bookman Old Style"/>
          <w:sz w:val="22"/>
          <w:szCs w:val="22"/>
          <w:lang w:val="en-GB"/>
        </w:rPr>
        <w:t>) upon receipt by us of your first demand in writing accompanied by a written statement stating that the Tenderer is in breach of its obligation(s) under the Tender conditions, because the Tenderer;</w:t>
      </w:r>
    </w:p>
    <w:p w14:paraId="43C55F90" w14:textId="77777777" w:rsidR="00F36969" w:rsidRPr="007C7B43" w:rsidRDefault="00F36969" w:rsidP="00EF74DE">
      <w:pPr>
        <w:pStyle w:val="NormalWeb"/>
        <w:numPr>
          <w:ilvl w:val="0"/>
          <w:numId w:val="8"/>
        </w:numPr>
        <w:spacing w:line="320" w:lineRule="atLeast"/>
        <w:jc w:val="both"/>
        <w:rPr>
          <w:rFonts w:ascii="Bookman Old Style" w:hAnsi="Bookman Old Style"/>
          <w:sz w:val="22"/>
          <w:szCs w:val="22"/>
          <w:lang w:val="en-GB"/>
        </w:rPr>
      </w:pPr>
      <w:r w:rsidRPr="007C7B43">
        <w:rPr>
          <w:rFonts w:ascii="Bookman Old Style" w:hAnsi="Bookman Old Style"/>
          <w:sz w:val="22"/>
          <w:szCs w:val="22"/>
          <w:lang w:val="en-GB"/>
        </w:rPr>
        <w:t>Has withdrawn its Tender during the period of Tender validity specified by the Tenderer in the Form of Tender; or</w:t>
      </w:r>
    </w:p>
    <w:p w14:paraId="05EFF0DB" w14:textId="77777777" w:rsidR="00F36969" w:rsidRPr="007C7B43" w:rsidRDefault="00F36969" w:rsidP="00EF74DE">
      <w:pPr>
        <w:pStyle w:val="NormalWeb"/>
        <w:numPr>
          <w:ilvl w:val="0"/>
          <w:numId w:val="8"/>
        </w:numPr>
        <w:spacing w:line="320" w:lineRule="atLeast"/>
        <w:jc w:val="both"/>
        <w:rPr>
          <w:rFonts w:ascii="Bookman Old Style" w:hAnsi="Bookman Old Style"/>
          <w:sz w:val="22"/>
          <w:szCs w:val="22"/>
          <w:lang w:val="en-GB"/>
        </w:rPr>
      </w:pPr>
      <w:r w:rsidRPr="007C7B43">
        <w:rPr>
          <w:rFonts w:ascii="Bookman Old Style" w:hAnsi="Bookman Old Style"/>
          <w:sz w:val="22"/>
          <w:szCs w:val="22"/>
          <w:lang w:val="en-GB"/>
        </w:rPr>
        <w:t xml:space="preserve">Does not accept the correction of errors in accordance with the Instructions to Tenderers (hereinafter “the </w:t>
      </w:r>
      <w:smartTag w:uri="urn:schemas-microsoft-com:office:smarttags" w:element="stockticker">
        <w:r w:rsidRPr="007C7B43">
          <w:rPr>
            <w:rFonts w:ascii="Bookman Old Style" w:hAnsi="Bookman Old Style"/>
            <w:sz w:val="22"/>
            <w:szCs w:val="22"/>
            <w:lang w:val="en-GB"/>
          </w:rPr>
          <w:t>ITT</w:t>
        </w:r>
      </w:smartTag>
      <w:r w:rsidRPr="007C7B43">
        <w:rPr>
          <w:rFonts w:ascii="Bookman Old Style" w:hAnsi="Bookman Old Style"/>
          <w:sz w:val="22"/>
          <w:szCs w:val="22"/>
          <w:lang w:val="en-GB"/>
        </w:rPr>
        <w:t>”) of the IFT; or</w:t>
      </w:r>
    </w:p>
    <w:p w14:paraId="60F7B75B" w14:textId="77777777" w:rsidR="00F36969" w:rsidRPr="007C7B43" w:rsidRDefault="00F36969" w:rsidP="00EF74DE">
      <w:pPr>
        <w:pStyle w:val="NormalWeb"/>
        <w:numPr>
          <w:ilvl w:val="0"/>
          <w:numId w:val="8"/>
        </w:numPr>
        <w:spacing w:line="320" w:lineRule="atLeast"/>
        <w:jc w:val="both"/>
        <w:rPr>
          <w:rFonts w:ascii="Bookman Old Style" w:hAnsi="Bookman Old Style"/>
          <w:sz w:val="22"/>
          <w:szCs w:val="22"/>
          <w:lang w:val="en-GB"/>
        </w:rPr>
      </w:pPr>
      <w:r w:rsidRPr="007C7B43">
        <w:rPr>
          <w:rFonts w:ascii="Bookman Old Style" w:hAnsi="Bookman Old Style"/>
          <w:sz w:val="22"/>
          <w:szCs w:val="22"/>
          <w:lang w:val="en-GB"/>
        </w:rPr>
        <w:t xml:space="preserve">Having been notified of the acceptance of its Tender by the Procuring Entity during the period of Tender validity; </w:t>
      </w:r>
    </w:p>
    <w:p w14:paraId="1A4207EF" w14:textId="77777777" w:rsidR="00F36969" w:rsidRPr="007C7B43" w:rsidRDefault="00F36969" w:rsidP="00EF74DE">
      <w:pPr>
        <w:pStyle w:val="NormalWeb"/>
        <w:numPr>
          <w:ilvl w:val="1"/>
          <w:numId w:val="8"/>
        </w:numPr>
        <w:spacing w:line="320" w:lineRule="atLeast"/>
        <w:jc w:val="both"/>
        <w:rPr>
          <w:rFonts w:ascii="Bookman Old Style" w:hAnsi="Bookman Old Style"/>
          <w:sz w:val="22"/>
          <w:szCs w:val="22"/>
          <w:lang w:val="en-GB"/>
        </w:rPr>
      </w:pPr>
      <w:r w:rsidRPr="007C7B43">
        <w:rPr>
          <w:rFonts w:ascii="Bookman Old Style" w:hAnsi="Bookman Old Style"/>
          <w:sz w:val="22"/>
          <w:szCs w:val="22"/>
          <w:lang w:val="en-GB"/>
        </w:rPr>
        <w:t xml:space="preserve">Fails or refuses to execute the Contract Form, if required, or </w:t>
      </w:r>
    </w:p>
    <w:p w14:paraId="7237288C" w14:textId="77777777" w:rsidR="00F36969" w:rsidRPr="007C7B43" w:rsidRDefault="00F36969" w:rsidP="00EF74DE">
      <w:pPr>
        <w:pStyle w:val="NormalWeb"/>
        <w:numPr>
          <w:ilvl w:val="1"/>
          <w:numId w:val="8"/>
        </w:numPr>
        <w:spacing w:line="320" w:lineRule="atLeast"/>
        <w:jc w:val="both"/>
        <w:rPr>
          <w:rFonts w:ascii="Bookman Old Style" w:hAnsi="Bookman Old Style"/>
          <w:sz w:val="22"/>
          <w:szCs w:val="22"/>
          <w:lang w:val="en-GB"/>
        </w:rPr>
      </w:pPr>
      <w:r w:rsidRPr="007C7B43">
        <w:rPr>
          <w:rFonts w:ascii="Bookman Old Style" w:hAnsi="Bookman Old Style"/>
          <w:sz w:val="22"/>
          <w:szCs w:val="22"/>
          <w:lang w:val="en-GB"/>
        </w:rPr>
        <w:t xml:space="preserve">Fails or refuses to furnish the Performance Security, in accordance with the </w:t>
      </w:r>
      <w:smartTag w:uri="urn:schemas-microsoft-com:office:smarttags" w:element="stockticker">
        <w:r w:rsidRPr="007C7B43">
          <w:rPr>
            <w:rFonts w:ascii="Bookman Old Style" w:hAnsi="Bookman Old Style"/>
            <w:sz w:val="22"/>
            <w:szCs w:val="22"/>
            <w:lang w:val="en-GB"/>
          </w:rPr>
          <w:t>ITT</w:t>
        </w:r>
      </w:smartTag>
      <w:r w:rsidRPr="007C7B43">
        <w:rPr>
          <w:rFonts w:ascii="Bookman Old Style" w:hAnsi="Bookman Old Style"/>
          <w:sz w:val="22"/>
          <w:szCs w:val="22"/>
          <w:lang w:val="en-GB"/>
        </w:rPr>
        <w:t>.</w:t>
      </w:r>
    </w:p>
    <w:p w14:paraId="491B8310" w14:textId="77777777" w:rsidR="00F36969" w:rsidRPr="007C7B43" w:rsidRDefault="00F36969" w:rsidP="00AD2261">
      <w:pPr>
        <w:pStyle w:val="NormalWeb"/>
        <w:spacing w:line="320" w:lineRule="atLeast"/>
        <w:rPr>
          <w:rFonts w:ascii="Bookman Old Style" w:hAnsi="Bookman Old Style"/>
          <w:sz w:val="22"/>
          <w:szCs w:val="22"/>
          <w:lang w:val="en-GB"/>
        </w:rPr>
      </w:pPr>
      <w:r w:rsidRPr="007C7B43">
        <w:rPr>
          <w:rFonts w:ascii="Bookman Old Style" w:hAnsi="Bookman Old Style"/>
          <w:sz w:val="22"/>
          <w:szCs w:val="22"/>
          <w:lang w:val="en-GB"/>
        </w:rPr>
        <w:t>This Guarantee shall expire;</w:t>
      </w:r>
    </w:p>
    <w:p w14:paraId="3F7FCE8F" w14:textId="77777777" w:rsidR="00F36969" w:rsidRPr="007C7B43" w:rsidRDefault="00F36969" w:rsidP="00EF74DE">
      <w:pPr>
        <w:pStyle w:val="NormalWeb"/>
        <w:numPr>
          <w:ilvl w:val="0"/>
          <w:numId w:val="9"/>
        </w:numPr>
        <w:spacing w:line="320" w:lineRule="atLeast"/>
        <w:ind w:left="1440"/>
        <w:jc w:val="both"/>
        <w:rPr>
          <w:rFonts w:ascii="Bookman Old Style" w:hAnsi="Bookman Old Style"/>
          <w:sz w:val="22"/>
          <w:szCs w:val="22"/>
          <w:lang w:val="en-GB"/>
        </w:rPr>
      </w:pPr>
      <w:r w:rsidRPr="007C7B43">
        <w:rPr>
          <w:rFonts w:ascii="Bookman Old Style" w:hAnsi="Bookman Old Style"/>
          <w:sz w:val="22"/>
          <w:szCs w:val="22"/>
          <w:lang w:val="en-GB"/>
        </w:rPr>
        <w:t xml:space="preserve">If the Tenderer is the successful Tenderer, upon our receipt of copies of the Contract signed by the Tenderer and of the Performance Security issued to you by the Tenderer; or </w:t>
      </w:r>
    </w:p>
    <w:p w14:paraId="2524244F" w14:textId="77777777" w:rsidR="00F36969" w:rsidRPr="007C7B43" w:rsidRDefault="00F36969" w:rsidP="00EF74DE">
      <w:pPr>
        <w:pStyle w:val="NormalWeb"/>
        <w:numPr>
          <w:ilvl w:val="0"/>
          <w:numId w:val="9"/>
        </w:numPr>
        <w:spacing w:line="320" w:lineRule="atLeast"/>
        <w:ind w:left="1440"/>
        <w:jc w:val="both"/>
        <w:rPr>
          <w:rFonts w:ascii="Bookman Old Style" w:hAnsi="Bookman Old Style"/>
          <w:sz w:val="22"/>
          <w:szCs w:val="22"/>
          <w:lang w:val="en-GB"/>
        </w:rPr>
      </w:pPr>
      <w:r w:rsidRPr="007C7B43">
        <w:rPr>
          <w:rFonts w:ascii="Bookman Old Style" w:hAnsi="Bookman Old Style"/>
          <w:sz w:val="22"/>
          <w:szCs w:val="22"/>
          <w:lang w:val="en-GB"/>
        </w:rPr>
        <w:lastRenderedPageBreak/>
        <w:t>If the Tenderer is not the successful Tenderer, upon the earlier of;</w:t>
      </w:r>
    </w:p>
    <w:p w14:paraId="7691B4CD" w14:textId="77777777" w:rsidR="00F36969" w:rsidRPr="007C7B43" w:rsidRDefault="00F36969" w:rsidP="00EF74DE">
      <w:pPr>
        <w:pStyle w:val="NormalWeb"/>
        <w:numPr>
          <w:ilvl w:val="2"/>
          <w:numId w:val="9"/>
        </w:numPr>
        <w:spacing w:line="320" w:lineRule="atLeast"/>
        <w:ind w:hanging="360"/>
        <w:jc w:val="both"/>
        <w:rPr>
          <w:rFonts w:ascii="Bookman Old Style" w:hAnsi="Bookman Old Style"/>
          <w:sz w:val="22"/>
          <w:szCs w:val="22"/>
          <w:lang w:val="en-GB"/>
        </w:rPr>
      </w:pPr>
      <w:r w:rsidRPr="007C7B43">
        <w:rPr>
          <w:rFonts w:ascii="Bookman Old Style" w:hAnsi="Bookman Old Style"/>
          <w:sz w:val="22"/>
          <w:szCs w:val="22"/>
          <w:lang w:val="en-GB"/>
        </w:rPr>
        <w:t xml:space="preserve"> Our receipt of a copy of your notification to the Tenderer that the Tenderer was unsuccessful, or </w:t>
      </w:r>
    </w:p>
    <w:p w14:paraId="4ED20EF6" w14:textId="77777777" w:rsidR="00F36969" w:rsidRPr="007C7B43" w:rsidRDefault="00F36969" w:rsidP="00EF74DE">
      <w:pPr>
        <w:pStyle w:val="NormalWeb"/>
        <w:numPr>
          <w:ilvl w:val="2"/>
          <w:numId w:val="9"/>
        </w:numPr>
        <w:spacing w:line="320" w:lineRule="atLeast"/>
        <w:ind w:hanging="360"/>
        <w:jc w:val="both"/>
        <w:rPr>
          <w:rFonts w:ascii="Bookman Old Style" w:hAnsi="Bookman Old Style"/>
          <w:sz w:val="22"/>
          <w:szCs w:val="22"/>
          <w:lang w:val="en-GB"/>
        </w:rPr>
      </w:pPr>
      <w:r w:rsidRPr="007C7B43">
        <w:rPr>
          <w:rFonts w:ascii="Bookman Old Style" w:hAnsi="Bookman Old Style"/>
          <w:sz w:val="22"/>
          <w:szCs w:val="22"/>
          <w:lang w:val="en-GB"/>
        </w:rPr>
        <w:t>Thirty days after the expiration of the Tenderer’s Tender.</w:t>
      </w:r>
    </w:p>
    <w:p w14:paraId="6B94E22F" w14:textId="77777777" w:rsidR="00F36969" w:rsidRPr="007C7B43" w:rsidRDefault="00F36969" w:rsidP="00AD2261">
      <w:pPr>
        <w:pStyle w:val="NormalWeb"/>
        <w:spacing w:line="320" w:lineRule="atLeast"/>
        <w:rPr>
          <w:rFonts w:ascii="Bookman Old Style" w:hAnsi="Bookman Old Style"/>
          <w:sz w:val="22"/>
          <w:szCs w:val="22"/>
          <w:lang w:val="en-GB"/>
        </w:rPr>
      </w:pPr>
      <w:r w:rsidRPr="007C7B43">
        <w:rPr>
          <w:rFonts w:ascii="Bookman Old Style" w:hAnsi="Bookman Old Style"/>
          <w:sz w:val="22"/>
          <w:szCs w:val="22"/>
          <w:lang w:val="en-GB"/>
        </w:rPr>
        <w:t>Consequently, any demand for payment under this Guarantee must be received by us at the office on or before that date.</w:t>
      </w:r>
    </w:p>
    <w:p w14:paraId="49B617B7" w14:textId="77777777" w:rsidR="00F36969" w:rsidRPr="007C7B43" w:rsidRDefault="00F36969" w:rsidP="00AD2261">
      <w:pPr>
        <w:pStyle w:val="NormalWeb"/>
        <w:spacing w:before="0" w:after="0"/>
        <w:rPr>
          <w:rFonts w:ascii="Bookman Old Style" w:hAnsi="Bookman Old Style"/>
          <w:b/>
          <w:sz w:val="22"/>
          <w:szCs w:val="22"/>
          <w:lang w:val="en-GB"/>
        </w:rPr>
      </w:pPr>
      <w:r w:rsidRPr="007C7B43">
        <w:rPr>
          <w:rFonts w:ascii="Bookman Old Style" w:hAnsi="Bookman Old Style"/>
          <w:b/>
          <w:sz w:val="22"/>
          <w:szCs w:val="22"/>
          <w:lang w:val="en-GB"/>
        </w:rPr>
        <w:t>_____________________________</w:t>
      </w:r>
    </w:p>
    <w:p w14:paraId="69B89E05" w14:textId="77777777" w:rsidR="00F36969" w:rsidRPr="007C7B43" w:rsidRDefault="00F36969" w:rsidP="00AD2261">
      <w:pPr>
        <w:pStyle w:val="NormalWeb"/>
        <w:spacing w:before="0" w:after="0"/>
        <w:rPr>
          <w:rFonts w:ascii="Bookman Old Style" w:hAnsi="Bookman Old Style"/>
          <w:i/>
          <w:sz w:val="22"/>
          <w:szCs w:val="22"/>
          <w:lang w:val="en-GB"/>
        </w:rPr>
      </w:pPr>
      <w:r w:rsidRPr="007C7B43">
        <w:rPr>
          <w:rFonts w:ascii="Bookman Old Style" w:hAnsi="Bookman Old Style"/>
          <w:i/>
          <w:sz w:val="22"/>
          <w:szCs w:val="22"/>
          <w:lang w:val="en-GB"/>
        </w:rPr>
        <w:t>[signature(s) of authorized representative(s) ]</w:t>
      </w:r>
    </w:p>
    <w:p w14:paraId="6A931E26" w14:textId="77777777" w:rsidR="00F36969" w:rsidRPr="007C7B43" w:rsidRDefault="00F36969" w:rsidP="00AD2261">
      <w:pPr>
        <w:rPr>
          <w:rFonts w:ascii="Bookman Old Style" w:hAnsi="Bookman Old Style"/>
          <w:b/>
          <w:sz w:val="24"/>
          <w:szCs w:val="24"/>
          <w:lang w:val="en-GB"/>
        </w:rPr>
      </w:pPr>
    </w:p>
    <w:p w14:paraId="28F88D12" w14:textId="77777777" w:rsidR="00F36969" w:rsidRPr="007C7B43" w:rsidRDefault="00F36969" w:rsidP="00AD2261">
      <w:pPr>
        <w:rPr>
          <w:rFonts w:ascii="Bookman Old Style" w:hAnsi="Bookman Old Style"/>
          <w:i/>
          <w:lang w:val="en-GB"/>
        </w:rPr>
      </w:pPr>
      <w:r w:rsidRPr="007C7B43">
        <w:rPr>
          <w:rFonts w:ascii="Bookman Old Style" w:hAnsi="Bookman Old Style"/>
        </w:rPr>
        <w:br w:type="page"/>
      </w:r>
      <w:bookmarkStart w:id="1311" w:name="_Toc224003767"/>
      <w:r w:rsidRPr="007C7B43">
        <w:rPr>
          <w:rFonts w:ascii="Bookman Old Style" w:hAnsi="Bookman Old Style"/>
          <w:i/>
          <w:lang w:val="en-GB"/>
        </w:rPr>
        <w:lastRenderedPageBreak/>
        <w:t xml:space="preserve"> </w:t>
      </w:r>
    </w:p>
    <w:p w14:paraId="6248A947" w14:textId="77777777" w:rsidR="00F36969" w:rsidRPr="007C7B43" w:rsidRDefault="00F36969" w:rsidP="00334D32">
      <w:pPr>
        <w:pStyle w:val="Heading2"/>
      </w:pPr>
      <w:bookmarkStart w:id="1312" w:name="_Toc53670684"/>
      <w:r w:rsidRPr="007C7B43">
        <w:t>Performance Bank or Insurance Guarantee [Unconditional]</w:t>
      </w:r>
      <w:bookmarkEnd w:id="1311"/>
      <w:bookmarkEnd w:id="1312"/>
    </w:p>
    <w:p w14:paraId="59EA0609" w14:textId="77777777" w:rsidR="00F36969" w:rsidRPr="007C7B43" w:rsidRDefault="00F36969" w:rsidP="00AD2261">
      <w:pPr>
        <w:pStyle w:val="BodyText3"/>
        <w:spacing w:line="320" w:lineRule="atLeast"/>
        <w:rPr>
          <w:rFonts w:ascii="Bookman Old Style" w:hAnsi="Bookman Old Style"/>
          <w:sz w:val="22"/>
          <w:szCs w:val="22"/>
          <w:lang w:val="en-GB"/>
        </w:rPr>
      </w:pPr>
      <w:r w:rsidRPr="007C7B43">
        <w:rPr>
          <w:rFonts w:ascii="Bookman Old Style" w:hAnsi="Bookman Old Style"/>
          <w:sz w:val="22"/>
          <w:szCs w:val="22"/>
          <w:lang w:val="en-GB"/>
        </w:rPr>
        <w:t xml:space="preserve">[The </w:t>
      </w:r>
      <w:r w:rsidRPr="007C7B43">
        <w:rPr>
          <w:rFonts w:ascii="Bookman Old Style" w:hAnsi="Bookman Old Style"/>
          <w:b/>
          <w:sz w:val="22"/>
          <w:szCs w:val="22"/>
          <w:lang w:val="en-GB"/>
        </w:rPr>
        <w:t>Bank or Insurance Company/successful Tenderer</w:t>
      </w:r>
      <w:r w:rsidRPr="007C7B43">
        <w:rPr>
          <w:rFonts w:ascii="Bookman Old Style" w:hAnsi="Bookman Old Style"/>
          <w:sz w:val="22"/>
          <w:szCs w:val="22"/>
          <w:lang w:val="en-GB"/>
        </w:rPr>
        <w:t xml:space="preserve"> providing the Guarantee shall fill in this form in accordance with the instructions indicated in brackets, if the Procuring Entity requires this type of security.]</w:t>
      </w:r>
    </w:p>
    <w:p w14:paraId="01F66276" w14:textId="77777777" w:rsidR="00F36969" w:rsidRPr="007C7B43" w:rsidRDefault="00F36969" w:rsidP="00AD2261">
      <w:pPr>
        <w:spacing w:line="320" w:lineRule="atLeast"/>
        <w:rPr>
          <w:rFonts w:ascii="Bookman Old Style" w:hAnsi="Bookman Old Style"/>
          <w:i/>
          <w:lang w:val="en-GB"/>
        </w:rPr>
      </w:pPr>
      <w:r w:rsidRPr="007C7B43">
        <w:rPr>
          <w:rFonts w:ascii="Bookman Old Style" w:hAnsi="Bookman Old Style"/>
          <w:i/>
          <w:lang w:val="en-GB"/>
        </w:rPr>
        <w:t>[insert bank’s or insurance company’s name, and address of issuing branch or office]</w:t>
      </w:r>
    </w:p>
    <w:p w14:paraId="642BFE84" w14:textId="77777777" w:rsidR="00F36969" w:rsidRPr="007C7B43" w:rsidRDefault="00F36969" w:rsidP="00AD2261">
      <w:pPr>
        <w:spacing w:line="320" w:lineRule="atLeast"/>
        <w:rPr>
          <w:rFonts w:ascii="Bookman Old Style" w:hAnsi="Bookman Old Style"/>
          <w:b/>
          <w:lang w:val="en-GB"/>
        </w:rPr>
      </w:pPr>
    </w:p>
    <w:p w14:paraId="06CFE9E5" w14:textId="77777777" w:rsidR="00F36969" w:rsidRPr="007C7B43" w:rsidRDefault="00F36969" w:rsidP="00AD2261">
      <w:pPr>
        <w:spacing w:line="320" w:lineRule="atLeast"/>
        <w:rPr>
          <w:rFonts w:ascii="Bookman Old Style" w:hAnsi="Bookman Old Style"/>
          <w:i/>
          <w:lang w:val="en-GB"/>
        </w:rPr>
      </w:pPr>
      <w:r w:rsidRPr="007C7B43">
        <w:rPr>
          <w:rFonts w:ascii="Bookman Old Style" w:hAnsi="Bookman Old Style"/>
          <w:b/>
          <w:lang w:val="en-GB"/>
        </w:rPr>
        <w:t>Beneficiary:</w:t>
      </w:r>
      <w:r w:rsidRPr="007C7B43">
        <w:rPr>
          <w:rFonts w:ascii="Bookman Old Style" w:hAnsi="Bookman Old Style"/>
          <w:lang w:val="en-GB"/>
        </w:rPr>
        <w:tab/>
      </w:r>
      <w:r w:rsidRPr="007C7B43">
        <w:rPr>
          <w:rFonts w:ascii="Bookman Old Style" w:hAnsi="Bookman Old Style"/>
          <w:i/>
          <w:lang w:val="en-GB"/>
        </w:rPr>
        <w:t>[insert name and address of Procuring Entity]</w:t>
      </w:r>
    </w:p>
    <w:p w14:paraId="714CBBCC" w14:textId="77777777" w:rsidR="00F36969" w:rsidRPr="007C7B43" w:rsidRDefault="00F36969" w:rsidP="00AD2261">
      <w:pPr>
        <w:spacing w:line="320" w:lineRule="atLeast"/>
        <w:rPr>
          <w:rFonts w:ascii="Bookman Old Style" w:hAnsi="Bookman Old Style"/>
          <w:b/>
          <w:lang w:val="en-GB"/>
        </w:rPr>
      </w:pPr>
    </w:p>
    <w:p w14:paraId="27CD777F" w14:textId="77777777" w:rsidR="00F36969" w:rsidRPr="007C7B43" w:rsidRDefault="00F36969" w:rsidP="00AD2261">
      <w:pPr>
        <w:spacing w:line="320" w:lineRule="atLeast"/>
        <w:rPr>
          <w:rFonts w:ascii="Bookman Old Style" w:hAnsi="Bookman Old Style"/>
          <w:lang w:val="en-GB"/>
        </w:rPr>
      </w:pPr>
      <w:r w:rsidRPr="007C7B43">
        <w:rPr>
          <w:rFonts w:ascii="Bookman Old Style" w:hAnsi="Bookman Old Style"/>
          <w:b/>
          <w:lang w:val="en-GB"/>
        </w:rPr>
        <w:t>Date:</w:t>
      </w:r>
      <w:r w:rsidRPr="007C7B43">
        <w:rPr>
          <w:rFonts w:ascii="Bookman Old Style" w:hAnsi="Bookman Old Style"/>
          <w:lang w:val="en-GB"/>
        </w:rPr>
        <w:tab/>
      </w:r>
      <w:r w:rsidRPr="007C7B43">
        <w:rPr>
          <w:rFonts w:ascii="Bookman Old Style" w:hAnsi="Bookman Old Style"/>
          <w:i/>
          <w:lang w:val="en-GB"/>
        </w:rPr>
        <w:t>[insert date]</w:t>
      </w:r>
    </w:p>
    <w:p w14:paraId="106E1CAE" w14:textId="77777777" w:rsidR="00F36969" w:rsidRPr="007C7B43" w:rsidRDefault="00F36969" w:rsidP="00AD2261">
      <w:pPr>
        <w:spacing w:line="320" w:lineRule="atLeast"/>
        <w:rPr>
          <w:rFonts w:ascii="Bookman Old Style" w:hAnsi="Bookman Old Style"/>
          <w:b/>
          <w:lang w:val="en-GB"/>
        </w:rPr>
      </w:pPr>
    </w:p>
    <w:p w14:paraId="6B4EF502" w14:textId="77777777" w:rsidR="00F36969" w:rsidRPr="007C7B43" w:rsidRDefault="00F36969" w:rsidP="00AD2261">
      <w:pPr>
        <w:spacing w:line="320" w:lineRule="atLeast"/>
        <w:rPr>
          <w:rFonts w:ascii="Bookman Old Style" w:hAnsi="Bookman Old Style"/>
          <w:lang w:val="en-GB"/>
        </w:rPr>
      </w:pPr>
      <w:r w:rsidRPr="007C7B43">
        <w:rPr>
          <w:rFonts w:ascii="Bookman Old Style" w:hAnsi="Bookman Old Style"/>
          <w:b/>
          <w:lang w:val="en-GB"/>
        </w:rPr>
        <w:t>PERFORMANCE GUARANTEE No.:</w:t>
      </w:r>
      <w:r w:rsidRPr="007C7B43">
        <w:rPr>
          <w:rFonts w:ascii="Bookman Old Style" w:hAnsi="Bookman Old Style"/>
          <w:lang w:val="en-GB"/>
        </w:rPr>
        <w:tab/>
      </w:r>
      <w:r w:rsidRPr="007C7B43">
        <w:rPr>
          <w:rFonts w:ascii="Bookman Old Style" w:hAnsi="Bookman Old Style"/>
          <w:i/>
          <w:lang w:val="en-GB"/>
        </w:rPr>
        <w:t>[insert Performance Guarantee number]</w:t>
      </w:r>
    </w:p>
    <w:p w14:paraId="4F1A379A" w14:textId="77777777" w:rsidR="00F36969" w:rsidRPr="007C7B43" w:rsidRDefault="00F36969" w:rsidP="00AD2261">
      <w:pPr>
        <w:spacing w:line="320" w:lineRule="atLeast"/>
        <w:rPr>
          <w:rFonts w:ascii="Bookman Old Style" w:hAnsi="Bookman Old Style"/>
          <w:lang w:val="en-GB"/>
        </w:rPr>
      </w:pPr>
      <w:r w:rsidRPr="007C7B43">
        <w:rPr>
          <w:rFonts w:ascii="Bookman Old Style" w:hAnsi="Bookman Old Style"/>
          <w:lang w:val="en-GB"/>
        </w:rPr>
        <w:t xml:space="preserve">We have been informed that </w:t>
      </w:r>
      <w:r w:rsidRPr="007C7B43">
        <w:rPr>
          <w:rFonts w:ascii="Bookman Old Style" w:hAnsi="Bookman Old Style"/>
          <w:i/>
          <w:lang w:val="en-GB"/>
        </w:rPr>
        <w:t>[insert name of Contractor]</w:t>
      </w:r>
      <w:r w:rsidRPr="007C7B43">
        <w:rPr>
          <w:rFonts w:ascii="Bookman Old Style" w:hAnsi="Bookman Old Style"/>
          <w:lang w:val="en-GB"/>
        </w:rPr>
        <w:t xml:space="preserve"> (hereinafter called "the Contractor") has entered into Contract No. </w:t>
      </w:r>
      <w:r w:rsidRPr="007C7B43">
        <w:rPr>
          <w:rFonts w:ascii="Bookman Old Style" w:hAnsi="Bookman Old Style"/>
          <w:i/>
          <w:lang w:val="en-GB"/>
        </w:rPr>
        <w:t xml:space="preserve">[insert reference number of the Contract] </w:t>
      </w:r>
      <w:r w:rsidRPr="007C7B43">
        <w:rPr>
          <w:rFonts w:ascii="Bookman Old Style" w:hAnsi="Bookman Old Style"/>
          <w:lang w:val="en-GB"/>
        </w:rPr>
        <w:t xml:space="preserve">dated with you, for the execution of </w:t>
      </w:r>
      <w:r w:rsidRPr="007C7B43">
        <w:rPr>
          <w:rFonts w:ascii="Bookman Old Style" w:hAnsi="Bookman Old Style"/>
          <w:i/>
          <w:lang w:val="en-GB"/>
        </w:rPr>
        <w:t>[insert name of Contract and brief description of Works]</w:t>
      </w:r>
      <w:r w:rsidRPr="007C7B43">
        <w:rPr>
          <w:rFonts w:ascii="Bookman Old Style" w:hAnsi="Bookman Old Style"/>
          <w:lang w:val="en-GB"/>
        </w:rPr>
        <w:t xml:space="preserve"> (hereinafter called "the Contract"). </w:t>
      </w:r>
    </w:p>
    <w:p w14:paraId="3BD3DBBF" w14:textId="77777777" w:rsidR="00F36969" w:rsidRPr="007C7B43" w:rsidRDefault="00F36969" w:rsidP="00AD2261">
      <w:pPr>
        <w:spacing w:line="320" w:lineRule="atLeast"/>
        <w:rPr>
          <w:rFonts w:ascii="Bookman Old Style" w:hAnsi="Bookman Old Style"/>
          <w:lang w:val="en-GB"/>
        </w:rPr>
      </w:pPr>
    </w:p>
    <w:p w14:paraId="49A20F32" w14:textId="77777777" w:rsidR="00F36969" w:rsidRPr="007C7B43" w:rsidRDefault="00F36969" w:rsidP="00AD2261">
      <w:pPr>
        <w:spacing w:line="320" w:lineRule="atLeast"/>
        <w:rPr>
          <w:rFonts w:ascii="Bookman Old Style" w:hAnsi="Bookman Old Style"/>
          <w:lang w:val="en-GB"/>
        </w:rPr>
      </w:pPr>
      <w:r w:rsidRPr="007C7B43">
        <w:rPr>
          <w:rFonts w:ascii="Bookman Old Style" w:hAnsi="Bookman Old Style"/>
          <w:lang w:val="en-GB"/>
        </w:rPr>
        <w:t>Furthermore, we understand that, according to the conditions of the Contract, a Performance Guarantee is required.</w:t>
      </w:r>
    </w:p>
    <w:p w14:paraId="692DBEB6" w14:textId="77777777" w:rsidR="00F36969" w:rsidRPr="007C7B43" w:rsidRDefault="00F36969" w:rsidP="00AD2261">
      <w:pPr>
        <w:spacing w:line="320" w:lineRule="atLeast"/>
        <w:rPr>
          <w:rFonts w:ascii="Bookman Old Style" w:hAnsi="Bookman Old Style"/>
          <w:lang w:val="en-GB"/>
        </w:rPr>
      </w:pPr>
    </w:p>
    <w:p w14:paraId="1AFA4C3F" w14:textId="77777777" w:rsidR="00F36969" w:rsidRPr="007C7B43" w:rsidRDefault="00F36969" w:rsidP="00AD2261">
      <w:pPr>
        <w:spacing w:line="320" w:lineRule="atLeast"/>
        <w:rPr>
          <w:rFonts w:ascii="Bookman Old Style" w:hAnsi="Bookman Old Style"/>
          <w:lang w:val="en-GB"/>
        </w:rPr>
      </w:pPr>
      <w:r w:rsidRPr="007C7B43">
        <w:rPr>
          <w:rFonts w:ascii="Bookman Old Style" w:hAnsi="Bookman Old Style"/>
          <w:lang w:val="en-GB"/>
        </w:rPr>
        <w:t xml:space="preserve">At the request of the Contractor, we </w:t>
      </w:r>
      <w:r w:rsidRPr="007C7B43">
        <w:rPr>
          <w:rFonts w:ascii="Bookman Old Style" w:hAnsi="Bookman Old Style"/>
          <w:i/>
          <w:lang w:val="en-GB"/>
        </w:rPr>
        <w:t>[insert name of Bank or Insurance Company]</w:t>
      </w:r>
      <w:r w:rsidRPr="007C7B43">
        <w:rPr>
          <w:rFonts w:ascii="Bookman Old Style" w:hAnsi="Bookman Old Style"/>
          <w:lang w:val="en-GB"/>
        </w:rPr>
        <w:t xml:space="preserve"> hereby irrevocably undertake to pay you any sum or sums not exceeding in total an amount of </w:t>
      </w:r>
      <w:r w:rsidRPr="007C7B43">
        <w:rPr>
          <w:rFonts w:ascii="Bookman Old Style" w:hAnsi="Bookman Old Style"/>
          <w:i/>
          <w:lang w:val="en-GB"/>
        </w:rPr>
        <w:t xml:space="preserve">[insert amount in figures] </w:t>
      </w:r>
      <w:r w:rsidRPr="007C7B43">
        <w:rPr>
          <w:rFonts w:ascii="Bookman Old Style" w:hAnsi="Bookman Old Style"/>
          <w:lang w:val="en-GB"/>
        </w:rPr>
        <w:t>(</w:t>
      </w:r>
      <w:r w:rsidRPr="007C7B43">
        <w:rPr>
          <w:rFonts w:ascii="Bookman Old Style" w:hAnsi="Bookman Old Style"/>
          <w:i/>
          <w:lang w:val="en-GB"/>
        </w:rPr>
        <w:t>[insert amount in words])</w:t>
      </w:r>
      <w:r w:rsidRPr="007C7B43">
        <w:rPr>
          <w:rFonts w:ascii="Bookman Old Style" w:hAnsi="Bookman Old Style"/>
          <w:lang w:val="en-GB"/>
        </w:rPr>
        <w:t xml:space="preserve">, such sum being payable in the types and proportions of currencies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 </w:t>
      </w:r>
    </w:p>
    <w:p w14:paraId="0F4BD798" w14:textId="77777777" w:rsidR="00F36969" w:rsidRPr="007C7B43" w:rsidRDefault="00F36969" w:rsidP="00AD2261">
      <w:pPr>
        <w:spacing w:line="320" w:lineRule="atLeast"/>
        <w:rPr>
          <w:rFonts w:ascii="Bookman Old Style" w:hAnsi="Bookman Old Style"/>
          <w:lang w:val="en-GB"/>
        </w:rPr>
      </w:pPr>
    </w:p>
    <w:p w14:paraId="6B9A995D" w14:textId="77777777" w:rsidR="00F36969" w:rsidRPr="007C7B43" w:rsidRDefault="00F36969" w:rsidP="00AD2261">
      <w:pPr>
        <w:spacing w:line="320" w:lineRule="atLeast"/>
        <w:rPr>
          <w:rFonts w:ascii="Bookman Old Style" w:hAnsi="Bookman Old Style"/>
          <w:lang w:val="en-GB"/>
        </w:rPr>
      </w:pPr>
      <w:r w:rsidRPr="007C7B43">
        <w:rPr>
          <w:rFonts w:ascii="Bookman Old Style" w:hAnsi="Bookman Old Style"/>
          <w:lang w:val="en-GB"/>
        </w:rPr>
        <w:t>We hereby waive the necessity of your demanding the said debt from the Contractor before presenting us with the demand.</w:t>
      </w:r>
    </w:p>
    <w:p w14:paraId="24FA7900" w14:textId="77777777" w:rsidR="00F36969" w:rsidRPr="007C7B43" w:rsidRDefault="00F36969" w:rsidP="00AD2261">
      <w:pPr>
        <w:spacing w:line="320" w:lineRule="atLeast"/>
        <w:rPr>
          <w:rFonts w:ascii="Bookman Old Style" w:hAnsi="Bookman Old Style"/>
          <w:lang w:val="en-GB"/>
        </w:rPr>
      </w:pPr>
    </w:p>
    <w:p w14:paraId="3800C45A" w14:textId="77777777" w:rsidR="00F36969" w:rsidRPr="007C7B43" w:rsidRDefault="00F36969" w:rsidP="00AD2261">
      <w:pPr>
        <w:spacing w:line="320" w:lineRule="atLeast"/>
        <w:rPr>
          <w:rFonts w:ascii="Bookman Old Style" w:hAnsi="Bookman Old Style"/>
          <w:lang w:val="en-GB"/>
        </w:rPr>
      </w:pPr>
      <w:r w:rsidRPr="007C7B43">
        <w:rPr>
          <w:rFonts w:ascii="Bookman Old Style" w:hAnsi="Bookman Old Style"/>
          <w:lang w:val="en-GB"/>
        </w:rPr>
        <w:t>We further agree that no change, addition or other modification of the terms of the Contract or of the Works to be performed there under or of any of the Contract documents which may be made between you and the Contractor shall in any way release us from any liability under this Guarantee, and we hereby waive notice of any change, addition, or modification.</w:t>
      </w:r>
    </w:p>
    <w:p w14:paraId="107971E3" w14:textId="77777777" w:rsidR="00F36969" w:rsidRPr="007C7B43" w:rsidRDefault="00F36969" w:rsidP="00AD2261">
      <w:pPr>
        <w:spacing w:line="320" w:lineRule="atLeast"/>
        <w:rPr>
          <w:rFonts w:ascii="Bookman Old Style" w:hAnsi="Bookman Old Style"/>
          <w:lang w:val="en-GB"/>
        </w:rPr>
      </w:pPr>
    </w:p>
    <w:p w14:paraId="1E12C5FE" w14:textId="77777777" w:rsidR="00F36969" w:rsidRPr="007C7B43" w:rsidRDefault="00F36969" w:rsidP="00AD2261">
      <w:pPr>
        <w:spacing w:line="320" w:lineRule="atLeast"/>
        <w:rPr>
          <w:rFonts w:ascii="Bookman Old Style" w:hAnsi="Bookman Old Style"/>
          <w:lang w:val="en-GB"/>
        </w:rPr>
      </w:pPr>
      <w:r w:rsidRPr="007C7B43">
        <w:rPr>
          <w:rFonts w:ascii="Bookman Old Style" w:hAnsi="Bookman Old Style"/>
          <w:lang w:val="en-GB"/>
        </w:rPr>
        <w:t>This guarantee shall expire</w:t>
      </w:r>
      <w:r w:rsidRPr="007C7B43">
        <w:rPr>
          <w:rFonts w:ascii="Bookman Old Style" w:hAnsi="Bookman Old Style"/>
          <w:color w:val="FF0000"/>
          <w:lang w:val="en-GB"/>
        </w:rPr>
        <w:t xml:space="preserve"> </w:t>
      </w:r>
      <w:r w:rsidRPr="007C7B43">
        <w:rPr>
          <w:rFonts w:ascii="Bookman Old Style" w:hAnsi="Bookman Old Style"/>
          <w:lang w:val="en-GB"/>
        </w:rPr>
        <w:t xml:space="preserve">not later than thirty days from the date of issuance of the Taking-Over Certificate.  </w:t>
      </w:r>
    </w:p>
    <w:p w14:paraId="51426169" w14:textId="77777777" w:rsidR="00F36969" w:rsidRPr="007C7B43" w:rsidRDefault="00F36969" w:rsidP="00AD2261">
      <w:pPr>
        <w:spacing w:line="320" w:lineRule="atLeast"/>
        <w:rPr>
          <w:rFonts w:ascii="Bookman Old Style" w:hAnsi="Bookman Old Style"/>
          <w:i/>
          <w:lang w:val="en-GB"/>
        </w:rPr>
      </w:pPr>
    </w:p>
    <w:p w14:paraId="6336BF25" w14:textId="2A164E0A" w:rsidR="00F36969" w:rsidRPr="007C7B43" w:rsidRDefault="00F36969" w:rsidP="00334D32">
      <w:pPr>
        <w:spacing w:line="320" w:lineRule="atLeast"/>
        <w:rPr>
          <w:rFonts w:ascii="Bookman Old Style" w:hAnsi="Bookman Old Style"/>
          <w:lang w:val="en-GB"/>
        </w:rPr>
      </w:pPr>
      <w:r w:rsidRPr="007C7B43">
        <w:rPr>
          <w:rFonts w:ascii="Bookman Old Style" w:hAnsi="Bookman Old Style"/>
          <w:i/>
          <w:lang w:val="en-GB"/>
        </w:rPr>
        <w:t xml:space="preserve"> [signature(s) of an authorized representative(s) of the Bank or Insurance Company]</w:t>
      </w:r>
      <w:r w:rsidRPr="007C7B43">
        <w:rPr>
          <w:rFonts w:ascii="Bookman Old Style" w:hAnsi="Bookman Old Style"/>
          <w:lang w:val="en-GB"/>
        </w:rPr>
        <w:t xml:space="preserve">  </w:t>
      </w:r>
    </w:p>
    <w:p w14:paraId="464FD5C4" w14:textId="77777777" w:rsidR="00F36969" w:rsidRPr="007C7B43" w:rsidRDefault="00F36969" w:rsidP="00334D32">
      <w:pPr>
        <w:pStyle w:val="Heading2"/>
      </w:pPr>
      <w:r w:rsidRPr="007C7B43">
        <w:br w:type="page"/>
      </w:r>
      <w:bookmarkStart w:id="1313" w:name="_Toc53670685"/>
      <w:r w:rsidRPr="007C7B43">
        <w:lastRenderedPageBreak/>
        <w:t>Bank or Insurance Guarantee for Advance Payment</w:t>
      </w:r>
      <w:bookmarkEnd w:id="1313"/>
    </w:p>
    <w:p w14:paraId="4F34C994" w14:textId="77777777" w:rsidR="00F36969" w:rsidRPr="007C7B43" w:rsidRDefault="00F36969" w:rsidP="00BC3E50">
      <w:pPr>
        <w:spacing w:line="320" w:lineRule="atLeast"/>
        <w:rPr>
          <w:rFonts w:ascii="Bookman Old Style" w:hAnsi="Bookman Old Style"/>
          <w:i/>
          <w:iCs/>
          <w:color w:val="000000"/>
          <w:lang w:val="en-GB"/>
        </w:rPr>
      </w:pPr>
      <w:r w:rsidRPr="007C7B43">
        <w:rPr>
          <w:rFonts w:ascii="Bookman Old Style" w:hAnsi="Bookman Old Style"/>
          <w:i/>
          <w:iCs/>
          <w:color w:val="000000"/>
          <w:lang w:val="en-GB"/>
        </w:rPr>
        <w:t xml:space="preserve"> [Bank’s or Insurance Company’s Name and Address of Issuing Branch or Office]</w:t>
      </w:r>
    </w:p>
    <w:p w14:paraId="372617C5" w14:textId="77777777" w:rsidR="00F36969" w:rsidRPr="007C7B43" w:rsidRDefault="00F36969" w:rsidP="00BC3E50">
      <w:pPr>
        <w:spacing w:line="320" w:lineRule="atLeast"/>
        <w:rPr>
          <w:rFonts w:ascii="Bookman Old Style" w:hAnsi="Bookman Old Style"/>
          <w:color w:val="000000"/>
          <w:lang w:val="en-GB"/>
        </w:rPr>
      </w:pPr>
    </w:p>
    <w:p w14:paraId="4B6AB4B6" w14:textId="77777777" w:rsidR="00F36969" w:rsidRPr="007C7B43" w:rsidRDefault="00F36969" w:rsidP="00BC3E50">
      <w:pPr>
        <w:spacing w:line="320" w:lineRule="atLeast"/>
        <w:rPr>
          <w:rFonts w:ascii="Bookman Old Style" w:hAnsi="Bookman Old Style"/>
          <w:i/>
          <w:iCs/>
          <w:color w:val="000000"/>
          <w:lang w:val="en-GB"/>
        </w:rPr>
      </w:pPr>
      <w:r w:rsidRPr="007C7B43">
        <w:rPr>
          <w:rFonts w:ascii="Bookman Old Style" w:hAnsi="Bookman Old Style"/>
          <w:b/>
          <w:bCs/>
          <w:color w:val="000000"/>
          <w:lang w:val="en-GB"/>
        </w:rPr>
        <w:t>Beneficiary:</w:t>
      </w:r>
      <w:r w:rsidRPr="007C7B43">
        <w:rPr>
          <w:rFonts w:ascii="Bookman Old Style" w:hAnsi="Bookman Old Style"/>
          <w:color w:val="000000"/>
          <w:lang w:val="en-GB"/>
        </w:rPr>
        <w:t xml:space="preserve">            ___________________ </w:t>
      </w:r>
      <w:r w:rsidRPr="007C7B43">
        <w:rPr>
          <w:rFonts w:ascii="Bookman Old Style" w:hAnsi="Bookman Old Style"/>
          <w:i/>
          <w:iCs/>
          <w:color w:val="000000"/>
          <w:lang w:val="en-GB"/>
        </w:rPr>
        <w:t>[Name and Address of Procuring Entity]                  </w:t>
      </w:r>
    </w:p>
    <w:p w14:paraId="57A38348" w14:textId="77777777" w:rsidR="00F36969" w:rsidRPr="007C7B43" w:rsidRDefault="00F36969" w:rsidP="00BC3E50">
      <w:pPr>
        <w:spacing w:line="320" w:lineRule="atLeast"/>
        <w:rPr>
          <w:rFonts w:ascii="Bookman Old Style" w:hAnsi="Bookman Old Style"/>
          <w:color w:val="000000"/>
          <w:lang w:val="en-GB"/>
        </w:rPr>
      </w:pPr>
      <w:r w:rsidRPr="007C7B43">
        <w:rPr>
          <w:rFonts w:ascii="Bookman Old Style" w:hAnsi="Bookman Old Style"/>
          <w:b/>
          <w:bCs/>
          <w:color w:val="000000"/>
          <w:lang w:val="en-GB"/>
        </w:rPr>
        <w:t>Date:</w:t>
      </w:r>
      <w:r w:rsidRPr="007C7B43">
        <w:rPr>
          <w:rFonts w:ascii="Bookman Old Style" w:hAnsi="Bookman Old Style"/>
          <w:color w:val="000000"/>
          <w:lang w:val="en-GB"/>
        </w:rPr>
        <w:t>            ________________</w:t>
      </w:r>
    </w:p>
    <w:p w14:paraId="36F040D7" w14:textId="77777777" w:rsidR="00F36969" w:rsidRPr="007C7B43" w:rsidRDefault="00F36969" w:rsidP="00BC3E50">
      <w:pPr>
        <w:spacing w:line="320" w:lineRule="atLeast"/>
        <w:rPr>
          <w:rFonts w:ascii="Bookman Old Style" w:hAnsi="Bookman Old Style"/>
          <w:color w:val="000000"/>
          <w:lang w:val="en-GB"/>
        </w:rPr>
      </w:pPr>
    </w:p>
    <w:p w14:paraId="39F45039" w14:textId="77777777" w:rsidR="00F36969" w:rsidRPr="007C7B43" w:rsidRDefault="00F36969" w:rsidP="00BC3E50">
      <w:pPr>
        <w:spacing w:line="320" w:lineRule="atLeast"/>
        <w:rPr>
          <w:rFonts w:ascii="Bookman Old Style" w:hAnsi="Bookman Old Style"/>
          <w:color w:val="000000"/>
          <w:lang w:val="en-GB"/>
        </w:rPr>
      </w:pPr>
      <w:r w:rsidRPr="007C7B43">
        <w:rPr>
          <w:rFonts w:ascii="Bookman Old Style" w:hAnsi="Bookman Old Style"/>
          <w:b/>
          <w:bCs/>
          <w:color w:val="000000"/>
          <w:lang w:val="en-GB"/>
        </w:rPr>
        <w:t>ADVANCE PAYMENT GUARANTEE No.:</w:t>
      </w:r>
      <w:r w:rsidRPr="007C7B43">
        <w:rPr>
          <w:rFonts w:ascii="Bookman Old Style" w:hAnsi="Bookman Old Style"/>
          <w:color w:val="000000"/>
          <w:lang w:val="en-GB"/>
        </w:rPr>
        <w:t>            _________________</w:t>
      </w:r>
    </w:p>
    <w:p w14:paraId="6CB6658F" w14:textId="77777777" w:rsidR="00F36969" w:rsidRPr="007C7B43" w:rsidRDefault="00F36969" w:rsidP="00BC3E50">
      <w:pPr>
        <w:spacing w:line="320" w:lineRule="atLeast"/>
        <w:rPr>
          <w:rFonts w:ascii="Bookman Old Style" w:hAnsi="Bookman Old Style"/>
          <w:color w:val="000000"/>
          <w:lang w:val="en-GB"/>
        </w:rPr>
      </w:pPr>
    </w:p>
    <w:p w14:paraId="2C630A66" w14:textId="77777777" w:rsidR="00F36969" w:rsidRPr="007C7B43" w:rsidRDefault="00F36969" w:rsidP="00BC3E50">
      <w:pPr>
        <w:spacing w:line="320" w:lineRule="atLeast"/>
        <w:jc w:val="both"/>
        <w:rPr>
          <w:rFonts w:ascii="Bookman Old Style" w:hAnsi="Bookman Old Style"/>
          <w:color w:val="000000"/>
          <w:lang w:val="en-GB"/>
        </w:rPr>
      </w:pPr>
      <w:r w:rsidRPr="007C7B43">
        <w:rPr>
          <w:rFonts w:ascii="Bookman Old Style" w:hAnsi="Bookman Old Style"/>
          <w:color w:val="000000"/>
          <w:lang w:val="en-GB"/>
        </w:rPr>
        <w:t xml:space="preserve">We have been informed that  </w:t>
      </w:r>
      <w:r w:rsidRPr="007C7B43">
        <w:rPr>
          <w:rFonts w:ascii="Bookman Old Style" w:hAnsi="Bookman Old Style"/>
          <w:i/>
          <w:iCs/>
          <w:color w:val="000000"/>
          <w:lang w:val="en-GB"/>
        </w:rPr>
        <w:t>[name of Contractor]</w:t>
      </w:r>
      <w:r w:rsidRPr="007C7B43">
        <w:rPr>
          <w:rFonts w:ascii="Bookman Old Style" w:hAnsi="Bookman Old Style"/>
          <w:color w:val="000000"/>
          <w:lang w:val="en-GB"/>
        </w:rPr>
        <w:t xml:space="preserve"> (hereinafter called "the Contractor") has entered into Contract No. </w:t>
      </w:r>
      <w:r w:rsidRPr="007C7B43">
        <w:rPr>
          <w:rFonts w:ascii="Bookman Old Style" w:hAnsi="Bookman Old Style"/>
          <w:i/>
          <w:iCs/>
          <w:color w:val="000000"/>
          <w:lang w:val="en-GB"/>
        </w:rPr>
        <w:t>[reference number of the contract]</w:t>
      </w:r>
      <w:r w:rsidRPr="007C7B43">
        <w:rPr>
          <w:rFonts w:ascii="Bookman Old Style" w:hAnsi="Bookman Old Style"/>
          <w:color w:val="000000"/>
          <w:lang w:val="en-GB"/>
        </w:rPr>
        <w:t xml:space="preserve"> dated ______ with you, for the execution of [</w:t>
      </w:r>
      <w:r w:rsidRPr="007C7B43">
        <w:rPr>
          <w:rFonts w:ascii="Bookman Old Style" w:hAnsi="Bookman Old Style"/>
          <w:i/>
          <w:iCs/>
          <w:color w:val="000000"/>
          <w:lang w:val="en-GB"/>
        </w:rPr>
        <w:t>name of contract and brief description of Works]</w:t>
      </w:r>
      <w:r w:rsidRPr="007C7B43">
        <w:rPr>
          <w:rFonts w:ascii="Bookman Old Style" w:hAnsi="Bookman Old Style"/>
          <w:color w:val="000000"/>
          <w:lang w:val="en-GB"/>
        </w:rPr>
        <w:t xml:space="preserve"> (hereinafter called "the Contract").</w:t>
      </w:r>
    </w:p>
    <w:p w14:paraId="6E92B0CF" w14:textId="77777777" w:rsidR="00F36969" w:rsidRPr="007C7B43" w:rsidRDefault="00F36969" w:rsidP="00BC3E50">
      <w:pPr>
        <w:spacing w:line="320" w:lineRule="atLeast"/>
        <w:jc w:val="both"/>
        <w:rPr>
          <w:rFonts w:ascii="Bookman Old Style" w:hAnsi="Bookman Old Style"/>
          <w:color w:val="000000"/>
          <w:lang w:val="en-GB"/>
        </w:rPr>
      </w:pPr>
    </w:p>
    <w:p w14:paraId="0C95F987" w14:textId="77777777" w:rsidR="00F36969" w:rsidRPr="007C7B43" w:rsidRDefault="00F36969" w:rsidP="00BC3E50">
      <w:pPr>
        <w:spacing w:line="320" w:lineRule="atLeast"/>
        <w:jc w:val="both"/>
        <w:rPr>
          <w:rFonts w:ascii="Bookman Old Style" w:hAnsi="Bookman Old Style"/>
          <w:color w:val="000000"/>
          <w:lang w:val="en-GB"/>
        </w:rPr>
      </w:pPr>
      <w:r w:rsidRPr="007C7B43">
        <w:rPr>
          <w:rFonts w:ascii="Bookman Old Style" w:hAnsi="Bookman Old Style"/>
          <w:color w:val="000000"/>
          <w:lang w:val="en-GB"/>
        </w:rPr>
        <w:t xml:space="preserve">Furthermore, we understand that, according to the conditions of the Contract, an advance payment in the sum </w:t>
      </w:r>
      <w:r w:rsidRPr="007C7B43">
        <w:rPr>
          <w:rFonts w:ascii="Bookman Old Style" w:hAnsi="Bookman Old Style"/>
          <w:i/>
          <w:iCs/>
          <w:color w:val="000000"/>
          <w:lang w:val="en-GB"/>
        </w:rPr>
        <w:t>[amount in figures]</w:t>
      </w:r>
      <w:r w:rsidRPr="007C7B43">
        <w:rPr>
          <w:rFonts w:ascii="Bookman Old Style" w:hAnsi="Bookman Old Style"/>
          <w:color w:val="000000"/>
          <w:lang w:val="en-GB"/>
        </w:rPr>
        <w:t xml:space="preserve"> (</w:t>
      </w:r>
      <w:r w:rsidRPr="007C7B43">
        <w:rPr>
          <w:rFonts w:ascii="Bookman Old Style" w:hAnsi="Bookman Old Style"/>
          <w:color w:val="000000"/>
          <w:u w:val="single"/>
          <w:lang w:val="en-GB"/>
        </w:rPr>
        <w:t>         </w:t>
      </w:r>
      <w:r w:rsidRPr="007C7B43">
        <w:rPr>
          <w:rFonts w:ascii="Bookman Old Style" w:hAnsi="Bookman Old Style"/>
          <w:color w:val="000000"/>
          <w:lang w:val="en-GB"/>
        </w:rPr>
        <w:t xml:space="preserve"> ) </w:t>
      </w:r>
      <w:r w:rsidRPr="007C7B43">
        <w:rPr>
          <w:rFonts w:ascii="Bookman Old Style" w:hAnsi="Bookman Old Style"/>
          <w:i/>
          <w:iCs/>
          <w:color w:val="000000"/>
          <w:lang w:val="en-GB"/>
        </w:rPr>
        <w:t>[amount in words]</w:t>
      </w:r>
      <w:r w:rsidRPr="007C7B43">
        <w:rPr>
          <w:rFonts w:ascii="Bookman Old Style" w:hAnsi="Bookman Old Style"/>
          <w:color w:val="000000"/>
          <w:lang w:val="en-GB"/>
        </w:rPr>
        <w:t> is to be made against an advance payment guarantee.</w:t>
      </w:r>
    </w:p>
    <w:p w14:paraId="70925B20" w14:textId="77777777" w:rsidR="00F36969" w:rsidRPr="007C7B43" w:rsidRDefault="00F36969" w:rsidP="00BC3E50">
      <w:pPr>
        <w:spacing w:line="320" w:lineRule="atLeast"/>
        <w:jc w:val="both"/>
        <w:rPr>
          <w:rFonts w:ascii="Bookman Old Style" w:hAnsi="Bookman Old Style"/>
          <w:color w:val="000000"/>
          <w:lang w:val="en-GB"/>
        </w:rPr>
      </w:pPr>
    </w:p>
    <w:p w14:paraId="39BEC579" w14:textId="77777777" w:rsidR="00F36969" w:rsidRPr="007C7B43" w:rsidRDefault="00F36969" w:rsidP="00BC3E50">
      <w:pPr>
        <w:spacing w:line="320" w:lineRule="atLeast"/>
        <w:jc w:val="both"/>
        <w:rPr>
          <w:rFonts w:ascii="Bookman Old Style" w:hAnsi="Bookman Old Style"/>
          <w:color w:val="000000"/>
          <w:lang w:val="en-GB"/>
        </w:rPr>
      </w:pPr>
      <w:r w:rsidRPr="007C7B43">
        <w:rPr>
          <w:rFonts w:ascii="Bookman Old Style" w:hAnsi="Bookman Old Style"/>
          <w:color w:val="000000"/>
          <w:lang w:val="en-GB"/>
        </w:rPr>
        <w:t xml:space="preserve">At the request of the Contractor, we  </w:t>
      </w:r>
      <w:r w:rsidRPr="007C7B43">
        <w:rPr>
          <w:rFonts w:ascii="Bookman Old Style" w:hAnsi="Bookman Old Style"/>
          <w:i/>
          <w:iCs/>
          <w:color w:val="000000"/>
          <w:lang w:val="en-GB"/>
        </w:rPr>
        <w:t>[name of Bank or Insurance Company]</w:t>
      </w:r>
      <w:r w:rsidRPr="007C7B43">
        <w:rPr>
          <w:rFonts w:ascii="Bookman Old Style" w:hAnsi="Bookman Old Style"/>
          <w:color w:val="000000"/>
          <w:lang w:val="en-GB"/>
        </w:rPr>
        <w:t xml:space="preserve">  hereby irrevocably undertake to pay you any sum or sums not exceeding in total an amount of </w:t>
      </w:r>
      <w:r w:rsidRPr="007C7B43">
        <w:rPr>
          <w:rFonts w:ascii="Bookman Old Style" w:hAnsi="Bookman Old Style"/>
          <w:i/>
          <w:iCs/>
          <w:color w:val="000000"/>
          <w:lang w:val="en-GB"/>
        </w:rPr>
        <w:t>[amount in figures]</w:t>
      </w:r>
      <w:r w:rsidRPr="007C7B43">
        <w:rPr>
          <w:rFonts w:ascii="Bookman Old Style" w:hAnsi="Bookman Old Style"/>
          <w:color w:val="000000"/>
          <w:lang w:val="en-GB"/>
        </w:rPr>
        <w:t xml:space="preserve"> (</w:t>
      </w:r>
      <w:r w:rsidRPr="007C7B43">
        <w:rPr>
          <w:rFonts w:ascii="Bookman Old Style" w:hAnsi="Bookman Old Style"/>
          <w:color w:val="000000"/>
          <w:u w:val="single"/>
          <w:lang w:val="en-GB"/>
        </w:rPr>
        <w:t>                   </w:t>
      </w:r>
      <w:r w:rsidRPr="007C7B43">
        <w:rPr>
          <w:rFonts w:ascii="Bookman Old Style" w:hAnsi="Bookman Old Style"/>
          <w:color w:val="000000"/>
          <w:lang w:val="en-GB"/>
        </w:rPr>
        <w:t xml:space="preserve"> ) </w:t>
      </w:r>
      <w:r w:rsidRPr="007C7B43">
        <w:rPr>
          <w:rFonts w:ascii="Bookman Old Style" w:hAnsi="Bookman Old Style"/>
          <w:i/>
          <w:iCs/>
          <w:color w:val="000000"/>
          <w:lang w:val="en-GB"/>
        </w:rPr>
        <w:t>[amount in words]</w:t>
      </w:r>
      <w:r w:rsidRPr="007C7B43">
        <w:rPr>
          <w:rFonts w:ascii="Bookman Old Style" w:hAnsi="Bookman Old Style"/>
          <w:color w:val="000000"/>
          <w:lang w:val="en-GB"/>
        </w:rPr>
        <w:t xml:space="preserve"> upon receipt by us of your first demand in writing accompanied by a written statement stating that the Contractor is in breach of its obligation under the Contract because the Contractor used the advance payment for purposes other than the costs of mobilization in respect of the Works.</w:t>
      </w:r>
    </w:p>
    <w:p w14:paraId="66AA8DB1" w14:textId="77777777" w:rsidR="00F36969" w:rsidRPr="007C7B43" w:rsidRDefault="00F36969" w:rsidP="00BC3E50">
      <w:pPr>
        <w:spacing w:line="320" w:lineRule="atLeast"/>
        <w:jc w:val="both"/>
        <w:rPr>
          <w:rFonts w:ascii="Bookman Old Style" w:hAnsi="Bookman Old Style"/>
          <w:color w:val="000000"/>
          <w:lang w:val="en-GB"/>
        </w:rPr>
      </w:pPr>
    </w:p>
    <w:p w14:paraId="380ABE3B" w14:textId="77777777" w:rsidR="00F36969" w:rsidRPr="007C7B43" w:rsidRDefault="00F36969" w:rsidP="00BC3E50">
      <w:pPr>
        <w:spacing w:line="320" w:lineRule="atLeast"/>
        <w:jc w:val="both"/>
        <w:rPr>
          <w:rFonts w:ascii="Bookman Old Style" w:hAnsi="Bookman Old Style"/>
          <w:lang w:val="en-GB"/>
        </w:rPr>
      </w:pPr>
      <w:r w:rsidRPr="007C7B43">
        <w:rPr>
          <w:rFonts w:ascii="Bookman Old Style" w:hAnsi="Bookman Old Style"/>
          <w:lang w:val="en-GB"/>
        </w:rPr>
        <w:t>We further agree that no change or addition to or other modification of the terms of the Contract or of the Works to be performed thereunder or of any of the Contract documents which may be made between ________________________[</w:t>
      </w:r>
      <w:r w:rsidRPr="007C7B43">
        <w:rPr>
          <w:rFonts w:ascii="Bookman Old Style" w:hAnsi="Bookman Old Style"/>
          <w:i/>
          <w:lang w:val="en-GB"/>
        </w:rPr>
        <w:t>name of Procuring Entity</w:t>
      </w:r>
      <w:r w:rsidRPr="007C7B43">
        <w:rPr>
          <w:rFonts w:ascii="Bookman Old Style" w:hAnsi="Bookman Old Style"/>
          <w:lang w:val="en-GB"/>
        </w:rPr>
        <w:t>] and the Contractor, shall in any way release us from any liability under this guarantee, and we hereby waive notice of any such change, addition or modification.</w:t>
      </w:r>
    </w:p>
    <w:p w14:paraId="0F30ABBD" w14:textId="77777777" w:rsidR="00F36969" w:rsidRPr="007C7B43" w:rsidRDefault="00F36969" w:rsidP="00BC3E50">
      <w:pPr>
        <w:spacing w:line="320" w:lineRule="atLeast"/>
        <w:jc w:val="both"/>
        <w:rPr>
          <w:rFonts w:ascii="Bookman Old Style" w:hAnsi="Bookman Old Style"/>
          <w:lang w:val="en-GB"/>
        </w:rPr>
      </w:pPr>
    </w:p>
    <w:p w14:paraId="59391E04" w14:textId="77777777" w:rsidR="00F36969" w:rsidRPr="007C7B43" w:rsidRDefault="00F36969" w:rsidP="00BC3E50">
      <w:pPr>
        <w:spacing w:line="320" w:lineRule="atLeast"/>
        <w:jc w:val="both"/>
        <w:rPr>
          <w:rFonts w:ascii="Bookman Old Style" w:hAnsi="Bookman Old Style"/>
          <w:lang w:val="en-GB"/>
        </w:rPr>
      </w:pPr>
      <w:r w:rsidRPr="007C7B43">
        <w:rPr>
          <w:rFonts w:ascii="Bookman Old Style" w:hAnsi="Bookman Old Style"/>
          <w:lang w:val="en-GB"/>
        </w:rPr>
        <w:t>No drawing may be made by you under this guarantee until we have received notice in writing from you that an advance payment of the amount listed above has been paid to the Contractor pursuant to the Contract.</w:t>
      </w:r>
    </w:p>
    <w:p w14:paraId="7F416DAB" w14:textId="77777777" w:rsidR="00F36969" w:rsidRPr="007C7B43" w:rsidRDefault="00F36969" w:rsidP="00BC3E50">
      <w:pPr>
        <w:spacing w:line="320" w:lineRule="atLeast"/>
        <w:jc w:val="both"/>
        <w:rPr>
          <w:rFonts w:ascii="Bookman Old Style" w:hAnsi="Bookman Old Style"/>
          <w:color w:val="000000"/>
          <w:lang w:val="en-GB"/>
        </w:rPr>
      </w:pPr>
    </w:p>
    <w:p w14:paraId="0C1940BF" w14:textId="77777777" w:rsidR="00F36969" w:rsidRPr="007C7B43" w:rsidRDefault="00F36969" w:rsidP="00BC3E50">
      <w:pPr>
        <w:spacing w:line="320" w:lineRule="atLeast"/>
        <w:jc w:val="both"/>
        <w:rPr>
          <w:rFonts w:ascii="Bookman Old Style" w:hAnsi="Bookman Old Style"/>
          <w:color w:val="000000"/>
          <w:lang w:val="en-GB"/>
        </w:rPr>
      </w:pPr>
      <w:r w:rsidRPr="007C7B43">
        <w:rPr>
          <w:rFonts w:ascii="Bookman Old Style" w:hAnsi="Bookman Old Style"/>
          <w:color w:val="000000"/>
          <w:lang w:val="en-GB"/>
        </w:rPr>
        <w:t>The maximum amount of this guarantee shall be progressively reduced by the amount of the advance payment repaid by the Contractor as indicated in copies of interim statements or payment certificates which shall be presented to us.  This guarantee shall expire, at the latest, upon our receipt of a copy of the interim payment certificate indicating that eighty (80) percent of the Contract Price has been certified for payment, or on the ___ day of _____, 2___, whichever is earlier.  Consequently, any demand for payment under this guarantee must be received by us at this office on or before that date.</w:t>
      </w:r>
    </w:p>
    <w:p w14:paraId="3FD58A2C" w14:textId="77777777" w:rsidR="00F36969" w:rsidRPr="007C7B43" w:rsidRDefault="00F36969" w:rsidP="00BC3E50">
      <w:pPr>
        <w:spacing w:line="320" w:lineRule="atLeast"/>
        <w:jc w:val="both"/>
        <w:rPr>
          <w:rFonts w:ascii="Bookman Old Style" w:hAnsi="Bookman Old Style"/>
          <w:lang w:val="en-GB"/>
        </w:rPr>
      </w:pPr>
    </w:p>
    <w:p w14:paraId="7E2288F5" w14:textId="77777777" w:rsidR="00F36969" w:rsidRPr="007C7B43" w:rsidRDefault="00F36969" w:rsidP="00BC3E50">
      <w:pPr>
        <w:spacing w:line="320" w:lineRule="atLeast"/>
        <w:jc w:val="both"/>
        <w:rPr>
          <w:rFonts w:ascii="Bookman Old Style" w:hAnsi="Bookman Old Style"/>
          <w:lang w:val="en-GB"/>
        </w:rPr>
      </w:pPr>
      <w:r w:rsidRPr="007C7B43">
        <w:rPr>
          <w:rFonts w:ascii="Bookman Old Style" w:hAnsi="Bookman Old Style"/>
          <w:lang w:val="en-GB"/>
        </w:rPr>
        <w:lastRenderedPageBreak/>
        <w:t xml:space="preserve">Yours truly, </w:t>
      </w:r>
    </w:p>
    <w:p w14:paraId="0DED0A14" w14:textId="77777777" w:rsidR="00F36969" w:rsidRPr="007C7B43" w:rsidRDefault="00F36969" w:rsidP="00BC3E50">
      <w:pPr>
        <w:spacing w:line="320" w:lineRule="atLeast"/>
        <w:jc w:val="both"/>
        <w:rPr>
          <w:rFonts w:ascii="Bookman Old Style" w:hAnsi="Bookman Old Style"/>
          <w:u w:val="single"/>
          <w:lang w:val="en-GB"/>
        </w:rPr>
      </w:pPr>
      <w:r w:rsidRPr="007C7B43">
        <w:rPr>
          <w:rFonts w:ascii="Bookman Old Style" w:hAnsi="Bookman Old Style"/>
          <w:lang w:val="en-GB"/>
        </w:rPr>
        <w:t xml:space="preserve">Signature and seal: </w:t>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p>
    <w:p w14:paraId="59A86A78" w14:textId="77777777" w:rsidR="00F36969" w:rsidRPr="007C7B43" w:rsidRDefault="00F36969" w:rsidP="00BC3E50">
      <w:pPr>
        <w:spacing w:line="320" w:lineRule="atLeast"/>
        <w:jc w:val="both"/>
        <w:rPr>
          <w:rFonts w:ascii="Bookman Old Style" w:hAnsi="Bookman Old Style"/>
          <w:u w:val="single"/>
          <w:lang w:val="en-GB"/>
        </w:rPr>
      </w:pPr>
      <w:r w:rsidRPr="007C7B43">
        <w:rPr>
          <w:rFonts w:ascii="Bookman Old Style" w:hAnsi="Bookman Old Style"/>
          <w:lang w:val="en-GB"/>
        </w:rPr>
        <w:t xml:space="preserve">Name of Bank or Insurance Company: </w:t>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p>
    <w:p w14:paraId="2D096931" w14:textId="77777777" w:rsidR="00F36969" w:rsidRPr="007C7B43" w:rsidRDefault="00F36969" w:rsidP="00BC3E50">
      <w:pPr>
        <w:spacing w:line="320" w:lineRule="atLeast"/>
        <w:jc w:val="both"/>
        <w:rPr>
          <w:rFonts w:ascii="Bookman Old Style" w:hAnsi="Bookman Old Style"/>
          <w:u w:val="single"/>
          <w:lang w:val="en-GB"/>
        </w:rPr>
      </w:pPr>
      <w:r w:rsidRPr="007C7B43">
        <w:rPr>
          <w:rFonts w:ascii="Bookman Old Style" w:hAnsi="Bookman Old Style"/>
          <w:lang w:val="en-GB"/>
        </w:rPr>
        <w:t xml:space="preserve">Address: </w:t>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p>
    <w:p w14:paraId="5D155058" w14:textId="77777777" w:rsidR="00F36969" w:rsidRPr="007C7B43" w:rsidRDefault="00F36969" w:rsidP="00BC3E50">
      <w:pPr>
        <w:spacing w:line="320" w:lineRule="atLeast"/>
        <w:jc w:val="both"/>
        <w:rPr>
          <w:rFonts w:ascii="Bookman Old Style" w:hAnsi="Bookman Old Style"/>
          <w:u w:val="single"/>
          <w:lang w:val="en-GB"/>
        </w:rPr>
      </w:pPr>
      <w:r w:rsidRPr="007C7B43">
        <w:rPr>
          <w:rFonts w:ascii="Bookman Old Style" w:hAnsi="Bookman Old Style"/>
          <w:lang w:val="en-GB"/>
        </w:rPr>
        <w:t xml:space="preserve">Date: </w:t>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r w:rsidRPr="007C7B43">
        <w:rPr>
          <w:rFonts w:ascii="Bookman Old Style" w:hAnsi="Bookman Old Style"/>
          <w:u w:val="single"/>
          <w:lang w:val="en-GB"/>
        </w:rPr>
        <w:tab/>
      </w:r>
    </w:p>
    <w:p w14:paraId="15B82E1E" w14:textId="77777777" w:rsidR="00F36969" w:rsidRPr="007C7B43" w:rsidRDefault="00F36969" w:rsidP="00BC3E50">
      <w:pPr>
        <w:spacing w:line="320" w:lineRule="atLeast"/>
        <w:rPr>
          <w:rFonts w:ascii="Bookman Old Style" w:hAnsi="Bookman Old Style"/>
          <w:lang w:val="en-GB"/>
        </w:rPr>
      </w:pPr>
    </w:p>
    <w:p w14:paraId="55CDE8D3" w14:textId="77777777" w:rsidR="00F36969" w:rsidRPr="007C7B43" w:rsidRDefault="00F36969" w:rsidP="00BC3E50">
      <w:pPr>
        <w:jc w:val="center"/>
        <w:rPr>
          <w:rFonts w:ascii="Bookman Old Style" w:hAnsi="Bookman Old Style"/>
          <w:b/>
          <w:sz w:val="32"/>
          <w:lang w:val="en-GB"/>
        </w:rPr>
      </w:pPr>
      <w:r w:rsidRPr="007C7B43">
        <w:rPr>
          <w:rFonts w:ascii="Bookman Old Style" w:hAnsi="Bookman Old Style"/>
          <w:sz w:val="24"/>
          <w:szCs w:val="24"/>
          <w:lang w:val="en-GB"/>
        </w:rPr>
        <w:br w:type="page"/>
      </w:r>
    </w:p>
    <w:p w14:paraId="5769BBC5" w14:textId="77777777" w:rsidR="00F36969" w:rsidRPr="007C7B43" w:rsidRDefault="00F36969" w:rsidP="00BC3E50">
      <w:pPr>
        <w:pStyle w:val="BodyText"/>
        <w:rPr>
          <w:rFonts w:ascii="Bookman Old Style" w:hAnsi="Bookman Old Style"/>
          <w:b/>
          <w:bCs/>
          <w:lang w:val="en-GB"/>
        </w:rPr>
      </w:pPr>
    </w:p>
    <w:p w14:paraId="0E555B99" w14:textId="77777777" w:rsidR="00F36969" w:rsidRPr="007C7B43" w:rsidRDefault="00F36969" w:rsidP="00BC3E50">
      <w:pPr>
        <w:pStyle w:val="BodyText"/>
        <w:rPr>
          <w:rFonts w:ascii="Bookman Old Style" w:hAnsi="Bookman Old Style"/>
          <w:b/>
          <w:bCs/>
          <w:lang w:val="en-GB"/>
        </w:rPr>
      </w:pPr>
    </w:p>
    <w:p w14:paraId="7BA7A6B0" w14:textId="77777777" w:rsidR="00F36969" w:rsidRPr="007C7B43" w:rsidRDefault="00F36969" w:rsidP="00BC3E50">
      <w:pPr>
        <w:pStyle w:val="BodyText"/>
        <w:rPr>
          <w:rFonts w:ascii="Bookman Old Style" w:hAnsi="Bookman Old Style"/>
          <w:b/>
          <w:bCs/>
          <w:lang w:val="en-GB"/>
        </w:rPr>
      </w:pPr>
    </w:p>
    <w:p w14:paraId="69B2B149" w14:textId="77777777" w:rsidR="00F36969" w:rsidRPr="007C7B43" w:rsidRDefault="00F36969" w:rsidP="00BC3E50">
      <w:pPr>
        <w:pStyle w:val="BodyText"/>
        <w:rPr>
          <w:rFonts w:ascii="Bookman Old Style" w:hAnsi="Bookman Old Style"/>
          <w:b/>
          <w:bCs/>
          <w:lang w:val="en-GB"/>
        </w:rPr>
      </w:pPr>
    </w:p>
    <w:p w14:paraId="07482766" w14:textId="77777777" w:rsidR="00F36969" w:rsidRPr="007C7B43" w:rsidRDefault="00F36969" w:rsidP="00BC3E50">
      <w:pPr>
        <w:pStyle w:val="BodyText"/>
        <w:rPr>
          <w:rFonts w:ascii="Bookman Old Style" w:hAnsi="Bookman Old Style"/>
          <w:b/>
          <w:bCs/>
          <w:lang w:val="en-GB"/>
        </w:rPr>
      </w:pPr>
    </w:p>
    <w:p w14:paraId="761C1A6A" w14:textId="77777777" w:rsidR="00F36969" w:rsidRPr="007C7B43" w:rsidRDefault="00F36969" w:rsidP="00BC3E50">
      <w:pPr>
        <w:pStyle w:val="BodyText"/>
        <w:rPr>
          <w:rFonts w:ascii="Bookman Old Style" w:hAnsi="Bookman Old Style"/>
          <w:b/>
          <w:bCs/>
          <w:lang w:val="en-GB"/>
        </w:rPr>
      </w:pPr>
    </w:p>
    <w:p w14:paraId="2F2E54B6" w14:textId="77777777" w:rsidR="00F36969" w:rsidRPr="007C7B43" w:rsidRDefault="00F36969" w:rsidP="00BC3E50">
      <w:pPr>
        <w:pStyle w:val="BodyText"/>
        <w:rPr>
          <w:rFonts w:ascii="Bookman Old Style" w:hAnsi="Bookman Old Style"/>
          <w:b/>
          <w:bCs/>
          <w:lang w:val="en-GB"/>
        </w:rPr>
      </w:pPr>
    </w:p>
    <w:p w14:paraId="1F749BDE" w14:textId="77777777" w:rsidR="00F36969" w:rsidRPr="007C7B43" w:rsidRDefault="00F36969" w:rsidP="00BC3E50">
      <w:pPr>
        <w:pStyle w:val="BodyText"/>
        <w:rPr>
          <w:rFonts w:ascii="Bookman Old Style" w:hAnsi="Bookman Old Style"/>
          <w:b/>
          <w:bCs/>
          <w:lang w:val="en-GB"/>
        </w:rPr>
      </w:pPr>
    </w:p>
    <w:p w14:paraId="578C4DA4" w14:textId="77777777" w:rsidR="00F36969" w:rsidRPr="007C7B43" w:rsidRDefault="00F36969" w:rsidP="00BC3E50">
      <w:pPr>
        <w:pStyle w:val="BodyText"/>
        <w:rPr>
          <w:rFonts w:ascii="Bookman Old Style" w:hAnsi="Bookman Old Style"/>
          <w:b/>
          <w:bCs/>
          <w:lang w:val="en-GB"/>
        </w:rPr>
      </w:pPr>
    </w:p>
    <w:p w14:paraId="3C8B7D0C" w14:textId="77777777" w:rsidR="00F36969" w:rsidRPr="007C7B43" w:rsidRDefault="00F36969" w:rsidP="00BC3E50">
      <w:pPr>
        <w:pStyle w:val="BodyText"/>
        <w:rPr>
          <w:rFonts w:ascii="Bookman Old Style" w:hAnsi="Bookman Old Style"/>
          <w:b/>
          <w:bCs/>
          <w:lang w:val="en-GB"/>
        </w:rPr>
      </w:pPr>
    </w:p>
    <w:p w14:paraId="4E49017C" w14:textId="77777777" w:rsidR="00F36969" w:rsidRPr="007C7B43" w:rsidRDefault="00F36969" w:rsidP="00BC3E50">
      <w:pPr>
        <w:pStyle w:val="BodyText"/>
        <w:rPr>
          <w:rFonts w:ascii="Bookman Old Style" w:hAnsi="Bookman Old Style"/>
          <w:b/>
          <w:bCs/>
          <w:lang w:val="en-GB"/>
        </w:rPr>
      </w:pPr>
    </w:p>
    <w:p w14:paraId="61CAE0DD" w14:textId="77777777" w:rsidR="00F36969" w:rsidRPr="007C7B43" w:rsidRDefault="00F36969" w:rsidP="00BC3E50">
      <w:pPr>
        <w:pStyle w:val="BodyText"/>
        <w:rPr>
          <w:rFonts w:ascii="Bookman Old Style" w:hAnsi="Bookman Old Style"/>
          <w:b/>
          <w:bCs/>
          <w:lang w:val="en-GB"/>
        </w:rPr>
      </w:pPr>
    </w:p>
    <w:p w14:paraId="3F2170ED" w14:textId="77777777" w:rsidR="00F36969" w:rsidRPr="007C7B43" w:rsidRDefault="00F36969" w:rsidP="00BC3E50">
      <w:pPr>
        <w:pStyle w:val="BodyText"/>
        <w:rPr>
          <w:rFonts w:ascii="Bookman Old Style" w:hAnsi="Bookman Old Style"/>
          <w:b/>
          <w:bCs/>
          <w:lang w:val="en-GB"/>
        </w:rPr>
      </w:pPr>
    </w:p>
    <w:p w14:paraId="00F60A7F" w14:textId="77777777" w:rsidR="00F36969" w:rsidRPr="007C7B43" w:rsidRDefault="00F36969" w:rsidP="00BC3E50">
      <w:pPr>
        <w:pStyle w:val="BodyText"/>
        <w:rPr>
          <w:rFonts w:ascii="Bookman Old Style" w:hAnsi="Bookman Old Style"/>
          <w:b/>
          <w:bCs/>
          <w:lang w:val="en-GB"/>
        </w:rPr>
      </w:pPr>
    </w:p>
    <w:p w14:paraId="79FD47CE" w14:textId="77777777" w:rsidR="00F36969" w:rsidRPr="007C7B43" w:rsidRDefault="00F36969" w:rsidP="00BC3E50">
      <w:pPr>
        <w:pStyle w:val="BodyText"/>
        <w:rPr>
          <w:rFonts w:ascii="Bookman Old Style" w:hAnsi="Bookman Old Style"/>
          <w:b/>
          <w:bCs/>
          <w:lang w:val="en-GB"/>
        </w:rPr>
      </w:pPr>
    </w:p>
    <w:p w14:paraId="04B8A759" w14:textId="77777777" w:rsidR="00F36969" w:rsidRPr="007C7B43" w:rsidRDefault="00F36969" w:rsidP="00BC3E50">
      <w:pPr>
        <w:pStyle w:val="BodyText"/>
        <w:rPr>
          <w:rFonts w:ascii="Bookman Old Style" w:hAnsi="Bookman Old Style"/>
          <w:b/>
          <w:bCs/>
          <w:lang w:val="en-GB"/>
        </w:rPr>
      </w:pPr>
    </w:p>
    <w:p w14:paraId="3AF8A393" w14:textId="77777777" w:rsidR="00F36969" w:rsidRPr="007C7B43" w:rsidRDefault="00F36969" w:rsidP="00891775">
      <w:pPr>
        <w:pStyle w:val="Heading1"/>
      </w:pPr>
      <w:bookmarkStart w:id="1314" w:name="_Toc224003770"/>
      <w:bookmarkStart w:id="1315" w:name="_Toc53670686"/>
      <w:r w:rsidRPr="007C7B43">
        <w:t>SECTION XI: APPLICATION TO PUBLIC PROCUREMENT ADMINISTRATIVE REVIEW BOARD</w:t>
      </w:r>
      <w:bookmarkEnd w:id="1314"/>
      <w:bookmarkEnd w:id="1315"/>
    </w:p>
    <w:p w14:paraId="6FA8189D" w14:textId="77777777" w:rsidR="00F36969" w:rsidRPr="007C7B43" w:rsidRDefault="00F36969" w:rsidP="00BC3E50">
      <w:pPr>
        <w:pStyle w:val="BodyText"/>
        <w:rPr>
          <w:rFonts w:ascii="Bookman Old Style" w:hAnsi="Bookman Old Style"/>
          <w:b/>
          <w:bCs/>
          <w:lang w:val="en-GB"/>
        </w:rPr>
      </w:pPr>
    </w:p>
    <w:p w14:paraId="1EC5338D" w14:textId="77777777" w:rsidR="00F36969" w:rsidRPr="007C7B43" w:rsidRDefault="00F36969" w:rsidP="00BC3E50">
      <w:pPr>
        <w:pStyle w:val="BodyText"/>
        <w:rPr>
          <w:rFonts w:ascii="Bookman Old Style" w:hAnsi="Bookman Old Style"/>
          <w:b/>
          <w:bCs/>
          <w:lang w:val="en-GB"/>
        </w:rPr>
      </w:pPr>
    </w:p>
    <w:p w14:paraId="0E576D16" w14:textId="77777777" w:rsidR="00F36969" w:rsidRPr="007C7B43" w:rsidRDefault="00F36969" w:rsidP="00BC3E50">
      <w:pPr>
        <w:pStyle w:val="BodyText"/>
        <w:rPr>
          <w:rFonts w:ascii="Bookman Old Style" w:hAnsi="Bookman Old Style"/>
          <w:b/>
          <w:bCs/>
          <w:lang w:val="en-GB"/>
        </w:rPr>
      </w:pPr>
    </w:p>
    <w:p w14:paraId="4B0095B2" w14:textId="77777777" w:rsidR="00F36969" w:rsidRPr="007C7B43" w:rsidRDefault="00F36969" w:rsidP="00BC3E50">
      <w:pPr>
        <w:pStyle w:val="BodyText"/>
        <w:rPr>
          <w:rFonts w:ascii="Bookman Old Style" w:hAnsi="Bookman Old Style"/>
          <w:b/>
          <w:bCs/>
          <w:lang w:val="en-GB"/>
        </w:rPr>
      </w:pPr>
    </w:p>
    <w:p w14:paraId="707BAA0C" w14:textId="77777777" w:rsidR="00F36969" w:rsidRPr="007C7B43" w:rsidRDefault="00F36969" w:rsidP="00BC3E50">
      <w:pPr>
        <w:pStyle w:val="BodyText"/>
        <w:rPr>
          <w:rFonts w:ascii="Bookman Old Style" w:hAnsi="Bookman Old Style"/>
          <w:b/>
          <w:bCs/>
          <w:lang w:val="en-GB"/>
        </w:rPr>
      </w:pPr>
    </w:p>
    <w:p w14:paraId="53378D23" w14:textId="77777777" w:rsidR="00F36969" w:rsidRPr="007C7B43" w:rsidRDefault="00F36969" w:rsidP="00BC3E50">
      <w:pPr>
        <w:pStyle w:val="BodyText"/>
        <w:rPr>
          <w:rFonts w:ascii="Bookman Old Style" w:hAnsi="Bookman Old Style"/>
          <w:b/>
          <w:bCs/>
          <w:lang w:val="en-GB"/>
        </w:rPr>
      </w:pPr>
    </w:p>
    <w:p w14:paraId="152E5E72" w14:textId="77777777" w:rsidR="00F36969" w:rsidRPr="007C7B43" w:rsidRDefault="00F36969" w:rsidP="00BC3E50">
      <w:pPr>
        <w:pStyle w:val="BodyText"/>
        <w:rPr>
          <w:rFonts w:ascii="Bookman Old Style" w:hAnsi="Bookman Old Style"/>
          <w:b/>
          <w:bCs/>
          <w:lang w:val="en-GB"/>
        </w:rPr>
      </w:pPr>
    </w:p>
    <w:p w14:paraId="2EE9F004" w14:textId="77777777" w:rsidR="00F36969" w:rsidRPr="007C7B43" w:rsidRDefault="00F36969" w:rsidP="00BC3E50">
      <w:pPr>
        <w:pStyle w:val="BodyText"/>
        <w:rPr>
          <w:rFonts w:ascii="Bookman Old Style" w:hAnsi="Bookman Old Style"/>
          <w:b/>
          <w:bCs/>
          <w:lang w:val="en-GB"/>
        </w:rPr>
      </w:pPr>
    </w:p>
    <w:p w14:paraId="5FA9908F" w14:textId="77777777" w:rsidR="00F36969" w:rsidRPr="007C7B43" w:rsidRDefault="00F36969" w:rsidP="00BC3E50">
      <w:pPr>
        <w:pStyle w:val="BodyText"/>
        <w:rPr>
          <w:rFonts w:ascii="Bookman Old Style" w:hAnsi="Bookman Old Style"/>
          <w:b/>
          <w:bCs/>
          <w:lang w:val="en-GB"/>
        </w:rPr>
      </w:pPr>
    </w:p>
    <w:p w14:paraId="071BA641" w14:textId="77777777" w:rsidR="00F36969" w:rsidRPr="007C7B43" w:rsidRDefault="00F36969" w:rsidP="00BC3E50">
      <w:pPr>
        <w:pStyle w:val="BodyText"/>
        <w:rPr>
          <w:rFonts w:ascii="Bookman Old Style" w:hAnsi="Bookman Old Style"/>
          <w:b/>
          <w:bCs/>
          <w:lang w:val="en-GB"/>
        </w:rPr>
      </w:pPr>
    </w:p>
    <w:p w14:paraId="4AC5B918" w14:textId="77777777" w:rsidR="00F36969" w:rsidRPr="007C7B43" w:rsidRDefault="00F36969" w:rsidP="00BC3E50">
      <w:pPr>
        <w:pStyle w:val="BodyText"/>
        <w:rPr>
          <w:rFonts w:ascii="Bookman Old Style" w:hAnsi="Bookman Old Style"/>
          <w:b/>
          <w:bCs/>
          <w:lang w:val="en-GB"/>
        </w:rPr>
      </w:pPr>
    </w:p>
    <w:p w14:paraId="1E5AB160" w14:textId="77777777" w:rsidR="00F36969" w:rsidRPr="007C7B43" w:rsidRDefault="00F36969" w:rsidP="00BC3E50">
      <w:pPr>
        <w:pStyle w:val="BodyText"/>
        <w:rPr>
          <w:rFonts w:ascii="Bookman Old Style" w:hAnsi="Bookman Old Style"/>
          <w:b/>
          <w:bCs/>
          <w:lang w:val="en-GB"/>
        </w:rPr>
      </w:pPr>
    </w:p>
    <w:p w14:paraId="185379AF" w14:textId="77777777" w:rsidR="00F36969" w:rsidRPr="007C7B43" w:rsidRDefault="00F36969" w:rsidP="00BC3E50">
      <w:pPr>
        <w:pStyle w:val="BodyText"/>
        <w:rPr>
          <w:rFonts w:ascii="Bookman Old Style" w:hAnsi="Bookman Old Style"/>
          <w:b/>
          <w:bCs/>
          <w:lang w:val="en-GB"/>
        </w:rPr>
      </w:pPr>
    </w:p>
    <w:p w14:paraId="556FDED4" w14:textId="77777777" w:rsidR="00F36969" w:rsidRPr="007C7B43" w:rsidRDefault="00F36969" w:rsidP="00BC3E50">
      <w:pPr>
        <w:pStyle w:val="BodyText"/>
        <w:rPr>
          <w:rFonts w:ascii="Bookman Old Style" w:hAnsi="Bookman Old Style"/>
          <w:b/>
          <w:bCs/>
          <w:lang w:val="en-GB"/>
        </w:rPr>
      </w:pPr>
    </w:p>
    <w:p w14:paraId="3FC443F5" w14:textId="77777777" w:rsidR="00F36969" w:rsidRPr="007C7B43" w:rsidRDefault="00F36969" w:rsidP="00BC3E50">
      <w:pPr>
        <w:pStyle w:val="BodyText"/>
        <w:rPr>
          <w:rFonts w:ascii="Bookman Old Style" w:hAnsi="Bookman Old Style"/>
          <w:b/>
          <w:bCs/>
          <w:lang w:val="en-GB"/>
        </w:rPr>
      </w:pPr>
    </w:p>
    <w:p w14:paraId="676FD8C8" w14:textId="77777777" w:rsidR="00F36969" w:rsidRPr="007C7B43" w:rsidRDefault="00F36969" w:rsidP="00BC3E50">
      <w:pPr>
        <w:pStyle w:val="BodyText"/>
        <w:rPr>
          <w:rFonts w:ascii="Bookman Old Style" w:hAnsi="Bookman Old Style"/>
          <w:b/>
          <w:bCs/>
          <w:lang w:val="en-GB"/>
        </w:rPr>
      </w:pPr>
    </w:p>
    <w:p w14:paraId="48DC5523" w14:textId="77777777" w:rsidR="00F36969" w:rsidRPr="007C7B43" w:rsidRDefault="00F36969" w:rsidP="00BC3E50">
      <w:pPr>
        <w:pStyle w:val="BodyText"/>
        <w:rPr>
          <w:rFonts w:ascii="Bookman Old Style" w:hAnsi="Bookman Old Style"/>
          <w:b/>
          <w:bCs/>
          <w:lang w:val="en-GB"/>
        </w:rPr>
      </w:pPr>
    </w:p>
    <w:p w14:paraId="47BAE972" w14:textId="77777777" w:rsidR="00F36969" w:rsidRPr="007C7B43" w:rsidRDefault="00F36969" w:rsidP="00BC3E50">
      <w:pPr>
        <w:pStyle w:val="BodyText"/>
        <w:rPr>
          <w:rFonts w:ascii="Bookman Old Style" w:hAnsi="Bookman Old Style"/>
          <w:b/>
          <w:sz w:val="22"/>
          <w:szCs w:val="22"/>
          <w:lang w:val="en-GB"/>
        </w:rPr>
      </w:pPr>
      <w:r w:rsidRPr="007C7B43">
        <w:rPr>
          <w:rFonts w:ascii="Bookman Old Style" w:hAnsi="Bookman Old Style"/>
          <w:b/>
          <w:bCs/>
          <w:lang w:val="en-GB"/>
        </w:rPr>
        <w:br w:type="page"/>
      </w:r>
      <w:smartTag w:uri="urn:schemas-microsoft-com:office:smarttags" w:element="stockticker">
        <w:r w:rsidRPr="007C7B43">
          <w:rPr>
            <w:rFonts w:ascii="Bookman Old Style" w:hAnsi="Bookman Old Style"/>
            <w:b/>
            <w:sz w:val="22"/>
            <w:szCs w:val="22"/>
            <w:lang w:val="en-GB"/>
          </w:rPr>
          <w:lastRenderedPageBreak/>
          <w:t>FORM</w:t>
        </w:r>
      </w:smartTag>
      <w:r w:rsidRPr="007C7B43">
        <w:rPr>
          <w:rFonts w:ascii="Bookman Old Style" w:hAnsi="Bookman Old Style"/>
          <w:b/>
          <w:sz w:val="22"/>
          <w:szCs w:val="22"/>
          <w:lang w:val="en-GB"/>
        </w:rPr>
        <w:t xml:space="preserve"> RB 1</w:t>
      </w:r>
    </w:p>
    <w:p w14:paraId="689A8A10" w14:textId="77777777" w:rsidR="00F36969" w:rsidRPr="007C7B43" w:rsidRDefault="00F36969" w:rsidP="00BC3E50">
      <w:pPr>
        <w:pStyle w:val="Header"/>
        <w:tabs>
          <w:tab w:val="clear" w:pos="8640"/>
          <w:tab w:val="right" w:pos="9720"/>
        </w:tabs>
        <w:spacing w:line="360" w:lineRule="auto"/>
        <w:jc w:val="center"/>
        <w:rPr>
          <w:rFonts w:ascii="Bookman Old Style" w:hAnsi="Bookman Old Style"/>
          <w:b/>
          <w:lang w:val="en-GB"/>
        </w:rPr>
      </w:pPr>
      <w:smartTag w:uri="urn:schemas-microsoft-com:office:smarttags" w:element="place">
        <w:smartTag w:uri="urn:schemas-microsoft-com:office:smarttags" w:element="PlaceType">
          <w:r w:rsidRPr="007C7B43">
            <w:rPr>
              <w:rFonts w:ascii="Bookman Old Style" w:hAnsi="Bookman Old Style"/>
              <w:b/>
              <w:lang w:val="en-GB"/>
            </w:rPr>
            <w:t>REPUBLIC</w:t>
          </w:r>
        </w:smartTag>
        <w:r w:rsidRPr="007C7B43">
          <w:rPr>
            <w:rFonts w:ascii="Bookman Old Style" w:hAnsi="Bookman Old Style"/>
            <w:b/>
            <w:lang w:val="en-GB"/>
          </w:rPr>
          <w:t xml:space="preserve"> OF </w:t>
        </w:r>
        <w:smartTag w:uri="urn:schemas-microsoft-com:office:smarttags" w:element="PlaceName">
          <w:r w:rsidRPr="007C7B43">
            <w:rPr>
              <w:rFonts w:ascii="Bookman Old Style" w:hAnsi="Bookman Old Style"/>
              <w:b/>
              <w:lang w:val="en-GB"/>
            </w:rPr>
            <w:t>KENYA</w:t>
          </w:r>
        </w:smartTag>
      </w:smartTag>
    </w:p>
    <w:p w14:paraId="0BAF64E1" w14:textId="77777777" w:rsidR="00F36969" w:rsidRPr="007C7B43" w:rsidRDefault="00F36969" w:rsidP="00BC3E50">
      <w:pPr>
        <w:pStyle w:val="Header"/>
        <w:tabs>
          <w:tab w:val="clear" w:pos="8640"/>
          <w:tab w:val="right" w:pos="9720"/>
        </w:tabs>
        <w:spacing w:line="360" w:lineRule="auto"/>
        <w:jc w:val="center"/>
        <w:rPr>
          <w:rFonts w:ascii="Bookman Old Style" w:hAnsi="Bookman Old Style"/>
          <w:b/>
          <w:lang w:val="en-GB"/>
        </w:rPr>
      </w:pPr>
      <w:r w:rsidRPr="007C7B43">
        <w:rPr>
          <w:rFonts w:ascii="Bookman Old Style" w:hAnsi="Bookman Old Style"/>
          <w:b/>
          <w:lang w:val="en-GB"/>
        </w:rPr>
        <w:t>PUBLIC PROCUREMENT ADMINISTRATIVE REVIEW BOARD</w:t>
      </w:r>
    </w:p>
    <w:p w14:paraId="62BDAFC7" w14:textId="77777777" w:rsidR="00F36969" w:rsidRPr="007C7B43" w:rsidRDefault="00F36969" w:rsidP="00BC3E50">
      <w:pPr>
        <w:pStyle w:val="Header"/>
        <w:tabs>
          <w:tab w:val="clear" w:pos="8640"/>
          <w:tab w:val="right" w:pos="9720"/>
        </w:tabs>
        <w:spacing w:line="360" w:lineRule="auto"/>
        <w:jc w:val="both"/>
        <w:rPr>
          <w:rFonts w:ascii="Bookman Old Style" w:hAnsi="Bookman Old Style"/>
          <w:b/>
          <w:lang w:val="en-GB"/>
        </w:rPr>
      </w:pPr>
    </w:p>
    <w:p w14:paraId="220D4D4C" w14:textId="77777777" w:rsidR="00F36969" w:rsidRPr="007C7B43" w:rsidRDefault="00F36969" w:rsidP="00BC3E50">
      <w:pPr>
        <w:pStyle w:val="Header"/>
        <w:tabs>
          <w:tab w:val="clear" w:pos="8640"/>
          <w:tab w:val="right" w:pos="9720"/>
        </w:tabs>
        <w:spacing w:line="360" w:lineRule="auto"/>
        <w:jc w:val="center"/>
        <w:rPr>
          <w:rFonts w:ascii="Bookman Old Style" w:hAnsi="Bookman Old Style"/>
          <w:lang w:val="en-GB"/>
        </w:rPr>
      </w:pPr>
      <w:r w:rsidRPr="007C7B43">
        <w:rPr>
          <w:rFonts w:ascii="Bookman Old Style" w:hAnsi="Bookman Old Style"/>
          <w:lang w:val="en-GB"/>
        </w:rPr>
        <w:t>APPLICATION NO…………….OF……….….20……...</w:t>
      </w:r>
    </w:p>
    <w:p w14:paraId="083165E9" w14:textId="77777777" w:rsidR="00F36969" w:rsidRPr="007C7B43" w:rsidRDefault="00F36969" w:rsidP="00BC3E50">
      <w:pPr>
        <w:pStyle w:val="Header"/>
        <w:tabs>
          <w:tab w:val="clear" w:pos="8640"/>
          <w:tab w:val="right" w:pos="9720"/>
        </w:tabs>
        <w:spacing w:line="360" w:lineRule="auto"/>
        <w:jc w:val="center"/>
        <w:rPr>
          <w:rFonts w:ascii="Bookman Old Style" w:hAnsi="Bookman Old Style"/>
          <w:lang w:val="en-GB"/>
        </w:rPr>
      </w:pPr>
      <w:r w:rsidRPr="007C7B43">
        <w:rPr>
          <w:rFonts w:ascii="Bookman Old Style" w:hAnsi="Bookman Old Style"/>
          <w:lang w:val="en-GB"/>
        </w:rPr>
        <w:t>BETWEEN</w:t>
      </w:r>
    </w:p>
    <w:p w14:paraId="6A1F3DBC" w14:textId="77777777" w:rsidR="00F36969" w:rsidRPr="007C7B43" w:rsidRDefault="00F36969" w:rsidP="00BC3E50">
      <w:pPr>
        <w:pStyle w:val="Header"/>
        <w:tabs>
          <w:tab w:val="clear" w:pos="8640"/>
          <w:tab w:val="right" w:pos="9720"/>
        </w:tabs>
        <w:spacing w:line="360" w:lineRule="auto"/>
        <w:jc w:val="center"/>
        <w:rPr>
          <w:rFonts w:ascii="Bookman Old Style" w:hAnsi="Bookman Old Style"/>
          <w:lang w:val="en-GB"/>
        </w:rPr>
      </w:pPr>
      <w:r w:rsidRPr="007C7B43">
        <w:rPr>
          <w:rFonts w:ascii="Bookman Old Style" w:hAnsi="Bookman Old Style"/>
          <w:lang w:val="en-GB"/>
        </w:rPr>
        <w:t>……………………………………………………….APPLICANT</w:t>
      </w:r>
    </w:p>
    <w:p w14:paraId="4B9047F0" w14:textId="77777777" w:rsidR="00F36969" w:rsidRPr="007C7B43" w:rsidRDefault="00F36969" w:rsidP="00BC3E50">
      <w:pPr>
        <w:pStyle w:val="Header"/>
        <w:tabs>
          <w:tab w:val="clear" w:pos="8640"/>
          <w:tab w:val="right" w:pos="9720"/>
        </w:tabs>
        <w:spacing w:line="360" w:lineRule="auto"/>
        <w:jc w:val="center"/>
        <w:rPr>
          <w:rFonts w:ascii="Bookman Old Style" w:hAnsi="Bookman Old Style"/>
          <w:lang w:val="en-GB"/>
        </w:rPr>
      </w:pPr>
      <w:smartTag w:uri="urn:schemas-microsoft-com:office:smarttags" w:element="stockticker">
        <w:r w:rsidRPr="007C7B43">
          <w:rPr>
            <w:rFonts w:ascii="Bookman Old Style" w:hAnsi="Bookman Old Style"/>
            <w:lang w:val="en-GB"/>
          </w:rPr>
          <w:t>AND</w:t>
        </w:r>
      </w:smartTag>
    </w:p>
    <w:p w14:paraId="0BFE502B" w14:textId="77777777" w:rsidR="00F36969" w:rsidRPr="007C7B43" w:rsidRDefault="00F36969" w:rsidP="00BC3E50">
      <w:pPr>
        <w:pStyle w:val="Header"/>
        <w:tabs>
          <w:tab w:val="clear" w:pos="8640"/>
          <w:tab w:val="right" w:pos="9720"/>
        </w:tabs>
        <w:spacing w:line="360" w:lineRule="auto"/>
        <w:jc w:val="center"/>
        <w:rPr>
          <w:rFonts w:ascii="Bookman Old Style" w:hAnsi="Bookman Old Style"/>
          <w:lang w:val="en-GB"/>
        </w:rPr>
      </w:pPr>
      <w:r w:rsidRPr="007C7B43">
        <w:rPr>
          <w:rFonts w:ascii="Bookman Old Style" w:hAnsi="Bookman Old Style"/>
          <w:lang w:val="en-GB"/>
        </w:rPr>
        <w:t xml:space="preserve">…………………………………RESPONDENT </w:t>
      </w:r>
      <w:r w:rsidRPr="007C7B43">
        <w:rPr>
          <w:rFonts w:ascii="Bookman Old Style" w:hAnsi="Bookman Old Style"/>
          <w:i/>
          <w:iCs/>
          <w:lang w:val="en-GB"/>
        </w:rPr>
        <w:t>(Procuring Entity</w:t>
      </w:r>
      <w:r w:rsidRPr="007C7B43">
        <w:rPr>
          <w:rFonts w:ascii="Bookman Old Style" w:hAnsi="Bookman Old Style"/>
          <w:lang w:val="en-GB"/>
        </w:rPr>
        <w:t>)</w:t>
      </w:r>
    </w:p>
    <w:p w14:paraId="23D85669" w14:textId="77777777" w:rsidR="00F36969" w:rsidRPr="007C7B43" w:rsidRDefault="00F36969" w:rsidP="00BC3E50">
      <w:pPr>
        <w:pStyle w:val="Header"/>
        <w:tabs>
          <w:tab w:val="clear" w:pos="8640"/>
          <w:tab w:val="right" w:pos="9720"/>
        </w:tabs>
        <w:spacing w:line="360" w:lineRule="auto"/>
        <w:jc w:val="both"/>
        <w:rPr>
          <w:rFonts w:ascii="Bookman Old Style" w:hAnsi="Bookman Old Style"/>
          <w:i/>
          <w:lang w:val="en-GB"/>
        </w:rPr>
      </w:pPr>
    </w:p>
    <w:p w14:paraId="3D77CE70" w14:textId="77777777" w:rsidR="00F36969" w:rsidRPr="007C7B43" w:rsidRDefault="00F36969" w:rsidP="00BC3E50">
      <w:pPr>
        <w:pStyle w:val="Header"/>
        <w:tabs>
          <w:tab w:val="clear" w:pos="8640"/>
          <w:tab w:val="right" w:pos="9720"/>
        </w:tabs>
        <w:spacing w:line="360" w:lineRule="auto"/>
        <w:ind w:right="90"/>
        <w:jc w:val="both"/>
        <w:rPr>
          <w:rFonts w:ascii="Bookman Old Style" w:hAnsi="Bookman Old Style"/>
          <w:lang w:val="en-GB"/>
        </w:rPr>
      </w:pPr>
      <w:r w:rsidRPr="007C7B43">
        <w:rPr>
          <w:rFonts w:ascii="Bookman Old Style" w:hAnsi="Bookman Old Style"/>
          <w:lang w:val="en-GB"/>
        </w:rPr>
        <w:t>Request for review of the decision of the…………… (</w:t>
      </w:r>
      <w:r w:rsidRPr="007C7B43">
        <w:rPr>
          <w:rFonts w:ascii="Bookman Old Style" w:hAnsi="Bookman Old Style"/>
          <w:i/>
          <w:iCs/>
          <w:lang w:val="en-GB"/>
        </w:rPr>
        <w:t>Name of the Procuring Entity</w:t>
      </w:r>
      <w:r w:rsidRPr="007C7B43">
        <w:rPr>
          <w:rFonts w:ascii="Bookman Old Style" w:hAnsi="Bookman Old Style"/>
          <w:i/>
          <w:lang w:val="en-GB"/>
        </w:rPr>
        <w:t>)</w:t>
      </w:r>
      <w:r w:rsidRPr="007C7B43">
        <w:rPr>
          <w:rFonts w:ascii="Bookman Old Style" w:hAnsi="Bookman Old Style"/>
          <w:lang w:val="en-GB"/>
        </w:rPr>
        <w:t xml:space="preserve"> of ……………dated the…day of ………….20……….in the matter of Tender No………..…of …………..20…</w:t>
      </w:r>
    </w:p>
    <w:p w14:paraId="383785CA" w14:textId="77777777" w:rsidR="00F36969" w:rsidRPr="007C7B43" w:rsidRDefault="00F36969" w:rsidP="00BC3E50">
      <w:pPr>
        <w:pStyle w:val="Header"/>
        <w:tabs>
          <w:tab w:val="clear" w:pos="8640"/>
          <w:tab w:val="right" w:pos="9720"/>
        </w:tabs>
        <w:spacing w:line="360" w:lineRule="auto"/>
        <w:ind w:right="1008"/>
        <w:jc w:val="center"/>
        <w:rPr>
          <w:rFonts w:ascii="Bookman Old Style" w:hAnsi="Bookman Old Style"/>
          <w:b/>
          <w:lang w:val="en-GB"/>
        </w:rPr>
      </w:pPr>
      <w:r w:rsidRPr="007C7B43">
        <w:rPr>
          <w:rFonts w:ascii="Bookman Old Style" w:hAnsi="Bookman Old Style"/>
          <w:b/>
          <w:lang w:val="en-GB"/>
        </w:rPr>
        <w:t>REQUEST FOR REVIEW</w:t>
      </w:r>
    </w:p>
    <w:p w14:paraId="45146DD3" w14:textId="77777777" w:rsidR="00F36969" w:rsidRPr="007C7B43" w:rsidRDefault="00F36969" w:rsidP="00BC3E50">
      <w:pPr>
        <w:pStyle w:val="Header"/>
        <w:tabs>
          <w:tab w:val="clear" w:pos="8640"/>
          <w:tab w:val="right" w:pos="9720"/>
        </w:tabs>
        <w:spacing w:line="360" w:lineRule="auto"/>
        <w:jc w:val="both"/>
        <w:rPr>
          <w:rFonts w:ascii="Bookman Old Style" w:hAnsi="Bookman Old Style"/>
          <w:lang w:val="en-GB"/>
        </w:rPr>
      </w:pPr>
      <w:r w:rsidRPr="007C7B43">
        <w:rPr>
          <w:rFonts w:ascii="Bookman Old Style" w:hAnsi="Bookman Old Style"/>
          <w:lang w:val="en-GB"/>
        </w:rPr>
        <w:t>I/We……………………………,the above named Applicant(s), of address: Physical address…………….Fax No……Tel. No……..Email ……………, hereby request the Public Procurement Administrative Review Board to review the whole/part of the above mentioned decision on the following grounds , namely:-</w:t>
      </w:r>
    </w:p>
    <w:p w14:paraId="3BC61085" w14:textId="77777777" w:rsidR="00F36969" w:rsidRPr="007C7B43" w:rsidRDefault="00F36969" w:rsidP="00BC3E50">
      <w:pPr>
        <w:pStyle w:val="Header"/>
        <w:tabs>
          <w:tab w:val="clear" w:pos="8640"/>
          <w:tab w:val="right" w:pos="9720"/>
        </w:tabs>
        <w:spacing w:line="360" w:lineRule="auto"/>
        <w:jc w:val="both"/>
        <w:rPr>
          <w:rFonts w:ascii="Bookman Old Style" w:hAnsi="Bookman Old Style"/>
          <w:lang w:val="en-GB"/>
        </w:rPr>
      </w:pPr>
      <w:r w:rsidRPr="007C7B43">
        <w:rPr>
          <w:rFonts w:ascii="Bookman Old Style" w:hAnsi="Bookman Old Style"/>
          <w:lang w:val="en-GB"/>
        </w:rPr>
        <w:t xml:space="preserve">1. </w:t>
      </w:r>
    </w:p>
    <w:p w14:paraId="38748221" w14:textId="77777777" w:rsidR="00F36969" w:rsidRPr="007C7B43" w:rsidRDefault="00F36969" w:rsidP="00BC3E50">
      <w:pPr>
        <w:pStyle w:val="Header"/>
        <w:tabs>
          <w:tab w:val="clear" w:pos="8640"/>
          <w:tab w:val="right" w:pos="9720"/>
        </w:tabs>
        <w:spacing w:line="360" w:lineRule="auto"/>
        <w:jc w:val="both"/>
        <w:rPr>
          <w:rFonts w:ascii="Bookman Old Style" w:hAnsi="Bookman Old Style"/>
          <w:lang w:val="en-GB"/>
        </w:rPr>
      </w:pPr>
      <w:r w:rsidRPr="007C7B43">
        <w:rPr>
          <w:rFonts w:ascii="Bookman Old Style" w:hAnsi="Bookman Old Style"/>
          <w:lang w:val="en-GB"/>
        </w:rPr>
        <w:t xml:space="preserve">2. </w:t>
      </w:r>
    </w:p>
    <w:p w14:paraId="68B0EE39" w14:textId="77777777" w:rsidR="00F36969" w:rsidRPr="007C7B43" w:rsidRDefault="00F36969" w:rsidP="00BC3E50">
      <w:pPr>
        <w:pStyle w:val="Header"/>
        <w:tabs>
          <w:tab w:val="clear" w:pos="8640"/>
          <w:tab w:val="right" w:pos="9720"/>
        </w:tabs>
        <w:spacing w:line="360" w:lineRule="auto"/>
        <w:jc w:val="both"/>
        <w:rPr>
          <w:rFonts w:ascii="Bookman Old Style" w:hAnsi="Bookman Old Style"/>
          <w:lang w:val="en-GB"/>
        </w:rPr>
      </w:pPr>
      <w:r w:rsidRPr="007C7B43">
        <w:rPr>
          <w:rFonts w:ascii="Bookman Old Style" w:hAnsi="Bookman Old Style"/>
          <w:lang w:val="en-GB"/>
        </w:rPr>
        <w:t xml:space="preserve">etc. </w:t>
      </w:r>
    </w:p>
    <w:p w14:paraId="66AFF06C" w14:textId="77777777" w:rsidR="00F36969" w:rsidRPr="007C7B43" w:rsidRDefault="00F36969" w:rsidP="00BC3E50">
      <w:pPr>
        <w:pStyle w:val="Header"/>
        <w:tabs>
          <w:tab w:val="clear" w:pos="8640"/>
          <w:tab w:val="right" w:pos="9720"/>
        </w:tabs>
        <w:spacing w:line="360" w:lineRule="auto"/>
        <w:jc w:val="both"/>
        <w:rPr>
          <w:rFonts w:ascii="Bookman Old Style" w:hAnsi="Bookman Old Style"/>
          <w:lang w:val="en-GB"/>
        </w:rPr>
      </w:pPr>
      <w:r w:rsidRPr="007C7B43">
        <w:rPr>
          <w:rFonts w:ascii="Bookman Old Style" w:hAnsi="Bookman Old Style"/>
          <w:lang w:val="en-GB"/>
        </w:rPr>
        <w:t>By this memorandum, the Applicant requests the Board for an order/orders that: -</w:t>
      </w:r>
    </w:p>
    <w:p w14:paraId="06A758C6" w14:textId="77777777" w:rsidR="00F36969" w:rsidRPr="007C7B43" w:rsidRDefault="00F36969" w:rsidP="00BC3E50">
      <w:pPr>
        <w:pStyle w:val="Header"/>
        <w:tabs>
          <w:tab w:val="clear" w:pos="8640"/>
          <w:tab w:val="right" w:pos="9720"/>
        </w:tabs>
        <w:spacing w:line="360" w:lineRule="auto"/>
        <w:jc w:val="both"/>
        <w:rPr>
          <w:rFonts w:ascii="Bookman Old Style" w:hAnsi="Bookman Old Style"/>
          <w:lang w:val="en-GB"/>
        </w:rPr>
      </w:pPr>
      <w:r w:rsidRPr="007C7B43">
        <w:rPr>
          <w:rFonts w:ascii="Bookman Old Style" w:hAnsi="Bookman Old Style"/>
          <w:lang w:val="en-GB"/>
        </w:rPr>
        <w:t>1.</w:t>
      </w:r>
    </w:p>
    <w:p w14:paraId="5D0548DE" w14:textId="77777777" w:rsidR="00F36969" w:rsidRPr="007C7B43" w:rsidRDefault="00F36969" w:rsidP="00BC3E50">
      <w:pPr>
        <w:pStyle w:val="Header"/>
        <w:tabs>
          <w:tab w:val="clear" w:pos="8640"/>
          <w:tab w:val="right" w:pos="9720"/>
        </w:tabs>
        <w:spacing w:line="360" w:lineRule="auto"/>
        <w:jc w:val="both"/>
        <w:rPr>
          <w:rFonts w:ascii="Bookman Old Style" w:hAnsi="Bookman Old Style"/>
          <w:lang w:val="en-GB"/>
        </w:rPr>
      </w:pPr>
      <w:r w:rsidRPr="007C7B43">
        <w:rPr>
          <w:rFonts w:ascii="Bookman Old Style" w:hAnsi="Bookman Old Style"/>
          <w:lang w:val="en-GB"/>
        </w:rPr>
        <w:t>2.</w:t>
      </w:r>
    </w:p>
    <w:p w14:paraId="2EC95B8B" w14:textId="77777777" w:rsidR="00F36969" w:rsidRPr="007C7B43" w:rsidRDefault="00F36969" w:rsidP="00BC3E50">
      <w:pPr>
        <w:pStyle w:val="Header"/>
        <w:tabs>
          <w:tab w:val="clear" w:pos="8640"/>
          <w:tab w:val="right" w:pos="9720"/>
        </w:tabs>
        <w:spacing w:line="360" w:lineRule="auto"/>
        <w:jc w:val="both"/>
        <w:rPr>
          <w:rFonts w:ascii="Bookman Old Style" w:hAnsi="Bookman Old Style"/>
          <w:lang w:val="en-GB"/>
        </w:rPr>
      </w:pPr>
      <w:r w:rsidRPr="007C7B43">
        <w:rPr>
          <w:rFonts w:ascii="Bookman Old Style" w:hAnsi="Bookman Old Style"/>
          <w:lang w:val="en-GB"/>
        </w:rPr>
        <w:t>etc</w:t>
      </w:r>
    </w:p>
    <w:p w14:paraId="7DC9B6BD" w14:textId="77777777" w:rsidR="00F36969" w:rsidRPr="007C7B43" w:rsidRDefault="00F36969" w:rsidP="00BC3E50">
      <w:pPr>
        <w:pStyle w:val="Header"/>
        <w:tabs>
          <w:tab w:val="clear" w:pos="8640"/>
          <w:tab w:val="right" w:pos="9720"/>
        </w:tabs>
        <w:spacing w:line="360" w:lineRule="auto"/>
        <w:jc w:val="both"/>
        <w:rPr>
          <w:rFonts w:ascii="Bookman Old Style" w:hAnsi="Bookman Old Style"/>
          <w:lang w:val="en-GB"/>
        </w:rPr>
      </w:pPr>
      <w:r w:rsidRPr="007C7B43">
        <w:rPr>
          <w:rFonts w:ascii="Bookman Old Style" w:hAnsi="Bookman Old Style"/>
          <w:lang w:val="en-GB"/>
        </w:rPr>
        <w:t>SIGNED ………………. (Applicant)</w:t>
      </w:r>
    </w:p>
    <w:p w14:paraId="3E74694C" w14:textId="77777777" w:rsidR="00F36969" w:rsidRPr="007C7B43" w:rsidRDefault="00F36969" w:rsidP="00BC3E50">
      <w:pPr>
        <w:pStyle w:val="Header"/>
        <w:pBdr>
          <w:bottom w:val="single" w:sz="18" w:space="1" w:color="auto"/>
        </w:pBdr>
        <w:tabs>
          <w:tab w:val="clear" w:pos="8640"/>
          <w:tab w:val="right" w:pos="9720"/>
        </w:tabs>
        <w:spacing w:line="360" w:lineRule="auto"/>
        <w:ind w:right="1008"/>
        <w:jc w:val="both"/>
        <w:rPr>
          <w:rFonts w:ascii="Bookman Old Style" w:hAnsi="Bookman Old Style"/>
          <w:lang w:val="en-GB"/>
        </w:rPr>
      </w:pPr>
      <w:r w:rsidRPr="007C7B43">
        <w:rPr>
          <w:rFonts w:ascii="Bookman Old Style" w:hAnsi="Bookman Old Style"/>
          <w:lang w:val="en-GB"/>
        </w:rPr>
        <w:t>Dated on…………….day of ……………/…20…</w:t>
      </w:r>
    </w:p>
    <w:p w14:paraId="12F84D2C" w14:textId="77777777" w:rsidR="00F36969" w:rsidRPr="007C7B43" w:rsidRDefault="00F36969" w:rsidP="00BC3E50">
      <w:pPr>
        <w:pStyle w:val="Header"/>
        <w:tabs>
          <w:tab w:val="clear" w:pos="8640"/>
          <w:tab w:val="right" w:pos="9720"/>
        </w:tabs>
        <w:spacing w:line="360" w:lineRule="auto"/>
        <w:jc w:val="both"/>
        <w:rPr>
          <w:rFonts w:ascii="Bookman Old Style" w:hAnsi="Bookman Old Style"/>
          <w:b/>
          <w:bCs/>
          <w:lang w:val="en-GB"/>
        </w:rPr>
      </w:pPr>
      <w:r w:rsidRPr="007C7B43">
        <w:rPr>
          <w:rFonts w:ascii="Bookman Old Style" w:hAnsi="Bookman Old Style"/>
          <w:b/>
          <w:bCs/>
          <w:lang w:val="en-GB"/>
        </w:rPr>
        <w:t xml:space="preserve"> </w:t>
      </w:r>
    </w:p>
    <w:p w14:paraId="5AB54C2D" w14:textId="77777777" w:rsidR="00F36969" w:rsidRPr="007C7B43" w:rsidRDefault="00F36969" w:rsidP="00BC3E50">
      <w:pPr>
        <w:pStyle w:val="Header"/>
        <w:tabs>
          <w:tab w:val="clear" w:pos="8640"/>
          <w:tab w:val="right" w:pos="9720"/>
        </w:tabs>
        <w:spacing w:line="360" w:lineRule="auto"/>
        <w:jc w:val="both"/>
        <w:rPr>
          <w:rFonts w:ascii="Bookman Old Style" w:hAnsi="Bookman Old Style"/>
          <w:b/>
          <w:bCs/>
          <w:lang w:val="en-GB"/>
        </w:rPr>
      </w:pPr>
      <w:r w:rsidRPr="007C7B43">
        <w:rPr>
          <w:rFonts w:ascii="Bookman Old Style" w:hAnsi="Bookman Old Style"/>
          <w:b/>
          <w:bCs/>
          <w:lang w:val="en-GB"/>
        </w:rPr>
        <w:t>FOR OFFICIAL USE ONLY</w:t>
      </w:r>
    </w:p>
    <w:p w14:paraId="78384737" w14:textId="77777777" w:rsidR="00F36969" w:rsidRPr="007C7B43" w:rsidRDefault="00F36969" w:rsidP="00BC3E50">
      <w:pPr>
        <w:pStyle w:val="Header"/>
        <w:tabs>
          <w:tab w:val="clear" w:pos="8640"/>
          <w:tab w:val="right" w:pos="9720"/>
        </w:tabs>
        <w:spacing w:line="360" w:lineRule="auto"/>
        <w:jc w:val="both"/>
        <w:rPr>
          <w:rFonts w:ascii="Bookman Old Style" w:hAnsi="Bookman Old Style"/>
          <w:lang w:val="en-GB"/>
        </w:rPr>
      </w:pPr>
      <w:r w:rsidRPr="007C7B43">
        <w:rPr>
          <w:rFonts w:ascii="Bookman Old Style" w:hAnsi="Bookman Old Style"/>
          <w:lang w:val="en-GB"/>
        </w:rPr>
        <w:t>Lodged with the Secretary Public Procurement Administrative Review Board on ………… day of ………....20….………</w:t>
      </w:r>
    </w:p>
    <w:p w14:paraId="22110643" w14:textId="77777777" w:rsidR="00F36969" w:rsidRPr="007C7B43" w:rsidRDefault="00F36969" w:rsidP="00BC3E50">
      <w:pPr>
        <w:pStyle w:val="Header"/>
        <w:jc w:val="both"/>
        <w:rPr>
          <w:rFonts w:ascii="Bookman Old Style" w:hAnsi="Bookman Old Style"/>
          <w:lang w:val="en-GB"/>
        </w:rPr>
      </w:pPr>
    </w:p>
    <w:p w14:paraId="022A06CB" w14:textId="77777777" w:rsidR="00F36969" w:rsidRPr="007C7B43" w:rsidRDefault="00F36969" w:rsidP="00BC3E50">
      <w:pPr>
        <w:pStyle w:val="Header"/>
        <w:jc w:val="both"/>
        <w:rPr>
          <w:rFonts w:ascii="Bookman Old Style" w:hAnsi="Bookman Old Style"/>
          <w:lang w:val="en-GB"/>
        </w:rPr>
      </w:pPr>
      <w:r w:rsidRPr="007C7B43">
        <w:rPr>
          <w:rFonts w:ascii="Bookman Old Style" w:hAnsi="Bookman Old Style"/>
          <w:lang w:val="en-GB"/>
        </w:rPr>
        <w:t>SIGNED</w:t>
      </w:r>
    </w:p>
    <w:p w14:paraId="2153540B" w14:textId="77777777" w:rsidR="00F36969" w:rsidRPr="007C7B43" w:rsidRDefault="00F36969">
      <w:pPr>
        <w:rPr>
          <w:rFonts w:ascii="Bookman Old Style" w:hAnsi="Bookman Old Style"/>
          <w:lang w:val="en-GB"/>
        </w:rPr>
      </w:pPr>
      <w:r w:rsidRPr="007C7B43">
        <w:rPr>
          <w:rFonts w:ascii="Bookman Old Style" w:hAnsi="Bookman Old Style"/>
          <w:lang w:val="en-GB"/>
        </w:rPr>
        <w:t>Board Secretary</w:t>
      </w:r>
    </w:p>
    <w:p w14:paraId="14CBE99E" w14:textId="6B04A233" w:rsidR="00F36969" w:rsidRDefault="00F36969" w:rsidP="00DE1D35">
      <w:pPr>
        <w:rPr>
          <w:rFonts w:ascii="Bookman Old Style" w:hAnsi="Bookman Old Style"/>
          <w:sz w:val="24"/>
          <w:szCs w:val="24"/>
          <w:lang w:val="en-GB"/>
        </w:rPr>
      </w:pPr>
      <w:r w:rsidRPr="007C7B43">
        <w:rPr>
          <w:rFonts w:ascii="Bookman Old Style" w:hAnsi="Bookman Old Style"/>
          <w:sz w:val="24"/>
          <w:szCs w:val="24"/>
          <w:lang w:val="en-GB"/>
        </w:rPr>
        <w:br w:type="page"/>
      </w:r>
    </w:p>
    <w:p w14:paraId="16D15C51" w14:textId="77777777" w:rsidR="00334D32" w:rsidRPr="00DE3709" w:rsidRDefault="00334D32" w:rsidP="00334D32">
      <w:pPr>
        <w:pStyle w:val="Heading2"/>
        <w:rPr>
          <w:rFonts w:eastAsia="Bookman Old Style"/>
        </w:rPr>
      </w:pPr>
      <w:r w:rsidRPr="00DE3709">
        <w:rPr>
          <w:rFonts w:eastAsia="Bookman Old Style"/>
        </w:rPr>
        <w:lastRenderedPageBreak/>
        <w:t>PR</w:t>
      </w:r>
      <w:r w:rsidRPr="00DE3709">
        <w:rPr>
          <w:rFonts w:eastAsia="Bookman Old Style"/>
          <w:spacing w:val="1"/>
        </w:rPr>
        <w:t>E</w:t>
      </w:r>
      <w:r w:rsidRPr="00DE3709">
        <w:rPr>
          <w:rFonts w:eastAsia="Bookman Old Style"/>
        </w:rPr>
        <w:t>-TENDER CONFERENCE/SITE VISIT</w:t>
      </w:r>
    </w:p>
    <w:p w14:paraId="78CF5E19" w14:textId="77777777" w:rsidR="00334D32" w:rsidRDefault="00334D32" w:rsidP="00334D32">
      <w:pPr>
        <w:pStyle w:val="Heading2"/>
        <w:rPr>
          <w:sz w:val="26"/>
          <w:szCs w:val="26"/>
        </w:rPr>
      </w:pPr>
    </w:p>
    <w:p w14:paraId="4659DAA5" w14:textId="77777777" w:rsidR="00334D32" w:rsidRDefault="00334D32" w:rsidP="00334D32">
      <w:pPr>
        <w:ind w:left="100" w:right="12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There will be a mandatory pr</w:t>
      </w:r>
      <w:r>
        <w:rPr>
          <w:rFonts w:ascii="Bookman Old Style" w:eastAsia="Bookman Old Style" w:hAnsi="Bookman Old Style" w:cs="Bookman Old Style"/>
          <w:spacing w:val="2"/>
          <w:sz w:val="24"/>
          <w:szCs w:val="24"/>
        </w:rPr>
        <w:t>e</w:t>
      </w:r>
      <w:r>
        <w:rPr>
          <w:rFonts w:ascii="Bookman Old Style" w:eastAsia="Bookman Old Style" w:hAnsi="Bookman Old Style" w:cs="Bookman Old Style"/>
          <w:sz w:val="24"/>
          <w:szCs w:val="24"/>
        </w:rPr>
        <w:t>-tender conference/site visit to be held on….…</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 day of …………… Month, 2020</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on.....................................................................................</w:t>
      </w:r>
      <w:r>
        <w:rPr>
          <w:rFonts w:ascii="Bookman Old Style" w:eastAsia="Bookman Old Style" w:hAnsi="Bookman Old Style" w:cs="Bookman Old Style"/>
          <w:spacing w:val="6"/>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5"/>
          <w:sz w:val="24"/>
          <w:szCs w:val="24"/>
        </w:rPr>
        <w:t>.</w:t>
      </w:r>
      <w:r>
        <w:rPr>
          <w:rFonts w:ascii="Bookman Old Style" w:eastAsia="Bookman Old Style" w:hAnsi="Bookman Old Style" w:cs="Bookman Old Style"/>
          <w:sz w:val="24"/>
          <w:szCs w:val="24"/>
        </w:rPr>
        <w:t>...</w:t>
      </w:r>
    </w:p>
    <w:p w14:paraId="0025C5A3" w14:textId="77777777" w:rsidR="00334D32" w:rsidRDefault="00334D32" w:rsidP="00334D32">
      <w:pPr>
        <w:spacing w:before="9" w:line="280" w:lineRule="exact"/>
        <w:jc w:val="both"/>
        <w:rPr>
          <w:sz w:val="28"/>
          <w:szCs w:val="28"/>
        </w:rPr>
      </w:pPr>
    </w:p>
    <w:p w14:paraId="441B9B96" w14:textId="77777777" w:rsidR="00334D32" w:rsidRDefault="00334D32" w:rsidP="00334D32">
      <w:pPr>
        <w:spacing w:line="260" w:lineRule="exact"/>
        <w:ind w:left="100" w:right="7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Failure </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 xml:space="preserve">to </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 xml:space="preserve">attend </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 xml:space="preserve">this </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pr</w:t>
      </w:r>
      <w:r>
        <w:rPr>
          <w:rFonts w:ascii="Bookman Old Style" w:eastAsia="Bookman Old Style" w:hAnsi="Bookman Old Style" w:cs="Bookman Old Style"/>
          <w:spacing w:val="2"/>
          <w:sz w:val="24"/>
          <w:szCs w:val="24"/>
        </w:rPr>
        <w:t>e</w:t>
      </w:r>
      <w:r>
        <w:rPr>
          <w:rFonts w:ascii="Bookman Old Style" w:eastAsia="Bookman Old Style" w:hAnsi="Bookman Old Style" w:cs="Bookman Old Style"/>
          <w:sz w:val="24"/>
          <w:szCs w:val="24"/>
        </w:rPr>
        <w:t xml:space="preserve">-tender/site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 xml:space="preserve">visit </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 xml:space="preserve">conference </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 xml:space="preserve">will </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 xml:space="preserve">lead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 xml:space="preserve">to </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auto</w:t>
      </w:r>
      <w:r>
        <w:rPr>
          <w:rFonts w:ascii="Bookman Old Style" w:eastAsia="Bookman Old Style" w:hAnsi="Bookman Old Style" w:cs="Bookman Old Style"/>
          <w:spacing w:val="-5"/>
          <w:sz w:val="24"/>
          <w:szCs w:val="24"/>
        </w:rPr>
        <w:t>m</w:t>
      </w:r>
      <w:r>
        <w:rPr>
          <w:rFonts w:ascii="Bookman Old Style" w:eastAsia="Bookman Old Style" w:hAnsi="Bookman Old Style" w:cs="Bookman Old Style"/>
          <w:sz w:val="24"/>
          <w:szCs w:val="24"/>
        </w:rPr>
        <w:t>atic disqualificati</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n of the tenderer.</w:t>
      </w:r>
    </w:p>
    <w:p w14:paraId="722CAB1F" w14:textId="77777777" w:rsidR="00334D32" w:rsidRDefault="00334D32" w:rsidP="00334D32">
      <w:pPr>
        <w:spacing w:line="200" w:lineRule="exact"/>
        <w:jc w:val="both"/>
      </w:pPr>
    </w:p>
    <w:p w14:paraId="36ADC67D" w14:textId="77777777" w:rsidR="00334D32" w:rsidRDefault="00334D32" w:rsidP="00334D32">
      <w:pPr>
        <w:spacing w:line="200" w:lineRule="exact"/>
        <w:jc w:val="both"/>
      </w:pPr>
    </w:p>
    <w:p w14:paraId="43A4778F" w14:textId="77777777" w:rsidR="00334D32" w:rsidRDefault="00334D32" w:rsidP="00334D32">
      <w:pPr>
        <w:spacing w:before="7" w:line="240" w:lineRule="exact"/>
        <w:jc w:val="both"/>
        <w:rPr>
          <w:sz w:val="24"/>
          <w:szCs w:val="24"/>
        </w:rPr>
      </w:pPr>
    </w:p>
    <w:p w14:paraId="178B9419" w14:textId="77777777" w:rsidR="00334D32" w:rsidRDefault="00334D32" w:rsidP="00334D32">
      <w:pPr>
        <w:spacing w:line="720" w:lineRule="auto"/>
        <w:ind w:left="100" w:right="117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Contractors representative’s name………………………………. Signature…………………………………………………………… Client or Project manager’s representative…………………… </w:t>
      </w:r>
    </w:p>
    <w:p w14:paraId="60BD532E" w14:textId="77777777" w:rsidR="00334D32" w:rsidRDefault="00334D32" w:rsidP="00334D32">
      <w:pPr>
        <w:spacing w:line="720" w:lineRule="auto"/>
        <w:ind w:left="100" w:right="117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Signature and Stamp…………………Date………………...</w:t>
      </w:r>
    </w:p>
    <w:p w14:paraId="5A2CEC38" w14:textId="77777777" w:rsidR="00334D32" w:rsidRDefault="00334D32" w:rsidP="00334D32">
      <w:pPr>
        <w:spacing w:line="720" w:lineRule="auto"/>
        <w:ind w:left="100" w:right="1172"/>
        <w:jc w:val="both"/>
        <w:rPr>
          <w:rFonts w:ascii="Bookman Old Style" w:eastAsia="Bookman Old Style" w:hAnsi="Bookman Old Style" w:cs="Bookman Old Style"/>
          <w:sz w:val="24"/>
          <w:szCs w:val="24"/>
        </w:rPr>
      </w:pPr>
    </w:p>
    <w:p w14:paraId="086EF863" w14:textId="77777777" w:rsidR="00334D32" w:rsidRPr="007C7B43" w:rsidRDefault="00334D32" w:rsidP="00334D32">
      <w:pPr>
        <w:jc w:val="both"/>
        <w:rPr>
          <w:rFonts w:ascii="Bookman Old Style" w:hAnsi="Bookman Old Style"/>
          <w:sz w:val="24"/>
          <w:szCs w:val="24"/>
          <w:lang w:val="en-GB"/>
        </w:rPr>
      </w:pPr>
    </w:p>
    <w:p w14:paraId="243BB1DA" w14:textId="77777777" w:rsidR="00334D32" w:rsidRPr="007C7B43" w:rsidRDefault="00334D32" w:rsidP="00334D32">
      <w:pPr>
        <w:jc w:val="both"/>
        <w:rPr>
          <w:rFonts w:ascii="Bookman Old Style" w:hAnsi="Bookman Old Style"/>
          <w:lang w:val="en-GB"/>
        </w:rPr>
      </w:pPr>
      <w:r w:rsidRPr="007C7B43">
        <w:rPr>
          <w:rFonts w:ascii="Bookman Old Style" w:hAnsi="Bookman Old Style"/>
          <w:lang w:val="en-GB"/>
        </w:rPr>
        <w:br w:type="page"/>
      </w:r>
    </w:p>
    <w:p w14:paraId="2BCF6ACD" w14:textId="77777777" w:rsidR="00334D32" w:rsidRPr="007C7B43" w:rsidRDefault="00334D32" w:rsidP="00DE1D35">
      <w:pPr>
        <w:rPr>
          <w:rFonts w:ascii="Bookman Old Style" w:hAnsi="Bookman Old Style"/>
          <w:sz w:val="24"/>
          <w:szCs w:val="24"/>
          <w:lang w:val="en-GB"/>
        </w:rPr>
      </w:pPr>
    </w:p>
    <w:p w14:paraId="5B901D1C" w14:textId="77777777" w:rsidR="00BC193D" w:rsidRPr="00870D25" w:rsidRDefault="00BC193D" w:rsidP="00BC193D">
      <w:pPr>
        <w:spacing w:before="71" w:line="260" w:lineRule="exact"/>
        <w:ind w:left="3621" w:right="3637"/>
        <w:jc w:val="center"/>
        <w:rPr>
          <w:rFonts w:ascii="Bookman Old Style" w:eastAsia="Bookman Old Style" w:hAnsi="Bookman Old Style" w:cs="Bookman Old Style"/>
          <w:b/>
          <w:bCs/>
          <w:sz w:val="24"/>
          <w:szCs w:val="24"/>
        </w:rPr>
      </w:pPr>
      <w:r w:rsidRPr="00870D25">
        <w:rPr>
          <w:rFonts w:ascii="Bookman Old Style" w:eastAsia="Bookman Old Style" w:hAnsi="Bookman Old Style" w:cs="Bookman Old Style"/>
          <w:b/>
          <w:bCs/>
          <w:position w:val="-1"/>
          <w:sz w:val="24"/>
          <w:szCs w:val="24"/>
          <w:u w:val="single" w:color="000000"/>
        </w:rPr>
        <w:t>APPLICATION FORM (8)</w:t>
      </w:r>
    </w:p>
    <w:p w14:paraId="42B998D5" w14:textId="77777777" w:rsidR="00BC193D" w:rsidRPr="00870D25" w:rsidRDefault="00BC193D" w:rsidP="00BC193D">
      <w:pPr>
        <w:spacing w:before="2" w:line="260" w:lineRule="exact"/>
        <w:rPr>
          <w:b/>
          <w:bCs/>
          <w:sz w:val="26"/>
          <w:szCs w:val="26"/>
        </w:rPr>
      </w:pPr>
    </w:p>
    <w:p w14:paraId="6528FF2A" w14:textId="77777777" w:rsidR="00BC193D" w:rsidRPr="00870D25" w:rsidRDefault="00BC193D" w:rsidP="00BC193D">
      <w:pPr>
        <w:spacing w:before="26" w:line="260" w:lineRule="exact"/>
        <w:ind w:left="3726" w:right="3742"/>
        <w:jc w:val="center"/>
        <w:rPr>
          <w:rFonts w:ascii="Bookman Old Style" w:eastAsia="Bookman Old Style" w:hAnsi="Bookman Old Style" w:cs="Bookman Old Style"/>
          <w:b/>
          <w:bCs/>
          <w:sz w:val="24"/>
          <w:szCs w:val="24"/>
        </w:rPr>
      </w:pPr>
      <w:r w:rsidRPr="00870D25">
        <w:rPr>
          <w:rFonts w:ascii="Bookman Old Style" w:eastAsia="Bookman Old Style" w:hAnsi="Bookman Old Style" w:cs="Bookman Old Style"/>
          <w:b/>
          <w:bCs/>
          <w:position w:val="-1"/>
          <w:sz w:val="24"/>
          <w:szCs w:val="24"/>
          <w:u w:val="single" w:color="000000"/>
        </w:rPr>
        <w:t>LITIGATION HISTORY</w:t>
      </w:r>
    </w:p>
    <w:p w14:paraId="70D1DBA7" w14:textId="77777777" w:rsidR="00BC193D" w:rsidRDefault="00BC193D" w:rsidP="00BC193D">
      <w:pPr>
        <w:spacing w:before="5" w:line="140" w:lineRule="exact"/>
        <w:rPr>
          <w:sz w:val="15"/>
          <w:szCs w:val="15"/>
        </w:rPr>
      </w:pPr>
    </w:p>
    <w:p w14:paraId="3DE47700" w14:textId="77777777" w:rsidR="00BC193D" w:rsidRDefault="00BC193D" w:rsidP="00BC193D">
      <w:pPr>
        <w:spacing w:line="200" w:lineRule="exact"/>
      </w:pPr>
    </w:p>
    <w:p w14:paraId="00B6130C" w14:textId="77777777" w:rsidR="00BC193D" w:rsidRDefault="00BC193D" w:rsidP="00BC193D">
      <w:pPr>
        <w:spacing w:line="200" w:lineRule="exact"/>
      </w:pPr>
    </w:p>
    <w:p w14:paraId="640550E1" w14:textId="42D34149" w:rsidR="00BC193D" w:rsidRDefault="00BC193D" w:rsidP="00BC193D">
      <w:pPr>
        <w:spacing w:before="26" w:line="260" w:lineRule="exact"/>
        <w:ind w:left="216"/>
        <w:rPr>
          <w:rFonts w:ascii="Bookman Old Style" w:eastAsia="Bookman Old Style" w:hAnsi="Bookman Old Style" w:cs="Bookman Old Style"/>
          <w:sz w:val="24"/>
          <w:szCs w:val="24"/>
        </w:rPr>
      </w:pPr>
      <w:r>
        <w:rPr>
          <w:noProof/>
          <w:sz w:val="20"/>
          <w:szCs w:val="20"/>
          <w:lang w:val="en-US"/>
        </w:rPr>
        <mc:AlternateContent>
          <mc:Choice Requires="wpg">
            <w:drawing>
              <wp:anchor distT="0" distB="0" distL="114300" distR="114300" simplePos="0" relativeHeight="251660288" behindDoc="1" locked="0" layoutInCell="1" allowOverlap="1" wp14:anchorId="078D8767" wp14:editId="17A8D3D5">
                <wp:simplePos x="0" y="0"/>
                <wp:positionH relativeFrom="page">
                  <wp:posOffset>913765</wp:posOffset>
                </wp:positionH>
                <wp:positionV relativeFrom="paragraph">
                  <wp:posOffset>6985</wp:posOffset>
                </wp:positionV>
                <wp:extent cx="5633085" cy="379095"/>
                <wp:effectExtent l="8890" t="6985" r="6350"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3085" cy="379095"/>
                          <a:chOff x="1439" y="11"/>
                          <a:chExt cx="8871" cy="597"/>
                        </a:xfrm>
                      </wpg:grpSpPr>
                      <wps:wsp>
                        <wps:cNvPr id="9" name="Freeform 5"/>
                        <wps:cNvSpPr>
                          <a:spLocks/>
                        </wps:cNvSpPr>
                        <wps:spPr bwMode="auto">
                          <a:xfrm>
                            <a:off x="1450" y="22"/>
                            <a:ext cx="8850" cy="0"/>
                          </a:xfrm>
                          <a:custGeom>
                            <a:avLst/>
                            <a:gdLst>
                              <a:gd name="T0" fmla="+- 0 1450 1450"/>
                              <a:gd name="T1" fmla="*/ T0 w 8850"/>
                              <a:gd name="T2" fmla="+- 0 10300 1450"/>
                              <a:gd name="T3" fmla="*/ T2 w 8850"/>
                            </a:gdLst>
                            <a:ahLst/>
                            <a:cxnLst>
                              <a:cxn ang="0">
                                <a:pos x="T1" y="0"/>
                              </a:cxn>
                              <a:cxn ang="0">
                                <a:pos x="T3" y="0"/>
                              </a:cxn>
                            </a:cxnLst>
                            <a:rect l="0" t="0" r="r" b="b"/>
                            <a:pathLst>
                              <a:path w="8850">
                                <a:moveTo>
                                  <a:pt x="0" y="0"/>
                                </a:moveTo>
                                <a:lnTo>
                                  <a:pt x="88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6"/>
                        <wps:cNvSpPr>
                          <a:spLocks/>
                        </wps:cNvSpPr>
                        <wps:spPr bwMode="auto">
                          <a:xfrm>
                            <a:off x="1445" y="17"/>
                            <a:ext cx="0" cy="586"/>
                          </a:xfrm>
                          <a:custGeom>
                            <a:avLst/>
                            <a:gdLst>
                              <a:gd name="T0" fmla="+- 0 17 17"/>
                              <a:gd name="T1" fmla="*/ 17 h 586"/>
                              <a:gd name="T2" fmla="+- 0 603 17"/>
                              <a:gd name="T3" fmla="*/ 603 h 586"/>
                            </a:gdLst>
                            <a:ahLst/>
                            <a:cxnLst>
                              <a:cxn ang="0">
                                <a:pos x="0" y="T1"/>
                              </a:cxn>
                              <a:cxn ang="0">
                                <a:pos x="0" y="T3"/>
                              </a:cxn>
                            </a:cxnLst>
                            <a:rect l="0" t="0" r="r" b="b"/>
                            <a:pathLst>
                              <a:path h="586">
                                <a:moveTo>
                                  <a:pt x="0" y="0"/>
                                </a:moveTo>
                                <a:lnTo>
                                  <a:pt x="0" y="5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7"/>
                        <wps:cNvSpPr>
                          <a:spLocks/>
                        </wps:cNvSpPr>
                        <wps:spPr bwMode="auto">
                          <a:xfrm>
                            <a:off x="1450" y="598"/>
                            <a:ext cx="8850" cy="0"/>
                          </a:xfrm>
                          <a:custGeom>
                            <a:avLst/>
                            <a:gdLst>
                              <a:gd name="T0" fmla="+- 0 1450 1450"/>
                              <a:gd name="T1" fmla="*/ T0 w 8850"/>
                              <a:gd name="T2" fmla="+- 0 10300 1450"/>
                              <a:gd name="T3" fmla="*/ T2 w 8850"/>
                            </a:gdLst>
                            <a:ahLst/>
                            <a:cxnLst>
                              <a:cxn ang="0">
                                <a:pos x="T1" y="0"/>
                              </a:cxn>
                              <a:cxn ang="0">
                                <a:pos x="T3" y="0"/>
                              </a:cxn>
                            </a:cxnLst>
                            <a:rect l="0" t="0" r="r" b="b"/>
                            <a:pathLst>
                              <a:path w="8850">
                                <a:moveTo>
                                  <a:pt x="0" y="0"/>
                                </a:moveTo>
                                <a:lnTo>
                                  <a:pt x="88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8"/>
                        <wps:cNvSpPr>
                          <a:spLocks/>
                        </wps:cNvSpPr>
                        <wps:spPr bwMode="auto">
                          <a:xfrm>
                            <a:off x="10305" y="17"/>
                            <a:ext cx="0" cy="586"/>
                          </a:xfrm>
                          <a:custGeom>
                            <a:avLst/>
                            <a:gdLst>
                              <a:gd name="T0" fmla="+- 0 17 17"/>
                              <a:gd name="T1" fmla="*/ 17 h 586"/>
                              <a:gd name="T2" fmla="+- 0 603 17"/>
                              <a:gd name="T3" fmla="*/ 603 h 586"/>
                            </a:gdLst>
                            <a:ahLst/>
                            <a:cxnLst>
                              <a:cxn ang="0">
                                <a:pos x="0" y="T1"/>
                              </a:cxn>
                              <a:cxn ang="0">
                                <a:pos x="0" y="T3"/>
                              </a:cxn>
                            </a:cxnLst>
                            <a:rect l="0" t="0" r="r" b="b"/>
                            <a:pathLst>
                              <a:path h="586">
                                <a:moveTo>
                                  <a:pt x="0" y="0"/>
                                </a:moveTo>
                                <a:lnTo>
                                  <a:pt x="0" y="5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CD8E93" id="Group 1" o:spid="_x0000_s1026" style="position:absolute;margin-left:71.95pt;margin-top:.55pt;width:443.55pt;height:29.85pt;z-index:-251656192;mso-position-horizontal-relative:page" coordorigin="1439,11" coordsize="8871,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">
                <v:shape id="Freeform 5" o:spid="_x0000_s1027" style="position:absolute;left:1450;top:22;width:8850;height:0;visibility:visible;mso-wrap-style:square;v-text-anchor:top" coordsize="8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" path="m,l8850,e" filled="f" strokeweight=".58pt">
                  <v:path arrowok="t" o:connecttype="custom" o:connectlocs="0,0;8850,0" o:connectangles="0,0"/>
                </v:shape>
                <v:shape id="Freeform 6" o:spid="_x0000_s1028" style="position:absolute;left:1445;top:17;width:0;height:586;visibility:visible;mso-wrap-style:square;v-text-anchor:top" coordsize="0,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" path="m,l,586e" filled="f" strokeweight=".58pt">
                  <v:path arrowok="t" o:connecttype="custom" o:connectlocs="0,17;0,603" o:connectangles="0,0"/>
                </v:shape>
                <v:shape id="Freeform 7" o:spid="_x0000_s1029" style="position:absolute;left:1450;top:598;width:8850;height:0;visibility:visible;mso-wrap-style:square;v-text-anchor:top" coordsize="8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" path="m,l8850,e" filled="f" strokeweight=".58pt">
                  <v:path arrowok="t" o:connecttype="custom" o:connectlocs="0,0;8850,0" o:connectangles="0,0"/>
                </v:shape>
                <v:shape id="Freeform 8" o:spid="_x0000_s1030" style="position:absolute;left:10305;top:17;width:0;height:586;visibility:visible;mso-wrap-style:square;v-text-anchor:top" coordsize="0,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" path="m,l,586e" filled="f" strokeweight=".58pt">
                  <v:path arrowok="t" o:connecttype="custom" o:connectlocs="0,17;0,603" o:connectangles="0,0"/>
                </v:shape>
                <w10:wrap anchorx="page"/>
              </v:group>
            </w:pict>
          </mc:Fallback>
        </mc:AlternateContent>
      </w:r>
      <w:r>
        <w:rPr>
          <w:rFonts w:ascii="Bookman Old Style" w:eastAsia="Bookman Old Style" w:hAnsi="Bookman Old Style" w:cs="Bookman Old Style"/>
          <w:position w:val="-1"/>
          <w:sz w:val="24"/>
          <w:szCs w:val="24"/>
        </w:rPr>
        <w:t>Name of Applicant or partner of a joint venture</w:t>
      </w:r>
    </w:p>
    <w:p w14:paraId="3AFCB74F" w14:textId="77777777" w:rsidR="00BC193D" w:rsidRDefault="00BC193D" w:rsidP="00BC193D">
      <w:pPr>
        <w:spacing w:before="1" w:line="140" w:lineRule="exact"/>
        <w:rPr>
          <w:sz w:val="15"/>
          <w:szCs w:val="15"/>
        </w:rPr>
      </w:pPr>
    </w:p>
    <w:p w14:paraId="0C112267" w14:textId="77777777" w:rsidR="00BC193D" w:rsidRDefault="00BC193D" w:rsidP="00BC193D">
      <w:pPr>
        <w:spacing w:line="200" w:lineRule="exact"/>
      </w:pPr>
    </w:p>
    <w:p w14:paraId="08616E96" w14:textId="77777777" w:rsidR="00BC193D" w:rsidRDefault="00BC193D" w:rsidP="00BC193D">
      <w:pPr>
        <w:spacing w:line="200" w:lineRule="exact"/>
      </w:pPr>
    </w:p>
    <w:p w14:paraId="1CDC2791" w14:textId="77777777" w:rsidR="00BC193D" w:rsidRDefault="00BC193D" w:rsidP="00BC193D">
      <w:pPr>
        <w:spacing w:before="30"/>
        <w:ind w:left="100" w:right="261"/>
        <w:rPr>
          <w:rFonts w:ascii="Bookman Old Style" w:eastAsia="Bookman Old Style" w:hAnsi="Bookman Old Style" w:cs="Bookman Old Style"/>
        </w:rPr>
      </w:pPr>
      <w:r>
        <w:rPr>
          <w:rFonts w:ascii="Bookman Old Style" w:eastAsia="Bookman Old Style" w:hAnsi="Bookman Old Style" w:cs="Bookman Old Style"/>
          <w:i/>
          <w:spacing w:val="-1"/>
        </w:rPr>
        <w:t>A</w:t>
      </w:r>
      <w:r>
        <w:rPr>
          <w:rFonts w:ascii="Bookman Old Style" w:eastAsia="Bookman Old Style" w:hAnsi="Bookman Old Style" w:cs="Bookman Old Style"/>
          <w:i/>
          <w:spacing w:val="2"/>
        </w:rPr>
        <w:t>pp</w:t>
      </w:r>
      <w:r>
        <w:rPr>
          <w:rFonts w:ascii="Bookman Old Style" w:eastAsia="Bookman Old Style" w:hAnsi="Bookman Old Style" w:cs="Bookman Old Style"/>
          <w:i/>
        </w:rPr>
        <w:t>l</w:t>
      </w:r>
      <w:r>
        <w:rPr>
          <w:rFonts w:ascii="Bookman Old Style" w:eastAsia="Bookman Old Style" w:hAnsi="Bookman Old Style" w:cs="Bookman Old Style"/>
          <w:i/>
          <w:spacing w:val="-4"/>
        </w:rPr>
        <w:t>i</w:t>
      </w:r>
      <w:r>
        <w:rPr>
          <w:rFonts w:ascii="Bookman Old Style" w:eastAsia="Bookman Old Style" w:hAnsi="Bookman Old Style" w:cs="Bookman Old Style"/>
          <w:i/>
        </w:rPr>
        <w:t>c</w:t>
      </w:r>
      <w:r>
        <w:rPr>
          <w:rFonts w:ascii="Bookman Old Style" w:eastAsia="Bookman Old Style" w:hAnsi="Bookman Old Style" w:cs="Bookman Old Style"/>
          <w:i/>
          <w:spacing w:val="-3"/>
        </w:rPr>
        <w:t>a</w:t>
      </w:r>
      <w:r>
        <w:rPr>
          <w:rFonts w:ascii="Bookman Old Style" w:eastAsia="Bookman Old Style" w:hAnsi="Bookman Old Style" w:cs="Bookman Old Style"/>
          <w:i/>
          <w:spacing w:val="2"/>
        </w:rPr>
        <w:t>n</w:t>
      </w:r>
      <w:r>
        <w:rPr>
          <w:rFonts w:ascii="Bookman Old Style" w:eastAsia="Bookman Old Style" w:hAnsi="Bookman Old Style" w:cs="Bookman Old Style"/>
          <w:i/>
          <w:spacing w:val="-3"/>
        </w:rPr>
        <w:t>t</w:t>
      </w:r>
      <w:r>
        <w:rPr>
          <w:rFonts w:ascii="Bookman Old Style" w:eastAsia="Bookman Old Style" w:hAnsi="Bookman Old Style" w:cs="Bookman Old Style"/>
          <w:i/>
        </w:rPr>
        <w:t>s,</w:t>
      </w:r>
      <w:r>
        <w:rPr>
          <w:rFonts w:ascii="Bookman Old Style" w:eastAsia="Bookman Old Style" w:hAnsi="Bookman Old Style" w:cs="Bookman Old Style"/>
          <w:i/>
          <w:spacing w:val="2"/>
        </w:rPr>
        <w:t xml:space="preserve"> </w:t>
      </w:r>
      <w:r>
        <w:rPr>
          <w:rFonts w:ascii="Bookman Old Style" w:eastAsia="Bookman Old Style" w:hAnsi="Bookman Old Style" w:cs="Bookman Old Style"/>
          <w:i/>
          <w:spacing w:val="-4"/>
        </w:rPr>
        <w:t>i</w:t>
      </w:r>
      <w:r>
        <w:rPr>
          <w:rFonts w:ascii="Bookman Old Style" w:eastAsia="Bookman Old Style" w:hAnsi="Bookman Old Style" w:cs="Bookman Old Style"/>
          <w:i/>
          <w:spacing w:val="2"/>
        </w:rPr>
        <w:t>n</w:t>
      </w:r>
      <w:r>
        <w:rPr>
          <w:rFonts w:ascii="Bookman Old Style" w:eastAsia="Bookman Old Style" w:hAnsi="Bookman Old Style" w:cs="Bookman Old Style"/>
          <w:i/>
        </w:rPr>
        <w:t>cl</w:t>
      </w:r>
      <w:r>
        <w:rPr>
          <w:rFonts w:ascii="Bookman Old Style" w:eastAsia="Bookman Old Style" w:hAnsi="Bookman Old Style" w:cs="Bookman Old Style"/>
          <w:i/>
          <w:spacing w:val="2"/>
        </w:rPr>
        <w:t>u</w:t>
      </w:r>
      <w:r>
        <w:rPr>
          <w:rFonts w:ascii="Bookman Old Style" w:eastAsia="Bookman Old Style" w:hAnsi="Bookman Old Style" w:cs="Bookman Old Style"/>
          <w:i/>
          <w:spacing w:val="-2"/>
        </w:rPr>
        <w:t>d</w:t>
      </w:r>
      <w:r>
        <w:rPr>
          <w:rFonts w:ascii="Bookman Old Style" w:eastAsia="Bookman Old Style" w:hAnsi="Bookman Old Style" w:cs="Bookman Old Style"/>
          <w:i/>
          <w:spacing w:val="-4"/>
        </w:rPr>
        <w:t>i</w:t>
      </w:r>
      <w:r>
        <w:rPr>
          <w:rFonts w:ascii="Bookman Old Style" w:eastAsia="Bookman Old Style" w:hAnsi="Bookman Old Style" w:cs="Bookman Old Style"/>
          <w:i/>
          <w:spacing w:val="2"/>
        </w:rPr>
        <w:t>n</w:t>
      </w:r>
      <w:r>
        <w:rPr>
          <w:rFonts w:ascii="Bookman Old Style" w:eastAsia="Bookman Old Style" w:hAnsi="Bookman Old Style" w:cs="Bookman Old Style"/>
          <w:i/>
        </w:rPr>
        <w:t>g</w:t>
      </w:r>
      <w:r>
        <w:rPr>
          <w:rFonts w:ascii="Bookman Old Style" w:eastAsia="Bookman Old Style" w:hAnsi="Bookman Old Style" w:cs="Bookman Old Style"/>
          <w:i/>
          <w:spacing w:val="2"/>
        </w:rPr>
        <w:t xml:space="preserve"> </w:t>
      </w:r>
      <w:r>
        <w:rPr>
          <w:rFonts w:ascii="Bookman Old Style" w:eastAsia="Bookman Old Style" w:hAnsi="Bookman Old Style" w:cs="Bookman Old Style"/>
          <w:i/>
        </w:rPr>
        <w:t>e</w:t>
      </w:r>
      <w:r>
        <w:rPr>
          <w:rFonts w:ascii="Bookman Old Style" w:eastAsia="Bookman Old Style" w:hAnsi="Bookman Old Style" w:cs="Bookman Old Style"/>
          <w:i/>
          <w:spacing w:val="-2"/>
        </w:rPr>
        <w:t>a</w:t>
      </w:r>
      <w:r>
        <w:rPr>
          <w:rFonts w:ascii="Bookman Old Style" w:eastAsia="Bookman Old Style" w:hAnsi="Bookman Old Style" w:cs="Bookman Old Style"/>
          <w:i/>
          <w:spacing w:val="-5"/>
        </w:rPr>
        <w:t>c</w:t>
      </w:r>
      <w:r>
        <w:rPr>
          <w:rFonts w:ascii="Bookman Old Style" w:eastAsia="Bookman Old Style" w:hAnsi="Bookman Old Style" w:cs="Bookman Old Style"/>
          <w:i/>
        </w:rPr>
        <w:t>h</w:t>
      </w:r>
      <w:r>
        <w:rPr>
          <w:rFonts w:ascii="Bookman Old Style" w:eastAsia="Bookman Old Style" w:hAnsi="Bookman Old Style" w:cs="Bookman Old Style"/>
          <w:i/>
          <w:spacing w:val="3"/>
        </w:rPr>
        <w:t xml:space="preserve"> </w:t>
      </w:r>
      <w:r>
        <w:rPr>
          <w:rFonts w:ascii="Bookman Old Style" w:eastAsia="Bookman Old Style" w:hAnsi="Bookman Old Style" w:cs="Bookman Old Style"/>
          <w:i/>
          <w:spacing w:val="-4"/>
        </w:rPr>
        <w:t>o</w:t>
      </w:r>
      <w:r>
        <w:rPr>
          <w:rFonts w:ascii="Bookman Old Style" w:eastAsia="Bookman Old Style" w:hAnsi="Bookman Old Style" w:cs="Bookman Old Style"/>
          <w:i/>
        </w:rPr>
        <w:t>f</w:t>
      </w:r>
      <w:r>
        <w:rPr>
          <w:rFonts w:ascii="Bookman Old Style" w:eastAsia="Bookman Old Style" w:hAnsi="Bookman Old Style" w:cs="Bookman Old Style"/>
          <w:i/>
          <w:spacing w:val="3"/>
        </w:rPr>
        <w:t xml:space="preserve"> </w:t>
      </w:r>
      <w:r>
        <w:rPr>
          <w:rFonts w:ascii="Bookman Old Style" w:eastAsia="Bookman Old Style" w:hAnsi="Bookman Old Style" w:cs="Bookman Old Style"/>
          <w:i/>
          <w:spacing w:val="-3"/>
        </w:rPr>
        <w:t>t</w:t>
      </w:r>
      <w:r>
        <w:rPr>
          <w:rFonts w:ascii="Bookman Old Style" w:eastAsia="Bookman Old Style" w:hAnsi="Bookman Old Style" w:cs="Bookman Old Style"/>
          <w:i/>
          <w:spacing w:val="2"/>
        </w:rPr>
        <w:t>h</w:t>
      </w:r>
      <w:r>
        <w:rPr>
          <w:rFonts w:ascii="Bookman Old Style" w:eastAsia="Bookman Old Style" w:hAnsi="Bookman Old Style" w:cs="Bookman Old Style"/>
          <w:i/>
        </w:rPr>
        <w:t>e</w:t>
      </w:r>
      <w:r>
        <w:rPr>
          <w:rFonts w:ascii="Bookman Old Style" w:eastAsia="Bookman Old Style" w:hAnsi="Bookman Old Style" w:cs="Bookman Old Style"/>
          <w:i/>
          <w:spacing w:val="-3"/>
        </w:rPr>
        <w:t xml:space="preserve"> </w:t>
      </w:r>
      <w:r>
        <w:rPr>
          <w:rFonts w:ascii="Bookman Old Style" w:eastAsia="Bookman Old Style" w:hAnsi="Bookman Old Style" w:cs="Bookman Old Style"/>
          <w:i/>
          <w:spacing w:val="2"/>
        </w:rPr>
        <w:t>p</w:t>
      </w:r>
      <w:r>
        <w:rPr>
          <w:rFonts w:ascii="Bookman Old Style" w:eastAsia="Bookman Old Style" w:hAnsi="Bookman Old Style" w:cs="Bookman Old Style"/>
          <w:i/>
          <w:spacing w:val="-2"/>
        </w:rPr>
        <w:t>ar</w:t>
      </w:r>
      <w:r>
        <w:rPr>
          <w:rFonts w:ascii="Bookman Old Style" w:eastAsia="Bookman Old Style" w:hAnsi="Bookman Old Style" w:cs="Bookman Old Style"/>
          <w:i/>
          <w:spacing w:val="-3"/>
        </w:rPr>
        <w:t>t</w:t>
      </w:r>
      <w:r>
        <w:rPr>
          <w:rFonts w:ascii="Bookman Old Style" w:eastAsia="Bookman Old Style" w:hAnsi="Bookman Old Style" w:cs="Bookman Old Style"/>
          <w:i/>
          <w:spacing w:val="2"/>
        </w:rPr>
        <w:t>n</w:t>
      </w:r>
      <w:r>
        <w:rPr>
          <w:rFonts w:ascii="Bookman Old Style" w:eastAsia="Bookman Old Style" w:hAnsi="Bookman Old Style" w:cs="Bookman Old Style"/>
          <w:i/>
        </w:rPr>
        <w:t>e</w:t>
      </w:r>
      <w:r>
        <w:rPr>
          <w:rFonts w:ascii="Bookman Old Style" w:eastAsia="Bookman Old Style" w:hAnsi="Bookman Old Style" w:cs="Bookman Old Style"/>
          <w:i/>
          <w:spacing w:val="-2"/>
        </w:rPr>
        <w:t>r</w:t>
      </w:r>
      <w:r>
        <w:rPr>
          <w:rFonts w:ascii="Bookman Old Style" w:eastAsia="Bookman Old Style" w:hAnsi="Bookman Old Style" w:cs="Bookman Old Style"/>
          <w:i/>
        </w:rPr>
        <w:t>s</w:t>
      </w:r>
      <w:r>
        <w:rPr>
          <w:rFonts w:ascii="Bookman Old Style" w:eastAsia="Bookman Old Style" w:hAnsi="Bookman Old Style" w:cs="Bookman Old Style"/>
          <w:i/>
          <w:spacing w:val="2"/>
        </w:rPr>
        <w:t xml:space="preserve"> </w:t>
      </w:r>
      <w:r>
        <w:rPr>
          <w:rFonts w:ascii="Bookman Old Style" w:eastAsia="Bookman Old Style" w:hAnsi="Bookman Old Style" w:cs="Bookman Old Style"/>
          <w:i/>
        </w:rPr>
        <w:t>of</w:t>
      </w:r>
      <w:r>
        <w:rPr>
          <w:rFonts w:ascii="Bookman Old Style" w:eastAsia="Bookman Old Style" w:hAnsi="Bookman Old Style" w:cs="Bookman Old Style"/>
          <w:i/>
          <w:spacing w:val="3"/>
        </w:rPr>
        <w:t xml:space="preserve"> </w:t>
      </w:r>
      <w:r>
        <w:rPr>
          <w:rFonts w:ascii="Bookman Old Style" w:eastAsia="Bookman Old Style" w:hAnsi="Bookman Old Style" w:cs="Bookman Old Style"/>
          <w:i/>
        </w:rPr>
        <w:t>a</w:t>
      </w:r>
      <w:r>
        <w:rPr>
          <w:rFonts w:ascii="Bookman Old Style" w:eastAsia="Bookman Old Style" w:hAnsi="Bookman Old Style" w:cs="Bookman Old Style"/>
          <w:i/>
          <w:spacing w:val="-6"/>
        </w:rPr>
        <w:t xml:space="preserve"> </w:t>
      </w:r>
      <w:r>
        <w:rPr>
          <w:rFonts w:ascii="Bookman Old Style" w:eastAsia="Bookman Old Style" w:hAnsi="Bookman Old Style" w:cs="Bookman Old Style"/>
          <w:i/>
        </w:rPr>
        <w:t>j</w:t>
      </w:r>
      <w:r>
        <w:rPr>
          <w:rFonts w:ascii="Bookman Old Style" w:eastAsia="Bookman Old Style" w:hAnsi="Bookman Old Style" w:cs="Bookman Old Style"/>
          <w:i/>
          <w:spacing w:val="1"/>
        </w:rPr>
        <w:t>o</w:t>
      </w:r>
      <w:r>
        <w:rPr>
          <w:rFonts w:ascii="Bookman Old Style" w:eastAsia="Bookman Old Style" w:hAnsi="Bookman Old Style" w:cs="Bookman Old Style"/>
          <w:i/>
          <w:spacing w:val="-4"/>
        </w:rPr>
        <w:t>i</w:t>
      </w:r>
      <w:r>
        <w:rPr>
          <w:rFonts w:ascii="Bookman Old Style" w:eastAsia="Bookman Old Style" w:hAnsi="Bookman Old Style" w:cs="Bookman Old Style"/>
          <w:i/>
          <w:spacing w:val="2"/>
        </w:rPr>
        <w:t>n</w:t>
      </w:r>
      <w:r>
        <w:rPr>
          <w:rFonts w:ascii="Bookman Old Style" w:eastAsia="Bookman Old Style" w:hAnsi="Bookman Old Style" w:cs="Bookman Old Style"/>
          <w:i/>
        </w:rPr>
        <w:t>t</w:t>
      </w:r>
      <w:r>
        <w:rPr>
          <w:rFonts w:ascii="Bookman Old Style" w:eastAsia="Bookman Old Style" w:hAnsi="Bookman Old Style" w:cs="Bookman Old Style"/>
          <w:i/>
          <w:spacing w:val="-2"/>
        </w:rPr>
        <w:t xml:space="preserve"> </w:t>
      </w:r>
      <w:r>
        <w:rPr>
          <w:rFonts w:ascii="Bookman Old Style" w:eastAsia="Bookman Old Style" w:hAnsi="Bookman Old Style" w:cs="Bookman Old Style"/>
          <w:i/>
        </w:rPr>
        <w:t>ve</w:t>
      </w:r>
      <w:r>
        <w:rPr>
          <w:rFonts w:ascii="Bookman Old Style" w:eastAsia="Bookman Old Style" w:hAnsi="Bookman Old Style" w:cs="Bookman Old Style"/>
          <w:i/>
          <w:spacing w:val="2"/>
        </w:rPr>
        <w:t>n</w:t>
      </w:r>
      <w:r>
        <w:rPr>
          <w:rFonts w:ascii="Bookman Old Style" w:eastAsia="Bookman Old Style" w:hAnsi="Bookman Old Style" w:cs="Bookman Old Style"/>
          <w:i/>
          <w:spacing w:val="-3"/>
        </w:rPr>
        <w:t>t</w:t>
      </w:r>
      <w:r>
        <w:rPr>
          <w:rFonts w:ascii="Bookman Old Style" w:eastAsia="Bookman Old Style" w:hAnsi="Bookman Old Style" w:cs="Bookman Old Style"/>
          <w:i/>
          <w:spacing w:val="2"/>
        </w:rPr>
        <w:t>u</w:t>
      </w:r>
      <w:r>
        <w:rPr>
          <w:rFonts w:ascii="Bookman Old Style" w:eastAsia="Bookman Old Style" w:hAnsi="Bookman Old Style" w:cs="Bookman Old Style"/>
          <w:i/>
          <w:spacing w:val="-2"/>
        </w:rPr>
        <w:t>r</w:t>
      </w:r>
      <w:r>
        <w:rPr>
          <w:rFonts w:ascii="Bookman Old Style" w:eastAsia="Bookman Old Style" w:hAnsi="Bookman Old Style" w:cs="Bookman Old Style"/>
          <w:i/>
        </w:rPr>
        <w:t>e,</w:t>
      </w:r>
      <w:r>
        <w:rPr>
          <w:rFonts w:ascii="Bookman Old Style" w:eastAsia="Bookman Old Style" w:hAnsi="Bookman Old Style" w:cs="Bookman Old Style"/>
          <w:i/>
          <w:spacing w:val="-3"/>
        </w:rPr>
        <w:t xml:space="preserve"> </w:t>
      </w:r>
      <w:r>
        <w:rPr>
          <w:rFonts w:ascii="Bookman Old Style" w:eastAsia="Bookman Old Style" w:hAnsi="Bookman Old Style" w:cs="Bookman Old Style"/>
          <w:i/>
          <w:spacing w:val="-4"/>
        </w:rPr>
        <w:t>s</w:t>
      </w:r>
      <w:r>
        <w:rPr>
          <w:rFonts w:ascii="Bookman Old Style" w:eastAsia="Bookman Old Style" w:hAnsi="Bookman Old Style" w:cs="Bookman Old Style"/>
          <w:i/>
          <w:spacing w:val="2"/>
        </w:rPr>
        <w:t>h</w:t>
      </w:r>
      <w:r>
        <w:rPr>
          <w:rFonts w:ascii="Bookman Old Style" w:eastAsia="Bookman Old Style" w:hAnsi="Bookman Old Style" w:cs="Bookman Old Style"/>
          <w:i/>
        </w:rPr>
        <w:t>o</w:t>
      </w:r>
      <w:r>
        <w:rPr>
          <w:rFonts w:ascii="Bookman Old Style" w:eastAsia="Bookman Old Style" w:hAnsi="Bookman Old Style" w:cs="Bookman Old Style"/>
          <w:i/>
          <w:spacing w:val="-2"/>
        </w:rPr>
        <w:t>u</w:t>
      </w:r>
      <w:r>
        <w:rPr>
          <w:rFonts w:ascii="Bookman Old Style" w:eastAsia="Bookman Old Style" w:hAnsi="Bookman Old Style" w:cs="Bookman Old Style"/>
          <w:i/>
        </w:rPr>
        <w:t xml:space="preserve">ld </w:t>
      </w:r>
      <w:r>
        <w:rPr>
          <w:rFonts w:ascii="Bookman Old Style" w:eastAsia="Bookman Old Style" w:hAnsi="Bookman Old Style" w:cs="Bookman Old Style"/>
          <w:i/>
          <w:spacing w:val="2"/>
        </w:rPr>
        <w:t>p</w:t>
      </w:r>
      <w:r>
        <w:rPr>
          <w:rFonts w:ascii="Bookman Old Style" w:eastAsia="Bookman Old Style" w:hAnsi="Bookman Old Style" w:cs="Bookman Old Style"/>
          <w:i/>
          <w:spacing w:val="-2"/>
        </w:rPr>
        <w:t>r</w:t>
      </w:r>
      <w:r>
        <w:rPr>
          <w:rFonts w:ascii="Bookman Old Style" w:eastAsia="Bookman Old Style" w:hAnsi="Bookman Old Style" w:cs="Bookman Old Style"/>
          <w:i/>
        </w:rPr>
        <w:t>ov</w:t>
      </w:r>
      <w:r>
        <w:rPr>
          <w:rFonts w:ascii="Bookman Old Style" w:eastAsia="Bookman Old Style" w:hAnsi="Bookman Old Style" w:cs="Bookman Old Style"/>
          <w:i/>
          <w:spacing w:val="-4"/>
        </w:rPr>
        <w:t>i</w:t>
      </w:r>
      <w:r>
        <w:rPr>
          <w:rFonts w:ascii="Bookman Old Style" w:eastAsia="Bookman Old Style" w:hAnsi="Bookman Old Style" w:cs="Bookman Old Style"/>
          <w:i/>
          <w:spacing w:val="-2"/>
        </w:rPr>
        <w:t>d</w:t>
      </w:r>
      <w:r>
        <w:rPr>
          <w:rFonts w:ascii="Bookman Old Style" w:eastAsia="Bookman Old Style" w:hAnsi="Bookman Old Style" w:cs="Bookman Old Style"/>
          <w:i/>
        </w:rPr>
        <w:t>e</w:t>
      </w:r>
      <w:r>
        <w:rPr>
          <w:rFonts w:ascii="Bookman Old Style" w:eastAsia="Bookman Old Style" w:hAnsi="Bookman Old Style" w:cs="Bookman Old Style"/>
          <w:i/>
          <w:spacing w:val="2"/>
        </w:rPr>
        <w:t xml:space="preserve"> </w:t>
      </w:r>
      <w:r>
        <w:rPr>
          <w:rFonts w:ascii="Bookman Old Style" w:eastAsia="Bookman Old Style" w:hAnsi="Bookman Old Style" w:cs="Bookman Old Style"/>
          <w:i/>
          <w:spacing w:val="-4"/>
        </w:rPr>
        <w:t>i</w:t>
      </w:r>
      <w:r>
        <w:rPr>
          <w:rFonts w:ascii="Bookman Old Style" w:eastAsia="Bookman Old Style" w:hAnsi="Bookman Old Style" w:cs="Bookman Old Style"/>
          <w:i/>
          <w:spacing w:val="2"/>
        </w:rPr>
        <w:t>nf</w:t>
      </w:r>
      <w:r>
        <w:rPr>
          <w:rFonts w:ascii="Bookman Old Style" w:eastAsia="Bookman Old Style" w:hAnsi="Bookman Old Style" w:cs="Bookman Old Style"/>
          <w:i/>
        </w:rPr>
        <w:t>o</w:t>
      </w:r>
      <w:r>
        <w:rPr>
          <w:rFonts w:ascii="Bookman Old Style" w:eastAsia="Bookman Old Style" w:hAnsi="Bookman Old Style" w:cs="Bookman Old Style"/>
          <w:i/>
          <w:spacing w:val="-2"/>
        </w:rPr>
        <w:t>rma</w:t>
      </w:r>
      <w:r>
        <w:rPr>
          <w:rFonts w:ascii="Bookman Old Style" w:eastAsia="Bookman Old Style" w:hAnsi="Bookman Old Style" w:cs="Bookman Old Style"/>
          <w:i/>
          <w:spacing w:val="2"/>
        </w:rPr>
        <w:t>t</w:t>
      </w:r>
      <w:r>
        <w:rPr>
          <w:rFonts w:ascii="Bookman Old Style" w:eastAsia="Bookman Old Style" w:hAnsi="Bookman Old Style" w:cs="Bookman Old Style"/>
          <w:i/>
          <w:spacing w:val="-4"/>
        </w:rPr>
        <w:t>i</w:t>
      </w:r>
      <w:r>
        <w:rPr>
          <w:rFonts w:ascii="Bookman Old Style" w:eastAsia="Bookman Old Style" w:hAnsi="Bookman Old Style" w:cs="Bookman Old Style"/>
          <w:i/>
        </w:rPr>
        <w:t>on</w:t>
      </w:r>
      <w:r>
        <w:rPr>
          <w:rFonts w:ascii="Bookman Old Style" w:eastAsia="Bookman Old Style" w:hAnsi="Bookman Old Style" w:cs="Bookman Old Style"/>
          <w:i/>
          <w:spacing w:val="3"/>
        </w:rPr>
        <w:t xml:space="preserve"> </w:t>
      </w:r>
      <w:r>
        <w:rPr>
          <w:rFonts w:ascii="Bookman Old Style" w:eastAsia="Bookman Old Style" w:hAnsi="Bookman Old Style" w:cs="Bookman Old Style"/>
          <w:i/>
        </w:rPr>
        <w:t>of</w:t>
      </w:r>
      <w:r>
        <w:rPr>
          <w:rFonts w:ascii="Bookman Old Style" w:eastAsia="Bookman Old Style" w:hAnsi="Bookman Old Style" w:cs="Bookman Old Style"/>
          <w:i/>
          <w:spacing w:val="-2"/>
        </w:rPr>
        <w:t xml:space="preserve"> a</w:t>
      </w:r>
      <w:r>
        <w:rPr>
          <w:rFonts w:ascii="Bookman Old Style" w:eastAsia="Bookman Old Style" w:hAnsi="Bookman Old Style" w:cs="Bookman Old Style"/>
          <w:i/>
          <w:spacing w:val="2"/>
        </w:rPr>
        <w:t>n</w:t>
      </w:r>
      <w:r>
        <w:rPr>
          <w:rFonts w:ascii="Bookman Old Style" w:eastAsia="Bookman Old Style" w:hAnsi="Bookman Old Style" w:cs="Bookman Old Style"/>
          <w:i/>
        </w:rPr>
        <w:t xml:space="preserve">y </w:t>
      </w:r>
      <w:r>
        <w:rPr>
          <w:rFonts w:ascii="Bookman Old Style" w:eastAsia="Bookman Old Style" w:hAnsi="Bookman Old Style" w:cs="Bookman Old Style"/>
          <w:i/>
          <w:spacing w:val="2"/>
        </w:rPr>
        <w:t>h</w:t>
      </w:r>
      <w:r>
        <w:rPr>
          <w:rFonts w:ascii="Bookman Old Style" w:eastAsia="Bookman Old Style" w:hAnsi="Bookman Old Style" w:cs="Bookman Old Style"/>
          <w:i/>
          <w:spacing w:val="-4"/>
        </w:rPr>
        <w:t>i</w:t>
      </w:r>
      <w:r>
        <w:rPr>
          <w:rFonts w:ascii="Bookman Old Style" w:eastAsia="Bookman Old Style" w:hAnsi="Bookman Old Style" w:cs="Bookman Old Style"/>
          <w:i/>
        </w:rPr>
        <w:t>s</w:t>
      </w:r>
      <w:r>
        <w:rPr>
          <w:rFonts w:ascii="Bookman Old Style" w:eastAsia="Bookman Old Style" w:hAnsi="Bookman Old Style" w:cs="Bookman Old Style"/>
          <w:i/>
          <w:spacing w:val="-3"/>
        </w:rPr>
        <w:t>t</w:t>
      </w:r>
      <w:r>
        <w:rPr>
          <w:rFonts w:ascii="Bookman Old Style" w:eastAsia="Bookman Old Style" w:hAnsi="Bookman Old Style" w:cs="Bookman Old Style"/>
          <w:i/>
        </w:rPr>
        <w:t>o</w:t>
      </w:r>
      <w:r>
        <w:rPr>
          <w:rFonts w:ascii="Bookman Old Style" w:eastAsia="Bookman Old Style" w:hAnsi="Bookman Old Style" w:cs="Bookman Old Style"/>
          <w:i/>
          <w:spacing w:val="-2"/>
        </w:rPr>
        <w:t>r</w:t>
      </w:r>
      <w:r>
        <w:rPr>
          <w:rFonts w:ascii="Bookman Old Style" w:eastAsia="Bookman Old Style" w:hAnsi="Bookman Old Style" w:cs="Bookman Old Style"/>
          <w:i/>
        </w:rPr>
        <w:t>y</w:t>
      </w:r>
      <w:r>
        <w:rPr>
          <w:rFonts w:ascii="Bookman Old Style" w:eastAsia="Bookman Old Style" w:hAnsi="Bookman Old Style" w:cs="Bookman Old Style"/>
          <w:i/>
          <w:spacing w:val="3"/>
        </w:rPr>
        <w:t xml:space="preserve"> </w:t>
      </w:r>
      <w:r>
        <w:rPr>
          <w:rFonts w:ascii="Bookman Old Style" w:eastAsia="Bookman Old Style" w:hAnsi="Bookman Old Style" w:cs="Bookman Old Style"/>
          <w:i/>
        </w:rPr>
        <w:t>of</w:t>
      </w:r>
      <w:r>
        <w:rPr>
          <w:rFonts w:ascii="Bookman Old Style" w:eastAsia="Bookman Old Style" w:hAnsi="Bookman Old Style" w:cs="Bookman Old Style"/>
          <w:i/>
          <w:spacing w:val="3"/>
        </w:rPr>
        <w:t xml:space="preserve"> </w:t>
      </w:r>
      <w:r>
        <w:rPr>
          <w:rFonts w:ascii="Bookman Old Style" w:eastAsia="Bookman Old Style" w:hAnsi="Bookman Old Style" w:cs="Bookman Old Style"/>
          <w:i/>
        </w:rPr>
        <w:t>l</w:t>
      </w:r>
      <w:r>
        <w:rPr>
          <w:rFonts w:ascii="Bookman Old Style" w:eastAsia="Bookman Old Style" w:hAnsi="Bookman Old Style" w:cs="Bookman Old Style"/>
          <w:i/>
          <w:spacing w:val="-4"/>
        </w:rPr>
        <w:t>i</w:t>
      </w:r>
      <w:r>
        <w:rPr>
          <w:rFonts w:ascii="Bookman Old Style" w:eastAsia="Bookman Old Style" w:hAnsi="Bookman Old Style" w:cs="Bookman Old Style"/>
          <w:i/>
          <w:spacing w:val="-3"/>
        </w:rPr>
        <w:t>t</w:t>
      </w:r>
      <w:r>
        <w:rPr>
          <w:rFonts w:ascii="Bookman Old Style" w:eastAsia="Bookman Old Style" w:hAnsi="Bookman Old Style" w:cs="Bookman Old Style"/>
          <w:i/>
          <w:spacing w:val="-4"/>
        </w:rPr>
        <w:t>i</w:t>
      </w:r>
      <w:r>
        <w:rPr>
          <w:rFonts w:ascii="Bookman Old Style" w:eastAsia="Bookman Old Style" w:hAnsi="Bookman Old Style" w:cs="Bookman Old Style"/>
          <w:i/>
          <w:spacing w:val="1"/>
        </w:rPr>
        <w:t>g</w:t>
      </w:r>
      <w:r>
        <w:rPr>
          <w:rFonts w:ascii="Bookman Old Style" w:eastAsia="Bookman Old Style" w:hAnsi="Bookman Old Style" w:cs="Bookman Old Style"/>
          <w:i/>
          <w:spacing w:val="2"/>
        </w:rPr>
        <w:t>a</w:t>
      </w:r>
      <w:r>
        <w:rPr>
          <w:rFonts w:ascii="Bookman Old Style" w:eastAsia="Bookman Old Style" w:hAnsi="Bookman Old Style" w:cs="Bookman Old Style"/>
          <w:i/>
          <w:spacing w:val="-3"/>
        </w:rPr>
        <w:t>t</w:t>
      </w:r>
      <w:r>
        <w:rPr>
          <w:rFonts w:ascii="Bookman Old Style" w:eastAsia="Bookman Old Style" w:hAnsi="Bookman Old Style" w:cs="Bookman Old Style"/>
          <w:i/>
          <w:spacing w:val="-4"/>
        </w:rPr>
        <w:t>i</w:t>
      </w:r>
      <w:r>
        <w:rPr>
          <w:rFonts w:ascii="Bookman Old Style" w:eastAsia="Bookman Old Style" w:hAnsi="Bookman Old Style" w:cs="Bookman Old Style"/>
          <w:i/>
        </w:rPr>
        <w:t>on</w:t>
      </w:r>
      <w:r>
        <w:rPr>
          <w:rFonts w:ascii="Bookman Old Style" w:eastAsia="Bookman Old Style" w:hAnsi="Bookman Old Style" w:cs="Bookman Old Style"/>
          <w:i/>
          <w:spacing w:val="3"/>
        </w:rPr>
        <w:t xml:space="preserve"> </w:t>
      </w:r>
      <w:r>
        <w:rPr>
          <w:rFonts w:ascii="Bookman Old Style" w:eastAsia="Bookman Old Style" w:hAnsi="Bookman Old Style" w:cs="Bookman Old Style"/>
          <w:i/>
        </w:rPr>
        <w:t>or</w:t>
      </w:r>
      <w:r>
        <w:rPr>
          <w:rFonts w:ascii="Bookman Old Style" w:eastAsia="Bookman Old Style" w:hAnsi="Bookman Old Style" w:cs="Bookman Old Style"/>
          <w:i/>
          <w:spacing w:val="-1"/>
        </w:rPr>
        <w:t xml:space="preserve"> </w:t>
      </w:r>
      <w:r>
        <w:rPr>
          <w:rFonts w:ascii="Bookman Old Style" w:eastAsia="Bookman Old Style" w:hAnsi="Bookman Old Style" w:cs="Bookman Old Style"/>
          <w:i/>
          <w:spacing w:val="-2"/>
        </w:rPr>
        <w:t>ar</w:t>
      </w:r>
      <w:r>
        <w:rPr>
          <w:rFonts w:ascii="Bookman Old Style" w:eastAsia="Bookman Old Style" w:hAnsi="Bookman Old Style" w:cs="Bookman Old Style"/>
          <w:i/>
          <w:spacing w:val="2"/>
        </w:rPr>
        <w:t>b</w:t>
      </w:r>
      <w:r>
        <w:rPr>
          <w:rFonts w:ascii="Bookman Old Style" w:eastAsia="Bookman Old Style" w:hAnsi="Bookman Old Style" w:cs="Bookman Old Style"/>
          <w:i/>
        </w:rPr>
        <w:t>i</w:t>
      </w:r>
      <w:r>
        <w:rPr>
          <w:rFonts w:ascii="Bookman Old Style" w:eastAsia="Bookman Old Style" w:hAnsi="Bookman Old Style" w:cs="Bookman Old Style"/>
          <w:i/>
          <w:spacing w:val="-2"/>
        </w:rPr>
        <w:t>t</w:t>
      </w:r>
      <w:r>
        <w:rPr>
          <w:rFonts w:ascii="Bookman Old Style" w:eastAsia="Bookman Old Style" w:hAnsi="Bookman Old Style" w:cs="Bookman Old Style"/>
          <w:i/>
          <w:spacing w:val="3"/>
        </w:rPr>
        <w:t>r</w:t>
      </w:r>
      <w:r>
        <w:rPr>
          <w:rFonts w:ascii="Bookman Old Style" w:eastAsia="Bookman Old Style" w:hAnsi="Bookman Old Style" w:cs="Bookman Old Style"/>
          <w:i/>
          <w:spacing w:val="-2"/>
        </w:rPr>
        <w:t>a</w:t>
      </w:r>
      <w:r>
        <w:rPr>
          <w:rFonts w:ascii="Bookman Old Style" w:eastAsia="Bookman Old Style" w:hAnsi="Bookman Old Style" w:cs="Bookman Old Style"/>
          <w:i/>
          <w:spacing w:val="2"/>
        </w:rPr>
        <w:t>t</w:t>
      </w:r>
      <w:r>
        <w:rPr>
          <w:rFonts w:ascii="Bookman Old Style" w:eastAsia="Bookman Old Style" w:hAnsi="Bookman Old Style" w:cs="Bookman Old Style"/>
          <w:i/>
          <w:spacing w:val="-4"/>
        </w:rPr>
        <w:t>i</w:t>
      </w:r>
      <w:r>
        <w:rPr>
          <w:rFonts w:ascii="Bookman Old Style" w:eastAsia="Bookman Old Style" w:hAnsi="Bookman Old Style" w:cs="Bookman Old Style"/>
          <w:i/>
        </w:rPr>
        <w:t>on</w:t>
      </w:r>
      <w:r>
        <w:rPr>
          <w:rFonts w:ascii="Bookman Old Style" w:eastAsia="Bookman Old Style" w:hAnsi="Bookman Old Style" w:cs="Bookman Old Style"/>
          <w:i/>
          <w:spacing w:val="3"/>
        </w:rPr>
        <w:t xml:space="preserve"> </w:t>
      </w:r>
      <w:r>
        <w:rPr>
          <w:rFonts w:ascii="Bookman Old Style" w:eastAsia="Bookman Old Style" w:hAnsi="Bookman Old Style" w:cs="Bookman Old Style"/>
          <w:i/>
          <w:spacing w:val="-2"/>
        </w:rPr>
        <w:t>r</w:t>
      </w:r>
      <w:r>
        <w:rPr>
          <w:rFonts w:ascii="Bookman Old Style" w:eastAsia="Bookman Old Style" w:hAnsi="Bookman Old Style" w:cs="Bookman Old Style"/>
          <w:i/>
        </w:rPr>
        <w:t>es</w:t>
      </w:r>
      <w:r>
        <w:rPr>
          <w:rFonts w:ascii="Bookman Old Style" w:eastAsia="Bookman Old Style" w:hAnsi="Bookman Old Style" w:cs="Bookman Old Style"/>
          <w:i/>
          <w:spacing w:val="2"/>
        </w:rPr>
        <w:t>u</w:t>
      </w:r>
      <w:r>
        <w:rPr>
          <w:rFonts w:ascii="Bookman Old Style" w:eastAsia="Bookman Old Style" w:hAnsi="Bookman Old Style" w:cs="Bookman Old Style"/>
          <w:i/>
        </w:rPr>
        <w:t>l</w:t>
      </w:r>
      <w:r>
        <w:rPr>
          <w:rFonts w:ascii="Bookman Old Style" w:eastAsia="Bookman Old Style" w:hAnsi="Bookman Old Style" w:cs="Bookman Old Style"/>
          <w:i/>
          <w:spacing w:val="-2"/>
        </w:rPr>
        <w:t>t</w:t>
      </w:r>
      <w:r>
        <w:rPr>
          <w:rFonts w:ascii="Bookman Old Style" w:eastAsia="Bookman Old Style" w:hAnsi="Bookman Old Style" w:cs="Bookman Old Style"/>
          <w:i/>
          <w:spacing w:val="-4"/>
        </w:rPr>
        <w:t>i</w:t>
      </w:r>
      <w:r>
        <w:rPr>
          <w:rFonts w:ascii="Bookman Old Style" w:eastAsia="Bookman Old Style" w:hAnsi="Bookman Old Style" w:cs="Bookman Old Style"/>
          <w:i/>
          <w:spacing w:val="2"/>
        </w:rPr>
        <w:t>n</w:t>
      </w:r>
      <w:r>
        <w:rPr>
          <w:rFonts w:ascii="Bookman Old Style" w:eastAsia="Bookman Old Style" w:hAnsi="Bookman Old Style" w:cs="Bookman Old Style"/>
          <w:i/>
        </w:rPr>
        <w:t>g</w:t>
      </w:r>
      <w:r>
        <w:rPr>
          <w:rFonts w:ascii="Bookman Old Style" w:eastAsia="Bookman Old Style" w:hAnsi="Bookman Old Style" w:cs="Bookman Old Style"/>
          <w:i/>
          <w:spacing w:val="2"/>
        </w:rPr>
        <w:t xml:space="preserve"> f</w:t>
      </w:r>
      <w:r>
        <w:rPr>
          <w:rFonts w:ascii="Bookman Old Style" w:eastAsia="Bookman Old Style" w:hAnsi="Bookman Old Style" w:cs="Bookman Old Style"/>
          <w:i/>
          <w:spacing w:val="-2"/>
        </w:rPr>
        <w:t>r</w:t>
      </w:r>
      <w:r>
        <w:rPr>
          <w:rFonts w:ascii="Bookman Old Style" w:eastAsia="Bookman Old Style" w:hAnsi="Bookman Old Style" w:cs="Bookman Old Style"/>
          <w:i/>
          <w:spacing w:val="-4"/>
        </w:rPr>
        <w:t>o</w:t>
      </w:r>
      <w:r>
        <w:rPr>
          <w:rFonts w:ascii="Bookman Old Style" w:eastAsia="Bookman Old Style" w:hAnsi="Bookman Old Style" w:cs="Bookman Old Style"/>
          <w:i/>
        </w:rPr>
        <w:t>m</w:t>
      </w:r>
      <w:r>
        <w:rPr>
          <w:rFonts w:ascii="Bookman Old Style" w:eastAsia="Bookman Old Style" w:hAnsi="Bookman Old Style" w:cs="Bookman Old Style"/>
          <w:i/>
          <w:spacing w:val="-1"/>
        </w:rPr>
        <w:t xml:space="preserve"> </w:t>
      </w:r>
      <w:r>
        <w:rPr>
          <w:rFonts w:ascii="Bookman Old Style" w:eastAsia="Bookman Old Style" w:hAnsi="Bookman Old Style" w:cs="Bookman Old Style"/>
          <w:i/>
        </w:rPr>
        <w:t>co</w:t>
      </w:r>
      <w:r>
        <w:rPr>
          <w:rFonts w:ascii="Bookman Old Style" w:eastAsia="Bookman Old Style" w:hAnsi="Bookman Old Style" w:cs="Bookman Old Style"/>
          <w:i/>
          <w:spacing w:val="2"/>
        </w:rPr>
        <w:t>n</w:t>
      </w:r>
      <w:r>
        <w:rPr>
          <w:rFonts w:ascii="Bookman Old Style" w:eastAsia="Bookman Old Style" w:hAnsi="Bookman Old Style" w:cs="Bookman Old Style"/>
          <w:i/>
          <w:spacing w:val="-3"/>
        </w:rPr>
        <w:t>t</w:t>
      </w:r>
      <w:r>
        <w:rPr>
          <w:rFonts w:ascii="Bookman Old Style" w:eastAsia="Bookman Old Style" w:hAnsi="Bookman Old Style" w:cs="Bookman Old Style"/>
          <w:i/>
          <w:spacing w:val="-2"/>
        </w:rPr>
        <w:t>ra</w:t>
      </w:r>
      <w:r>
        <w:rPr>
          <w:rFonts w:ascii="Bookman Old Style" w:eastAsia="Bookman Old Style" w:hAnsi="Bookman Old Style" w:cs="Bookman Old Style"/>
          <w:i/>
        </w:rPr>
        <w:t>c</w:t>
      </w:r>
      <w:r>
        <w:rPr>
          <w:rFonts w:ascii="Bookman Old Style" w:eastAsia="Bookman Old Style" w:hAnsi="Bookman Old Style" w:cs="Bookman Old Style"/>
          <w:i/>
          <w:spacing w:val="-3"/>
        </w:rPr>
        <w:t>t</w:t>
      </w:r>
      <w:r>
        <w:rPr>
          <w:rFonts w:ascii="Bookman Old Style" w:eastAsia="Bookman Old Style" w:hAnsi="Bookman Old Style" w:cs="Bookman Old Style"/>
          <w:i/>
        </w:rPr>
        <w:t>s</w:t>
      </w:r>
      <w:r>
        <w:rPr>
          <w:rFonts w:ascii="Bookman Old Style" w:eastAsia="Bookman Old Style" w:hAnsi="Bookman Old Style" w:cs="Bookman Old Style"/>
          <w:i/>
          <w:spacing w:val="2"/>
        </w:rPr>
        <w:t xml:space="preserve"> </w:t>
      </w:r>
      <w:r>
        <w:rPr>
          <w:rFonts w:ascii="Bookman Old Style" w:eastAsia="Bookman Old Style" w:hAnsi="Bookman Old Style" w:cs="Bookman Old Style"/>
          <w:i/>
        </w:rPr>
        <w:t>exec</w:t>
      </w:r>
      <w:r>
        <w:rPr>
          <w:rFonts w:ascii="Bookman Old Style" w:eastAsia="Bookman Old Style" w:hAnsi="Bookman Old Style" w:cs="Bookman Old Style"/>
          <w:i/>
          <w:spacing w:val="2"/>
        </w:rPr>
        <w:t>u</w:t>
      </w:r>
      <w:r>
        <w:rPr>
          <w:rFonts w:ascii="Bookman Old Style" w:eastAsia="Bookman Old Style" w:hAnsi="Bookman Old Style" w:cs="Bookman Old Style"/>
          <w:i/>
          <w:spacing w:val="-3"/>
        </w:rPr>
        <w:t>t</w:t>
      </w:r>
      <w:r>
        <w:rPr>
          <w:rFonts w:ascii="Bookman Old Style" w:eastAsia="Bookman Old Style" w:hAnsi="Bookman Old Style" w:cs="Bookman Old Style"/>
          <w:i/>
        </w:rPr>
        <w:t>ed</w:t>
      </w:r>
      <w:r>
        <w:rPr>
          <w:rFonts w:ascii="Bookman Old Style" w:eastAsia="Bookman Old Style" w:hAnsi="Bookman Old Style" w:cs="Bookman Old Style"/>
          <w:i/>
          <w:spacing w:val="-1"/>
        </w:rPr>
        <w:t xml:space="preserve"> </w:t>
      </w:r>
      <w:r>
        <w:rPr>
          <w:rFonts w:ascii="Bookman Old Style" w:eastAsia="Bookman Old Style" w:hAnsi="Bookman Old Style" w:cs="Bookman Old Style"/>
          <w:i/>
          <w:spacing w:val="-4"/>
        </w:rPr>
        <w:t>i</w:t>
      </w:r>
      <w:r>
        <w:rPr>
          <w:rFonts w:ascii="Bookman Old Style" w:eastAsia="Bookman Old Style" w:hAnsi="Bookman Old Style" w:cs="Bookman Old Style"/>
          <w:i/>
        </w:rPr>
        <w:t>n</w:t>
      </w:r>
      <w:r>
        <w:rPr>
          <w:rFonts w:ascii="Bookman Old Style" w:eastAsia="Bookman Old Style" w:hAnsi="Bookman Old Style" w:cs="Bookman Old Style"/>
          <w:i/>
          <w:spacing w:val="3"/>
        </w:rPr>
        <w:t xml:space="preserve"> </w:t>
      </w:r>
      <w:r>
        <w:rPr>
          <w:rFonts w:ascii="Bookman Old Style" w:eastAsia="Bookman Old Style" w:hAnsi="Bookman Old Style" w:cs="Bookman Old Style"/>
          <w:i/>
          <w:spacing w:val="-3"/>
        </w:rPr>
        <w:t>t</w:t>
      </w:r>
      <w:r>
        <w:rPr>
          <w:rFonts w:ascii="Bookman Old Style" w:eastAsia="Bookman Old Style" w:hAnsi="Bookman Old Style" w:cs="Bookman Old Style"/>
          <w:i/>
          <w:spacing w:val="2"/>
        </w:rPr>
        <w:t>h</w:t>
      </w:r>
      <w:r>
        <w:rPr>
          <w:rFonts w:ascii="Bookman Old Style" w:eastAsia="Bookman Old Style" w:hAnsi="Bookman Old Style" w:cs="Bookman Old Style"/>
          <w:i/>
        </w:rPr>
        <w:t>e</w:t>
      </w:r>
      <w:r>
        <w:rPr>
          <w:rFonts w:ascii="Bookman Old Style" w:eastAsia="Bookman Old Style" w:hAnsi="Bookman Old Style" w:cs="Bookman Old Style"/>
          <w:i/>
          <w:spacing w:val="2"/>
        </w:rPr>
        <w:t xml:space="preserve"> </w:t>
      </w:r>
      <w:r>
        <w:rPr>
          <w:rFonts w:ascii="Bookman Old Style" w:eastAsia="Bookman Old Style" w:hAnsi="Bookman Old Style" w:cs="Bookman Old Style"/>
          <w:i/>
        </w:rPr>
        <w:t>l</w:t>
      </w:r>
      <w:r>
        <w:rPr>
          <w:rFonts w:ascii="Bookman Old Style" w:eastAsia="Bookman Old Style" w:hAnsi="Bookman Old Style" w:cs="Bookman Old Style"/>
          <w:i/>
          <w:spacing w:val="-2"/>
        </w:rPr>
        <w:t>a</w:t>
      </w:r>
      <w:r>
        <w:rPr>
          <w:rFonts w:ascii="Bookman Old Style" w:eastAsia="Bookman Old Style" w:hAnsi="Bookman Old Style" w:cs="Bookman Old Style"/>
          <w:i/>
        </w:rPr>
        <w:t>st</w:t>
      </w:r>
      <w:r>
        <w:rPr>
          <w:rFonts w:ascii="Bookman Old Style" w:eastAsia="Bookman Old Style" w:hAnsi="Bookman Old Style" w:cs="Bookman Old Style"/>
          <w:i/>
          <w:spacing w:val="-2"/>
        </w:rPr>
        <w:t xml:space="preserve"> </w:t>
      </w:r>
      <w:r>
        <w:rPr>
          <w:rFonts w:ascii="Bookman Old Style" w:eastAsia="Bookman Old Style" w:hAnsi="Bookman Old Style" w:cs="Bookman Old Style"/>
          <w:i/>
          <w:spacing w:val="2"/>
        </w:rPr>
        <w:t>f</w:t>
      </w:r>
      <w:r>
        <w:rPr>
          <w:rFonts w:ascii="Bookman Old Style" w:eastAsia="Bookman Old Style" w:hAnsi="Bookman Old Style" w:cs="Bookman Old Style"/>
          <w:i/>
          <w:spacing w:val="-4"/>
        </w:rPr>
        <w:t>i</w:t>
      </w:r>
      <w:r>
        <w:rPr>
          <w:rFonts w:ascii="Bookman Old Style" w:eastAsia="Bookman Old Style" w:hAnsi="Bookman Old Style" w:cs="Bookman Old Style"/>
          <w:i/>
        </w:rPr>
        <w:t>ve</w:t>
      </w:r>
      <w:r>
        <w:rPr>
          <w:rFonts w:ascii="Bookman Old Style" w:eastAsia="Bookman Old Style" w:hAnsi="Bookman Old Style" w:cs="Bookman Old Style"/>
          <w:i/>
          <w:spacing w:val="2"/>
        </w:rPr>
        <w:t xml:space="preserve"> </w:t>
      </w:r>
      <w:r>
        <w:rPr>
          <w:rFonts w:ascii="Bookman Old Style" w:eastAsia="Bookman Old Style" w:hAnsi="Bookman Old Style" w:cs="Bookman Old Style"/>
          <w:i/>
          <w:spacing w:val="-3"/>
        </w:rPr>
        <w:t>y</w:t>
      </w:r>
      <w:r>
        <w:rPr>
          <w:rFonts w:ascii="Bookman Old Style" w:eastAsia="Bookman Old Style" w:hAnsi="Bookman Old Style" w:cs="Bookman Old Style"/>
          <w:i/>
        </w:rPr>
        <w:t>e</w:t>
      </w:r>
      <w:r>
        <w:rPr>
          <w:rFonts w:ascii="Bookman Old Style" w:eastAsia="Bookman Old Style" w:hAnsi="Bookman Old Style" w:cs="Bookman Old Style"/>
          <w:i/>
          <w:spacing w:val="-2"/>
        </w:rPr>
        <w:t>ar</w:t>
      </w:r>
      <w:r>
        <w:rPr>
          <w:rFonts w:ascii="Bookman Old Style" w:eastAsia="Bookman Old Style" w:hAnsi="Bookman Old Style" w:cs="Bookman Old Style"/>
          <w:i/>
        </w:rPr>
        <w:t>s</w:t>
      </w:r>
      <w:r>
        <w:rPr>
          <w:rFonts w:ascii="Bookman Old Style" w:eastAsia="Bookman Old Style" w:hAnsi="Bookman Old Style" w:cs="Bookman Old Style"/>
          <w:i/>
          <w:spacing w:val="2"/>
        </w:rPr>
        <w:t xml:space="preserve"> </w:t>
      </w:r>
      <w:r>
        <w:rPr>
          <w:rFonts w:ascii="Bookman Old Style" w:eastAsia="Bookman Old Style" w:hAnsi="Bookman Old Style" w:cs="Bookman Old Style"/>
          <w:i/>
        </w:rPr>
        <w:t>or c</w:t>
      </w:r>
      <w:r>
        <w:rPr>
          <w:rFonts w:ascii="Bookman Old Style" w:eastAsia="Bookman Old Style" w:hAnsi="Bookman Old Style" w:cs="Bookman Old Style"/>
          <w:i/>
          <w:spacing w:val="2"/>
        </w:rPr>
        <w:t>u</w:t>
      </w:r>
      <w:r>
        <w:rPr>
          <w:rFonts w:ascii="Bookman Old Style" w:eastAsia="Bookman Old Style" w:hAnsi="Bookman Old Style" w:cs="Bookman Old Style"/>
          <w:i/>
          <w:spacing w:val="-2"/>
        </w:rPr>
        <w:t>rr</w:t>
      </w:r>
      <w:r>
        <w:rPr>
          <w:rFonts w:ascii="Bookman Old Style" w:eastAsia="Bookman Old Style" w:hAnsi="Bookman Old Style" w:cs="Bookman Old Style"/>
          <w:i/>
        </w:rPr>
        <w:t>e</w:t>
      </w:r>
      <w:r>
        <w:rPr>
          <w:rFonts w:ascii="Bookman Old Style" w:eastAsia="Bookman Old Style" w:hAnsi="Bookman Old Style" w:cs="Bookman Old Style"/>
          <w:i/>
          <w:spacing w:val="2"/>
        </w:rPr>
        <w:t>n</w:t>
      </w:r>
      <w:r>
        <w:rPr>
          <w:rFonts w:ascii="Bookman Old Style" w:eastAsia="Bookman Old Style" w:hAnsi="Bookman Old Style" w:cs="Bookman Old Style"/>
          <w:i/>
          <w:spacing w:val="-3"/>
        </w:rPr>
        <w:t>t</w:t>
      </w:r>
      <w:r>
        <w:rPr>
          <w:rFonts w:ascii="Bookman Old Style" w:eastAsia="Bookman Old Style" w:hAnsi="Bookman Old Style" w:cs="Bookman Old Style"/>
          <w:i/>
        </w:rPr>
        <w:t>ly</w:t>
      </w:r>
      <w:r>
        <w:rPr>
          <w:rFonts w:ascii="Bookman Old Style" w:eastAsia="Bookman Old Style" w:hAnsi="Bookman Old Style" w:cs="Bookman Old Style"/>
          <w:i/>
          <w:spacing w:val="-1"/>
        </w:rPr>
        <w:t xml:space="preserve"> </w:t>
      </w:r>
      <w:r>
        <w:rPr>
          <w:rFonts w:ascii="Bookman Old Style" w:eastAsia="Bookman Old Style" w:hAnsi="Bookman Old Style" w:cs="Bookman Old Style"/>
          <w:i/>
          <w:spacing w:val="4"/>
        </w:rPr>
        <w:t>u</w:t>
      </w:r>
      <w:r>
        <w:rPr>
          <w:rFonts w:ascii="Bookman Old Style" w:eastAsia="Bookman Old Style" w:hAnsi="Bookman Old Style" w:cs="Bookman Old Style"/>
          <w:i/>
          <w:spacing w:val="2"/>
        </w:rPr>
        <w:t>n</w:t>
      </w:r>
      <w:r>
        <w:rPr>
          <w:rFonts w:ascii="Bookman Old Style" w:eastAsia="Bookman Old Style" w:hAnsi="Bookman Old Style" w:cs="Bookman Old Style"/>
          <w:i/>
          <w:spacing w:val="-2"/>
        </w:rPr>
        <w:t>d</w:t>
      </w:r>
      <w:r>
        <w:rPr>
          <w:rFonts w:ascii="Bookman Old Style" w:eastAsia="Bookman Old Style" w:hAnsi="Bookman Old Style" w:cs="Bookman Old Style"/>
          <w:i/>
        </w:rPr>
        <w:t>er</w:t>
      </w:r>
      <w:r>
        <w:rPr>
          <w:rFonts w:ascii="Bookman Old Style" w:eastAsia="Bookman Old Style" w:hAnsi="Bookman Old Style" w:cs="Bookman Old Style"/>
          <w:i/>
          <w:spacing w:val="-1"/>
        </w:rPr>
        <w:t xml:space="preserve"> </w:t>
      </w:r>
      <w:r>
        <w:rPr>
          <w:rFonts w:ascii="Bookman Old Style" w:eastAsia="Bookman Old Style" w:hAnsi="Bookman Old Style" w:cs="Bookman Old Style"/>
          <w:i/>
          <w:spacing w:val="-4"/>
        </w:rPr>
        <w:t>e</w:t>
      </w:r>
      <w:r>
        <w:rPr>
          <w:rFonts w:ascii="Bookman Old Style" w:eastAsia="Bookman Old Style" w:hAnsi="Bookman Old Style" w:cs="Bookman Old Style"/>
          <w:i/>
        </w:rPr>
        <w:t>xec</w:t>
      </w:r>
      <w:r>
        <w:rPr>
          <w:rFonts w:ascii="Bookman Old Style" w:eastAsia="Bookman Old Style" w:hAnsi="Bookman Old Style" w:cs="Bookman Old Style"/>
          <w:i/>
          <w:spacing w:val="2"/>
        </w:rPr>
        <w:t>u</w:t>
      </w:r>
      <w:r>
        <w:rPr>
          <w:rFonts w:ascii="Bookman Old Style" w:eastAsia="Bookman Old Style" w:hAnsi="Bookman Old Style" w:cs="Bookman Old Style"/>
          <w:i/>
          <w:spacing w:val="-3"/>
        </w:rPr>
        <w:t>t</w:t>
      </w:r>
      <w:r>
        <w:rPr>
          <w:rFonts w:ascii="Bookman Old Style" w:eastAsia="Bookman Old Style" w:hAnsi="Bookman Old Style" w:cs="Bookman Old Style"/>
          <w:i/>
          <w:spacing w:val="-4"/>
        </w:rPr>
        <w:t>i</w:t>
      </w:r>
      <w:r>
        <w:rPr>
          <w:rFonts w:ascii="Bookman Old Style" w:eastAsia="Bookman Old Style" w:hAnsi="Bookman Old Style" w:cs="Bookman Old Style"/>
          <w:i/>
        </w:rPr>
        <w:t>on</w:t>
      </w:r>
      <w:r>
        <w:rPr>
          <w:rFonts w:ascii="Bookman Old Style" w:eastAsia="Bookman Old Style" w:hAnsi="Bookman Old Style" w:cs="Bookman Old Style"/>
          <w:i/>
          <w:spacing w:val="3"/>
        </w:rPr>
        <w:t xml:space="preserve"> </w:t>
      </w:r>
      <w:r>
        <w:rPr>
          <w:rFonts w:ascii="Bookman Old Style" w:eastAsia="Bookman Old Style" w:hAnsi="Bookman Old Style" w:cs="Bookman Old Style"/>
          <w:i/>
        </w:rPr>
        <w:t>(</w:t>
      </w:r>
      <w:r>
        <w:rPr>
          <w:rFonts w:ascii="Bookman Old Style" w:eastAsia="Bookman Old Style" w:hAnsi="Bookman Old Style" w:cs="Bookman Old Style"/>
          <w:i/>
          <w:spacing w:val="-3"/>
        </w:rPr>
        <w:t>I</w:t>
      </w:r>
      <w:r>
        <w:rPr>
          <w:rFonts w:ascii="Bookman Old Style" w:eastAsia="Bookman Old Style" w:hAnsi="Bookman Old Style" w:cs="Bookman Old Style"/>
          <w:i/>
          <w:spacing w:val="-2"/>
        </w:rPr>
        <w:t>n</w:t>
      </w:r>
      <w:r>
        <w:rPr>
          <w:rFonts w:ascii="Bookman Old Style" w:eastAsia="Bookman Old Style" w:hAnsi="Bookman Old Style" w:cs="Bookman Old Style"/>
          <w:i/>
        </w:rPr>
        <w:t>s</w:t>
      </w:r>
      <w:r>
        <w:rPr>
          <w:rFonts w:ascii="Bookman Old Style" w:eastAsia="Bookman Old Style" w:hAnsi="Bookman Old Style" w:cs="Bookman Old Style"/>
          <w:i/>
          <w:spacing w:val="-3"/>
        </w:rPr>
        <w:t>t</w:t>
      </w:r>
      <w:r>
        <w:rPr>
          <w:rFonts w:ascii="Bookman Old Style" w:eastAsia="Bookman Old Style" w:hAnsi="Bookman Old Style" w:cs="Bookman Old Style"/>
          <w:i/>
          <w:spacing w:val="-2"/>
        </w:rPr>
        <w:t>r</w:t>
      </w:r>
      <w:r>
        <w:rPr>
          <w:rFonts w:ascii="Bookman Old Style" w:eastAsia="Bookman Old Style" w:hAnsi="Bookman Old Style" w:cs="Bookman Old Style"/>
          <w:i/>
          <w:spacing w:val="2"/>
        </w:rPr>
        <w:t>u</w:t>
      </w:r>
      <w:r>
        <w:rPr>
          <w:rFonts w:ascii="Bookman Old Style" w:eastAsia="Bookman Old Style" w:hAnsi="Bookman Old Style" w:cs="Bookman Old Style"/>
          <w:i/>
        </w:rPr>
        <w:t>c</w:t>
      </w:r>
      <w:r>
        <w:rPr>
          <w:rFonts w:ascii="Bookman Old Style" w:eastAsia="Bookman Old Style" w:hAnsi="Bookman Old Style" w:cs="Bookman Old Style"/>
          <w:i/>
          <w:spacing w:val="-3"/>
        </w:rPr>
        <w:t>t</w:t>
      </w:r>
      <w:r>
        <w:rPr>
          <w:rFonts w:ascii="Bookman Old Style" w:eastAsia="Bookman Old Style" w:hAnsi="Bookman Old Style" w:cs="Bookman Old Style"/>
          <w:i/>
          <w:spacing w:val="-4"/>
        </w:rPr>
        <w:t>i</w:t>
      </w:r>
      <w:r>
        <w:rPr>
          <w:rFonts w:ascii="Bookman Old Style" w:eastAsia="Bookman Old Style" w:hAnsi="Bookman Old Style" w:cs="Bookman Old Style"/>
          <w:i/>
        </w:rPr>
        <w:t>o</w:t>
      </w:r>
      <w:r>
        <w:rPr>
          <w:rFonts w:ascii="Bookman Old Style" w:eastAsia="Bookman Old Style" w:hAnsi="Bookman Old Style" w:cs="Bookman Old Style"/>
          <w:i/>
          <w:spacing w:val="2"/>
        </w:rPr>
        <w:t>n</w:t>
      </w:r>
      <w:r>
        <w:rPr>
          <w:rFonts w:ascii="Bookman Old Style" w:eastAsia="Bookman Old Style" w:hAnsi="Bookman Old Style" w:cs="Bookman Old Style"/>
          <w:i/>
        </w:rPr>
        <w:t>s</w:t>
      </w:r>
      <w:r>
        <w:rPr>
          <w:rFonts w:ascii="Bookman Old Style" w:eastAsia="Bookman Old Style" w:hAnsi="Bookman Old Style" w:cs="Bookman Old Style"/>
          <w:i/>
          <w:spacing w:val="2"/>
        </w:rPr>
        <w:t xml:space="preserve"> </w:t>
      </w:r>
      <w:r>
        <w:rPr>
          <w:rFonts w:ascii="Bookman Old Style" w:eastAsia="Bookman Old Style" w:hAnsi="Bookman Old Style" w:cs="Bookman Old Style"/>
          <w:i/>
          <w:spacing w:val="-3"/>
        </w:rPr>
        <w:t>t</w:t>
      </w:r>
      <w:r>
        <w:rPr>
          <w:rFonts w:ascii="Bookman Old Style" w:eastAsia="Bookman Old Style" w:hAnsi="Bookman Old Style" w:cs="Bookman Old Style"/>
          <w:i/>
        </w:rPr>
        <w:t>o</w:t>
      </w:r>
      <w:r>
        <w:rPr>
          <w:rFonts w:ascii="Bookman Old Style" w:eastAsia="Bookman Old Style" w:hAnsi="Bookman Old Style" w:cs="Bookman Old Style"/>
          <w:i/>
          <w:spacing w:val="2"/>
        </w:rPr>
        <w:t xml:space="preserve"> </w:t>
      </w:r>
      <w:r>
        <w:rPr>
          <w:rFonts w:ascii="Bookman Old Style" w:eastAsia="Bookman Old Style" w:hAnsi="Bookman Old Style" w:cs="Bookman Old Style"/>
          <w:i/>
          <w:spacing w:val="-1"/>
        </w:rPr>
        <w:t>A</w:t>
      </w:r>
      <w:r>
        <w:rPr>
          <w:rFonts w:ascii="Bookman Old Style" w:eastAsia="Bookman Old Style" w:hAnsi="Bookman Old Style" w:cs="Bookman Old Style"/>
          <w:i/>
          <w:spacing w:val="2"/>
        </w:rPr>
        <w:t>pp</w:t>
      </w:r>
      <w:r>
        <w:rPr>
          <w:rFonts w:ascii="Bookman Old Style" w:eastAsia="Bookman Old Style" w:hAnsi="Bookman Old Style" w:cs="Bookman Old Style"/>
          <w:i/>
          <w:spacing w:val="-4"/>
        </w:rPr>
        <w:t>li</w:t>
      </w:r>
      <w:r>
        <w:rPr>
          <w:rFonts w:ascii="Bookman Old Style" w:eastAsia="Bookman Old Style" w:hAnsi="Bookman Old Style" w:cs="Bookman Old Style"/>
          <w:i/>
        </w:rPr>
        <w:t>c</w:t>
      </w:r>
      <w:r>
        <w:rPr>
          <w:rFonts w:ascii="Bookman Old Style" w:eastAsia="Bookman Old Style" w:hAnsi="Bookman Old Style" w:cs="Bookman Old Style"/>
          <w:i/>
          <w:spacing w:val="-3"/>
        </w:rPr>
        <w:t>a</w:t>
      </w:r>
      <w:r>
        <w:rPr>
          <w:rFonts w:ascii="Bookman Old Style" w:eastAsia="Bookman Old Style" w:hAnsi="Bookman Old Style" w:cs="Bookman Old Style"/>
          <w:i/>
          <w:spacing w:val="2"/>
        </w:rPr>
        <w:t>n</w:t>
      </w:r>
      <w:r>
        <w:rPr>
          <w:rFonts w:ascii="Bookman Old Style" w:eastAsia="Bookman Old Style" w:hAnsi="Bookman Old Style" w:cs="Bookman Old Style"/>
          <w:i/>
          <w:spacing w:val="-3"/>
        </w:rPr>
        <w:t>t</w:t>
      </w:r>
      <w:r>
        <w:rPr>
          <w:rFonts w:ascii="Bookman Old Style" w:eastAsia="Bookman Old Style" w:hAnsi="Bookman Old Style" w:cs="Bookman Old Style"/>
          <w:i/>
        </w:rPr>
        <w:t>s,</w:t>
      </w:r>
      <w:r>
        <w:rPr>
          <w:rFonts w:ascii="Bookman Old Style" w:eastAsia="Bookman Old Style" w:hAnsi="Bookman Old Style" w:cs="Bookman Old Style"/>
          <w:i/>
          <w:spacing w:val="2"/>
        </w:rPr>
        <w:t xml:space="preserve"> p</w:t>
      </w:r>
      <w:r>
        <w:rPr>
          <w:rFonts w:ascii="Bookman Old Style" w:eastAsia="Bookman Old Style" w:hAnsi="Bookman Old Style" w:cs="Bookman Old Style"/>
          <w:i/>
          <w:spacing w:val="-2"/>
        </w:rPr>
        <w:t>a</w:t>
      </w:r>
      <w:r>
        <w:rPr>
          <w:rFonts w:ascii="Bookman Old Style" w:eastAsia="Bookman Old Style" w:hAnsi="Bookman Old Style" w:cs="Bookman Old Style"/>
          <w:i/>
          <w:spacing w:val="7"/>
        </w:rPr>
        <w:t>r</w:t>
      </w:r>
      <w:r>
        <w:rPr>
          <w:rFonts w:ascii="Bookman Old Style" w:eastAsia="Bookman Old Style" w:hAnsi="Bookman Old Style" w:cs="Bookman Old Style"/>
          <w:i/>
          <w:spacing w:val="-2"/>
        </w:rPr>
        <w:t>a</w:t>
      </w:r>
      <w:r>
        <w:rPr>
          <w:rFonts w:ascii="Bookman Old Style" w:eastAsia="Bookman Old Style" w:hAnsi="Bookman Old Style" w:cs="Bookman Old Style"/>
          <w:i/>
        </w:rPr>
        <w:t>.</w:t>
      </w:r>
      <w:r>
        <w:rPr>
          <w:rFonts w:ascii="Bookman Old Style" w:eastAsia="Bookman Old Style" w:hAnsi="Bookman Old Style" w:cs="Bookman Old Style"/>
          <w:i/>
          <w:spacing w:val="2"/>
        </w:rPr>
        <w:t xml:space="preserve"> 4</w:t>
      </w:r>
      <w:r>
        <w:rPr>
          <w:rFonts w:ascii="Bookman Old Style" w:eastAsia="Bookman Old Style" w:hAnsi="Bookman Old Style" w:cs="Bookman Old Style"/>
          <w:i/>
          <w:spacing w:val="1"/>
        </w:rPr>
        <w:t>.</w:t>
      </w:r>
      <w:r>
        <w:rPr>
          <w:rFonts w:ascii="Bookman Old Style" w:eastAsia="Bookman Old Style" w:hAnsi="Bookman Old Style" w:cs="Bookman Old Style"/>
          <w:i/>
          <w:spacing w:val="2"/>
        </w:rPr>
        <w:t>8</w:t>
      </w:r>
      <w:r>
        <w:rPr>
          <w:rFonts w:ascii="Bookman Old Style" w:eastAsia="Bookman Old Style" w:hAnsi="Bookman Old Style" w:cs="Bookman Old Style"/>
          <w:i/>
        </w:rPr>
        <w:t>).</w:t>
      </w:r>
      <w:r>
        <w:rPr>
          <w:rFonts w:ascii="Bookman Old Style" w:eastAsia="Bookman Old Style" w:hAnsi="Bookman Old Style" w:cs="Bookman Old Style"/>
          <w:i/>
          <w:spacing w:val="65"/>
        </w:rPr>
        <w:t xml:space="preserve"> </w:t>
      </w:r>
      <w:r>
        <w:rPr>
          <w:rFonts w:ascii="Bookman Old Style" w:eastAsia="Bookman Old Style" w:hAnsi="Bookman Old Style" w:cs="Bookman Old Style"/>
          <w:i/>
        </w:rPr>
        <w:t>A s</w:t>
      </w:r>
      <w:r>
        <w:rPr>
          <w:rFonts w:ascii="Bookman Old Style" w:eastAsia="Bookman Old Style" w:hAnsi="Bookman Old Style" w:cs="Bookman Old Style"/>
          <w:i/>
          <w:spacing w:val="-4"/>
        </w:rPr>
        <w:t>e</w:t>
      </w:r>
      <w:r>
        <w:rPr>
          <w:rFonts w:ascii="Bookman Old Style" w:eastAsia="Bookman Old Style" w:hAnsi="Bookman Old Style" w:cs="Bookman Old Style"/>
          <w:i/>
          <w:spacing w:val="2"/>
        </w:rPr>
        <w:t>p</w:t>
      </w:r>
      <w:r>
        <w:rPr>
          <w:rFonts w:ascii="Bookman Old Style" w:eastAsia="Bookman Old Style" w:hAnsi="Bookman Old Style" w:cs="Bookman Old Style"/>
          <w:i/>
          <w:spacing w:val="-2"/>
        </w:rPr>
        <w:t>ara</w:t>
      </w:r>
      <w:r>
        <w:rPr>
          <w:rFonts w:ascii="Bookman Old Style" w:eastAsia="Bookman Old Style" w:hAnsi="Bookman Old Style" w:cs="Bookman Old Style"/>
          <w:i/>
          <w:spacing w:val="-3"/>
        </w:rPr>
        <w:t>t</w:t>
      </w:r>
      <w:r>
        <w:rPr>
          <w:rFonts w:ascii="Bookman Old Style" w:eastAsia="Bookman Old Style" w:hAnsi="Bookman Old Style" w:cs="Bookman Old Style"/>
          <w:i/>
        </w:rPr>
        <w:t>e</w:t>
      </w:r>
      <w:r>
        <w:rPr>
          <w:rFonts w:ascii="Bookman Old Style" w:eastAsia="Bookman Old Style" w:hAnsi="Bookman Old Style" w:cs="Bookman Old Style"/>
          <w:i/>
          <w:spacing w:val="2"/>
        </w:rPr>
        <w:t xml:space="preserve"> </w:t>
      </w:r>
      <w:r>
        <w:rPr>
          <w:rFonts w:ascii="Bookman Old Style" w:eastAsia="Bookman Old Style" w:hAnsi="Bookman Old Style" w:cs="Bookman Old Style"/>
          <w:i/>
        </w:rPr>
        <w:t>s</w:t>
      </w:r>
      <w:r>
        <w:rPr>
          <w:rFonts w:ascii="Bookman Old Style" w:eastAsia="Bookman Old Style" w:hAnsi="Bookman Old Style" w:cs="Bookman Old Style"/>
          <w:i/>
          <w:spacing w:val="2"/>
        </w:rPr>
        <w:t>h</w:t>
      </w:r>
      <w:r>
        <w:rPr>
          <w:rFonts w:ascii="Bookman Old Style" w:eastAsia="Bookman Old Style" w:hAnsi="Bookman Old Style" w:cs="Bookman Old Style"/>
          <w:i/>
        </w:rPr>
        <w:t>eet</w:t>
      </w:r>
      <w:r>
        <w:rPr>
          <w:rFonts w:ascii="Bookman Old Style" w:eastAsia="Bookman Old Style" w:hAnsi="Bookman Old Style" w:cs="Bookman Old Style"/>
          <w:i/>
          <w:spacing w:val="-2"/>
        </w:rPr>
        <w:t xml:space="preserve"> </w:t>
      </w:r>
      <w:r>
        <w:rPr>
          <w:rFonts w:ascii="Bookman Old Style" w:eastAsia="Bookman Old Style" w:hAnsi="Bookman Old Style" w:cs="Bookman Old Style"/>
          <w:i/>
          <w:spacing w:val="-4"/>
        </w:rPr>
        <w:t>s</w:t>
      </w:r>
      <w:r>
        <w:rPr>
          <w:rFonts w:ascii="Bookman Old Style" w:eastAsia="Bookman Old Style" w:hAnsi="Bookman Old Style" w:cs="Bookman Old Style"/>
          <w:i/>
          <w:spacing w:val="2"/>
        </w:rPr>
        <w:t>h</w:t>
      </w:r>
      <w:r>
        <w:rPr>
          <w:rFonts w:ascii="Bookman Old Style" w:eastAsia="Bookman Old Style" w:hAnsi="Bookman Old Style" w:cs="Bookman Old Style"/>
          <w:i/>
        </w:rPr>
        <w:t>o</w:t>
      </w:r>
      <w:r>
        <w:rPr>
          <w:rFonts w:ascii="Bookman Old Style" w:eastAsia="Bookman Old Style" w:hAnsi="Bookman Old Style" w:cs="Bookman Old Style"/>
          <w:i/>
          <w:spacing w:val="-2"/>
        </w:rPr>
        <w:t>u</w:t>
      </w:r>
      <w:r>
        <w:rPr>
          <w:rFonts w:ascii="Bookman Old Style" w:eastAsia="Bookman Old Style" w:hAnsi="Bookman Old Style" w:cs="Bookman Old Style"/>
          <w:i/>
        </w:rPr>
        <w:t xml:space="preserve">ld </w:t>
      </w:r>
      <w:r>
        <w:rPr>
          <w:rFonts w:ascii="Bookman Old Style" w:eastAsia="Bookman Old Style" w:hAnsi="Bookman Old Style" w:cs="Bookman Old Style"/>
          <w:i/>
          <w:spacing w:val="2"/>
        </w:rPr>
        <w:t>b</w:t>
      </w:r>
      <w:r>
        <w:rPr>
          <w:rFonts w:ascii="Bookman Old Style" w:eastAsia="Bookman Old Style" w:hAnsi="Bookman Old Style" w:cs="Bookman Old Style"/>
          <w:i/>
        </w:rPr>
        <w:t xml:space="preserve">e </w:t>
      </w:r>
      <w:r>
        <w:rPr>
          <w:rFonts w:ascii="Bookman Old Style" w:eastAsia="Bookman Old Style" w:hAnsi="Bookman Old Style" w:cs="Bookman Old Style"/>
          <w:i/>
          <w:spacing w:val="2"/>
        </w:rPr>
        <w:t>u</w:t>
      </w:r>
      <w:r>
        <w:rPr>
          <w:rFonts w:ascii="Bookman Old Style" w:eastAsia="Bookman Old Style" w:hAnsi="Bookman Old Style" w:cs="Bookman Old Style"/>
          <w:i/>
        </w:rPr>
        <w:t>sed</w:t>
      </w:r>
      <w:r>
        <w:rPr>
          <w:rFonts w:ascii="Bookman Old Style" w:eastAsia="Bookman Old Style" w:hAnsi="Bookman Old Style" w:cs="Bookman Old Style"/>
          <w:i/>
          <w:spacing w:val="-1"/>
        </w:rPr>
        <w:t xml:space="preserve"> </w:t>
      </w:r>
      <w:r>
        <w:rPr>
          <w:rFonts w:ascii="Bookman Old Style" w:eastAsia="Bookman Old Style" w:hAnsi="Bookman Old Style" w:cs="Bookman Old Style"/>
          <w:i/>
          <w:spacing w:val="-3"/>
        </w:rPr>
        <w:t>f</w:t>
      </w:r>
      <w:r>
        <w:rPr>
          <w:rFonts w:ascii="Bookman Old Style" w:eastAsia="Bookman Old Style" w:hAnsi="Bookman Old Style" w:cs="Bookman Old Style"/>
          <w:i/>
        </w:rPr>
        <w:t>or</w:t>
      </w:r>
      <w:r>
        <w:rPr>
          <w:rFonts w:ascii="Bookman Old Style" w:eastAsia="Bookman Old Style" w:hAnsi="Bookman Old Style" w:cs="Bookman Old Style"/>
          <w:i/>
          <w:spacing w:val="-1"/>
        </w:rPr>
        <w:t xml:space="preserve"> </w:t>
      </w:r>
      <w:r>
        <w:rPr>
          <w:rFonts w:ascii="Bookman Old Style" w:eastAsia="Bookman Old Style" w:hAnsi="Bookman Old Style" w:cs="Bookman Old Style"/>
          <w:i/>
        </w:rPr>
        <w:t>e</w:t>
      </w:r>
      <w:r>
        <w:rPr>
          <w:rFonts w:ascii="Bookman Old Style" w:eastAsia="Bookman Old Style" w:hAnsi="Bookman Old Style" w:cs="Bookman Old Style"/>
          <w:i/>
          <w:spacing w:val="-2"/>
        </w:rPr>
        <w:t>a</w:t>
      </w:r>
      <w:r>
        <w:rPr>
          <w:rFonts w:ascii="Bookman Old Style" w:eastAsia="Bookman Old Style" w:hAnsi="Bookman Old Style" w:cs="Bookman Old Style"/>
          <w:i/>
        </w:rPr>
        <w:t>ch</w:t>
      </w:r>
      <w:r>
        <w:rPr>
          <w:rFonts w:ascii="Bookman Old Style" w:eastAsia="Bookman Old Style" w:hAnsi="Bookman Old Style" w:cs="Bookman Old Style"/>
          <w:i/>
          <w:spacing w:val="-2"/>
        </w:rPr>
        <w:t xml:space="preserve"> </w:t>
      </w:r>
      <w:r>
        <w:rPr>
          <w:rFonts w:ascii="Bookman Old Style" w:eastAsia="Bookman Old Style" w:hAnsi="Bookman Old Style" w:cs="Bookman Old Style"/>
          <w:i/>
          <w:spacing w:val="2"/>
        </w:rPr>
        <w:t>p</w:t>
      </w:r>
      <w:r>
        <w:rPr>
          <w:rFonts w:ascii="Bookman Old Style" w:eastAsia="Bookman Old Style" w:hAnsi="Bookman Old Style" w:cs="Bookman Old Style"/>
          <w:i/>
          <w:spacing w:val="-2"/>
        </w:rPr>
        <w:t>ar</w:t>
      </w:r>
      <w:r>
        <w:rPr>
          <w:rFonts w:ascii="Bookman Old Style" w:eastAsia="Bookman Old Style" w:hAnsi="Bookman Old Style" w:cs="Bookman Old Style"/>
          <w:i/>
          <w:spacing w:val="-3"/>
        </w:rPr>
        <w:t>t</w:t>
      </w:r>
      <w:r>
        <w:rPr>
          <w:rFonts w:ascii="Bookman Old Style" w:eastAsia="Bookman Old Style" w:hAnsi="Bookman Old Style" w:cs="Bookman Old Style"/>
          <w:i/>
          <w:spacing w:val="2"/>
        </w:rPr>
        <w:t>n</w:t>
      </w:r>
      <w:r>
        <w:rPr>
          <w:rFonts w:ascii="Bookman Old Style" w:eastAsia="Bookman Old Style" w:hAnsi="Bookman Old Style" w:cs="Bookman Old Style"/>
          <w:i/>
        </w:rPr>
        <w:t>er</w:t>
      </w:r>
      <w:r>
        <w:rPr>
          <w:rFonts w:ascii="Bookman Old Style" w:eastAsia="Bookman Old Style" w:hAnsi="Bookman Old Style" w:cs="Bookman Old Style"/>
          <w:i/>
          <w:spacing w:val="-1"/>
        </w:rPr>
        <w:t xml:space="preserve"> </w:t>
      </w:r>
      <w:r>
        <w:rPr>
          <w:rFonts w:ascii="Bookman Old Style" w:eastAsia="Bookman Old Style" w:hAnsi="Bookman Old Style" w:cs="Bookman Old Style"/>
          <w:i/>
        </w:rPr>
        <w:t>of</w:t>
      </w:r>
      <w:r>
        <w:rPr>
          <w:rFonts w:ascii="Bookman Old Style" w:eastAsia="Bookman Old Style" w:hAnsi="Bookman Old Style" w:cs="Bookman Old Style"/>
          <w:i/>
          <w:spacing w:val="3"/>
        </w:rPr>
        <w:t xml:space="preserve"> </w:t>
      </w:r>
      <w:r>
        <w:rPr>
          <w:rFonts w:ascii="Bookman Old Style" w:eastAsia="Bookman Old Style" w:hAnsi="Bookman Old Style" w:cs="Bookman Old Style"/>
          <w:i/>
        </w:rPr>
        <w:t>a</w:t>
      </w:r>
      <w:r>
        <w:rPr>
          <w:rFonts w:ascii="Bookman Old Style" w:eastAsia="Bookman Old Style" w:hAnsi="Bookman Old Style" w:cs="Bookman Old Style"/>
          <w:i/>
          <w:spacing w:val="-1"/>
        </w:rPr>
        <w:t xml:space="preserve"> </w:t>
      </w:r>
      <w:r>
        <w:rPr>
          <w:rFonts w:ascii="Bookman Old Style" w:eastAsia="Bookman Old Style" w:hAnsi="Bookman Old Style" w:cs="Bookman Old Style"/>
          <w:i/>
        </w:rPr>
        <w:t>j</w:t>
      </w:r>
      <w:r>
        <w:rPr>
          <w:rFonts w:ascii="Bookman Old Style" w:eastAsia="Bookman Old Style" w:hAnsi="Bookman Old Style" w:cs="Bookman Old Style"/>
          <w:i/>
          <w:spacing w:val="1"/>
        </w:rPr>
        <w:t>o</w:t>
      </w:r>
      <w:r>
        <w:rPr>
          <w:rFonts w:ascii="Bookman Old Style" w:eastAsia="Bookman Old Style" w:hAnsi="Bookman Old Style" w:cs="Bookman Old Style"/>
          <w:i/>
          <w:spacing w:val="-4"/>
        </w:rPr>
        <w:t>i</w:t>
      </w:r>
      <w:r>
        <w:rPr>
          <w:rFonts w:ascii="Bookman Old Style" w:eastAsia="Bookman Old Style" w:hAnsi="Bookman Old Style" w:cs="Bookman Old Style"/>
          <w:i/>
          <w:spacing w:val="2"/>
        </w:rPr>
        <w:t>n</w:t>
      </w:r>
      <w:r>
        <w:rPr>
          <w:rFonts w:ascii="Bookman Old Style" w:eastAsia="Bookman Old Style" w:hAnsi="Bookman Old Style" w:cs="Bookman Old Style"/>
          <w:i/>
        </w:rPr>
        <w:t>t</w:t>
      </w:r>
      <w:r>
        <w:rPr>
          <w:rFonts w:ascii="Bookman Old Style" w:eastAsia="Bookman Old Style" w:hAnsi="Bookman Old Style" w:cs="Bookman Old Style"/>
          <w:i/>
          <w:spacing w:val="-2"/>
        </w:rPr>
        <w:t xml:space="preserve"> </w:t>
      </w:r>
      <w:r>
        <w:rPr>
          <w:rFonts w:ascii="Bookman Old Style" w:eastAsia="Bookman Old Style" w:hAnsi="Bookman Old Style" w:cs="Bookman Old Style"/>
          <w:i/>
        </w:rPr>
        <w:t>v</w:t>
      </w:r>
      <w:r>
        <w:rPr>
          <w:rFonts w:ascii="Bookman Old Style" w:eastAsia="Bookman Old Style" w:hAnsi="Bookman Old Style" w:cs="Bookman Old Style"/>
          <w:i/>
          <w:spacing w:val="-4"/>
        </w:rPr>
        <w:t>e</w:t>
      </w:r>
      <w:r>
        <w:rPr>
          <w:rFonts w:ascii="Bookman Old Style" w:eastAsia="Bookman Old Style" w:hAnsi="Bookman Old Style" w:cs="Bookman Old Style"/>
          <w:i/>
          <w:spacing w:val="2"/>
        </w:rPr>
        <w:t>n</w:t>
      </w:r>
      <w:r>
        <w:rPr>
          <w:rFonts w:ascii="Bookman Old Style" w:eastAsia="Bookman Old Style" w:hAnsi="Bookman Old Style" w:cs="Bookman Old Style"/>
          <w:i/>
          <w:spacing w:val="-3"/>
        </w:rPr>
        <w:t>t</w:t>
      </w:r>
      <w:r>
        <w:rPr>
          <w:rFonts w:ascii="Bookman Old Style" w:eastAsia="Bookman Old Style" w:hAnsi="Bookman Old Style" w:cs="Bookman Old Style"/>
          <w:i/>
          <w:spacing w:val="2"/>
        </w:rPr>
        <w:t>u</w:t>
      </w:r>
      <w:r>
        <w:rPr>
          <w:rFonts w:ascii="Bookman Old Style" w:eastAsia="Bookman Old Style" w:hAnsi="Bookman Old Style" w:cs="Bookman Old Style"/>
          <w:i/>
          <w:spacing w:val="-2"/>
        </w:rPr>
        <w:t>r</w:t>
      </w:r>
      <w:r>
        <w:rPr>
          <w:rFonts w:ascii="Bookman Old Style" w:eastAsia="Bookman Old Style" w:hAnsi="Bookman Old Style" w:cs="Bookman Old Style"/>
          <w:i/>
        </w:rPr>
        <w:t>e.</w:t>
      </w:r>
    </w:p>
    <w:p w14:paraId="44E6AC8F" w14:textId="77777777" w:rsidR="00BC193D" w:rsidRDefault="00BC193D" w:rsidP="00BC193D">
      <w:pPr>
        <w:spacing w:before="18" w:line="260" w:lineRule="exact"/>
        <w:rPr>
          <w:sz w:val="26"/>
          <w:szCs w:val="26"/>
        </w:rPr>
      </w:pPr>
    </w:p>
    <w:tbl>
      <w:tblPr>
        <w:tblW w:w="0" w:type="auto"/>
        <w:tblInd w:w="99" w:type="dxa"/>
        <w:tblLayout w:type="fixed"/>
        <w:tblCellMar>
          <w:left w:w="0" w:type="dxa"/>
          <w:right w:w="0" w:type="dxa"/>
        </w:tblCellMar>
        <w:tblLook w:val="01E0" w:firstRow="1" w:lastRow="1" w:firstColumn="1" w:lastColumn="1" w:noHBand="0" w:noVBand="0"/>
      </w:tblPr>
      <w:tblGrid>
        <w:gridCol w:w="1191"/>
        <w:gridCol w:w="1618"/>
        <w:gridCol w:w="4504"/>
        <w:gridCol w:w="2699"/>
      </w:tblGrid>
      <w:tr w:rsidR="00BC193D" w14:paraId="71D57BA9" w14:textId="77777777" w:rsidTr="0070325C">
        <w:trPr>
          <w:trHeight w:hRule="exact" w:val="1133"/>
        </w:trPr>
        <w:tc>
          <w:tcPr>
            <w:tcW w:w="1191" w:type="dxa"/>
            <w:tcBorders>
              <w:top w:val="single" w:sz="5" w:space="0" w:color="000000"/>
              <w:left w:val="single" w:sz="5" w:space="0" w:color="000000"/>
              <w:bottom w:val="single" w:sz="5" w:space="0" w:color="000000"/>
              <w:right w:val="single" w:sz="5" w:space="0" w:color="000000"/>
            </w:tcBorders>
          </w:tcPr>
          <w:p w14:paraId="6076BD58" w14:textId="77777777" w:rsidR="00BC193D" w:rsidRDefault="00BC193D" w:rsidP="0070325C">
            <w:pPr>
              <w:spacing w:line="260" w:lineRule="exact"/>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Year</w:t>
            </w:r>
          </w:p>
        </w:tc>
        <w:tc>
          <w:tcPr>
            <w:tcW w:w="1618" w:type="dxa"/>
            <w:tcBorders>
              <w:top w:val="single" w:sz="5" w:space="0" w:color="000000"/>
              <w:left w:val="single" w:sz="5" w:space="0" w:color="000000"/>
              <w:bottom w:val="single" w:sz="5" w:space="0" w:color="000000"/>
              <w:right w:val="single" w:sz="5" w:space="0" w:color="000000"/>
            </w:tcBorders>
          </w:tcPr>
          <w:p w14:paraId="464AB92D" w14:textId="77777777" w:rsidR="00BC193D" w:rsidRDefault="00BC193D" w:rsidP="0070325C">
            <w:pPr>
              <w:spacing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Award FOR</w:t>
            </w:r>
          </w:p>
          <w:p w14:paraId="3BAED5E1" w14:textId="77777777" w:rsidR="00BC193D" w:rsidRDefault="00BC193D" w:rsidP="0070325C">
            <w:pPr>
              <w:spacing w:before="1"/>
              <w:ind w:left="100" w:right="6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or AGAINST Applicant</w:t>
            </w:r>
          </w:p>
        </w:tc>
        <w:tc>
          <w:tcPr>
            <w:tcW w:w="4504" w:type="dxa"/>
            <w:tcBorders>
              <w:top w:val="single" w:sz="5" w:space="0" w:color="000000"/>
              <w:left w:val="single" w:sz="5" w:space="0" w:color="000000"/>
              <w:bottom w:val="single" w:sz="5" w:space="0" w:color="000000"/>
              <w:right w:val="single" w:sz="5" w:space="0" w:color="000000"/>
            </w:tcBorders>
          </w:tcPr>
          <w:p w14:paraId="3D4FED1C" w14:textId="77777777" w:rsidR="00BC193D" w:rsidRDefault="00BC193D" w:rsidP="0070325C">
            <w:pPr>
              <w:spacing w:line="260" w:lineRule="exact"/>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Name of client, cause of litigation,</w:t>
            </w:r>
          </w:p>
          <w:p w14:paraId="3E4812E1" w14:textId="77777777" w:rsidR="00BC193D" w:rsidRDefault="00BC193D" w:rsidP="0070325C">
            <w:pPr>
              <w:spacing w:before="1"/>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and matter in dispute</w:t>
            </w:r>
          </w:p>
        </w:tc>
        <w:tc>
          <w:tcPr>
            <w:tcW w:w="2699" w:type="dxa"/>
            <w:tcBorders>
              <w:top w:val="single" w:sz="5" w:space="0" w:color="000000"/>
              <w:left w:val="single" w:sz="5" w:space="0" w:color="000000"/>
              <w:bottom w:val="single" w:sz="5" w:space="0" w:color="000000"/>
              <w:right w:val="single" w:sz="5" w:space="0" w:color="000000"/>
            </w:tcBorders>
          </w:tcPr>
          <w:p w14:paraId="6E09150E" w14:textId="77777777" w:rsidR="00BC193D" w:rsidRDefault="00BC193D" w:rsidP="0070325C">
            <w:pPr>
              <w:spacing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Disputed amount</w:t>
            </w:r>
          </w:p>
          <w:p w14:paraId="6D79B9B0" w14:textId="77777777" w:rsidR="00BC193D" w:rsidRDefault="00BC193D" w:rsidP="0070325C">
            <w:pPr>
              <w:spacing w:before="1"/>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(current value K</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s.)</w:t>
            </w:r>
          </w:p>
        </w:tc>
      </w:tr>
      <w:tr w:rsidR="00BC193D" w14:paraId="7E31C2B6" w14:textId="77777777" w:rsidTr="0070325C">
        <w:trPr>
          <w:trHeight w:hRule="exact" w:val="293"/>
        </w:trPr>
        <w:tc>
          <w:tcPr>
            <w:tcW w:w="1191" w:type="dxa"/>
            <w:tcBorders>
              <w:top w:val="single" w:sz="5" w:space="0" w:color="000000"/>
              <w:left w:val="single" w:sz="5" w:space="0" w:color="000000"/>
              <w:bottom w:val="single" w:sz="5" w:space="0" w:color="000000"/>
              <w:right w:val="single" w:sz="5" w:space="0" w:color="000000"/>
            </w:tcBorders>
          </w:tcPr>
          <w:p w14:paraId="25F603CC" w14:textId="77777777" w:rsidR="00BC193D" w:rsidRDefault="00BC193D" w:rsidP="0070325C"/>
        </w:tc>
        <w:tc>
          <w:tcPr>
            <w:tcW w:w="1618" w:type="dxa"/>
            <w:tcBorders>
              <w:top w:val="single" w:sz="5" w:space="0" w:color="000000"/>
              <w:left w:val="single" w:sz="5" w:space="0" w:color="000000"/>
              <w:bottom w:val="single" w:sz="5" w:space="0" w:color="000000"/>
              <w:right w:val="single" w:sz="5" w:space="0" w:color="000000"/>
            </w:tcBorders>
          </w:tcPr>
          <w:p w14:paraId="69FC7742" w14:textId="77777777" w:rsidR="00BC193D" w:rsidRDefault="00BC193D" w:rsidP="0070325C"/>
        </w:tc>
        <w:tc>
          <w:tcPr>
            <w:tcW w:w="4504" w:type="dxa"/>
            <w:tcBorders>
              <w:top w:val="single" w:sz="5" w:space="0" w:color="000000"/>
              <w:left w:val="single" w:sz="5" w:space="0" w:color="000000"/>
              <w:bottom w:val="single" w:sz="5" w:space="0" w:color="000000"/>
              <w:right w:val="single" w:sz="5" w:space="0" w:color="000000"/>
            </w:tcBorders>
          </w:tcPr>
          <w:p w14:paraId="15780A20" w14:textId="77777777" w:rsidR="00BC193D" w:rsidRDefault="00BC193D" w:rsidP="0070325C"/>
        </w:tc>
        <w:tc>
          <w:tcPr>
            <w:tcW w:w="2699" w:type="dxa"/>
            <w:tcBorders>
              <w:top w:val="single" w:sz="5" w:space="0" w:color="000000"/>
              <w:left w:val="single" w:sz="5" w:space="0" w:color="000000"/>
              <w:bottom w:val="single" w:sz="5" w:space="0" w:color="000000"/>
              <w:right w:val="single" w:sz="5" w:space="0" w:color="000000"/>
            </w:tcBorders>
          </w:tcPr>
          <w:p w14:paraId="39293DB9" w14:textId="77777777" w:rsidR="00BC193D" w:rsidRDefault="00BC193D" w:rsidP="0070325C"/>
        </w:tc>
      </w:tr>
      <w:tr w:rsidR="00BC193D" w14:paraId="428185FE" w14:textId="77777777" w:rsidTr="0070325C">
        <w:trPr>
          <w:trHeight w:hRule="exact" w:val="293"/>
        </w:trPr>
        <w:tc>
          <w:tcPr>
            <w:tcW w:w="1191" w:type="dxa"/>
            <w:tcBorders>
              <w:top w:val="single" w:sz="5" w:space="0" w:color="000000"/>
              <w:left w:val="single" w:sz="5" w:space="0" w:color="000000"/>
              <w:bottom w:val="single" w:sz="5" w:space="0" w:color="000000"/>
              <w:right w:val="single" w:sz="5" w:space="0" w:color="000000"/>
            </w:tcBorders>
          </w:tcPr>
          <w:p w14:paraId="5607BE85" w14:textId="77777777" w:rsidR="00BC193D" w:rsidRDefault="00BC193D" w:rsidP="0070325C"/>
        </w:tc>
        <w:tc>
          <w:tcPr>
            <w:tcW w:w="1618" w:type="dxa"/>
            <w:tcBorders>
              <w:top w:val="single" w:sz="5" w:space="0" w:color="000000"/>
              <w:left w:val="single" w:sz="5" w:space="0" w:color="000000"/>
              <w:bottom w:val="single" w:sz="5" w:space="0" w:color="000000"/>
              <w:right w:val="single" w:sz="5" w:space="0" w:color="000000"/>
            </w:tcBorders>
          </w:tcPr>
          <w:p w14:paraId="0224DEA5" w14:textId="77777777" w:rsidR="00BC193D" w:rsidRDefault="00BC193D" w:rsidP="0070325C"/>
        </w:tc>
        <w:tc>
          <w:tcPr>
            <w:tcW w:w="4504" w:type="dxa"/>
            <w:tcBorders>
              <w:top w:val="single" w:sz="5" w:space="0" w:color="000000"/>
              <w:left w:val="single" w:sz="5" w:space="0" w:color="000000"/>
              <w:bottom w:val="single" w:sz="5" w:space="0" w:color="000000"/>
              <w:right w:val="single" w:sz="5" w:space="0" w:color="000000"/>
            </w:tcBorders>
          </w:tcPr>
          <w:p w14:paraId="5B7E09C0" w14:textId="77777777" w:rsidR="00BC193D" w:rsidRDefault="00BC193D" w:rsidP="0070325C"/>
        </w:tc>
        <w:tc>
          <w:tcPr>
            <w:tcW w:w="2699" w:type="dxa"/>
            <w:tcBorders>
              <w:top w:val="single" w:sz="5" w:space="0" w:color="000000"/>
              <w:left w:val="single" w:sz="5" w:space="0" w:color="000000"/>
              <w:bottom w:val="single" w:sz="5" w:space="0" w:color="000000"/>
              <w:right w:val="single" w:sz="5" w:space="0" w:color="000000"/>
            </w:tcBorders>
          </w:tcPr>
          <w:p w14:paraId="0D48F23B" w14:textId="77777777" w:rsidR="00BC193D" w:rsidRDefault="00BC193D" w:rsidP="0070325C"/>
        </w:tc>
      </w:tr>
      <w:tr w:rsidR="00BC193D" w14:paraId="09C84D46" w14:textId="77777777" w:rsidTr="0070325C">
        <w:trPr>
          <w:trHeight w:hRule="exact" w:val="293"/>
        </w:trPr>
        <w:tc>
          <w:tcPr>
            <w:tcW w:w="1191" w:type="dxa"/>
            <w:tcBorders>
              <w:top w:val="single" w:sz="5" w:space="0" w:color="000000"/>
              <w:left w:val="single" w:sz="5" w:space="0" w:color="000000"/>
              <w:bottom w:val="single" w:sz="5" w:space="0" w:color="000000"/>
              <w:right w:val="single" w:sz="5" w:space="0" w:color="000000"/>
            </w:tcBorders>
          </w:tcPr>
          <w:p w14:paraId="7DFE42D4" w14:textId="77777777" w:rsidR="00BC193D" w:rsidRDefault="00BC193D" w:rsidP="0070325C"/>
        </w:tc>
        <w:tc>
          <w:tcPr>
            <w:tcW w:w="1618" w:type="dxa"/>
            <w:tcBorders>
              <w:top w:val="single" w:sz="5" w:space="0" w:color="000000"/>
              <w:left w:val="single" w:sz="5" w:space="0" w:color="000000"/>
              <w:bottom w:val="single" w:sz="5" w:space="0" w:color="000000"/>
              <w:right w:val="single" w:sz="5" w:space="0" w:color="000000"/>
            </w:tcBorders>
          </w:tcPr>
          <w:p w14:paraId="1E56ABE4" w14:textId="77777777" w:rsidR="00BC193D" w:rsidRDefault="00BC193D" w:rsidP="0070325C"/>
        </w:tc>
        <w:tc>
          <w:tcPr>
            <w:tcW w:w="4504" w:type="dxa"/>
            <w:tcBorders>
              <w:top w:val="single" w:sz="5" w:space="0" w:color="000000"/>
              <w:left w:val="single" w:sz="5" w:space="0" w:color="000000"/>
              <w:bottom w:val="single" w:sz="5" w:space="0" w:color="000000"/>
              <w:right w:val="single" w:sz="5" w:space="0" w:color="000000"/>
            </w:tcBorders>
          </w:tcPr>
          <w:p w14:paraId="7E0CFA74" w14:textId="77777777" w:rsidR="00BC193D" w:rsidRDefault="00BC193D" w:rsidP="0070325C"/>
        </w:tc>
        <w:tc>
          <w:tcPr>
            <w:tcW w:w="2699" w:type="dxa"/>
            <w:tcBorders>
              <w:top w:val="single" w:sz="5" w:space="0" w:color="000000"/>
              <w:left w:val="single" w:sz="5" w:space="0" w:color="000000"/>
              <w:bottom w:val="single" w:sz="5" w:space="0" w:color="000000"/>
              <w:right w:val="single" w:sz="5" w:space="0" w:color="000000"/>
            </w:tcBorders>
          </w:tcPr>
          <w:p w14:paraId="52F12FEC" w14:textId="77777777" w:rsidR="00BC193D" w:rsidRDefault="00BC193D" w:rsidP="0070325C"/>
        </w:tc>
      </w:tr>
      <w:tr w:rsidR="00BC193D" w14:paraId="33D85BBA" w14:textId="77777777" w:rsidTr="0070325C">
        <w:trPr>
          <w:trHeight w:hRule="exact" w:val="293"/>
        </w:trPr>
        <w:tc>
          <w:tcPr>
            <w:tcW w:w="1191" w:type="dxa"/>
            <w:tcBorders>
              <w:top w:val="single" w:sz="5" w:space="0" w:color="000000"/>
              <w:left w:val="single" w:sz="5" w:space="0" w:color="000000"/>
              <w:bottom w:val="single" w:sz="5" w:space="0" w:color="000000"/>
              <w:right w:val="single" w:sz="5" w:space="0" w:color="000000"/>
            </w:tcBorders>
          </w:tcPr>
          <w:p w14:paraId="6449366B" w14:textId="77777777" w:rsidR="00BC193D" w:rsidRDefault="00BC193D" w:rsidP="0070325C"/>
        </w:tc>
        <w:tc>
          <w:tcPr>
            <w:tcW w:w="1618" w:type="dxa"/>
            <w:tcBorders>
              <w:top w:val="single" w:sz="5" w:space="0" w:color="000000"/>
              <w:left w:val="single" w:sz="5" w:space="0" w:color="000000"/>
              <w:bottom w:val="single" w:sz="5" w:space="0" w:color="000000"/>
              <w:right w:val="single" w:sz="5" w:space="0" w:color="000000"/>
            </w:tcBorders>
          </w:tcPr>
          <w:p w14:paraId="67B9855B" w14:textId="77777777" w:rsidR="00BC193D" w:rsidRDefault="00BC193D" w:rsidP="0070325C"/>
        </w:tc>
        <w:tc>
          <w:tcPr>
            <w:tcW w:w="4504" w:type="dxa"/>
            <w:tcBorders>
              <w:top w:val="single" w:sz="5" w:space="0" w:color="000000"/>
              <w:left w:val="single" w:sz="5" w:space="0" w:color="000000"/>
              <w:bottom w:val="single" w:sz="5" w:space="0" w:color="000000"/>
              <w:right w:val="single" w:sz="5" w:space="0" w:color="000000"/>
            </w:tcBorders>
          </w:tcPr>
          <w:p w14:paraId="533DCFC5" w14:textId="77777777" w:rsidR="00BC193D" w:rsidRDefault="00BC193D" w:rsidP="0070325C"/>
        </w:tc>
        <w:tc>
          <w:tcPr>
            <w:tcW w:w="2699" w:type="dxa"/>
            <w:tcBorders>
              <w:top w:val="single" w:sz="5" w:space="0" w:color="000000"/>
              <w:left w:val="single" w:sz="5" w:space="0" w:color="000000"/>
              <w:bottom w:val="single" w:sz="5" w:space="0" w:color="000000"/>
              <w:right w:val="single" w:sz="5" w:space="0" w:color="000000"/>
            </w:tcBorders>
          </w:tcPr>
          <w:p w14:paraId="05589EFF" w14:textId="77777777" w:rsidR="00BC193D" w:rsidRDefault="00BC193D" w:rsidP="0070325C"/>
        </w:tc>
      </w:tr>
      <w:tr w:rsidR="00BC193D" w14:paraId="5E13EE59" w14:textId="77777777" w:rsidTr="0070325C">
        <w:trPr>
          <w:trHeight w:hRule="exact" w:val="288"/>
        </w:trPr>
        <w:tc>
          <w:tcPr>
            <w:tcW w:w="1191" w:type="dxa"/>
            <w:tcBorders>
              <w:top w:val="single" w:sz="5" w:space="0" w:color="000000"/>
              <w:left w:val="single" w:sz="5" w:space="0" w:color="000000"/>
              <w:bottom w:val="single" w:sz="5" w:space="0" w:color="000000"/>
              <w:right w:val="single" w:sz="5" w:space="0" w:color="000000"/>
            </w:tcBorders>
          </w:tcPr>
          <w:p w14:paraId="0E43C62A" w14:textId="77777777" w:rsidR="00BC193D" w:rsidRDefault="00BC193D" w:rsidP="0070325C"/>
        </w:tc>
        <w:tc>
          <w:tcPr>
            <w:tcW w:w="1618" w:type="dxa"/>
            <w:tcBorders>
              <w:top w:val="single" w:sz="5" w:space="0" w:color="000000"/>
              <w:left w:val="single" w:sz="5" w:space="0" w:color="000000"/>
              <w:bottom w:val="single" w:sz="5" w:space="0" w:color="000000"/>
              <w:right w:val="single" w:sz="5" w:space="0" w:color="000000"/>
            </w:tcBorders>
          </w:tcPr>
          <w:p w14:paraId="5915F9B2" w14:textId="77777777" w:rsidR="00BC193D" w:rsidRDefault="00BC193D" w:rsidP="0070325C"/>
        </w:tc>
        <w:tc>
          <w:tcPr>
            <w:tcW w:w="4504" w:type="dxa"/>
            <w:tcBorders>
              <w:top w:val="single" w:sz="5" w:space="0" w:color="000000"/>
              <w:left w:val="single" w:sz="5" w:space="0" w:color="000000"/>
              <w:bottom w:val="single" w:sz="5" w:space="0" w:color="000000"/>
              <w:right w:val="single" w:sz="5" w:space="0" w:color="000000"/>
            </w:tcBorders>
          </w:tcPr>
          <w:p w14:paraId="3B190399" w14:textId="77777777" w:rsidR="00BC193D" w:rsidRDefault="00BC193D" w:rsidP="0070325C"/>
        </w:tc>
        <w:tc>
          <w:tcPr>
            <w:tcW w:w="2699" w:type="dxa"/>
            <w:tcBorders>
              <w:top w:val="single" w:sz="5" w:space="0" w:color="000000"/>
              <w:left w:val="single" w:sz="5" w:space="0" w:color="000000"/>
              <w:bottom w:val="single" w:sz="5" w:space="0" w:color="000000"/>
              <w:right w:val="single" w:sz="5" w:space="0" w:color="000000"/>
            </w:tcBorders>
          </w:tcPr>
          <w:p w14:paraId="49ABC791" w14:textId="77777777" w:rsidR="00BC193D" w:rsidRDefault="00BC193D" w:rsidP="0070325C"/>
        </w:tc>
      </w:tr>
      <w:tr w:rsidR="00BC193D" w14:paraId="7CB69D2E" w14:textId="77777777" w:rsidTr="0070325C">
        <w:trPr>
          <w:trHeight w:hRule="exact" w:val="293"/>
        </w:trPr>
        <w:tc>
          <w:tcPr>
            <w:tcW w:w="1191" w:type="dxa"/>
            <w:tcBorders>
              <w:top w:val="single" w:sz="5" w:space="0" w:color="000000"/>
              <w:left w:val="single" w:sz="5" w:space="0" w:color="000000"/>
              <w:bottom w:val="single" w:sz="5" w:space="0" w:color="000000"/>
              <w:right w:val="single" w:sz="5" w:space="0" w:color="000000"/>
            </w:tcBorders>
          </w:tcPr>
          <w:p w14:paraId="3DABC305" w14:textId="77777777" w:rsidR="00BC193D" w:rsidRDefault="00BC193D" w:rsidP="0070325C"/>
        </w:tc>
        <w:tc>
          <w:tcPr>
            <w:tcW w:w="1618" w:type="dxa"/>
            <w:tcBorders>
              <w:top w:val="single" w:sz="5" w:space="0" w:color="000000"/>
              <w:left w:val="single" w:sz="5" w:space="0" w:color="000000"/>
              <w:bottom w:val="single" w:sz="5" w:space="0" w:color="000000"/>
              <w:right w:val="single" w:sz="5" w:space="0" w:color="000000"/>
            </w:tcBorders>
          </w:tcPr>
          <w:p w14:paraId="016565DF" w14:textId="77777777" w:rsidR="00BC193D" w:rsidRDefault="00BC193D" w:rsidP="0070325C"/>
        </w:tc>
        <w:tc>
          <w:tcPr>
            <w:tcW w:w="4504" w:type="dxa"/>
            <w:tcBorders>
              <w:top w:val="single" w:sz="5" w:space="0" w:color="000000"/>
              <w:left w:val="single" w:sz="5" w:space="0" w:color="000000"/>
              <w:bottom w:val="single" w:sz="5" w:space="0" w:color="000000"/>
              <w:right w:val="single" w:sz="5" w:space="0" w:color="000000"/>
            </w:tcBorders>
          </w:tcPr>
          <w:p w14:paraId="2A01C154" w14:textId="77777777" w:rsidR="00BC193D" w:rsidRDefault="00BC193D" w:rsidP="0070325C"/>
        </w:tc>
        <w:tc>
          <w:tcPr>
            <w:tcW w:w="2699" w:type="dxa"/>
            <w:tcBorders>
              <w:top w:val="single" w:sz="5" w:space="0" w:color="000000"/>
              <w:left w:val="single" w:sz="5" w:space="0" w:color="000000"/>
              <w:bottom w:val="single" w:sz="5" w:space="0" w:color="000000"/>
              <w:right w:val="single" w:sz="5" w:space="0" w:color="000000"/>
            </w:tcBorders>
          </w:tcPr>
          <w:p w14:paraId="20627887" w14:textId="77777777" w:rsidR="00BC193D" w:rsidRDefault="00BC193D" w:rsidP="0070325C"/>
        </w:tc>
      </w:tr>
      <w:tr w:rsidR="00BC193D" w14:paraId="624EB1A2" w14:textId="77777777" w:rsidTr="0070325C">
        <w:trPr>
          <w:trHeight w:hRule="exact" w:val="293"/>
        </w:trPr>
        <w:tc>
          <w:tcPr>
            <w:tcW w:w="1191" w:type="dxa"/>
            <w:tcBorders>
              <w:top w:val="single" w:sz="5" w:space="0" w:color="000000"/>
              <w:left w:val="single" w:sz="5" w:space="0" w:color="000000"/>
              <w:bottom w:val="single" w:sz="5" w:space="0" w:color="000000"/>
              <w:right w:val="single" w:sz="5" w:space="0" w:color="000000"/>
            </w:tcBorders>
          </w:tcPr>
          <w:p w14:paraId="04B8F6DF" w14:textId="77777777" w:rsidR="00BC193D" w:rsidRDefault="00BC193D" w:rsidP="0070325C"/>
        </w:tc>
        <w:tc>
          <w:tcPr>
            <w:tcW w:w="1618" w:type="dxa"/>
            <w:tcBorders>
              <w:top w:val="single" w:sz="5" w:space="0" w:color="000000"/>
              <w:left w:val="single" w:sz="5" w:space="0" w:color="000000"/>
              <w:bottom w:val="single" w:sz="5" w:space="0" w:color="000000"/>
              <w:right w:val="single" w:sz="5" w:space="0" w:color="000000"/>
            </w:tcBorders>
          </w:tcPr>
          <w:p w14:paraId="46E37C56" w14:textId="77777777" w:rsidR="00BC193D" w:rsidRDefault="00BC193D" w:rsidP="0070325C"/>
        </w:tc>
        <w:tc>
          <w:tcPr>
            <w:tcW w:w="4504" w:type="dxa"/>
            <w:tcBorders>
              <w:top w:val="single" w:sz="5" w:space="0" w:color="000000"/>
              <w:left w:val="single" w:sz="5" w:space="0" w:color="000000"/>
              <w:bottom w:val="single" w:sz="5" w:space="0" w:color="000000"/>
              <w:right w:val="single" w:sz="5" w:space="0" w:color="000000"/>
            </w:tcBorders>
          </w:tcPr>
          <w:p w14:paraId="2025D958" w14:textId="77777777" w:rsidR="00BC193D" w:rsidRDefault="00BC193D" w:rsidP="0070325C"/>
        </w:tc>
        <w:tc>
          <w:tcPr>
            <w:tcW w:w="2699" w:type="dxa"/>
            <w:tcBorders>
              <w:top w:val="single" w:sz="5" w:space="0" w:color="000000"/>
              <w:left w:val="single" w:sz="5" w:space="0" w:color="000000"/>
              <w:bottom w:val="single" w:sz="5" w:space="0" w:color="000000"/>
              <w:right w:val="single" w:sz="5" w:space="0" w:color="000000"/>
            </w:tcBorders>
          </w:tcPr>
          <w:p w14:paraId="670FC03C" w14:textId="77777777" w:rsidR="00BC193D" w:rsidRDefault="00BC193D" w:rsidP="0070325C"/>
        </w:tc>
      </w:tr>
      <w:tr w:rsidR="00BC193D" w14:paraId="2FF48385" w14:textId="77777777" w:rsidTr="0070325C">
        <w:trPr>
          <w:trHeight w:hRule="exact" w:val="293"/>
        </w:trPr>
        <w:tc>
          <w:tcPr>
            <w:tcW w:w="1191" w:type="dxa"/>
            <w:tcBorders>
              <w:top w:val="single" w:sz="5" w:space="0" w:color="000000"/>
              <w:left w:val="single" w:sz="5" w:space="0" w:color="000000"/>
              <w:bottom w:val="single" w:sz="5" w:space="0" w:color="000000"/>
              <w:right w:val="single" w:sz="5" w:space="0" w:color="000000"/>
            </w:tcBorders>
          </w:tcPr>
          <w:p w14:paraId="00018D04" w14:textId="77777777" w:rsidR="00BC193D" w:rsidRDefault="00BC193D" w:rsidP="0070325C"/>
        </w:tc>
        <w:tc>
          <w:tcPr>
            <w:tcW w:w="1618" w:type="dxa"/>
            <w:tcBorders>
              <w:top w:val="single" w:sz="5" w:space="0" w:color="000000"/>
              <w:left w:val="single" w:sz="5" w:space="0" w:color="000000"/>
              <w:bottom w:val="single" w:sz="5" w:space="0" w:color="000000"/>
              <w:right w:val="single" w:sz="5" w:space="0" w:color="000000"/>
            </w:tcBorders>
          </w:tcPr>
          <w:p w14:paraId="568B7AEA" w14:textId="77777777" w:rsidR="00BC193D" w:rsidRDefault="00BC193D" w:rsidP="0070325C"/>
        </w:tc>
        <w:tc>
          <w:tcPr>
            <w:tcW w:w="4504" w:type="dxa"/>
            <w:tcBorders>
              <w:top w:val="single" w:sz="5" w:space="0" w:color="000000"/>
              <w:left w:val="single" w:sz="5" w:space="0" w:color="000000"/>
              <w:bottom w:val="single" w:sz="5" w:space="0" w:color="000000"/>
              <w:right w:val="single" w:sz="5" w:space="0" w:color="000000"/>
            </w:tcBorders>
          </w:tcPr>
          <w:p w14:paraId="3FF74025" w14:textId="77777777" w:rsidR="00BC193D" w:rsidRDefault="00BC193D" w:rsidP="0070325C"/>
        </w:tc>
        <w:tc>
          <w:tcPr>
            <w:tcW w:w="2699" w:type="dxa"/>
            <w:tcBorders>
              <w:top w:val="single" w:sz="5" w:space="0" w:color="000000"/>
              <w:left w:val="single" w:sz="5" w:space="0" w:color="000000"/>
              <w:bottom w:val="single" w:sz="5" w:space="0" w:color="000000"/>
              <w:right w:val="single" w:sz="5" w:space="0" w:color="000000"/>
            </w:tcBorders>
          </w:tcPr>
          <w:p w14:paraId="0B64AAAE" w14:textId="77777777" w:rsidR="00BC193D" w:rsidRDefault="00BC193D" w:rsidP="0070325C"/>
        </w:tc>
      </w:tr>
      <w:tr w:rsidR="00BC193D" w14:paraId="6B2FB765" w14:textId="77777777" w:rsidTr="0070325C">
        <w:trPr>
          <w:trHeight w:hRule="exact" w:val="288"/>
        </w:trPr>
        <w:tc>
          <w:tcPr>
            <w:tcW w:w="1191" w:type="dxa"/>
            <w:tcBorders>
              <w:top w:val="single" w:sz="5" w:space="0" w:color="000000"/>
              <w:left w:val="single" w:sz="5" w:space="0" w:color="000000"/>
              <w:bottom w:val="single" w:sz="5" w:space="0" w:color="000000"/>
              <w:right w:val="single" w:sz="5" w:space="0" w:color="000000"/>
            </w:tcBorders>
          </w:tcPr>
          <w:p w14:paraId="52664288" w14:textId="77777777" w:rsidR="00BC193D" w:rsidRDefault="00BC193D" w:rsidP="0070325C"/>
        </w:tc>
        <w:tc>
          <w:tcPr>
            <w:tcW w:w="1618" w:type="dxa"/>
            <w:tcBorders>
              <w:top w:val="single" w:sz="5" w:space="0" w:color="000000"/>
              <w:left w:val="single" w:sz="5" w:space="0" w:color="000000"/>
              <w:bottom w:val="single" w:sz="5" w:space="0" w:color="000000"/>
              <w:right w:val="single" w:sz="5" w:space="0" w:color="000000"/>
            </w:tcBorders>
          </w:tcPr>
          <w:p w14:paraId="3813449B" w14:textId="77777777" w:rsidR="00BC193D" w:rsidRDefault="00BC193D" w:rsidP="0070325C"/>
        </w:tc>
        <w:tc>
          <w:tcPr>
            <w:tcW w:w="4504" w:type="dxa"/>
            <w:tcBorders>
              <w:top w:val="single" w:sz="5" w:space="0" w:color="000000"/>
              <w:left w:val="single" w:sz="5" w:space="0" w:color="000000"/>
              <w:bottom w:val="single" w:sz="5" w:space="0" w:color="000000"/>
              <w:right w:val="single" w:sz="5" w:space="0" w:color="000000"/>
            </w:tcBorders>
          </w:tcPr>
          <w:p w14:paraId="563BC90C" w14:textId="77777777" w:rsidR="00BC193D" w:rsidRDefault="00BC193D" w:rsidP="0070325C"/>
        </w:tc>
        <w:tc>
          <w:tcPr>
            <w:tcW w:w="2699" w:type="dxa"/>
            <w:tcBorders>
              <w:top w:val="single" w:sz="5" w:space="0" w:color="000000"/>
              <w:left w:val="single" w:sz="5" w:space="0" w:color="000000"/>
              <w:bottom w:val="single" w:sz="5" w:space="0" w:color="000000"/>
              <w:right w:val="single" w:sz="5" w:space="0" w:color="000000"/>
            </w:tcBorders>
          </w:tcPr>
          <w:p w14:paraId="4E9CA9ED" w14:textId="77777777" w:rsidR="00BC193D" w:rsidRDefault="00BC193D" w:rsidP="0070325C"/>
        </w:tc>
      </w:tr>
      <w:tr w:rsidR="00BC193D" w14:paraId="0D576D9B" w14:textId="77777777" w:rsidTr="0070325C">
        <w:trPr>
          <w:trHeight w:hRule="exact" w:val="293"/>
        </w:trPr>
        <w:tc>
          <w:tcPr>
            <w:tcW w:w="1191" w:type="dxa"/>
            <w:tcBorders>
              <w:top w:val="single" w:sz="5" w:space="0" w:color="000000"/>
              <w:left w:val="single" w:sz="5" w:space="0" w:color="000000"/>
              <w:bottom w:val="single" w:sz="5" w:space="0" w:color="000000"/>
              <w:right w:val="single" w:sz="5" w:space="0" w:color="000000"/>
            </w:tcBorders>
          </w:tcPr>
          <w:p w14:paraId="209B96C7" w14:textId="77777777" w:rsidR="00BC193D" w:rsidRDefault="00BC193D" w:rsidP="0070325C"/>
        </w:tc>
        <w:tc>
          <w:tcPr>
            <w:tcW w:w="1618" w:type="dxa"/>
            <w:tcBorders>
              <w:top w:val="single" w:sz="5" w:space="0" w:color="000000"/>
              <w:left w:val="single" w:sz="5" w:space="0" w:color="000000"/>
              <w:bottom w:val="single" w:sz="5" w:space="0" w:color="000000"/>
              <w:right w:val="single" w:sz="5" w:space="0" w:color="000000"/>
            </w:tcBorders>
          </w:tcPr>
          <w:p w14:paraId="0BF41827" w14:textId="77777777" w:rsidR="00BC193D" w:rsidRDefault="00BC193D" w:rsidP="0070325C"/>
        </w:tc>
        <w:tc>
          <w:tcPr>
            <w:tcW w:w="4504" w:type="dxa"/>
            <w:tcBorders>
              <w:top w:val="single" w:sz="5" w:space="0" w:color="000000"/>
              <w:left w:val="single" w:sz="5" w:space="0" w:color="000000"/>
              <w:bottom w:val="single" w:sz="5" w:space="0" w:color="000000"/>
              <w:right w:val="single" w:sz="5" w:space="0" w:color="000000"/>
            </w:tcBorders>
          </w:tcPr>
          <w:p w14:paraId="2E4F4B10" w14:textId="77777777" w:rsidR="00BC193D" w:rsidRDefault="00BC193D" w:rsidP="0070325C"/>
        </w:tc>
        <w:tc>
          <w:tcPr>
            <w:tcW w:w="2699" w:type="dxa"/>
            <w:tcBorders>
              <w:top w:val="single" w:sz="5" w:space="0" w:color="000000"/>
              <w:left w:val="single" w:sz="5" w:space="0" w:color="000000"/>
              <w:bottom w:val="single" w:sz="5" w:space="0" w:color="000000"/>
              <w:right w:val="single" w:sz="5" w:space="0" w:color="000000"/>
            </w:tcBorders>
          </w:tcPr>
          <w:p w14:paraId="32FF75D0" w14:textId="77777777" w:rsidR="00BC193D" w:rsidRDefault="00BC193D" w:rsidP="0070325C"/>
        </w:tc>
      </w:tr>
      <w:tr w:rsidR="00BC193D" w14:paraId="3F6D581C" w14:textId="77777777" w:rsidTr="0070325C">
        <w:trPr>
          <w:trHeight w:hRule="exact" w:val="293"/>
        </w:trPr>
        <w:tc>
          <w:tcPr>
            <w:tcW w:w="1191" w:type="dxa"/>
            <w:tcBorders>
              <w:top w:val="single" w:sz="5" w:space="0" w:color="000000"/>
              <w:left w:val="single" w:sz="5" w:space="0" w:color="000000"/>
              <w:bottom w:val="single" w:sz="5" w:space="0" w:color="000000"/>
              <w:right w:val="single" w:sz="5" w:space="0" w:color="000000"/>
            </w:tcBorders>
          </w:tcPr>
          <w:p w14:paraId="6E1479E5" w14:textId="77777777" w:rsidR="00BC193D" w:rsidRDefault="00BC193D" w:rsidP="0070325C"/>
        </w:tc>
        <w:tc>
          <w:tcPr>
            <w:tcW w:w="1618" w:type="dxa"/>
            <w:tcBorders>
              <w:top w:val="single" w:sz="5" w:space="0" w:color="000000"/>
              <w:left w:val="single" w:sz="5" w:space="0" w:color="000000"/>
              <w:bottom w:val="single" w:sz="5" w:space="0" w:color="000000"/>
              <w:right w:val="single" w:sz="5" w:space="0" w:color="000000"/>
            </w:tcBorders>
          </w:tcPr>
          <w:p w14:paraId="229534F0" w14:textId="77777777" w:rsidR="00BC193D" w:rsidRDefault="00BC193D" w:rsidP="0070325C"/>
        </w:tc>
        <w:tc>
          <w:tcPr>
            <w:tcW w:w="4504" w:type="dxa"/>
            <w:tcBorders>
              <w:top w:val="single" w:sz="5" w:space="0" w:color="000000"/>
              <w:left w:val="single" w:sz="5" w:space="0" w:color="000000"/>
              <w:bottom w:val="single" w:sz="5" w:space="0" w:color="000000"/>
              <w:right w:val="single" w:sz="5" w:space="0" w:color="000000"/>
            </w:tcBorders>
          </w:tcPr>
          <w:p w14:paraId="511CA0A5" w14:textId="77777777" w:rsidR="00BC193D" w:rsidRDefault="00BC193D" w:rsidP="0070325C"/>
        </w:tc>
        <w:tc>
          <w:tcPr>
            <w:tcW w:w="2699" w:type="dxa"/>
            <w:tcBorders>
              <w:top w:val="single" w:sz="5" w:space="0" w:color="000000"/>
              <w:left w:val="single" w:sz="5" w:space="0" w:color="000000"/>
              <w:bottom w:val="single" w:sz="5" w:space="0" w:color="000000"/>
              <w:right w:val="single" w:sz="5" w:space="0" w:color="000000"/>
            </w:tcBorders>
          </w:tcPr>
          <w:p w14:paraId="524BC264" w14:textId="77777777" w:rsidR="00BC193D" w:rsidRDefault="00BC193D" w:rsidP="0070325C"/>
        </w:tc>
      </w:tr>
      <w:tr w:rsidR="00BC193D" w14:paraId="3F0074F9" w14:textId="77777777" w:rsidTr="0070325C">
        <w:trPr>
          <w:trHeight w:hRule="exact" w:val="293"/>
        </w:trPr>
        <w:tc>
          <w:tcPr>
            <w:tcW w:w="1191" w:type="dxa"/>
            <w:tcBorders>
              <w:top w:val="single" w:sz="5" w:space="0" w:color="000000"/>
              <w:left w:val="single" w:sz="5" w:space="0" w:color="000000"/>
              <w:bottom w:val="single" w:sz="5" w:space="0" w:color="000000"/>
              <w:right w:val="single" w:sz="5" w:space="0" w:color="000000"/>
            </w:tcBorders>
          </w:tcPr>
          <w:p w14:paraId="60DA0595" w14:textId="77777777" w:rsidR="00BC193D" w:rsidRDefault="00BC193D" w:rsidP="0070325C"/>
        </w:tc>
        <w:tc>
          <w:tcPr>
            <w:tcW w:w="1618" w:type="dxa"/>
            <w:tcBorders>
              <w:top w:val="single" w:sz="5" w:space="0" w:color="000000"/>
              <w:left w:val="single" w:sz="5" w:space="0" w:color="000000"/>
              <w:bottom w:val="single" w:sz="5" w:space="0" w:color="000000"/>
              <w:right w:val="single" w:sz="5" w:space="0" w:color="000000"/>
            </w:tcBorders>
          </w:tcPr>
          <w:p w14:paraId="2715160C" w14:textId="77777777" w:rsidR="00BC193D" w:rsidRDefault="00BC193D" w:rsidP="0070325C"/>
        </w:tc>
        <w:tc>
          <w:tcPr>
            <w:tcW w:w="4504" w:type="dxa"/>
            <w:tcBorders>
              <w:top w:val="single" w:sz="5" w:space="0" w:color="000000"/>
              <w:left w:val="single" w:sz="5" w:space="0" w:color="000000"/>
              <w:bottom w:val="single" w:sz="5" w:space="0" w:color="000000"/>
              <w:right w:val="single" w:sz="5" w:space="0" w:color="000000"/>
            </w:tcBorders>
          </w:tcPr>
          <w:p w14:paraId="6EFB99EE" w14:textId="77777777" w:rsidR="00BC193D" w:rsidRDefault="00BC193D" w:rsidP="0070325C"/>
        </w:tc>
        <w:tc>
          <w:tcPr>
            <w:tcW w:w="2699" w:type="dxa"/>
            <w:tcBorders>
              <w:top w:val="single" w:sz="5" w:space="0" w:color="000000"/>
              <w:left w:val="single" w:sz="5" w:space="0" w:color="000000"/>
              <w:bottom w:val="single" w:sz="5" w:space="0" w:color="000000"/>
              <w:right w:val="single" w:sz="5" w:space="0" w:color="000000"/>
            </w:tcBorders>
          </w:tcPr>
          <w:p w14:paraId="454D3BEB" w14:textId="77777777" w:rsidR="00BC193D" w:rsidRDefault="00BC193D" w:rsidP="0070325C"/>
        </w:tc>
      </w:tr>
      <w:tr w:rsidR="00BC193D" w14:paraId="7DC31B07" w14:textId="77777777" w:rsidTr="0070325C">
        <w:trPr>
          <w:trHeight w:hRule="exact" w:val="293"/>
        </w:trPr>
        <w:tc>
          <w:tcPr>
            <w:tcW w:w="1191" w:type="dxa"/>
            <w:tcBorders>
              <w:top w:val="single" w:sz="5" w:space="0" w:color="000000"/>
              <w:left w:val="single" w:sz="5" w:space="0" w:color="000000"/>
              <w:bottom w:val="single" w:sz="5" w:space="0" w:color="000000"/>
              <w:right w:val="single" w:sz="5" w:space="0" w:color="000000"/>
            </w:tcBorders>
          </w:tcPr>
          <w:p w14:paraId="0F943CB1" w14:textId="77777777" w:rsidR="00BC193D" w:rsidRDefault="00BC193D" w:rsidP="0070325C"/>
        </w:tc>
        <w:tc>
          <w:tcPr>
            <w:tcW w:w="1618" w:type="dxa"/>
            <w:tcBorders>
              <w:top w:val="single" w:sz="5" w:space="0" w:color="000000"/>
              <w:left w:val="single" w:sz="5" w:space="0" w:color="000000"/>
              <w:bottom w:val="single" w:sz="5" w:space="0" w:color="000000"/>
              <w:right w:val="single" w:sz="5" w:space="0" w:color="000000"/>
            </w:tcBorders>
          </w:tcPr>
          <w:p w14:paraId="44E909AC" w14:textId="77777777" w:rsidR="00BC193D" w:rsidRDefault="00BC193D" w:rsidP="0070325C"/>
        </w:tc>
        <w:tc>
          <w:tcPr>
            <w:tcW w:w="4504" w:type="dxa"/>
            <w:tcBorders>
              <w:top w:val="single" w:sz="5" w:space="0" w:color="000000"/>
              <w:left w:val="single" w:sz="5" w:space="0" w:color="000000"/>
              <w:bottom w:val="single" w:sz="5" w:space="0" w:color="000000"/>
              <w:right w:val="single" w:sz="5" w:space="0" w:color="000000"/>
            </w:tcBorders>
          </w:tcPr>
          <w:p w14:paraId="3B24EE3E" w14:textId="77777777" w:rsidR="00BC193D" w:rsidRDefault="00BC193D" w:rsidP="0070325C"/>
        </w:tc>
        <w:tc>
          <w:tcPr>
            <w:tcW w:w="2699" w:type="dxa"/>
            <w:tcBorders>
              <w:top w:val="single" w:sz="5" w:space="0" w:color="000000"/>
              <w:left w:val="single" w:sz="5" w:space="0" w:color="000000"/>
              <w:bottom w:val="single" w:sz="5" w:space="0" w:color="000000"/>
              <w:right w:val="single" w:sz="5" w:space="0" w:color="000000"/>
            </w:tcBorders>
          </w:tcPr>
          <w:p w14:paraId="12D48370" w14:textId="77777777" w:rsidR="00BC193D" w:rsidRDefault="00BC193D" w:rsidP="0070325C"/>
        </w:tc>
      </w:tr>
      <w:tr w:rsidR="00BC193D" w14:paraId="72D70C01" w14:textId="77777777" w:rsidTr="0070325C">
        <w:trPr>
          <w:trHeight w:hRule="exact" w:val="288"/>
        </w:trPr>
        <w:tc>
          <w:tcPr>
            <w:tcW w:w="1191" w:type="dxa"/>
            <w:tcBorders>
              <w:top w:val="single" w:sz="5" w:space="0" w:color="000000"/>
              <w:left w:val="single" w:sz="5" w:space="0" w:color="000000"/>
              <w:bottom w:val="single" w:sz="5" w:space="0" w:color="000000"/>
              <w:right w:val="single" w:sz="5" w:space="0" w:color="000000"/>
            </w:tcBorders>
          </w:tcPr>
          <w:p w14:paraId="40F0D65A" w14:textId="77777777" w:rsidR="00BC193D" w:rsidRDefault="00BC193D" w:rsidP="0070325C"/>
        </w:tc>
        <w:tc>
          <w:tcPr>
            <w:tcW w:w="1618" w:type="dxa"/>
            <w:tcBorders>
              <w:top w:val="single" w:sz="5" w:space="0" w:color="000000"/>
              <w:left w:val="single" w:sz="5" w:space="0" w:color="000000"/>
              <w:bottom w:val="single" w:sz="5" w:space="0" w:color="000000"/>
              <w:right w:val="single" w:sz="5" w:space="0" w:color="000000"/>
            </w:tcBorders>
          </w:tcPr>
          <w:p w14:paraId="725C0971" w14:textId="77777777" w:rsidR="00BC193D" w:rsidRDefault="00BC193D" w:rsidP="0070325C"/>
        </w:tc>
        <w:tc>
          <w:tcPr>
            <w:tcW w:w="4504" w:type="dxa"/>
            <w:tcBorders>
              <w:top w:val="single" w:sz="5" w:space="0" w:color="000000"/>
              <w:left w:val="single" w:sz="5" w:space="0" w:color="000000"/>
              <w:bottom w:val="single" w:sz="5" w:space="0" w:color="000000"/>
              <w:right w:val="single" w:sz="5" w:space="0" w:color="000000"/>
            </w:tcBorders>
          </w:tcPr>
          <w:p w14:paraId="4FE33095" w14:textId="77777777" w:rsidR="00BC193D" w:rsidRDefault="00BC193D" w:rsidP="0070325C"/>
        </w:tc>
        <w:tc>
          <w:tcPr>
            <w:tcW w:w="2699" w:type="dxa"/>
            <w:tcBorders>
              <w:top w:val="single" w:sz="5" w:space="0" w:color="000000"/>
              <w:left w:val="single" w:sz="5" w:space="0" w:color="000000"/>
              <w:bottom w:val="single" w:sz="5" w:space="0" w:color="000000"/>
              <w:right w:val="single" w:sz="5" w:space="0" w:color="000000"/>
            </w:tcBorders>
          </w:tcPr>
          <w:p w14:paraId="59CB99C5" w14:textId="77777777" w:rsidR="00BC193D" w:rsidRDefault="00BC193D" w:rsidP="0070325C"/>
        </w:tc>
      </w:tr>
      <w:tr w:rsidR="00BC193D" w14:paraId="29A93D05" w14:textId="77777777" w:rsidTr="0070325C">
        <w:trPr>
          <w:trHeight w:hRule="exact" w:val="293"/>
        </w:trPr>
        <w:tc>
          <w:tcPr>
            <w:tcW w:w="1191" w:type="dxa"/>
            <w:tcBorders>
              <w:top w:val="single" w:sz="5" w:space="0" w:color="000000"/>
              <w:left w:val="single" w:sz="5" w:space="0" w:color="000000"/>
              <w:bottom w:val="single" w:sz="5" w:space="0" w:color="000000"/>
              <w:right w:val="single" w:sz="5" w:space="0" w:color="000000"/>
            </w:tcBorders>
          </w:tcPr>
          <w:p w14:paraId="3EF482B7" w14:textId="77777777" w:rsidR="00BC193D" w:rsidRDefault="00BC193D" w:rsidP="0070325C"/>
        </w:tc>
        <w:tc>
          <w:tcPr>
            <w:tcW w:w="1618" w:type="dxa"/>
            <w:tcBorders>
              <w:top w:val="single" w:sz="5" w:space="0" w:color="000000"/>
              <w:left w:val="single" w:sz="5" w:space="0" w:color="000000"/>
              <w:bottom w:val="single" w:sz="5" w:space="0" w:color="000000"/>
              <w:right w:val="single" w:sz="5" w:space="0" w:color="000000"/>
            </w:tcBorders>
          </w:tcPr>
          <w:p w14:paraId="4547862A" w14:textId="77777777" w:rsidR="00BC193D" w:rsidRDefault="00BC193D" w:rsidP="0070325C"/>
        </w:tc>
        <w:tc>
          <w:tcPr>
            <w:tcW w:w="4504" w:type="dxa"/>
            <w:tcBorders>
              <w:top w:val="single" w:sz="5" w:space="0" w:color="000000"/>
              <w:left w:val="single" w:sz="5" w:space="0" w:color="000000"/>
              <w:bottom w:val="single" w:sz="5" w:space="0" w:color="000000"/>
              <w:right w:val="single" w:sz="5" w:space="0" w:color="000000"/>
            </w:tcBorders>
          </w:tcPr>
          <w:p w14:paraId="63F2D15F" w14:textId="77777777" w:rsidR="00BC193D" w:rsidRDefault="00BC193D" w:rsidP="0070325C"/>
        </w:tc>
        <w:tc>
          <w:tcPr>
            <w:tcW w:w="2699" w:type="dxa"/>
            <w:tcBorders>
              <w:top w:val="single" w:sz="5" w:space="0" w:color="000000"/>
              <w:left w:val="single" w:sz="5" w:space="0" w:color="000000"/>
              <w:bottom w:val="single" w:sz="5" w:space="0" w:color="000000"/>
              <w:right w:val="single" w:sz="5" w:space="0" w:color="000000"/>
            </w:tcBorders>
          </w:tcPr>
          <w:p w14:paraId="75571ABA" w14:textId="77777777" w:rsidR="00BC193D" w:rsidRDefault="00BC193D" w:rsidP="0070325C"/>
        </w:tc>
      </w:tr>
      <w:tr w:rsidR="00BC193D" w14:paraId="58595AF6" w14:textId="77777777" w:rsidTr="0070325C">
        <w:trPr>
          <w:trHeight w:hRule="exact" w:val="293"/>
        </w:trPr>
        <w:tc>
          <w:tcPr>
            <w:tcW w:w="1191" w:type="dxa"/>
            <w:tcBorders>
              <w:top w:val="single" w:sz="5" w:space="0" w:color="000000"/>
              <w:left w:val="single" w:sz="5" w:space="0" w:color="000000"/>
              <w:bottom w:val="single" w:sz="5" w:space="0" w:color="000000"/>
              <w:right w:val="single" w:sz="5" w:space="0" w:color="000000"/>
            </w:tcBorders>
          </w:tcPr>
          <w:p w14:paraId="5C96AE93" w14:textId="77777777" w:rsidR="00BC193D" w:rsidRDefault="00BC193D" w:rsidP="0070325C"/>
        </w:tc>
        <w:tc>
          <w:tcPr>
            <w:tcW w:w="1618" w:type="dxa"/>
            <w:tcBorders>
              <w:top w:val="single" w:sz="5" w:space="0" w:color="000000"/>
              <w:left w:val="single" w:sz="5" w:space="0" w:color="000000"/>
              <w:bottom w:val="single" w:sz="5" w:space="0" w:color="000000"/>
              <w:right w:val="single" w:sz="5" w:space="0" w:color="000000"/>
            </w:tcBorders>
          </w:tcPr>
          <w:p w14:paraId="1BB41B5D" w14:textId="77777777" w:rsidR="00BC193D" w:rsidRDefault="00BC193D" w:rsidP="0070325C"/>
        </w:tc>
        <w:tc>
          <w:tcPr>
            <w:tcW w:w="4504" w:type="dxa"/>
            <w:tcBorders>
              <w:top w:val="single" w:sz="5" w:space="0" w:color="000000"/>
              <w:left w:val="single" w:sz="5" w:space="0" w:color="000000"/>
              <w:bottom w:val="single" w:sz="5" w:space="0" w:color="000000"/>
              <w:right w:val="single" w:sz="5" w:space="0" w:color="000000"/>
            </w:tcBorders>
          </w:tcPr>
          <w:p w14:paraId="678A9015" w14:textId="77777777" w:rsidR="00BC193D" w:rsidRDefault="00BC193D" w:rsidP="0070325C"/>
        </w:tc>
        <w:tc>
          <w:tcPr>
            <w:tcW w:w="2699" w:type="dxa"/>
            <w:tcBorders>
              <w:top w:val="single" w:sz="5" w:space="0" w:color="000000"/>
              <w:left w:val="single" w:sz="5" w:space="0" w:color="000000"/>
              <w:bottom w:val="single" w:sz="5" w:space="0" w:color="000000"/>
              <w:right w:val="single" w:sz="5" w:space="0" w:color="000000"/>
            </w:tcBorders>
          </w:tcPr>
          <w:p w14:paraId="49C6528A" w14:textId="77777777" w:rsidR="00BC193D" w:rsidRDefault="00BC193D" w:rsidP="0070325C"/>
        </w:tc>
      </w:tr>
      <w:tr w:rsidR="00BC193D" w14:paraId="0EB37B31" w14:textId="77777777" w:rsidTr="0070325C">
        <w:trPr>
          <w:trHeight w:hRule="exact" w:val="293"/>
        </w:trPr>
        <w:tc>
          <w:tcPr>
            <w:tcW w:w="1191" w:type="dxa"/>
            <w:tcBorders>
              <w:top w:val="single" w:sz="5" w:space="0" w:color="000000"/>
              <w:left w:val="single" w:sz="5" w:space="0" w:color="000000"/>
              <w:bottom w:val="single" w:sz="5" w:space="0" w:color="000000"/>
              <w:right w:val="single" w:sz="5" w:space="0" w:color="000000"/>
            </w:tcBorders>
          </w:tcPr>
          <w:p w14:paraId="77037F9B" w14:textId="77777777" w:rsidR="00BC193D" w:rsidRDefault="00BC193D" w:rsidP="0070325C"/>
        </w:tc>
        <w:tc>
          <w:tcPr>
            <w:tcW w:w="1618" w:type="dxa"/>
            <w:tcBorders>
              <w:top w:val="single" w:sz="5" w:space="0" w:color="000000"/>
              <w:left w:val="single" w:sz="5" w:space="0" w:color="000000"/>
              <w:bottom w:val="single" w:sz="5" w:space="0" w:color="000000"/>
              <w:right w:val="single" w:sz="5" w:space="0" w:color="000000"/>
            </w:tcBorders>
          </w:tcPr>
          <w:p w14:paraId="5C436142" w14:textId="77777777" w:rsidR="00BC193D" w:rsidRDefault="00BC193D" w:rsidP="0070325C"/>
        </w:tc>
        <w:tc>
          <w:tcPr>
            <w:tcW w:w="4504" w:type="dxa"/>
            <w:tcBorders>
              <w:top w:val="single" w:sz="5" w:space="0" w:color="000000"/>
              <w:left w:val="single" w:sz="5" w:space="0" w:color="000000"/>
              <w:bottom w:val="single" w:sz="5" w:space="0" w:color="000000"/>
              <w:right w:val="single" w:sz="5" w:space="0" w:color="000000"/>
            </w:tcBorders>
          </w:tcPr>
          <w:p w14:paraId="1FF6F5DF" w14:textId="77777777" w:rsidR="00BC193D" w:rsidRDefault="00BC193D" w:rsidP="0070325C"/>
        </w:tc>
        <w:tc>
          <w:tcPr>
            <w:tcW w:w="2699" w:type="dxa"/>
            <w:tcBorders>
              <w:top w:val="single" w:sz="5" w:space="0" w:color="000000"/>
              <w:left w:val="single" w:sz="5" w:space="0" w:color="000000"/>
              <w:bottom w:val="single" w:sz="5" w:space="0" w:color="000000"/>
              <w:right w:val="single" w:sz="5" w:space="0" w:color="000000"/>
            </w:tcBorders>
          </w:tcPr>
          <w:p w14:paraId="60433E22" w14:textId="77777777" w:rsidR="00BC193D" w:rsidRDefault="00BC193D" w:rsidP="0070325C"/>
        </w:tc>
      </w:tr>
    </w:tbl>
    <w:p w14:paraId="1689BC4D" w14:textId="77777777" w:rsidR="00BC193D" w:rsidRDefault="00BC193D" w:rsidP="00BC193D">
      <w:pPr>
        <w:spacing w:before="9" w:line="120" w:lineRule="exact"/>
        <w:rPr>
          <w:sz w:val="12"/>
          <w:szCs w:val="12"/>
        </w:rPr>
      </w:pPr>
    </w:p>
    <w:p w14:paraId="3D09A3F9" w14:textId="77777777" w:rsidR="00BC193D" w:rsidRDefault="00BC193D" w:rsidP="00BC193D">
      <w:pPr>
        <w:spacing w:line="200" w:lineRule="exact"/>
      </w:pPr>
    </w:p>
    <w:p w14:paraId="35E464AB" w14:textId="77777777" w:rsidR="00BC193D" w:rsidRDefault="00BC193D" w:rsidP="00BC193D">
      <w:pPr>
        <w:spacing w:line="200" w:lineRule="exact"/>
      </w:pPr>
    </w:p>
    <w:p w14:paraId="15F6CC77" w14:textId="77777777" w:rsidR="00BC193D" w:rsidRDefault="00BC193D" w:rsidP="00BC193D">
      <w:pPr>
        <w:spacing w:before="26"/>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Name ………………………………Signature……………..Date ………………</w:t>
      </w:r>
    </w:p>
    <w:p w14:paraId="380EAAA0" w14:textId="77777777" w:rsidR="00BC193D" w:rsidRDefault="00BC193D" w:rsidP="00BC193D">
      <w:pPr>
        <w:spacing w:line="280" w:lineRule="exact"/>
        <w:rPr>
          <w:sz w:val="28"/>
          <w:szCs w:val="28"/>
        </w:rPr>
      </w:pPr>
    </w:p>
    <w:p w14:paraId="25B49B36" w14:textId="77777777" w:rsidR="00BC193D" w:rsidRDefault="00BC193D" w:rsidP="00BC193D">
      <w:pPr>
        <w:ind w:left="100"/>
        <w:rPr>
          <w:rFonts w:ascii="Bookman Old Style" w:eastAsia="Bookman Old Style" w:hAnsi="Bookman Old Style" w:cs="Bookman Old Style"/>
          <w:sz w:val="24"/>
          <w:szCs w:val="24"/>
        </w:rPr>
        <w:sectPr w:rsidR="00BC193D">
          <w:pgSz w:w="12960" w:h="16140"/>
          <w:pgMar w:top="1360" w:right="1320" w:bottom="280" w:left="1340" w:header="0" w:footer="721" w:gutter="0"/>
          <w:cols w:space="720"/>
        </w:sectPr>
      </w:pPr>
      <w:r>
        <w:rPr>
          <w:rFonts w:ascii="Bookman Old Style" w:eastAsia="Bookman Old Style" w:hAnsi="Bookman Old Style" w:cs="Bookman Old Style"/>
          <w:sz w:val="24"/>
          <w:szCs w:val="24"/>
        </w:rPr>
        <w:t>Company Seal / Business Stamp</w:t>
      </w:r>
    </w:p>
    <w:p w14:paraId="1CB32D5A" w14:textId="77777777" w:rsidR="00BC193D" w:rsidRPr="00870D25" w:rsidRDefault="00BC193D" w:rsidP="00BC193D">
      <w:pPr>
        <w:spacing w:before="71" w:line="260" w:lineRule="exact"/>
        <w:ind w:left="3419"/>
        <w:rPr>
          <w:rFonts w:ascii="Bookman Old Style" w:eastAsia="Bookman Old Style" w:hAnsi="Bookman Old Style" w:cs="Bookman Old Style"/>
          <w:b/>
          <w:bCs/>
          <w:sz w:val="24"/>
          <w:szCs w:val="24"/>
        </w:rPr>
      </w:pPr>
      <w:r w:rsidRPr="00870D25">
        <w:rPr>
          <w:rFonts w:ascii="Bookman Old Style" w:eastAsia="Bookman Old Style" w:hAnsi="Bookman Old Style" w:cs="Bookman Old Style"/>
          <w:b/>
          <w:bCs/>
          <w:position w:val="-1"/>
          <w:sz w:val="24"/>
          <w:szCs w:val="24"/>
          <w:u w:val="single" w:color="000000"/>
        </w:rPr>
        <w:lastRenderedPageBreak/>
        <w:t>SELF-DECLARATION FORM</w:t>
      </w:r>
    </w:p>
    <w:p w14:paraId="20DF9B28" w14:textId="77777777" w:rsidR="00BC193D" w:rsidRDefault="00BC193D" w:rsidP="00BC193D">
      <w:pPr>
        <w:spacing w:before="2" w:line="260" w:lineRule="exact"/>
        <w:rPr>
          <w:sz w:val="26"/>
          <w:szCs w:val="26"/>
        </w:rPr>
      </w:pPr>
    </w:p>
    <w:p w14:paraId="3D500F9E" w14:textId="77777777" w:rsidR="00BC193D" w:rsidRPr="00870D25" w:rsidRDefault="00BC193D" w:rsidP="00BC193D">
      <w:pPr>
        <w:spacing w:before="26"/>
        <w:ind w:left="100"/>
        <w:rPr>
          <w:rFonts w:ascii="Bookman Old Style" w:eastAsia="Bookman Old Style" w:hAnsi="Bookman Old Style" w:cs="Bookman Old Style"/>
          <w:b/>
          <w:bCs/>
          <w:sz w:val="24"/>
          <w:szCs w:val="24"/>
        </w:rPr>
      </w:pPr>
      <w:r w:rsidRPr="00870D25">
        <w:rPr>
          <w:rFonts w:ascii="Bookman Old Style" w:eastAsia="Bookman Old Style" w:hAnsi="Bookman Old Style" w:cs="Bookman Old Style"/>
          <w:b/>
          <w:bCs/>
          <w:sz w:val="24"/>
          <w:szCs w:val="24"/>
        </w:rPr>
        <w:t>ANT</w:t>
      </w:r>
      <w:r w:rsidRPr="00870D25">
        <w:rPr>
          <w:rFonts w:ascii="Bookman Old Style" w:eastAsia="Bookman Old Style" w:hAnsi="Bookman Old Style" w:cs="Bookman Old Style"/>
          <w:b/>
          <w:bCs/>
          <w:spacing w:val="1"/>
          <w:sz w:val="24"/>
          <w:szCs w:val="24"/>
        </w:rPr>
        <w:t>I</w:t>
      </w:r>
      <w:r w:rsidRPr="00870D25">
        <w:rPr>
          <w:rFonts w:ascii="Bookman Old Style" w:eastAsia="Bookman Old Style" w:hAnsi="Bookman Old Style" w:cs="Bookman Old Style"/>
          <w:b/>
          <w:bCs/>
          <w:sz w:val="24"/>
          <w:szCs w:val="24"/>
        </w:rPr>
        <w:t>-CORRUPTION DECLARATION</w:t>
      </w:r>
    </w:p>
    <w:p w14:paraId="4374022E" w14:textId="77777777" w:rsidR="00BC193D" w:rsidRDefault="00BC193D" w:rsidP="00BC193D">
      <w:pPr>
        <w:spacing w:before="2"/>
        <w:ind w:left="100" w:right="11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We (insert the name of the company / supplier)</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 xml:space="preserve">- declares and guarantees that no offer, gift or payment, consideration or benefit of any kind, which constitutes an illegal or corrupt practice, has been or will be made to </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z w:val="24"/>
          <w:szCs w:val="24"/>
        </w:rPr>
        <w:t>nyone</w:t>
      </w:r>
    </w:p>
    <w:p w14:paraId="54847A1F" w14:textId="77777777" w:rsidR="00BC193D" w:rsidRDefault="00BC193D" w:rsidP="00BC193D">
      <w:pPr>
        <w:spacing w:before="1"/>
        <w:ind w:left="100" w:right="98"/>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by our organization or agent, either directly or indirectly, as an inducem</w:t>
      </w:r>
      <w:r>
        <w:rPr>
          <w:rFonts w:ascii="Bookman Old Style" w:eastAsia="Bookman Old Style" w:hAnsi="Bookman Old Style" w:cs="Bookman Old Style"/>
          <w:spacing w:val="3"/>
          <w:sz w:val="24"/>
          <w:szCs w:val="24"/>
        </w:rPr>
        <w:t>e</w:t>
      </w:r>
      <w:r>
        <w:rPr>
          <w:rFonts w:ascii="Bookman Old Style" w:eastAsia="Bookman Old Style" w:hAnsi="Bookman Old Style" w:cs="Bookman Old Style"/>
          <w:sz w:val="24"/>
          <w:szCs w:val="24"/>
        </w:rPr>
        <w:t>nt or reward for the award or execution of this procurement.</w:t>
      </w:r>
    </w:p>
    <w:p w14:paraId="794DE82D" w14:textId="77777777" w:rsidR="00BC193D" w:rsidRDefault="00BC193D" w:rsidP="00BC193D">
      <w:pPr>
        <w:spacing w:before="19" w:line="260" w:lineRule="exact"/>
        <w:rPr>
          <w:sz w:val="26"/>
          <w:szCs w:val="26"/>
        </w:rPr>
      </w:pPr>
    </w:p>
    <w:p w14:paraId="3CD0FC49" w14:textId="77777777" w:rsidR="00BC193D" w:rsidRDefault="00BC193D" w:rsidP="00BC193D">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In the event the above is contravened we accept that the following to apply</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w:t>
      </w:r>
    </w:p>
    <w:p w14:paraId="386B52C3" w14:textId="77777777" w:rsidR="00BC193D" w:rsidRDefault="00BC193D" w:rsidP="00BC193D">
      <w:pPr>
        <w:spacing w:before="5" w:line="260" w:lineRule="exact"/>
        <w:ind w:left="821" w:right="1405" w:hanging="36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 xml:space="preserve">The person shall be disqualified </w:t>
      </w:r>
      <w:r>
        <w:rPr>
          <w:rFonts w:ascii="Bookman Old Style" w:eastAsia="Bookman Old Style" w:hAnsi="Bookman Old Style" w:cs="Bookman Old Style"/>
          <w:spacing w:val="1"/>
          <w:sz w:val="24"/>
          <w:szCs w:val="24"/>
        </w:rPr>
        <w:t>f</w:t>
      </w:r>
      <w:r>
        <w:rPr>
          <w:rFonts w:ascii="Bookman Old Style" w:eastAsia="Bookman Old Style" w:hAnsi="Bookman Old Style" w:cs="Bookman Old Style"/>
          <w:sz w:val="24"/>
          <w:szCs w:val="24"/>
        </w:rPr>
        <w:t>rom entering into a contract for the procurement; or</w:t>
      </w:r>
    </w:p>
    <w:p w14:paraId="0852DF4E" w14:textId="77777777" w:rsidR="00BC193D" w:rsidRDefault="00BC193D" w:rsidP="00BC193D">
      <w:pPr>
        <w:spacing w:before="1"/>
        <w:ind w:left="821" w:right="330" w:hanging="36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pacing w:val="64"/>
          <w:sz w:val="24"/>
          <w:szCs w:val="24"/>
        </w:rPr>
        <w:t xml:space="preserve"> </w:t>
      </w:r>
      <w:r>
        <w:rPr>
          <w:rFonts w:ascii="Bookman Old Style" w:eastAsia="Bookman Old Style" w:hAnsi="Bookman Old Style" w:cs="Bookman Old Style"/>
          <w:sz w:val="24"/>
          <w:szCs w:val="24"/>
        </w:rPr>
        <w:t>If a contract has already b</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en entered into with the person, the contract shall be voidable at the option of EACC.</w:t>
      </w:r>
    </w:p>
    <w:p w14:paraId="6E4D6C5B" w14:textId="77777777" w:rsidR="00BC193D" w:rsidRDefault="00BC193D" w:rsidP="00BC193D">
      <w:pPr>
        <w:spacing w:line="260" w:lineRule="exact"/>
        <w:ind w:left="46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c) </w:t>
      </w:r>
      <w:r>
        <w:rPr>
          <w:rFonts w:ascii="Bookman Old Style" w:eastAsia="Bookman Old Style" w:hAnsi="Bookman Old Style" w:cs="Bookman Old Style"/>
          <w:spacing w:val="11"/>
          <w:sz w:val="24"/>
          <w:szCs w:val="24"/>
        </w:rPr>
        <w:t xml:space="preserve"> </w:t>
      </w:r>
      <w:r>
        <w:rPr>
          <w:rFonts w:ascii="Bookman Old Style" w:eastAsia="Bookman Old Style" w:hAnsi="Bookman Old Style" w:cs="Bookman Old Style"/>
          <w:sz w:val="24"/>
          <w:szCs w:val="24"/>
        </w:rPr>
        <w:t>The voiding of a contract by the procuring entity under subsection (b) does not</w:t>
      </w:r>
    </w:p>
    <w:p w14:paraId="2B42C1AA" w14:textId="77777777" w:rsidR="00BC193D" w:rsidRDefault="00BC193D" w:rsidP="00BC193D">
      <w:pPr>
        <w:spacing w:before="2"/>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limit any other legal remedy That EACC may have.</w:t>
      </w:r>
    </w:p>
    <w:p w14:paraId="3B0C7219" w14:textId="77777777" w:rsidR="00BC193D" w:rsidRDefault="00BC193D" w:rsidP="00BC193D">
      <w:pPr>
        <w:spacing w:before="20" w:line="260" w:lineRule="exact"/>
        <w:rPr>
          <w:sz w:val="26"/>
          <w:szCs w:val="26"/>
        </w:rPr>
      </w:pPr>
    </w:p>
    <w:p w14:paraId="6781ECAA" w14:textId="77777777" w:rsidR="00BC193D" w:rsidRDefault="00BC193D" w:rsidP="00BC193D">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Name …………………………Signature…………………. Date </w:t>
      </w:r>
      <w:r>
        <w:rPr>
          <w:rFonts w:ascii="Bookman Old Style" w:eastAsia="Bookman Old Style" w:hAnsi="Bookman Old Style" w:cs="Bookman Old Style"/>
          <w:spacing w:val="3"/>
          <w:sz w:val="24"/>
          <w:szCs w:val="24"/>
        </w:rPr>
        <w:t>…</w:t>
      </w:r>
      <w:r>
        <w:rPr>
          <w:rFonts w:ascii="Bookman Old Style" w:eastAsia="Bookman Old Style" w:hAnsi="Bookman Old Style" w:cs="Bookman Old Style"/>
          <w:sz w:val="24"/>
          <w:szCs w:val="24"/>
        </w:rPr>
        <w:t>……………</w:t>
      </w:r>
    </w:p>
    <w:p w14:paraId="7E612FD0" w14:textId="77777777" w:rsidR="00BC193D" w:rsidRDefault="00BC193D" w:rsidP="00BC193D">
      <w:pPr>
        <w:spacing w:before="8" w:line="160" w:lineRule="exact"/>
        <w:rPr>
          <w:sz w:val="16"/>
          <w:szCs w:val="16"/>
        </w:rPr>
      </w:pPr>
    </w:p>
    <w:p w14:paraId="71743AA4" w14:textId="77777777" w:rsidR="00BC193D" w:rsidRDefault="00BC193D" w:rsidP="00BC193D">
      <w:pPr>
        <w:spacing w:line="200" w:lineRule="exact"/>
      </w:pPr>
    </w:p>
    <w:p w14:paraId="12FA9DFE" w14:textId="77777777" w:rsidR="00BC193D" w:rsidRDefault="00BC193D" w:rsidP="00BC193D">
      <w:pPr>
        <w:spacing w:line="200" w:lineRule="exact"/>
      </w:pPr>
    </w:p>
    <w:p w14:paraId="338BC8DB" w14:textId="77777777" w:rsidR="00BC193D" w:rsidRDefault="00BC193D" w:rsidP="00BC193D">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Company Seal / Business Stamp</w:t>
      </w:r>
    </w:p>
    <w:p w14:paraId="14A53A26" w14:textId="77777777" w:rsidR="00BC193D" w:rsidRDefault="00BC193D" w:rsidP="00BC193D">
      <w:pPr>
        <w:spacing w:before="3" w:line="160" w:lineRule="exact"/>
        <w:rPr>
          <w:sz w:val="16"/>
          <w:szCs w:val="16"/>
        </w:rPr>
      </w:pPr>
    </w:p>
    <w:p w14:paraId="21B48D50" w14:textId="77777777" w:rsidR="00BC193D" w:rsidRDefault="00BC193D" w:rsidP="00BC193D">
      <w:pPr>
        <w:spacing w:line="200" w:lineRule="exact"/>
      </w:pPr>
    </w:p>
    <w:p w14:paraId="269DF0CF" w14:textId="77777777" w:rsidR="00BC193D" w:rsidRDefault="00BC193D" w:rsidP="00BC193D">
      <w:pPr>
        <w:spacing w:line="200" w:lineRule="exact"/>
      </w:pPr>
    </w:p>
    <w:p w14:paraId="142BF843" w14:textId="77777777" w:rsidR="00BC193D" w:rsidRPr="00870D25" w:rsidRDefault="00BC193D" w:rsidP="00BC193D">
      <w:pPr>
        <w:ind w:left="100"/>
        <w:rPr>
          <w:rFonts w:ascii="Bookman Old Style" w:eastAsia="Bookman Old Style" w:hAnsi="Bookman Old Style" w:cs="Bookman Old Style"/>
          <w:b/>
          <w:bCs/>
          <w:sz w:val="24"/>
          <w:szCs w:val="24"/>
        </w:rPr>
      </w:pPr>
      <w:r w:rsidRPr="00870D25">
        <w:rPr>
          <w:rFonts w:ascii="Bookman Old Style" w:eastAsia="Bookman Old Style" w:hAnsi="Bookman Old Style" w:cs="Bookman Old Style"/>
          <w:b/>
          <w:bCs/>
          <w:sz w:val="24"/>
          <w:szCs w:val="24"/>
        </w:rPr>
        <w:t>ANT</w:t>
      </w:r>
      <w:r w:rsidRPr="00870D25">
        <w:rPr>
          <w:rFonts w:ascii="Bookman Old Style" w:eastAsia="Bookman Old Style" w:hAnsi="Bookman Old Style" w:cs="Bookman Old Style"/>
          <w:b/>
          <w:bCs/>
          <w:spacing w:val="1"/>
          <w:sz w:val="24"/>
          <w:szCs w:val="24"/>
        </w:rPr>
        <w:t>I</w:t>
      </w:r>
      <w:r w:rsidRPr="00870D25">
        <w:rPr>
          <w:rFonts w:ascii="Bookman Old Style" w:eastAsia="Bookman Old Style" w:hAnsi="Bookman Old Style" w:cs="Bookman Old Style"/>
          <w:b/>
          <w:bCs/>
          <w:sz w:val="24"/>
          <w:szCs w:val="24"/>
        </w:rPr>
        <w:t>-FRAUDULENT PRACTICE DECLARATION</w:t>
      </w:r>
    </w:p>
    <w:p w14:paraId="75DFEB9E" w14:textId="77777777" w:rsidR="00BC193D" w:rsidRDefault="00BC193D" w:rsidP="00BC193D">
      <w:pPr>
        <w:spacing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We (insert the name of the company / supplier)</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w:t>
      </w:r>
    </w:p>
    <w:p w14:paraId="2A5EFEF7" w14:textId="77777777" w:rsidR="00BC193D" w:rsidRDefault="00BC193D" w:rsidP="00BC193D">
      <w:pPr>
        <w:spacing w:before="1"/>
        <w:ind w:left="100" w:right="187"/>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declares and guarantees that no person in our organization has or will be involved in a fraudulent practice in any procurement proceeding.</w:t>
      </w:r>
    </w:p>
    <w:p w14:paraId="1968193B" w14:textId="77777777" w:rsidR="00BC193D" w:rsidRDefault="00BC193D" w:rsidP="00BC193D">
      <w:pPr>
        <w:spacing w:before="19" w:line="260" w:lineRule="exact"/>
        <w:rPr>
          <w:sz w:val="26"/>
          <w:szCs w:val="26"/>
        </w:rPr>
      </w:pPr>
    </w:p>
    <w:p w14:paraId="499CBB8F" w14:textId="77777777" w:rsidR="00BC193D" w:rsidRDefault="00BC193D" w:rsidP="00BC193D">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Name …………………………Signature…………………..Date ………………</w:t>
      </w:r>
    </w:p>
    <w:p w14:paraId="1CD42F99" w14:textId="77777777" w:rsidR="00BC193D" w:rsidRDefault="00BC193D" w:rsidP="00BC193D">
      <w:pPr>
        <w:spacing w:before="3" w:line="160" w:lineRule="exact"/>
        <w:rPr>
          <w:sz w:val="16"/>
          <w:szCs w:val="16"/>
        </w:rPr>
      </w:pPr>
    </w:p>
    <w:p w14:paraId="1332C179" w14:textId="77777777" w:rsidR="00BC193D" w:rsidRDefault="00BC193D" w:rsidP="00BC193D">
      <w:pPr>
        <w:spacing w:line="200" w:lineRule="exact"/>
      </w:pPr>
    </w:p>
    <w:p w14:paraId="1D34FDF9" w14:textId="77777777" w:rsidR="00BC193D" w:rsidRDefault="00BC193D" w:rsidP="00BC193D">
      <w:pPr>
        <w:spacing w:line="200" w:lineRule="exact"/>
      </w:pPr>
    </w:p>
    <w:p w14:paraId="15000A15" w14:textId="77777777" w:rsidR="00BC193D" w:rsidRDefault="00BC193D" w:rsidP="00BC193D">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Company Seal / Business Stamp</w:t>
      </w:r>
    </w:p>
    <w:p w14:paraId="3D8F8C30" w14:textId="77777777" w:rsidR="00BC193D" w:rsidRDefault="00BC193D" w:rsidP="00BC193D">
      <w:pPr>
        <w:spacing w:before="4" w:line="160" w:lineRule="exact"/>
        <w:rPr>
          <w:sz w:val="16"/>
          <w:szCs w:val="16"/>
        </w:rPr>
      </w:pPr>
    </w:p>
    <w:p w14:paraId="4701EEFE" w14:textId="77777777" w:rsidR="00BC193D" w:rsidRDefault="00BC193D" w:rsidP="00BC193D">
      <w:pPr>
        <w:spacing w:line="200" w:lineRule="exact"/>
      </w:pPr>
    </w:p>
    <w:p w14:paraId="303A7325" w14:textId="77777777" w:rsidR="00BC193D" w:rsidRDefault="00BC193D" w:rsidP="00BC193D">
      <w:pPr>
        <w:spacing w:line="200" w:lineRule="exact"/>
      </w:pPr>
    </w:p>
    <w:p w14:paraId="4D60295C" w14:textId="77777777" w:rsidR="00BC193D" w:rsidRPr="00870D25" w:rsidRDefault="00BC193D" w:rsidP="00BC193D">
      <w:pPr>
        <w:ind w:left="100"/>
        <w:rPr>
          <w:rFonts w:ascii="Bookman Old Style" w:eastAsia="Bookman Old Style" w:hAnsi="Bookman Old Style" w:cs="Bookman Old Style"/>
          <w:b/>
          <w:bCs/>
          <w:sz w:val="24"/>
          <w:szCs w:val="24"/>
        </w:rPr>
      </w:pPr>
      <w:r w:rsidRPr="00870D25">
        <w:rPr>
          <w:rFonts w:ascii="Bookman Old Style" w:eastAsia="Bookman Old Style" w:hAnsi="Bookman Old Style" w:cs="Bookman Old Style"/>
          <w:b/>
          <w:bCs/>
          <w:sz w:val="24"/>
          <w:szCs w:val="24"/>
        </w:rPr>
        <w:t>NON</w:t>
      </w:r>
      <w:r w:rsidRPr="00870D25">
        <w:rPr>
          <w:rFonts w:ascii="Bookman Old Style" w:eastAsia="Bookman Old Style" w:hAnsi="Bookman Old Style" w:cs="Bookman Old Style"/>
          <w:b/>
          <w:bCs/>
          <w:spacing w:val="1"/>
          <w:sz w:val="24"/>
          <w:szCs w:val="24"/>
        </w:rPr>
        <w:t xml:space="preserve"> </w:t>
      </w:r>
      <w:r w:rsidRPr="00870D25">
        <w:rPr>
          <w:rFonts w:ascii="Bookman Old Style" w:eastAsia="Bookman Old Style" w:hAnsi="Bookman Old Style" w:cs="Bookman Old Style"/>
          <w:b/>
          <w:bCs/>
          <w:sz w:val="24"/>
          <w:szCs w:val="24"/>
        </w:rPr>
        <w:t>- DEBARMENT DECLARATION</w:t>
      </w:r>
    </w:p>
    <w:p w14:paraId="7D1F7CDE" w14:textId="77777777" w:rsidR="00BC193D" w:rsidRDefault="00BC193D" w:rsidP="00BC193D">
      <w:pPr>
        <w:spacing w:before="1"/>
        <w:ind w:left="100" w:right="149"/>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We (insert the name </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f the company / supplier)</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 declares and guar</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ntees that this company nor its directors or any person who has any controlling interest in our organization has been debarred from participating in a procurement proceeding.</w:t>
      </w:r>
    </w:p>
    <w:p w14:paraId="3C0657AB" w14:textId="77777777" w:rsidR="00BC193D" w:rsidRDefault="00BC193D" w:rsidP="00BC193D">
      <w:pPr>
        <w:spacing w:before="3" w:line="160" w:lineRule="exact"/>
        <w:rPr>
          <w:sz w:val="16"/>
          <w:szCs w:val="16"/>
        </w:rPr>
      </w:pPr>
    </w:p>
    <w:p w14:paraId="5A5E213F" w14:textId="77777777" w:rsidR="00BC193D" w:rsidRDefault="00BC193D" w:rsidP="00BC193D">
      <w:pPr>
        <w:spacing w:line="200" w:lineRule="exact"/>
      </w:pPr>
    </w:p>
    <w:p w14:paraId="682E5DD4" w14:textId="77777777" w:rsidR="00BC193D" w:rsidRDefault="00BC193D" w:rsidP="00BC193D">
      <w:pPr>
        <w:spacing w:line="200" w:lineRule="exact"/>
      </w:pPr>
    </w:p>
    <w:p w14:paraId="55D27617" w14:textId="77777777" w:rsidR="00BC193D" w:rsidRDefault="00BC193D" w:rsidP="00BC193D">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Name …………………………Signature…………………..Date ………………</w:t>
      </w:r>
    </w:p>
    <w:p w14:paraId="060935AA" w14:textId="77777777" w:rsidR="00BC193D" w:rsidRDefault="00BC193D" w:rsidP="00BC193D">
      <w:pPr>
        <w:spacing w:before="4" w:line="160" w:lineRule="exact"/>
        <w:rPr>
          <w:sz w:val="16"/>
          <w:szCs w:val="16"/>
        </w:rPr>
      </w:pPr>
    </w:p>
    <w:p w14:paraId="2A5C5E0D" w14:textId="77777777" w:rsidR="00BC193D" w:rsidRDefault="00BC193D" w:rsidP="00BC193D">
      <w:pPr>
        <w:spacing w:line="200" w:lineRule="exact"/>
      </w:pPr>
    </w:p>
    <w:p w14:paraId="3490E167" w14:textId="77777777" w:rsidR="00BC193D" w:rsidRDefault="00BC193D" w:rsidP="00BC193D">
      <w:pPr>
        <w:spacing w:line="200" w:lineRule="exact"/>
      </w:pPr>
    </w:p>
    <w:p w14:paraId="35240D9A" w14:textId="77777777" w:rsidR="00BC193D" w:rsidRDefault="00BC193D" w:rsidP="00BC193D">
      <w:pPr>
        <w:ind w:left="100"/>
        <w:rPr>
          <w:rFonts w:ascii="Bookman Old Style" w:eastAsia="Bookman Old Style" w:hAnsi="Bookman Old Style" w:cs="Bookman Old Style"/>
          <w:sz w:val="24"/>
          <w:szCs w:val="24"/>
        </w:rPr>
        <w:sectPr w:rsidR="00BC193D">
          <w:pgSz w:w="12960" w:h="16140"/>
          <w:pgMar w:top="1360" w:right="1320" w:bottom="280" w:left="1340" w:header="0" w:footer="721" w:gutter="0"/>
          <w:cols w:space="720"/>
        </w:sectPr>
      </w:pPr>
      <w:r>
        <w:rPr>
          <w:rFonts w:ascii="Bookman Old Style" w:eastAsia="Bookman Old Style" w:hAnsi="Bookman Old Style" w:cs="Bookman Old Style"/>
          <w:sz w:val="24"/>
          <w:szCs w:val="24"/>
        </w:rPr>
        <w:t>Company Seal / Business Stamp</w:t>
      </w:r>
    </w:p>
    <w:p w14:paraId="6DCDFEAE" w14:textId="77777777" w:rsidR="00F36969" w:rsidRPr="007C7B43" w:rsidRDefault="00F36969" w:rsidP="00DE1D35">
      <w:pPr>
        <w:rPr>
          <w:rFonts w:ascii="Bookman Old Style" w:hAnsi="Bookman Old Style"/>
          <w:sz w:val="24"/>
          <w:szCs w:val="24"/>
          <w:lang w:val="en-GB"/>
        </w:rPr>
      </w:pPr>
    </w:p>
    <w:p w14:paraId="12B04077" w14:textId="77777777" w:rsidR="00F36969" w:rsidRPr="007C7B43" w:rsidRDefault="00F36969" w:rsidP="00DE1D35">
      <w:pPr>
        <w:rPr>
          <w:rFonts w:ascii="Bookman Old Style" w:hAnsi="Bookman Old Style"/>
          <w:sz w:val="24"/>
          <w:szCs w:val="24"/>
          <w:lang w:val="en-GB"/>
        </w:rPr>
      </w:pPr>
    </w:p>
    <w:p w14:paraId="0EA5D466" w14:textId="77777777" w:rsidR="00F36969" w:rsidRPr="007C7B43" w:rsidRDefault="00F36969" w:rsidP="00DE1D35">
      <w:pPr>
        <w:rPr>
          <w:rFonts w:ascii="Bookman Old Style" w:hAnsi="Bookman Old Style"/>
          <w:sz w:val="24"/>
          <w:szCs w:val="24"/>
          <w:lang w:val="en-GB"/>
        </w:rPr>
      </w:pPr>
    </w:p>
    <w:p w14:paraId="0AD20541" w14:textId="77777777" w:rsidR="00F36969" w:rsidRPr="007C7B43" w:rsidRDefault="00F36969" w:rsidP="00DE1D35">
      <w:pPr>
        <w:rPr>
          <w:rFonts w:ascii="Bookman Old Style" w:hAnsi="Bookman Old Style"/>
          <w:sz w:val="24"/>
          <w:szCs w:val="24"/>
          <w:lang w:val="en-GB"/>
        </w:rPr>
      </w:pPr>
    </w:p>
    <w:p w14:paraId="36204AEE" w14:textId="77777777" w:rsidR="00F36969" w:rsidRPr="007C7B43" w:rsidRDefault="00F36969" w:rsidP="00DE1D35">
      <w:pPr>
        <w:rPr>
          <w:rFonts w:ascii="Bookman Old Style" w:hAnsi="Bookman Old Style"/>
          <w:sz w:val="24"/>
          <w:szCs w:val="24"/>
          <w:lang w:val="en-GB"/>
        </w:rPr>
      </w:pPr>
    </w:p>
    <w:p w14:paraId="0FE76EC5" w14:textId="77777777" w:rsidR="00F36969" w:rsidRPr="007C7B43" w:rsidRDefault="00F36969" w:rsidP="00DE1D35">
      <w:pPr>
        <w:rPr>
          <w:rFonts w:ascii="Bookman Old Style" w:hAnsi="Bookman Old Style"/>
          <w:sz w:val="24"/>
          <w:szCs w:val="24"/>
          <w:lang w:val="en-GB"/>
        </w:rPr>
      </w:pPr>
    </w:p>
    <w:p w14:paraId="3C913B08" w14:textId="77777777" w:rsidR="00F36969" w:rsidRPr="007C7B43" w:rsidRDefault="00F36969" w:rsidP="00DE1D35">
      <w:pPr>
        <w:rPr>
          <w:rFonts w:ascii="Bookman Old Style" w:hAnsi="Bookman Old Style"/>
          <w:sz w:val="24"/>
          <w:szCs w:val="24"/>
          <w:lang w:val="en-GB"/>
        </w:rPr>
      </w:pPr>
    </w:p>
    <w:p w14:paraId="2A9275FA" w14:textId="77777777" w:rsidR="00F36969" w:rsidRPr="007C7B43" w:rsidRDefault="00F36969" w:rsidP="00DE1D35">
      <w:pPr>
        <w:rPr>
          <w:rFonts w:ascii="Bookman Old Style" w:hAnsi="Bookman Old Style"/>
          <w:sz w:val="24"/>
          <w:szCs w:val="24"/>
          <w:lang w:val="en-GB"/>
        </w:rPr>
      </w:pPr>
    </w:p>
    <w:p w14:paraId="4FC4CA04" w14:textId="77777777" w:rsidR="00F36969" w:rsidRPr="007C7B43" w:rsidRDefault="00F36969" w:rsidP="00DE1D35">
      <w:pPr>
        <w:rPr>
          <w:rFonts w:ascii="Bookman Old Style" w:hAnsi="Bookman Old Style"/>
          <w:sz w:val="24"/>
          <w:szCs w:val="24"/>
          <w:lang w:val="en-GB"/>
        </w:rPr>
      </w:pPr>
    </w:p>
    <w:p w14:paraId="4B86DF42" w14:textId="77777777" w:rsidR="00F36969" w:rsidRPr="007C7B43" w:rsidRDefault="00F36969" w:rsidP="00DE1D35">
      <w:pPr>
        <w:rPr>
          <w:rFonts w:ascii="Bookman Old Style" w:hAnsi="Bookman Old Style"/>
          <w:sz w:val="24"/>
          <w:szCs w:val="24"/>
          <w:lang w:val="en-GB"/>
        </w:rPr>
      </w:pPr>
    </w:p>
    <w:p w14:paraId="102FBEB9" w14:textId="77777777" w:rsidR="00F36969" w:rsidRPr="007C7B43" w:rsidRDefault="00F36969" w:rsidP="00DE1D35">
      <w:pPr>
        <w:rPr>
          <w:rFonts w:ascii="Bookman Old Style" w:hAnsi="Bookman Old Style"/>
          <w:sz w:val="24"/>
          <w:szCs w:val="24"/>
          <w:lang w:val="en-GB"/>
        </w:rPr>
      </w:pPr>
    </w:p>
    <w:p w14:paraId="12B46739" w14:textId="77777777" w:rsidR="00F36969" w:rsidRPr="007C7B43" w:rsidRDefault="00F36969" w:rsidP="00DE1D35">
      <w:pPr>
        <w:rPr>
          <w:rFonts w:ascii="Bookman Old Style" w:hAnsi="Bookman Old Style"/>
          <w:sz w:val="24"/>
          <w:szCs w:val="24"/>
          <w:lang w:val="en-GB"/>
        </w:rPr>
      </w:pPr>
    </w:p>
    <w:p w14:paraId="2DE8A909" w14:textId="77777777" w:rsidR="00F36969" w:rsidRPr="007C7B43" w:rsidRDefault="00F36969" w:rsidP="00DE1D35">
      <w:pPr>
        <w:rPr>
          <w:rFonts w:ascii="Bookman Old Style" w:hAnsi="Bookman Old Style"/>
          <w:sz w:val="24"/>
          <w:szCs w:val="24"/>
          <w:lang w:val="en-GB"/>
        </w:rPr>
      </w:pPr>
    </w:p>
    <w:p w14:paraId="51A98201" w14:textId="77777777" w:rsidR="00F36969" w:rsidRPr="007C7B43" w:rsidRDefault="00F36969" w:rsidP="00DE1D35">
      <w:pPr>
        <w:rPr>
          <w:rFonts w:ascii="Bookman Old Style" w:hAnsi="Bookman Old Style"/>
          <w:sz w:val="24"/>
          <w:szCs w:val="24"/>
          <w:lang w:val="en-GB"/>
        </w:rPr>
      </w:pPr>
    </w:p>
    <w:p w14:paraId="6EED41FE" w14:textId="77777777" w:rsidR="00F36969" w:rsidRPr="007C7B43" w:rsidRDefault="00F36969" w:rsidP="00DE1D35">
      <w:pPr>
        <w:rPr>
          <w:rFonts w:ascii="Bookman Old Style" w:hAnsi="Bookman Old Style"/>
          <w:sz w:val="24"/>
          <w:szCs w:val="24"/>
          <w:lang w:val="en-GB"/>
        </w:rPr>
      </w:pPr>
    </w:p>
    <w:p w14:paraId="1F09A11D" w14:textId="77777777" w:rsidR="00F36969" w:rsidRPr="007C7B43" w:rsidRDefault="00F36969" w:rsidP="00DE1D35">
      <w:pPr>
        <w:rPr>
          <w:rFonts w:ascii="Bookman Old Style" w:hAnsi="Bookman Old Style"/>
          <w:sz w:val="24"/>
          <w:szCs w:val="24"/>
          <w:lang w:val="en-GB"/>
        </w:rPr>
      </w:pPr>
    </w:p>
    <w:p w14:paraId="4F76A87B" w14:textId="77777777" w:rsidR="00F36969" w:rsidRPr="007C7B43" w:rsidRDefault="00F36969" w:rsidP="00DE1D35">
      <w:pPr>
        <w:rPr>
          <w:rFonts w:ascii="Bookman Old Style" w:hAnsi="Bookman Old Style"/>
          <w:sz w:val="24"/>
          <w:szCs w:val="24"/>
          <w:lang w:val="en-GB"/>
        </w:rPr>
      </w:pPr>
    </w:p>
    <w:p w14:paraId="162A5373" w14:textId="77777777" w:rsidR="00F36969" w:rsidRPr="007C7B43" w:rsidRDefault="00F36969" w:rsidP="00DE1D35">
      <w:pPr>
        <w:rPr>
          <w:rFonts w:ascii="Bookman Old Style" w:hAnsi="Bookman Old Style"/>
          <w:sz w:val="24"/>
          <w:szCs w:val="24"/>
          <w:lang w:val="en-GB"/>
        </w:rPr>
      </w:pPr>
    </w:p>
    <w:p w14:paraId="70D0114E" w14:textId="77777777" w:rsidR="00F36969" w:rsidRPr="007C7B43" w:rsidRDefault="00F36969" w:rsidP="00DE1D35">
      <w:pPr>
        <w:rPr>
          <w:rFonts w:ascii="Bookman Old Style" w:hAnsi="Bookman Old Style"/>
          <w:sz w:val="24"/>
          <w:szCs w:val="24"/>
          <w:lang w:val="en-GB"/>
        </w:rPr>
      </w:pPr>
    </w:p>
    <w:p w14:paraId="7934D5D1" w14:textId="77777777" w:rsidR="00F36969" w:rsidRPr="007C7B43" w:rsidRDefault="00F36969" w:rsidP="00DE1D35">
      <w:pPr>
        <w:rPr>
          <w:rFonts w:ascii="Bookman Old Style" w:hAnsi="Bookman Old Style"/>
          <w:sz w:val="24"/>
          <w:szCs w:val="24"/>
          <w:lang w:val="en-GB"/>
        </w:rPr>
      </w:pPr>
    </w:p>
    <w:p w14:paraId="7AFBB61F" w14:textId="77777777" w:rsidR="00F36969" w:rsidRPr="007C7B43" w:rsidRDefault="00F36969" w:rsidP="00DE1D35">
      <w:pPr>
        <w:rPr>
          <w:rFonts w:ascii="Bookman Old Style" w:hAnsi="Bookman Old Style"/>
          <w:sz w:val="24"/>
          <w:szCs w:val="24"/>
          <w:lang w:val="en-GB"/>
        </w:rPr>
      </w:pPr>
    </w:p>
    <w:p w14:paraId="2586C590" w14:textId="77777777" w:rsidR="00F36969" w:rsidRPr="007C7B43" w:rsidRDefault="00F36969" w:rsidP="00DE1D35">
      <w:pPr>
        <w:rPr>
          <w:rFonts w:ascii="Bookman Old Style" w:hAnsi="Bookman Old Style"/>
          <w:sz w:val="24"/>
          <w:szCs w:val="24"/>
          <w:lang w:val="en-GB"/>
        </w:rPr>
      </w:pPr>
    </w:p>
    <w:p w14:paraId="3E55FA5B" w14:textId="77777777" w:rsidR="00F36969" w:rsidRPr="007C7B43" w:rsidRDefault="00F36969" w:rsidP="00DE1D35">
      <w:pPr>
        <w:rPr>
          <w:rFonts w:ascii="Bookman Old Style" w:hAnsi="Bookman Old Style"/>
          <w:sz w:val="24"/>
          <w:szCs w:val="24"/>
          <w:lang w:val="en-GB"/>
        </w:rPr>
      </w:pPr>
    </w:p>
    <w:p w14:paraId="0372551F" w14:textId="77777777" w:rsidR="00F36969" w:rsidRPr="007C7B43" w:rsidRDefault="00F36969" w:rsidP="00DE1D35">
      <w:pPr>
        <w:rPr>
          <w:rFonts w:ascii="Bookman Old Style" w:hAnsi="Bookman Old Style"/>
          <w:sz w:val="24"/>
          <w:szCs w:val="24"/>
          <w:lang w:val="en-GB"/>
        </w:rPr>
      </w:pPr>
    </w:p>
    <w:p w14:paraId="5438347E" w14:textId="77777777" w:rsidR="00F36969" w:rsidRPr="007C7B43" w:rsidRDefault="00F36969" w:rsidP="00DE1D35">
      <w:pPr>
        <w:rPr>
          <w:rFonts w:ascii="Bookman Old Style" w:hAnsi="Bookman Old Style"/>
          <w:sz w:val="24"/>
          <w:szCs w:val="24"/>
          <w:lang w:val="en-GB"/>
        </w:rPr>
      </w:pPr>
    </w:p>
    <w:p w14:paraId="0B42A263" w14:textId="77777777" w:rsidR="00F36969" w:rsidRPr="007C7B43" w:rsidRDefault="00F36969" w:rsidP="00DE1D35">
      <w:pPr>
        <w:rPr>
          <w:rFonts w:ascii="Bookman Old Style" w:hAnsi="Bookman Old Style"/>
          <w:sz w:val="24"/>
          <w:szCs w:val="24"/>
          <w:lang w:val="en-GB"/>
        </w:rPr>
      </w:pPr>
    </w:p>
    <w:p w14:paraId="165C76ED" w14:textId="77777777" w:rsidR="00F36969" w:rsidRPr="007C7B43" w:rsidRDefault="00F36969" w:rsidP="00DE1D35">
      <w:pPr>
        <w:rPr>
          <w:rFonts w:ascii="Bookman Old Style" w:hAnsi="Bookman Old Style"/>
          <w:sz w:val="24"/>
          <w:szCs w:val="24"/>
          <w:lang w:val="en-GB"/>
        </w:rPr>
      </w:pPr>
    </w:p>
    <w:p w14:paraId="744B1618" w14:textId="77777777" w:rsidR="00F36969" w:rsidRPr="007C7B43" w:rsidRDefault="00F36969" w:rsidP="00DE1D35">
      <w:pPr>
        <w:rPr>
          <w:rFonts w:ascii="Bookman Old Style" w:hAnsi="Bookman Old Style"/>
          <w:sz w:val="24"/>
          <w:szCs w:val="24"/>
          <w:lang w:val="en-GB"/>
        </w:rPr>
      </w:pPr>
    </w:p>
    <w:p w14:paraId="7F9B992A" w14:textId="77777777" w:rsidR="00F36969" w:rsidRPr="007C7B43" w:rsidRDefault="00F36969" w:rsidP="00DE1D35">
      <w:pPr>
        <w:rPr>
          <w:rFonts w:ascii="Bookman Old Style" w:hAnsi="Bookman Old Style"/>
          <w:sz w:val="24"/>
          <w:szCs w:val="24"/>
          <w:lang w:val="en-GB"/>
        </w:rPr>
      </w:pPr>
    </w:p>
    <w:p w14:paraId="0F4FE99B" w14:textId="77777777" w:rsidR="00F36969" w:rsidRPr="007C7B43" w:rsidRDefault="00F36969" w:rsidP="00DE1D35">
      <w:pPr>
        <w:rPr>
          <w:rFonts w:ascii="Bookman Old Style" w:hAnsi="Bookman Old Style"/>
          <w:sz w:val="24"/>
          <w:szCs w:val="24"/>
          <w:lang w:val="en-GB"/>
        </w:rPr>
      </w:pPr>
    </w:p>
    <w:p w14:paraId="07C190D7" w14:textId="77777777" w:rsidR="00F36969" w:rsidRPr="007C7B43" w:rsidRDefault="00F36969" w:rsidP="00DE1D35">
      <w:pPr>
        <w:rPr>
          <w:rFonts w:ascii="Bookman Old Style" w:hAnsi="Bookman Old Style"/>
          <w:sz w:val="24"/>
          <w:szCs w:val="24"/>
          <w:lang w:val="en-GB"/>
        </w:rPr>
      </w:pPr>
    </w:p>
    <w:p w14:paraId="27DE3E0E" w14:textId="77777777" w:rsidR="00F36969" w:rsidRPr="007C7B43" w:rsidRDefault="00F36969" w:rsidP="00DE1D35">
      <w:pPr>
        <w:rPr>
          <w:rFonts w:ascii="Bookman Old Style" w:hAnsi="Bookman Old Style"/>
          <w:sz w:val="24"/>
          <w:szCs w:val="24"/>
          <w:lang w:val="en-GB"/>
        </w:rPr>
      </w:pPr>
    </w:p>
    <w:p w14:paraId="13FF7089" w14:textId="77777777" w:rsidR="00F36969" w:rsidRPr="007C7B43" w:rsidRDefault="00F36969" w:rsidP="00DE1D35">
      <w:pPr>
        <w:rPr>
          <w:rFonts w:ascii="Bookman Old Style" w:hAnsi="Bookman Old Style"/>
          <w:sz w:val="24"/>
          <w:szCs w:val="24"/>
          <w:lang w:val="en-GB"/>
        </w:rPr>
      </w:pPr>
      <w:bookmarkStart w:id="1316" w:name="OLE_LINK1"/>
      <w:bookmarkStart w:id="1317" w:name="OLE_LINK2"/>
    </w:p>
    <w:p w14:paraId="498CFC41" w14:textId="77777777" w:rsidR="00F36969" w:rsidRPr="007C7B43" w:rsidRDefault="00F36969" w:rsidP="00545CC5">
      <w:pPr>
        <w:jc w:val="center"/>
        <w:rPr>
          <w:rFonts w:ascii="Bookman Old Style" w:hAnsi="Bookman Old Style" w:cs="Arial"/>
          <w:sz w:val="20"/>
          <w:szCs w:val="20"/>
        </w:rPr>
      </w:pPr>
      <w:r w:rsidRPr="007C7B43">
        <w:rPr>
          <w:rFonts w:ascii="Bookman Old Style" w:hAnsi="Bookman Old Style" w:cs="Arial"/>
          <w:sz w:val="20"/>
          <w:szCs w:val="20"/>
        </w:rPr>
        <w:t xml:space="preserve">The </w:t>
      </w:r>
      <w:r w:rsidR="00D2610C" w:rsidRPr="007C7B43">
        <w:rPr>
          <w:rFonts w:ascii="Bookman Old Style" w:hAnsi="Bookman Old Style" w:cs="Arial"/>
          <w:sz w:val="20"/>
          <w:szCs w:val="20"/>
        </w:rPr>
        <w:t xml:space="preserve">Public Procurement </w:t>
      </w:r>
      <w:r w:rsidR="00880786" w:rsidRPr="007C7B43">
        <w:rPr>
          <w:rFonts w:ascii="Bookman Old Style" w:hAnsi="Bookman Old Style" w:cs="Arial"/>
          <w:sz w:val="20"/>
          <w:szCs w:val="20"/>
        </w:rPr>
        <w:t>Regulatory</w:t>
      </w:r>
      <w:r w:rsidR="00D2610C" w:rsidRPr="007C7B43">
        <w:rPr>
          <w:rFonts w:ascii="Bookman Old Style" w:hAnsi="Bookman Old Style" w:cs="Arial"/>
          <w:sz w:val="20"/>
          <w:szCs w:val="20"/>
        </w:rPr>
        <w:t xml:space="preserve">  Authority</w:t>
      </w:r>
    </w:p>
    <w:p w14:paraId="40B62434" w14:textId="77777777" w:rsidR="00F36969" w:rsidRPr="007C7B43" w:rsidRDefault="00F36969" w:rsidP="00545CC5">
      <w:pPr>
        <w:jc w:val="center"/>
        <w:rPr>
          <w:rFonts w:ascii="Bookman Old Style" w:hAnsi="Bookman Old Style" w:cs="Arial"/>
          <w:sz w:val="20"/>
          <w:szCs w:val="20"/>
        </w:rPr>
      </w:pPr>
      <w:r w:rsidRPr="007C7B43">
        <w:rPr>
          <w:rFonts w:ascii="Bookman Old Style" w:hAnsi="Bookman Old Style" w:cs="Arial"/>
          <w:sz w:val="20"/>
          <w:szCs w:val="20"/>
        </w:rPr>
        <w:t>10th Floor,</w:t>
      </w:r>
    </w:p>
    <w:p w14:paraId="2697A985" w14:textId="77777777" w:rsidR="00F36969" w:rsidRPr="007C7B43" w:rsidRDefault="00F36969" w:rsidP="00545CC5">
      <w:pPr>
        <w:jc w:val="center"/>
        <w:rPr>
          <w:rFonts w:ascii="Bookman Old Style" w:hAnsi="Bookman Old Style" w:cs="Arial"/>
          <w:sz w:val="20"/>
          <w:szCs w:val="20"/>
        </w:rPr>
      </w:pPr>
      <w:r w:rsidRPr="007C7B43">
        <w:rPr>
          <w:rFonts w:ascii="Bookman Old Style" w:hAnsi="Bookman Old Style" w:cs="Arial"/>
          <w:sz w:val="20"/>
          <w:szCs w:val="20"/>
        </w:rPr>
        <w:t xml:space="preserve">National Bank of </w:t>
      </w:r>
      <w:smartTag w:uri="urn:schemas-microsoft-com:office:smarttags" w:element="place">
        <w:smartTag w:uri="urn:schemas-microsoft-com:office:smarttags" w:element="PlaceName">
          <w:r w:rsidRPr="007C7B43">
            <w:rPr>
              <w:rFonts w:ascii="Bookman Old Style" w:hAnsi="Bookman Old Style" w:cs="Arial"/>
              <w:sz w:val="20"/>
              <w:szCs w:val="20"/>
            </w:rPr>
            <w:t>Kenya</w:t>
          </w:r>
        </w:smartTag>
        <w:r w:rsidRPr="007C7B43">
          <w:rPr>
            <w:rFonts w:ascii="Bookman Old Style" w:hAnsi="Bookman Old Style" w:cs="Arial"/>
            <w:sz w:val="20"/>
            <w:szCs w:val="20"/>
          </w:rPr>
          <w:t xml:space="preserve"> </w:t>
        </w:r>
        <w:smartTag w:uri="urn:schemas-microsoft-com:office:smarttags" w:element="PlaceType">
          <w:r w:rsidRPr="007C7B43">
            <w:rPr>
              <w:rFonts w:ascii="Bookman Old Style" w:hAnsi="Bookman Old Style" w:cs="Arial"/>
              <w:sz w:val="20"/>
              <w:szCs w:val="20"/>
            </w:rPr>
            <w:t>Building</w:t>
          </w:r>
        </w:smartTag>
      </w:smartTag>
      <w:r w:rsidRPr="007C7B43">
        <w:rPr>
          <w:rFonts w:ascii="Bookman Old Style" w:hAnsi="Bookman Old Style" w:cs="Arial"/>
          <w:sz w:val="20"/>
          <w:szCs w:val="20"/>
        </w:rPr>
        <w:t xml:space="preserve">, </w:t>
      </w:r>
      <w:smartTag w:uri="urn:schemas-microsoft-com:office:smarttags" w:element="address">
        <w:smartTag w:uri="urn:schemas-microsoft-com:office:smarttags" w:element="Street">
          <w:r w:rsidRPr="007C7B43">
            <w:rPr>
              <w:rFonts w:ascii="Bookman Old Style" w:hAnsi="Bookman Old Style" w:cs="Arial"/>
              <w:sz w:val="20"/>
              <w:szCs w:val="20"/>
            </w:rPr>
            <w:t>Harambee Avenue</w:t>
          </w:r>
        </w:smartTag>
      </w:smartTag>
    </w:p>
    <w:p w14:paraId="234F29DC" w14:textId="77777777" w:rsidR="00F36969" w:rsidRPr="007C7B43" w:rsidRDefault="00F36969" w:rsidP="00545CC5">
      <w:pPr>
        <w:jc w:val="center"/>
        <w:rPr>
          <w:rFonts w:ascii="Bookman Old Style" w:hAnsi="Bookman Old Style" w:cs="Arial"/>
          <w:sz w:val="20"/>
          <w:szCs w:val="20"/>
        </w:rPr>
      </w:pPr>
      <w:smartTag w:uri="urn:schemas-microsoft-com:office:smarttags" w:element="address">
        <w:smartTag w:uri="urn:schemas-microsoft-com:office:smarttags" w:element="Street">
          <w:r w:rsidRPr="007C7B43">
            <w:rPr>
              <w:rFonts w:ascii="Bookman Old Style" w:hAnsi="Bookman Old Style" w:cs="Arial"/>
              <w:sz w:val="20"/>
              <w:szCs w:val="20"/>
            </w:rPr>
            <w:t>P.O. Box 58535-00200</w:t>
          </w:r>
        </w:smartTag>
        <w:r w:rsidRPr="007C7B43">
          <w:rPr>
            <w:rFonts w:ascii="Bookman Old Style" w:hAnsi="Bookman Old Style" w:cs="Arial"/>
            <w:sz w:val="20"/>
            <w:szCs w:val="20"/>
          </w:rPr>
          <w:t xml:space="preserve">, </w:t>
        </w:r>
        <w:smartTag w:uri="urn:schemas-microsoft-com:office:smarttags" w:element="City">
          <w:r w:rsidRPr="007C7B43">
            <w:rPr>
              <w:rFonts w:ascii="Bookman Old Style" w:hAnsi="Bookman Old Style" w:cs="Arial"/>
              <w:sz w:val="20"/>
              <w:szCs w:val="20"/>
            </w:rPr>
            <w:t>Nairobi</w:t>
          </w:r>
        </w:smartTag>
      </w:smartTag>
      <w:r w:rsidRPr="007C7B43">
        <w:rPr>
          <w:rFonts w:ascii="Bookman Old Style" w:hAnsi="Bookman Old Style" w:cs="Arial"/>
          <w:sz w:val="20"/>
          <w:szCs w:val="20"/>
        </w:rPr>
        <w:t>.</w:t>
      </w:r>
    </w:p>
    <w:p w14:paraId="2F05AEE5" w14:textId="77777777" w:rsidR="00F36969" w:rsidRPr="007C7B43" w:rsidRDefault="00F36969" w:rsidP="00545CC5">
      <w:pPr>
        <w:jc w:val="center"/>
        <w:rPr>
          <w:rFonts w:ascii="Bookman Old Style" w:hAnsi="Bookman Old Style" w:cs="Arial"/>
          <w:sz w:val="20"/>
          <w:szCs w:val="20"/>
        </w:rPr>
      </w:pPr>
      <w:r w:rsidRPr="007C7B43">
        <w:rPr>
          <w:rFonts w:ascii="Bookman Old Style" w:hAnsi="Bookman Old Style" w:cs="Arial"/>
          <w:sz w:val="20"/>
          <w:szCs w:val="20"/>
        </w:rPr>
        <w:t>Telephone:+254-(0)20-324 4000.</w:t>
      </w:r>
    </w:p>
    <w:p w14:paraId="08135618" w14:textId="77777777" w:rsidR="00F36969" w:rsidRPr="007C7B43" w:rsidRDefault="00F36969" w:rsidP="00545CC5">
      <w:pPr>
        <w:jc w:val="center"/>
        <w:rPr>
          <w:rFonts w:ascii="Bookman Old Style" w:hAnsi="Bookman Old Style" w:cs="Arial"/>
          <w:sz w:val="20"/>
          <w:szCs w:val="20"/>
        </w:rPr>
      </w:pPr>
      <w:r w:rsidRPr="007C7B43">
        <w:rPr>
          <w:rFonts w:ascii="Bookman Old Style" w:hAnsi="Bookman Old Style" w:cs="Arial"/>
          <w:sz w:val="20"/>
          <w:szCs w:val="20"/>
        </w:rPr>
        <w:t xml:space="preserve">Email: </w:t>
      </w:r>
      <w:hyperlink r:id="rId30" w:history="1">
        <w:r w:rsidRPr="007C7B43">
          <w:rPr>
            <w:rStyle w:val="Hyperlink"/>
            <w:rFonts w:ascii="Bookman Old Style" w:hAnsi="Bookman Old Style" w:cs="Arial"/>
            <w:sz w:val="20"/>
            <w:szCs w:val="20"/>
          </w:rPr>
          <w:t>info@</w:t>
        </w:r>
        <w:r w:rsidR="00ED35BC">
          <w:rPr>
            <w:rStyle w:val="Hyperlink"/>
            <w:rFonts w:ascii="Bookman Old Style" w:hAnsi="Bookman Old Style" w:cs="Arial"/>
            <w:sz w:val="20"/>
            <w:szCs w:val="20"/>
          </w:rPr>
          <w:t>ppra</w:t>
        </w:r>
        <w:r w:rsidRPr="007C7B43">
          <w:rPr>
            <w:rStyle w:val="Hyperlink"/>
            <w:rFonts w:ascii="Bookman Old Style" w:hAnsi="Bookman Old Style" w:cs="Arial"/>
            <w:sz w:val="20"/>
            <w:szCs w:val="20"/>
          </w:rPr>
          <w:t>.go.ke</w:t>
        </w:r>
      </w:hyperlink>
    </w:p>
    <w:p w14:paraId="68DA9475" w14:textId="77777777" w:rsidR="00F36969" w:rsidRPr="007C7B43" w:rsidRDefault="00F36969" w:rsidP="00545CC5">
      <w:pPr>
        <w:jc w:val="center"/>
        <w:rPr>
          <w:rFonts w:ascii="Bookman Old Style" w:hAnsi="Bookman Old Style" w:cs="Arial"/>
          <w:sz w:val="20"/>
          <w:szCs w:val="20"/>
        </w:rPr>
      </w:pPr>
      <w:r w:rsidRPr="007C7B43">
        <w:rPr>
          <w:rFonts w:ascii="Bookman Old Style" w:hAnsi="Bookman Old Style" w:cs="Arial"/>
          <w:sz w:val="20"/>
          <w:szCs w:val="20"/>
        </w:rPr>
        <w:t>Website: www.</w:t>
      </w:r>
      <w:r w:rsidR="00ED35BC">
        <w:rPr>
          <w:rFonts w:ascii="Bookman Old Style" w:hAnsi="Bookman Old Style" w:cs="Arial"/>
          <w:sz w:val="20"/>
          <w:szCs w:val="20"/>
        </w:rPr>
        <w:t>ppra</w:t>
      </w:r>
      <w:r w:rsidRPr="007C7B43">
        <w:rPr>
          <w:rFonts w:ascii="Bookman Old Style" w:hAnsi="Bookman Old Style" w:cs="Arial"/>
          <w:sz w:val="20"/>
          <w:szCs w:val="20"/>
        </w:rPr>
        <w:t>.go.ke</w:t>
      </w:r>
    </w:p>
    <w:bookmarkEnd w:id="1316"/>
    <w:bookmarkEnd w:id="1317"/>
    <w:p w14:paraId="247E401F" w14:textId="77777777" w:rsidR="00F36969" w:rsidRPr="007C7B43" w:rsidRDefault="00F36969" w:rsidP="00545CC5">
      <w:pPr>
        <w:jc w:val="center"/>
        <w:rPr>
          <w:rFonts w:ascii="Bookman Old Style" w:hAnsi="Bookman Old Style"/>
        </w:rPr>
      </w:pPr>
    </w:p>
    <w:sectPr w:rsidR="00F36969" w:rsidRPr="007C7B43" w:rsidSect="007F200E">
      <w:footerReference w:type="default" r:id="rId31"/>
      <w:pgSz w:w="11909" w:h="16834" w:code="9"/>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81B6D" w14:textId="77777777" w:rsidR="001C0E53" w:rsidRDefault="001C0E53">
      <w:r>
        <w:separator/>
      </w:r>
    </w:p>
  </w:endnote>
  <w:endnote w:type="continuationSeparator" w:id="0">
    <w:p w14:paraId="349FAC84" w14:textId="77777777" w:rsidR="001C0E53" w:rsidRDefault="001C0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E450F" w14:textId="77777777" w:rsidR="00505307" w:rsidRDefault="00505307" w:rsidP="00281B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AC0EF0" w14:textId="77777777" w:rsidR="00505307" w:rsidRDefault="0050530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FD63D" w14:textId="0B53A339" w:rsidR="00505307" w:rsidRDefault="00505307" w:rsidP="00BC3E50">
    <w:pPr>
      <w:pStyle w:val="Footer"/>
      <w:jc w:val="center"/>
    </w:pPr>
    <w:r>
      <w:fldChar w:fldCharType="begin"/>
    </w:r>
    <w:r>
      <w:instrText xml:space="preserve"> PAGE   \* MERGEFORMAT </w:instrText>
    </w:r>
    <w:r>
      <w:fldChar w:fldCharType="separate"/>
    </w:r>
    <w:r>
      <w:rPr>
        <w:noProof/>
      </w:rPr>
      <w:t>156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B68F5" w14:textId="77777777" w:rsidR="00505307" w:rsidRPr="00CB2550" w:rsidRDefault="00505307" w:rsidP="00D2610C">
    <w:pPr>
      <w:pStyle w:val="Footer"/>
      <w:framePr w:w="316" w:h="256" w:hRule="exact" w:wrap="around" w:vAnchor="text" w:hAnchor="margin" w:xAlign="center" w:y="351"/>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2032F" w14:textId="77777777" w:rsidR="00505307" w:rsidRDefault="00505307" w:rsidP="00BC3E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211145" w14:textId="77777777" w:rsidR="00505307" w:rsidRDefault="005053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FFC70" w14:textId="275A655E" w:rsidR="00505307" w:rsidRDefault="00505307" w:rsidP="00281B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357440F6" w14:textId="77777777" w:rsidR="00505307" w:rsidRPr="00C137B3" w:rsidRDefault="00505307" w:rsidP="00C137B3">
    <w:pPr>
      <w:jc w:val="right"/>
      <w:rPr>
        <w:rFonts w:ascii="Bookman Old Style" w:hAnsi="Bookman Old Style"/>
        <w:b/>
        <w:bCs/>
        <w:sz w:val="12"/>
        <w:szCs w:val="12"/>
        <w:lang w:val="en-US"/>
      </w:rPr>
    </w:pPr>
    <w:r w:rsidRPr="00C137B3">
      <w:rPr>
        <w:rFonts w:ascii="Bookman Old Style" w:hAnsi="Bookman Old Style"/>
        <w:b/>
        <w:bCs/>
        <w:sz w:val="12"/>
        <w:szCs w:val="12"/>
        <w:lang w:val="en-US"/>
      </w:rPr>
      <w:t xml:space="preserve">PROPOSED </w:t>
    </w:r>
    <w:proofErr w:type="spellStart"/>
    <w:r w:rsidRPr="00C137B3">
      <w:rPr>
        <w:rFonts w:ascii="Bookman Old Style" w:hAnsi="Bookman Old Style"/>
        <w:b/>
        <w:bCs/>
        <w:sz w:val="12"/>
        <w:szCs w:val="12"/>
        <w:lang w:val="en-US"/>
      </w:rPr>
      <w:t>PROPOSED</w:t>
    </w:r>
    <w:proofErr w:type="spellEnd"/>
    <w:r w:rsidRPr="00C137B3">
      <w:rPr>
        <w:rFonts w:ascii="Bookman Old Style" w:hAnsi="Bookman Old Style"/>
        <w:b/>
        <w:bCs/>
        <w:sz w:val="12"/>
        <w:szCs w:val="12"/>
        <w:lang w:val="en-US"/>
      </w:rPr>
      <w:t xml:space="preserve"> EXTERNAL REPAINTING AND</w:t>
    </w:r>
  </w:p>
  <w:p w14:paraId="47ECE2FA" w14:textId="77777777" w:rsidR="00505307" w:rsidRPr="00C137B3" w:rsidRDefault="00505307" w:rsidP="00C137B3">
    <w:pPr>
      <w:jc w:val="right"/>
      <w:rPr>
        <w:rFonts w:ascii="Bookman Old Style" w:hAnsi="Bookman Old Style"/>
        <w:b/>
        <w:bCs/>
        <w:sz w:val="12"/>
        <w:szCs w:val="12"/>
        <w:lang w:val="en-US"/>
      </w:rPr>
    </w:pPr>
    <w:r w:rsidRPr="00C137B3">
      <w:rPr>
        <w:rFonts w:ascii="Bookman Old Style" w:hAnsi="Bookman Old Style"/>
        <w:b/>
        <w:bCs/>
        <w:sz w:val="12"/>
        <w:szCs w:val="12"/>
        <w:lang w:val="en-US"/>
      </w:rPr>
      <w:t xml:space="preserve"> ASSOCIATED WORKS AT INTEGRITY CENTRE BUILDING - NAIROBI</w:t>
    </w:r>
  </w:p>
  <w:p w14:paraId="65CC60D7" w14:textId="77777777" w:rsidR="00505307" w:rsidRPr="00C137B3" w:rsidRDefault="00505307" w:rsidP="00C137B3">
    <w:pPr>
      <w:pStyle w:val="Footer"/>
      <w:jc w:val="right"/>
      <w:rPr>
        <w:sz w:val="12"/>
        <w:szCs w:val="1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1E0E4" w14:textId="77777777" w:rsidR="00505307" w:rsidRDefault="00505307">
    <w:pPr>
      <w:spacing w:line="200" w:lineRule="exact"/>
    </w:pPr>
    <w:r>
      <w:rPr>
        <w:noProof/>
        <w:lang w:val="en-US"/>
      </w:rPr>
      <mc:AlternateContent>
        <mc:Choice Requires="wps">
          <w:drawing>
            <wp:anchor distT="0" distB="0" distL="114300" distR="114300" simplePos="0" relativeHeight="251659264" behindDoc="1" locked="0" layoutInCell="1" allowOverlap="1" wp14:anchorId="5D8F5194" wp14:editId="5E3988D5">
              <wp:simplePos x="0" y="0"/>
              <wp:positionH relativeFrom="page">
                <wp:posOffset>901700</wp:posOffset>
              </wp:positionH>
              <wp:positionV relativeFrom="page">
                <wp:posOffset>9643745</wp:posOffset>
              </wp:positionV>
              <wp:extent cx="3778250" cy="153670"/>
              <wp:effectExtent l="0" t="4445" r="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3315F" w14:textId="77777777" w:rsidR="00505307" w:rsidRDefault="00505307">
                          <w:pPr>
                            <w:spacing w:line="220" w:lineRule="exact"/>
                            <w:ind w:left="20" w:right="-30"/>
                          </w:pPr>
                          <w:r>
                            <w:rPr>
                              <w:b/>
                              <w:spacing w:val="1"/>
                            </w:rPr>
                            <w:t>P</w:t>
                          </w:r>
                          <w:r>
                            <w:rPr>
                              <w:b/>
                              <w:spacing w:val="-2"/>
                            </w:rPr>
                            <w:t>R</w:t>
                          </w:r>
                          <w:r>
                            <w:rPr>
                              <w:b/>
                              <w:spacing w:val="-3"/>
                            </w:rPr>
                            <w:t>O</w:t>
                          </w:r>
                          <w:r>
                            <w:rPr>
                              <w:b/>
                              <w:spacing w:val="1"/>
                            </w:rPr>
                            <w:t>PO</w:t>
                          </w:r>
                          <w:r>
                            <w:rPr>
                              <w:b/>
                              <w:spacing w:val="-2"/>
                            </w:rPr>
                            <w:t>S</w:t>
                          </w:r>
                          <w:r>
                            <w:rPr>
                              <w:b/>
                            </w:rPr>
                            <w:t>ED</w:t>
                          </w:r>
                          <w:r>
                            <w:rPr>
                              <w:b/>
                              <w:spacing w:val="-4"/>
                            </w:rPr>
                            <w:t xml:space="preserve"> </w:t>
                          </w:r>
                          <w:r>
                            <w:rPr>
                              <w:b/>
                              <w:spacing w:val="1"/>
                            </w:rPr>
                            <w:t>P</w:t>
                          </w:r>
                          <w:r>
                            <w:rPr>
                              <w:b/>
                              <w:spacing w:val="-2"/>
                            </w:rPr>
                            <w:t>AR</w:t>
                          </w:r>
                          <w:r>
                            <w:rPr>
                              <w:b/>
                            </w:rPr>
                            <w:t>T</w:t>
                          </w:r>
                          <w:r>
                            <w:rPr>
                              <w:b/>
                              <w:spacing w:val="-2"/>
                            </w:rPr>
                            <w:t>I</w:t>
                          </w:r>
                          <w:r>
                            <w:rPr>
                              <w:b/>
                            </w:rPr>
                            <w:t>T</w:t>
                          </w:r>
                          <w:r>
                            <w:rPr>
                              <w:b/>
                              <w:spacing w:val="-6"/>
                            </w:rPr>
                            <w:t>I</w:t>
                          </w:r>
                          <w:r>
                            <w:rPr>
                              <w:b/>
                              <w:spacing w:val="1"/>
                            </w:rPr>
                            <w:t>O</w:t>
                          </w:r>
                          <w:r>
                            <w:rPr>
                              <w:b/>
                              <w:spacing w:val="-2"/>
                            </w:rPr>
                            <w:t>NIN</w:t>
                          </w:r>
                          <w:r>
                            <w:rPr>
                              <w:b/>
                            </w:rPr>
                            <w:t>G</w:t>
                          </w:r>
                          <w:r>
                            <w:rPr>
                              <w:b/>
                              <w:spacing w:val="2"/>
                            </w:rPr>
                            <w:t xml:space="preserve"> </w:t>
                          </w:r>
                          <w:r>
                            <w:rPr>
                              <w:b/>
                              <w:spacing w:val="-2"/>
                            </w:rPr>
                            <w:t>AN</w:t>
                          </w:r>
                          <w:r>
                            <w:rPr>
                              <w:b/>
                            </w:rPr>
                            <w:t>D</w:t>
                          </w:r>
                          <w:r>
                            <w:rPr>
                              <w:b/>
                              <w:spacing w:val="1"/>
                            </w:rPr>
                            <w:t xml:space="preserve"> </w:t>
                          </w:r>
                          <w:r>
                            <w:rPr>
                              <w:b/>
                              <w:spacing w:val="-2"/>
                            </w:rPr>
                            <w:t>R</w:t>
                          </w:r>
                          <w:r>
                            <w:rPr>
                              <w:b/>
                            </w:rPr>
                            <w:t>EB</w:t>
                          </w:r>
                          <w:r>
                            <w:rPr>
                              <w:b/>
                              <w:spacing w:val="-2"/>
                            </w:rPr>
                            <w:t>UR</w:t>
                          </w:r>
                          <w:r>
                            <w:rPr>
                              <w:b/>
                            </w:rPr>
                            <w:t>B</w:t>
                          </w:r>
                          <w:r>
                            <w:rPr>
                              <w:b/>
                              <w:spacing w:val="-2"/>
                            </w:rPr>
                            <w:t>IS</w:t>
                          </w:r>
                          <w:r>
                            <w:rPr>
                              <w:b/>
                              <w:spacing w:val="-3"/>
                            </w:rPr>
                            <w:t>H</w:t>
                          </w:r>
                          <w:r>
                            <w:rPr>
                              <w:b/>
                              <w:spacing w:val="1"/>
                            </w:rPr>
                            <w:t>M</w:t>
                          </w:r>
                          <w:r>
                            <w:rPr>
                              <w:b/>
                            </w:rPr>
                            <w:t>E</w:t>
                          </w:r>
                          <w:r>
                            <w:rPr>
                              <w:b/>
                              <w:spacing w:val="-6"/>
                            </w:rPr>
                            <w:t>N</w:t>
                          </w:r>
                          <w:r>
                            <w:rPr>
                              <w:b/>
                            </w:rPr>
                            <w:t>T</w:t>
                          </w:r>
                          <w:r>
                            <w:rPr>
                              <w:b/>
                              <w:spacing w:val="3"/>
                            </w:rPr>
                            <w:t xml:space="preserve"> </w:t>
                          </w:r>
                          <w:r>
                            <w:rPr>
                              <w:b/>
                              <w:spacing w:val="-3"/>
                            </w:rPr>
                            <w:t>O</w:t>
                          </w:r>
                          <w:r>
                            <w:rPr>
                              <w:b/>
                            </w:rPr>
                            <w:t>F</w:t>
                          </w:r>
                          <w:r>
                            <w:rPr>
                              <w:b/>
                              <w:spacing w:val="-1"/>
                            </w:rPr>
                            <w:t xml:space="preserve"> </w:t>
                          </w:r>
                          <w:r>
                            <w:rPr>
                              <w:b/>
                            </w:rPr>
                            <w:t>E</w:t>
                          </w:r>
                          <w:r>
                            <w:rPr>
                              <w:b/>
                              <w:spacing w:val="-2"/>
                            </w:rPr>
                            <w:t>AC</w:t>
                          </w:r>
                          <w:r>
                            <w:rPr>
                              <w:b/>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8F5194" id="_x0000_t202" coordsize="21600,21600" o:spt="202" path="m,l,21600r21600,l21600,xe">
              <v:stroke joinstyle="miter"/>
              <v:path gradientshapeok="t" o:connecttype="rect"/>
            </v:shapetype>
            <v:shape id="Text Box 8" o:spid="_x0000_s1028" type="#_x0000_t202" style="position:absolute;margin-left:71pt;margin-top:759.35pt;width:297.5pt;height:1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" filled="f" stroked="f">
              <v:textbox inset="0,0,0,0">
                <w:txbxContent>
                  <w:p w14:paraId="6AA3315F" w14:textId="77777777" w:rsidR="00505307" w:rsidRDefault="00505307">
                    <w:pPr>
                      <w:spacing w:line="220" w:lineRule="exact"/>
                      <w:ind w:left="20" w:right="-30"/>
                    </w:pPr>
                    <w:r>
                      <w:rPr>
                        <w:b/>
                        <w:spacing w:val="1"/>
                      </w:rPr>
                      <w:t>P</w:t>
                    </w:r>
                    <w:r>
                      <w:rPr>
                        <w:b/>
                        <w:spacing w:val="-2"/>
                      </w:rPr>
                      <w:t>R</w:t>
                    </w:r>
                    <w:r>
                      <w:rPr>
                        <w:b/>
                        <w:spacing w:val="-3"/>
                      </w:rPr>
                      <w:t>O</w:t>
                    </w:r>
                    <w:r>
                      <w:rPr>
                        <w:b/>
                        <w:spacing w:val="1"/>
                      </w:rPr>
                      <w:t>PO</w:t>
                    </w:r>
                    <w:r>
                      <w:rPr>
                        <w:b/>
                        <w:spacing w:val="-2"/>
                      </w:rPr>
                      <w:t>S</w:t>
                    </w:r>
                    <w:r>
                      <w:rPr>
                        <w:b/>
                      </w:rPr>
                      <w:t>ED</w:t>
                    </w:r>
                    <w:r>
                      <w:rPr>
                        <w:b/>
                        <w:spacing w:val="-4"/>
                      </w:rPr>
                      <w:t xml:space="preserve"> </w:t>
                    </w:r>
                    <w:r>
                      <w:rPr>
                        <w:b/>
                        <w:spacing w:val="1"/>
                      </w:rPr>
                      <w:t>P</w:t>
                    </w:r>
                    <w:r>
                      <w:rPr>
                        <w:b/>
                        <w:spacing w:val="-2"/>
                      </w:rPr>
                      <w:t>AR</w:t>
                    </w:r>
                    <w:r>
                      <w:rPr>
                        <w:b/>
                      </w:rPr>
                      <w:t>T</w:t>
                    </w:r>
                    <w:r>
                      <w:rPr>
                        <w:b/>
                        <w:spacing w:val="-2"/>
                      </w:rPr>
                      <w:t>I</w:t>
                    </w:r>
                    <w:r>
                      <w:rPr>
                        <w:b/>
                      </w:rPr>
                      <w:t>T</w:t>
                    </w:r>
                    <w:r>
                      <w:rPr>
                        <w:b/>
                        <w:spacing w:val="-6"/>
                      </w:rPr>
                      <w:t>I</w:t>
                    </w:r>
                    <w:r>
                      <w:rPr>
                        <w:b/>
                        <w:spacing w:val="1"/>
                      </w:rPr>
                      <w:t>O</w:t>
                    </w:r>
                    <w:r>
                      <w:rPr>
                        <w:b/>
                        <w:spacing w:val="-2"/>
                      </w:rPr>
                      <w:t>NIN</w:t>
                    </w:r>
                    <w:r>
                      <w:rPr>
                        <w:b/>
                      </w:rPr>
                      <w:t>G</w:t>
                    </w:r>
                    <w:r>
                      <w:rPr>
                        <w:b/>
                        <w:spacing w:val="2"/>
                      </w:rPr>
                      <w:t xml:space="preserve"> </w:t>
                    </w:r>
                    <w:r>
                      <w:rPr>
                        <w:b/>
                        <w:spacing w:val="-2"/>
                      </w:rPr>
                      <w:t>AN</w:t>
                    </w:r>
                    <w:r>
                      <w:rPr>
                        <w:b/>
                      </w:rPr>
                      <w:t>D</w:t>
                    </w:r>
                    <w:r>
                      <w:rPr>
                        <w:b/>
                        <w:spacing w:val="1"/>
                      </w:rPr>
                      <w:t xml:space="preserve"> </w:t>
                    </w:r>
                    <w:r>
                      <w:rPr>
                        <w:b/>
                        <w:spacing w:val="-2"/>
                      </w:rPr>
                      <w:t>R</w:t>
                    </w:r>
                    <w:r>
                      <w:rPr>
                        <w:b/>
                      </w:rPr>
                      <w:t>EB</w:t>
                    </w:r>
                    <w:r>
                      <w:rPr>
                        <w:b/>
                        <w:spacing w:val="-2"/>
                      </w:rPr>
                      <w:t>UR</w:t>
                    </w:r>
                    <w:r>
                      <w:rPr>
                        <w:b/>
                      </w:rPr>
                      <w:t>B</w:t>
                    </w:r>
                    <w:r>
                      <w:rPr>
                        <w:b/>
                        <w:spacing w:val="-2"/>
                      </w:rPr>
                      <w:t>IS</w:t>
                    </w:r>
                    <w:r>
                      <w:rPr>
                        <w:b/>
                        <w:spacing w:val="-3"/>
                      </w:rPr>
                      <w:t>H</w:t>
                    </w:r>
                    <w:r>
                      <w:rPr>
                        <w:b/>
                        <w:spacing w:val="1"/>
                      </w:rPr>
                      <w:t>M</w:t>
                    </w:r>
                    <w:r>
                      <w:rPr>
                        <w:b/>
                      </w:rPr>
                      <w:t>E</w:t>
                    </w:r>
                    <w:r>
                      <w:rPr>
                        <w:b/>
                        <w:spacing w:val="-6"/>
                      </w:rPr>
                      <w:t>N</w:t>
                    </w:r>
                    <w:r>
                      <w:rPr>
                        <w:b/>
                      </w:rPr>
                      <w:t>T</w:t>
                    </w:r>
                    <w:r>
                      <w:rPr>
                        <w:b/>
                        <w:spacing w:val="3"/>
                      </w:rPr>
                      <w:t xml:space="preserve"> </w:t>
                    </w:r>
                    <w:r>
                      <w:rPr>
                        <w:b/>
                        <w:spacing w:val="-3"/>
                      </w:rPr>
                      <w:t>O</w:t>
                    </w:r>
                    <w:r>
                      <w:rPr>
                        <w:b/>
                      </w:rPr>
                      <w:t>F</w:t>
                    </w:r>
                    <w:r>
                      <w:rPr>
                        <w:b/>
                        <w:spacing w:val="-1"/>
                      </w:rPr>
                      <w:t xml:space="preserve"> </w:t>
                    </w:r>
                    <w:r>
                      <w:rPr>
                        <w:b/>
                      </w:rPr>
                      <w:t>E</w:t>
                    </w:r>
                    <w:r>
                      <w:rPr>
                        <w:b/>
                        <w:spacing w:val="-2"/>
                      </w:rPr>
                      <w:t>AC</w:t>
                    </w:r>
                    <w:r>
                      <w:rPr>
                        <w:b/>
                      </w:rPr>
                      <w:t>C</w:t>
                    </w:r>
                  </w:p>
                </w:txbxContent>
              </v:textbox>
              <w10:wrap anchorx="page" anchory="page"/>
            </v:shape>
          </w:pict>
        </mc:Fallback>
      </mc:AlternateContent>
    </w:r>
    <w:r>
      <w:rPr>
        <w:noProof/>
        <w:lang w:val="en-US"/>
      </w:rPr>
      <mc:AlternateContent>
        <mc:Choice Requires="wps">
          <w:drawing>
            <wp:anchor distT="0" distB="0" distL="114300" distR="114300" simplePos="0" relativeHeight="251660288" behindDoc="1" locked="0" layoutInCell="1" allowOverlap="1" wp14:anchorId="60434D10" wp14:editId="10F0380E">
              <wp:simplePos x="0" y="0"/>
              <wp:positionH relativeFrom="page">
                <wp:posOffset>7103745</wp:posOffset>
              </wp:positionH>
              <wp:positionV relativeFrom="page">
                <wp:posOffset>9648825</wp:posOffset>
              </wp:positionV>
              <wp:extent cx="240030" cy="177800"/>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34D3D" w14:textId="4D69673D" w:rsidR="00505307" w:rsidRDefault="00505307">
                          <w:pPr>
                            <w:spacing w:line="260" w:lineRule="exact"/>
                            <w:ind w:left="40"/>
                            <w:rPr>
                              <w:rFonts w:ascii="Bookman Old Style" w:eastAsia="Bookman Old Style" w:hAnsi="Bookman Old Style" w:cs="Bookman Old Style"/>
                              <w:sz w:val="24"/>
                              <w:szCs w:val="24"/>
                            </w:rPr>
                          </w:pPr>
                          <w:r>
                            <w:fldChar w:fldCharType="begin"/>
                          </w:r>
                          <w:r>
                            <w:rPr>
                              <w:rFonts w:ascii="Bookman Old Style" w:eastAsia="Bookman Old Style" w:hAnsi="Bookman Old Style" w:cs="Bookman Old Style"/>
                              <w:sz w:val="24"/>
                              <w:szCs w:val="24"/>
                            </w:rPr>
                            <w:instrText xml:space="preserve"> PAGE </w:instrText>
                          </w:r>
                          <w:r>
                            <w:fldChar w:fldCharType="separate"/>
                          </w:r>
                          <w:r>
                            <w:rPr>
                              <w:rFonts w:ascii="Bookman Old Style" w:eastAsia="Bookman Old Style" w:hAnsi="Bookman Old Style" w:cs="Bookman Old Style"/>
                              <w:noProof/>
                              <w:sz w:val="24"/>
                              <w:szCs w:val="24"/>
                            </w:rPr>
                            <w:t>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34D10" id="Text Box 5" o:spid="_x0000_s1029" type="#_x0000_t202" style="position:absolute;margin-left:559.35pt;margin-top:759.75pt;width:18.9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" filled="f" stroked="f">
              <v:textbox inset="0,0,0,0">
                <w:txbxContent>
                  <w:p w14:paraId="42634D3D" w14:textId="4D69673D" w:rsidR="00505307" w:rsidRDefault="00505307">
                    <w:pPr>
                      <w:spacing w:line="260" w:lineRule="exact"/>
                      <w:ind w:left="40"/>
                      <w:rPr>
                        <w:rFonts w:ascii="Bookman Old Style" w:eastAsia="Bookman Old Style" w:hAnsi="Bookman Old Style" w:cs="Bookman Old Style"/>
                        <w:sz w:val="24"/>
                        <w:szCs w:val="24"/>
                      </w:rPr>
                    </w:pPr>
                    <w:r>
                      <w:fldChar w:fldCharType="begin"/>
                    </w:r>
                    <w:r>
                      <w:rPr>
                        <w:rFonts w:ascii="Bookman Old Style" w:eastAsia="Bookman Old Style" w:hAnsi="Bookman Old Style" w:cs="Bookman Old Style"/>
                        <w:sz w:val="24"/>
                        <w:szCs w:val="24"/>
                      </w:rPr>
                      <w:instrText xml:space="preserve"> PAGE </w:instrText>
                    </w:r>
                    <w:r>
                      <w:fldChar w:fldCharType="separate"/>
                    </w:r>
                    <w:r>
                      <w:rPr>
                        <w:rFonts w:ascii="Bookman Old Style" w:eastAsia="Bookman Old Style" w:hAnsi="Bookman Old Style" w:cs="Bookman Old Style"/>
                        <w:noProof/>
                        <w:sz w:val="24"/>
                        <w:szCs w:val="24"/>
                      </w:rPr>
                      <w:t>43</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8EC13" w14:textId="77777777" w:rsidR="00505307" w:rsidRDefault="00505307" w:rsidP="00BC3E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05667F" w14:textId="77777777" w:rsidR="00505307" w:rsidRDefault="005053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B4614" w14:textId="77777777" w:rsidR="00505307" w:rsidRDefault="00505307" w:rsidP="00BC3E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9C5F03" w14:textId="77777777" w:rsidR="00505307" w:rsidRDefault="0050530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29773" w14:textId="4BD1E7CF" w:rsidR="00505307" w:rsidRDefault="00505307">
    <w:pPr>
      <w:pStyle w:val="Footer"/>
    </w:pPr>
    <w:r>
      <w:fldChar w:fldCharType="begin"/>
    </w:r>
    <w:r>
      <w:instrText xml:space="preserve"> PAGE   \* MERGEFORMAT </w:instrText>
    </w:r>
    <w:r>
      <w:fldChar w:fldCharType="separate"/>
    </w:r>
    <w:r>
      <w:rPr>
        <w:noProof/>
      </w:rPr>
      <w:t>155</w:t>
    </w:r>
    <w:r>
      <w:rPr>
        <w:noProof/>
      </w:rPr>
      <w:fldChar w:fldCharType="end"/>
    </w:r>
  </w:p>
  <w:p w14:paraId="4308FC28" w14:textId="77777777" w:rsidR="00505307" w:rsidRDefault="0050530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EB1F7" w14:textId="77777777" w:rsidR="00505307" w:rsidRDefault="00505307" w:rsidP="00BC3E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BE07CE" w14:textId="77777777" w:rsidR="00505307" w:rsidRDefault="00505307" w:rsidP="00BC3E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D2088" w14:textId="77777777" w:rsidR="001C0E53" w:rsidRDefault="001C0E53">
      <w:r>
        <w:separator/>
      </w:r>
    </w:p>
  </w:footnote>
  <w:footnote w:type="continuationSeparator" w:id="0">
    <w:p w14:paraId="348311D1" w14:textId="77777777" w:rsidR="001C0E53" w:rsidRDefault="001C0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CD344" w14:textId="77777777" w:rsidR="00505307" w:rsidRDefault="00505307" w:rsidP="00823BA8">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EE28F" w14:textId="42B29DFD" w:rsidR="00505307" w:rsidRDefault="00505307" w:rsidP="00387C79">
    <w:pPr>
      <w:pStyle w:val="Header"/>
      <w:jc w:val="center"/>
    </w:pPr>
    <w:smartTag w:uri="urn:schemas-microsoft-com:office:smarttags" w:element="stockticker">
      <w:r w:rsidRPr="00133871">
        <w:t>STD</w:t>
      </w:r>
    </w:smartTag>
    <w:r w:rsidRPr="00133871">
      <w:t xml:space="preserve"> - </w:t>
    </w:r>
    <w:fldSimple w:instr=" SUBJECT   \* MERGEFORMAT ">
      <w:r>
        <w:t>Small Works</w:t>
      </w:r>
    </w:fldSimple>
    <w:r w:rsidRPr="00133871">
      <w:t xml:space="preserve"> - </w:t>
    </w:r>
    <w:fldSimple w:instr=" STYLEREF  &quot;Heading 1&quot;  \* MERGEFORMAT ">
      <w:r w:rsidR="004A1293">
        <w:rPr>
          <w:noProof/>
        </w:rPr>
        <w:t>Preparation of Tenders</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A4332" w14:textId="77777777" w:rsidR="00505307" w:rsidRDefault="00505307">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F2930"/>
    <w:multiLevelType w:val="hybridMultilevel"/>
    <w:tmpl w:val="923EE6B4"/>
    <w:lvl w:ilvl="0" w:tplc="0F2C84BE">
      <w:start w:val="1"/>
      <w:numFmt w:val="lowerLetter"/>
      <w:lvlText w:val="(%1)"/>
      <w:lvlJc w:val="left"/>
      <w:pPr>
        <w:ind w:left="32" w:hanging="320"/>
      </w:pPr>
      <w:rPr>
        <w:rFonts w:ascii="Arial" w:eastAsia="Arial" w:hAnsi="Arial" w:cs="Arial" w:hint="default"/>
        <w:spacing w:val="-1"/>
        <w:w w:val="84"/>
        <w:sz w:val="21"/>
        <w:szCs w:val="21"/>
        <w:lang w:val="en-US" w:eastAsia="en-US" w:bidi="ar-SA"/>
      </w:rPr>
    </w:lvl>
    <w:lvl w:ilvl="1" w:tplc="EAE059A6">
      <w:numFmt w:val="bullet"/>
      <w:lvlText w:val="•"/>
      <w:lvlJc w:val="left"/>
      <w:pPr>
        <w:ind w:left="798" w:hanging="320"/>
      </w:pPr>
      <w:rPr>
        <w:rFonts w:hint="default"/>
        <w:lang w:val="en-US" w:eastAsia="en-US" w:bidi="ar-SA"/>
      </w:rPr>
    </w:lvl>
    <w:lvl w:ilvl="2" w:tplc="8E34E884">
      <w:numFmt w:val="bullet"/>
      <w:lvlText w:val="•"/>
      <w:lvlJc w:val="left"/>
      <w:pPr>
        <w:ind w:left="1557" w:hanging="320"/>
      </w:pPr>
      <w:rPr>
        <w:rFonts w:hint="default"/>
        <w:lang w:val="en-US" w:eastAsia="en-US" w:bidi="ar-SA"/>
      </w:rPr>
    </w:lvl>
    <w:lvl w:ilvl="3" w:tplc="B4F6D5F6">
      <w:numFmt w:val="bullet"/>
      <w:lvlText w:val="•"/>
      <w:lvlJc w:val="left"/>
      <w:pPr>
        <w:ind w:left="2316" w:hanging="320"/>
      </w:pPr>
      <w:rPr>
        <w:rFonts w:hint="default"/>
        <w:lang w:val="en-US" w:eastAsia="en-US" w:bidi="ar-SA"/>
      </w:rPr>
    </w:lvl>
    <w:lvl w:ilvl="4" w:tplc="D4F8B31A">
      <w:numFmt w:val="bullet"/>
      <w:lvlText w:val="•"/>
      <w:lvlJc w:val="left"/>
      <w:pPr>
        <w:ind w:left="3074" w:hanging="320"/>
      </w:pPr>
      <w:rPr>
        <w:rFonts w:hint="default"/>
        <w:lang w:val="en-US" w:eastAsia="en-US" w:bidi="ar-SA"/>
      </w:rPr>
    </w:lvl>
    <w:lvl w:ilvl="5" w:tplc="9340A952">
      <w:numFmt w:val="bullet"/>
      <w:lvlText w:val="•"/>
      <w:lvlJc w:val="left"/>
      <w:pPr>
        <w:ind w:left="3833" w:hanging="320"/>
      </w:pPr>
      <w:rPr>
        <w:rFonts w:hint="default"/>
        <w:lang w:val="en-US" w:eastAsia="en-US" w:bidi="ar-SA"/>
      </w:rPr>
    </w:lvl>
    <w:lvl w:ilvl="6" w:tplc="5026129E">
      <w:numFmt w:val="bullet"/>
      <w:lvlText w:val="•"/>
      <w:lvlJc w:val="left"/>
      <w:pPr>
        <w:ind w:left="4592" w:hanging="320"/>
      </w:pPr>
      <w:rPr>
        <w:rFonts w:hint="default"/>
        <w:lang w:val="en-US" w:eastAsia="en-US" w:bidi="ar-SA"/>
      </w:rPr>
    </w:lvl>
    <w:lvl w:ilvl="7" w:tplc="7CA2B68C">
      <w:numFmt w:val="bullet"/>
      <w:lvlText w:val="•"/>
      <w:lvlJc w:val="left"/>
      <w:pPr>
        <w:ind w:left="5350" w:hanging="320"/>
      </w:pPr>
      <w:rPr>
        <w:rFonts w:hint="default"/>
        <w:lang w:val="en-US" w:eastAsia="en-US" w:bidi="ar-SA"/>
      </w:rPr>
    </w:lvl>
    <w:lvl w:ilvl="8" w:tplc="BEE621D2">
      <w:numFmt w:val="bullet"/>
      <w:lvlText w:val="•"/>
      <w:lvlJc w:val="left"/>
      <w:pPr>
        <w:ind w:left="6109" w:hanging="320"/>
      </w:pPr>
      <w:rPr>
        <w:rFonts w:hint="default"/>
        <w:lang w:val="en-US" w:eastAsia="en-US" w:bidi="ar-SA"/>
      </w:rPr>
    </w:lvl>
  </w:abstractNum>
  <w:abstractNum w:abstractNumId="1" w15:restartNumberingAfterBreak="0">
    <w:nsid w:val="023D01FC"/>
    <w:multiLevelType w:val="hybridMultilevel"/>
    <w:tmpl w:val="7D42C76C"/>
    <w:lvl w:ilvl="0" w:tplc="EF9015A0">
      <w:start w:val="1"/>
      <w:numFmt w:val="lowerLetter"/>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5537CE"/>
    <w:multiLevelType w:val="multilevel"/>
    <w:tmpl w:val="025537CE"/>
    <w:lvl w:ilvl="0">
      <w:start w:val="1"/>
      <w:numFmt w:val="decimal"/>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A13EE6"/>
    <w:multiLevelType w:val="hybridMultilevel"/>
    <w:tmpl w:val="6BE6F9B2"/>
    <w:lvl w:ilvl="0" w:tplc="CCCA1A20">
      <w:start w:val="1"/>
      <w:numFmt w:val="lowerRoman"/>
      <w:lvlText w:val="(%1)."/>
      <w:lvlJc w:val="right"/>
      <w:pPr>
        <w:ind w:left="2520" w:hanging="360"/>
      </w:pPr>
      <w:rPr>
        <w:rFonts w:hint="default"/>
        <w:b w:val="0"/>
        <w:i w:val="0"/>
        <w:sz w:val="24"/>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0B8050EE"/>
    <w:multiLevelType w:val="hybridMultilevel"/>
    <w:tmpl w:val="C6FAFB2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C750BBD"/>
    <w:multiLevelType w:val="hybridMultilevel"/>
    <w:tmpl w:val="F3F6B1A4"/>
    <w:lvl w:ilvl="0" w:tplc="EF9015A0">
      <w:start w:val="1"/>
      <w:numFmt w:val="lowerLetter"/>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2F7039"/>
    <w:multiLevelType w:val="hybridMultilevel"/>
    <w:tmpl w:val="FCD2A222"/>
    <w:lvl w:ilvl="0" w:tplc="EF9015A0">
      <w:start w:val="1"/>
      <w:numFmt w:val="lowerLetter"/>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4D682C"/>
    <w:multiLevelType w:val="hybridMultilevel"/>
    <w:tmpl w:val="593CB88E"/>
    <w:lvl w:ilvl="0" w:tplc="A10856E4">
      <w:start w:val="1"/>
      <w:numFmt w:val="upperLetter"/>
      <w:lvlText w:val="%1"/>
      <w:lvlJc w:val="left"/>
      <w:pPr>
        <w:ind w:left="981" w:hanging="721"/>
      </w:pPr>
      <w:rPr>
        <w:rFonts w:ascii="Arial" w:eastAsia="Arial" w:hAnsi="Arial" w:cs="Arial" w:hint="default"/>
        <w:b/>
        <w:bCs/>
        <w:w w:val="81"/>
        <w:sz w:val="22"/>
        <w:szCs w:val="22"/>
        <w:lang w:val="en-US" w:eastAsia="en-US" w:bidi="ar-SA"/>
      </w:rPr>
    </w:lvl>
    <w:lvl w:ilvl="1" w:tplc="DE306668">
      <w:start w:val="1"/>
      <w:numFmt w:val="lowerLetter"/>
      <w:lvlText w:val="(%2)"/>
      <w:lvlJc w:val="left"/>
      <w:pPr>
        <w:ind w:left="1701" w:hanging="720"/>
      </w:pPr>
      <w:rPr>
        <w:rFonts w:ascii="Arial" w:eastAsia="Arial" w:hAnsi="Arial" w:cs="Arial" w:hint="default"/>
        <w:w w:val="82"/>
        <w:sz w:val="20"/>
        <w:szCs w:val="20"/>
        <w:lang w:val="en-US" w:eastAsia="en-US" w:bidi="ar-SA"/>
      </w:rPr>
    </w:lvl>
    <w:lvl w:ilvl="2" w:tplc="3836EC44">
      <w:numFmt w:val="bullet"/>
      <w:lvlText w:val="•"/>
      <w:lvlJc w:val="left"/>
      <w:pPr>
        <w:ind w:left="2700" w:hanging="720"/>
      </w:pPr>
      <w:rPr>
        <w:rFonts w:hint="default"/>
        <w:lang w:val="en-US" w:eastAsia="en-US" w:bidi="ar-SA"/>
      </w:rPr>
    </w:lvl>
    <w:lvl w:ilvl="3" w:tplc="B15ED616">
      <w:numFmt w:val="bullet"/>
      <w:lvlText w:val="•"/>
      <w:lvlJc w:val="left"/>
      <w:pPr>
        <w:ind w:left="3700" w:hanging="720"/>
      </w:pPr>
      <w:rPr>
        <w:rFonts w:hint="default"/>
        <w:lang w:val="en-US" w:eastAsia="en-US" w:bidi="ar-SA"/>
      </w:rPr>
    </w:lvl>
    <w:lvl w:ilvl="4" w:tplc="B59E0F68">
      <w:numFmt w:val="bullet"/>
      <w:lvlText w:val="•"/>
      <w:lvlJc w:val="left"/>
      <w:pPr>
        <w:ind w:left="4700" w:hanging="720"/>
      </w:pPr>
      <w:rPr>
        <w:rFonts w:hint="default"/>
        <w:lang w:val="en-US" w:eastAsia="en-US" w:bidi="ar-SA"/>
      </w:rPr>
    </w:lvl>
    <w:lvl w:ilvl="5" w:tplc="604820D2">
      <w:numFmt w:val="bullet"/>
      <w:lvlText w:val="•"/>
      <w:lvlJc w:val="left"/>
      <w:pPr>
        <w:ind w:left="5700" w:hanging="720"/>
      </w:pPr>
      <w:rPr>
        <w:rFonts w:hint="default"/>
        <w:lang w:val="en-US" w:eastAsia="en-US" w:bidi="ar-SA"/>
      </w:rPr>
    </w:lvl>
    <w:lvl w:ilvl="6" w:tplc="80ACD176">
      <w:numFmt w:val="bullet"/>
      <w:lvlText w:val="•"/>
      <w:lvlJc w:val="left"/>
      <w:pPr>
        <w:ind w:left="6700" w:hanging="720"/>
      </w:pPr>
      <w:rPr>
        <w:rFonts w:hint="default"/>
        <w:lang w:val="en-US" w:eastAsia="en-US" w:bidi="ar-SA"/>
      </w:rPr>
    </w:lvl>
    <w:lvl w:ilvl="7" w:tplc="2442582A">
      <w:numFmt w:val="bullet"/>
      <w:lvlText w:val="•"/>
      <w:lvlJc w:val="left"/>
      <w:pPr>
        <w:ind w:left="7700" w:hanging="720"/>
      </w:pPr>
      <w:rPr>
        <w:rFonts w:hint="default"/>
        <w:lang w:val="en-US" w:eastAsia="en-US" w:bidi="ar-SA"/>
      </w:rPr>
    </w:lvl>
    <w:lvl w:ilvl="8" w:tplc="96B29B88">
      <w:numFmt w:val="bullet"/>
      <w:lvlText w:val="•"/>
      <w:lvlJc w:val="left"/>
      <w:pPr>
        <w:ind w:left="8700" w:hanging="720"/>
      </w:pPr>
      <w:rPr>
        <w:rFonts w:hint="default"/>
        <w:lang w:val="en-US" w:eastAsia="en-US" w:bidi="ar-SA"/>
      </w:rPr>
    </w:lvl>
  </w:abstractNum>
  <w:abstractNum w:abstractNumId="8" w15:restartNumberingAfterBreak="0">
    <w:nsid w:val="0E8E0639"/>
    <w:multiLevelType w:val="hybridMultilevel"/>
    <w:tmpl w:val="B84CC5FC"/>
    <w:lvl w:ilvl="0" w:tplc="EF9015A0">
      <w:start w:val="1"/>
      <w:numFmt w:val="lowerLetter"/>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4A3D8D"/>
    <w:multiLevelType w:val="hybridMultilevel"/>
    <w:tmpl w:val="22989C84"/>
    <w:lvl w:ilvl="0" w:tplc="EF9015A0">
      <w:start w:val="1"/>
      <w:numFmt w:val="lowerLetter"/>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6317AEE"/>
    <w:multiLevelType w:val="hybridMultilevel"/>
    <w:tmpl w:val="853814FE"/>
    <w:lvl w:ilvl="0" w:tplc="D68EB0BC">
      <w:start w:val="1"/>
      <w:numFmt w:val="decimal"/>
      <w:lvlText w:val="1.%1."/>
      <w:lvlJc w:val="left"/>
      <w:pPr>
        <w:ind w:left="2520" w:hanging="360"/>
      </w:pPr>
      <w:rPr>
        <w:rFonts w:hint="default"/>
        <w:b w:val="0"/>
        <w:i w:val="0"/>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170D7A0E"/>
    <w:multiLevelType w:val="hybridMultilevel"/>
    <w:tmpl w:val="6BF8A86C"/>
    <w:lvl w:ilvl="0" w:tplc="EF9015A0">
      <w:start w:val="1"/>
      <w:numFmt w:val="lowerLetter"/>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076B0D"/>
    <w:multiLevelType w:val="multilevel"/>
    <w:tmpl w:val="18076B0D"/>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880"/>
        </w:tabs>
        <w:ind w:left="2880" w:hanging="360"/>
      </w:pPr>
      <w:rPr>
        <w:rFonts w:cs="Times New Roman"/>
      </w:rPr>
    </w:lvl>
    <w:lvl w:ilvl="5">
      <w:start w:val="1"/>
      <w:numFmt w:val="decimal"/>
      <w:lvlText w:val="%6."/>
      <w:lvlJc w:val="left"/>
      <w:pPr>
        <w:tabs>
          <w:tab w:val="num" w:pos="3600"/>
        </w:tabs>
        <w:ind w:left="3600" w:hanging="360"/>
      </w:pPr>
      <w:rPr>
        <w:rFonts w:cs="Times New Roman"/>
      </w:rPr>
    </w:lvl>
    <w:lvl w:ilvl="6">
      <w:start w:val="1"/>
      <w:numFmt w:val="decimal"/>
      <w:lvlText w:val="%7."/>
      <w:lvlJc w:val="left"/>
      <w:pPr>
        <w:tabs>
          <w:tab w:val="num" w:pos="4320"/>
        </w:tabs>
        <w:ind w:left="4320" w:hanging="360"/>
      </w:pPr>
      <w:rPr>
        <w:rFonts w:cs="Times New Roman"/>
      </w:rPr>
    </w:lvl>
    <w:lvl w:ilvl="7">
      <w:start w:val="1"/>
      <w:numFmt w:val="decimal"/>
      <w:lvlText w:val="%8."/>
      <w:lvlJc w:val="left"/>
      <w:pPr>
        <w:tabs>
          <w:tab w:val="num" w:pos="5040"/>
        </w:tabs>
        <w:ind w:left="5040" w:hanging="360"/>
      </w:pPr>
      <w:rPr>
        <w:rFonts w:cs="Times New Roman"/>
      </w:rPr>
    </w:lvl>
    <w:lvl w:ilvl="8">
      <w:start w:val="1"/>
      <w:numFmt w:val="decimal"/>
      <w:lvlText w:val="%9."/>
      <w:lvlJc w:val="left"/>
      <w:pPr>
        <w:tabs>
          <w:tab w:val="num" w:pos="5760"/>
        </w:tabs>
        <w:ind w:left="5760" w:hanging="360"/>
      </w:pPr>
      <w:rPr>
        <w:rFonts w:cs="Times New Roman"/>
      </w:rPr>
    </w:lvl>
  </w:abstractNum>
  <w:abstractNum w:abstractNumId="13" w15:restartNumberingAfterBreak="0">
    <w:nsid w:val="210043DF"/>
    <w:multiLevelType w:val="hybridMultilevel"/>
    <w:tmpl w:val="EC5AC670"/>
    <w:lvl w:ilvl="0" w:tplc="C3F073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36A608B"/>
    <w:multiLevelType w:val="hybridMultilevel"/>
    <w:tmpl w:val="D954259C"/>
    <w:lvl w:ilvl="0" w:tplc="20ACAEC0">
      <w:numFmt w:val="bullet"/>
      <w:lvlText w:val="●"/>
      <w:lvlJc w:val="left"/>
      <w:pPr>
        <w:ind w:left="565" w:hanging="180"/>
      </w:pPr>
      <w:rPr>
        <w:rFonts w:ascii="Arial" w:eastAsia="Arial" w:hAnsi="Arial" w:cs="Arial" w:hint="default"/>
        <w:w w:val="102"/>
        <w:sz w:val="21"/>
        <w:szCs w:val="21"/>
        <w:lang w:val="en-US" w:eastAsia="en-US" w:bidi="ar-SA"/>
      </w:rPr>
    </w:lvl>
    <w:lvl w:ilvl="1" w:tplc="A1A2361C">
      <w:numFmt w:val="bullet"/>
      <w:lvlText w:val="•"/>
      <w:lvlJc w:val="left"/>
      <w:pPr>
        <w:ind w:left="1266" w:hanging="180"/>
      </w:pPr>
      <w:rPr>
        <w:rFonts w:hint="default"/>
        <w:lang w:val="en-US" w:eastAsia="en-US" w:bidi="ar-SA"/>
      </w:rPr>
    </w:lvl>
    <w:lvl w:ilvl="2" w:tplc="2A382A54">
      <w:numFmt w:val="bullet"/>
      <w:lvlText w:val="•"/>
      <w:lvlJc w:val="left"/>
      <w:pPr>
        <w:ind w:left="1973" w:hanging="180"/>
      </w:pPr>
      <w:rPr>
        <w:rFonts w:hint="default"/>
        <w:lang w:val="en-US" w:eastAsia="en-US" w:bidi="ar-SA"/>
      </w:rPr>
    </w:lvl>
    <w:lvl w:ilvl="3" w:tplc="5FA80A00">
      <w:numFmt w:val="bullet"/>
      <w:lvlText w:val="•"/>
      <w:lvlJc w:val="left"/>
      <w:pPr>
        <w:ind w:left="2680" w:hanging="180"/>
      </w:pPr>
      <w:rPr>
        <w:rFonts w:hint="default"/>
        <w:lang w:val="en-US" w:eastAsia="en-US" w:bidi="ar-SA"/>
      </w:rPr>
    </w:lvl>
    <w:lvl w:ilvl="4" w:tplc="EF9CFCA2">
      <w:numFmt w:val="bullet"/>
      <w:lvlText w:val="•"/>
      <w:lvlJc w:val="left"/>
      <w:pPr>
        <w:ind w:left="3386" w:hanging="180"/>
      </w:pPr>
      <w:rPr>
        <w:rFonts w:hint="default"/>
        <w:lang w:val="en-US" w:eastAsia="en-US" w:bidi="ar-SA"/>
      </w:rPr>
    </w:lvl>
    <w:lvl w:ilvl="5" w:tplc="92369C0C">
      <w:numFmt w:val="bullet"/>
      <w:lvlText w:val="•"/>
      <w:lvlJc w:val="left"/>
      <w:pPr>
        <w:ind w:left="4093" w:hanging="180"/>
      </w:pPr>
      <w:rPr>
        <w:rFonts w:hint="default"/>
        <w:lang w:val="en-US" w:eastAsia="en-US" w:bidi="ar-SA"/>
      </w:rPr>
    </w:lvl>
    <w:lvl w:ilvl="6" w:tplc="26781B2C">
      <w:numFmt w:val="bullet"/>
      <w:lvlText w:val="•"/>
      <w:lvlJc w:val="left"/>
      <w:pPr>
        <w:ind w:left="4800" w:hanging="180"/>
      </w:pPr>
      <w:rPr>
        <w:rFonts w:hint="default"/>
        <w:lang w:val="en-US" w:eastAsia="en-US" w:bidi="ar-SA"/>
      </w:rPr>
    </w:lvl>
    <w:lvl w:ilvl="7" w:tplc="CB8C3C12">
      <w:numFmt w:val="bullet"/>
      <w:lvlText w:val="•"/>
      <w:lvlJc w:val="left"/>
      <w:pPr>
        <w:ind w:left="5506" w:hanging="180"/>
      </w:pPr>
      <w:rPr>
        <w:rFonts w:hint="default"/>
        <w:lang w:val="en-US" w:eastAsia="en-US" w:bidi="ar-SA"/>
      </w:rPr>
    </w:lvl>
    <w:lvl w:ilvl="8" w:tplc="F0988312">
      <w:numFmt w:val="bullet"/>
      <w:lvlText w:val="•"/>
      <w:lvlJc w:val="left"/>
      <w:pPr>
        <w:ind w:left="6213" w:hanging="180"/>
      </w:pPr>
      <w:rPr>
        <w:rFonts w:hint="default"/>
        <w:lang w:val="en-US" w:eastAsia="en-US" w:bidi="ar-SA"/>
      </w:rPr>
    </w:lvl>
  </w:abstractNum>
  <w:abstractNum w:abstractNumId="15" w15:restartNumberingAfterBreak="0">
    <w:nsid w:val="26803663"/>
    <w:multiLevelType w:val="hybridMultilevel"/>
    <w:tmpl w:val="4362776E"/>
    <w:lvl w:ilvl="0" w:tplc="34A61C98">
      <w:start w:val="1"/>
      <w:numFmt w:val="upperLetter"/>
      <w:lvlText w:val="%1"/>
      <w:lvlJc w:val="left"/>
      <w:pPr>
        <w:ind w:left="981" w:hanging="721"/>
      </w:pPr>
      <w:rPr>
        <w:rFonts w:ascii="Arial" w:eastAsia="Arial" w:hAnsi="Arial" w:cs="Arial" w:hint="default"/>
        <w:b/>
        <w:bCs/>
        <w:w w:val="81"/>
        <w:sz w:val="22"/>
        <w:szCs w:val="22"/>
        <w:lang w:val="en-US" w:eastAsia="en-US" w:bidi="ar-SA"/>
      </w:rPr>
    </w:lvl>
    <w:lvl w:ilvl="1" w:tplc="702EF606">
      <w:start w:val="1"/>
      <w:numFmt w:val="lowerLetter"/>
      <w:lvlText w:val="(%2)"/>
      <w:lvlJc w:val="left"/>
      <w:pPr>
        <w:ind w:left="2421" w:hanging="1440"/>
      </w:pPr>
      <w:rPr>
        <w:rFonts w:ascii="Arial" w:eastAsia="Arial" w:hAnsi="Arial" w:cs="Arial" w:hint="default"/>
        <w:w w:val="82"/>
        <w:sz w:val="20"/>
        <w:szCs w:val="20"/>
        <w:lang w:val="en-US" w:eastAsia="en-US" w:bidi="ar-SA"/>
      </w:rPr>
    </w:lvl>
    <w:lvl w:ilvl="2" w:tplc="C616F0C6">
      <w:numFmt w:val="bullet"/>
      <w:lvlText w:val="•"/>
      <w:lvlJc w:val="left"/>
      <w:pPr>
        <w:ind w:left="3340" w:hanging="1440"/>
      </w:pPr>
      <w:rPr>
        <w:rFonts w:hint="default"/>
        <w:lang w:val="en-US" w:eastAsia="en-US" w:bidi="ar-SA"/>
      </w:rPr>
    </w:lvl>
    <w:lvl w:ilvl="3" w:tplc="72BCF802">
      <w:numFmt w:val="bullet"/>
      <w:lvlText w:val="•"/>
      <w:lvlJc w:val="left"/>
      <w:pPr>
        <w:ind w:left="4260" w:hanging="1440"/>
      </w:pPr>
      <w:rPr>
        <w:rFonts w:hint="default"/>
        <w:lang w:val="en-US" w:eastAsia="en-US" w:bidi="ar-SA"/>
      </w:rPr>
    </w:lvl>
    <w:lvl w:ilvl="4" w:tplc="2B9E9D56">
      <w:numFmt w:val="bullet"/>
      <w:lvlText w:val="•"/>
      <w:lvlJc w:val="left"/>
      <w:pPr>
        <w:ind w:left="5180" w:hanging="1440"/>
      </w:pPr>
      <w:rPr>
        <w:rFonts w:hint="default"/>
        <w:lang w:val="en-US" w:eastAsia="en-US" w:bidi="ar-SA"/>
      </w:rPr>
    </w:lvl>
    <w:lvl w:ilvl="5" w:tplc="83467B82">
      <w:numFmt w:val="bullet"/>
      <w:lvlText w:val="•"/>
      <w:lvlJc w:val="left"/>
      <w:pPr>
        <w:ind w:left="6100" w:hanging="1440"/>
      </w:pPr>
      <w:rPr>
        <w:rFonts w:hint="default"/>
        <w:lang w:val="en-US" w:eastAsia="en-US" w:bidi="ar-SA"/>
      </w:rPr>
    </w:lvl>
    <w:lvl w:ilvl="6" w:tplc="96F6D424">
      <w:numFmt w:val="bullet"/>
      <w:lvlText w:val="•"/>
      <w:lvlJc w:val="left"/>
      <w:pPr>
        <w:ind w:left="7020" w:hanging="1440"/>
      </w:pPr>
      <w:rPr>
        <w:rFonts w:hint="default"/>
        <w:lang w:val="en-US" w:eastAsia="en-US" w:bidi="ar-SA"/>
      </w:rPr>
    </w:lvl>
    <w:lvl w:ilvl="7" w:tplc="1A22F65E">
      <w:numFmt w:val="bullet"/>
      <w:lvlText w:val="•"/>
      <w:lvlJc w:val="left"/>
      <w:pPr>
        <w:ind w:left="7940" w:hanging="1440"/>
      </w:pPr>
      <w:rPr>
        <w:rFonts w:hint="default"/>
        <w:lang w:val="en-US" w:eastAsia="en-US" w:bidi="ar-SA"/>
      </w:rPr>
    </w:lvl>
    <w:lvl w:ilvl="8" w:tplc="3528A710">
      <w:numFmt w:val="bullet"/>
      <w:lvlText w:val="•"/>
      <w:lvlJc w:val="left"/>
      <w:pPr>
        <w:ind w:left="8860" w:hanging="1440"/>
      </w:pPr>
      <w:rPr>
        <w:rFonts w:hint="default"/>
        <w:lang w:val="en-US" w:eastAsia="en-US" w:bidi="ar-SA"/>
      </w:rPr>
    </w:lvl>
  </w:abstractNum>
  <w:abstractNum w:abstractNumId="16" w15:restartNumberingAfterBreak="0">
    <w:nsid w:val="26D14BE0"/>
    <w:multiLevelType w:val="hybridMultilevel"/>
    <w:tmpl w:val="0B865EAA"/>
    <w:lvl w:ilvl="0" w:tplc="EF9015A0">
      <w:start w:val="1"/>
      <w:numFmt w:val="lowerLetter"/>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051323"/>
    <w:multiLevelType w:val="hybridMultilevel"/>
    <w:tmpl w:val="C370430A"/>
    <w:lvl w:ilvl="0" w:tplc="48DA64BC">
      <w:start w:val="1"/>
      <w:numFmt w:val="lowerRoman"/>
      <w:lvlText w:val="%1)"/>
      <w:lvlJc w:val="left"/>
      <w:pPr>
        <w:ind w:left="32" w:hanging="251"/>
      </w:pPr>
      <w:rPr>
        <w:rFonts w:ascii="Arial" w:eastAsia="Arial" w:hAnsi="Arial" w:cs="Arial" w:hint="default"/>
        <w:spacing w:val="-1"/>
        <w:w w:val="84"/>
        <w:sz w:val="21"/>
        <w:szCs w:val="21"/>
        <w:lang w:val="en-US" w:eastAsia="en-US" w:bidi="ar-SA"/>
      </w:rPr>
    </w:lvl>
    <w:lvl w:ilvl="1" w:tplc="FB347DEC">
      <w:numFmt w:val="bullet"/>
      <w:lvlText w:val="•"/>
      <w:lvlJc w:val="left"/>
      <w:pPr>
        <w:ind w:left="798" w:hanging="251"/>
      </w:pPr>
      <w:rPr>
        <w:rFonts w:hint="default"/>
        <w:lang w:val="en-US" w:eastAsia="en-US" w:bidi="ar-SA"/>
      </w:rPr>
    </w:lvl>
    <w:lvl w:ilvl="2" w:tplc="2E3E5906">
      <w:numFmt w:val="bullet"/>
      <w:lvlText w:val="•"/>
      <w:lvlJc w:val="left"/>
      <w:pPr>
        <w:ind w:left="1557" w:hanging="251"/>
      </w:pPr>
      <w:rPr>
        <w:rFonts w:hint="default"/>
        <w:lang w:val="en-US" w:eastAsia="en-US" w:bidi="ar-SA"/>
      </w:rPr>
    </w:lvl>
    <w:lvl w:ilvl="3" w:tplc="B5E825C2">
      <w:numFmt w:val="bullet"/>
      <w:lvlText w:val="•"/>
      <w:lvlJc w:val="left"/>
      <w:pPr>
        <w:ind w:left="2316" w:hanging="251"/>
      </w:pPr>
      <w:rPr>
        <w:rFonts w:hint="default"/>
        <w:lang w:val="en-US" w:eastAsia="en-US" w:bidi="ar-SA"/>
      </w:rPr>
    </w:lvl>
    <w:lvl w:ilvl="4" w:tplc="0C346E66">
      <w:numFmt w:val="bullet"/>
      <w:lvlText w:val="•"/>
      <w:lvlJc w:val="left"/>
      <w:pPr>
        <w:ind w:left="3074" w:hanging="251"/>
      </w:pPr>
      <w:rPr>
        <w:rFonts w:hint="default"/>
        <w:lang w:val="en-US" w:eastAsia="en-US" w:bidi="ar-SA"/>
      </w:rPr>
    </w:lvl>
    <w:lvl w:ilvl="5" w:tplc="B5F62224">
      <w:numFmt w:val="bullet"/>
      <w:lvlText w:val="•"/>
      <w:lvlJc w:val="left"/>
      <w:pPr>
        <w:ind w:left="3833" w:hanging="251"/>
      </w:pPr>
      <w:rPr>
        <w:rFonts w:hint="default"/>
        <w:lang w:val="en-US" w:eastAsia="en-US" w:bidi="ar-SA"/>
      </w:rPr>
    </w:lvl>
    <w:lvl w:ilvl="6" w:tplc="072A31C8">
      <w:numFmt w:val="bullet"/>
      <w:lvlText w:val="•"/>
      <w:lvlJc w:val="left"/>
      <w:pPr>
        <w:ind w:left="4592" w:hanging="251"/>
      </w:pPr>
      <w:rPr>
        <w:rFonts w:hint="default"/>
        <w:lang w:val="en-US" w:eastAsia="en-US" w:bidi="ar-SA"/>
      </w:rPr>
    </w:lvl>
    <w:lvl w:ilvl="7" w:tplc="37948EC8">
      <w:numFmt w:val="bullet"/>
      <w:lvlText w:val="•"/>
      <w:lvlJc w:val="left"/>
      <w:pPr>
        <w:ind w:left="5350" w:hanging="251"/>
      </w:pPr>
      <w:rPr>
        <w:rFonts w:hint="default"/>
        <w:lang w:val="en-US" w:eastAsia="en-US" w:bidi="ar-SA"/>
      </w:rPr>
    </w:lvl>
    <w:lvl w:ilvl="8" w:tplc="F1ECA2AC">
      <w:numFmt w:val="bullet"/>
      <w:lvlText w:val="•"/>
      <w:lvlJc w:val="left"/>
      <w:pPr>
        <w:ind w:left="6109" w:hanging="251"/>
      </w:pPr>
      <w:rPr>
        <w:rFonts w:hint="default"/>
        <w:lang w:val="en-US" w:eastAsia="en-US" w:bidi="ar-SA"/>
      </w:rPr>
    </w:lvl>
  </w:abstractNum>
  <w:abstractNum w:abstractNumId="18" w15:restartNumberingAfterBreak="0">
    <w:nsid w:val="2C655329"/>
    <w:multiLevelType w:val="hybridMultilevel"/>
    <w:tmpl w:val="341EAD12"/>
    <w:lvl w:ilvl="0" w:tplc="EF9015A0">
      <w:start w:val="1"/>
      <w:numFmt w:val="lowerLetter"/>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E06114"/>
    <w:multiLevelType w:val="hybridMultilevel"/>
    <w:tmpl w:val="FBA47008"/>
    <w:lvl w:ilvl="0" w:tplc="EF9015A0">
      <w:start w:val="1"/>
      <w:numFmt w:val="lowerLetter"/>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0817F22"/>
    <w:multiLevelType w:val="singleLevel"/>
    <w:tmpl w:val="C3F07372"/>
    <w:lvl w:ilvl="0">
      <w:start w:val="1"/>
      <w:numFmt w:val="decimal"/>
      <w:lvlText w:val="(%1)"/>
      <w:lvlJc w:val="left"/>
      <w:pPr>
        <w:tabs>
          <w:tab w:val="num" w:pos="2160"/>
        </w:tabs>
        <w:ind w:left="2160" w:hanging="720"/>
      </w:pPr>
      <w:rPr>
        <w:rFonts w:hint="default"/>
      </w:rPr>
    </w:lvl>
  </w:abstractNum>
  <w:abstractNum w:abstractNumId="21" w15:restartNumberingAfterBreak="0">
    <w:nsid w:val="31497DC0"/>
    <w:multiLevelType w:val="hybridMultilevel"/>
    <w:tmpl w:val="D1124504"/>
    <w:lvl w:ilvl="0" w:tplc="20000001">
      <w:start w:val="1"/>
      <w:numFmt w:val="bullet"/>
      <w:lvlText w:val=""/>
      <w:lvlJc w:val="left"/>
      <w:pPr>
        <w:ind w:left="501"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47A60A5"/>
    <w:multiLevelType w:val="hybridMultilevel"/>
    <w:tmpl w:val="D2BE7AE4"/>
    <w:lvl w:ilvl="0" w:tplc="EF9015A0">
      <w:start w:val="1"/>
      <w:numFmt w:val="lowerLetter"/>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1E408B"/>
    <w:multiLevelType w:val="hybridMultilevel"/>
    <w:tmpl w:val="EA4637C0"/>
    <w:lvl w:ilvl="0" w:tplc="B3C05924">
      <w:start w:val="1"/>
      <w:numFmt w:val="lowerLetter"/>
      <w:lvlText w:val="%1)"/>
      <w:lvlJc w:val="left"/>
      <w:pPr>
        <w:ind w:left="720" w:hanging="360"/>
      </w:pPr>
      <w:rPr>
        <w:rFonts w:hint="default"/>
        <w:b w:val="0"/>
        <w:i w:val="0"/>
      </w:rPr>
    </w:lvl>
    <w:lvl w:ilvl="1" w:tplc="CCCA1A20">
      <w:start w:val="1"/>
      <w:numFmt w:val="lowerRoman"/>
      <w:lvlText w:val="(%2)."/>
      <w:lvlJc w:val="right"/>
      <w:pPr>
        <w:ind w:left="1440" w:hanging="360"/>
      </w:pPr>
      <w:rPr>
        <w:rFonts w:hint="default"/>
        <w:b w:val="0"/>
        <w:i w:val="0"/>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A3722C"/>
    <w:multiLevelType w:val="hybridMultilevel"/>
    <w:tmpl w:val="C0E0D2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0C472D0"/>
    <w:multiLevelType w:val="hybridMultilevel"/>
    <w:tmpl w:val="8D4AB7A8"/>
    <w:lvl w:ilvl="0" w:tplc="1B7264B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9619F5"/>
    <w:multiLevelType w:val="hybridMultilevel"/>
    <w:tmpl w:val="07F25250"/>
    <w:lvl w:ilvl="0" w:tplc="EF9015A0">
      <w:start w:val="1"/>
      <w:numFmt w:val="lowerLetter"/>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8B4CD8"/>
    <w:multiLevelType w:val="hybridMultilevel"/>
    <w:tmpl w:val="A06A775A"/>
    <w:lvl w:ilvl="0" w:tplc="26367150">
      <w:start w:val="1"/>
      <w:numFmt w:val="upperLetter"/>
      <w:pStyle w:val="Heading3"/>
      <w:lvlText w:val="%1."/>
      <w:lvlJc w:val="left"/>
      <w:pPr>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F700BB"/>
    <w:multiLevelType w:val="hybridMultilevel"/>
    <w:tmpl w:val="66ECCDFA"/>
    <w:lvl w:ilvl="0" w:tplc="0A025CC4">
      <w:start w:val="20"/>
      <w:numFmt w:val="decimal"/>
      <w:lvlText w:val="%1."/>
      <w:lvlJc w:val="left"/>
      <w:pPr>
        <w:ind w:left="585" w:hanging="405"/>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492F6281"/>
    <w:multiLevelType w:val="hybridMultilevel"/>
    <w:tmpl w:val="6812ECA4"/>
    <w:lvl w:ilvl="0" w:tplc="04090011">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52106EA2"/>
    <w:multiLevelType w:val="hybridMultilevel"/>
    <w:tmpl w:val="F8068E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3397879"/>
    <w:multiLevelType w:val="hybridMultilevel"/>
    <w:tmpl w:val="489CE8CC"/>
    <w:lvl w:ilvl="0" w:tplc="175A222C">
      <w:start w:val="22"/>
      <w:numFmt w:val="decimal"/>
      <w:lvlText w:val="%1."/>
      <w:lvlJc w:val="left"/>
      <w:pPr>
        <w:ind w:left="405" w:hanging="405"/>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53B50975"/>
    <w:multiLevelType w:val="hybridMultilevel"/>
    <w:tmpl w:val="21AC1436"/>
    <w:lvl w:ilvl="0" w:tplc="EF9015A0">
      <w:start w:val="1"/>
      <w:numFmt w:val="lowerLetter"/>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49E0A89"/>
    <w:multiLevelType w:val="hybridMultilevel"/>
    <w:tmpl w:val="DFAA0AF2"/>
    <w:lvl w:ilvl="0" w:tplc="CB78631E">
      <w:start w:val="4"/>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4" w15:restartNumberingAfterBreak="0">
    <w:nsid w:val="57703F48"/>
    <w:multiLevelType w:val="hybridMultilevel"/>
    <w:tmpl w:val="BF0269E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sz w:val="24"/>
      </w:rPr>
    </w:lvl>
    <w:lvl w:ilvl="2" w:tplc="FFFFFFFF">
      <w:start w:val="6"/>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57AC3A31"/>
    <w:multiLevelType w:val="hybridMultilevel"/>
    <w:tmpl w:val="CB68DDC0"/>
    <w:lvl w:ilvl="0" w:tplc="FFFFFFFF">
      <w:start w:val="1"/>
      <w:numFmt w:val="upp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57AD3E16"/>
    <w:multiLevelType w:val="hybridMultilevel"/>
    <w:tmpl w:val="F1887108"/>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60"/>
        </w:tabs>
        <w:ind w:left="1560" w:hanging="480"/>
      </w:pPr>
      <w:rPr>
        <w:rFonts w:hint="default"/>
      </w:rPr>
    </w:lvl>
    <w:lvl w:ilvl="2" w:tplc="FFFFFFFF">
      <w:start w:val="1"/>
      <w:numFmt w:val="lowerLetter"/>
      <w:lvlText w:val="%3)"/>
      <w:lvlJc w:val="left"/>
      <w:pPr>
        <w:tabs>
          <w:tab w:val="num" w:pos="2460"/>
        </w:tabs>
        <w:ind w:left="2460" w:hanging="480"/>
      </w:pPr>
      <w:rPr>
        <w:rFonts w:hint="default"/>
      </w:rPr>
    </w:lvl>
    <w:lvl w:ilvl="3" w:tplc="FFFFFFFF">
      <w:start w:val="6"/>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59584B0C"/>
    <w:multiLevelType w:val="hybridMultilevel"/>
    <w:tmpl w:val="A4641752"/>
    <w:lvl w:ilvl="0" w:tplc="EF9015A0">
      <w:start w:val="1"/>
      <w:numFmt w:val="lowerLetter"/>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99C7F13"/>
    <w:multiLevelType w:val="multilevel"/>
    <w:tmpl w:val="599C7F13"/>
    <w:lvl w:ilvl="0">
      <w:start w:val="1"/>
      <w:numFmt w:val="bullet"/>
      <w:lvlText w:val=""/>
      <w:lvlJc w:val="left"/>
      <w:pPr>
        <w:tabs>
          <w:tab w:val="num" w:pos="927"/>
        </w:tabs>
        <w:ind w:left="927" w:hanging="360"/>
      </w:pPr>
      <w:rPr>
        <w:rFonts w:ascii="Symbol" w:hAnsi="Symbol" w:hint="default"/>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630"/>
        </w:tabs>
        <w:ind w:left="63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15:restartNumberingAfterBreak="0">
    <w:nsid w:val="5B201835"/>
    <w:multiLevelType w:val="hybridMultilevel"/>
    <w:tmpl w:val="670CA654"/>
    <w:lvl w:ilvl="0" w:tplc="E5C0780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C4805EF"/>
    <w:multiLevelType w:val="hybridMultilevel"/>
    <w:tmpl w:val="B3C407C2"/>
    <w:lvl w:ilvl="0" w:tplc="FFFFFFFF">
      <w:start w:val="1"/>
      <w:numFmt w:val="lowerLetter"/>
      <w:lvlText w:val="%1)"/>
      <w:lvlJc w:val="left"/>
      <w:pPr>
        <w:tabs>
          <w:tab w:val="num" w:pos="960"/>
        </w:tabs>
        <w:ind w:left="960" w:hanging="600"/>
      </w:pPr>
      <w:rPr>
        <w:rFonts w:hint="default"/>
      </w:rPr>
    </w:lvl>
    <w:lvl w:ilvl="1" w:tplc="FFFFFFFF">
      <w:start w:val="4"/>
      <w:numFmt w:val="decimal"/>
      <w:lvlText w:val="%2."/>
      <w:lvlJc w:val="left"/>
      <w:pPr>
        <w:tabs>
          <w:tab w:val="num" w:pos="1440"/>
        </w:tabs>
        <w:ind w:left="1440" w:hanging="360"/>
      </w:pPr>
      <w:rPr>
        <w:rFonts w:hint="default"/>
      </w:rPr>
    </w:lvl>
    <w:lvl w:ilvl="2" w:tplc="FFFFFFFF">
      <w:start w:val="4"/>
      <w:numFmt w:val="decimal"/>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5EC03299"/>
    <w:multiLevelType w:val="hybridMultilevel"/>
    <w:tmpl w:val="217C0C12"/>
    <w:lvl w:ilvl="0" w:tplc="B3C05924">
      <w:start w:val="1"/>
      <w:numFmt w:val="lowerLetter"/>
      <w:lvlText w:val="%1)"/>
      <w:lvlJc w:val="left"/>
      <w:pPr>
        <w:ind w:left="1440" w:hanging="360"/>
      </w:pPr>
      <w:rPr>
        <w:rFonts w:hint="default"/>
        <w:b w:val="0"/>
        <w:i w:val="0"/>
      </w:rPr>
    </w:lvl>
    <w:lvl w:ilvl="1" w:tplc="CCCA1A20">
      <w:start w:val="1"/>
      <w:numFmt w:val="lowerRoman"/>
      <w:lvlText w:val="(%2)."/>
      <w:lvlJc w:val="right"/>
      <w:pPr>
        <w:ind w:left="2160" w:hanging="360"/>
      </w:pPr>
      <w:rPr>
        <w:rFonts w:hint="default"/>
        <w:b w:val="0"/>
        <w:i w:val="0"/>
        <w:sz w:val="24"/>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5F2A2919"/>
    <w:multiLevelType w:val="hybridMultilevel"/>
    <w:tmpl w:val="C6F8CC46"/>
    <w:lvl w:ilvl="0" w:tplc="EF9015A0">
      <w:start w:val="1"/>
      <w:numFmt w:val="lowerLetter"/>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F7C50A6"/>
    <w:multiLevelType w:val="hybridMultilevel"/>
    <w:tmpl w:val="58E269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00971BC"/>
    <w:multiLevelType w:val="hybridMultilevel"/>
    <w:tmpl w:val="0B24DF7C"/>
    <w:lvl w:ilvl="0" w:tplc="EF9015A0">
      <w:start w:val="1"/>
      <w:numFmt w:val="lowerLetter"/>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3410778"/>
    <w:multiLevelType w:val="multilevel"/>
    <w:tmpl w:val="4CD6106E"/>
    <w:lvl w:ilvl="0">
      <w:start w:val="1"/>
      <w:numFmt w:val="decimal"/>
      <w:lvlText w:val="%1"/>
      <w:lvlJc w:val="left"/>
      <w:pPr>
        <w:ind w:left="720" w:hanging="720"/>
      </w:pPr>
      <w:rPr>
        <w:rFonts w:ascii="Times New Roman" w:hAnsi="Times New Roman" w:hint="default"/>
        <w:sz w:val="22"/>
      </w:rPr>
    </w:lvl>
    <w:lvl w:ilvl="1">
      <w:start w:val="1"/>
      <w:numFmt w:val="decimal"/>
      <w:lvlText w:val="%1.%2"/>
      <w:lvlJc w:val="left"/>
      <w:pPr>
        <w:ind w:left="720" w:hanging="720"/>
      </w:pPr>
      <w:rPr>
        <w:rFonts w:ascii="Times New Roman" w:hAnsi="Times New Roman" w:hint="default"/>
        <w:sz w:val="22"/>
      </w:rPr>
    </w:lvl>
    <w:lvl w:ilvl="2">
      <w:start w:val="1"/>
      <w:numFmt w:val="decimal"/>
      <w:lvlText w:val="%1.%2.%3"/>
      <w:lvlJc w:val="left"/>
      <w:pPr>
        <w:ind w:left="720" w:hanging="720"/>
      </w:pPr>
      <w:rPr>
        <w:rFonts w:ascii="Times New Roman" w:hAnsi="Times New Roman" w:hint="default"/>
        <w:sz w:val="22"/>
      </w:rPr>
    </w:lvl>
    <w:lvl w:ilvl="3">
      <w:start w:val="1"/>
      <w:numFmt w:val="decimal"/>
      <w:lvlText w:val="%1.%2.%3.%4"/>
      <w:lvlJc w:val="left"/>
      <w:pPr>
        <w:ind w:left="1080" w:hanging="1080"/>
      </w:pPr>
      <w:rPr>
        <w:rFonts w:ascii="Times New Roman" w:hAnsi="Times New Roman" w:hint="default"/>
        <w:sz w:val="22"/>
      </w:rPr>
    </w:lvl>
    <w:lvl w:ilvl="4">
      <w:start w:val="1"/>
      <w:numFmt w:val="decimal"/>
      <w:lvlText w:val="%1.%2.%3.%4.%5"/>
      <w:lvlJc w:val="left"/>
      <w:pPr>
        <w:ind w:left="1080" w:hanging="1080"/>
      </w:pPr>
      <w:rPr>
        <w:rFonts w:ascii="Times New Roman" w:hAnsi="Times New Roman" w:hint="default"/>
        <w:sz w:val="22"/>
      </w:rPr>
    </w:lvl>
    <w:lvl w:ilvl="5">
      <w:start w:val="1"/>
      <w:numFmt w:val="decimal"/>
      <w:lvlText w:val="%1.%2.%3.%4.%5.%6"/>
      <w:lvlJc w:val="left"/>
      <w:pPr>
        <w:ind w:left="1440" w:hanging="1440"/>
      </w:pPr>
      <w:rPr>
        <w:rFonts w:ascii="Times New Roman" w:hAnsi="Times New Roman" w:hint="default"/>
        <w:sz w:val="22"/>
      </w:rPr>
    </w:lvl>
    <w:lvl w:ilvl="6">
      <w:start w:val="1"/>
      <w:numFmt w:val="decimal"/>
      <w:lvlText w:val="%1.%2.%3.%4.%5.%6.%7"/>
      <w:lvlJc w:val="left"/>
      <w:pPr>
        <w:ind w:left="1440" w:hanging="1440"/>
      </w:pPr>
      <w:rPr>
        <w:rFonts w:ascii="Times New Roman" w:hAnsi="Times New Roman" w:hint="default"/>
        <w:sz w:val="22"/>
      </w:rPr>
    </w:lvl>
    <w:lvl w:ilvl="7">
      <w:start w:val="1"/>
      <w:numFmt w:val="decimal"/>
      <w:lvlText w:val="%1.%2.%3.%4.%5.%6.%7.%8"/>
      <w:lvlJc w:val="left"/>
      <w:pPr>
        <w:ind w:left="1800" w:hanging="1800"/>
      </w:pPr>
      <w:rPr>
        <w:rFonts w:ascii="Times New Roman" w:hAnsi="Times New Roman" w:hint="default"/>
        <w:sz w:val="22"/>
      </w:rPr>
    </w:lvl>
    <w:lvl w:ilvl="8">
      <w:start w:val="1"/>
      <w:numFmt w:val="decimal"/>
      <w:lvlText w:val="%1.%2.%3.%4.%5.%6.%7.%8.%9"/>
      <w:lvlJc w:val="left"/>
      <w:pPr>
        <w:ind w:left="1800" w:hanging="1800"/>
      </w:pPr>
      <w:rPr>
        <w:rFonts w:ascii="Times New Roman" w:hAnsi="Times New Roman" w:hint="default"/>
        <w:sz w:val="22"/>
      </w:rPr>
    </w:lvl>
  </w:abstractNum>
  <w:abstractNum w:abstractNumId="46" w15:restartNumberingAfterBreak="0">
    <w:nsid w:val="66911135"/>
    <w:multiLevelType w:val="hybridMultilevel"/>
    <w:tmpl w:val="3A067118"/>
    <w:lvl w:ilvl="0" w:tplc="FFFFFFFF">
      <w:start w:val="1"/>
      <w:numFmt w:val="lowerLetter"/>
      <w:lvlText w:val="%1)"/>
      <w:lvlJc w:val="left"/>
      <w:pPr>
        <w:tabs>
          <w:tab w:val="num" w:pos="780"/>
        </w:tabs>
        <w:ind w:left="780" w:hanging="420"/>
      </w:pPr>
      <w:rPr>
        <w:rFonts w:hint="default"/>
      </w:rPr>
    </w:lvl>
    <w:lvl w:ilvl="1" w:tplc="FFFFFFFF">
      <w:start w:val="1"/>
      <w:numFmt w:val="lowerLetter"/>
      <w:lvlText w:val="(%2)"/>
      <w:lvlJc w:val="left"/>
      <w:pPr>
        <w:tabs>
          <w:tab w:val="num" w:pos="1530"/>
        </w:tabs>
        <w:ind w:left="1530" w:hanging="450"/>
      </w:pPr>
      <w:rPr>
        <w:rFonts w:hint="default"/>
      </w:rPr>
    </w:lvl>
    <w:lvl w:ilvl="2" w:tplc="FFFFFFFF">
      <w:start w:val="1"/>
      <w:numFmt w:val="decimal"/>
      <w:lvlText w:val="%3."/>
      <w:lvlJc w:val="left"/>
      <w:pPr>
        <w:tabs>
          <w:tab w:val="num" w:pos="2700"/>
        </w:tabs>
        <w:ind w:left="2700" w:hanging="720"/>
      </w:pPr>
      <w:rPr>
        <w:rFonts w:hint="default"/>
      </w:rPr>
    </w:lvl>
    <w:lvl w:ilvl="3" w:tplc="FFFFFFFF">
      <w:start w:val="6"/>
      <w:numFmt w:val="decimal"/>
      <w:lvlText w:val="(%4)"/>
      <w:lvlJc w:val="left"/>
      <w:pPr>
        <w:tabs>
          <w:tab w:val="num" w:pos="3120"/>
        </w:tabs>
        <w:ind w:left="3120" w:hanging="60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674631F8"/>
    <w:multiLevelType w:val="hybridMultilevel"/>
    <w:tmpl w:val="4F221AAC"/>
    <w:lvl w:ilvl="0" w:tplc="EF9015A0">
      <w:start w:val="1"/>
      <w:numFmt w:val="lowerLetter"/>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78D4A5E"/>
    <w:multiLevelType w:val="hybridMultilevel"/>
    <w:tmpl w:val="6A9201A6"/>
    <w:lvl w:ilvl="0" w:tplc="EF9015A0">
      <w:start w:val="1"/>
      <w:numFmt w:val="lowerLetter"/>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D884B7C"/>
    <w:multiLevelType w:val="hybridMultilevel"/>
    <w:tmpl w:val="2D1CF8A8"/>
    <w:lvl w:ilvl="0" w:tplc="0409000F">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0" w15:restartNumberingAfterBreak="0">
    <w:nsid w:val="6DC27AA6"/>
    <w:multiLevelType w:val="hybridMultilevel"/>
    <w:tmpl w:val="0F5A61EC"/>
    <w:lvl w:ilvl="0" w:tplc="EF8EBCFE">
      <w:start w:val="1"/>
      <w:numFmt w:val="lowerLetter"/>
      <w:lvlText w:val="(%1)"/>
      <w:lvlJc w:val="left"/>
      <w:pPr>
        <w:ind w:left="1699" w:hanging="719"/>
      </w:pPr>
      <w:rPr>
        <w:rFonts w:ascii="Arial" w:eastAsia="Arial" w:hAnsi="Arial" w:cs="Arial" w:hint="default"/>
        <w:spacing w:val="-1"/>
        <w:w w:val="82"/>
        <w:sz w:val="20"/>
        <w:szCs w:val="20"/>
        <w:lang w:val="en-US" w:eastAsia="en-US" w:bidi="ar-SA"/>
      </w:rPr>
    </w:lvl>
    <w:lvl w:ilvl="1" w:tplc="DA520044">
      <w:numFmt w:val="bullet"/>
      <w:lvlText w:val="•"/>
      <w:lvlJc w:val="left"/>
      <w:pPr>
        <w:ind w:left="2600" w:hanging="719"/>
      </w:pPr>
      <w:rPr>
        <w:rFonts w:hint="default"/>
        <w:lang w:val="en-US" w:eastAsia="en-US" w:bidi="ar-SA"/>
      </w:rPr>
    </w:lvl>
    <w:lvl w:ilvl="2" w:tplc="72FEEC26">
      <w:numFmt w:val="bullet"/>
      <w:lvlText w:val="•"/>
      <w:lvlJc w:val="left"/>
      <w:pPr>
        <w:ind w:left="3500" w:hanging="719"/>
      </w:pPr>
      <w:rPr>
        <w:rFonts w:hint="default"/>
        <w:lang w:val="en-US" w:eastAsia="en-US" w:bidi="ar-SA"/>
      </w:rPr>
    </w:lvl>
    <w:lvl w:ilvl="3" w:tplc="012899C6">
      <w:numFmt w:val="bullet"/>
      <w:lvlText w:val="•"/>
      <w:lvlJc w:val="left"/>
      <w:pPr>
        <w:ind w:left="4400" w:hanging="719"/>
      </w:pPr>
      <w:rPr>
        <w:rFonts w:hint="default"/>
        <w:lang w:val="en-US" w:eastAsia="en-US" w:bidi="ar-SA"/>
      </w:rPr>
    </w:lvl>
    <w:lvl w:ilvl="4" w:tplc="D3121A20">
      <w:numFmt w:val="bullet"/>
      <w:lvlText w:val="•"/>
      <w:lvlJc w:val="left"/>
      <w:pPr>
        <w:ind w:left="5300" w:hanging="719"/>
      </w:pPr>
      <w:rPr>
        <w:rFonts w:hint="default"/>
        <w:lang w:val="en-US" w:eastAsia="en-US" w:bidi="ar-SA"/>
      </w:rPr>
    </w:lvl>
    <w:lvl w:ilvl="5" w:tplc="BDDE898C">
      <w:numFmt w:val="bullet"/>
      <w:lvlText w:val="•"/>
      <w:lvlJc w:val="left"/>
      <w:pPr>
        <w:ind w:left="6200" w:hanging="719"/>
      </w:pPr>
      <w:rPr>
        <w:rFonts w:hint="default"/>
        <w:lang w:val="en-US" w:eastAsia="en-US" w:bidi="ar-SA"/>
      </w:rPr>
    </w:lvl>
    <w:lvl w:ilvl="6" w:tplc="4C70ED24">
      <w:numFmt w:val="bullet"/>
      <w:lvlText w:val="•"/>
      <w:lvlJc w:val="left"/>
      <w:pPr>
        <w:ind w:left="7100" w:hanging="719"/>
      </w:pPr>
      <w:rPr>
        <w:rFonts w:hint="default"/>
        <w:lang w:val="en-US" w:eastAsia="en-US" w:bidi="ar-SA"/>
      </w:rPr>
    </w:lvl>
    <w:lvl w:ilvl="7" w:tplc="FE72E5F0">
      <w:numFmt w:val="bullet"/>
      <w:lvlText w:val="•"/>
      <w:lvlJc w:val="left"/>
      <w:pPr>
        <w:ind w:left="8000" w:hanging="719"/>
      </w:pPr>
      <w:rPr>
        <w:rFonts w:hint="default"/>
        <w:lang w:val="en-US" w:eastAsia="en-US" w:bidi="ar-SA"/>
      </w:rPr>
    </w:lvl>
    <w:lvl w:ilvl="8" w:tplc="C9E04642">
      <w:numFmt w:val="bullet"/>
      <w:lvlText w:val="•"/>
      <w:lvlJc w:val="left"/>
      <w:pPr>
        <w:ind w:left="8900" w:hanging="719"/>
      </w:pPr>
      <w:rPr>
        <w:rFonts w:hint="default"/>
        <w:lang w:val="en-US" w:eastAsia="en-US" w:bidi="ar-SA"/>
      </w:rPr>
    </w:lvl>
  </w:abstractNum>
  <w:abstractNum w:abstractNumId="51" w15:restartNumberingAfterBreak="0">
    <w:nsid w:val="76626A97"/>
    <w:multiLevelType w:val="hybridMultilevel"/>
    <w:tmpl w:val="F82A03F6"/>
    <w:lvl w:ilvl="0" w:tplc="EF9015A0">
      <w:start w:val="1"/>
      <w:numFmt w:val="lowerLetter"/>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6D81E8F"/>
    <w:multiLevelType w:val="hybridMultilevel"/>
    <w:tmpl w:val="1D800928"/>
    <w:lvl w:ilvl="0" w:tplc="EF9015A0">
      <w:start w:val="1"/>
      <w:numFmt w:val="lowerLetter"/>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8A637A1"/>
    <w:multiLevelType w:val="hybridMultilevel"/>
    <w:tmpl w:val="4978F71C"/>
    <w:lvl w:ilvl="0" w:tplc="B3C05924">
      <w:start w:val="1"/>
      <w:numFmt w:val="lowerLetter"/>
      <w:lvlText w:val="%1)"/>
      <w:lvlJc w:val="left"/>
      <w:pPr>
        <w:ind w:left="720" w:hanging="360"/>
      </w:pPr>
      <w:rPr>
        <w:rFonts w:hint="default"/>
        <w:b w:val="0"/>
        <w:i w:val="0"/>
      </w:rPr>
    </w:lvl>
    <w:lvl w:ilvl="1" w:tplc="08090019">
      <w:start w:val="1"/>
      <w:numFmt w:val="lowerLetter"/>
      <w:lvlText w:val="%2."/>
      <w:lvlJc w:val="left"/>
      <w:pPr>
        <w:ind w:left="1440" w:hanging="360"/>
      </w:pPr>
    </w:lvl>
    <w:lvl w:ilvl="2" w:tplc="2A20598E">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97E33D1"/>
    <w:multiLevelType w:val="hybridMultilevel"/>
    <w:tmpl w:val="2C7A8C38"/>
    <w:lvl w:ilvl="0" w:tplc="FFFFFFFF">
      <w:start w:val="1"/>
      <w:numFmt w:val="lowerRoman"/>
      <w:lvlText w:val="%1)"/>
      <w:lvlJc w:val="left"/>
      <w:pPr>
        <w:tabs>
          <w:tab w:val="num" w:pos="1440"/>
        </w:tabs>
        <w:ind w:left="108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7A15547D"/>
    <w:multiLevelType w:val="hybridMultilevel"/>
    <w:tmpl w:val="32042FB6"/>
    <w:lvl w:ilvl="0" w:tplc="DC82F584">
      <w:start w:val="1"/>
      <w:numFmt w:val="lowerLetter"/>
      <w:lvlText w:val="(%1)"/>
      <w:lvlJc w:val="left"/>
      <w:pPr>
        <w:ind w:left="32" w:hanging="320"/>
      </w:pPr>
      <w:rPr>
        <w:rFonts w:ascii="Arial" w:eastAsia="Arial" w:hAnsi="Arial" w:cs="Arial" w:hint="default"/>
        <w:spacing w:val="-1"/>
        <w:w w:val="84"/>
        <w:sz w:val="21"/>
        <w:szCs w:val="21"/>
        <w:lang w:val="en-US" w:eastAsia="en-US" w:bidi="ar-SA"/>
      </w:rPr>
    </w:lvl>
    <w:lvl w:ilvl="1" w:tplc="672EC7DA">
      <w:numFmt w:val="bullet"/>
      <w:lvlText w:val="•"/>
      <w:lvlJc w:val="left"/>
      <w:pPr>
        <w:ind w:left="798" w:hanging="320"/>
      </w:pPr>
      <w:rPr>
        <w:rFonts w:hint="default"/>
        <w:lang w:val="en-US" w:eastAsia="en-US" w:bidi="ar-SA"/>
      </w:rPr>
    </w:lvl>
    <w:lvl w:ilvl="2" w:tplc="A41E9BC6">
      <w:numFmt w:val="bullet"/>
      <w:lvlText w:val="•"/>
      <w:lvlJc w:val="left"/>
      <w:pPr>
        <w:ind w:left="1557" w:hanging="320"/>
      </w:pPr>
      <w:rPr>
        <w:rFonts w:hint="default"/>
        <w:lang w:val="en-US" w:eastAsia="en-US" w:bidi="ar-SA"/>
      </w:rPr>
    </w:lvl>
    <w:lvl w:ilvl="3" w:tplc="6D4C8614">
      <w:numFmt w:val="bullet"/>
      <w:lvlText w:val="•"/>
      <w:lvlJc w:val="left"/>
      <w:pPr>
        <w:ind w:left="2316" w:hanging="320"/>
      </w:pPr>
      <w:rPr>
        <w:rFonts w:hint="default"/>
        <w:lang w:val="en-US" w:eastAsia="en-US" w:bidi="ar-SA"/>
      </w:rPr>
    </w:lvl>
    <w:lvl w:ilvl="4" w:tplc="1F8EF388">
      <w:numFmt w:val="bullet"/>
      <w:lvlText w:val="•"/>
      <w:lvlJc w:val="left"/>
      <w:pPr>
        <w:ind w:left="3074" w:hanging="320"/>
      </w:pPr>
      <w:rPr>
        <w:rFonts w:hint="default"/>
        <w:lang w:val="en-US" w:eastAsia="en-US" w:bidi="ar-SA"/>
      </w:rPr>
    </w:lvl>
    <w:lvl w:ilvl="5" w:tplc="5396FA3A">
      <w:numFmt w:val="bullet"/>
      <w:lvlText w:val="•"/>
      <w:lvlJc w:val="left"/>
      <w:pPr>
        <w:ind w:left="3833" w:hanging="320"/>
      </w:pPr>
      <w:rPr>
        <w:rFonts w:hint="default"/>
        <w:lang w:val="en-US" w:eastAsia="en-US" w:bidi="ar-SA"/>
      </w:rPr>
    </w:lvl>
    <w:lvl w:ilvl="6" w:tplc="4E38373A">
      <w:numFmt w:val="bullet"/>
      <w:lvlText w:val="•"/>
      <w:lvlJc w:val="left"/>
      <w:pPr>
        <w:ind w:left="4592" w:hanging="320"/>
      </w:pPr>
      <w:rPr>
        <w:rFonts w:hint="default"/>
        <w:lang w:val="en-US" w:eastAsia="en-US" w:bidi="ar-SA"/>
      </w:rPr>
    </w:lvl>
    <w:lvl w:ilvl="7" w:tplc="37227DEC">
      <w:numFmt w:val="bullet"/>
      <w:lvlText w:val="•"/>
      <w:lvlJc w:val="left"/>
      <w:pPr>
        <w:ind w:left="5350" w:hanging="320"/>
      </w:pPr>
      <w:rPr>
        <w:rFonts w:hint="default"/>
        <w:lang w:val="en-US" w:eastAsia="en-US" w:bidi="ar-SA"/>
      </w:rPr>
    </w:lvl>
    <w:lvl w:ilvl="8" w:tplc="650CEBC4">
      <w:numFmt w:val="bullet"/>
      <w:lvlText w:val="•"/>
      <w:lvlJc w:val="left"/>
      <w:pPr>
        <w:ind w:left="6109" w:hanging="320"/>
      </w:pPr>
      <w:rPr>
        <w:rFonts w:hint="default"/>
        <w:lang w:val="en-US" w:eastAsia="en-US" w:bidi="ar-SA"/>
      </w:rPr>
    </w:lvl>
  </w:abstractNum>
  <w:abstractNum w:abstractNumId="56" w15:restartNumberingAfterBreak="0">
    <w:nsid w:val="7B3864D8"/>
    <w:multiLevelType w:val="hybridMultilevel"/>
    <w:tmpl w:val="B8D40F2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18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abstractNumId w:val="45"/>
  </w:num>
  <w:num w:numId="2">
    <w:abstractNumId w:val="10"/>
  </w:num>
  <w:num w:numId="3">
    <w:abstractNumId w:val="3"/>
  </w:num>
  <w:num w:numId="4">
    <w:abstractNumId w:val="54"/>
  </w:num>
  <w:num w:numId="5">
    <w:abstractNumId w:val="4"/>
  </w:num>
  <w:num w:numId="6">
    <w:abstractNumId w:val="35"/>
  </w:num>
  <w:num w:numId="7">
    <w:abstractNumId w:val="46"/>
  </w:num>
  <w:num w:numId="8">
    <w:abstractNumId w:val="41"/>
  </w:num>
  <w:num w:numId="9">
    <w:abstractNumId w:val="53"/>
  </w:num>
  <w:num w:numId="10">
    <w:abstractNumId w:val="23"/>
  </w:num>
  <w:num w:numId="11">
    <w:abstractNumId w:val="29"/>
  </w:num>
  <w:num w:numId="12">
    <w:abstractNumId w:val="36"/>
  </w:num>
  <w:num w:numId="13">
    <w:abstractNumId w:val="34"/>
  </w:num>
  <w:num w:numId="14">
    <w:abstractNumId w:val="40"/>
  </w:num>
  <w:num w:numId="15">
    <w:abstractNumId w:val="30"/>
  </w:num>
  <w:num w:numId="16">
    <w:abstractNumId w:val="24"/>
  </w:num>
  <w:num w:numId="17">
    <w:abstractNumId w:val="43"/>
  </w:num>
  <w:num w:numId="18">
    <w:abstractNumId w:val="32"/>
  </w:num>
  <w:num w:numId="19">
    <w:abstractNumId w:val="48"/>
  </w:num>
  <w:num w:numId="20">
    <w:abstractNumId w:val="42"/>
  </w:num>
  <w:num w:numId="21">
    <w:abstractNumId w:val="18"/>
  </w:num>
  <w:num w:numId="22">
    <w:abstractNumId w:val="5"/>
  </w:num>
  <w:num w:numId="23">
    <w:abstractNumId w:val="26"/>
  </w:num>
  <w:num w:numId="24">
    <w:abstractNumId w:val="52"/>
  </w:num>
  <w:num w:numId="25">
    <w:abstractNumId w:val="25"/>
  </w:num>
  <w:num w:numId="26">
    <w:abstractNumId w:val="47"/>
  </w:num>
  <w:num w:numId="27">
    <w:abstractNumId w:val="44"/>
  </w:num>
  <w:num w:numId="28">
    <w:abstractNumId w:val="16"/>
  </w:num>
  <w:num w:numId="29">
    <w:abstractNumId w:val="1"/>
  </w:num>
  <w:num w:numId="30">
    <w:abstractNumId w:val="8"/>
  </w:num>
  <w:num w:numId="31">
    <w:abstractNumId w:val="51"/>
  </w:num>
  <w:num w:numId="32">
    <w:abstractNumId w:val="11"/>
  </w:num>
  <w:num w:numId="33">
    <w:abstractNumId w:val="37"/>
  </w:num>
  <w:num w:numId="34">
    <w:abstractNumId w:val="9"/>
  </w:num>
  <w:num w:numId="35">
    <w:abstractNumId w:val="6"/>
  </w:num>
  <w:num w:numId="36">
    <w:abstractNumId w:val="19"/>
  </w:num>
  <w:num w:numId="37">
    <w:abstractNumId w:val="22"/>
  </w:num>
  <w:num w:numId="38">
    <w:abstractNumId w:val="27"/>
  </w:num>
  <w:num w:numId="39">
    <w:abstractNumId w:val="0"/>
  </w:num>
  <w:num w:numId="40">
    <w:abstractNumId w:val="55"/>
  </w:num>
  <w:num w:numId="41">
    <w:abstractNumId w:val="17"/>
  </w:num>
  <w:num w:numId="42">
    <w:abstractNumId w:val="14"/>
  </w:num>
  <w:num w:numId="43">
    <w:abstractNumId w:val="49"/>
  </w:num>
  <w:num w:numId="44">
    <w:abstractNumId w:val="20"/>
  </w:num>
  <w:num w:numId="45">
    <w:abstractNumId w:val="28"/>
  </w:num>
  <w:num w:numId="46">
    <w:abstractNumId w:val="31"/>
  </w:num>
  <w:num w:numId="47">
    <w:abstractNumId w:val="39"/>
  </w:num>
  <w:num w:numId="48">
    <w:abstractNumId w:val="15"/>
  </w:num>
  <w:num w:numId="49">
    <w:abstractNumId w:val="7"/>
  </w:num>
  <w:num w:numId="50">
    <w:abstractNumId w:val="50"/>
  </w:num>
  <w:num w:numId="51">
    <w:abstractNumId w:val="2"/>
  </w:num>
  <w:num w:numId="52">
    <w:abstractNumId w:val="38"/>
  </w:num>
  <w:num w:numId="53">
    <w:abstractNumId w:val="12"/>
  </w:num>
  <w:num w:numId="54">
    <w:abstractNumId w:val="33"/>
  </w:num>
  <w:num w:numId="55">
    <w:abstractNumId w:val="21"/>
  </w:num>
  <w:num w:numId="56">
    <w:abstractNumId w:val="13"/>
  </w:num>
  <w:num w:numId="57">
    <w:abstractNumId w:val="27"/>
    <w:lvlOverride w:ilvl="0">
      <w:startOverride w:val="1"/>
    </w:lvlOverride>
  </w:num>
  <w:num w:numId="58">
    <w:abstractNumId w:val="27"/>
    <w:lvlOverride w:ilvl="0">
      <w:startOverride w:val="1"/>
    </w:lvlOverride>
  </w:num>
  <w:num w:numId="59">
    <w:abstractNumId w:val="27"/>
    <w:lvlOverride w:ilvl="0">
      <w:startOverride w:val="1"/>
    </w:lvlOverride>
  </w:num>
  <w:num w:numId="60">
    <w:abstractNumId w:val="27"/>
    <w:lvlOverride w:ilvl="0">
      <w:startOverride w:val="1"/>
    </w:lvlOverride>
  </w:num>
  <w:num w:numId="61">
    <w:abstractNumId w:val="56"/>
  </w:num>
  <w:num w:numId="62">
    <w:abstractNumId w:val="27"/>
    <w:lvlOverride w:ilvl="0">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64" w:dllVersion="6" w:nlCheck="1" w:checkStyle="0"/>
  <w:activeWritingStyle w:appName="MSWord" w:lang="en-GB" w:vendorID="64" w:dllVersion="6" w:nlCheck="1" w:checkStyle="0"/>
  <w:activeWritingStyle w:appName="MSWord" w:lang="en-US" w:vendorID="64" w:dllVersion="6" w:nlCheck="1" w:checkStyle="0"/>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D35"/>
    <w:rsid w:val="00002D77"/>
    <w:rsid w:val="00004E41"/>
    <w:rsid w:val="0001403F"/>
    <w:rsid w:val="00020660"/>
    <w:rsid w:val="00022AA6"/>
    <w:rsid w:val="00024894"/>
    <w:rsid w:val="00025C97"/>
    <w:rsid w:val="00035992"/>
    <w:rsid w:val="00037C29"/>
    <w:rsid w:val="00054706"/>
    <w:rsid w:val="00054A55"/>
    <w:rsid w:val="00066F6F"/>
    <w:rsid w:val="00072C40"/>
    <w:rsid w:val="000850F5"/>
    <w:rsid w:val="00087D26"/>
    <w:rsid w:val="00094CF7"/>
    <w:rsid w:val="00095C85"/>
    <w:rsid w:val="000A05D4"/>
    <w:rsid w:val="000A2FCF"/>
    <w:rsid w:val="000A5639"/>
    <w:rsid w:val="000A7A68"/>
    <w:rsid w:val="000B064A"/>
    <w:rsid w:val="000B173B"/>
    <w:rsid w:val="000B5E58"/>
    <w:rsid w:val="000C56B5"/>
    <w:rsid w:val="000C6923"/>
    <w:rsid w:val="000D3772"/>
    <w:rsid w:val="000D7A77"/>
    <w:rsid w:val="000E3F8A"/>
    <w:rsid w:val="000F33B9"/>
    <w:rsid w:val="00102462"/>
    <w:rsid w:val="00111F99"/>
    <w:rsid w:val="001227DA"/>
    <w:rsid w:val="00124B01"/>
    <w:rsid w:val="00130CDA"/>
    <w:rsid w:val="00131F36"/>
    <w:rsid w:val="001516FD"/>
    <w:rsid w:val="00157128"/>
    <w:rsid w:val="00167FFD"/>
    <w:rsid w:val="001744DF"/>
    <w:rsid w:val="00174A0E"/>
    <w:rsid w:val="00174DFC"/>
    <w:rsid w:val="0018439D"/>
    <w:rsid w:val="001849A9"/>
    <w:rsid w:val="001962D1"/>
    <w:rsid w:val="001A4AD3"/>
    <w:rsid w:val="001C0E53"/>
    <w:rsid w:val="001C1A20"/>
    <w:rsid w:val="001D413A"/>
    <w:rsid w:val="001D6D42"/>
    <w:rsid w:val="001E7187"/>
    <w:rsid w:val="001F3D3A"/>
    <w:rsid w:val="00203CB8"/>
    <w:rsid w:val="002070D3"/>
    <w:rsid w:val="00211E7A"/>
    <w:rsid w:val="0021211C"/>
    <w:rsid w:val="00233525"/>
    <w:rsid w:val="00233D66"/>
    <w:rsid w:val="0024104C"/>
    <w:rsid w:val="00244A0A"/>
    <w:rsid w:val="002457F5"/>
    <w:rsid w:val="00266460"/>
    <w:rsid w:val="00277D11"/>
    <w:rsid w:val="00277D56"/>
    <w:rsid w:val="00281B0E"/>
    <w:rsid w:val="00284AE0"/>
    <w:rsid w:val="00292E93"/>
    <w:rsid w:val="002A71DD"/>
    <w:rsid w:val="002A7E0E"/>
    <w:rsid w:val="002B3823"/>
    <w:rsid w:val="002C3F3E"/>
    <w:rsid w:val="002D55A0"/>
    <w:rsid w:val="002E0B75"/>
    <w:rsid w:val="002E2847"/>
    <w:rsid w:val="002E4552"/>
    <w:rsid w:val="002F2FF7"/>
    <w:rsid w:val="002F5CBD"/>
    <w:rsid w:val="00303747"/>
    <w:rsid w:val="00307546"/>
    <w:rsid w:val="00310B1B"/>
    <w:rsid w:val="00324347"/>
    <w:rsid w:val="003263FB"/>
    <w:rsid w:val="00334D32"/>
    <w:rsid w:val="0033589C"/>
    <w:rsid w:val="00346431"/>
    <w:rsid w:val="00347089"/>
    <w:rsid w:val="00361505"/>
    <w:rsid w:val="003646E1"/>
    <w:rsid w:val="00365577"/>
    <w:rsid w:val="00365732"/>
    <w:rsid w:val="00365AF1"/>
    <w:rsid w:val="00371F3C"/>
    <w:rsid w:val="003760F8"/>
    <w:rsid w:val="00380786"/>
    <w:rsid w:val="0038695B"/>
    <w:rsid w:val="00387C79"/>
    <w:rsid w:val="003953A2"/>
    <w:rsid w:val="00396943"/>
    <w:rsid w:val="00397F2D"/>
    <w:rsid w:val="003A313C"/>
    <w:rsid w:val="003A6E51"/>
    <w:rsid w:val="003B06EB"/>
    <w:rsid w:val="003C7324"/>
    <w:rsid w:val="003E7228"/>
    <w:rsid w:val="003F0909"/>
    <w:rsid w:val="003F1098"/>
    <w:rsid w:val="003F1790"/>
    <w:rsid w:val="003F22B4"/>
    <w:rsid w:val="00400C8F"/>
    <w:rsid w:val="00401151"/>
    <w:rsid w:val="004069A8"/>
    <w:rsid w:val="00411560"/>
    <w:rsid w:val="004126D0"/>
    <w:rsid w:val="004135DB"/>
    <w:rsid w:val="00420CC3"/>
    <w:rsid w:val="004219B8"/>
    <w:rsid w:val="0042646F"/>
    <w:rsid w:val="0042799A"/>
    <w:rsid w:val="00435C33"/>
    <w:rsid w:val="0045215B"/>
    <w:rsid w:val="0045641E"/>
    <w:rsid w:val="0046098C"/>
    <w:rsid w:val="00477558"/>
    <w:rsid w:val="004900AE"/>
    <w:rsid w:val="0049493F"/>
    <w:rsid w:val="004A1293"/>
    <w:rsid w:val="004A1A7E"/>
    <w:rsid w:val="004A4283"/>
    <w:rsid w:val="004C25DB"/>
    <w:rsid w:val="004C2DF8"/>
    <w:rsid w:val="004C34C3"/>
    <w:rsid w:val="004D0B04"/>
    <w:rsid w:val="004D6253"/>
    <w:rsid w:val="004E2676"/>
    <w:rsid w:val="004E57D8"/>
    <w:rsid w:val="004E70F8"/>
    <w:rsid w:val="00505307"/>
    <w:rsid w:val="0051187E"/>
    <w:rsid w:val="00520F36"/>
    <w:rsid w:val="005210FB"/>
    <w:rsid w:val="0054078A"/>
    <w:rsid w:val="00541555"/>
    <w:rsid w:val="00545CC5"/>
    <w:rsid w:val="005460C1"/>
    <w:rsid w:val="00564414"/>
    <w:rsid w:val="00567EF3"/>
    <w:rsid w:val="00571A02"/>
    <w:rsid w:val="00572E59"/>
    <w:rsid w:val="00575B1C"/>
    <w:rsid w:val="00580241"/>
    <w:rsid w:val="0058034D"/>
    <w:rsid w:val="005804E9"/>
    <w:rsid w:val="0058104C"/>
    <w:rsid w:val="00581631"/>
    <w:rsid w:val="0058412D"/>
    <w:rsid w:val="00586377"/>
    <w:rsid w:val="00595183"/>
    <w:rsid w:val="005A3EF8"/>
    <w:rsid w:val="005B068A"/>
    <w:rsid w:val="005B2048"/>
    <w:rsid w:val="005B2ECC"/>
    <w:rsid w:val="005B36E3"/>
    <w:rsid w:val="005B52E8"/>
    <w:rsid w:val="005B5311"/>
    <w:rsid w:val="005D319E"/>
    <w:rsid w:val="005D6F74"/>
    <w:rsid w:val="005E043D"/>
    <w:rsid w:val="005E12CD"/>
    <w:rsid w:val="005E17CD"/>
    <w:rsid w:val="005E399E"/>
    <w:rsid w:val="005E5299"/>
    <w:rsid w:val="005F567C"/>
    <w:rsid w:val="005F6E1E"/>
    <w:rsid w:val="005F7404"/>
    <w:rsid w:val="00603AAF"/>
    <w:rsid w:val="0061102F"/>
    <w:rsid w:val="00615995"/>
    <w:rsid w:val="006174CA"/>
    <w:rsid w:val="00624105"/>
    <w:rsid w:val="00624AE9"/>
    <w:rsid w:val="00627B91"/>
    <w:rsid w:val="00634650"/>
    <w:rsid w:val="00635792"/>
    <w:rsid w:val="00636D23"/>
    <w:rsid w:val="00637B92"/>
    <w:rsid w:val="0064022D"/>
    <w:rsid w:val="006421EC"/>
    <w:rsid w:val="00645AE7"/>
    <w:rsid w:val="006529CE"/>
    <w:rsid w:val="00655201"/>
    <w:rsid w:val="00656A2E"/>
    <w:rsid w:val="00661B73"/>
    <w:rsid w:val="006737AB"/>
    <w:rsid w:val="00682D6C"/>
    <w:rsid w:val="00687642"/>
    <w:rsid w:val="00696B76"/>
    <w:rsid w:val="00697958"/>
    <w:rsid w:val="006A4FD4"/>
    <w:rsid w:val="006A5C5B"/>
    <w:rsid w:val="006A7F5B"/>
    <w:rsid w:val="006B3F8C"/>
    <w:rsid w:val="006B744F"/>
    <w:rsid w:val="006D03FE"/>
    <w:rsid w:val="006D1645"/>
    <w:rsid w:val="006D1D26"/>
    <w:rsid w:val="006D4F08"/>
    <w:rsid w:val="006E0C6F"/>
    <w:rsid w:val="006F0867"/>
    <w:rsid w:val="006F7454"/>
    <w:rsid w:val="006F77F2"/>
    <w:rsid w:val="00702055"/>
    <w:rsid w:val="00702A2F"/>
    <w:rsid w:val="0070325C"/>
    <w:rsid w:val="00717493"/>
    <w:rsid w:val="00720456"/>
    <w:rsid w:val="0072557A"/>
    <w:rsid w:val="007348FF"/>
    <w:rsid w:val="00735AB0"/>
    <w:rsid w:val="00740B46"/>
    <w:rsid w:val="00750A3A"/>
    <w:rsid w:val="0075166B"/>
    <w:rsid w:val="00792A20"/>
    <w:rsid w:val="007B03C1"/>
    <w:rsid w:val="007C6B6A"/>
    <w:rsid w:val="007C7B43"/>
    <w:rsid w:val="007D3D73"/>
    <w:rsid w:val="007E3278"/>
    <w:rsid w:val="007F1203"/>
    <w:rsid w:val="007F17BA"/>
    <w:rsid w:val="007F200E"/>
    <w:rsid w:val="007F3625"/>
    <w:rsid w:val="008079B7"/>
    <w:rsid w:val="008162FD"/>
    <w:rsid w:val="00820EB2"/>
    <w:rsid w:val="00820FDE"/>
    <w:rsid w:val="00822FF4"/>
    <w:rsid w:val="00823BA8"/>
    <w:rsid w:val="00831240"/>
    <w:rsid w:val="00844E89"/>
    <w:rsid w:val="00856A1F"/>
    <w:rsid w:val="00877546"/>
    <w:rsid w:val="00880786"/>
    <w:rsid w:val="00885D9B"/>
    <w:rsid w:val="00891220"/>
    <w:rsid w:val="00891775"/>
    <w:rsid w:val="008A10A3"/>
    <w:rsid w:val="008A2BDA"/>
    <w:rsid w:val="008A678B"/>
    <w:rsid w:val="008B59A9"/>
    <w:rsid w:val="008B6C99"/>
    <w:rsid w:val="008D4D6F"/>
    <w:rsid w:val="008E2895"/>
    <w:rsid w:val="008F2FA1"/>
    <w:rsid w:val="00900CF8"/>
    <w:rsid w:val="00902539"/>
    <w:rsid w:val="00911B4C"/>
    <w:rsid w:val="00911D1B"/>
    <w:rsid w:val="009224EB"/>
    <w:rsid w:val="009254A2"/>
    <w:rsid w:val="00926513"/>
    <w:rsid w:val="009275F2"/>
    <w:rsid w:val="00937BD2"/>
    <w:rsid w:val="00943FEB"/>
    <w:rsid w:val="0095075E"/>
    <w:rsid w:val="009512FA"/>
    <w:rsid w:val="00952099"/>
    <w:rsid w:val="00957FD3"/>
    <w:rsid w:val="0096251B"/>
    <w:rsid w:val="009629E3"/>
    <w:rsid w:val="00977AC2"/>
    <w:rsid w:val="0098383A"/>
    <w:rsid w:val="00997CEE"/>
    <w:rsid w:val="009A1518"/>
    <w:rsid w:val="009A3E42"/>
    <w:rsid w:val="009B25E5"/>
    <w:rsid w:val="009B30B6"/>
    <w:rsid w:val="009B3B3A"/>
    <w:rsid w:val="009B56C6"/>
    <w:rsid w:val="009B70D0"/>
    <w:rsid w:val="009C7093"/>
    <w:rsid w:val="009D0CF2"/>
    <w:rsid w:val="009D1612"/>
    <w:rsid w:val="009E0377"/>
    <w:rsid w:val="009E694E"/>
    <w:rsid w:val="009F1483"/>
    <w:rsid w:val="00A00017"/>
    <w:rsid w:val="00A067A0"/>
    <w:rsid w:val="00A22671"/>
    <w:rsid w:val="00A33B8D"/>
    <w:rsid w:val="00A40277"/>
    <w:rsid w:val="00A46BFE"/>
    <w:rsid w:val="00A63F59"/>
    <w:rsid w:val="00A67293"/>
    <w:rsid w:val="00A733E1"/>
    <w:rsid w:val="00A73F1B"/>
    <w:rsid w:val="00A76B49"/>
    <w:rsid w:val="00A77CA5"/>
    <w:rsid w:val="00A91E41"/>
    <w:rsid w:val="00AA058E"/>
    <w:rsid w:val="00AA0B7F"/>
    <w:rsid w:val="00AA556F"/>
    <w:rsid w:val="00AC0241"/>
    <w:rsid w:val="00AC02DC"/>
    <w:rsid w:val="00AC38F3"/>
    <w:rsid w:val="00AD000A"/>
    <w:rsid w:val="00AD2261"/>
    <w:rsid w:val="00AD317C"/>
    <w:rsid w:val="00AE72A2"/>
    <w:rsid w:val="00AF0D0F"/>
    <w:rsid w:val="00B03480"/>
    <w:rsid w:val="00B06A1A"/>
    <w:rsid w:val="00B11643"/>
    <w:rsid w:val="00B13948"/>
    <w:rsid w:val="00B150D4"/>
    <w:rsid w:val="00B153FE"/>
    <w:rsid w:val="00B238C1"/>
    <w:rsid w:val="00B301CE"/>
    <w:rsid w:val="00B5080D"/>
    <w:rsid w:val="00B57085"/>
    <w:rsid w:val="00B61624"/>
    <w:rsid w:val="00B820D9"/>
    <w:rsid w:val="00B84C94"/>
    <w:rsid w:val="00B93DF9"/>
    <w:rsid w:val="00B97BBD"/>
    <w:rsid w:val="00B97BDB"/>
    <w:rsid w:val="00BA7F92"/>
    <w:rsid w:val="00BB3B65"/>
    <w:rsid w:val="00BB415F"/>
    <w:rsid w:val="00BC193D"/>
    <w:rsid w:val="00BC3E50"/>
    <w:rsid w:val="00BC791C"/>
    <w:rsid w:val="00BD6815"/>
    <w:rsid w:val="00BE0FF8"/>
    <w:rsid w:val="00BF0F35"/>
    <w:rsid w:val="00BF12C4"/>
    <w:rsid w:val="00BF2446"/>
    <w:rsid w:val="00BF336A"/>
    <w:rsid w:val="00C109E5"/>
    <w:rsid w:val="00C137B3"/>
    <w:rsid w:val="00C377E9"/>
    <w:rsid w:val="00C5674D"/>
    <w:rsid w:val="00C572C0"/>
    <w:rsid w:val="00C608CE"/>
    <w:rsid w:val="00C62AC3"/>
    <w:rsid w:val="00C66679"/>
    <w:rsid w:val="00C67227"/>
    <w:rsid w:val="00C725C7"/>
    <w:rsid w:val="00C74762"/>
    <w:rsid w:val="00C76780"/>
    <w:rsid w:val="00C8748A"/>
    <w:rsid w:val="00CA5489"/>
    <w:rsid w:val="00CA7735"/>
    <w:rsid w:val="00CB2550"/>
    <w:rsid w:val="00CB317B"/>
    <w:rsid w:val="00CB63C9"/>
    <w:rsid w:val="00CF087E"/>
    <w:rsid w:val="00CF0D10"/>
    <w:rsid w:val="00CF0ECE"/>
    <w:rsid w:val="00CF1603"/>
    <w:rsid w:val="00CF1668"/>
    <w:rsid w:val="00CF272C"/>
    <w:rsid w:val="00CF557A"/>
    <w:rsid w:val="00D04C87"/>
    <w:rsid w:val="00D20B09"/>
    <w:rsid w:val="00D22329"/>
    <w:rsid w:val="00D23A25"/>
    <w:rsid w:val="00D2610C"/>
    <w:rsid w:val="00D26853"/>
    <w:rsid w:val="00D27A0F"/>
    <w:rsid w:val="00D3112C"/>
    <w:rsid w:val="00D348E4"/>
    <w:rsid w:val="00D41E17"/>
    <w:rsid w:val="00D517CB"/>
    <w:rsid w:val="00D728F4"/>
    <w:rsid w:val="00D748C4"/>
    <w:rsid w:val="00D86D35"/>
    <w:rsid w:val="00DA66BE"/>
    <w:rsid w:val="00DB120A"/>
    <w:rsid w:val="00DB24C3"/>
    <w:rsid w:val="00DC0A6F"/>
    <w:rsid w:val="00DE1C84"/>
    <w:rsid w:val="00DE1D35"/>
    <w:rsid w:val="00DE3709"/>
    <w:rsid w:val="00DF2FA5"/>
    <w:rsid w:val="00DF7D28"/>
    <w:rsid w:val="00E03F29"/>
    <w:rsid w:val="00E03F86"/>
    <w:rsid w:val="00E06D68"/>
    <w:rsid w:val="00E07B2A"/>
    <w:rsid w:val="00E22928"/>
    <w:rsid w:val="00E22F22"/>
    <w:rsid w:val="00E31A8F"/>
    <w:rsid w:val="00E67818"/>
    <w:rsid w:val="00EA7E6A"/>
    <w:rsid w:val="00EB404D"/>
    <w:rsid w:val="00EB62C4"/>
    <w:rsid w:val="00EB7964"/>
    <w:rsid w:val="00EC4483"/>
    <w:rsid w:val="00ED00BA"/>
    <w:rsid w:val="00ED35BC"/>
    <w:rsid w:val="00EE5B78"/>
    <w:rsid w:val="00EF1516"/>
    <w:rsid w:val="00EF74DE"/>
    <w:rsid w:val="00F07723"/>
    <w:rsid w:val="00F14023"/>
    <w:rsid w:val="00F36303"/>
    <w:rsid w:val="00F36969"/>
    <w:rsid w:val="00F378F5"/>
    <w:rsid w:val="00F37D5F"/>
    <w:rsid w:val="00F473FD"/>
    <w:rsid w:val="00F474D3"/>
    <w:rsid w:val="00F55155"/>
    <w:rsid w:val="00F5755B"/>
    <w:rsid w:val="00F576C9"/>
    <w:rsid w:val="00F61B8B"/>
    <w:rsid w:val="00F61C56"/>
    <w:rsid w:val="00F62894"/>
    <w:rsid w:val="00F70CAB"/>
    <w:rsid w:val="00F7225E"/>
    <w:rsid w:val="00F90E69"/>
    <w:rsid w:val="00F9457D"/>
    <w:rsid w:val="00FA0B28"/>
    <w:rsid w:val="00FA7A14"/>
    <w:rsid w:val="00FC3AC2"/>
    <w:rsid w:val="00FC72B8"/>
    <w:rsid w:val="00FD2788"/>
    <w:rsid w:val="00FD2DD3"/>
    <w:rsid w:val="00FD3372"/>
    <w:rsid w:val="00FD6A20"/>
    <w:rsid w:val="00FE1623"/>
    <w:rsid w:val="00FE2501"/>
    <w:rsid w:val="00FE2658"/>
    <w:rsid w:val="00FE5DAA"/>
    <w:rsid w:val="00FE6C6B"/>
    <w:rsid w:val="00FE76DC"/>
    <w:rsid w:val="00FF1A32"/>
    <w:rsid w:val="00FF68F7"/>
    <w:rsid w:val="00FF7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2049"/>
    <o:shapelayout v:ext="edit">
      <o:idmap v:ext="edit" data="1"/>
    </o:shapelayout>
  </w:shapeDefaults>
  <w:decimalSymbol w:val="."/>
  <w:listSeparator w:val=","/>
  <w14:docId w14:val="1928B477"/>
  <w15:docId w15:val="{225ECA52-F40A-438E-873B-BE6BDAC6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D35"/>
    <w:rPr>
      <w:rFonts w:eastAsia="Times New Roman"/>
      <w:snapToGrid w:val="0"/>
      <w:sz w:val="22"/>
      <w:szCs w:val="22"/>
      <w:lang w:val="en-AU"/>
    </w:rPr>
  </w:style>
  <w:style w:type="paragraph" w:styleId="Heading1">
    <w:name w:val="heading 1"/>
    <w:basedOn w:val="Normal"/>
    <w:next w:val="Normal"/>
    <w:link w:val="Heading1Char"/>
    <w:uiPriority w:val="9"/>
    <w:qFormat/>
    <w:rsid w:val="00F70CAB"/>
    <w:pPr>
      <w:keepNext/>
      <w:jc w:val="center"/>
      <w:outlineLvl w:val="0"/>
    </w:pPr>
    <w:rPr>
      <w:rFonts w:ascii="Bookman Old Style" w:hAnsi="Bookman Old Style"/>
      <w:b/>
      <w:iCs/>
      <w:smallCaps/>
      <w:snapToGrid/>
      <w:sz w:val="32"/>
      <w:szCs w:val="28"/>
      <w:lang w:val="en-GB"/>
    </w:rPr>
  </w:style>
  <w:style w:type="paragraph" w:styleId="Heading2">
    <w:name w:val="heading 2"/>
    <w:basedOn w:val="Normal"/>
    <w:next w:val="Normal"/>
    <w:link w:val="Heading2Char"/>
    <w:autoRedefine/>
    <w:uiPriority w:val="9"/>
    <w:qFormat/>
    <w:rsid w:val="00334D32"/>
    <w:pPr>
      <w:keepNext/>
      <w:spacing w:before="240" w:after="240"/>
      <w:outlineLvl w:val="1"/>
    </w:pPr>
    <w:rPr>
      <w:rFonts w:ascii="Bookman Old Style" w:hAnsi="Bookman Old Style"/>
      <w:b/>
      <w:bCs/>
      <w:snapToGrid/>
      <w:sz w:val="24"/>
      <w:szCs w:val="24"/>
      <w:lang w:val="en-GB"/>
    </w:rPr>
  </w:style>
  <w:style w:type="paragraph" w:styleId="Heading3">
    <w:name w:val="heading 3"/>
    <w:basedOn w:val="Normal"/>
    <w:next w:val="Normal"/>
    <w:link w:val="Heading3Char"/>
    <w:uiPriority w:val="9"/>
    <w:qFormat/>
    <w:rsid w:val="0001403F"/>
    <w:pPr>
      <w:numPr>
        <w:numId w:val="38"/>
      </w:numPr>
      <w:spacing w:before="120" w:after="180"/>
      <w:outlineLvl w:val="2"/>
    </w:pPr>
    <w:rPr>
      <w:rFonts w:cs="Arial"/>
      <w:b/>
      <w:bCs/>
      <w:sz w:val="24"/>
      <w:szCs w:val="26"/>
    </w:rPr>
  </w:style>
  <w:style w:type="paragraph" w:styleId="Heading4">
    <w:name w:val="heading 4"/>
    <w:basedOn w:val="Normal"/>
    <w:next w:val="Normal"/>
    <w:link w:val="Heading4Char"/>
    <w:uiPriority w:val="9"/>
    <w:qFormat/>
    <w:rsid w:val="009B25E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DC0A6F"/>
    <w:pPr>
      <w:spacing w:before="240" w:after="60"/>
      <w:outlineLvl w:val="4"/>
    </w:pPr>
    <w:rPr>
      <w:rFonts w:ascii="Calibri" w:hAnsi="Calibri"/>
      <w:b/>
      <w:bCs/>
      <w:i/>
      <w:iCs/>
      <w:snapToGrid/>
      <w:sz w:val="26"/>
      <w:szCs w:val="26"/>
      <w:lang w:val="en-US"/>
    </w:rPr>
  </w:style>
  <w:style w:type="paragraph" w:styleId="Heading6">
    <w:name w:val="heading 6"/>
    <w:basedOn w:val="Normal"/>
    <w:next w:val="Normal"/>
    <w:link w:val="Heading6Char"/>
    <w:qFormat/>
    <w:rsid w:val="00682D6C"/>
    <w:pPr>
      <w:spacing w:before="240" w:after="60"/>
      <w:outlineLvl w:val="5"/>
    </w:pPr>
    <w:rPr>
      <w:b/>
      <w:bCs/>
      <w:snapToGrid/>
      <w:lang w:val="en-US"/>
    </w:rPr>
  </w:style>
  <w:style w:type="paragraph" w:styleId="Heading7">
    <w:name w:val="heading 7"/>
    <w:basedOn w:val="Normal"/>
    <w:next w:val="Normal"/>
    <w:link w:val="Heading7Char"/>
    <w:uiPriority w:val="9"/>
    <w:qFormat/>
    <w:rsid w:val="001D413A"/>
    <w:pPr>
      <w:keepNext/>
      <w:jc w:val="center"/>
      <w:outlineLvl w:val="6"/>
    </w:pPr>
    <w:rPr>
      <w:b/>
      <w:bCs/>
      <w:sz w:val="24"/>
    </w:rPr>
  </w:style>
  <w:style w:type="paragraph" w:styleId="Heading8">
    <w:name w:val="heading 8"/>
    <w:basedOn w:val="Normal"/>
    <w:next w:val="Normal"/>
    <w:link w:val="Heading8Char"/>
    <w:uiPriority w:val="9"/>
    <w:qFormat/>
    <w:rsid w:val="00F14023"/>
    <w:pPr>
      <w:keepNext/>
      <w:outlineLvl w:val="7"/>
    </w:pPr>
    <w:rPr>
      <w:rFonts w:ascii="Bookman Old Style" w:hAnsi="Bookman Old Style"/>
      <w:i/>
      <w:snapToGrid/>
      <w:sz w:val="24"/>
      <w:szCs w:val="20"/>
      <w:lang w:val="en-US"/>
    </w:rPr>
  </w:style>
  <w:style w:type="paragraph" w:styleId="Heading9">
    <w:name w:val="heading 9"/>
    <w:basedOn w:val="Normal"/>
    <w:next w:val="Normal"/>
    <w:link w:val="Heading9Char"/>
    <w:uiPriority w:val="9"/>
    <w:qFormat/>
    <w:rsid w:val="009B25E5"/>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70CAB"/>
    <w:rPr>
      <w:rFonts w:ascii="Bookman Old Style" w:eastAsia="Times New Roman" w:hAnsi="Bookman Old Style"/>
      <w:b/>
      <w:iCs/>
      <w:smallCaps/>
      <w:sz w:val="32"/>
      <w:szCs w:val="28"/>
      <w:lang w:val="en-GB"/>
    </w:rPr>
  </w:style>
  <w:style w:type="character" w:customStyle="1" w:styleId="Heading2Char">
    <w:name w:val="Heading 2 Char"/>
    <w:link w:val="Heading2"/>
    <w:uiPriority w:val="9"/>
    <w:rsid w:val="00334D32"/>
    <w:rPr>
      <w:rFonts w:ascii="Bookman Old Style" w:eastAsia="Times New Roman" w:hAnsi="Bookman Old Style"/>
      <w:b/>
      <w:bCs/>
      <w:sz w:val="24"/>
      <w:szCs w:val="24"/>
      <w:lang w:val="en-GB"/>
    </w:rPr>
  </w:style>
  <w:style w:type="character" w:customStyle="1" w:styleId="Heading4Char">
    <w:name w:val="Heading 4 Char"/>
    <w:link w:val="Heading4"/>
    <w:uiPriority w:val="9"/>
    <w:semiHidden/>
    <w:rsid w:val="009B25E5"/>
    <w:rPr>
      <w:rFonts w:ascii="Calibri" w:eastAsia="Times New Roman" w:hAnsi="Calibri" w:cs="Times New Roman"/>
      <w:b/>
      <w:bCs/>
      <w:snapToGrid w:val="0"/>
      <w:sz w:val="28"/>
      <w:szCs w:val="28"/>
      <w:lang w:val="en-AU" w:eastAsia="en-US"/>
    </w:rPr>
  </w:style>
  <w:style w:type="character" w:customStyle="1" w:styleId="Heading6Char">
    <w:name w:val="Heading 6 Char"/>
    <w:link w:val="Heading6"/>
    <w:rsid w:val="00682D6C"/>
    <w:rPr>
      <w:rFonts w:eastAsia="Times New Roman"/>
      <w:b/>
      <w:bCs/>
      <w:sz w:val="22"/>
      <w:szCs w:val="22"/>
      <w:lang w:val="en-US" w:eastAsia="en-US"/>
    </w:rPr>
  </w:style>
  <w:style w:type="character" w:customStyle="1" w:styleId="Heading7Char">
    <w:name w:val="Heading 7 Char"/>
    <w:link w:val="Heading7"/>
    <w:uiPriority w:val="9"/>
    <w:rsid w:val="001D413A"/>
    <w:rPr>
      <w:rFonts w:eastAsia="Times New Roman"/>
      <w:b/>
      <w:bCs/>
      <w:snapToGrid w:val="0"/>
      <w:sz w:val="24"/>
      <w:szCs w:val="22"/>
      <w:lang w:val="en-AU" w:eastAsia="en-US"/>
    </w:rPr>
  </w:style>
  <w:style w:type="character" w:customStyle="1" w:styleId="Heading9Char">
    <w:name w:val="Heading 9 Char"/>
    <w:link w:val="Heading9"/>
    <w:uiPriority w:val="9"/>
    <w:rsid w:val="009B25E5"/>
    <w:rPr>
      <w:rFonts w:ascii="Arial" w:eastAsia="Times New Roman" w:hAnsi="Arial" w:cs="Arial"/>
      <w:snapToGrid w:val="0"/>
      <w:sz w:val="22"/>
      <w:szCs w:val="22"/>
      <w:lang w:val="en-AU" w:eastAsia="en-US"/>
    </w:rPr>
  </w:style>
  <w:style w:type="paragraph" w:styleId="BalloonText">
    <w:name w:val="Balloon Text"/>
    <w:basedOn w:val="Normal"/>
    <w:link w:val="BalloonTextChar"/>
    <w:unhideWhenUsed/>
    <w:rsid w:val="00DE1D35"/>
    <w:rPr>
      <w:rFonts w:ascii="Tahoma" w:hAnsi="Tahoma" w:cs="Tahoma"/>
      <w:sz w:val="16"/>
      <w:szCs w:val="16"/>
    </w:rPr>
  </w:style>
  <w:style w:type="character" w:customStyle="1" w:styleId="BalloonTextChar">
    <w:name w:val="Balloon Text Char"/>
    <w:link w:val="BalloonText"/>
    <w:rsid w:val="00DE1D35"/>
    <w:rPr>
      <w:rFonts w:ascii="Tahoma" w:eastAsia="Times New Roman" w:hAnsi="Tahoma" w:cs="Tahoma"/>
      <w:snapToGrid w:val="0"/>
      <w:sz w:val="16"/>
      <w:szCs w:val="16"/>
      <w:lang w:val="en-AU"/>
    </w:rPr>
  </w:style>
  <w:style w:type="paragraph" w:styleId="Title">
    <w:name w:val="Title"/>
    <w:basedOn w:val="Normal"/>
    <w:link w:val="TitleChar"/>
    <w:qFormat/>
    <w:rsid w:val="00DE1D35"/>
    <w:pPr>
      <w:jc w:val="center"/>
    </w:pPr>
    <w:rPr>
      <w:rFonts w:ascii="Tahoma" w:hAnsi="Tahoma"/>
      <w:b/>
      <w:bCs/>
      <w:snapToGrid/>
      <w:sz w:val="24"/>
      <w:szCs w:val="24"/>
      <w:lang w:val="en-US"/>
    </w:rPr>
  </w:style>
  <w:style w:type="character" w:customStyle="1" w:styleId="TitleChar">
    <w:name w:val="Title Char"/>
    <w:link w:val="Title"/>
    <w:rsid w:val="00DE1D35"/>
    <w:rPr>
      <w:rFonts w:ascii="Tahoma" w:eastAsia="Times New Roman" w:hAnsi="Tahoma"/>
      <w:b/>
      <w:bCs/>
      <w:szCs w:val="24"/>
      <w:lang w:val="en-US"/>
    </w:rPr>
  </w:style>
  <w:style w:type="paragraph" w:styleId="BodyTextIndent">
    <w:name w:val="Body Text Indent"/>
    <w:basedOn w:val="Normal"/>
    <w:link w:val="BodyTextIndentChar"/>
    <w:rsid w:val="001D413A"/>
    <w:pPr>
      <w:ind w:left="1275"/>
      <w:jc w:val="both"/>
    </w:pPr>
    <w:rPr>
      <w:sz w:val="24"/>
    </w:rPr>
  </w:style>
  <w:style w:type="character" w:customStyle="1" w:styleId="BodyTextIndentChar">
    <w:name w:val="Body Text Indent Char"/>
    <w:link w:val="BodyTextIndent"/>
    <w:rsid w:val="001D413A"/>
    <w:rPr>
      <w:rFonts w:eastAsia="Times New Roman"/>
      <w:snapToGrid w:val="0"/>
      <w:sz w:val="24"/>
      <w:szCs w:val="22"/>
      <w:lang w:val="en-AU" w:eastAsia="en-US"/>
    </w:rPr>
  </w:style>
  <w:style w:type="paragraph" w:styleId="BodyTextIndent2">
    <w:name w:val="Body Text Indent 2"/>
    <w:basedOn w:val="Normal"/>
    <w:link w:val="BodyTextIndent2Char"/>
    <w:rsid w:val="001D413A"/>
    <w:pPr>
      <w:ind w:left="720"/>
      <w:jc w:val="both"/>
    </w:pPr>
  </w:style>
  <w:style w:type="character" w:customStyle="1" w:styleId="BodyTextIndent2Char">
    <w:name w:val="Body Text Indent 2 Char"/>
    <w:link w:val="BodyTextIndent2"/>
    <w:rsid w:val="001D413A"/>
    <w:rPr>
      <w:rFonts w:eastAsia="Times New Roman"/>
      <w:snapToGrid w:val="0"/>
      <w:sz w:val="22"/>
      <w:szCs w:val="22"/>
      <w:lang w:val="en-AU" w:eastAsia="en-US"/>
    </w:rPr>
  </w:style>
  <w:style w:type="paragraph" w:customStyle="1" w:styleId="heading2Normal14pt">
    <w:name w:val="heading 2 + Normal + 14 pt"/>
    <w:aliases w:val="Bold,Centered"/>
    <w:basedOn w:val="Normal"/>
    <w:rsid w:val="001D413A"/>
    <w:pPr>
      <w:spacing w:after="240"/>
      <w:jc w:val="center"/>
    </w:pPr>
    <w:rPr>
      <w:b/>
      <w:sz w:val="28"/>
      <w:szCs w:val="28"/>
      <w:lang w:val="en-US"/>
    </w:rPr>
  </w:style>
  <w:style w:type="paragraph" w:styleId="Header">
    <w:name w:val="header"/>
    <w:basedOn w:val="Normal"/>
    <w:link w:val="HeaderChar"/>
    <w:uiPriority w:val="99"/>
    <w:rsid w:val="00387C79"/>
    <w:pPr>
      <w:pBdr>
        <w:bottom w:val="single" w:sz="4" w:space="1" w:color="auto"/>
      </w:pBdr>
      <w:tabs>
        <w:tab w:val="center" w:pos="4320"/>
        <w:tab w:val="right" w:pos="8640"/>
      </w:tabs>
    </w:pPr>
  </w:style>
  <w:style w:type="character" w:customStyle="1" w:styleId="HeaderChar">
    <w:name w:val="Header Char"/>
    <w:link w:val="Header"/>
    <w:uiPriority w:val="99"/>
    <w:rsid w:val="00387C79"/>
    <w:rPr>
      <w:snapToGrid w:val="0"/>
      <w:sz w:val="22"/>
      <w:szCs w:val="22"/>
      <w:lang w:val="en-AU" w:eastAsia="en-US" w:bidi="ar-SA"/>
    </w:rPr>
  </w:style>
  <w:style w:type="paragraph" w:styleId="Footer">
    <w:name w:val="footer"/>
    <w:basedOn w:val="Normal"/>
    <w:link w:val="FooterChar"/>
    <w:uiPriority w:val="99"/>
    <w:rsid w:val="001D413A"/>
    <w:pPr>
      <w:tabs>
        <w:tab w:val="center" w:pos="4320"/>
        <w:tab w:val="right" w:pos="8640"/>
      </w:tabs>
    </w:pPr>
  </w:style>
  <w:style w:type="character" w:customStyle="1" w:styleId="FooterChar">
    <w:name w:val="Footer Char"/>
    <w:link w:val="Footer"/>
    <w:uiPriority w:val="99"/>
    <w:rsid w:val="001D413A"/>
    <w:rPr>
      <w:rFonts w:eastAsia="Times New Roman"/>
      <w:snapToGrid w:val="0"/>
      <w:sz w:val="22"/>
      <w:szCs w:val="22"/>
      <w:lang w:val="en-AU" w:eastAsia="en-US"/>
    </w:rPr>
  </w:style>
  <w:style w:type="character" w:styleId="PageNumber">
    <w:name w:val="page number"/>
    <w:basedOn w:val="DefaultParagraphFont"/>
    <w:rsid w:val="001D413A"/>
  </w:style>
  <w:style w:type="paragraph" w:styleId="BodyText">
    <w:name w:val="Body Text"/>
    <w:basedOn w:val="Normal"/>
    <w:link w:val="BodyTextChar"/>
    <w:uiPriority w:val="1"/>
    <w:qFormat/>
    <w:rsid w:val="00682D6C"/>
    <w:pPr>
      <w:jc w:val="both"/>
    </w:pPr>
    <w:rPr>
      <w:snapToGrid/>
      <w:sz w:val="24"/>
      <w:szCs w:val="24"/>
      <w:lang w:val="en-US"/>
    </w:rPr>
  </w:style>
  <w:style w:type="character" w:customStyle="1" w:styleId="BodyTextChar">
    <w:name w:val="Body Text Char"/>
    <w:link w:val="BodyText"/>
    <w:rsid w:val="00682D6C"/>
    <w:rPr>
      <w:rFonts w:eastAsia="Times New Roman"/>
      <w:sz w:val="24"/>
      <w:szCs w:val="24"/>
      <w:lang w:val="en-US" w:eastAsia="en-US"/>
    </w:rPr>
  </w:style>
  <w:style w:type="paragraph" w:styleId="BodyText2">
    <w:name w:val="Body Text 2"/>
    <w:basedOn w:val="Normal"/>
    <w:link w:val="BodyText2Char"/>
    <w:rsid w:val="00682D6C"/>
    <w:pPr>
      <w:spacing w:after="120" w:line="480" w:lineRule="auto"/>
    </w:pPr>
    <w:rPr>
      <w:snapToGrid/>
      <w:sz w:val="24"/>
      <w:szCs w:val="24"/>
      <w:lang w:val="en-US"/>
    </w:rPr>
  </w:style>
  <w:style w:type="character" w:customStyle="1" w:styleId="BodyText2Char">
    <w:name w:val="Body Text 2 Char"/>
    <w:link w:val="BodyText2"/>
    <w:rsid w:val="00682D6C"/>
    <w:rPr>
      <w:rFonts w:eastAsia="Times New Roman"/>
      <w:sz w:val="24"/>
      <w:szCs w:val="24"/>
      <w:lang w:val="en-US" w:eastAsia="en-US"/>
    </w:rPr>
  </w:style>
  <w:style w:type="paragraph" w:styleId="BodyText3">
    <w:name w:val="Body Text 3"/>
    <w:basedOn w:val="Normal"/>
    <w:link w:val="BodyText3Char"/>
    <w:rsid w:val="00682D6C"/>
    <w:pPr>
      <w:spacing w:after="120"/>
    </w:pPr>
    <w:rPr>
      <w:snapToGrid/>
      <w:sz w:val="16"/>
      <w:szCs w:val="16"/>
      <w:lang w:val="en-US"/>
    </w:rPr>
  </w:style>
  <w:style w:type="character" w:customStyle="1" w:styleId="BodyText3Char">
    <w:name w:val="Body Text 3 Char"/>
    <w:link w:val="BodyText3"/>
    <w:rsid w:val="00682D6C"/>
    <w:rPr>
      <w:rFonts w:eastAsia="Times New Roman"/>
      <w:sz w:val="16"/>
      <w:szCs w:val="16"/>
      <w:lang w:val="en-US" w:eastAsia="en-US"/>
    </w:rPr>
  </w:style>
  <w:style w:type="paragraph" w:customStyle="1" w:styleId="Head41">
    <w:name w:val="Head 4.1"/>
    <w:basedOn w:val="Normal"/>
    <w:rsid w:val="00682D6C"/>
    <w:pPr>
      <w:suppressAutoHyphens/>
      <w:overflowPunct w:val="0"/>
      <w:autoSpaceDE w:val="0"/>
      <w:autoSpaceDN w:val="0"/>
      <w:adjustRightInd w:val="0"/>
      <w:jc w:val="center"/>
      <w:textAlignment w:val="baseline"/>
    </w:pPr>
    <w:rPr>
      <w:b/>
      <w:snapToGrid/>
      <w:sz w:val="28"/>
      <w:szCs w:val="20"/>
      <w:lang w:val="en-US"/>
    </w:rPr>
  </w:style>
  <w:style w:type="character" w:customStyle="1" w:styleId="Head22">
    <w:name w:val="Head 2.2"/>
    <w:rsid w:val="00682D6C"/>
    <w:rPr>
      <w:rFonts w:ascii="CG Times" w:hAnsi="CG Times"/>
      <w:b/>
      <w:sz w:val="24"/>
    </w:rPr>
  </w:style>
  <w:style w:type="paragraph" w:styleId="BlockText">
    <w:name w:val="Block Text"/>
    <w:basedOn w:val="Normal"/>
    <w:rsid w:val="00682D6C"/>
    <w:pPr>
      <w:tabs>
        <w:tab w:val="left" w:pos="612"/>
      </w:tabs>
      <w:spacing w:after="200"/>
      <w:ind w:left="547" w:right="-72" w:hanging="547"/>
      <w:jc w:val="both"/>
    </w:pPr>
    <w:rPr>
      <w:snapToGrid/>
      <w:lang w:val="en-US"/>
    </w:rPr>
  </w:style>
  <w:style w:type="paragraph" w:styleId="TOCHeading">
    <w:name w:val="TOC Heading"/>
    <w:basedOn w:val="Heading1"/>
    <w:next w:val="Normal"/>
    <w:uiPriority w:val="39"/>
    <w:qFormat/>
    <w:rsid w:val="00682D6C"/>
    <w:pPr>
      <w:keepLines/>
      <w:spacing w:before="480" w:line="276" w:lineRule="auto"/>
      <w:outlineLvl w:val="9"/>
    </w:pPr>
    <w:rPr>
      <w:rFonts w:ascii="Cambria" w:hAnsi="Cambria"/>
      <w:b w:val="0"/>
      <w:bCs/>
      <w:i/>
      <w:iCs w:val="0"/>
      <w:color w:val="365F91"/>
      <w:sz w:val="28"/>
    </w:rPr>
  </w:style>
  <w:style w:type="paragraph" w:styleId="TOC1">
    <w:name w:val="toc 1"/>
    <w:basedOn w:val="Normal"/>
    <w:next w:val="Normal"/>
    <w:autoRedefine/>
    <w:uiPriority w:val="39"/>
    <w:rsid w:val="005460C1"/>
    <w:pPr>
      <w:tabs>
        <w:tab w:val="left" w:pos="1440"/>
        <w:tab w:val="right" w:leader="dot" w:pos="8280"/>
      </w:tabs>
      <w:spacing w:before="120"/>
      <w:ind w:left="340" w:hanging="340"/>
    </w:pPr>
    <w:rPr>
      <w:noProof/>
      <w:snapToGrid/>
      <w:sz w:val="24"/>
      <w:szCs w:val="24"/>
      <w:lang w:val="en-GB"/>
    </w:rPr>
  </w:style>
  <w:style w:type="paragraph" w:styleId="TOC2">
    <w:name w:val="toc 2"/>
    <w:basedOn w:val="Normal"/>
    <w:next w:val="Normal"/>
    <w:autoRedefine/>
    <w:uiPriority w:val="39"/>
    <w:rsid w:val="00682D6C"/>
    <w:pPr>
      <w:ind w:left="240"/>
    </w:pPr>
    <w:rPr>
      <w:snapToGrid/>
      <w:sz w:val="24"/>
      <w:szCs w:val="24"/>
      <w:lang w:val="en-US"/>
    </w:rPr>
  </w:style>
  <w:style w:type="character" w:styleId="Hyperlink">
    <w:name w:val="Hyperlink"/>
    <w:uiPriority w:val="99"/>
    <w:unhideWhenUsed/>
    <w:rsid w:val="00682D6C"/>
    <w:rPr>
      <w:color w:val="0000FF"/>
      <w:u w:val="single"/>
    </w:rPr>
  </w:style>
  <w:style w:type="paragraph" w:styleId="ListParagraph">
    <w:name w:val="List Paragraph"/>
    <w:basedOn w:val="Normal"/>
    <w:uiPriority w:val="34"/>
    <w:qFormat/>
    <w:rsid w:val="00682D6C"/>
    <w:pPr>
      <w:ind w:left="720"/>
    </w:pPr>
    <w:rPr>
      <w:snapToGrid/>
      <w:sz w:val="24"/>
      <w:szCs w:val="24"/>
      <w:lang w:val="en-US"/>
    </w:rPr>
  </w:style>
  <w:style w:type="paragraph" w:styleId="Caption">
    <w:name w:val="caption"/>
    <w:basedOn w:val="Normal"/>
    <w:next w:val="Normal"/>
    <w:qFormat/>
    <w:rsid w:val="00682D6C"/>
    <w:pPr>
      <w:tabs>
        <w:tab w:val="num" w:pos="2880"/>
      </w:tabs>
      <w:spacing w:before="120" w:after="240"/>
      <w:jc w:val="both"/>
    </w:pPr>
    <w:rPr>
      <w:b/>
      <w:bCs/>
      <w:snapToGrid/>
      <w:szCs w:val="20"/>
      <w:lang w:val="en-US"/>
    </w:rPr>
  </w:style>
  <w:style w:type="paragraph" w:styleId="BodyTextIndent3">
    <w:name w:val="Body Text Indent 3"/>
    <w:basedOn w:val="Normal"/>
    <w:link w:val="BodyTextIndent3Char"/>
    <w:rsid w:val="00A73F1B"/>
    <w:pPr>
      <w:ind w:left="1440"/>
      <w:jc w:val="both"/>
    </w:pPr>
    <w:rPr>
      <w:rFonts w:ascii="Tahoma" w:hAnsi="Tahoma" w:cs="Times"/>
      <w:snapToGrid/>
      <w:sz w:val="24"/>
      <w:szCs w:val="24"/>
      <w:lang w:val="en-US"/>
    </w:rPr>
  </w:style>
  <w:style w:type="character" w:customStyle="1" w:styleId="BodyTextIndent3Char">
    <w:name w:val="Body Text Indent 3 Char"/>
    <w:link w:val="BodyTextIndent3"/>
    <w:rsid w:val="00A73F1B"/>
    <w:rPr>
      <w:rFonts w:ascii="Tahoma" w:eastAsia="Times New Roman" w:hAnsi="Tahoma" w:cs="Times"/>
      <w:sz w:val="24"/>
      <w:szCs w:val="24"/>
      <w:lang w:val="en-US" w:eastAsia="en-US"/>
    </w:rPr>
  </w:style>
  <w:style w:type="paragraph" w:styleId="FootnoteText">
    <w:name w:val="footnote text"/>
    <w:basedOn w:val="Normal"/>
    <w:link w:val="FootnoteTextChar"/>
    <w:semiHidden/>
    <w:rsid w:val="00A73F1B"/>
    <w:pPr>
      <w:tabs>
        <w:tab w:val="left" w:pos="360"/>
      </w:tabs>
      <w:suppressAutoHyphens/>
      <w:overflowPunct w:val="0"/>
      <w:autoSpaceDE w:val="0"/>
      <w:autoSpaceDN w:val="0"/>
      <w:adjustRightInd w:val="0"/>
      <w:ind w:left="360" w:hanging="360"/>
      <w:textAlignment w:val="baseline"/>
    </w:pPr>
    <w:rPr>
      <w:snapToGrid/>
      <w:sz w:val="20"/>
      <w:szCs w:val="20"/>
      <w:lang w:val="en-US"/>
    </w:rPr>
  </w:style>
  <w:style w:type="character" w:customStyle="1" w:styleId="FootnoteTextChar">
    <w:name w:val="Footnote Text Char"/>
    <w:link w:val="FootnoteText"/>
    <w:semiHidden/>
    <w:rsid w:val="00A73F1B"/>
    <w:rPr>
      <w:rFonts w:eastAsia="Times New Roman"/>
      <w:lang w:val="en-US" w:eastAsia="en-US"/>
    </w:rPr>
  </w:style>
  <w:style w:type="character" w:styleId="FootnoteReference">
    <w:name w:val="footnote reference"/>
    <w:semiHidden/>
    <w:rsid w:val="00A73F1B"/>
    <w:rPr>
      <w:vertAlign w:val="superscript"/>
    </w:rPr>
  </w:style>
  <w:style w:type="paragraph" w:customStyle="1" w:styleId="Head42">
    <w:name w:val="Head 4.2"/>
    <w:basedOn w:val="Normal"/>
    <w:rsid w:val="00A73F1B"/>
    <w:pPr>
      <w:tabs>
        <w:tab w:val="left" w:pos="360"/>
      </w:tabs>
      <w:suppressAutoHyphens/>
      <w:overflowPunct w:val="0"/>
      <w:autoSpaceDE w:val="0"/>
      <w:autoSpaceDN w:val="0"/>
      <w:adjustRightInd w:val="0"/>
      <w:ind w:left="360" w:hanging="360"/>
      <w:textAlignment w:val="baseline"/>
    </w:pPr>
    <w:rPr>
      <w:b/>
      <w:snapToGrid/>
      <w:sz w:val="24"/>
      <w:szCs w:val="20"/>
      <w:lang w:val="en-US"/>
    </w:rPr>
  </w:style>
  <w:style w:type="paragraph" w:styleId="Revision">
    <w:name w:val="Revision"/>
    <w:hidden/>
    <w:uiPriority w:val="99"/>
    <w:semiHidden/>
    <w:rsid w:val="00A73F1B"/>
    <w:rPr>
      <w:rFonts w:eastAsia="Times New Roman"/>
      <w:sz w:val="24"/>
      <w:szCs w:val="24"/>
    </w:rPr>
  </w:style>
  <w:style w:type="paragraph" w:styleId="TOAHeading">
    <w:name w:val="toa heading"/>
    <w:basedOn w:val="Normal"/>
    <w:next w:val="Normal"/>
    <w:semiHidden/>
    <w:rsid w:val="009B25E5"/>
    <w:pPr>
      <w:tabs>
        <w:tab w:val="left" w:pos="9000"/>
        <w:tab w:val="right" w:pos="9360"/>
      </w:tabs>
      <w:suppressAutoHyphens/>
      <w:overflowPunct w:val="0"/>
      <w:autoSpaceDE w:val="0"/>
      <w:autoSpaceDN w:val="0"/>
      <w:adjustRightInd w:val="0"/>
      <w:jc w:val="both"/>
      <w:textAlignment w:val="baseline"/>
    </w:pPr>
    <w:rPr>
      <w:snapToGrid/>
      <w:sz w:val="24"/>
      <w:szCs w:val="20"/>
      <w:lang w:val="en-US"/>
    </w:rPr>
  </w:style>
  <w:style w:type="paragraph" w:customStyle="1" w:styleId="SectionVHeader">
    <w:name w:val="Section V. Header"/>
    <w:basedOn w:val="Normal"/>
    <w:rsid w:val="009B25E5"/>
    <w:pPr>
      <w:jc w:val="center"/>
    </w:pPr>
    <w:rPr>
      <w:b/>
      <w:snapToGrid/>
      <w:sz w:val="36"/>
      <w:szCs w:val="20"/>
      <w:lang w:val="en-US"/>
    </w:rPr>
  </w:style>
  <w:style w:type="paragraph" w:customStyle="1" w:styleId="Document1">
    <w:name w:val="Document 1"/>
    <w:rsid w:val="009B25E5"/>
    <w:pPr>
      <w:keepNext/>
      <w:keepLines/>
      <w:tabs>
        <w:tab w:val="left" w:pos="-720"/>
      </w:tabs>
      <w:suppressAutoHyphens/>
    </w:pPr>
    <w:rPr>
      <w:rFonts w:ascii="Times" w:eastAsia="Times New Roman" w:hAnsi="Times"/>
      <w:sz w:val="24"/>
    </w:rPr>
  </w:style>
  <w:style w:type="paragraph" w:customStyle="1" w:styleId="Technical4">
    <w:name w:val="Technical 4"/>
    <w:rsid w:val="009B25E5"/>
    <w:pPr>
      <w:tabs>
        <w:tab w:val="left" w:pos="-720"/>
      </w:tabs>
      <w:suppressAutoHyphens/>
    </w:pPr>
    <w:rPr>
      <w:rFonts w:ascii="Times" w:eastAsia="Times New Roman" w:hAnsi="Times"/>
      <w:b/>
      <w:sz w:val="24"/>
    </w:rPr>
  </w:style>
  <w:style w:type="paragraph" w:styleId="Index1">
    <w:name w:val="index 1"/>
    <w:basedOn w:val="Normal"/>
    <w:next w:val="Normal"/>
    <w:autoRedefine/>
    <w:uiPriority w:val="99"/>
    <w:semiHidden/>
    <w:unhideWhenUsed/>
    <w:rsid w:val="009B25E5"/>
    <w:pPr>
      <w:ind w:left="220" w:hanging="220"/>
    </w:pPr>
  </w:style>
  <w:style w:type="paragraph" w:styleId="IndexHeading">
    <w:name w:val="index heading"/>
    <w:basedOn w:val="Normal"/>
    <w:next w:val="Index1"/>
    <w:semiHidden/>
    <w:rsid w:val="009B25E5"/>
    <w:rPr>
      <w:snapToGrid/>
      <w:sz w:val="20"/>
      <w:szCs w:val="20"/>
      <w:lang w:val="en-US"/>
    </w:rPr>
  </w:style>
  <w:style w:type="paragraph" w:customStyle="1" w:styleId="TOCNumber1">
    <w:name w:val="TOC Number1"/>
    <w:basedOn w:val="Heading4"/>
    <w:autoRedefine/>
    <w:rsid w:val="009B25E5"/>
    <w:pPr>
      <w:keepNext w:val="0"/>
      <w:suppressAutoHyphens/>
      <w:spacing w:before="0" w:after="120"/>
      <w:ind w:left="1422" w:right="18" w:hanging="457"/>
      <w:jc w:val="both"/>
      <w:outlineLvl w:val="9"/>
    </w:pPr>
    <w:rPr>
      <w:rFonts w:ascii="Times New Roman" w:hAnsi="Times New Roman"/>
      <w:snapToGrid/>
      <w:sz w:val="36"/>
      <w:szCs w:val="20"/>
      <w:lang w:val="en-US"/>
    </w:rPr>
  </w:style>
  <w:style w:type="paragraph" w:styleId="NormalWeb">
    <w:name w:val="Normal (Web)"/>
    <w:basedOn w:val="Normal"/>
    <w:uiPriority w:val="99"/>
    <w:rsid w:val="009B25E5"/>
    <w:pPr>
      <w:overflowPunct w:val="0"/>
      <w:autoSpaceDE w:val="0"/>
      <w:autoSpaceDN w:val="0"/>
      <w:adjustRightInd w:val="0"/>
      <w:spacing w:before="100" w:after="100"/>
      <w:textAlignment w:val="baseline"/>
    </w:pPr>
    <w:rPr>
      <w:rFonts w:ascii="Arial Unicode MS" w:hAnsi="Arial Unicode MS"/>
      <w:snapToGrid/>
      <w:sz w:val="24"/>
      <w:szCs w:val="20"/>
      <w:lang w:val="en-US"/>
    </w:rPr>
  </w:style>
  <w:style w:type="paragraph" w:customStyle="1" w:styleId="Head81">
    <w:name w:val="Head 8.1"/>
    <w:basedOn w:val="Heading1"/>
    <w:rsid w:val="009B25E5"/>
    <w:pPr>
      <w:keepNext w:val="0"/>
      <w:suppressAutoHyphens/>
      <w:spacing w:before="480" w:after="240"/>
      <w:outlineLvl w:val="9"/>
    </w:pPr>
    <w:rPr>
      <w:rFonts w:ascii="Times New Roman Bold" w:hAnsi="Times New Roman Bold"/>
      <w:b w:val="0"/>
      <w:i/>
      <w:iCs w:val="0"/>
      <w:szCs w:val="20"/>
    </w:rPr>
  </w:style>
  <w:style w:type="paragraph" w:customStyle="1" w:styleId="BankNormal">
    <w:name w:val="BankNormal"/>
    <w:basedOn w:val="Normal"/>
    <w:rsid w:val="009B25E5"/>
    <w:pPr>
      <w:spacing w:after="240"/>
    </w:pPr>
    <w:rPr>
      <w:snapToGrid/>
      <w:sz w:val="24"/>
      <w:szCs w:val="20"/>
      <w:lang w:val="en-US"/>
    </w:rPr>
  </w:style>
  <w:style w:type="paragraph" w:styleId="DocumentMap">
    <w:name w:val="Document Map"/>
    <w:basedOn w:val="Normal"/>
    <w:semiHidden/>
    <w:rsid w:val="004219B8"/>
    <w:pPr>
      <w:shd w:val="clear" w:color="auto" w:fill="000080"/>
    </w:pPr>
    <w:rPr>
      <w:rFonts w:ascii="Tahoma" w:hAnsi="Tahoma" w:cs="Tahoma"/>
    </w:rPr>
  </w:style>
  <w:style w:type="paragraph" w:styleId="TOC3">
    <w:name w:val="toc 3"/>
    <w:basedOn w:val="Normal"/>
    <w:next w:val="Normal"/>
    <w:autoRedefine/>
    <w:uiPriority w:val="39"/>
    <w:rsid w:val="00F5755B"/>
    <w:pPr>
      <w:tabs>
        <w:tab w:val="left" w:pos="960"/>
        <w:tab w:val="right" w:leader="dot" w:pos="8299"/>
      </w:tabs>
      <w:ind w:left="480"/>
    </w:pPr>
    <w:rPr>
      <w:noProof/>
      <w:snapToGrid/>
      <w:lang w:val="en-GB" w:eastAsia="en-GB"/>
    </w:rPr>
  </w:style>
  <w:style w:type="character" w:customStyle="1" w:styleId="Heading5Char">
    <w:name w:val="Heading 5 Char"/>
    <w:link w:val="Heading5"/>
    <w:uiPriority w:val="9"/>
    <w:semiHidden/>
    <w:rsid w:val="00DC0A6F"/>
    <w:rPr>
      <w:rFonts w:ascii="Calibri" w:eastAsia="Times New Roman" w:hAnsi="Calibri"/>
      <w:b/>
      <w:bCs/>
      <w:i/>
      <w:iCs/>
      <w:sz w:val="26"/>
      <w:szCs w:val="26"/>
    </w:rPr>
  </w:style>
  <w:style w:type="character" w:customStyle="1" w:styleId="Heading8Char">
    <w:name w:val="Heading 8 Char"/>
    <w:link w:val="Heading8"/>
    <w:uiPriority w:val="9"/>
    <w:rsid w:val="00F14023"/>
    <w:rPr>
      <w:rFonts w:ascii="Bookman Old Style" w:eastAsia="Times New Roman" w:hAnsi="Bookman Old Style"/>
      <w:i/>
      <w:sz w:val="24"/>
    </w:rPr>
  </w:style>
  <w:style w:type="paragraph" w:customStyle="1" w:styleId="TableParagraph">
    <w:name w:val="Table Paragraph"/>
    <w:basedOn w:val="Normal"/>
    <w:uiPriority w:val="1"/>
    <w:qFormat/>
    <w:rsid w:val="00F14023"/>
    <w:pPr>
      <w:widowControl w:val="0"/>
      <w:autoSpaceDE w:val="0"/>
      <w:autoSpaceDN w:val="0"/>
    </w:pPr>
    <w:rPr>
      <w:rFonts w:ascii="Arial" w:eastAsia="Arial" w:hAnsi="Arial" w:cs="Arial"/>
      <w:snapToGrid/>
      <w:lang w:val="en-US"/>
    </w:rPr>
  </w:style>
  <w:style w:type="character" w:styleId="FollowedHyperlink">
    <w:name w:val="FollowedHyperlink"/>
    <w:uiPriority w:val="99"/>
    <w:unhideWhenUsed/>
    <w:rsid w:val="00F14023"/>
    <w:rPr>
      <w:color w:val="800080"/>
      <w:u w:val="single"/>
    </w:rPr>
  </w:style>
  <w:style w:type="table" w:styleId="TableGrid">
    <w:name w:val="Table Grid"/>
    <w:basedOn w:val="TableNormal"/>
    <w:uiPriority w:val="59"/>
    <w:rsid w:val="00F1402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A67293"/>
    <w:pPr>
      <w:spacing w:after="100" w:line="259" w:lineRule="auto"/>
      <w:ind w:left="660"/>
    </w:pPr>
    <w:rPr>
      <w:rFonts w:asciiTheme="minorHAnsi" w:eastAsiaTheme="minorEastAsia" w:hAnsiTheme="minorHAnsi" w:cstheme="minorBidi"/>
      <w:snapToGrid/>
      <w:lang w:val="en-US"/>
    </w:rPr>
  </w:style>
  <w:style w:type="paragraph" w:styleId="TOC5">
    <w:name w:val="toc 5"/>
    <w:basedOn w:val="Normal"/>
    <w:next w:val="Normal"/>
    <w:autoRedefine/>
    <w:uiPriority w:val="39"/>
    <w:unhideWhenUsed/>
    <w:rsid w:val="00A67293"/>
    <w:pPr>
      <w:spacing w:after="100" w:line="259" w:lineRule="auto"/>
      <w:ind w:left="880"/>
    </w:pPr>
    <w:rPr>
      <w:rFonts w:asciiTheme="minorHAnsi" w:eastAsiaTheme="minorEastAsia" w:hAnsiTheme="minorHAnsi" w:cstheme="minorBidi"/>
      <w:snapToGrid/>
      <w:lang w:val="en-US"/>
    </w:rPr>
  </w:style>
  <w:style w:type="paragraph" w:styleId="TOC6">
    <w:name w:val="toc 6"/>
    <w:basedOn w:val="Normal"/>
    <w:next w:val="Normal"/>
    <w:autoRedefine/>
    <w:uiPriority w:val="39"/>
    <w:unhideWhenUsed/>
    <w:rsid w:val="00A67293"/>
    <w:pPr>
      <w:spacing w:after="100" w:line="259" w:lineRule="auto"/>
      <w:ind w:left="1100"/>
    </w:pPr>
    <w:rPr>
      <w:rFonts w:asciiTheme="minorHAnsi" w:eastAsiaTheme="minorEastAsia" w:hAnsiTheme="minorHAnsi" w:cstheme="minorBidi"/>
      <w:snapToGrid/>
      <w:lang w:val="en-US"/>
    </w:rPr>
  </w:style>
  <w:style w:type="paragraph" w:styleId="TOC7">
    <w:name w:val="toc 7"/>
    <w:basedOn w:val="Normal"/>
    <w:next w:val="Normal"/>
    <w:autoRedefine/>
    <w:uiPriority w:val="39"/>
    <w:unhideWhenUsed/>
    <w:rsid w:val="00A67293"/>
    <w:pPr>
      <w:spacing w:after="100" w:line="259" w:lineRule="auto"/>
      <w:ind w:left="1320"/>
    </w:pPr>
    <w:rPr>
      <w:rFonts w:asciiTheme="minorHAnsi" w:eastAsiaTheme="minorEastAsia" w:hAnsiTheme="minorHAnsi" w:cstheme="minorBidi"/>
      <w:snapToGrid/>
      <w:lang w:val="en-US"/>
    </w:rPr>
  </w:style>
  <w:style w:type="paragraph" w:styleId="TOC8">
    <w:name w:val="toc 8"/>
    <w:basedOn w:val="Normal"/>
    <w:next w:val="Normal"/>
    <w:autoRedefine/>
    <w:uiPriority w:val="39"/>
    <w:unhideWhenUsed/>
    <w:rsid w:val="00A67293"/>
    <w:pPr>
      <w:spacing w:after="100" w:line="259" w:lineRule="auto"/>
      <w:ind w:left="1540"/>
    </w:pPr>
    <w:rPr>
      <w:rFonts w:asciiTheme="minorHAnsi" w:eastAsiaTheme="minorEastAsia" w:hAnsiTheme="minorHAnsi" w:cstheme="minorBidi"/>
      <w:snapToGrid/>
      <w:lang w:val="en-US"/>
    </w:rPr>
  </w:style>
  <w:style w:type="paragraph" w:styleId="TOC9">
    <w:name w:val="toc 9"/>
    <w:basedOn w:val="Normal"/>
    <w:next w:val="Normal"/>
    <w:autoRedefine/>
    <w:uiPriority w:val="39"/>
    <w:unhideWhenUsed/>
    <w:rsid w:val="00A67293"/>
    <w:pPr>
      <w:spacing w:after="100" w:line="259" w:lineRule="auto"/>
      <w:ind w:left="1760"/>
    </w:pPr>
    <w:rPr>
      <w:rFonts w:asciiTheme="minorHAnsi" w:eastAsiaTheme="minorEastAsia" w:hAnsiTheme="minorHAnsi" w:cstheme="minorBidi"/>
      <w:snapToGrid/>
      <w:lang w:val="en-US"/>
    </w:rPr>
  </w:style>
  <w:style w:type="character" w:customStyle="1" w:styleId="Heading3Char">
    <w:name w:val="Heading 3 Char"/>
    <w:basedOn w:val="DefaultParagraphFont"/>
    <w:link w:val="Heading3"/>
    <w:uiPriority w:val="9"/>
    <w:rsid w:val="0001403F"/>
    <w:rPr>
      <w:rFonts w:eastAsia="Times New Roman" w:cs="Arial"/>
      <w:b/>
      <w:bCs/>
      <w:snapToGrid w:val="0"/>
      <w:sz w:val="24"/>
      <w:szCs w:val="26"/>
      <w:lang w:val="en-AU"/>
    </w:rPr>
  </w:style>
  <w:style w:type="character" w:styleId="Emphasis">
    <w:name w:val="Emphasis"/>
    <w:uiPriority w:val="20"/>
    <w:qFormat/>
    <w:rsid w:val="00F7225E"/>
    <w:rPr>
      <w:i/>
      <w:iCs/>
    </w:rPr>
  </w:style>
  <w:style w:type="paragraph" w:styleId="NoSpacing">
    <w:name w:val="No Spacing"/>
    <w:uiPriority w:val="1"/>
    <w:qFormat/>
    <w:rsid w:val="00656A2E"/>
    <w:pPr>
      <w:widowControl w:val="0"/>
    </w:pPr>
    <w:rPr>
      <w:rFonts w:ascii="Calibri" w:hAnsi="Calibri"/>
      <w:sz w:val="22"/>
      <w:szCs w:val="22"/>
    </w:rPr>
  </w:style>
  <w:style w:type="paragraph" w:customStyle="1" w:styleId="Default">
    <w:name w:val="Default"/>
    <w:rsid w:val="00211E7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869490">
      <w:bodyDiv w:val="1"/>
      <w:marLeft w:val="0"/>
      <w:marRight w:val="0"/>
      <w:marTop w:val="0"/>
      <w:marBottom w:val="0"/>
      <w:divBdr>
        <w:top w:val="none" w:sz="0" w:space="0" w:color="auto"/>
        <w:left w:val="none" w:sz="0" w:space="0" w:color="auto"/>
        <w:bottom w:val="none" w:sz="0" w:space="0" w:color="auto"/>
        <w:right w:val="none" w:sz="0" w:space="0" w:color="auto"/>
      </w:divBdr>
    </w:div>
    <w:div w:id="114900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mailto:info@ppoa.go.ke"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supply-chain@integrity.go.ke" TargetMode="Externa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footer" Target="footer8.xml"/><Relationship Id="rId10" Type="http://schemas.openxmlformats.org/officeDocument/2006/relationships/hyperlink" Target="http://www.eacc.go.ke" TargetMode="External"/><Relationship Id="rId19" Type="http://schemas.openxmlformats.org/officeDocument/2006/relationships/hyperlink" Target="http://www.ppoa.go.ke" TargetMode="Externa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mailto:eacc@integrity.go.ke" TargetMode="External"/><Relationship Id="rId14" Type="http://schemas.openxmlformats.org/officeDocument/2006/relationships/header" Target="header2.xml"/><Relationship Id="rId22" Type="http://schemas.openxmlformats.org/officeDocument/2006/relationships/oleObject" Target="embeddings/oleObject1.bin"/><Relationship Id="rId27" Type="http://schemas.openxmlformats.org/officeDocument/2006/relationships/header" Target="header3.xml"/><Relationship Id="rId30" Type="http://schemas.openxmlformats.org/officeDocument/2006/relationships/hyperlink" Target="mailto:info@ppoa.go.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954B0-ED42-42D7-8BB1-A55CAB63A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156</Pages>
  <Words>35265</Words>
  <Characters>201012</Characters>
  <Application>Microsoft Office Word</Application>
  <DocSecurity>0</DocSecurity>
  <Lines>1675</Lines>
  <Paragraphs>471</Paragraphs>
  <ScaleCrop>false</ScaleCrop>
  <HeadingPairs>
    <vt:vector size="2" baseType="variant">
      <vt:variant>
        <vt:lpstr>Title</vt:lpstr>
      </vt:variant>
      <vt:variant>
        <vt:i4>1</vt:i4>
      </vt:variant>
    </vt:vector>
  </HeadingPairs>
  <TitlesOfParts>
    <vt:vector size="1" baseType="lpstr">
      <vt:lpstr>Standard Tender Document</vt:lpstr>
    </vt:vector>
  </TitlesOfParts>
  <Manager>Jeff Woodhams</Manager>
  <Company>ARD Inc</Company>
  <LinksUpToDate>false</LinksUpToDate>
  <CharactersWithSpaces>235806</CharactersWithSpaces>
  <SharedDoc>false</SharedDoc>
  <HLinks>
    <vt:vector size="810" baseType="variant">
      <vt:variant>
        <vt:i4>3407986</vt:i4>
      </vt:variant>
      <vt:variant>
        <vt:i4>795</vt:i4>
      </vt:variant>
      <vt:variant>
        <vt:i4>0</vt:i4>
      </vt:variant>
      <vt:variant>
        <vt:i4>5</vt:i4>
      </vt:variant>
      <vt:variant>
        <vt:lpwstr>http://www.mcc.gov/</vt:lpwstr>
      </vt:variant>
      <vt:variant>
        <vt:lpwstr/>
      </vt:variant>
      <vt:variant>
        <vt:i4>1048702</vt:i4>
      </vt:variant>
      <vt:variant>
        <vt:i4>792</vt:i4>
      </vt:variant>
      <vt:variant>
        <vt:i4>0</vt:i4>
      </vt:variant>
      <vt:variant>
        <vt:i4>5</vt:i4>
      </vt:variant>
      <vt:variant>
        <vt:lpwstr>mailto:info@ppoa.go.ke</vt:lpwstr>
      </vt:variant>
      <vt:variant>
        <vt:lpwstr/>
      </vt:variant>
      <vt:variant>
        <vt:i4>1703984</vt:i4>
      </vt:variant>
      <vt:variant>
        <vt:i4>779</vt:i4>
      </vt:variant>
      <vt:variant>
        <vt:i4>0</vt:i4>
      </vt:variant>
      <vt:variant>
        <vt:i4>5</vt:i4>
      </vt:variant>
      <vt:variant>
        <vt:lpwstr/>
      </vt:variant>
      <vt:variant>
        <vt:lpwstr>_Toc223314088</vt:lpwstr>
      </vt:variant>
      <vt:variant>
        <vt:i4>1703984</vt:i4>
      </vt:variant>
      <vt:variant>
        <vt:i4>773</vt:i4>
      </vt:variant>
      <vt:variant>
        <vt:i4>0</vt:i4>
      </vt:variant>
      <vt:variant>
        <vt:i4>5</vt:i4>
      </vt:variant>
      <vt:variant>
        <vt:lpwstr/>
      </vt:variant>
      <vt:variant>
        <vt:lpwstr>_Toc223314086</vt:lpwstr>
      </vt:variant>
      <vt:variant>
        <vt:i4>1703984</vt:i4>
      </vt:variant>
      <vt:variant>
        <vt:i4>767</vt:i4>
      </vt:variant>
      <vt:variant>
        <vt:i4>0</vt:i4>
      </vt:variant>
      <vt:variant>
        <vt:i4>5</vt:i4>
      </vt:variant>
      <vt:variant>
        <vt:lpwstr/>
      </vt:variant>
      <vt:variant>
        <vt:lpwstr>_Toc223314084</vt:lpwstr>
      </vt:variant>
      <vt:variant>
        <vt:i4>1703984</vt:i4>
      </vt:variant>
      <vt:variant>
        <vt:i4>761</vt:i4>
      </vt:variant>
      <vt:variant>
        <vt:i4>0</vt:i4>
      </vt:variant>
      <vt:variant>
        <vt:i4>5</vt:i4>
      </vt:variant>
      <vt:variant>
        <vt:lpwstr/>
      </vt:variant>
      <vt:variant>
        <vt:lpwstr>_Toc223314082</vt:lpwstr>
      </vt:variant>
      <vt:variant>
        <vt:i4>1310768</vt:i4>
      </vt:variant>
      <vt:variant>
        <vt:i4>755</vt:i4>
      </vt:variant>
      <vt:variant>
        <vt:i4>0</vt:i4>
      </vt:variant>
      <vt:variant>
        <vt:i4>5</vt:i4>
      </vt:variant>
      <vt:variant>
        <vt:lpwstr/>
      </vt:variant>
      <vt:variant>
        <vt:lpwstr>_Toc223314065</vt:lpwstr>
      </vt:variant>
      <vt:variant>
        <vt:i4>1310768</vt:i4>
      </vt:variant>
      <vt:variant>
        <vt:i4>749</vt:i4>
      </vt:variant>
      <vt:variant>
        <vt:i4>0</vt:i4>
      </vt:variant>
      <vt:variant>
        <vt:i4>5</vt:i4>
      </vt:variant>
      <vt:variant>
        <vt:lpwstr/>
      </vt:variant>
      <vt:variant>
        <vt:lpwstr>_Toc223314062</vt:lpwstr>
      </vt:variant>
      <vt:variant>
        <vt:i4>1310768</vt:i4>
      </vt:variant>
      <vt:variant>
        <vt:i4>743</vt:i4>
      </vt:variant>
      <vt:variant>
        <vt:i4>0</vt:i4>
      </vt:variant>
      <vt:variant>
        <vt:i4>5</vt:i4>
      </vt:variant>
      <vt:variant>
        <vt:lpwstr/>
      </vt:variant>
      <vt:variant>
        <vt:lpwstr>_Toc223314060</vt:lpwstr>
      </vt:variant>
      <vt:variant>
        <vt:i4>1507376</vt:i4>
      </vt:variant>
      <vt:variant>
        <vt:i4>737</vt:i4>
      </vt:variant>
      <vt:variant>
        <vt:i4>0</vt:i4>
      </vt:variant>
      <vt:variant>
        <vt:i4>5</vt:i4>
      </vt:variant>
      <vt:variant>
        <vt:lpwstr/>
      </vt:variant>
      <vt:variant>
        <vt:lpwstr>_Toc223314058</vt:lpwstr>
      </vt:variant>
      <vt:variant>
        <vt:i4>1507376</vt:i4>
      </vt:variant>
      <vt:variant>
        <vt:i4>731</vt:i4>
      </vt:variant>
      <vt:variant>
        <vt:i4>0</vt:i4>
      </vt:variant>
      <vt:variant>
        <vt:i4>5</vt:i4>
      </vt:variant>
      <vt:variant>
        <vt:lpwstr/>
      </vt:variant>
      <vt:variant>
        <vt:lpwstr>_Toc223314056</vt:lpwstr>
      </vt:variant>
      <vt:variant>
        <vt:i4>1507376</vt:i4>
      </vt:variant>
      <vt:variant>
        <vt:i4>725</vt:i4>
      </vt:variant>
      <vt:variant>
        <vt:i4>0</vt:i4>
      </vt:variant>
      <vt:variant>
        <vt:i4>5</vt:i4>
      </vt:variant>
      <vt:variant>
        <vt:lpwstr/>
      </vt:variant>
      <vt:variant>
        <vt:lpwstr>_Toc223314055</vt:lpwstr>
      </vt:variant>
      <vt:variant>
        <vt:i4>1507376</vt:i4>
      </vt:variant>
      <vt:variant>
        <vt:i4>719</vt:i4>
      </vt:variant>
      <vt:variant>
        <vt:i4>0</vt:i4>
      </vt:variant>
      <vt:variant>
        <vt:i4>5</vt:i4>
      </vt:variant>
      <vt:variant>
        <vt:lpwstr/>
      </vt:variant>
      <vt:variant>
        <vt:lpwstr>_Toc223314053</vt:lpwstr>
      </vt:variant>
      <vt:variant>
        <vt:i4>1441840</vt:i4>
      </vt:variant>
      <vt:variant>
        <vt:i4>713</vt:i4>
      </vt:variant>
      <vt:variant>
        <vt:i4>0</vt:i4>
      </vt:variant>
      <vt:variant>
        <vt:i4>5</vt:i4>
      </vt:variant>
      <vt:variant>
        <vt:lpwstr/>
      </vt:variant>
      <vt:variant>
        <vt:lpwstr>_Toc223314049</vt:lpwstr>
      </vt:variant>
      <vt:variant>
        <vt:i4>1441840</vt:i4>
      </vt:variant>
      <vt:variant>
        <vt:i4>707</vt:i4>
      </vt:variant>
      <vt:variant>
        <vt:i4>0</vt:i4>
      </vt:variant>
      <vt:variant>
        <vt:i4>5</vt:i4>
      </vt:variant>
      <vt:variant>
        <vt:lpwstr/>
      </vt:variant>
      <vt:variant>
        <vt:lpwstr>_Toc223314047</vt:lpwstr>
      </vt:variant>
      <vt:variant>
        <vt:i4>1441840</vt:i4>
      </vt:variant>
      <vt:variant>
        <vt:i4>701</vt:i4>
      </vt:variant>
      <vt:variant>
        <vt:i4>0</vt:i4>
      </vt:variant>
      <vt:variant>
        <vt:i4>5</vt:i4>
      </vt:variant>
      <vt:variant>
        <vt:lpwstr/>
      </vt:variant>
      <vt:variant>
        <vt:lpwstr>_Toc223314043</vt:lpwstr>
      </vt:variant>
      <vt:variant>
        <vt:i4>1441840</vt:i4>
      </vt:variant>
      <vt:variant>
        <vt:i4>695</vt:i4>
      </vt:variant>
      <vt:variant>
        <vt:i4>0</vt:i4>
      </vt:variant>
      <vt:variant>
        <vt:i4>5</vt:i4>
      </vt:variant>
      <vt:variant>
        <vt:lpwstr/>
      </vt:variant>
      <vt:variant>
        <vt:lpwstr>_Toc223314041</vt:lpwstr>
      </vt:variant>
      <vt:variant>
        <vt:i4>1114160</vt:i4>
      </vt:variant>
      <vt:variant>
        <vt:i4>689</vt:i4>
      </vt:variant>
      <vt:variant>
        <vt:i4>0</vt:i4>
      </vt:variant>
      <vt:variant>
        <vt:i4>5</vt:i4>
      </vt:variant>
      <vt:variant>
        <vt:lpwstr/>
      </vt:variant>
      <vt:variant>
        <vt:lpwstr>_Toc223314037</vt:lpwstr>
      </vt:variant>
      <vt:variant>
        <vt:i4>1114160</vt:i4>
      </vt:variant>
      <vt:variant>
        <vt:i4>683</vt:i4>
      </vt:variant>
      <vt:variant>
        <vt:i4>0</vt:i4>
      </vt:variant>
      <vt:variant>
        <vt:i4>5</vt:i4>
      </vt:variant>
      <vt:variant>
        <vt:lpwstr/>
      </vt:variant>
      <vt:variant>
        <vt:lpwstr>_Toc223314033</vt:lpwstr>
      </vt:variant>
      <vt:variant>
        <vt:i4>1114160</vt:i4>
      </vt:variant>
      <vt:variant>
        <vt:i4>677</vt:i4>
      </vt:variant>
      <vt:variant>
        <vt:i4>0</vt:i4>
      </vt:variant>
      <vt:variant>
        <vt:i4>5</vt:i4>
      </vt:variant>
      <vt:variant>
        <vt:lpwstr/>
      </vt:variant>
      <vt:variant>
        <vt:lpwstr>_Toc223314031</vt:lpwstr>
      </vt:variant>
      <vt:variant>
        <vt:i4>1114160</vt:i4>
      </vt:variant>
      <vt:variant>
        <vt:i4>674</vt:i4>
      </vt:variant>
      <vt:variant>
        <vt:i4>0</vt:i4>
      </vt:variant>
      <vt:variant>
        <vt:i4>5</vt:i4>
      </vt:variant>
      <vt:variant>
        <vt:lpwstr/>
      </vt:variant>
      <vt:variant>
        <vt:lpwstr>_Toc223314030</vt:lpwstr>
      </vt:variant>
      <vt:variant>
        <vt:i4>1048624</vt:i4>
      </vt:variant>
      <vt:variant>
        <vt:i4>668</vt:i4>
      </vt:variant>
      <vt:variant>
        <vt:i4>0</vt:i4>
      </vt:variant>
      <vt:variant>
        <vt:i4>5</vt:i4>
      </vt:variant>
      <vt:variant>
        <vt:lpwstr/>
      </vt:variant>
      <vt:variant>
        <vt:lpwstr>_Toc223314028</vt:lpwstr>
      </vt:variant>
      <vt:variant>
        <vt:i4>1048624</vt:i4>
      </vt:variant>
      <vt:variant>
        <vt:i4>662</vt:i4>
      </vt:variant>
      <vt:variant>
        <vt:i4>0</vt:i4>
      </vt:variant>
      <vt:variant>
        <vt:i4>5</vt:i4>
      </vt:variant>
      <vt:variant>
        <vt:lpwstr/>
      </vt:variant>
      <vt:variant>
        <vt:lpwstr>_Toc223314026</vt:lpwstr>
      </vt:variant>
      <vt:variant>
        <vt:i4>1179696</vt:i4>
      </vt:variant>
      <vt:variant>
        <vt:i4>656</vt:i4>
      </vt:variant>
      <vt:variant>
        <vt:i4>0</vt:i4>
      </vt:variant>
      <vt:variant>
        <vt:i4>5</vt:i4>
      </vt:variant>
      <vt:variant>
        <vt:lpwstr/>
      </vt:variant>
      <vt:variant>
        <vt:lpwstr>_Toc223314009</vt:lpwstr>
      </vt:variant>
      <vt:variant>
        <vt:i4>1179696</vt:i4>
      </vt:variant>
      <vt:variant>
        <vt:i4>650</vt:i4>
      </vt:variant>
      <vt:variant>
        <vt:i4>0</vt:i4>
      </vt:variant>
      <vt:variant>
        <vt:i4>5</vt:i4>
      </vt:variant>
      <vt:variant>
        <vt:lpwstr/>
      </vt:variant>
      <vt:variant>
        <vt:lpwstr>_Toc223314004</vt:lpwstr>
      </vt:variant>
      <vt:variant>
        <vt:i4>1835065</vt:i4>
      </vt:variant>
      <vt:variant>
        <vt:i4>644</vt:i4>
      </vt:variant>
      <vt:variant>
        <vt:i4>0</vt:i4>
      </vt:variant>
      <vt:variant>
        <vt:i4>5</vt:i4>
      </vt:variant>
      <vt:variant>
        <vt:lpwstr/>
      </vt:variant>
      <vt:variant>
        <vt:lpwstr>_Toc223313999</vt:lpwstr>
      </vt:variant>
      <vt:variant>
        <vt:i4>1835065</vt:i4>
      </vt:variant>
      <vt:variant>
        <vt:i4>638</vt:i4>
      </vt:variant>
      <vt:variant>
        <vt:i4>0</vt:i4>
      </vt:variant>
      <vt:variant>
        <vt:i4>5</vt:i4>
      </vt:variant>
      <vt:variant>
        <vt:lpwstr/>
      </vt:variant>
      <vt:variant>
        <vt:lpwstr>_Toc223313997</vt:lpwstr>
      </vt:variant>
      <vt:variant>
        <vt:i4>1835065</vt:i4>
      </vt:variant>
      <vt:variant>
        <vt:i4>632</vt:i4>
      </vt:variant>
      <vt:variant>
        <vt:i4>0</vt:i4>
      </vt:variant>
      <vt:variant>
        <vt:i4>5</vt:i4>
      </vt:variant>
      <vt:variant>
        <vt:lpwstr/>
      </vt:variant>
      <vt:variant>
        <vt:lpwstr>_Toc223313991</vt:lpwstr>
      </vt:variant>
      <vt:variant>
        <vt:i4>1900601</vt:i4>
      </vt:variant>
      <vt:variant>
        <vt:i4>626</vt:i4>
      </vt:variant>
      <vt:variant>
        <vt:i4>0</vt:i4>
      </vt:variant>
      <vt:variant>
        <vt:i4>5</vt:i4>
      </vt:variant>
      <vt:variant>
        <vt:lpwstr/>
      </vt:variant>
      <vt:variant>
        <vt:lpwstr>_Toc223313989</vt:lpwstr>
      </vt:variant>
      <vt:variant>
        <vt:i4>1900601</vt:i4>
      </vt:variant>
      <vt:variant>
        <vt:i4>620</vt:i4>
      </vt:variant>
      <vt:variant>
        <vt:i4>0</vt:i4>
      </vt:variant>
      <vt:variant>
        <vt:i4>5</vt:i4>
      </vt:variant>
      <vt:variant>
        <vt:lpwstr/>
      </vt:variant>
      <vt:variant>
        <vt:lpwstr>_Toc223313985</vt:lpwstr>
      </vt:variant>
      <vt:variant>
        <vt:i4>1900601</vt:i4>
      </vt:variant>
      <vt:variant>
        <vt:i4>614</vt:i4>
      </vt:variant>
      <vt:variant>
        <vt:i4>0</vt:i4>
      </vt:variant>
      <vt:variant>
        <vt:i4>5</vt:i4>
      </vt:variant>
      <vt:variant>
        <vt:lpwstr/>
      </vt:variant>
      <vt:variant>
        <vt:lpwstr>_Toc223313982</vt:lpwstr>
      </vt:variant>
      <vt:variant>
        <vt:i4>1900601</vt:i4>
      </vt:variant>
      <vt:variant>
        <vt:i4>608</vt:i4>
      </vt:variant>
      <vt:variant>
        <vt:i4>0</vt:i4>
      </vt:variant>
      <vt:variant>
        <vt:i4>5</vt:i4>
      </vt:variant>
      <vt:variant>
        <vt:lpwstr/>
      </vt:variant>
      <vt:variant>
        <vt:lpwstr>_Toc223313981</vt:lpwstr>
      </vt:variant>
      <vt:variant>
        <vt:i4>1179705</vt:i4>
      </vt:variant>
      <vt:variant>
        <vt:i4>602</vt:i4>
      </vt:variant>
      <vt:variant>
        <vt:i4>0</vt:i4>
      </vt:variant>
      <vt:variant>
        <vt:i4>5</vt:i4>
      </vt:variant>
      <vt:variant>
        <vt:lpwstr/>
      </vt:variant>
      <vt:variant>
        <vt:lpwstr>_Toc223313979</vt:lpwstr>
      </vt:variant>
      <vt:variant>
        <vt:i4>1179705</vt:i4>
      </vt:variant>
      <vt:variant>
        <vt:i4>596</vt:i4>
      </vt:variant>
      <vt:variant>
        <vt:i4>0</vt:i4>
      </vt:variant>
      <vt:variant>
        <vt:i4>5</vt:i4>
      </vt:variant>
      <vt:variant>
        <vt:lpwstr/>
      </vt:variant>
      <vt:variant>
        <vt:lpwstr>_Toc223313975</vt:lpwstr>
      </vt:variant>
      <vt:variant>
        <vt:i4>1179705</vt:i4>
      </vt:variant>
      <vt:variant>
        <vt:i4>590</vt:i4>
      </vt:variant>
      <vt:variant>
        <vt:i4>0</vt:i4>
      </vt:variant>
      <vt:variant>
        <vt:i4>5</vt:i4>
      </vt:variant>
      <vt:variant>
        <vt:lpwstr/>
      </vt:variant>
      <vt:variant>
        <vt:lpwstr>_Toc223313973</vt:lpwstr>
      </vt:variant>
      <vt:variant>
        <vt:i4>1179705</vt:i4>
      </vt:variant>
      <vt:variant>
        <vt:i4>584</vt:i4>
      </vt:variant>
      <vt:variant>
        <vt:i4>0</vt:i4>
      </vt:variant>
      <vt:variant>
        <vt:i4>5</vt:i4>
      </vt:variant>
      <vt:variant>
        <vt:lpwstr/>
      </vt:variant>
      <vt:variant>
        <vt:lpwstr>_Toc223313971</vt:lpwstr>
      </vt:variant>
      <vt:variant>
        <vt:i4>1179705</vt:i4>
      </vt:variant>
      <vt:variant>
        <vt:i4>578</vt:i4>
      </vt:variant>
      <vt:variant>
        <vt:i4>0</vt:i4>
      </vt:variant>
      <vt:variant>
        <vt:i4>5</vt:i4>
      </vt:variant>
      <vt:variant>
        <vt:lpwstr/>
      </vt:variant>
      <vt:variant>
        <vt:lpwstr>_Toc223313970</vt:lpwstr>
      </vt:variant>
      <vt:variant>
        <vt:i4>1245241</vt:i4>
      </vt:variant>
      <vt:variant>
        <vt:i4>572</vt:i4>
      </vt:variant>
      <vt:variant>
        <vt:i4>0</vt:i4>
      </vt:variant>
      <vt:variant>
        <vt:i4>5</vt:i4>
      </vt:variant>
      <vt:variant>
        <vt:lpwstr/>
      </vt:variant>
      <vt:variant>
        <vt:lpwstr>_Toc223313967</vt:lpwstr>
      </vt:variant>
      <vt:variant>
        <vt:i4>1245241</vt:i4>
      </vt:variant>
      <vt:variant>
        <vt:i4>566</vt:i4>
      </vt:variant>
      <vt:variant>
        <vt:i4>0</vt:i4>
      </vt:variant>
      <vt:variant>
        <vt:i4>5</vt:i4>
      </vt:variant>
      <vt:variant>
        <vt:lpwstr/>
      </vt:variant>
      <vt:variant>
        <vt:lpwstr>_Toc223313964</vt:lpwstr>
      </vt:variant>
      <vt:variant>
        <vt:i4>1245241</vt:i4>
      </vt:variant>
      <vt:variant>
        <vt:i4>560</vt:i4>
      </vt:variant>
      <vt:variant>
        <vt:i4>0</vt:i4>
      </vt:variant>
      <vt:variant>
        <vt:i4>5</vt:i4>
      </vt:variant>
      <vt:variant>
        <vt:lpwstr/>
      </vt:variant>
      <vt:variant>
        <vt:lpwstr>_Toc223313962</vt:lpwstr>
      </vt:variant>
      <vt:variant>
        <vt:i4>1048633</vt:i4>
      </vt:variant>
      <vt:variant>
        <vt:i4>554</vt:i4>
      </vt:variant>
      <vt:variant>
        <vt:i4>0</vt:i4>
      </vt:variant>
      <vt:variant>
        <vt:i4>5</vt:i4>
      </vt:variant>
      <vt:variant>
        <vt:lpwstr/>
      </vt:variant>
      <vt:variant>
        <vt:lpwstr>_Toc223313959</vt:lpwstr>
      </vt:variant>
      <vt:variant>
        <vt:i4>1048633</vt:i4>
      </vt:variant>
      <vt:variant>
        <vt:i4>548</vt:i4>
      </vt:variant>
      <vt:variant>
        <vt:i4>0</vt:i4>
      </vt:variant>
      <vt:variant>
        <vt:i4>5</vt:i4>
      </vt:variant>
      <vt:variant>
        <vt:lpwstr/>
      </vt:variant>
      <vt:variant>
        <vt:lpwstr>_Toc223313956</vt:lpwstr>
      </vt:variant>
      <vt:variant>
        <vt:i4>1048633</vt:i4>
      </vt:variant>
      <vt:variant>
        <vt:i4>542</vt:i4>
      </vt:variant>
      <vt:variant>
        <vt:i4>0</vt:i4>
      </vt:variant>
      <vt:variant>
        <vt:i4>5</vt:i4>
      </vt:variant>
      <vt:variant>
        <vt:lpwstr/>
      </vt:variant>
      <vt:variant>
        <vt:lpwstr>_Toc223313951</vt:lpwstr>
      </vt:variant>
      <vt:variant>
        <vt:i4>1048633</vt:i4>
      </vt:variant>
      <vt:variant>
        <vt:i4>536</vt:i4>
      </vt:variant>
      <vt:variant>
        <vt:i4>0</vt:i4>
      </vt:variant>
      <vt:variant>
        <vt:i4>5</vt:i4>
      </vt:variant>
      <vt:variant>
        <vt:lpwstr/>
      </vt:variant>
      <vt:variant>
        <vt:lpwstr>_Toc223313950</vt:lpwstr>
      </vt:variant>
      <vt:variant>
        <vt:i4>1114169</vt:i4>
      </vt:variant>
      <vt:variant>
        <vt:i4>530</vt:i4>
      </vt:variant>
      <vt:variant>
        <vt:i4>0</vt:i4>
      </vt:variant>
      <vt:variant>
        <vt:i4>5</vt:i4>
      </vt:variant>
      <vt:variant>
        <vt:lpwstr/>
      </vt:variant>
      <vt:variant>
        <vt:lpwstr>_Toc223313948</vt:lpwstr>
      </vt:variant>
      <vt:variant>
        <vt:i4>1114169</vt:i4>
      </vt:variant>
      <vt:variant>
        <vt:i4>524</vt:i4>
      </vt:variant>
      <vt:variant>
        <vt:i4>0</vt:i4>
      </vt:variant>
      <vt:variant>
        <vt:i4>5</vt:i4>
      </vt:variant>
      <vt:variant>
        <vt:lpwstr/>
      </vt:variant>
      <vt:variant>
        <vt:lpwstr>_Toc223313945</vt:lpwstr>
      </vt:variant>
      <vt:variant>
        <vt:i4>1114169</vt:i4>
      </vt:variant>
      <vt:variant>
        <vt:i4>518</vt:i4>
      </vt:variant>
      <vt:variant>
        <vt:i4>0</vt:i4>
      </vt:variant>
      <vt:variant>
        <vt:i4>5</vt:i4>
      </vt:variant>
      <vt:variant>
        <vt:lpwstr/>
      </vt:variant>
      <vt:variant>
        <vt:lpwstr>_Toc223313943</vt:lpwstr>
      </vt:variant>
      <vt:variant>
        <vt:i4>1114169</vt:i4>
      </vt:variant>
      <vt:variant>
        <vt:i4>512</vt:i4>
      </vt:variant>
      <vt:variant>
        <vt:i4>0</vt:i4>
      </vt:variant>
      <vt:variant>
        <vt:i4>5</vt:i4>
      </vt:variant>
      <vt:variant>
        <vt:lpwstr/>
      </vt:variant>
      <vt:variant>
        <vt:lpwstr>_Toc223313940</vt:lpwstr>
      </vt:variant>
      <vt:variant>
        <vt:i4>1441849</vt:i4>
      </vt:variant>
      <vt:variant>
        <vt:i4>506</vt:i4>
      </vt:variant>
      <vt:variant>
        <vt:i4>0</vt:i4>
      </vt:variant>
      <vt:variant>
        <vt:i4>5</vt:i4>
      </vt:variant>
      <vt:variant>
        <vt:lpwstr/>
      </vt:variant>
      <vt:variant>
        <vt:lpwstr>_Toc223313938</vt:lpwstr>
      </vt:variant>
      <vt:variant>
        <vt:i4>1441849</vt:i4>
      </vt:variant>
      <vt:variant>
        <vt:i4>500</vt:i4>
      </vt:variant>
      <vt:variant>
        <vt:i4>0</vt:i4>
      </vt:variant>
      <vt:variant>
        <vt:i4>5</vt:i4>
      </vt:variant>
      <vt:variant>
        <vt:lpwstr/>
      </vt:variant>
      <vt:variant>
        <vt:lpwstr>_Toc223313936</vt:lpwstr>
      </vt:variant>
      <vt:variant>
        <vt:i4>1441849</vt:i4>
      </vt:variant>
      <vt:variant>
        <vt:i4>494</vt:i4>
      </vt:variant>
      <vt:variant>
        <vt:i4>0</vt:i4>
      </vt:variant>
      <vt:variant>
        <vt:i4>5</vt:i4>
      </vt:variant>
      <vt:variant>
        <vt:lpwstr/>
      </vt:variant>
      <vt:variant>
        <vt:lpwstr>_Toc223313934</vt:lpwstr>
      </vt:variant>
      <vt:variant>
        <vt:i4>1441849</vt:i4>
      </vt:variant>
      <vt:variant>
        <vt:i4>488</vt:i4>
      </vt:variant>
      <vt:variant>
        <vt:i4>0</vt:i4>
      </vt:variant>
      <vt:variant>
        <vt:i4>5</vt:i4>
      </vt:variant>
      <vt:variant>
        <vt:lpwstr/>
      </vt:variant>
      <vt:variant>
        <vt:lpwstr>_Toc223313932</vt:lpwstr>
      </vt:variant>
      <vt:variant>
        <vt:i4>1507385</vt:i4>
      </vt:variant>
      <vt:variant>
        <vt:i4>482</vt:i4>
      </vt:variant>
      <vt:variant>
        <vt:i4>0</vt:i4>
      </vt:variant>
      <vt:variant>
        <vt:i4>5</vt:i4>
      </vt:variant>
      <vt:variant>
        <vt:lpwstr/>
      </vt:variant>
      <vt:variant>
        <vt:lpwstr>_Toc223313929</vt:lpwstr>
      </vt:variant>
      <vt:variant>
        <vt:i4>1507385</vt:i4>
      </vt:variant>
      <vt:variant>
        <vt:i4>476</vt:i4>
      </vt:variant>
      <vt:variant>
        <vt:i4>0</vt:i4>
      </vt:variant>
      <vt:variant>
        <vt:i4>5</vt:i4>
      </vt:variant>
      <vt:variant>
        <vt:lpwstr/>
      </vt:variant>
      <vt:variant>
        <vt:lpwstr>_Toc223313927</vt:lpwstr>
      </vt:variant>
      <vt:variant>
        <vt:i4>1507385</vt:i4>
      </vt:variant>
      <vt:variant>
        <vt:i4>470</vt:i4>
      </vt:variant>
      <vt:variant>
        <vt:i4>0</vt:i4>
      </vt:variant>
      <vt:variant>
        <vt:i4>5</vt:i4>
      </vt:variant>
      <vt:variant>
        <vt:lpwstr/>
      </vt:variant>
      <vt:variant>
        <vt:lpwstr>_Toc223313921</vt:lpwstr>
      </vt:variant>
      <vt:variant>
        <vt:i4>1310777</vt:i4>
      </vt:variant>
      <vt:variant>
        <vt:i4>464</vt:i4>
      </vt:variant>
      <vt:variant>
        <vt:i4>0</vt:i4>
      </vt:variant>
      <vt:variant>
        <vt:i4>5</vt:i4>
      </vt:variant>
      <vt:variant>
        <vt:lpwstr/>
      </vt:variant>
      <vt:variant>
        <vt:lpwstr>_Toc223313919</vt:lpwstr>
      </vt:variant>
      <vt:variant>
        <vt:i4>1310777</vt:i4>
      </vt:variant>
      <vt:variant>
        <vt:i4>458</vt:i4>
      </vt:variant>
      <vt:variant>
        <vt:i4>0</vt:i4>
      </vt:variant>
      <vt:variant>
        <vt:i4>5</vt:i4>
      </vt:variant>
      <vt:variant>
        <vt:lpwstr/>
      </vt:variant>
      <vt:variant>
        <vt:lpwstr>_Toc223313917</vt:lpwstr>
      </vt:variant>
      <vt:variant>
        <vt:i4>1310777</vt:i4>
      </vt:variant>
      <vt:variant>
        <vt:i4>452</vt:i4>
      </vt:variant>
      <vt:variant>
        <vt:i4>0</vt:i4>
      </vt:variant>
      <vt:variant>
        <vt:i4>5</vt:i4>
      </vt:variant>
      <vt:variant>
        <vt:lpwstr/>
      </vt:variant>
      <vt:variant>
        <vt:lpwstr>_Toc223313915</vt:lpwstr>
      </vt:variant>
      <vt:variant>
        <vt:i4>1310777</vt:i4>
      </vt:variant>
      <vt:variant>
        <vt:i4>446</vt:i4>
      </vt:variant>
      <vt:variant>
        <vt:i4>0</vt:i4>
      </vt:variant>
      <vt:variant>
        <vt:i4>5</vt:i4>
      </vt:variant>
      <vt:variant>
        <vt:lpwstr/>
      </vt:variant>
      <vt:variant>
        <vt:lpwstr>_Toc223313913</vt:lpwstr>
      </vt:variant>
      <vt:variant>
        <vt:i4>1376313</vt:i4>
      </vt:variant>
      <vt:variant>
        <vt:i4>440</vt:i4>
      </vt:variant>
      <vt:variant>
        <vt:i4>0</vt:i4>
      </vt:variant>
      <vt:variant>
        <vt:i4>5</vt:i4>
      </vt:variant>
      <vt:variant>
        <vt:lpwstr/>
      </vt:variant>
      <vt:variant>
        <vt:lpwstr>_Toc223313903</vt:lpwstr>
      </vt:variant>
      <vt:variant>
        <vt:i4>1376313</vt:i4>
      </vt:variant>
      <vt:variant>
        <vt:i4>434</vt:i4>
      </vt:variant>
      <vt:variant>
        <vt:i4>0</vt:i4>
      </vt:variant>
      <vt:variant>
        <vt:i4>5</vt:i4>
      </vt:variant>
      <vt:variant>
        <vt:lpwstr/>
      </vt:variant>
      <vt:variant>
        <vt:lpwstr>_Toc223313901</vt:lpwstr>
      </vt:variant>
      <vt:variant>
        <vt:i4>1835064</vt:i4>
      </vt:variant>
      <vt:variant>
        <vt:i4>428</vt:i4>
      </vt:variant>
      <vt:variant>
        <vt:i4>0</vt:i4>
      </vt:variant>
      <vt:variant>
        <vt:i4>5</vt:i4>
      </vt:variant>
      <vt:variant>
        <vt:lpwstr/>
      </vt:variant>
      <vt:variant>
        <vt:lpwstr>_Toc223313891</vt:lpwstr>
      </vt:variant>
      <vt:variant>
        <vt:i4>1900600</vt:i4>
      </vt:variant>
      <vt:variant>
        <vt:i4>422</vt:i4>
      </vt:variant>
      <vt:variant>
        <vt:i4>0</vt:i4>
      </vt:variant>
      <vt:variant>
        <vt:i4>5</vt:i4>
      </vt:variant>
      <vt:variant>
        <vt:lpwstr/>
      </vt:variant>
      <vt:variant>
        <vt:lpwstr>_Toc223313889</vt:lpwstr>
      </vt:variant>
      <vt:variant>
        <vt:i4>1900600</vt:i4>
      </vt:variant>
      <vt:variant>
        <vt:i4>416</vt:i4>
      </vt:variant>
      <vt:variant>
        <vt:i4>0</vt:i4>
      </vt:variant>
      <vt:variant>
        <vt:i4>5</vt:i4>
      </vt:variant>
      <vt:variant>
        <vt:lpwstr/>
      </vt:variant>
      <vt:variant>
        <vt:lpwstr>_Toc223313886</vt:lpwstr>
      </vt:variant>
      <vt:variant>
        <vt:i4>1900600</vt:i4>
      </vt:variant>
      <vt:variant>
        <vt:i4>410</vt:i4>
      </vt:variant>
      <vt:variant>
        <vt:i4>0</vt:i4>
      </vt:variant>
      <vt:variant>
        <vt:i4>5</vt:i4>
      </vt:variant>
      <vt:variant>
        <vt:lpwstr/>
      </vt:variant>
      <vt:variant>
        <vt:lpwstr>_Toc223313884</vt:lpwstr>
      </vt:variant>
      <vt:variant>
        <vt:i4>1900600</vt:i4>
      </vt:variant>
      <vt:variant>
        <vt:i4>404</vt:i4>
      </vt:variant>
      <vt:variant>
        <vt:i4>0</vt:i4>
      </vt:variant>
      <vt:variant>
        <vt:i4>5</vt:i4>
      </vt:variant>
      <vt:variant>
        <vt:lpwstr/>
      </vt:variant>
      <vt:variant>
        <vt:lpwstr>_Toc223313882</vt:lpwstr>
      </vt:variant>
      <vt:variant>
        <vt:i4>1900600</vt:i4>
      </vt:variant>
      <vt:variant>
        <vt:i4>398</vt:i4>
      </vt:variant>
      <vt:variant>
        <vt:i4>0</vt:i4>
      </vt:variant>
      <vt:variant>
        <vt:i4>5</vt:i4>
      </vt:variant>
      <vt:variant>
        <vt:lpwstr/>
      </vt:variant>
      <vt:variant>
        <vt:lpwstr>_Toc223313880</vt:lpwstr>
      </vt:variant>
      <vt:variant>
        <vt:i4>1179704</vt:i4>
      </vt:variant>
      <vt:variant>
        <vt:i4>392</vt:i4>
      </vt:variant>
      <vt:variant>
        <vt:i4>0</vt:i4>
      </vt:variant>
      <vt:variant>
        <vt:i4>5</vt:i4>
      </vt:variant>
      <vt:variant>
        <vt:lpwstr/>
      </vt:variant>
      <vt:variant>
        <vt:lpwstr>_Toc223313878</vt:lpwstr>
      </vt:variant>
      <vt:variant>
        <vt:i4>1179704</vt:i4>
      </vt:variant>
      <vt:variant>
        <vt:i4>386</vt:i4>
      </vt:variant>
      <vt:variant>
        <vt:i4>0</vt:i4>
      </vt:variant>
      <vt:variant>
        <vt:i4>5</vt:i4>
      </vt:variant>
      <vt:variant>
        <vt:lpwstr/>
      </vt:variant>
      <vt:variant>
        <vt:lpwstr>_Toc223313876</vt:lpwstr>
      </vt:variant>
      <vt:variant>
        <vt:i4>1179704</vt:i4>
      </vt:variant>
      <vt:variant>
        <vt:i4>380</vt:i4>
      </vt:variant>
      <vt:variant>
        <vt:i4>0</vt:i4>
      </vt:variant>
      <vt:variant>
        <vt:i4>5</vt:i4>
      </vt:variant>
      <vt:variant>
        <vt:lpwstr/>
      </vt:variant>
      <vt:variant>
        <vt:lpwstr>_Toc223313874</vt:lpwstr>
      </vt:variant>
      <vt:variant>
        <vt:i4>1179704</vt:i4>
      </vt:variant>
      <vt:variant>
        <vt:i4>374</vt:i4>
      </vt:variant>
      <vt:variant>
        <vt:i4>0</vt:i4>
      </vt:variant>
      <vt:variant>
        <vt:i4>5</vt:i4>
      </vt:variant>
      <vt:variant>
        <vt:lpwstr/>
      </vt:variant>
      <vt:variant>
        <vt:lpwstr>_Toc223313872</vt:lpwstr>
      </vt:variant>
      <vt:variant>
        <vt:i4>1048632</vt:i4>
      </vt:variant>
      <vt:variant>
        <vt:i4>368</vt:i4>
      </vt:variant>
      <vt:variant>
        <vt:i4>0</vt:i4>
      </vt:variant>
      <vt:variant>
        <vt:i4>5</vt:i4>
      </vt:variant>
      <vt:variant>
        <vt:lpwstr/>
      </vt:variant>
      <vt:variant>
        <vt:lpwstr>_Toc223313859</vt:lpwstr>
      </vt:variant>
      <vt:variant>
        <vt:i4>1507384</vt:i4>
      </vt:variant>
      <vt:variant>
        <vt:i4>362</vt:i4>
      </vt:variant>
      <vt:variant>
        <vt:i4>0</vt:i4>
      </vt:variant>
      <vt:variant>
        <vt:i4>5</vt:i4>
      </vt:variant>
      <vt:variant>
        <vt:lpwstr/>
      </vt:variant>
      <vt:variant>
        <vt:lpwstr>_Toc223313827</vt:lpwstr>
      </vt:variant>
      <vt:variant>
        <vt:i4>1507384</vt:i4>
      </vt:variant>
      <vt:variant>
        <vt:i4>356</vt:i4>
      </vt:variant>
      <vt:variant>
        <vt:i4>0</vt:i4>
      </vt:variant>
      <vt:variant>
        <vt:i4>5</vt:i4>
      </vt:variant>
      <vt:variant>
        <vt:lpwstr/>
      </vt:variant>
      <vt:variant>
        <vt:lpwstr>_Toc223313826</vt:lpwstr>
      </vt:variant>
      <vt:variant>
        <vt:i4>3211373</vt:i4>
      </vt:variant>
      <vt:variant>
        <vt:i4>351</vt:i4>
      </vt:variant>
      <vt:variant>
        <vt:i4>0</vt:i4>
      </vt:variant>
      <vt:variant>
        <vt:i4>5</vt:i4>
      </vt:variant>
      <vt:variant>
        <vt:lpwstr>http://www.ppoa.go.ke/</vt:lpwstr>
      </vt:variant>
      <vt:variant>
        <vt:lpwstr/>
      </vt:variant>
      <vt:variant>
        <vt:i4>1048702</vt:i4>
      </vt:variant>
      <vt:variant>
        <vt:i4>348</vt:i4>
      </vt:variant>
      <vt:variant>
        <vt:i4>0</vt:i4>
      </vt:variant>
      <vt:variant>
        <vt:i4>5</vt:i4>
      </vt:variant>
      <vt:variant>
        <vt:lpwstr>mailto:info@ppoa.go.ke</vt:lpwstr>
      </vt:variant>
      <vt:variant>
        <vt:lpwstr/>
      </vt:variant>
      <vt:variant>
        <vt:i4>1179709</vt:i4>
      </vt:variant>
      <vt:variant>
        <vt:i4>341</vt:i4>
      </vt:variant>
      <vt:variant>
        <vt:i4>0</vt:i4>
      </vt:variant>
      <vt:variant>
        <vt:i4>5</vt:i4>
      </vt:variant>
      <vt:variant>
        <vt:lpwstr/>
      </vt:variant>
      <vt:variant>
        <vt:lpwstr>_Toc254425913</vt:lpwstr>
      </vt:variant>
      <vt:variant>
        <vt:i4>1179709</vt:i4>
      </vt:variant>
      <vt:variant>
        <vt:i4>335</vt:i4>
      </vt:variant>
      <vt:variant>
        <vt:i4>0</vt:i4>
      </vt:variant>
      <vt:variant>
        <vt:i4>5</vt:i4>
      </vt:variant>
      <vt:variant>
        <vt:lpwstr/>
      </vt:variant>
      <vt:variant>
        <vt:lpwstr>_Toc254425912</vt:lpwstr>
      </vt:variant>
      <vt:variant>
        <vt:i4>1179709</vt:i4>
      </vt:variant>
      <vt:variant>
        <vt:i4>329</vt:i4>
      </vt:variant>
      <vt:variant>
        <vt:i4>0</vt:i4>
      </vt:variant>
      <vt:variant>
        <vt:i4>5</vt:i4>
      </vt:variant>
      <vt:variant>
        <vt:lpwstr/>
      </vt:variant>
      <vt:variant>
        <vt:lpwstr>_Toc254425911</vt:lpwstr>
      </vt:variant>
      <vt:variant>
        <vt:i4>1179709</vt:i4>
      </vt:variant>
      <vt:variant>
        <vt:i4>323</vt:i4>
      </vt:variant>
      <vt:variant>
        <vt:i4>0</vt:i4>
      </vt:variant>
      <vt:variant>
        <vt:i4>5</vt:i4>
      </vt:variant>
      <vt:variant>
        <vt:lpwstr/>
      </vt:variant>
      <vt:variant>
        <vt:lpwstr>_Toc254425910</vt:lpwstr>
      </vt:variant>
      <vt:variant>
        <vt:i4>1245245</vt:i4>
      </vt:variant>
      <vt:variant>
        <vt:i4>317</vt:i4>
      </vt:variant>
      <vt:variant>
        <vt:i4>0</vt:i4>
      </vt:variant>
      <vt:variant>
        <vt:i4>5</vt:i4>
      </vt:variant>
      <vt:variant>
        <vt:lpwstr/>
      </vt:variant>
      <vt:variant>
        <vt:lpwstr>_Toc254425909</vt:lpwstr>
      </vt:variant>
      <vt:variant>
        <vt:i4>1245245</vt:i4>
      </vt:variant>
      <vt:variant>
        <vt:i4>311</vt:i4>
      </vt:variant>
      <vt:variant>
        <vt:i4>0</vt:i4>
      </vt:variant>
      <vt:variant>
        <vt:i4>5</vt:i4>
      </vt:variant>
      <vt:variant>
        <vt:lpwstr/>
      </vt:variant>
      <vt:variant>
        <vt:lpwstr>_Toc254425908</vt:lpwstr>
      </vt:variant>
      <vt:variant>
        <vt:i4>1245245</vt:i4>
      </vt:variant>
      <vt:variant>
        <vt:i4>305</vt:i4>
      </vt:variant>
      <vt:variant>
        <vt:i4>0</vt:i4>
      </vt:variant>
      <vt:variant>
        <vt:i4>5</vt:i4>
      </vt:variant>
      <vt:variant>
        <vt:lpwstr/>
      </vt:variant>
      <vt:variant>
        <vt:lpwstr>_Toc254425907</vt:lpwstr>
      </vt:variant>
      <vt:variant>
        <vt:i4>1245245</vt:i4>
      </vt:variant>
      <vt:variant>
        <vt:i4>299</vt:i4>
      </vt:variant>
      <vt:variant>
        <vt:i4>0</vt:i4>
      </vt:variant>
      <vt:variant>
        <vt:i4>5</vt:i4>
      </vt:variant>
      <vt:variant>
        <vt:lpwstr/>
      </vt:variant>
      <vt:variant>
        <vt:lpwstr>_Toc254425906</vt:lpwstr>
      </vt:variant>
      <vt:variant>
        <vt:i4>1245245</vt:i4>
      </vt:variant>
      <vt:variant>
        <vt:i4>293</vt:i4>
      </vt:variant>
      <vt:variant>
        <vt:i4>0</vt:i4>
      </vt:variant>
      <vt:variant>
        <vt:i4>5</vt:i4>
      </vt:variant>
      <vt:variant>
        <vt:lpwstr/>
      </vt:variant>
      <vt:variant>
        <vt:lpwstr>_Toc254425905</vt:lpwstr>
      </vt:variant>
      <vt:variant>
        <vt:i4>1245245</vt:i4>
      </vt:variant>
      <vt:variant>
        <vt:i4>287</vt:i4>
      </vt:variant>
      <vt:variant>
        <vt:i4>0</vt:i4>
      </vt:variant>
      <vt:variant>
        <vt:i4>5</vt:i4>
      </vt:variant>
      <vt:variant>
        <vt:lpwstr/>
      </vt:variant>
      <vt:variant>
        <vt:lpwstr>_Toc254425904</vt:lpwstr>
      </vt:variant>
      <vt:variant>
        <vt:i4>1245245</vt:i4>
      </vt:variant>
      <vt:variant>
        <vt:i4>281</vt:i4>
      </vt:variant>
      <vt:variant>
        <vt:i4>0</vt:i4>
      </vt:variant>
      <vt:variant>
        <vt:i4>5</vt:i4>
      </vt:variant>
      <vt:variant>
        <vt:lpwstr/>
      </vt:variant>
      <vt:variant>
        <vt:lpwstr>_Toc254425903</vt:lpwstr>
      </vt:variant>
      <vt:variant>
        <vt:i4>1245245</vt:i4>
      </vt:variant>
      <vt:variant>
        <vt:i4>275</vt:i4>
      </vt:variant>
      <vt:variant>
        <vt:i4>0</vt:i4>
      </vt:variant>
      <vt:variant>
        <vt:i4>5</vt:i4>
      </vt:variant>
      <vt:variant>
        <vt:lpwstr/>
      </vt:variant>
      <vt:variant>
        <vt:lpwstr>_Toc254425902</vt:lpwstr>
      </vt:variant>
      <vt:variant>
        <vt:i4>1245245</vt:i4>
      </vt:variant>
      <vt:variant>
        <vt:i4>269</vt:i4>
      </vt:variant>
      <vt:variant>
        <vt:i4>0</vt:i4>
      </vt:variant>
      <vt:variant>
        <vt:i4>5</vt:i4>
      </vt:variant>
      <vt:variant>
        <vt:lpwstr/>
      </vt:variant>
      <vt:variant>
        <vt:lpwstr>_Toc254425901</vt:lpwstr>
      </vt:variant>
      <vt:variant>
        <vt:i4>1245245</vt:i4>
      </vt:variant>
      <vt:variant>
        <vt:i4>263</vt:i4>
      </vt:variant>
      <vt:variant>
        <vt:i4>0</vt:i4>
      </vt:variant>
      <vt:variant>
        <vt:i4>5</vt:i4>
      </vt:variant>
      <vt:variant>
        <vt:lpwstr/>
      </vt:variant>
      <vt:variant>
        <vt:lpwstr>_Toc254425900</vt:lpwstr>
      </vt:variant>
      <vt:variant>
        <vt:i4>1703996</vt:i4>
      </vt:variant>
      <vt:variant>
        <vt:i4>257</vt:i4>
      </vt:variant>
      <vt:variant>
        <vt:i4>0</vt:i4>
      </vt:variant>
      <vt:variant>
        <vt:i4>5</vt:i4>
      </vt:variant>
      <vt:variant>
        <vt:lpwstr/>
      </vt:variant>
      <vt:variant>
        <vt:lpwstr>_Toc254425899</vt:lpwstr>
      </vt:variant>
      <vt:variant>
        <vt:i4>1703996</vt:i4>
      </vt:variant>
      <vt:variant>
        <vt:i4>251</vt:i4>
      </vt:variant>
      <vt:variant>
        <vt:i4>0</vt:i4>
      </vt:variant>
      <vt:variant>
        <vt:i4>5</vt:i4>
      </vt:variant>
      <vt:variant>
        <vt:lpwstr/>
      </vt:variant>
      <vt:variant>
        <vt:lpwstr>_Toc254425898</vt:lpwstr>
      </vt:variant>
      <vt:variant>
        <vt:i4>1703996</vt:i4>
      </vt:variant>
      <vt:variant>
        <vt:i4>245</vt:i4>
      </vt:variant>
      <vt:variant>
        <vt:i4>0</vt:i4>
      </vt:variant>
      <vt:variant>
        <vt:i4>5</vt:i4>
      </vt:variant>
      <vt:variant>
        <vt:lpwstr/>
      </vt:variant>
      <vt:variant>
        <vt:lpwstr>_Toc254425897</vt:lpwstr>
      </vt:variant>
      <vt:variant>
        <vt:i4>1703996</vt:i4>
      </vt:variant>
      <vt:variant>
        <vt:i4>239</vt:i4>
      </vt:variant>
      <vt:variant>
        <vt:i4>0</vt:i4>
      </vt:variant>
      <vt:variant>
        <vt:i4>5</vt:i4>
      </vt:variant>
      <vt:variant>
        <vt:lpwstr/>
      </vt:variant>
      <vt:variant>
        <vt:lpwstr>_Toc254425896</vt:lpwstr>
      </vt:variant>
      <vt:variant>
        <vt:i4>1703996</vt:i4>
      </vt:variant>
      <vt:variant>
        <vt:i4>233</vt:i4>
      </vt:variant>
      <vt:variant>
        <vt:i4>0</vt:i4>
      </vt:variant>
      <vt:variant>
        <vt:i4>5</vt:i4>
      </vt:variant>
      <vt:variant>
        <vt:lpwstr/>
      </vt:variant>
      <vt:variant>
        <vt:lpwstr>_Toc254425895</vt:lpwstr>
      </vt:variant>
      <vt:variant>
        <vt:i4>1703996</vt:i4>
      </vt:variant>
      <vt:variant>
        <vt:i4>227</vt:i4>
      </vt:variant>
      <vt:variant>
        <vt:i4>0</vt:i4>
      </vt:variant>
      <vt:variant>
        <vt:i4>5</vt:i4>
      </vt:variant>
      <vt:variant>
        <vt:lpwstr/>
      </vt:variant>
      <vt:variant>
        <vt:lpwstr>_Toc254425894</vt:lpwstr>
      </vt:variant>
      <vt:variant>
        <vt:i4>1703996</vt:i4>
      </vt:variant>
      <vt:variant>
        <vt:i4>221</vt:i4>
      </vt:variant>
      <vt:variant>
        <vt:i4>0</vt:i4>
      </vt:variant>
      <vt:variant>
        <vt:i4>5</vt:i4>
      </vt:variant>
      <vt:variant>
        <vt:lpwstr/>
      </vt:variant>
      <vt:variant>
        <vt:lpwstr>_Toc254425893</vt:lpwstr>
      </vt:variant>
      <vt:variant>
        <vt:i4>1703996</vt:i4>
      </vt:variant>
      <vt:variant>
        <vt:i4>215</vt:i4>
      </vt:variant>
      <vt:variant>
        <vt:i4>0</vt:i4>
      </vt:variant>
      <vt:variant>
        <vt:i4>5</vt:i4>
      </vt:variant>
      <vt:variant>
        <vt:lpwstr/>
      </vt:variant>
      <vt:variant>
        <vt:lpwstr>_Toc254425892</vt:lpwstr>
      </vt:variant>
      <vt:variant>
        <vt:i4>1703996</vt:i4>
      </vt:variant>
      <vt:variant>
        <vt:i4>209</vt:i4>
      </vt:variant>
      <vt:variant>
        <vt:i4>0</vt:i4>
      </vt:variant>
      <vt:variant>
        <vt:i4>5</vt:i4>
      </vt:variant>
      <vt:variant>
        <vt:lpwstr/>
      </vt:variant>
      <vt:variant>
        <vt:lpwstr>_Toc254425891</vt:lpwstr>
      </vt:variant>
      <vt:variant>
        <vt:i4>1703996</vt:i4>
      </vt:variant>
      <vt:variant>
        <vt:i4>203</vt:i4>
      </vt:variant>
      <vt:variant>
        <vt:i4>0</vt:i4>
      </vt:variant>
      <vt:variant>
        <vt:i4>5</vt:i4>
      </vt:variant>
      <vt:variant>
        <vt:lpwstr/>
      </vt:variant>
      <vt:variant>
        <vt:lpwstr>_Toc254425890</vt:lpwstr>
      </vt:variant>
      <vt:variant>
        <vt:i4>1769532</vt:i4>
      </vt:variant>
      <vt:variant>
        <vt:i4>197</vt:i4>
      </vt:variant>
      <vt:variant>
        <vt:i4>0</vt:i4>
      </vt:variant>
      <vt:variant>
        <vt:i4>5</vt:i4>
      </vt:variant>
      <vt:variant>
        <vt:lpwstr/>
      </vt:variant>
      <vt:variant>
        <vt:lpwstr>_Toc254425889</vt:lpwstr>
      </vt:variant>
      <vt:variant>
        <vt:i4>1769532</vt:i4>
      </vt:variant>
      <vt:variant>
        <vt:i4>191</vt:i4>
      </vt:variant>
      <vt:variant>
        <vt:i4>0</vt:i4>
      </vt:variant>
      <vt:variant>
        <vt:i4>5</vt:i4>
      </vt:variant>
      <vt:variant>
        <vt:lpwstr/>
      </vt:variant>
      <vt:variant>
        <vt:lpwstr>_Toc254425888</vt:lpwstr>
      </vt:variant>
      <vt:variant>
        <vt:i4>1769532</vt:i4>
      </vt:variant>
      <vt:variant>
        <vt:i4>185</vt:i4>
      </vt:variant>
      <vt:variant>
        <vt:i4>0</vt:i4>
      </vt:variant>
      <vt:variant>
        <vt:i4>5</vt:i4>
      </vt:variant>
      <vt:variant>
        <vt:lpwstr/>
      </vt:variant>
      <vt:variant>
        <vt:lpwstr>_Toc254425887</vt:lpwstr>
      </vt:variant>
      <vt:variant>
        <vt:i4>1769532</vt:i4>
      </vt:variant>
      <vt:variant>
        <vt:i4>179</vt:i4>
      </vt:variant>
      <vt:variant>
        <vt:i4>0</vt:i4>
      </vt:variant>
      <vt:variant>
        <vt:i4>5</vt:i4>
      </vt:variant>
      <vt:variant>
        <vt:lpwstr/>
      </vt:variant>
      <vt:variant>
        <vt:lpwstr>_Toc254425886</vt:lpwstr>
      </vt:variant>
      <vt:variant>
        <vt:i4>1769532</vt:i4>
      </vt:variant>
      <vt:variant>
        <vt:i4>173</vt:i4>
      </vt:variant>
      <vt:variant>
        <vt:i4>0</vt:i4>
      </vt:variant>
      <vt:variant>
        <vt:i4>5</vt:i4>
      </vt:variant>
      <vt:variant>
        <vt:lpwstr/>
      </vt:variant>
      <vt:variant>
        <vt:lpwstr>_Toc254425885</vt:lpwstr>
      </vt:variant>
      <vt:variant>
        <vt:i4>1769532</vt:i4>
      </vt:variant>
      <vt:variant>
        <vt:i4>167</vt:i4>
      </vt:variant>
      <vt:variant>
        <vt:i4>0</vt:i4>
      </vt:variant>
      <vt:variant>
        <vt:i4>5</vt:i4>
      </vt:variant>
      <vt:variant>
        <vt:lpwstr/>
      </vt:variant>
      <vt:variant>
        <vt:lpwstr>_Toc254425884</vt:lpwstr>
      </vt:variant>
      <vt:variant>
        <vt:i4>1769532</vt:i4>
      </vt:variant>
      <vt:variant>
        <vt:i4>161</vt:i4>
      </vt:variant>
      <vt:variant>
        <vt:i4>0</vt:i4>
      </vt:variant>
      <vt:variant>
        <vt:i4>5</vt:i4>
      </vt:variant>
      <vt:variant>
        <vt:lpwstr/>
      </vt:variant>
      <vt:variant>
        <vt:lpwstr>_Toc254425883</vt:lpwstr>
      </vt:variant>
      <vt:variant>
        <vt:i4>1769532</vt:i4>
      </vt:variant>
      <vt:variant>
        <vt:i4>155</vt:i4>
      </vt:variant>
      <vt:variant>
        <vt:i4>0</vt:i4>
      </vt:variant>
      <vt:variant>
        <vt:i4>5</vt:i4>
      </vt:variant>
      <vt:variant>
        <vt:lpwstr/>
      </vt:variant>
      <vt:variant>
        <vt:lpwstr>_Toc254425882</vt:lpwstr>
      </vt:variant>
      <vt:variant>
        <vt:i4>1769532</vt:i4>
      </vt:variant>
      <vt:variant>
        <vt:i4>149</vt:i4>
      </vt:variant>
      <vt:variant>
        <vt:i4>0</vt:i4>
      </vt:variant>
      <vt:variant>
        <vt:i4>5</vt:i4>
      </vt:variant>
      <vt:variant>
        <vt:lpwstr/>
      </vt:variant>
      <vt:variant>
        <vt:lpwstr>_Toc254425881</vt:lpwstr>
      </vt:variant>
      <vt:variant>
        <vt:i4>1769532</vt:i4>
      </vt:variant>
      <vt:variant>
        <vt:i4>143</vt:i4>
      </vt:variant>
      <vt:variant>
        <vt:i4>0</vt:i4>
      </vt:variant>
      <vt:variant>
        <vt:i4>5</vt:i4>
      </vt:variant>
      <vt:variant>
        <vt:lpwstr/>
      </vt:variant>
      <vt:variant>
        <vt:lpwstr>_Toc254425880</vt:lpwstr>
      </vt:variant>
      <vt:variant>
        <vt:i4>1310780</vt:i4>
      </vt:variant>
      <vt:variant>
        <vt:i4>137</vt:i4>
      </vt:variant>
      <vt:variant>
        <vt:i4>0</vt:i4>
      </vt:variant>
      <vt:variant>
        <vt:i4>5</vt:i4>
      </vt:variant>
      <vt:variant>
        <vt:lpwstr/>
      </vt:variant>
      <vt:variant>
        <vt:lpwstr>_Toc254425879</vt:lpwstr>
      </vt:variant>
      <vt:variant>
        <vt:i4>1310780</vt:i4>
      </vt:variant>
      <vt:variant>
        <vt:i4>131</vt:i4>
      </vt:variant>
      <vt:variant>
        <vt:i4>0</vt:i4>
      </vt:variant>
      <vt:variant>
        <vt:i4>5</vt:i4>
      </vt:variant>
      <vt:variant>
        <vt:lpwstr/>
      </vt:variant>
      <vt:variant>
        <vt:lpwstr>_Toc254425878</vt:lpwstr>
      </vt:variant>
      <vt:variant>
        <vt:i4>1310780</vt:i4>
      </vt:variant>
      <vt:variant>
        <vt:i4>125</vt:i4>
      </vt:variant>
      <vt:variant>
        <vt:i4>0</vt:i4>
      </vt:variant>
      <vt:variant>
        <vt:i4>5</vt:i4>
      </vt:variant>
      <vt:variant>
        <vt:lpwstr/>
      </vt:variant>
      <vt:variant>
        <vt:lpwstr>_Toc254425877</vt:lpwstr>
      </vt:variant>
      <vt:variant>
        <vt:i4>1310780</vt:i4>
      </vt:variant>
      <vt:variant>
        <vt:i4>119</vt:i4>
      </vt:variant>
      <vt:variant>
        <vt:i4>0</vt:i4>
      </vt:variant>
      <vt:variant>
        <vt:i4>5</vt:i4>
      </vt:variant>
      <vt:variant>
        <vt:lpwstr/>
      </vt:variant>
      <vt:variant>
        <vt:lpwstr>_Toc254425876</vt:lpwstr>
      </vt:variant>
      <vt:variant>
        <vt:i4>1310780</vt:i4>
      </vt:variant>
      <vt:variant>
        <vt:i4>113</vt:i4>
      </vt:variant>
      <vt:variant>
        <vt:i4>0</vt:i4>
      </vt:variant>
      <vt:variant>
        <vt:i4>5</vt:i4>
      </vt:variant>
      <vt:variant>
        <vt:lpwstr/>
      </vt:variant>
      <vt:variant>
        <vt:lpwstr>_Toc254425875</vt:lpwstr>
      </vt:variant>
      <vt:variant>
        <vt:i4>1310780</vt:i4>
      </vt:variant>
      <vt:variant>
        <vt:i4>107</vt:i4>
      </vt:variant>
      <vt:variant>
        <vt:i4>0</vt:i4>
      </vt:variant>
      <vt:variant>
        <vt:i4>5</vt:i4>
      </vt:variant>
      <vt:variant>
        <vt:lpwstr/>
      </vt:variant>
      <vt:variant>
        <vt:lpwstr>_Toc254425873</vt:lpwstr>
      </vt:variant>
      <vt:variant>
        <vt:i4>1310780</vt:i4>
      </vt:variant>
      <vt:variant>
        <vt:i4>101</vt:i4>
      </vt:variant>
      <vt:variant>
        <vt:i4>0</vt:i4>
      </vt:variant>
      <vt:variant>
        <vt:i4>5</vt:i4>
      </vt:variant>
      <vt:variant>
        <vt:lpwstr/>
      </vt:variant>
      <vt:variant>
        <vt:lpwstr>_Toc254425872</vt:lpwstr>
      </vt:variant>
      <vt:variant>
        <vt:i4>1310780</vt:i4>
      </vt:variant>
      <vt:variant>
        <vt:i4>95</vt:i4>
      </vt:variant>
      <vt:variant>
        <vt:i4>0</vt:i4>
      </vt:variant>
      <vt:variant>
        <vt:i4>5</vt:i4>
      </vt:variant>
      <vt:variant>
        <vt:lpwstr/>
      </vt:variant>
      <vt:variant>
        <vt:lpwstr>_Toc254425871</vt:lpwstr>
      </vt:variant>
      <vt:variant>
        <vt:i4>1310780</vt:i4>
      </vt:variant>
      <vt:variant>
        <vt:i4>89</vt:i4>
      </vt:variant>
      <vt:variant>
        <vt:i4>0</vt:i4>
      </vt:variant>
      <vt:variant>
        <vt:i4>5</vt:i4>
      </vt:variant>
      <vt:variant>
        <vt:lpwstr/>
      </vt:variant>
      <vt:variant>
        <vt:lpwstr>_Toc254425870</vt:lpwstr>
      </vt:variant>
      <vt:variant>
        <vt:i4>1376316</vt:i4>
      </vt:variant>
      <vt:variant>
        <vt:i4>83</vt:i4>
      </vt:variant>
      <vt:variant>
        <vt:i4>0</vt:i4>
      </vt:variant>
      <vt:variant>
        <vt:i4>5</vt:i4>
      </vt:variant>
      <vt:variant>
        <vt:lpwstr/>
      </vt:variant>
      <vt:variant>
        <vt:lpwstr>_Toc254425869</vt:lpwstr>
      </vt:variant>
      <vt:variant>
        <vt:i4>1376316</vt:i4>
      </vt:variant>
      <vt:variant>
        <vt:i4>77</vt:i4>
      </vt:variant>
      <vt:variant>
        <vt:i4>0</vt:i4>
      </vt:variant>
      <vt:variant>
        <vt:i4>5</vt:i4>
      </vt:variant>
      <vt:variant>
        <vt:lpwstr/>
      </vt:variant>
      <vt:variant>
        <vt:lpwstr>_Toc254425868</vt:lpwstr>
      </vt:variant>
      <vt:variant>
        <vt:i4>1376316</vt:i4>
      </vt:variant>
      <vt:variant>
        <vt:i4>71</vt:i4>
      </vt:variant>
      <vt:variant>
        <vt:i4>0</vt:i4>
      </vt:variant>
      <vt:variant>
        <vt:i4>5</vt:i4>
      </vt:variant>
      <vt:variant>
        <vt:lpwstr/>
      </vt:variant>
      <vt:variant>
        <vt:lpwstr>_Toc254425867</vt:lpwstr>
      </vt:variant>
      <vt:variant>
        <vt:i4>1376316</vt:i4>
      </vt:variant>
      <vt:variant>
        <vt:i4>65</vt:i4>
      </vt:variant>
      <vt:variant>
        <vt:i4>0</vt:i4>
      </vt:variant>
      <vt:variant>
        <vt:i4>5</vt:i4>
      </vt:variant>
      <vt:variant>
        <vt:lpwstr/>
      </vt:variant>
      <vt:variant>
        <vt:lpwstr>_Toc254425866</vt:lpwstr>
      </vt:variant>
      <vt:variant>
        <vt:i4>1376316</vt:i4>
      </vt:variant>
      <vt:variant>
        <vt:i4>59</vt:i4>
      </vt:variant>
      <vt:variant>
        <vt:i4>0</vt:i4>
      </vt:variant>
      <vt:variant>
        <vt:i4>5</vt:i4>
      </vt:variant>
      <vt:variant>
        <vt:lpwstr/>
      </vt:variant>
      <vt:variant>
        <vt:lpwstr>_Toc254425865</vt:lpwstr>
      </vt:variant>
      <vt:variant>
        <vt:i4>1376316</vt:i4>
      </vt:variant>
      <vt:variant>
        <vt:i4>53</vt:i4>
      </vt:variant>
      <vt:variant>
        <vt:i4>0</vt:i4>
      </vt:variant>
      <vt:variant>
        <vt:i4>5</vt:i4>
      </vt:variant>
      <vt:variant>
        <vt:lpwstr/>
      </vt:variant>
      <vt:variant>
        <vt:lpwstr>_Toc254425864</vt:lpwstr>
      </vt:variant>
      <vt:variant>
        <vt:i4>1376316</vt:i4>
      </vt:variant>
      <vt:variant>
        <vt:i4>47</vt:i4>
      </vt:variant>
      <vt:variant>
        <vt:i4>0</vt:i4>
      </vt:variant>
      <vt:variant>
        <vt:i4>5</vt:i4>
      </vt:variant>
      <vt:variant>
        <vt:lpwstr/>
      </vt:variant>
      <vt:variant>
        <vt:lpwstr>_Toc254425863</vt:lpwstr>
      </vt:variant>
      <vt:variant>
        <vt:i4>1376316</vt:i4>
      </vt:variant>
      <vt:variant>
        <vt:i4>41</vt:i4>
      </vt:variant>
      <vt:variant>
        <vt:i4>0</vt:i4>
      </vt:variant>
      <vt:variant>
        <vt:i4>5</vt:i4>
      </vt:variant>
      <vt:variant>
        <vt:lpwstr/>
      </vt:variant>
      <vt:variant>
        <vt:lpwstr>_Toc254425862</vt:lpwstr>
      </vt:variant>
      <vt:variant>
        <vt:i4>1376316</vt:i4>
      </vt:variant>
      <vt:variant>
        <vt:i4>35</vt:i4>
      </vt:variant>
      <vt:variant>
        <vt:i4>0</vt:i4>
      </vt:variant>
      <vt:variant>
        <vt:i4>5</vt:i4>
      </vt:variant>
      <vt:variant>
        <vt:lpwstr/>
      </vt:variant>
      <vt:variant>
        <vt:lpwstr>_Toc254425861</vt:lpwstr>
      </vt:variant>
      <vt:variant>
        <vt:i4>1376316</vt:i4>
      </vt:variant>
      <vt:variant>
        <vt:i4>29</vt:i4>
      </vt:variant>
      <vt:variant>
        <vt:i4>0</vt:i4>
      </vt:variant>
      <vt:variant>
        <vt:i4>5</vt:i4>
      </vt:variant>
      <vt:variant>
        <vt:lpwstr/>
      </vt:variant>
      <vt:variant>
        <vt:lpwstr>_Toc254425860</vt:lpwstr>
      </vt:variant>
      <vt:variant>
        <vt:i4>1441852</vt:i4>
      </vt:variant>
      <vt:variant>
        <vt:i4>23</vt:i4>
      </vt:variant>
      <vt:variant>
        <vt:i4>0</vt:i4>
      </vt:variant>
      <vt:variant>
        <vt:i4>5</vt:i4>
      </vt:variant>
      <vt:variant>
        <vt:lpwstr/>
      </vt:variant>
      <vt:variant>
        <vt:lpwstr>_Toc254425859</vt:lpwstr>
      </vt:variant>
      <vt:variant>
        <vt:i4>1441852</vt:i4>
      </vt:variant>
      <vt:variant>
        <vt:i4>17</vt:i4>
      </vt:variant>
      <vt:variant>
        <vt:i4>0</vt:i4>
      </vt:variant>
      <vt:variant>
        <vt:i4>5</vt:i4>
      </vt:variant>
      <vt:variant>
        <vt:lpwstr/>
      </vt:variant>
      <vt:variant>
        <vt:lpwstr>_Toc254425858</vt:lpwstr>
      </vt:variant>
      <vt:variant>
        <vt:i4>1441852</vt:i4>
      </vt:variant>
      <vt:variant>
        <vt:i4>11</vt:i4>
      </vt:variant>
      <vt:variant>
        <vt:i4>0</vt:i4>
      </vt:variant>
      <vt:variant>
        <vt:i4>5</vt:i4>
      </vt:variant>
      <vt:variant>
        <vt:lpwstr/>
      </vt:variant>
      <vt:variant>
        <vt:lpwstr>_Toc254425857</vt:lpwstr>
      </vt:variant>
      <vt:variant>
        <vt:i4>2621566</vt:i4>
      </vt:variant>
      <vt:variant>
        <vt:i4>6</vt:i4>
      </vt:variant>
      <vt:variant>
        <vt:i4>0</vt:i4>
      </vt:variant>
      <vt:variant>
        <vt:i4>5</vt:i4>
      </vt:variant>
      <vt:variant>
        <vt:lpwstr>http://www.eacc.go.ke/</vt:lpwstr>
      </vt:variant>
      <vt:variant>
        <vt:lpwstr/>
      </vt:variant>
      <vt:variant>
        <vt:i4>196715</vt:i4>
      </vt:variant>
      <vt:variant>
        <vt:i4>3</vt:i4>
      </vt:variant>
      <vt:variant>
        <vt:i4>0</vt:i4>
      </vt:variant>
      <vt:variant>
        <vt:i4>5</vt:i4>
      </vt:variant>
      <vt:variant>
        <vt:lpwstr>mailto:eacc@integrity.go.ke</vt:lpwstr>
      </vt:variant>
      <vt:variant>
        <vt:lpwstr/>
      </vt:variant>
      <vt:variant>
        <vt:i4>196715</vt:i4>
      </vt:variant>
      <vt:variant>
        <vt:i4>0</vt:i4>
      </vt:variant>
      <vt:variant>
        <vt:i4>0</vt:i4>
      </vt:variant>
      <vt:variant>
        <vt:i4>5</vt:i4>
      </vt:variant>
      <vt:variant>
        <vt:lpwstr>mailto:eacc@integrity.go.ke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Tender Document</dc:title>
  <dc:subject>Small Works</dc:subject>
  <dc:creator>Anthony Moire</dc:creator>
  <cp:lastModifiedBy>Benjamin Onchoke</cp:lastModifiedBy>
  <cp:revision>4</cp:revision>
  <cp:lastPrinted>2010-03-02T12:48:00Z</cp:lastPrinted>
  <dcterms:created xsi:type="dcterms:W3CDTF">2020-11-12T13:09:00Z</dcterms:created>
  <dcterms:modified xsi:type="dcterms:W3CDTF">2020-11-13T09:14:00Z</dcterms:modified>
</cp:coreProperties>
</file>