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BBEC0" w14:textId="163CE9BE" w:rsidR="00656571" w:rsidRDefault="00656571" w:rsidP="002A4F9B">
      <w:pPr>
        <w:pStyle w:val="BodyText"/>
        <w:rPr>
          <w:sz w:val="20"/>
        </w:rPr>
      </w:pPr>
    </w:p>
    <w:p w14:paraId="56EC5B2E" w14:textId="77777777" w:rsidR="00656571" w:rsidRDefault="00656571">
      <w:pPr>
        <w:rPr>
          <w:sz w:val="20"/>
        </w:rPr>
      </w:pPr>
    </w:p>
    <w:p w14:paraId="5AFE6A57" w14:textId="77777777" w:rsidR="00656571" w:rsidRPr="00656571" w:rsidRDefault="00656571" w:rsidP="00656571">
      <w:pPr>
        <w:widowControl/>
        <w:tabs>
          <w:tab w:val="left" w:pos="-720"/>
        </w:tabs>
        <w:autoSpaceDE/>
        <w:autoSpaceDN/>
        <w:jc w:val="center"/>
        <w:rPr>
          <w:rFonts w:ascii="Bookman Old Style" w:hAnsi="Bookman Old Style"/>
          <w:b/>
          <w:sz w:val="24"/>
          <w:szCs w:val="24"/>
        </w:rPr>
      </w:pPr>
      <w:r w:rsidRPr="00656571">
        <w:rPr>
          <w:rFonts w:ascii="Bookman Old Style" w:hAnsi="Bookman Old Style"/>
          <w:b/>
          <w:sz w:val="24"/>
          <w:szCs w:val="24"/>
        </w:rPr>
        <w:t>ETHICS AND ANTI- CORRUPTION COMMISSION</w:t>
      </w:r>
    </w:p>
    <w:p w14:paraId="6D426A8A" w14:textId="77777777" w:rsidR="00656571" w:rsidRPr="00656571" w:rsidRDefault="00656571" w:rsidP="00656571">
      <w:pPr>
        <w:widowControl/>
        <w:tabs>
          <w:tab w:val="left" w:pos="-720"/>
        </w:tabs>
        <w:autoSpaceDE/>
        <w:autoSpaceDN/>
        <w:rPr>
          <w:rFonts w:ascii="Bookman Old Style" w:hAnsi="Bookman Old Style"/>
          <w:sz w:val="24"/>
          <w:szCs w:val="24"/>
        </w:rPr>
      </w:pPr>
    </w:p>
    <w:p w14:paraId="27FE0F4B" w14:textId="75E83838" w:rsidR="00656571" w:rsidRPr="00656571" w:rsidRDefault="00656571" w:rsidP="00656571">
      <w:pPr>
        <w:widowControl/>
        <w:tabs>
          <w:tab w:val="left" w:pos="-720"/>
        </w:tabs>
        <w:autoSpaceDE/>
        <w:autoSpaceDN/>
        <w:jc w:val="center"/>
        <w:rPr>
          <w:rFonts w:ascii="Bookman Old Style" w:hAnsi="Bookman Old Style"/>
          <w:sz w:val="24"/>
          <w:szCs w:val="24"/>
        </w:rPr>
      </w:pPr>
      <w:r w:rsidRPr="00656571">
        <w:rPr>
          <w:noProof/>
          <w:sz w:val="24"/>
          <w:szCs w:val="24"/>
        </w:rPr>
        <w:drawing>
          <wp:anchor distT="0" distB="0" distL="114300" distR="114300" simplePos="0" relativeHeight="251738624" behindDoc="0" locked="0" layoutInCell="1" allowOverlap="1" wp14:anchorId="0C6D5FBC" wp14:editId="2EEA8475">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D7E18"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2CFB545C" w14:textId="77777777" w:rsidR="00656571" w:rsidRPr="00656571" w:rsidRDefault="00656571" w:rsidP="00656571">
      <w:pPr>
        <w:widowControl/>
        <w:tabs>
          <w:tab w:val="left" w:pos="-720"/>
        </w:tabs>
        <w:autoSpaceDE/>
        <w:autoSpaceDN/>
        <w:jc w:val="center"/>
        <w:rPr>
          <w:rFonts w:ascii="Bookman Old Style" w:hAnsi="Bookman Old Style"/>
          <w:sz w:val="24"/>
          <w:szCs w:val="24"/>
        </w:rPr>
      </w:pPr>
    </w:p>
    <w:p w14:paraId="40E007A4" w14:textId="77777777" w:rsidR="00656571" w:rsidRPr="00656571" w:rsidRDefault="00656571" w:rsidP="00656571">
      <w:pPr>
        <w:widowControl/>
        <w:autoSpaceDE/>
        <w:autoSpaceDN/>
        <w:jc w:val="center"/>
        <w:rPr>
          <w:rFonts w:ascii="Bookman Old Style" w:hAnsi="Bookman Old Style"/>
          <w:b/>
          <w:bCs/>
          <w:sz w:val="24"/>
          <w:szCs w:val="24"/>
        </w:rPr>
      </w:pPr>
    </w:p>
    <w:p w14:paraId="6D91FD96" w14:textId="77777777" w:rsidR="00656571" w:rsidRPr="00656571" w:rsidRDefault="00656571" w:rsidP="00656571">
      <w:pPr>
        <w:widowControl/>
        <w:autoSpaceDE/>
        <w:autoSpaceDN/>
        <w:jc w:val="center"/>
        <w:rPr>
          <w:rFonts w:ascii="Bookman Old Style" w:hAnsi="Bookman Old Style"/>
          <w:b/>
          <w:bCs/>
          <w:sz w:val="24"/>
          <w:szCs w:val="24"/>
        </w:rPr>
      </w:pPr>
    </w:p>
    <w:p w14:paraId="14BA499F" w14:textId="77777777" w:rsidR="00656571" w:rsidRPr="00656571" w:rsidRDefault="00656571" w:rsidP="00656571">
      <w:pPr>
        <w:widowControl/>
        <w:autoSpaceDE/>
        <w:autoSpaceDN/>
        <w:jc w:val="center"/>
        <w:rPr>
          <w:rFonts w:ascii="Bookman Old Style" w:hAnsi="Bookman Old Style"/>
          <w:b/>
          <w:bCs/>
          <w:sz w:val="24"/>
          <w:szCs w:val="24"/>
        </w:rPr>
      </w:pPr>
    </w:p>
    <w:p w14:paraId="49A7226A" w14:textId="77777777" w:rsidR="00656571" w:rsidRPr="00656571" w:rsidRDefault="00656571" w:rsidP="00656571">
      <w:pPr>
        <w:widowControl/>
        <w:autoSpaceDE/>
        <w:autoSpaceDN/>
        <w:jc w:val="center"/>
        <w:rPr>
          <w:rFonts w:ascii="Bookman Old Style" w:hAnsi="Bookman Old Style"/>
          <w:b/>
          <w:bCs/>
          <w:sz w:val="24"/>
          <w:szCs w:val="24"/>
        </w:rPr>
      </w:pPr>
    </w:p>
    <w:p w14:paraId="2BE02B8E" w14:textId="77777777" w:rsidR="00656571" w:rsidRPr="00656571" w:rsidRDefault="00656571" w:rsidP="00656571">
      <w:pPr>
        <w:widowControl/>
        <w:autoSpaceDE/>
        <w:autoSpaceDN/>
        <w:jc w:val="center"/>
        <w:rPr>
          <w:rFonts w:ascii="Bookman Old Style" w:hAnsi="Bookman Old Style"/>
          <w:b/>
          <w:bCs/>
          <w:sz w:val="24"/>
          <w:szCs w:val="24"/>
        </w:rPr>
      </w:pPr>
    </w:p>
    <w:p w14:paraId="51F3A167" w14:textId="77777777" w:rsidR="00656571" w:rsidRPr="00656571" w:rsidRDefault="00656571" w:rsidP="00656571">
      <w:pPr>
        <w:widowControl/>
        <w:autoSpaceDE/>
        <w:autoSpaceDN/>
        <w:jc w:val="center"/>
        <w:rPr>
          <w:rFonts w:ascii="Bookman Old Style" w:hAnsi="Bookman Old Style"/>
          <w:b/>
          <w:bCs/>
          <w:sz w:val="24"/>
          <w:szCs w:val="24"/>
        </w:rPr>
      </w:pPr>
    </w:p>
    <w:p w14:paraId="0A83DCD0"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 xml:space="preserve">TENDER DOCUMENT </w:t>
      </w:r>
    </w:p>
    <w:p w14:paraId="7FBADCB8" w14:textId="77777777" w:rsidR="00656571" w:rsidRPr="00656571" w:rsidRDefault="00656571" w:rsidP="00656571">
      <w:pPr>
        <w:widowControl/>
        <w:autoSpaceDE/>
        <w:autoSpaceDN/>
        <w:jc w:val="center"/>
        <w:rPr>
          <w:rFonts w:ascii="Bookman Old Style" w:hAnsi="Bookman Old Style"/>
          <w:b/>
          <w:bCs/>
          <w:sz w:val="24"/>
          <w:szCs w:val="24"/>
        </w:rPr>
      </w:pPr>
    </w:p>
    <w:p w14:paraId="3EB271C9" w14:textId="77777777" w:rsidR="00656571" w:rsidRPr="00656571" w:rsidRDefault="00656571" w:rsidP="00656571">
      <w:pPr>
        <w:widowControl/>
        <w:autoSpaceDE/>
        <w:autoSpaceDN/>
        <w:jc w:val="center"/>
        <w:rPr>
          <w:rFonts w:ascii="Bookman Old Style" w:hAnsi="Bookman Old Style"/>
          <w:b/>
          <w:bCs/>
          <w:sz w:val="24"/>
          <w:szCs w:val="24"/>
        </w:rPr>
      </w:pPr>
    </w:p>
    <w:p w14:paraId="5EC3F812" w14:textId="39DFE3A2" w:rsidR="00656571" w:rsidRPr="00656571" w:rsidRDefault="00132EFC" w:rsidP="00656571">
      <w:pPr>
        <w:widowControl/>
        <w:autoSpaceDE/>
        <w:autoSpaceDN/>
        <w:jc w:val="center"/>
        <w:rPr>
          <w:rFonts w:ascii="Bookman Old Style" w:hAnsi="Bookman Old Style"/>
          <w:b/>
          <w:bCs/>
          <w:sz w:val="24"/>
          <w:szCs w:val="24"/>
        </w:rPr>
      </w:pPr>
      <w:r>
        <w:rPr>
          <w:noProof/>
          <w:sz w:val="20"/>
        </w:rPr>
        <mc:AlternateContent>
          <mc:Choice Requires="wps">
            <w:drawing>
              <wp:anchor distT="0" distB="0" distL="114300" distR="114300" simplePos="0" relativeHeight="251734528" behindDoc="0" locked="0" layoutInCell="1" allowOverlap="1" wp14:anchorId="5529BA68" wp14:editId="114BA3EB">
                <wp:simplePos x="0" y="0"/>
                <wp:positionH relativeFrom="column">
                  <wp:posOffset>422275</wp:posOffset>
                </wp:positionH>
                <wp:positionV relativeFrom="paragraph">
                  <wp:posOffset>167005</wp:posOffset>
                </wp:positionV>
                <wp:extent cx="6089650" cy="784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89650" cy="784860"/>
                        </a:xfrm>
                        <a:prstGeom prst="rect">
                          <a:avLst/>
                        </a:prstGeom>
                        <a:noFill/>
                        <a:ln w="6350">
                          <a:noFill/>
                        </a:ln>
                      </wps:spPr>
                      <wps:txbx>
                        <w:txbxContent>
                          <w:p w14:paraId="38F08162" w14:textId="5F14A642" w:rsidR="00827B84" w:rsidRPr="00845753" w:rsidRDefault="00827B84">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9BA68" id="_x0000_t202" coordsize="21600,21600" o:spt="202" path="m,l,21600r21600,l21600,xe">
                <v:stroke joinstyle="miter"/>
                <v:path gradientshapeok="t" o:connecttype="rect"/>
              </v:shapetype>
              <v:shape id="Text Box 12" o:spid="_x0000_s1026" type="#_x0000_t202" style="position:absolute;left:0;text-align:left;margin-left:33.25pt;margin-top:13.15pt;width:479.5pt;height:6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RqLAIAAFMEAAAOAAAAZHJzL2Uyb0RvYy54bWysVN9v2jAQfp+0/8Hy+wgwSmlEqFgrpkmo&#10;rQRTn43jQKTE59mGhP31++wAZd2epr0457vz/fjuu0zv27piB2VdSTrjg16fM6Ul5aXeZvz7evFp&#10;wpnzQueiIq0yflSO388+fpg2JlVD2lGVK8sQRLu0MRnfeW/SJHFyp2rhemSUhrEgWwuPq90muRUN&#10;otdVMuz3x0lDNjeWpHIO2sfOyGcxflEo6Z+LwinPqoyjNh9PG89NOJPZVKRbK8yulKcyxD9UUYtS&#10;I+kl1KPwgu1t+UeoupSWHBW+J6lOqChKqWIP6GbQf9fNaieMir0AHGcuMLn/F1Y+HV4sK3PMbsiZ&#10;FjVmtFatZ1+oZVABn8a4FG4rA0ffQg/fs95BGdpuC1uHLxpisAPp4wXdEE1COe5P7sY3MEnYbiej&#10;yTjCn7y9Ntb5r4pqFoSMW0wvgioOS+dRCVzPLiGZpkVZVXGClWYNMnxG+N8seFFpPAw9dLUGybeb&#10;9tTYhvIj+rLUMcMZuSiRfCmcfxEWVEC9oLd/xlFUhCR0kjjbkf35N33wx4Rg5awBtTLufuyFVZxV&#10;3zRmdzcYjQIX42V0czvExV5bNtcWva8fCOwdYJGMjGLw99VZLCzVr9iCecgKk9ASuTPuz+KD7wiP&#10;LZJqPo9OYJ8RfqlXRobQAbQA7bp9Fdac8PeY3BOdSSjSd2PofDu453tPRRlnFADuUD3hDubG0Z22&#10;LKzG9T16vf0LZr8AAAD//wMAUEsDBBQABgAIAAAAIQCZdmi24QAAAAoBAAAPAAAAZHJzL2Rvd25y&#10;ZXYueG1sTI9BT8MwDIXvSPyHyEjcWEqh1dY1naZKExKCw8Yu3NzGa6s1SWmyrfDr8U5ws/2enr+X&#10;rybTizONvnNWweMsAkG2drqzjYL9x+ZhDsIHtBp7Z0nBN3lYFbc3OWbaXeyWzrvQCA6xPkMFbQhD&#10;JqWvWzLoZ24gy9rBjQYDr2Mj9YgXDje9jKMolQY7yx9aHKhsqT7uTkbBa7l5x20Vm/lPX768HdbD&#10;1/4zUer+blovQQSawp8ZrviMDgUzVe5ktRe9gjRN2KkgTp9AXPUoTvhS8fS8WIAscvm/QvELAAD/&#10;/wMAUEsBAi0AFAAGAAgAAAAhALaDOJL+AAAA4QEAABMAAAAAAAAAAAAAAAAAAAAAAFtDb250ZW50&#10;X1R5cGVzXS54bWxQSwECLQAUAAYACAAAACEAOP0h/9YAAACUAQAACwAAAAAAAAAAAAAAAAAvAQAA&#10;X3JlbHMvLnJlbHNQSwECLQAUAAYACAAAACEAKNS0aiwCAABTBAAADgAAAAAAAAAAAAAAAAAuAgAA&#10;ZHJzL2Uyb0RvYy54bWxQSwECLQAUAAYACAAAACEAmXZotuEAAAAKAQAADwAAAAAAAAAAAAAAAACG&#10;BAAAZHJzL2Rvd25yZXYueG1sUEsFBgAAAAAEAAQA8wAAAJQFAAAAAA==&#10;" filled="f" stroked="f" strokeweight=".5pt">
                <v:textbox>
                  <w:txbxContent>
                    <w:p w14:paraId="38F08162" w14:textId="5F14A642" w:rsidR="00827B84" w:rsidRPr="00845753" w:rsidRDefault="00827B84">
                      <w:pPr>
                        <w:rPr>
                          <w:rFonts w:ascii="Bookman Old Style" w:hAnsi="Bookman Old Style"/>
                          <w:color w:val="FFFFFF" w:themeColor="background1"/>
                          <w:sz w:val="44"/>
                          <w:szCs w:val="44"/>
                        </w:rPr>
                      </w:pPr>
                      <w:r>
                        <w:rPr>
                          <w:rFonts w:ascii="Bookman Old Style" w:hAnsi="Bookman Old Style"/>
                          <w:color w:val="FFFFFF" w:themeColor="background1"/>
                          <w:sz w:val="44"/>
                          <w:szCs w:val="44"/>
                        </w:rPr>
                        <w:t>STANDARDOF</w:t>
                      </w:r>
                    </w:p>
                  </w:txbxContent>
                </v:textbox>
              </v:shape>
            </w:pict>
          </mc:Fallback>
        </mc:AlternateContent>
      </w:r>
    </w:p>
    <w:p w14:paraId="1F10B264" w14:textId="77777777" w:rsidR="00656571" w:rsidRPr="00656571" w:rsidRDefault="00656571" w:rsidP="00656571">
      <w:pPr>
        <w:widowControl/>
        <w:autoSpaceDE/>
        <w:autoSpaceDN/>
        <w:jc w:val="center"/>
        <w:rPr>
          <w:rFonts w:ascii="Bookman Old Style" w:hAnsi="Bookman Old Style"/>
          <w:b/>
          <w:bCs/>
          <w:sz w:val="24"/>
          <w:szCs w:val="24"/>
        </w:rPr>
      </w:pPr>
      <w:r w:rsidRPr="00656571">
        <w:rPr>
          <w:rFonts w:ascii="Bookman Old Style" w:hAnsi="Bookman Old Style"/>
          <w:b/>
          <w:bCs/>
          <w:sz w:val="24"/>
          <w:szCs w:val="24"/>
        </w:rPr>
        <w:t>FOR</w:t>
      </w:r>
    </w:p>
    <w:p w14:paraId="5E9876BA" w14:textId="77777777" w:rsidR="00656571" w:rsidRPr="00656571" w:rsidRDefault="00656571" w:rsidP="00656571">
      <w:pPr>
        <w:widowControl/>
        <w:autoSpaceDE/>
        <w:autoSpaceDN/>
        <w:jc w:val="center"/>
        <w:rPr>
          <w:rFonts w:ascii="Bookman Old Style" w:hAnsi="Bookman Old Style"/>
          <w:b/>
          <w:bCs/>
          <w:sz w:val="24"/>
          <w:szCs w:val="24"/>
        </w:rPr>
      </w:pPr>
    </w:p>
    <w:p w14:paraId="1A0F9397" w14:textId="77777777" w:rsidR="00656571" w:rsidRPr="00656571" w:rsidRDefault="00656571" w:rsidP="00656571">
      <w:pPr>
        <w:widowControl/>
        <w:autoSpaceDE/>
        <w:autoSpaceDN/>
        <w:jc w:val="center"/>
        <w:rPr>
          <w:rFonts w:ascii="Bookman Old Style" w:hAnsi="Bookman Old Style"/>
          <w:b/>
          <w:bCs/>
          <w:sz w:val="24"/>
          <w:szCs w:val="24"/>
        </w:rPr>
      </w:pPr>
    </w:p>
    <w:p w14:paraId="629DCF69" w14:textId="77777777" w:rsidR="00656571" w:rsidRPr="00656571" w:rsidRDefault="00656571" w:rsidP="00656571">
      <w:pPr>
        <w:widowControl/>
        <w:autoSpaceDE/>
        <w:autoSpaceDN/>
        <w:jc w:val="center"/>
        <w:rPr>
          <w:rFonts w:ascii="Bookman Old Style" w:hAnsi="Bookman Old Style"/>
          <w:b/>
          <w:bCs/>
          <w:sz w:val="24"/>
          <w:szCs w:val="24"/>
        </w:rPr>
      </w:pPr>
    </w:p>
    <w:p w14:paraId="5B2ADAE4" w14:textId="51536712" w:rsidR="00656571" w:rsidRPr="00656571" w:rsidRDefault="00656571" w:rsidP="00656571">
      <w:pPr>
        <w:widowControl/>
        <w:autoSpaceDE/>
        <w:autoSpaceDN/>
        <w:jc w:val="center"/>
        <w:rPr>
          <w:rFonts w:ascii="Bookman Old Style" w:hAnsi="Bookman Old Style"/>
          <w:b/>
          <w:sz w:val="24"/>
          <w:szCs w:val="24"/>
        </w:rPr>
      </w:pPr>
      <w:r w:rsidRPr="00656571">
        <w:rPr>
          <w:rFonts w:ascii="Bookman Old Style" w:hAnsi="Bookman Old Style"/>
          <w:b/>
          <w:sz w:val="24"/>
          <w:szCs w:val="24"/>
        </w:rPr>
        <w:t>SUPPLY AND DELIVERY OF ALL IN ONE DESKTOP COMPUTER</w:t>
      </w:r>
      <w:r>
        <w:rPr>
          <w:rFonts w:ascii="Bookman Old Style" w:hAnsi="Bookman Old Style"/>
          <w:b/>
          <w:sz w:val="24"/>
          <w:szCs w:val="24"/>
        </w:rPr>
        <w:t>S</w:t>
      </w:r>
    </w:p>
    <w:p w14:paraId="161C3E50" w14:textId="77777777" w:rsidR="00656571" w:rsidRPr="00656571" w:rsidRDefault="00656571" w:rsidP="00656571">
      <w:pPr>
        <w:widowControl/>
        <w:autoSpaceDE/>
        <w:autoSpaceDN/>
        <w:jc w:val="center"/>
        <w:rPr>
          <w:rFonts w:ascii="Bookman Old Style" w:hAnsi="Bookman Old Style"/>
          <w:b/>
          <w:sz w:val="24"/>
          <w:szCs w:val="24"/>
        </w:rPr>
      </w:pPr>
    </w:p>
    <w:p w14:paraId="16FAE8FC" w14:textId="1E23235E" w:rsidR="00656571" w:rsidRPr="00656571" w:rsidRDefault="00656571" w:rsidP="00AD6F39">
      <w:pPr>
        <w:widowControl/>
        <w:autoSpaceDE/>
        <w:autoSpaceDN/>
        <w:rPr>
          <w:rFonts w:ascii="Bookman Old Style" w:hAnsi="Bookman Old Style"/>
          <w:b/>
          <w:sz w:val="24"/>
          <w:szCs w:val="24"/>
        </w:rPr>
      </w:pPr>
    </w:p>
    <w:p w14:paraId="32C8D9A0" w14:textId="77777777" w:rsidR="00656571" w:rsidRPr="00656571" w:rsidRDefault="00656571" w:rsidP="00656571">
      <w:pPr>
        <w:widowControl/>
        <w:autoSpaceDE/>
        <w:autoSpaceDN/>
        <w:jc w:val="center"/>
        <w:rPr>
          <w:rFonts w:ascii="Bookman Old Style" w:hAnsi="Bookman Old Style"/>
          <w:b/>
          <w:sz w:val="24"/>
          <w:szCs w:val="24"/>
        </w:rPr>
      </w:pPr>
    </w:p>
    <w:p w14:paraId="7998CDC4" w14:textId="77777777" w:rsidR="00656571" w:rsidRPr="00656571" w:rsidRDefault="00656571" w:rsidP="00656571">
      <w:pPr>
        <w:adjustRightInd w:val="0"/>
        <w:ind w:right="716"/>
        <w:rPr>
          <w:rFonts w:ascii="Bookman Old Style" w:hAnsi="Bookman Old Style"/>
          <w:b/>
          <w:sz w:val="24"/>
          <w:szCs w:val="24"/>
        </w:rPr>
      </w:pPr>
    </w:p>
    <w:p w14:paraId="761ADEB2"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FDE54A9" w14:textId="6B547E6E" w:rsidR="00656571" w:rsidRPr="00656571" w:rsidRDefault="00656571" w:rsidP="00656571">
      <w:pPr>
        <w:adjustRightInd w:val="0"/>
        <w:ind w:left="575" w:right="435"/>
        <w:jc w:val="center"/>
        <w:rPr>
          <w:rFonts w:ascii="Bookman Old Style" w:hAnsi="Bookman Old Style"/>
          <w:b/>
          <w:bCs/>
          <w:spacing w:val="-1"/>
          <w:sz w:val="24"/>
          <w:szCs w:val="24"/>
        </w:rPr>
      </w:pPr>
      <w:r w:rsidRPr="00656571">
        <w:rPr>
          <w:rFonts w:ascii="Bookman Old Style" w:hAnsi="Bookman Old Style"/>
          <w:b/>
          <w:bCs/>
          <w:spacing w:val="1"/>
          <w:sz w:val="24"/>
          <w:szCs w:val="24"/>
        </w:rPr>
        <w:t>TENDER NO. EACC</w:t>
      </w:r>
      <w:r w:rsidRPr="00656571">
        <w:rPr>
          <w:rFonts w:ascii="Bookman Old Style" w:hAnsi="Bookman Old Style"/>
          <w:b/>
          <w:bCs/>
          <w:spacing w:val="-1"/>
          <w:sz w:val="24"/>
          <w:szCs w:val="24"/>
        </w:rPr>
        <w:t>/</w:t>
      </w:r>
      <w:r w:rsidR="00673FFC">
        <w:rPr>
          <w:rFonts w:ascii="Bookman Old Style" w:hAnsi="Bookman Old Style"/>
          <w:b/>
          <w:bCs/>
          <w:spacing w:val="-1"/>
          <w:sz w:val="24"/>
          <w:szCs w:val="24"/>
        </w:rPr>
        <w:t>T/37</w:t>
      </w:r>
      <w:r w:rsidR="002A4F9B">
        <w:rPr>
          <w:rFonts w:ascii="Bookman Old Style" w:hAnsi="Bookman Old Style"/>
          <w:b/>
          <w:bCs/>
          <w:spacing w:val="-1"/>
          <w:sz w:val="24"/>
          <w:szCs w:val="24"/>
        </w:rPr>
        <w:t>/2022-2023</w:t>
      </w:r>
    </w:p>
    <w:p w14:paraId="0F62DD4B"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5ED05080"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78AD1890" w14:textId="3FFCC8E8" w:rsidR="00656571" w:rsidRPr="00656571" w:rsidRDefault="00656571" w:rsidP="00656571">
      <w:pPr>
        <w:adjustRightInd w:val="0"/>
        <w:ind w:left="575" w:right="435"/>
        <w:jc w:val="center"/>
        <w:rPr>
          <w:rFonts w:ascii="Bookman Old Style" w:hAnsi="Bookman Old Style"/>
          <w:b/>
          <w:bCs/>
          <w:spacing w:val="-1"/>
          <w:sz w:val="24"/>
          <w:szCs w:val="24"/>
        </w:rPr>
      </w:pPr>
      <w:r w:rsidRPr="00F07FE4">
        <w:rPr>
          <w:rFonts w:ascii="Bookman Old Style" w:hAnsi="Bookman Old Style"/>
          <w:b/>
          <w:bCs/>
          <w:spacing w:val="-1"/>
          <w:sz w:val="24"/>
          <w:szCs w:val="24"/>
          <w:highlight w:val="yellow"/>
        </w:rPr>
        <w:t xml:space="preserve">IFMIS NO. </w:t>
      </w:r>
      <w:r w:rsidR="002A4F9B" w:rsidRPr="00F07FE4">
        <w:rPr>
          <w:rFonts w:ascii="Bookman Old Style" w:hAnsi="Bookman Old Style"/>
          <w:b/>
          <w:bCs/>
          <w:spacing w:val="-1"/>
          <w:sz w:val="24"/>
          <w:szCs w:val="24"/>
          <w:highlight w:val="yellow"/>
        </w:rPr>
        <w:t>1055314</w:t>
      </w:r>
      <w:r w:rsidR="002415FF">
        <w:rPr>
          <w:rFonts w:ascii="Bookman Old Style" w:hAnsi="Bookman Old Style"/>
          <w:b/>
          <w:bCs/>
          <w:spacing w:val="-1"/>
          <w:sz w:val="24"/>
          <w:szCs w:val="24"/>
        </w:rPr>
        <w:t>-2</w:t>
      </w:r>
    </w:p>
    <w:p w14:paraId="239432E4"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77121EF" w14:textId="77777777" w:rsidR="00656571" w:rsidRPr="00656571" w:rsidRDefault="00656571" w:rsidP="00656571">
      <w:pPr>
        <w:adjustRightInd w:val="0"/>
        <w:ind w:left="575" w:right="435"/>
        <w:jc w:val="center"/>
        <w:rPr>
          <w:rFonts w:ascii="Bookman Old Style" w:hAnsi="Bookman Old Style"/>
          <w:b/>
          <w:bCs/>
          <w:spacing w:val="-1"/>
          <w:sz w:val="24"/>
          <w:szCs w:val="24"/>
        </w:rPr>
      </w:pPr>
    </w:p>
    <w:p w14:paraId="03096639" w14:textId="77777777" w:rsidR="00F07FE4" w:rsidRPr="00656571" w:rsidRDefault="00F07FE4" w:rsidP="00F07FE4">
      <w:pPr>
        <w:adjustRightInd w:val="0"/>
        <w:spacing w:line="200" w:lineRule="exact"/>
        <w:rPr>
          <w:rFonts w:ascii="Bookman Old Style" w:hAnsi="Bookman Old Style"/>
          <w:sz w:val="24"/>
          <w:szCs w:val="24"/>
        </w:rPr>
      </w:pPr>
    </w:p>
    <w:p w14:paraId="1AA354A7" w14:textId="2FF233FB" w:rsidR="00F07FE4" w:rsidRPr="00656571" w:rsidRDefault="00F07FE4" w:rsidP="00F07FE4">
      <w:pPr>
        <w:adjustRightInd w:val="0"/>
        <w:spacing w:line="200" w:lineRule="exact"/>
        <w:jc w:val="center"/>
        <w:rPr>
          <w:rFonts w:ascii="Bookman Old Style" w:hAnsi="Bookman Old Style"/>
          <w:b/>
          <w:color w:val="FF0000"/>
          <w:sz w:val="24"/>
          <w:szCs w:val="24"/>
        </w:rPr>
      </w:pPr>
      <w:r>
        <w:rPr>
          <w:rFonts w:ascii="Bookman Old Style" w:hAnsi="Bookman Old Style"/>
          <w:b/>
          <w:color w:val="FF0000"/>
          <w:sz w:val="24"/>
          <w:szCs w:val="24"/>
        </w:rPr>
        <w:t>ADVERT</w:t>
      </w:r>
      <w:r w:rsidRPr="00656571">
        <w:rPr>
          <w:rFonts w:ascii="Bookman Old Style" w:hAnsi="Bookman Old Style"/>
          <w:b/>
          <w:color w:val="FF0000"/>
          <w:sz w:val="24"/>
          <w:szCs w:val="24"/>
        </w:rPr>
        <w:t xml:space="preserve"> DATE: </w:t>
      </w:r>
      <w:r>
        <w:rPr>
          <w:rFonts w:ascii="Bookman Old Style" w:hAnsi="Bookman Old Style"/>
          <w:b/>
          <w:color w:val="FF0000"/>
          <w:sz w:val="24"/>
          <w:szCs w:val="24"/>
        </w:rPr>
        <w:t>22</w:t>
      </w:r>
      <w:r w:rsidRPr="00F07FE4">
        <w:rPr>
          <w:rFonts w:ascii="Bookman Old Style" w:hAnsi="Bookman Old Style"/>
          <w:b/>
          <w:color w:val="FF0000"/>
          <w:sz w:val="24"/>
          <w:szCs w:val="24"/>
          <w:vertAlign w:val="superscript"/>
        </w:rPr>
        <w:t>nd</w:t>
      </w:r>
      <w:r w:rsidR="002A5F99">
        <w:rPr>
          <w:rFonts w:ascii="Bookman Old Style" w:hAnsi="Bookman Old Style"/>
          <w:b/>
          <w:color w:val="FF0000"/>
          <w:sz w:val="24"/>
          <w:szCs w:val="24"/>
        </w:rPr>
        <w:t xml:space="preserve"> </w:t>
      </w:r>
      <w:r>
        <w:rPr>
          <w:rFonts w:ascii="Bookman Old Style" w:hAnsi="Bookman Old Style"/>
          <w:b/>
          <w:color w:val="FF0000"/>
          <w:sz w:val="24"/>
          <w:szCs w:val="24"/>
        </w:rPr>
        <w:t>November 2022</w:t>
      </w:r>
      <w:r w:rsidRPr="00656571">
        <w:rPr>
          <w:rFonts w:ascii="Bookman Old Style" w:hAnsi="Bookman Old Style"/>
          <w:b/>
          <w:color w:val="FF0000"/>
          <w:sz w:val="24"/>
          <w:szCs w:val="24"/>
        </w:rPr>
        <w:t xml:space="preserve"> AT 10.00 A.M</w:t>
      </w:r>
    </w:p>
    <w:p w14:paraId="6EBB4F37" w14:textId="77777777" w:rsidR="00656571" w:rsidRPr="00656571" w:rsidRDefault="00656571" w:rsidP="00656571">
      <w:pPr>
        <w:adjustRightInd w:val="0"/>
        <w:spacing w:before="4" w:line="190" w:lineRule="exact"/>
        <w:rPr>
          <w:rFonts w:ascii="Bookman Old Style" w:hAnsi="Bookman Old Style"/>
          <w:color w:val="FF0000"/>
          <w:sz w:val="24"/>
          <w:szCs w:val="24"/>
        </w:rPr>
      </w:pPr>
    </w:p>
    <w:p w14:paraId="22DAECB0" w14:textId="7AB07A2C" w:rsidR="00656571" w:rsidRPr="00656571" w:rsidRDefault="00F07FE4" w:rsidP="00F07FE4">
      <w:pPr>
        <w:tabs>
          <w:tab w:val="left" w:pos="4110"/>
        </w:tabs>
        <w:adjustRightInd w:val="0"/>
        <w:spacing w:line="200" w:lineRule="exact"/>
        <w:rPr>
          <w:rFonts w:ascii="Bookman Old Style" w:hAnsi="Bookman Old Style"/>
          <w:sz w:val="24"/>
          <w:szCs w:val="24"/>
        </w:rPr>
      </w:pPr>
      <w:r>
        <w:rPr>
          <w:rFonts w:ascii="Bookman Old Style" w:hAnsi="Bookman Old Style"/>
          <w:sz w:val="24"/>
          <w:szCs w:val="24"/>
        </w:rPr>
        <w:tab/>
      </w:r>
    </w:p>
    <w:p w14:paraId="43B6F195" w14:textId="77777777" w:rsidR="00656571" w:rsidRPr="00656571" w:rsidRDefault="00656571" w:rsidP="00656571">
      <w:pPr>
        <w:adjustRightInd w:val="0"/>
        <w:spacing w:line="200" w:lineRule="exact"/>
        <w:rPr>
          <w:rFonts w:ascii="Bookman Old Style" w:hAnsi="Bookman Old Style"/>
          <w:sz w:val="24"/>
          <w:szCs w:val="24"/>
        </w:rPr>
      </w:pPr>
    </w:p>
    <w:p w14:paraId="5C5EAC35" w14:textId="77777777" w:rsidR="00656571" w:rsidRPr="00656571" w:rsidRDefault="00656571" w:rsidP="00656571">
      <w:pPr>
        <w:adjustRightInd w:val="0"/>
        <w:spacing w:line="200" w:lineRule="exact"/>
        <w:rPr>
          <w:rFonts w:ascii="Bookman Old Style" w:hAnsi="Bookman Old Style"/>
          <w:sz w:val="24"/>
          <w:szCs w:val="24"/>
        </w:rPr>
      </w:pPr>
    </w:p>
    <w:p w14:paraId="3701473E" w14:textId="0E99452D" w:rsidR="00656571" w:rsidRPr="00656571" w:rsidRDefault="00656571" w:rsidP="00656571">
      <w:pPr>
        <w:adjustRightInd w:val="0"/>
        <w:spacing w:line="200" w:lineRule="exact"/>
        <w:jc w:val="center"/>
        <w:rPr>
          <w:rFonts w:ascii="Bookman Old Style" w:hAnsi="Bookman Old Style"/>
          <w:b/>
          <w:color w:val="FF0000"/>
          <w:sz w:val="24"/>
          <w:szCs w:val="24"/>
        </w:rPr>
      </w:pPr>
      <w:r w:rsidRPr="00656571">
        <w:rPr>
          <w:rFonts w:ascii="Bookman Old Style" w:hAnsi="Bookman Old Style"/>
          <w:b/>
          <w:color w:val="FF0000"/>
          <w:sz w:val="24"/>
          <w:szCs w:val="24"/>
        </w:rPr>
        <w:t xml:space="preserve">CLOSING DATE: </w:t>
      </w:r>
      <w:r w:rsidR="00F07FE4">
        <w:rPr>
          <w:rFonts w:ascii="Bookman Old Style" w:hAnsi="Bookman Old Style"/>
          <w:b/>
          <w:color w:val="FF0000"/>
          <w:sz w:val="24"/>
          <w:szCs w:val="24"/>
        </w:rPr>
        <w:t>7</w:t>
      </w:r>
      <w:r w:rsidR="00F07FE4" w:rsidRPr="00F07FE4">
        <w:rPr>
          <w:rFonts w:ascii="Bookman Old Style" w:hAnsi="Bookman Old Style"/>
          <w:b/>
          <w:color w:val="FF0000"/>
          <w:sz w:val="24"/>
          <w:szCs w:val="24"/>
          <w:vertAlign w:val="superscript"/>
        </w:rPr>
        <w:t>th</w:t>
      </w:r>
      <w:r w:rsidR="00F07FE4">
        <w:rPr>
          <w:rFonts w:ascii="Bookman Old Style" w:hAnsi="Bookman Old Style"/>
          <w:b/>
          <w:color w:val="FF0000"/>
          <w:sz w:val="24"/>
          <w:szCs w:val="24"/>
        </w:rPr>
        <w:t xml:space="preserve"> December </w:t>
      </w:r>
      <w:r w:rsidR="002A4F9B">
        <w:rPr>
          <w:rFonts w:ascii="Bookman Old Style" w:hAnsi="Bookman Old Style"/>
          <w:b/>
          <w:color w:val="FF0000"/>
          <w:sz w:val="24"/>
          <w:szCs w:val="24"/>
        </w:rPr>
        <w:t>2022</w:t>
      </w:r>
      <w:r w:rsidRPr="00656571">
        <w:rPr>
          <w:rFonts w:ascii="Bookman Old Style" w:hAnsi="Bookman Old Style"/>
          <w:b/>
          <w:color w:val="FF0000"/>
          <w:sz w:val="24"/>
          <w:szCs w:val="24"/>
        </w:rPr>
        <w:t xml:space="preserve"> AT 10.00 A.M</w:t>
      </w:r>
    </w:p>
    <w:p w14:paraId="4716F522" w14:textId="77777777" w:rsidR="00656571" w:rsidRPr="00656571" w:rsidRDefault="00656571" w:rsidP="00656571">
      <w:pPr>
        <w:adjustRightInd w:val="0"/>
        <w:spacing w:line="200" w:lineRule="exact"/>
        <w:jc w:val="center"/>
        <w:rPr>
          <w:rFonts w:ascii="Bookman Old Style" w:hAnsi="Bookman Old Style"/>
          <w:b/>
          <w:color w:val="FF0000"/>
          <w:sz w:val="24"/>
          <w:szCs w:val="24"/>
        </w:rPr>
      </w:pPr>
    </w:p>
    <w:p w14:paraId="56C6EA7F" w14:textId="77777777" w:rsidR="00656571" w:rsidRPr="00656571" w:rsidRDefault="00656571" w:rsidP="00656571">
      <w:pPr>
        <w:adjustRightInd w:val="0"/>
        <w:spacing w:line="200" w:lineRule="exact"/>
        <w:jc w:val="center"/>
        <w:rPr>
          <w:rFonts w:ascii="Bookman Old Style" w:hAnsi="Bookman Old Style"/>
          <w:sz w:val="24"/>
          <w:szCs w:val="24"/>
        </w:rPr>
      </w:pPr>
    </w:p>
    <w:p w14:paraId="3ED968FE"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Ethics and Anti-Corruption Commission</w:t>
      </w:r>
    </w:p>
    <w:p w14:paraId="359DB93B" w14:textId="77777777" w:rsidR="00116484" w:rsidRPr="00116484" w:rsidRDefault="00116484" w:rsidP="00116484">
      <w:pPr>
        <w:widowControl/>
        <w:tabs>
          <w:tab w:val="left" w:pos="660"/>
        </w:tabs>
        <w:autoSpaceDE/>
        <w:autoSpaceDN/>
        <w:ind w:left="330"/>
        <w:jc w:val="center"/>
        <w:rPr>
          <w:rFonts w:ascii="Tahoma" w:hAnsi="Tahoma" w:cs="Tahoma"/>
          <w:sz w:val="24"/>
          <w:szCs w:val="24"/>
          <w:lang w:val="en-GB"/>
        </w:rPr>
      </w:pPr>
      <w:r w:rsidRPr="00116484">
        <w:rPr>
          <w:rFonts w:ascii="Tahoma" w:hAnsi="Tahoma" w:cs="Tahoma"/>
          <w:sz w:val="24"/>
          <w:szCs w:val="24"/>
          <w:lang w:val="en-GB"/>
        </w:rPr>
        <w:t>Office Lines: (020) 499 7000/709 781 000/0730 997 000</w:t>
      </w:r>
    </w:p>
    <w:p w14:paraId="7ED7E7EB" w14:textId="77777777" w:rsidR="00116484" w:rsidRPr="00116484" w:rsidRDefault="00116484" w:rsidP="00116484">
      <w:pPr>
        <w:widowControl/>
        <w:tabs>
          <w:tab w:val="left" w:pos="660"/>
        </w:tabs>
        <w:autoSpaceDE/>
        <w:autoSpaceDN/>
        <w:ind w:left="330"/>
        <w:jc w:val="center"/>
        <w:rPr>
          <w:rFonts w:ascii="Tahoma" w:hAnsi="Tahoma" w:cs="Tahoma"/>
          <w:b/>
          <w:i/>
          <w:sz w:val="24"/>
          <w:szCs w:val="24"/>
          <w:lang w:val="en-GB"/>
        </w:rPr>
      </w:pPr>
      <w:r w:rsidRPr="00116484">
        <w:rPr>
          <w:rFonts w:ascii="Tahoma" w:hAnsi="Tahoma" w:cs="Tahoma"/>
          <w:sz w:val="24"/>
          <w:szCs w:val="24"/>
          <w:lang w:val="en-GB"/>
        </w:rPr>
        <w:t>P.O. Box 61130-00200, Nairobi</w:t>
      </w:r>
      <w:r w:rsidRPr="00116484">
        <w:rPr>
          <w:rFonts w:ascii="Tahoma" w:hAnsi="Tahoma" w:cs="Tahoma"/>
          <w:sz w:val="24"/>
          <w:szCs w:val="24"/>
          <w:lang w:val="en-GB"/>
        </w:rPr>
        <w:br/>
        <w:t>Integrity Centre Building,</w:t>
      </w:r>
      <w:r w:rsidRPr="00116484">
        <w:rPr>
          <w:rFonts w:ascii="Tahoma" w:hAnsi="Tahoma" w:cs="Tahoma"/>
          <w:sz w:val="24"/>
          <w:szCs w:val="24"/>
          <w:lang w:val="en-GB"/>
        </w:rPr>
        <w:br/>
        <w:t>Jakaya Kikwete/Valley Road Junction</w:t>
      </w:r>
    </w:p>
    <w:p w14:paraId="3BE91A42" w14:textId="77777777" w:rsidR="00116484" w:rsidRPr="00116484" w:rsidRDefault="00116484" w:rsidP="00116484">
      <w:pPr>
        <w:widowControl/>
        <w:tabs>
          <w:tab w:val="left" w:pos="660"/>
        </w:tabs>
        <w:autoSpaceDE/>
        <w:autoSpaceDN/>
        <w:ind w:left="330"/>
        <w:jc w:val="center"/>
        <w:rPr>
          <w:rFonts w:ascii="Tahoma" w:hAnsi="Tahoma" w:cs="Tahoma"/>
          <w:color w:val="0000FF"/>
          <w:sz w:val="24"/>
          <w:szCs w:val="24"/>
          <w:u w:val="single"/>
          <w:lang w:val="en-GB"/>
        </w:rPr>
      </w:pPr>
      <w:r w:rsidRPr="00116484">
        <w:rPr>
          <w:rFonts w:ascii="Tahoma" w:hAnsi="Tahoma" w:cs="Tahoma"/>
          <w:sz w:val="24"/>
          <w:szCs w:val="24"/>
          <w:lang w:val="en-GB"/>
        </w:rPr>
        <w:t>Email:</w:t>
      </w:r>
      <w:r w:rsidRPr="00116484">
        <w:rPr>
          <w:rFonts w:ascii="Tahoma" w:hAnsi="Tahoma" w:cs="Tahoma"/>
          <w:b/>
          <w:i/>
          <w:sz w:val="24"/>
          <w:szCs w:val="24"/>
          <w:lang w:val="en-GB"/>
        </w:rPr>
        <w:t xml:space="preserve">  </w:t>
      </w:r>
      <w:hyperlink r:id="rId9" w:history="1">
        <w:r w:rsidRPr="00116484">
          <w:rPr>
            <w:rFonts w:ascii="Tahoma" w:hAnsi="Tahoma" w:cs="Tahoma"/>
            <w:color w:val="0000FF" w:themeColor="hyperlink"/>
            <w:sz w:val="24"/>
            <w:szCs w:val="24"/>
            <w:u w:val="single"/>
            <w:lang w:val="en-GB"/>
          </w:rPr>
          <w:t>supply-chain@integrity.go.ke</w:t>
        </w:r>
      </w:hyperlink>
    </w:p>
    <w:p w14:paraId="4F8E2710" w14:textId="0401DF9E" w:rsidR="00656571" w:rsidRDefault="00656571">
      <w:pPr>
        <w:rPr>
          <w:sz w:val="20"/>
        </w:rPr>
      </w:pPr>
      <w:r>
        <w:rPr>
          <w:sz w:val="20"/>
        </w:rPr>
        <w:br w:type="page"/>
      </w:r>
    </w:p>
    <w:p w14:paraId="5F5CF8D6" w14:textId="77777777" w:rsidR="00656571" w:rsidRDefault="00656571" w:rsidP="003833C2">
      <w:pPr>
        <w:pStyle w:val="BodyText"/>
        <w:rPr>
          <w:sz w:val="20"/>
        </w:rPr>
      </w:pPr>
    </w:p>
    <w:p w14:paraId="0B655CA7" w14:textId="68342998" w:rsidR="0021200B" w:rsidRPr="00DE0EF1" w:rsidRDefault="00CE019E" w:rsidP="0081655A">
      <w:pPr>
        <w:spacing w:before="46"/>
        <w:ind w:left="1008"/>
        <w:jc w:val="center"/>
      </w:pPr>
      <w:r w:rsidRPr="00DE0EF1">
        <w:rPr>
          <w:noProof/>
          <w:sz w:val="20"/>
        </w:rPr>
        <w:drawing>
          <wp:anchor distT="0" distB="0" distL="114300" distR="114300" simplePos="0" relativeHeight="251726336" behindDoc="1" locked="0" layoutInCell="1" allowOverlap="1" wp14:anchorId="71796711" wp14:editId="667ECD64">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2020 - DOC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14:sizeRelH relativeFrom="page">
              <wp14:pctWidth>0</wp14:pctWidth>
            </wp14:sizeRelH>
            <wp14:sizeRelV relativeFrom="page">
              <wp14:pctHeight>0</wp14:pctHeight>
            </wp14:sizeRelV>
          </wp:anchor>
        </w:drawing>
      </w:r>
      <w:r w:rsidR="00AD4B95" w:rsidRPr="00DE0EF1">
        <w:rPr>
          <w:color w:val="231F20"/>
        </w:rPr>
        <w:t>TABLE OF CONTENTS</w:t>
      </w:r>
    </w:p>
    <w:sdt>
      <w:sdtPr>
        <w:rPr>
          <w:i w:val="0"/>
        </w:rPr>
        <w:id w:val="1283452818"/>
        <w:docPartObj>
          <w:docPartGallery w:val="Table of Contents"/>
          <w:docPartUnique/>
        </w:docPartObj>
      </w:sdtPr>
      <w:sdtContent>
        <w:p w14:paraId="6D9FF4F2" w14:textId="0F80139F" w:rsidR="0021200B" w:rsidRPr="00DE0EF1" w:rsidRDefault="00827B84">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827B84" w:rsidP="00321C47">
          <w:pPr>
            <w:pStyle w:val="TOC2"/>
            <w:numPr>
              <w:ilvl w:val="0"/>
              <w:numId w:val="79"/>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827B84" w:rsidP="00321C47">
          <w:pPr>
            <w:pStyle w:val="TOC2"/>
            <w:numPr>
              <w:ilvl w:val="0"/>
              <w:numId w:val="79"/>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827B84" w:rsidP="00321C47">
          <w:pPr>
            <w:pStyle w:val="TOC2"/>
            <w:numPr>
              <w:ilvl w:val="0"/>
              <w:numId w:val="79"/>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827B84" w:rsidP="00321C47">
          <w:pPr>
            <w:pStyle w:val="TOC2"/>
            <w:numPr>
              <w:ilvl w:val="0"/>
              <w:numId w:val="79"/>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827B84">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827B84">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827B84">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827B84">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827B84" w:rsidP="00321C47">
          <w:pPr>
            <w:pStyle w:val="TOC2"/>
            <w:numPr>
              <w:ilvl w:val="0"/>
              <w:numId w:val="78"/>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827B84" w:rsidP="00321C47">
          <w:pPr>
            <w:pStyle w:val="TOC2"/>
            <w:numPr>
              <w:ilvl w:val="0"/>
              <w:numId w:val="78"/>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827B84" w:rsidP="00321C47">
          <w:pPr>
            <w:pStyle w:val="TOC2"/>
            <w:numPr>
              <w:ilvl w:val="0"/>
              <w:numId w:val="78"/>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321C47">
          <w:pPr>
            <w:pStyle w:val="TOC1"/>
            <w:numPr>
              <w:ilvl w:val="0"/>
              <w:numId w:val="77"/>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827B84" w:rsidP="00321C47">
          <w:pPr>
            <w:pStyle w:val="TOC2"/>
            <w:numPr>
              <w:ilvl w:val="0"/>
              <w:numId w:val="79"/>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321C47">
          <w:pPr>
            <w:pStyle w:val="TOC2"/>
            <w:numPr>
              <w:ilvl w:val="0"/>
              <w:numId w:val="76"/>
            </w:numPr>
            <w:tabs>
              <w:tab w:val="left" w:pos="1414"/>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321C47">
          <w:pPr>
            <w:pStyle w:val="TOC2"/>
            <w:numPr>
              <w:ilvl w:val="0"/>
              <w:numId w:val="76"/>
            </w:numPr>
            <w:tabs>
              <w:tab w:val="left" w:pos="1414"/>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827B84" w:rsidP="00321C47">
          <w:pPr>
            <w:pStyle w:val="TOC1"/>
            <w:numPr>
              <w:ilvl w:val="0"/>
              <w:numId w:val="77"/>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827B84" w:rsidP="00321C47">
          <w:pPr>
            <w:pStyle w:val="TOC2"/>
            <w:numPr>
              <w:ilvl w:val="0"/>
              <w:numId w:val="76"/>
            </w:numPr>
            <w:tabs>
              <w:tab w:val="left" w:pos="1414"/>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827B84" w:rsidP="00321C47">
          <w:pPr>
            <w:pStyle w:val="TOC1"/>
            <w:numPr>
              <w:ilvl w:val="0"/>
              <w:numId w:val="77"/>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827B84" w:rsidP="00321C47">
          <w:pPr>
            <w:pStyle w:val="TOC2"/>
            <w:numPr>
              <w:ilvl w:val="0"/>
              <w:numId w:val="76"/>
            </w:numPr>
            <w:tabs>
              <w:tab w:val="left" w:pos="1414"/>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827B84" w:rsidP="00321C47">
          <w:pPr>
            <w:pStyle w:val="TOC1"/>
            <w:numPr>
              <w:ilvl w:val="0"/>
              <w:numId w:val="77"/>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321C47">
          <w:pPr>
            <w:pStyle w:val="TOC2"/>
            <w:numPr>
              <w:ilvl w:val="0"/>
              <w:numId w:val="76"/>
            </w:numPr>
            <w:tabs>
              <w:tab w:val="left" w:pos="1414"/>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827B84" w:rsidP="00321C47">
          <w:pPr>
            <w:pStyle w:val="TOC2"/>
            <w:numPr>
              <w:ilvl w:val="0"/>
              <w:numId w:val="76"/>
            </w:numPr>
            <w:tabs>
              <w:tab w:val="left" w:pos="1414"/>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827B84" w:rsidP="00321C47">
          <w:pPr>
            <w:pStyle w:val="TOC2"/>
            <w:numPr>
              <w:ilvl w:val="0"/>
              <w:numId w:val="75"/>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827B84" w:rsidP="00321C47">
          <w:pPr>
            <w:pStyle w:val="TOC2"/>
            <w:numPr>
              <w:ilvl w:val="0"/>
              <w:numId w:val="75"/>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827B84" w:rsidP="00321C47">
          <w:pPr>
            <w:pStyle w:val="TOC2"/>
            <w:numPr>
              <w:ilvl w:val="0"/>
              <w:numId w:val="75"/>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321C47">
          <w:pPr>
            <w:pStyle w:val="TOC2"/>
            <w:numPr>
              <w:ilvl w:val="0"/>
              <w:numId w:val="75"/>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827B84" w:rsidP="00321C47">
          <w:pPr>
            <w:pStyle w:val="TOC1"/>
            <w:numPr>
              <w:ilvl w:val="0"/>
              <w:numId w:val="77"/>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827B84" w:rsidP="00321C47">
          <w:pPr>
            <w:pStyle w:val="TOC2"/>
            <w:numPr>
              <w:ilvl w:val="0"/>
              <w:numId w:val="75"/>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827B84" w:rsidP="00321C47">
          <w:pPr>
            <w:pStyle w:val="TOC2"/>
            <w:numPr>
              <w:ilvl w:val="0"/>
              <w:numId w:val="75"/>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827B84" w:rsidP="00321C47">
          <w:pPr>
            <w:pStyle w:val="TOC2"/>
            <w:numPr>
              <w:ilvl w:val="0"/>
              <w:numId w:val="75"/>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827B84" w:rsidP="00321C47">
          <w:pPr>
            <w:pStyle w:val="TOC2"/>
            <w:numPr>
              <w:ilvl w:val="0"/>
              <w:numId w:val="75"/>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827B84" w:rsidP="00321C47">
          <w:pPr>
            <w:pStyle w:val="TOC2"/>
            <w:numPr>
              <w:ilvl w:val="0"/>
              <w:numId w:val="75"/>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827B84" w:rsidP="00321C47">
          <w:pPr>
            <w:pStyle w:val="TOC2"/>
            <w:numPr>
              <w:ilvl w:val="0"/>
              <w:numId w:val="75"/>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827B84" w:rsidP="00321C47">
          <w:pPr>
            <w:pStyle w:val="TOC2"/>
            <w:numPr>
              <w:ilvl w:val="0"/>
              <w:numId w:val="75"/>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827B84" w:rsidP="00321C47">
          <w:pPr>
            <w:pStyle w:val="TOC2"/>
            <w:numPr>
              <w:ilvl w:val="0"/>
              <w:numId w:val="75"/>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827B84" w:rsidP="00321C47">
          <w:pPr>
            <w:pStyle w:val="TOC2"/>
            <w:numPr>
              <w:ilvl w:val="0"/>
              <w:numId w:val="75"/>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827B84">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827B84">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827B84" w:rsidP="00321C47">
          <w:pPr>
            <w:pStyle w:val="TOC2"/>
            <w:numPr>
              <w:ilvl w:val="0"/>
              <w:numId w:val="74"/>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827B84" w:rsidP="00321C47">
          <w:pPr>
            <w:pStyle w:val="TOC2"/>
            <w:numPr>
              <w:ilvl w:val="0"/>
              <w:numId w:val="74"/>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827B84" w:rsidP="00321C47">
          <w:pPr>
            <w:pStyle w:val="TOC2"/>
            <w:numPr>
              <w:ilvl w:val="0"/>
              <w:numId w:val="74"/>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827B84" w:rsidP="00321C47">
          <w:pPr>
            <w:pStyle w:val="TOC2"/>
            <w:numPr>
              <w:ilvl w:val="0"/>
              <w:numId w:val="74"/>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827B84">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headerReference w:type="even" r:id="rId11"/>
          <w:headerReference w:type="default" r:id="rId12"/>
          <w:footerReference w:type="even" r:id="rId13"/>
          <w:footerReference w:type="default" r:id="rId14"/>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321C47">
      <w:pPr>
        <w:pStyle w:val="ListParagraph"/>
        <w:numPr>
          <w:ilvl w:val="0"/>
          <w:numId w:val="73"/>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321C47">
      <w:pPr>
        <w:pStyle w:val="ListParagraph"/>
        <w:numPr>
          <w:ilvl w:val="0"/>
          <w:numId w:val="73"/>
        </w:numPr>
        <w:tabs>
          <w:tab w:val="left" w:pos="1417"/>
          <w:tab w:val="left" w:pos="1418"/>
          <w:tab w:val="right" w:leader="dot" w:pos="11038"/>
        </w:tabs>
        <w:spacing w:line="248" w:lineRule="exact"/>
      </w:pP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6BCD9A93" w14:textId="1D9D9B99" w:rsidR="00886157" w:rsidRDefault="002E14CD" w:rsidP="00AC24A0">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30249242" w14:textId="77777777" w:rsidR="00886157" w:rsidRPr="00886157" w:rsidRDefault="00886157" w:rsidP="00886157"/>
    <w:p w14:paraId="0D340C25" w14:textId="77777777" w:rsidR="00886157" w:rsidRPr="00886157" w:rsidRDefault="00886157" w:rsidP="00886157"/>
    <w:p w14:paraId="64705E88" w14:textId="77777777" w:rsidR="00886157" w:rsidRPr="00886157" w:rsidRDefault="00886157" w:rsidP="00886157"/>
    <w:p w14:paraId="5DA664B7" w14:textId="77777777" w:rsidR="00886157" w:rsidRPr="00886157" w:rsidRDefault="00886157" w:rsidP="00886157"/>
    <w:p w14:paraId="6F3AE616" w14:textId="77777777" w:rsidR="00886157" w:rsidRPr="00886157" w:rsidRDefault="00886157" w:rsidP="00886157"/>
    <w:p w14:paraId="458E2AE9" w14:textId="77777777" w:rsidR="00886157" w:rsidRPr="00886157" w:rsidRDefault="00886157" w:rsidP="00886157"/>
    <w:p w14:paraId="78D6C45D" w14:textId="77777777" w:rsidR="00886157" w:rsidRPr="00886157" w:rsidRDefault="00886157" w:rsidP="00886157"/>
    <w:p w14:paraId="1EB8336F" w14:textId="77777777" w:rsidR="00886157" w:rsidRPr="00886157" w:rsidRDefault="00886157" w:rsidP="00886157"/>
    <w:p w14:paraId="7D672036" w14:textId="77777777" w:rsidR="00886157" w:rsidRPr="00886157" w:rsidRDefault="00886157" w:rsidP="00886157"/>
    <w:p w14:paraId="0CF45850" w14:textId="77777777" w:rsidR="00886157" w:rsidRPr="00886157" w:rsidRDefault="00886157" w:rsidP="00886157"/>
    <w:p w14:paraId="546C9A6D" w14:textId="77777777" w:rsidR="00886157" w:rsidRPr="00886157" w:rsidRDefault="00886157" w:rsidP="00886157"/>
    <w:p w14:paraId="29493919" w14:textId="77777777" w:rsidR="00886157" w:rsidRPr="00886157" w:rsidRDefault="00886157" w:rsidP="00886157"/>
    <w:p w14:paraId="667FB23C" w14:textId="77777777" w:rsidR="00886157" w:rsidRPr="00886157" w:rsidRDefault="00886157" w:rsidP="00886157"/>
    <w:p w14:paraId="3F91118A" w14:textId="77777777" w:rsidR="00886157" w:rsidRPr="00886157" w:rsidRDefault="00886157" w:rsidP="00886157"/>
    <w:p w14:paraId="24222C02" w14:textId="77777777" w:rsidR="00886157" w:rsidRPr="00886157" w:rsidRDefault="00886157" w:rsidP="00886157"/>
    <w:p w14:paraId="4BC7956C" w14:textId="77777777" w:rsidR="00886157" w:rsidRPr="00886157" w:rsidRDefault="00886157" w:rsidP="00886157"/>
    <w:p w14:paraId="31E0B446" w14:textId="4AA4D449" w:rsidR="00886157" w:rsidRDefault="00886157" w:rsidP="00886157">
      <w:pPr>
        <w:tabs>
          <w:tab w:val="left" w:pos="3265"/>
        </w:tabs>
      </w:pPr>
    </w:p>
    <w:p w14:paraId="1BF17611" w14:textId="06AB102F" w:rsidR="0021200B" w:rsidRPr="00DE0EF1" w:rsidRDefault="0036241F" w:rsidP="00AC24A0">
      <w:pPr>
        <w:pStyle w:val="Heading2"/>
        <w:tabs>
          <w:tab w:val="left" w:pos="1470"/>
        </w:tabs>
        <w:spacing w:before="182"/>
        <w:ind w:left="0" w:right="570"/>
      </w:pPr>
      <w:bookmarkStart w:id="1" w:name="_TOC_250062"/>
      <w:bookmarkEnd w:id="1"/>
      <w:r w:rsidRPr="00DE0EF1">
        <w:lastRenderedPageBreak/>
        <w:t xml:space="preserve"> </w:t>
      </w:r>
      <w:bookmarkStart w:id="2" w:name="_TOC_250057"/>
      <w:bookmarkEnd w:id="2"/>
      <w:r w:rsidR="00727968" w:rsidRPr="00DE0EF1">
        <w:rPr>
          <w:color w:val="231F20"/>
        </w:rPr>
        <w:t>INVITATION TO TENDER</w:t>
      </w:r>
      <w:r w:rsidR="00153609">
        <w:rPr>
          <w:color w:val="231F20"/>
        </w:rPr>
        <w:t xml:space="preserve">               </w:t>
      </w:r>
      <w:r w:rsidR="00FD7A08">
        <w:rPr>
          <w:color w:val="231F20"/>
        </w:rPr>
        <w:t xml:space="preserve">                               </w:t>
      </w:r>
      <w:r w:rsidR="002A4F9B">
        <w:rPr>
          <w:color w:val="231F20"/>
        </w:rPr>
        <w:t>Date</w:t>
      </w:r>
      <w:r w:rsidR="000A467B" w:rsidRPr="000A467B">
        <w:rPr>
          <w:color w:val="231F20"/>
        </w:rPr>
        <w:t xml:space="preserve">: </w:t>
      </w:r>
      <w:r w:rsidR="00F07FE4">
        <w:rPr>
          <w:color w:val="231F20"/>
        </w:rPr>
        <w:t>22</w:t>
      </w:r>
      <w:r w:rsidR="00F07FE4" w:rsidRPr="00F07FE4">
        <w:rPr>
          <w:color w:val="231F20"/>
          <w:vertAlign w:val="superscript"/>
        </w:rPr>
        <w:t>nd</w:t>
      </w:r>
      <w:r w:rsidR="00F07FE4">
        <w:rPr>
          <w:color w:val="231F20"/>
        </w:rPr>
        <w:t xml:space="preserve"> November</w:t>
      </w:r>
      <w:r w:rsidR="000A467B" w:rsidRPr="000A467B">
        <w:rPr>
          <w:color w:val="231F20"/>
        </w:rPr>
        <w:t xml:space="preserve"> 2022</w:t>
      </w:r>
    </w:p>
    <w:p w14:paraId="0A9D7D5C" w14:textId="06151A4D" w:rsidR="00656571" w:rsidRPr="00656571" w:rsidRDefault="00727968" w:rsidP="000831E7">
      <w:pPr>
        <w:pStyle w:val="ListParagraph"/>
        <w:numPr>
          <w:ilvl w:val="0"/>
          <w:numId w:val="87"/>
        </w:numPr>
        <w:tabs>
          <w:tab w:val="left" w:pos="9990"/>
        </w:tabs>
        <w:spacing w:line="463" w:lineRule="auto"/>
        <w:ind w:right="480"/>
        <w:jc w:val="both"/>
        <w:rPr>
          <w:i/>
        </w:rPr>
      </w:pPr>
      <w:r w:rsidRPr="00DE0EF1">
        <w:rPr>
          <w:b/>
          <w:color w:val="231F20"/>
        </w:rPr>
        <w:t>PROCURING ENTITY:</w:t>
      </w:r>
      <w:r w:rsidR="005765B8" w:rsidRPr="00DE0EF1">
        <w:rPr>
          <w:color w:val="231F20"/>
        </w:rPr>
        <w:t xml:space="preserve">  </w:t>
      </w:r>
      <w:r w:rsidR="00656571" w:rsidRPr="00656571">
        <w:rPr>
          <w:i/>
          <w:color w:val="231F20"/>
        </w:rPr>
        <w:t>ETHICS AND ANTI- CORRUPTION COMMISSION</w:t>
      </w:r>
    </w:p>
    <w:p w14:paraId="194B2526" w14:textId="7413934A" w:rsidR="0021200B" w:rsidRDefault="005765B8" w:rsidP="002A4F9B">
      <w:pPr>
        <w:tabs>
          <w:tab w:val="left" w:pos="9990"/>
        </w:tabs>
        <w:ind w:right="480"/>
        <w:jc w:val="both"/>
        <w:rPr>
          <w:b/>
          <w:color w:val="231F20"/>
        </w:rPr>
      </w:pPr>
      <w:r w:rsidRPr="00656571">
        <w:rPr>
          <w:i/>
          <w:color w:val="231F20"/>
        </w:rPr>
        <w:t xml:space="preserve"> </w:t>
      </w:r>
      <w:r w:rsidR="00022DB4" w:rsidRPr="00656571">
        <w:rPr>
          <w:b/>
          <w:color w:val="231F20"/>
        </w:rPr>
        <w:t>CONTRACT</w:t>
      </w:r>
      <w:r w:rsidR="000831E7">
        <w:rPr>
          <w:b/>
          <w:color w:val="231F20"/>
        </w:rPr>
        <w:t xml:space="preserve"> </w:t>
      </w:r>
      <w:r w:rsidR="00022DB4" w:rsidRPr="00656571">
        <w:rPr>
          <w:b/>
          <w:color w:val="231F20"/>
        </w:rPr>
        <w:t>NAME</w:t>
      </w:r>
      <w:r w:rsidRPr="00656571">
        <w:rPr>
          <w:b/>
          <w:color w:val="231F20"/>
        </w:rPr>
        <w:t xml:space="preserve">  </w:t>
      </w:r>
      <w:r w:rsidR="00022DB4" w:rsidRPr="00656571">
        <w:rPr>
          <w:b/>
          <w:color w:val="231F20"/>
        </w:rPr>
        <w:t>AND</w:t>
      </w:r>
      <w:r w:rsidRPr="00656571">
        <w:rPr>
          <w:b/>
          <w:color w:val="231F20"/>
        </w:rPr>
        <w:t xml:space="preserve">  </w:t>
      </w:r>
      <w:r w:rsidR="00022DB4" w:rsidRPr="00656571">
        <w:rPr>
          <w:b/>
          <w:color w:val="231F20"/>
        </w:rPr>
        <w:t>DESCRIPTION:</w:t>
      </w:r>
      <w:r w:rsidR="00656571" w:rsidRPr="00656571">
        <w:t xml:space="preserve"> </w:t>
      </w:r>
      <w:r w:rsidR="00656571" w:rsidRPr="00656571">
        <w:rPr>
          <w:b/>
          <w:color w:val="231F20"/>
        </w:rPr>
        <w:t>SUPPLY AND DELIVERY OF ALL IN ONE DESKTOP COMPUTER</w:t>
      </w:r>
      <w:r w:rsidR="00153609">
        <w:rPr>
          <w:b/>
          <w:color w:val="231F20"/>
        </w:rPr>
        <w:t>S</w:t>
      </w:r>
    </w:p>
    <w:p w14:paraId="2E067A57" w14:textId="77777777" w:rsidR="002A4F9B" w:rsidRPr="00656571" w:rsidRDefault="002A4F9B" w:rsidP="002A4F9B">
      <w:pPr>
        <w:tabs>
          <w:tab w:val="left" w:pos="9990"/>
        </w:tabs>
        <w:ind w:left="360" w:right="480"/>
        <w:jc w:val="both"/>
        <w:rPr>
          <w:i/>
        </w:rPr>
      </w:pPr>
    </w:p>
    <w:p w14:paraId="12439C37" w14:textId="1DC6E4E7" w:rsidR="0021200B" w:rsidRPr="00DE0EF1" w:rsidRDefault="00022DB4" w:rsidP="00656571">
      <w:pPr>
        <w:pStyle w:val="ListParagraph"/>
        <w:numPr>
          <w:ilvl w:val="0"/>
          <w:numId w:val="87"/>
        </w:numPr>
        <w:tabs>
          <w:tab w:val="left" w:pos="1422"/>
          <w:tab w:val="left" w:pos="9990"/>
          <w:tab w:val="left" w:pos="11251"/>
        </w:tabs>
        <w:spacing w:line="246" w:lineRule="exact"/>
        <w:ind w:right="480"/>
        <w:jc w:val="both"/>
      </w:pPr>
      <w:r w:rsidRPr="00DE0EF1">
        <w:rPr>
          <w:color w:val="231F20"/>
        </w:rPr>
        <w:t>The</w:t>
      </w:r>
      <w:r w:rsidR="00656571">
        <w:rPr>
          <w:color w:val="231F20"/>
        </w:rPr>
        <w:t xml:space="preserve"> </w:t>
      </w:r>
      <w:r w:rsidR="00656571" w:rsidRPr="00656571">
        <w:rPr>
          <w:i/>
          <w:color w:val="231F20"/>
        </w:rPr>
        <w:t>ETHICS AND ANTI- CORRUPTION COMMISSION</w:t>
      </w:r>
      <w:r w:rsidR="005765B8" w:rsidRPr="00DE0EF1">
        <w:rPr>
          <w:color w:val="231F20"/>
        </w:rPr>
        <w:t xml:space="preserve"> </w:t>
      </w:r>
      <w:r w:rsidRPr="00DE0EF1">
        <w:rPr>
          <w:color w:val="231F20"/>
        </w:rPr>
        <w:t>invites</w:t>
      </w:r>
      <w:r w:rsidR="00656571">
        <w:rPr>
          <w:color w:val="231F20"/>
        </w:rPr>
        <w:t xml:space="preserve"> </w:t>
      </w:r>
      <w:r w:rsidRPr="00DE0EF1">
        <w:rPr>
          <w:color w:val="231F20"/>
        </w:rPr>
        <w:t>sealed</w:t>
      </w:r>
      <w:r w:rsidR="00656571">
        <w:rPr>
          <w:color w:val="231F20"/>
        </w:rPr>
        <w:t xml:space="preserve"> </w:t>
      </w:r>
      <w:r w:rsidRPr="00DE0EF1">
        <w:rPr>
          <w:color w:val="231F20"/>
        </w:rPr>
        <w:t>tenders</w:t>
      </w:r>
      <w:r w:rsidR="00656571">
        <w:rPr>
          <w:color w:val="231F20"/>
        </w:rPr>
        <w:t xml:space="preserve"> for </w:t>
      </w:r>
      <w:r w:rsidR="00656571" w:rsidRPr="00656571">
        <w:rPr>
          <w:color w:val="231F20"/>
        </w:rPr>
        <w:t>SUPPLY AND DELIVERY</w:t>
      </w:r>
      <w:r w:rsidR="00656571">
        <w:rPr>
          <w:color w:val="231F20"/>
        </w:rPr>
        <w:t xml:space="preserve"> OF ALL IN ONE DESKTOP COMPUTERS. </w:t>
      </w:r>
      <w:r w:rsidRPr="00DE0EF1">
        <w:rPr>
          <w:color w:val="231F20"/>
        </w:rPr>
        <w:t>Tendering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method</w:t>
      </w:r>
      <w:r w:rsidR="005765B8" w:rsidRPr="00DE0EF1">
        <w:rPr>
          <w:color w:val="231F20"/>
        </w:rPr>
        <w:t xml:space="preserve">  </w:t>
      </w:r>
      <w:r w:rsidR="00656571">
        <w:rPr>
          <w:color w:val="231F20"/>
        </w:rPr>
        <w:t>(National</w:t>
      </w:r>
      <w:r w:rsidRPr="00DE0EF1">
        <w:rPr>
          <w:color w:val="231F20"/>
        </w:rPr>
        <w:t>)</w:t>
      </w:r>
      <w:r w:rsidR="005765B8" w:rsidRPr="00DE0EF1">
        <w:rPr>
          <w:i/>
          <w:color w:val="231F20"/>
        </w:rPr>
        <w:t xml:space="preserve"> </w:t>
      </w:r>
      <w:r w:rsidRPr="00DE0EF1">
        <w:rPr>
          <w:color w:val="231F20"/>
        </w:rPr>
        <w:t>using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standardized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00727968" w:rsidRPr="00DE0EF1">
        <w:rPr>
          <w:color w:val="231F20"/>
        </w:rPr>
        <w:t>Tendering is open to all qualiﬁed and interested Tenderers</w:t>
      </w:r>
      <w:r w:rsidRPr="00DE0EF1">
        <w:rPr>
          <w:color w:val="231F20"/>
        </w:rPr>
        <w:t>.</w:t>
      </w:r>
    </w:p>
    <w:p w14:paraId="36679925" w14:textId="2901022E" w:rsidR="0021200B" w:rsidRPr="00DE0EF1" w:rsidRDefault="00656571" w:rsidP="00321C47">
      <w:pPr>
        <w:pStyle w:val="ListParagraph"/>
        <w:numPr>
          <w:ilvl w:val="0"/>
          <w:numId w:val="87"/>
        </w:numPr>
        <w:tabs>
          <w:tab w:val="left" w:pos="9990"/>
        </w:tabs>
        <w:spacing w:before="237" w:line="248" w:lineRule="exact"/>
        <w:ind w:right="480"/>
        <w:jc w:val="both"/>
      </w:pPr>
      <w:r>
        <w:rPr>
          <w:i/>
          <w:color w:val="231F20"/>
        </w:rPr>
        <w:t xml:space="preserve">This tender is open to all </w:t>
      </w:r>
      <w:r w:rsidR="001350B2">
        <w:rPr>
          <w:i/>
          <w:color w:val="231F20"/>
        </w:rPr>
        <w:t>citizen contractors</w:t>
      </w:r>
    </w:p>
    <w:p w14:paraId="3F6AFD34" w14:textId="11BDDAFB" w:rsidR="0021200B" w:rsidRPr="00DE0EF1" w:rsidRDefault="00656571" w:rsidP="00321C47">
      <w:pPr>
        <w:pStyle w:val="ListParagraph"/>
        <w:numPr>
          <w:ilvl w:val="0"/>
          <w:numId w:val="87"/>
        </w:numPr>
        <w:tabs>
          <w:tab w:val="left" w:pos="9990"/>
        </w:tabs>
        <w:spacing w:before="243" w:line="230" w:lineRule="auto"/>
        <w:ind w:right="480"/>
        <w:jc w:val="both"/>
        <w:rPr>
          <w:b/>
        </w:rPr>
      </w:pPr>
      <w:r>
        <w:rPr>
          <w:i/>
          <w:color w:val="231F20"/>
        </w:rPr>
        <w:t>The tender is under one lot.</w:t>
      </w:r>
    </w:p>
    <w:p w14:paraId="068088CA" w14:textId="6F4187B5" w:rsidR="0021200B" w:rsidRPr="00DE0EF1" w:rsidRDefault="00022DB4" w:rsidP="00321C47">
      <w:pPr>
        <w:pStyle w:val="ListParagraph"/>
        <w:numPr>
          <w:ilvl w:val="0"/>
          <w:numId w:val="87"/>
        </w:numPr>
        <w:tabs>
          <w:tab w:val="left" w:pos="1421"/>
          <w:tab w:val="left" w:pos="9990"/>
        </w:tabs>
        <w:spacing w:before="245" w:line="230" w:lineRule="auto"/>
        <w:ind w:right="480"/>
        <w:jc w:val="both"/>
      </w:pPr>
      <w:r w:rsidRPr="00DE0EF1">
        <w:rPr>
          <w:color w:val="231F20"/>
        </w:rPr>
        <w:t>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00656571">
        <w:rPr>
          <w:color w:val="231F20"/>
        </w:rPr>
        <w:t xml:space="preserve">from </w:t>
      </w:r>
      <w:hyperlink r:id="rId15" w:history="1">
        <w:r w:rsidR="00656571" w:rsidRPr="003C7BB0">
          <w:rPr>
            <w:rStyle w:val="Hyperlink"/>
          </w:rPr>
          <w:t>www.eacc.go.ke</w:t>
        </w:r>
      </w:hyperlink>
      <w:r w:rsidR="00656571">
        <w:rPr>
          <w:color w:val="231F20"/>
        </w:rPr>
        <w:t xml:space="preserve">, </w:t>
      </w:r>
      <w:hyperlink r:id="rId16" w:history="1">
        <w:r w:rsidR="00656571" w:rsidRPr="003C7BB0">
          <w:rPr>
            <w:rStyle w:val="Hyperlink"/>
          </w:rPr>
          <w:t>www.tenders.go.ke</w:t>
        </w:r>
      </w:hyperlink>
      <w:r w:rsidR="00656571">
        <w:rPr>
          <w:color w:val="231F20"/>
        </w:rPr>
        <w:t xml:space="preserve"> and the IFMIS Supplier Portal.</w:t>
      </w:r>
    </w:p>
    <w:p w14:paraId="0C0C5925" w14:textId="439F3281" w:rsidR="0021200B" w:rsidRPr="00DE0EF1" w:rsidRDefault="00022DB4" w:rsidP="00656571">
      <w:pPr>
        <w:pStyle w:val="ListParagraph"/>
        <w:numPr>
          <w:ilvl w:val="0"/>
          <w:numId w:val="87"/>
        </w:numPr>
        <w:tabs>
          <w:tab w:val="left" w:pos="1421"/>
          <w:tab w:val="left" w:pos="9990"/>
        </w:tabs>
        <w:spacing w:before="245"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from</w:t>
      </w:r>
      <w:r w:rsidR="005765B8" w:rsidRPr="00DE0EF1">
        <w:rPr>
          <w:color w:val="231F20"/>
        </w:rPr>
        <w:t xml:space="preserve">  </w:t>
      </w:r>
      <w:hyperlink r:id="rId17" w:history="1">
        <w:r w:rsidR="00656571" w:rsidRPr="003C7BB0">
          <w:rPr>
            <w:rStyle w:val="Hyperlink"/>
          </w:rPr>
          <w:t>www.eacc.go.ke</w:t>
        </w:r>
      </w:hyperlink>
      <w:r w:rsidR="00656571">
        <w:rPr>
          <w:color w:val="231F20"/>
        </w:rPr>
        <w:t xml:space="preserve"> </w:t>
      </w:r>
      <w:r w:rsidR="00656571" w:rsidRPr="00656571">
        <w:rPr>
          <w:color w:val="231F20"/>
        </w:rPr>
        <w:t xml:space="preserve">, </w:t>
      </w:r>
      <w:hyperlink r:id="rId18"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00B8021B">
        <w:rPr>
          <w:color w:val="231F20"/>
        </w:rPr>
        <w:t xml:space="preserve"> at </w:t>
      </w:r>
      <w:hyperlink r:id="rId19" w:history="1">
        <w:r w:rsidR="00B8021B" w:rsidRPr="003723CA">
          <w:rPr>
            <w:rStyle w:val="Hyperlink"/>
          </w:rPr>
          <w:t>https://supplier.treasury.go.ke</w:t>
        </w:r>
      </w:hyperlink>
      <w:r w:rsidR="00B8021B">
        <w:rPr>
          <w:color w:val="231F20"/>
        </w:rPr>
        <w:t xml:space="preserve"> </w:t>
      </w:r>
      <w:r w:rsidR="00656571" w:rsidRPr="00656571">
        <w:rPr>
          <w:color w:val="231F20"/>
        </w:rPr>
        <w:t>.</w:t>
      </w:r>
      <w:r w:rsidR="00656571">
        <w:rPr>
          <w:color w:val="231F20"/>
        </w:rPr>
        <w:t xml:space="preserve"> </w:t>
      </w:r>
      <w:r w:rsidR="001C5E88" w:rsidRPr="00DE0EF1">
        <w:rPr>
          <w:color w:val="231F20"/>
        </w:rPr>
        <w:t>Tender documents obtained electronically will be free of charge</w:t>
      </w:r>
      <w:r w:rsidRPr="00DE0EF1">
        <w:rPr>
          <w:color w:val="231F20"/>
        </w:rPr>
        <w:t>.</w:t>
      </w:r>
    </w:p>
    <w:p w14:paraId="50C496EA" w14:textId="56EEEC21" w:rsidR="0021200B" w:rsidRPr="00DE0EF1" w:rsidRDefault="00022DB4" w:rsidP="00656571">
      <w:pPr>
        <w:pStyle w:val="ListParagraph"/>
        <w:numPr>
          <w:ilvl w:val="0"/>
          <w:numId w:val="87"/>
        </w:numPr>
        <w:tabs>
          <w:tab w:val="left" w:pos="1421"/>
          <w:tab w:val="left" w:pos="9990"/>
        </w:tabs>
        <w:spacing w:before="247" w:line="230" w:lineRule="auto"/>
        <w:ind w:right="480"/>
        <w:jc w:val="both"/>
      </w:pP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viewed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downloaded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00656571" w:rsidRPr="00656571">
        <w:rPr>
          <w:color w:val="231F20"/>
        </w:rPr>
        <w:t xml:space="preserve">from  </w:t>
      </w:r>
      <w:hyperlink r:id="rId20" w:history="1">
        <w:r w:rsidR="00656571" w:rsidRPr="003C7BB0">
          <w:rPr>
            <w:rStyle w:val="Hyperlink"/>
          </w:rPr>
          <w:t>www.eacc.go.ke</w:t>
        </w:r>
      </w:hyperlink>
      <w:r w:rsidR="00656571">
        <w:rPr>
          <w:color w:val="231F20"/>
        </w:rPr>
        <w:t xml:space="preserve"> </w:t>
      </w:r>
      <w:r w:rsidR="00656571" w:rsidRPr="00656571">
        <w:rPr>
          <w:color w:val="231F20"/>
        </w:rPr>
        <w:t xml:space="preserve"> , </w:t>
      </w:r>
      <w:hyperlink r:id="rId21" w:history="1">
        <w:r w:rsidR="00656571" w:rsidRPr="003C7BB0">
          <w:rPr>
            <w:rStyle w:val="Hyperlink"/>
          </w:rPr>
          <w:t>www.tenders.go.ke</w:t>
        </w:r>
      </w:hyperlink>
      <w:r w:rsidR="00656571">
        <w:rPr>
          <w:color w:val="231F20"/>
        </w:rPr>
        <w:t xml:space="preserve"> </w:t>
      </w:r>
      <w:r w:rsidR="00656571" w:rsidRPr="00656571">
        <w:rPr>
          <w:color w:val="231F20"/>
        </w:rPr>
        <w:t xml:space="preserve">  and the IFMIS Supplier Portal</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download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to</w:t>
      </w:r>
      <w:r w:rsidR="00656571">
        <w:rPr>
          <w:i/>
          <w:color w:val="231F20"/>
        </w:rPr>
        <w:t xml:space="preserve"> </w:t>
      </w:r>
      <w:hyperlink r:id="rId22" w:history="1">
        <w:r w:rsidR="00656571" w:rsidRPr="003C7BB0">
          <w:rPr>
            <w:rStyle w:val="Hyperlink"/>
            <w:i/>
          </w:rPr>
          <w:t>supply-chain@integrity.go.ke</w:t>
        </w:r>
      </w:hyperlink>
      <w:r w:rsidR="00656571">
        <w:rPr>
          <w:i/>
          <w:color w:val="231F20"/>
        </w:rPr>
        <w:t xml:space="preserve"> </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addendum.</w:t>
      </w:r>
    </w:p>
    <w:p w14:paraId="20DE6ADF" w14:textId="2DB739CC" w:rsidR="0021200B" w:rsidRPr="00DE0EF1" w:rsidRDefault="00022DB4" w:rsidP="00321C47">
      <w:pPr>
        <w:pStyle w:val="ListParagraph"/>
        <w:numPr>
          <w:ilvl w:val="0"/>
          <w:numId w:val="87"/>
        </w:numPr>
        <w:tabs>
          <w:tab w:val="left" w:pos="1421"/>
          <w:tab w:val="left" w:pos="9990"/>
        </w:tabs>
        <w:spacing w:before="246" w:line="230" w:lineRule="auto"/>
        <w:ind w:right="480"/>
        <w:jc w:val="both"/>
        <w:rPr>
          <w:i/>
        </w:rPr>
      </w:pP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i/>
          <w:color w:val="231F20"/>
        </w:rPr>
        <w:t>tender</w:t>
      </w:r>
      <w:r w:rsidR="005765B8" w:rsidRPr="00DE0EF1">
        <w:rPr>
          <w:i/>
          <w:color w:val="231F20"/>
        </w:rPr>
        <w:t xml:space="preserve">  </w:t>
      </w:r>
      <w:r w:rsidR="006A74D0">
        <w:rPr>
          <w:i/>
          <w:color w:val="231F20"/>
        </w:rPr>
        <w:t>Security</w:t>
      </w:r>
      <w:r w:rsidR="005765B8" w:rsidRPr="00DE0EF1">
        <w:rPr>
          <w:i/>
          <w:color w:val="231F20"/>
        </w:rPr>
        <w:t xml:space="preserve">  </w:t>
      </w:r>
      <w:r w:rsidR="001F27BE">
        <w:rPr>
          <w:color w:val="231F20"/>
        </w:rPr>
        <w:t>securing declaration form.</w:t>
      </w:r>
    </w:p>
    <w:p w14:paraId="0FB6BB04" w14:textId="09036EE1" w:rsidR="0021200B" w:rsidRPr="00DE0EF1" w:rsidRDefault="00022DB4" w:rsidP="00321C47">
      <w:pPr>
        <w:pStyle w:val="ListParagraph"/>
        <w:numPr>
          <w:ilvl w:val="0"/>
          <w:numId w:val="87"/>
        </w:numPr>
        <w:tabs>
          <w:tab w:val="left" w:pos="1421"/>
          <w:tab w:val="left" w:pos="9990"/>
        </w:tabs>
        <w:spacing w:before="237"/>
        <w:ind w:right="48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008A7A5E" w:rsidRPr="00DE0EF1">
        <w:rPr>
          <w:color w:val="231F20"/>
        </w:rPr>
        <w:t>serialize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2C564551" w14:textId="6BFC2C68" w:rsidR="0021200B" w:rsidRPr="00DE0EF1" w:rsidRDefault="00022DB4" w:rsidP="000A467B">
      <w:pPr>
        <w:pStyle w:val="ListParagraph"/>
        <w:numPr>
          <w:ilvl w:val="0"/>
          <w:numId w:val="87"/>
        </w:numPr>
        <w:tabs>
          <w:tab w:val="left" w:pos="1421"/>
          <w:tab w:val="left" w:pos="9990"/>
        </w:tabs>
        <w:spacing w:before="234" w:line="248" w:lineRule="exact"/>
        <w:ind w:right="480"/>
        <w:jc w:val="both"/>
      </w:pPr>
      <w:r w:rsidRPr="00DE0EF1">
        <w:rPr>
          <w:color w:val="231F20"/>
        </w:rPr>
        <w:t>Completed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006A74D0">
        <w:rPr>
          <w:color w:val="231F20"/>
        </w:rPr>
        <w:t xml:space="preserve">through IFMIS as PDF Scanned Documents before the date and time </w:t>
      </w:r>
      <w:r w:rsidR="000A467B">
        <w:rPr>
          <w:color w:val="231F20"/>
        </w:rPr>
        <w:t>shown on IFMIS.</w:t>
      </w:r>
      <w:r w:rsidR="006A74D0">
        <w:rPr>
          <w:i/>
          <w:color w:val="231F20"/>
        </w:rPr>
        <w:t xml:space="preserve"> </w:t>
      </w:r>
    </w:p>
    <w:p w14:paraId="6480708E" w14:textId="5AB518C1" w:rsidR="000A467B" w:rsidRPr="000A467B" w:rsidRDefault="00022DB4" w:rsidP="000A467B">
      <w:pPr>
        <w:pStyle w:val="ListParagraph"/>
        <w:numPr>
          <w:ilvl w:val="0"/>
          <w:numId w:val="87"/>
        </w:numPr>
        <w:tabs>
          <w:tab w:val="left" w:pos="1421"/>
          <w:tab w:val="left" w:pos="9990"/>
        </w:tabs>
        <w:spacing w:before="243" w:line="230" w:lineRule="auto"/>
        <w:ind w:right="480"/>
        <w:jc w:val="both"/>
      </w:pP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immediately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dead</w:t>
      </w:r>
      <w:r w:rsidR="005765B8" w:rsidRPr="00DE0EF1">
        <w:rPr>
          <w:color w:val="231F20"/>
        </w:rPr>
        <w:t xml:space="preserve">  </w:t>
      </w:r>
      <w:r w:rsidRPr="00DE0EF1">
        <w:rPr>
          <w:color w:val="231F20"/>
        </w:rPr>
        <w:t>line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below.</w:t>
      </w:r>
    </w:p>
    <w:p w14:paraId="64EF437F" w14:textId="36F5ED77" w:rsidR="0021200B" w:rsidRPr="00DE0EF1" w:rsidRDefault="001C5E88" w:rsidP="00321C47">
      <w:pPr>
        <w:pStyle w:val="ListParagraph"/>
        <w:numPr>
          <w:ilvl w:val="0"/>
          <w:numId w:val="87"/>
        </w:numPr>
        <w:tabs>
          <w:tab w:val="left" w:pos="1421"/>
          <w:tab w:val="left" w:pos="9990"/>
        </w:tabs>
        <w:ind w:right="480"/>
        <w:jc w:val="both"/>
      </w:pPr>
      <w:r w:rsidRPr="00DE0EF1">
        <w:rPr>
          <w:color w:val="231F20"/>
        </w:rPr>
        <w:t>Late tenders will be rejected</w:t>
      </w:r>
      <w:r w:rsidR="00022DB4" w:rsidRPr="00DE0EF1">
        <w:rPr>
          <w:color w:val="231F20"/>
        </w:rPr>
        <w:t>.</w:t>
      </w:r>
    </w:p>
    <w:p w14:paraId="49FD4B55" w14:textId="4D7E86C4" w:rsidR="0021200B" w:rsidRPr="00DE0EF1" w:rsidRDefault="00022DB4" w:rsidP="00321C47">
      <w:pPr>
        <w:pStyle w:val="ListParagraph"/>
        <w:numPr>
          <w:ilvl w:val="0"/>
          <w:numId w:val="87"/>
        </w:numPr>
        <w:tabs>
          <w:tab w:val="left" w:pos="1421"/>
          <w:tab w:val="left" w:pos="9990"/>
        </w:tabs>
        <w:spacing w:before="234"/>
        <w:ind w:right="480"/>
        <w:jc w:val="both"/>
      </w:pPr>
      <w:r w:rsidRPr="00DE0EF1">
        <w:rPr>
          <w:color w:val="231F20"/>
        </w:rPr>
        <w:t>The</w:t>
      </w:r>
      <w:r w:rsidR="005765B8" w:rsidRPr="00DE0EF1">
        <w:rPr>
          <w:color w:val="231F20"/>
        </w:rPr>
        <w:t xml:space="preserve">  </w:t>
      </w:r>
      <w:r w:rsidRPr="00DE0EF1">
        <w:rPr>
          <w:color w:val="231F20"/>
        </w:rPr>
        <w:t>addresses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are:</w:t>
      </w:r>
    </w:p>
    <w:p w14:paraId="153FE0CF" w14:textId="523608C4" w:rsidR="0021200B" w:rsidRPr="00153609" w:rsidRDefault="00022DB4" w:rsidP="00153609">
      <w:pPr>
        <w:tabs>
          <w:tab w:val="left" w:pos="1857"/>
          <w:tab w:val="left" w:pos="1858"/>
          <w:tab w:val="left" w:pos="9990"/>
        </w:tabs>
        <w:spacing w:before="235"/>
        <w:ind w:right="480"/>
        <w:jc w:val="both"/>
        <w:rPr>
          <w:b/>
        </w:rPr>
      </w:pPr>
      <w:r w:rsidRPr="00153609">
        <w:rPr>
          <w:b/>
          <w:color w:val="231F20"/>
        </w:rPr>
        <w:t>Address</w:t>
      </w:r>
      <w:r w:rsidR="00153609" w:rsidRPr="00153609">
        <w:rPr>
          <w:b/>
          <w:color w:val="231F20"/>
        </w:rPr>
        <w:t xml:space="preserve"> </w:t>
      </w:r>
      <w:r w:rsidRPr="00153609">
        <w:rPr>
          <w:b/>
          <w:color w:val="231F20"/>
        </w:rPr>
        <w:t>for</w:t>
      </w:r>
      <w:r w:rsidR="005765B8" w:rsidRPr="00153609">
        <w:rPr>
          <w:b/>
          <w:color w:val="231F20"/>
        </w:rPr>
        <w:t xml:space="preserve">  </w:t>
      </w:r>
      <w:r w:rsidRPr="00153609">
        <w:rPr>
          <w:b/>
          <w:color w:val="231F20"/>
        </w:rPr>
        <w:t>obtaining</w:t>
      </w:r>
      <w:r w:rsidR="005765B8" w:rsidRPr="00153609">
        <w:rPr>
          <w:b/>
          <w:color w:val="231F20"/>
        </w:rPr>
        <w:t xml:space="preserve">  </w:t>
      </w:r>
      <w:r w:rsidRPr="00153609">
        <w:rPr>
          <w:b/>
          <w:color w:val="231F20"/>
        </w:rPr>
        <w:t>further</w:t>
      </w:r>
      <w:r w:rsidR="005765B8" w:rsidRPr="00153609">
        <w:rPr>
          <w:b/>
          <w:color w:val="231F20"/>
        </w:rPr>
        <w:t xml:space="preserve">  </w:t>
      </w:r>
      <w:r w:rsidRPr="00153609">
        <w:rPr>
          <w:b/>
          <w:color w:val="231F20"/>
        </w:rPr>
        <w:t>information</w:t>
      </w:r>
      <w:r w:rsidR="005765B8" w:rsidRPr="00153609">
        <w:rPr>
          <w:b/>
          <w:color w:val="231F20"/>
        </w:rPr>
        <w:t xml:space="preserve">  </w:t>
      </w:r>
    </w:p>
    <w:p w14:paraId="4C2784B6" w14:textId="77777777" w:rsidR="000A467B" w:rsidRPr="000A467B" w:rsidRDefault="000A467B" w:rsidP="000A467B">
      <w:pPr>
        <w:tabs>
          <w:tab w:val="left" w:pos="9990"/>
        </w:tabs>
        <w:ind w:right="480"/>
        <w:jc w:val="center"/>
        <w:rPr>
          <w:color w:val="231F20"/>
        </w:rPr>
      </w:pPr>
      <w:r w:rsidRPr="000A467B">
        <w:rPr>
          <w:color w:val="231F20"/>
        </w:rPr>
        <w:t>INTEGRITY CENTRE</w:t>
      </w:r>
    </w:p>
    <w:p w14:paraId="231B21BF" w14:textId="77777777" w:rsidR="000A467B" w:rsidRPr="000A467B" w:rsidRDefault="000A467B" w:rsidP="000A467B">
      <w:pPr>
        <w:tabs>
          <w:tab w:val="left" w:pos="9990"/>
        </w:tabs>
        <w:ind w:right="480"/>
        <w:jc w:val="center"/>
        <w:rPr>
          <w:color w:val="231F20"/>
        </w:rPr>
      </w:pPr>
      <w:r w:rsidRPr="000A467B">
        <w:rPr>
          <w:color w:val="231F20"/>
        </w:rPr>
        <w:t>Valley Rd/Milimani Rd Junction</w:t>
      </w:r>
    </w:p>
    <w:p w14:paraId="62EA57E1" w14:textId="77777777" w:rsidR="000A467B" w:rsidRPr="000A467B" w:rsidRDefault="000A467B" w:rsidP="000A467B">
      <w:pPr>
        <w:tabs>
          <w:tab w:val="left" w:pos="9990"/>
        </w:tabs>
        <w:ind w:right="480"/>
        <w:jc w:val="center"/>
        <w:rPr>
          <w:color w:val="231F20"/>
        </w:rPr>
      </w:pPr>
      <w:r w:rsidRPr="000A467B">
        <w:rPr>
          <w:color w:val="231F20"/>
        </w:rPr>
        <w:t>P.O Box 61130-00200, Nairobi, Kenya</w:t>
      </w:r>
    </w:p>
    <w:p w14:paraId="533A351E" w14:textId="77777777" w:rsidR="000A467B" w:rsidRPr="000A467B" w:rsidRDefault="000A467B" w:rsidP="000A467B">
      <w:pPr>
        <w:tabs>
          <w:tab w:val="left" w:pos="9990"/>
        </w:tabs>
        <w:ind w:right="480"/>
        <w:jc w:val="center"/>
        <w:rPr>
          <w:color w:val="231F20"/>
        </w:rPr>
      </w:pPr>
      <w:r w:rsidRPr="000A467B">
        <w:rPr>
          <w:color w:val="231F20"/>
        </w:rPr>
        <w:t>Tel: 2717318/310722 fax 254 (020) 2719757</w:t>
      </w:r>
    </w:p>
    <w:p w14:paraId="40969E80" w14:textId="6216C42A" w:rsidR="0021200B" w:rsidRDefault="000A467B" w:rsidP="000A467B">
      <w:pPr>
        <w:tabs>
          <w:tab w:val="left" w:pos="9990"/>
        </w:tabs>
        <w:ind w:right="480"/>
        <w:jc w:val="center"/>
        <w:rPr>
          <w:color w:val="231F20"/>
        </w:rPr>
      </w:pPr>
      <w:r w:rsidRPr="000A467B">
        <w:rPr>
          <w:color w:val="231F20"/>
        </w:rPr>
        <w:t xml:space="preserve">Email: </w:t>
      </w:r>
      <w:hyperlink r:id="rId23" w:history="1">
        <w:r w:rsidRPr="003C7BB0">
          <w:rPr>
            <w:rStyle w:val="Hyperlink"/>
          </w:rPr>
          <w:t>supply-chain@integrity.go.ke</w:t>
        </w:r>
      </w:hyperlink>
      <w:r>
        <w:rPr>
          <w:color w:val="231F20"/>
        </w:rPr>
        <w:t xml:space="preserve"> </w:t>
      </w:r>
    </w:p>
    <w:p w14:paraId="0F23F2F3" w14:textId="0A9AC013" w:rsidR="000A467B" w:rsidRPr="00DE0EF1" w:rsidRDefault="001C5E88" w:rsidP="00153609">
      <w:pPr>
        <w:pStyle w:val="Heading5"/>
        <w:tabs>
          <w:tab w:val="left" w:pos="1861"/>
          <w:tab w:val="left" w:pos="1862"/>
        </w:tabs>
        <w:spacing w:before="185"/>
        <w:ind w:left="0"/>
      </w:pPr>
      <w:r w:rsidRPr="00DE0EF1">
        <w:rPr>
          <w:color w:val="231F20"/>
        </w:rPr>
        <w:t>Address for Submission of Tenders</w:t>
      </w:r>
      <w:r w:rsidR="00116484">
        <w:rPr>
          <w:color w:val="231F20"/>
        </w:rPr>
        <w:t xml:space="preserve">: </w:t>
      </w:r>
      <w:r w:rsidR="000A467B">
        <w:rPr>
          <w:color w:val="231F20"/>
        </w:rPr>
        <w:t>As per date and time shown on IFMIS</w:t>
      </w:r>
    </w:p>
    <w:p w14:paraId="429F1037" w14:textId="6C6695BF" w:rsidR="0021200B" w:rsidRPr="00DE0EF1" w:rsidRDefault="001C5E88" w:rsidP="00153609">
      <w:pPr>
        <w:pStyle w:val="Heading5"/>
        <w:tabs>
          <w:tab w:val="left" w:pos="1861"/>
          <w:tab w:val="left" w:pos="1862"/>
        </w:tabs>
        <w:spacing w:before="237"/>
        <w:ind w:left="0"/>
      </w:pPr>
      <w:r w:rsidRPr="00DE0EF1">
        <w:rPr>
          <w:color w:val="231F20"/>
        </w:rPr>
        <w:t>Address for Opening of Tenders</w:t>
      </w:r>
      <w:r w:rsidR="00022DB4" w:rsidRPr="00DE0EF1">
        <w:rPr>
          <w:color w:val="231F20"/>
        </w:rPr>
        <w:t>.</w:t>
      </w:r>
    </w:p>
    <w:p w14:paraId="52EDF053" w14:textId="38B3B3E2" w:rsidR="00153609" w:rsidRDefault="00153609" w:rsidP="000A467B">
      <w:pPr>
        <w:pStyle w:val="BodyText"/>
        <w:spacing w:line="248" w:lineRule="exact"/>
        <w:ind w:left="851"/>
        <w:jc w:val="both"/>
        <w:rPr>
          <w:color w:val="231F20"/>
        </w:rPr>
      </w:pPr>
      <w:r>
        <w:rPr>
          <w:color w:val="231F20"/>
        </w:rPr>
        <w:t>Ground Floor,</w:t>
      </w:r>
    </w:p>
    <w:p w14:paraId="23C03F09" w14:textId="11CF25E8" w:rsidR="000A467B" w:rsidRPr="000A467B" w:rsidRDefault="000A467B" w:rsidP="000A467B">
      <w:pPr>
        <w:pStyle w:val="BodyText"/>
        <w:spacing w:line="248" w:lineRule="exact"/>
        <w:ind w:left="851"/>
        <w:jc w:val="both"/>
        <w:rPr>
          <w:color w:val="231F20"/>
        </w:rPr>
      </w:pPr>
      <w:r w:rsidRPr="000A467B">
        <w:rPr>
          <w:color w:val="231F20"/>
        </w:rPr>
        <w:t>INTEGRITY CENTRE</w:t>
      </w:r>
    </w:p>
    <w:p w14:paraId="213EFAFD" w14:textId="77777777" w:rsidR="000A467B" w:rsidRPr="000A467B" w:rsidRDefault="000A467B" w:rsidP="000A467B">
      <w:pPr>
        <w:pStyle w:val="BodyText"/>
        <w:spacing w:line="248" w:lineRule="exact"/>
        <w:ind w:left="851"/>
        <w:jc w:val="both"/>
        <w:rPr>
          <w:color w:val="231F20"/>
        </w:rPr>
      </w:pPr>
      <w:r w:rsidRPr="000A467B">
        <w:rPr>
          <w:color w:val="231F20"/>
        </w:rPr>
        <w:t>Valley Rd/Milimani Rd Junction</w:t>
      </w:r>
    </w:p>
    <w:p w14:paraId="082F70AA" w14:textId="77777777" w:rsidR="000A467B" w:rsidRPr="000A467B" w:rsidRDefault="000A467B" w:rsidP="000A467B">
      <w:pPr>
        <w:pStyle w:val="BodyText"/>
        <w:spacing w:line="248" w:lineRule="exact"/>
        <w:ind w:left="851"/>
        <w:jc w:val="both"/>
        <w:rPr>
          <w:color w:val="231F20"/>
        </w:rPr>
      </w:pPr>
      <w:r w:rsidRPr="000A467B">
        <w:rPr>
          <w:color w:val="231F20"/>
        </w:rPr>
        <w:t>P.O Box 61130-00200, Nairobi, Kenya</w:t>
      </w:r>
    </w:p>
    <w:p w14:paraId="1F01D871" w14:textId="77777777" w:rsidR="000A467B" w:rsidRPr="000A467B" w:rsidRDefault="000A467B" w:rsidP="000A467B">
      <w:pPr>
        <w:pStyle w:val="BodyText"/>
        <w:spacing w:line="248" w:lineRule="exact"/>
        <w:ind w:left="851"/>
        <w:jc w:val="both"/>
        <w:rPr>
          <w:color w:val="231F20"/>
        </w:rPr>
      </w:pPr>
      <w:r w:rsidRPr="000A467B">
        <w:rPr>
          <w:color w:val="231F20"/>
        </w:rPr>
        <w:t>Tel: 2717318/310722 fax 254 (020) 2719757</w:t>
      </w:r>
    </w:p>
    <w:p w14:paraId="3A2EC457" w14:textId="77777777" w:rsidR="000A467B" w:rsidRDefault="000A467B" w:rsidP="000A467B">
      <w:pPr>
        <w:pStyle w:val="BodyText"/>
        <w:spacing w:line="248" w:lineRule="exact"/>
        <w:ind w:left="851"/>
        <w:jc w:val="both"/>
        <w:rPr>
          <w:color w:val="231F20"/>
        </w:rPr>
      </w:pPr>
      <w:r w:rsidRPr="000A467B">
        <w:rPr>
          <w:color w:val="231F20"/>
        </w:rPr>
        <w:t xml:space="preserve">Email: supply-chain@integrity.go.ke  </w:t>
      </w:r>
    </w:p>
    <w:p w14:paraId="7F711E64" w14:textId="77777777" w:rsidR="000A467B" w:rsidRDefault="000A467B" w:rsidP="000A467B">
      <w:pPr>
        <w:pStyle w:val="BodyText"/>
        <w:rPr>
          <w:color w:val="231F20"/>
        </w:rPr>
      </w:pPr>
    </w:p>
    <w:p w14:paraId="3E13F351" w14:textId="49273034" w:rsidR="000A467B" w:rsidRPr="00C0628E" w:rsidRDefault="000A467B" w:rsidP="000A467B">
      <w:pPr>
        <w:pStyle w:val="BodyText"/>
        <w:rPr>
          <w:b/>
          <w:color w:val="231F20"/>
        </w:rPr>
      </w:pPr>
      <w:r w:rsidRPr="00C0628E">
        <w:rPr>
          <w:b/>
          <w:color w:val="231F20"/>
        </w:rPr>
        <w:t>THE SECRETARY/CEO,</w:t>
      </w:r>
    </w:p>
    <w:p w14:paraId="1E6A50C8" w14:textId="77777777" w:rsidR="000A467B" w:rsidRPr="00C0628E" w:rsidRDefault="000A467B" w:rsidP="000A467B">
      <w:pPr>
        <w:pStyle w:val="BodyText"/>
        <w:rPr>
          <w:b/>
          <w:color w:val="231F20"/>
        </w:rPr>
      </w:pPr>
      <w:r w:rsidRPr="00C0628E">
        <w:rPr>
          <w:b/>
          <w:color w:val="231F20"/>
        </w:rPr>
        <w:t>ETHICS AND ANTI-CORRUPTION COMMISSION.</w:t>
      </w:r>
    </w:p>
    <w:p w14:paraId="1CBEC995" w14:textId="77777777" w:rsidR="0021200B" w:rsidRPr="00C0628E" w:rsidRDefault="0021200B">
      <w:pPr>
        <w:pStyle w:val="BodyText"/>
        <w:rPr>
          <w:b/>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8224" behindDoc="0" locked="0" layoutInCell="1" allowOverlap="1" wp14:anchorId="64A6A66A" wp14:editId="74B52319">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2BF2" id="Line 548" o:spid="_x0000_s1026" style="position:absolute;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3A94F1F5" w14:textId="7F1321F6" w:rsidR="005610A8" w:rsidRDefault="005610A8">
      <w:pPr>
        <w:rPr>
          <w:b/>
          <w:bCs/>
          <w:color w:val="231F20"/>
          <w:sz w:val="24"/>
          <w:szCs w:val="24"/>
        </w:rPr>
      </w:pPr>
      <w:bookmarkStart w:id="3" w:name="_TOC_250056"/>
      <w:bookmarkEnd w:id="3"/>
      <w:r>
        <w:rPr>
          <w:color w:val="231F20"/>
        </w:rPr>
        <w:br w:type="page"/>
      </w:r>
    </w:p>
    <w:p w14:paraId="1C0AD208" w14:textId="77777777" w:rsidR="005610A8" w:rsidRDefault="005610A8">
      <w:pPr>
        <w:pStyle w:val="Heading3"/>
        <w:spacing w:before="213"/>
        <w:ind w:left="851"/>
        <w:rPr>
          <w:color w:val="231F20"/>
        </w:rPr>
      </w:pPr>
    </w:p>
    <w:p w14:paraId="7C582D34" w14:textId="1D4D53CF" w:rsidR="0021200B" w:rsidRPr="00DE0EF1" w:rsidRDefault="001C5E88">
      <w:pPr>
        <w:pStyle w:val="Heading3"/>
        <w:spacing w:before="213"/>
        <w:ind w:left="851"/>
      </w:pPr>
      <w:r w:rsidRPr="00DE0EF1">
        <w:rPr>
          <w:color w:val="231F20"/>
        </w:rPr>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321C47">
      <w:pPr>
        <w:pStyle w:val="Heading5"/>
        <w:numPr>
          <w:ilvl w:val="0"/>
          <w:numId w:val="71"/>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321C47">
      <w:pPr>
        <w:pStyle w:val="ListParagraph"/>
        <w:numPr>
          <w:ilvl w:val="1"/>
          <w:numId w:val="71"/>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321C47">
      <w:pPr>
        <w:pStyle w:val="ListParagraph"/>
        <w:numPr>
          <w:ilvl w:val="1"/>
          <w:numId w:val="71"/>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321C47">
      <w:pPr>
        <w:pStyle w:val="ListParagraph"/>
        <w:numPr>
          <w:ilvl w:val="2"/>
          <w:numId w:val="71"/>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321C47">
      <w:pPr>
        <w:pStyle w:val="ListParagraph"/>
        <w:numPr>
          <w:ilvl w:val="2"/>
          <w:numId w:val="71"/>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321C47">
      <w:pPr>
        <w:pStyle w:val="ListParagraph"/>
        <w:numPr>
          <w:ilvl w:val="2"/>
          <w:numId w:val="71"/>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321C47">
      <w:pPr>
        <w:pStyle w:val="Heading5"/>
        <w:numPr>
          <w:ilvl w:val="0"/>
          <w:numId w:val="71"/>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321C47">
      <w:pPr>
        <w:pStyle w:val="ListParagraph"/>
        <w:numPr>
          <w:ilvl w:val="1"/>
          <w:numId w:val="71"/>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321C47">
      <w:pPr>
        <w:pStyle w:val="ListParagraph"/>
        <w:numPr>
          <w:ilvl w:val="1"/>
          <w:numId w:val="71"/>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321C47">
      <w:pPr>
        <w:pStyle w:val="ListParagraph"/>
        <w:numPr>
          <w:ilvl w:val="1"/>
          <w:numId w:val="71"/>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321C47">
      <w:pPr>
        <w:pStyle w:val="Heading5"/>
        <w:numPr>
          <w:ilvl w:val="0"/>
          <w:numId w:val="71"/>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321C47">
      <w:pPr>
        <w:pStyle w:val="ListParagraph"/>
        <w:numPr>
          <w:ilvl w:val="1"/>
          <w:numId w:val="71"/>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321C47">
      <w:pPr>
        <w:pStyle w:val="ListParagraph"/>
        <w:numPr>
          <w:ilvl w:val="1"/>
          <w:numId w:val="71"/>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lastRenderedPageBreak/>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321C47">
      <w:pPr>
        <w:pStyle w:val="ListParagraph"/>
        <w:numPr>
          <w:ilvl w:val="1"/>
          <w:numId w:val="71"/>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321C47">
      <w:pPr>
        <w:pStyle w:val="ListParagraph"/>
        <w:numPr>
          <w:ilvl w:val="2"/>
          <w:numId w:val="71"/>
        </w:numPr>
        <w:tabs>
          <w:tab w:val="left" w:pos="1871"/>
          <w:tab w:val="left" w:pos="1873"/>
        </w:tabs>
        <w:spacing w:before="40" w:after="40"/>
        <w:ind w:left="1864" w:hanging="382"/>
      </w:pP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321C47">
      <w:pPr>
        <w:pStyle w:val="ListParagraph"/>
        <w:numPr>
          <w:ilvl w:val="2"/>
          <w:numId w:val="71"/>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321C47">
      <w:pPr>
        <w:pStyle w:val="ListParagraph"/>
        <w:numPr>
          <w:ilvl w:val="2"/>
          <w:numId w:val="71"/>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321C47">
      <w:pPr>
        <w:pStyle w:val="ListParagraph"/>
        <w:numPr>
          <w:ilvl w:val="2"/>
          <w:numId w:val="71"/>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321C47">
      <w:pPr>
        <w:pStyle w:val="ListParagraph"/>
        <w:numPr>
          <w:ilvl w:val="2"/>
          <w:numId w:val="71"/>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321C47">
      <w:pPr>
        <w:pStyle w:val="ListParagraph"/>
        <w:numPr>
          <w:ilvl w:val="1"/>
          <w:numId w:val="71"/>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321C47">
      <w:pPr>
        <w:pStyle w:val="ListParagraph"/>
        <w:numPr>
          <w:ilvl w:val="1"/>
          <w:numId w:val="71"/>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321C47">
      <w:pPr>
        <w:pStyle w:val="ListParagraph"/>
        <w:numPr>
          <w:ilvl w:val="1"/>
          <w:numId w:val="71"/>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321C47">
      <w:pPr>
        <w:pStyle w:val="ListParagraph"/>
        <w:numPr>
          <w:ilvl w:val="1"/>
          <w:numId w:val="71"/>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lastRenderedPageBreak/>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321C47">
      <w:pPr>
        <w:pStyle w:val="ListParagraph"/>
        <w:numPr>
          <w:ilvl w:val="1"/>
          <w:numId w:val="71"/>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321C47">
      <w:pPr>
        <w:pStyle w:val="ListParagraph"/>
        <w:numPr>
          <w:ilvl w:val="1"/>
          <w:numId w:val="71"/>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321C47">
      <w:pPr>
        <w:pStyle w:val="ListParagraph"/>
        <w:numPr>
          <w:ilvl w:val="1"/>
          <w:numId w:val="71"/>
        </w:numPr>
        <w:tabs>
          <w:tab w:val="left" w:pos="1483"/>
        </w:tabs>
        <w:spacing w:before="245" w:line="230" w:lineRule="auto"/>
        <w:ind w:left="1487" w:right="849" w:hanging="635"/>
        <w:jc w:val="both"/>
        <w:rPr>
          <w:b/>
        </w:rPr>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24">
        <w:r w:rsidRPr="00DE0EF1">
          <w:rPr>
            <w:color w:val="231F20"/>
          </w:rPr>
          <w:t>www.cak.go.ke.</w:t>
        </w:r>
      </w:hyperlink>
    </w:p>
    <w:p w14:paraId="7DC44A4F" w14:textId="5D77F3DE" w:rsidR="0021200B" w:rsidRPr="00DE0EF1" w:rsidRDefault="00022DB4" w:rsidP="00321C47">
      <w:pPr>
        <w:pStyle w:val="ListParagraph"/>
        <w:numPr>
          <w:ilvl w:val="1"/>
          <w:numId w:val="71"/>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321C47">
      <w:pPr>
        <w:pStyle w:val="Heading5"/>
        <w:numPr>
          <w:ilvl w:val="0"/>
          <w:numId w:val="71"/>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321C47">
      <w:pPr>
        <w:pStyle w:val="ListParagraph"/>
        <w:numPr>
          <w:ilvl w:val="1"/>
          <w:numId w:val="71"/>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321C47">
      <w:pPr>
        <w:pStyle w:val="ListParagraph"/>
        <w:numPr>
          <w:ilvl w:val="1"/>
          <w:numId w:val="71"/>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321C47">
      <w:pPr>
        <w:pStyle w:val="ListParagraph"/>
        <w:numPr>
          <w:ilvl w:val="1"/>
          <w:numId w:val="71"/>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321C47">
      <w:pPr>
        <w:pStyle w:val="ListParagraph"/>
        <w:numPr>
          <w:ilvl w:val="1"/>
          <w:numId w:val="71"/>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321C47">
      <w:pPr>
        <w:pStyle w:val="ListParagraph"/>
        <w:numPr>
          <w:ilvl w:val="2"/>
          <w:numId w:val="71"/>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321C47">
      <w:pPr>
        <w:pStyle w:val="ListParagraph"/>
        <w:numPr>
          <w:ilvl w:val="2"/>
          <w:numId w:val="71"/>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321C47">
      <w:pPr>
        <w:pStyle w:val="ListParagraph"/>
        <w:numPr>
          <w:ilvl w:val="2"/>
          <w:numId w:val="71"/>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321C47">
      <w:pPr>
        <w:pStyle w:val="Heading5"/>
        <w:numPr>
          <w:ilvl w:val="0"/>
          <w:numId w:val="71"/>
        </w:numPr>
        <w:tabs>
          <w:tab w:val="left" w:pos="1481"/>
          <w:tab w:val="left" w:pos="1482"/>
        </w:tabs>
        <w:spacing w:before="237"/>
        <w:ind w:left="1481" w:hanging="630"/>
      </w:pPr>
      <w:bookmarkStart w:id="8" w:name="_TOC_250050"/>
      <w:r w:rsidRPr="00DE0EF1">
        <w:rPr>
          <w:color w:val="231F20"/>
        </w:rPr>
        <w:lastRenderedPageBreak/>
        <w:t xml:space="preserve">Sections of </w:t>
      </w:r>
      <w:bookmarkEnd w:id="8"/>
      <w:r w:rsidRPr="00DE0EF1">
        <w:rPr>
          <w:color w:val="231F20"/>
        </w:rPr>
        <w:t>Tendering Document</w:t>
      </w:r>
    </w:p>
    <w:p w14:paraId="52E58F27" w14:textId="154448DB" w:rsidR="0021200B" w:rsidRPr="00DE0EF1" w:rsidRDefault="00022DB4" w:rsidP="00321C47">
      <w:pPr>
        <w:pStyle w:val="ListParagraph"/>
        <w:numPr>
          <w:ilvl w:val="1"/>
          <w:numId w:val="71"/>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321C47">
      <w:pPr>
        <w:pStyle w:val="ListParagraph"/>
        <w:numPr>
          <w:ilvl w:val="0"/>
          <w:numId w:val="70"/>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321C47">
      <w:pPr>
        <w:pStyle w:val="ListParagraph"/>
        <w:numPr>
          <w:ilvl w:val="0"/>
          <w:numId w:val="70"/>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321C47">
      <w:pPr>
        <w:pStyle w:val="ListParagraph"/>
        <w:numPr>
          <w:ilvl w:val="0"/>
          <w:numId w:val="70"/>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321C47">
      <w:pPr>
        <w:pStyle w:val="ListParagraph"/>
        <w:numPr>
          <w:ilvl w:val="1"/>
          <w:numId w:val="71"/>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60B77CF3" w:rsidR="0021200B" w:rsidRPr="00DE0EF1" w:rsidRDefault="00022DB4" w:rsidP="00321C47">
      <w:pPr>
        <w:pStyle w:val="ListParagraph"/>
        <w:numPr>
          <w:ilvl w:val="1"/>
          <w:numId w:val="71"/>
        </w:numPr>
        <w:tabs>
          <w:tab w:val="left" w:pos="1480"/>
        </w:tabs>
        <w:spacing w:before="245" w:line="230" w:lineRule="auto"/>
        <w:ind w:left="1478" w:right="849" w:hanging="629"/>
        <w:jc w:val="both"/>
      </w:pPr>
      <w:r w:rsidRPr="00DE0EF1">
        <w:rPr>
          <w:color w:val="231F20"/>
        </w:rPr>
        <w:t>Unless</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p>
    <w:p w14:paraId="7F0FA8D6" w14:textId="1F5F1666" w:rsidR="0021200B" w:rsidRPr="00DE0EF1" w:rsidRDefault="00022DB4" w:rsidP="00321C47">
      <w:pPr>
        <w:pStyle w:val="ListParagraph"/>
        <w:numPr>
          <w:ilvl w:val="1"/>
          <w:numId w:val="71"/>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321C47">
      <w:pPr>
        <w:pStyle w:val="Heading5"/>
        <w:numPr>
          <w:ilvl w:val="0"/>
          <w:numId w:val="71"/>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321C47">
      <w:pPr>
        <w:pStyle w:val="ListParagraph"/>
        <w:numPr>
          <w:ilvl w:val="1"/>
          <w:numId w:val="71"/>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321C47">
      <w:pPr>
        <w:pStyle w:val="ListParagraph"/>
        <w:numPr>
          <w:ilvl w:val="1"/>
          <w:numId w:val="71"/>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321C47">
      <w:pPr>
        <w:pStyle w:val="ListParagraph"/>
        <w:numPr>
          <w:ilvl w:val="1"/>
          <w:numId w:val="71"/>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321C47">
      <w:pPr>
        <w:pStyle w:val="ListParagraph"/>
        <w:numPr>
          <w:ilvl w:val="1"/>
          <w:numId w:val="71"/>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321C47">
      <w:pPr>
        <w:pStyle w:val="ListParagraph"/>
        <w:numPr>
          <w:ilvl w:val="1"/>
          <w:numId w:val="71"/>
        </w:numPr>
        <w:tabs>
          <w:tab w:val="left" w:pos="1478"/>
        </w:tabs>
        <w:spacing w:before="247" w:line="230" w:lineRule="auto"/>
        <w:ind w:left="1477" w:right="850" w:hanging="63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321C47">
      <w:pPr>
        <w:pStyle w:val="Heading5"/>
        <w:numPr>
          <w:ilvl w:val="0"/>
          <w:numId w:val="71"/>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321C47">
      <w:pPr>
        <w:pStyle w:val="ListParagraph"/>
        <w:numPr>
          <w:ilvl w:val="1"/>
          <w:numId w:val="71"/>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321C47">
      <w:pPr>
        <w:pStyle w:val="ListParagraph"/>
        <w:numPr>
          <w:ilvl w:val="1"/>
          <w:numId w:val="71"/>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321C47">
      <w:pPr>
        <w:pStyle w:val="ListParagraph"/>
        <w:numPr>
          <w:ilvl w:val="1"/>
          <w:numId w:val="71"/>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321C47">
      <w:pPr>
        <w:pStyle w:val="Heading5"/>
        <w:numPr>
          <w:ilvl w:val="0"/>
          <w:numId w:val="71"/>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321C47">
      <w:pPr>
        <w:pStyle w:val="ListParagraph"/>
        <w:numPr>
          <w:ilvl w:val="1"/>
          <w:numId w:val="71"/>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321C47">
      <w:pPr>
        <w:pStyle w:val="Heading5"/>
        <w:numPr>
          <w:ilvl w:val="0"/>
          <w:numId w:val="71"/>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321C47">
      <w:pPr>
        <w:pStyle w:val="ListParagraph"/>
        <w:numPr>
          <w:ilvl w:val="1"/>
          <w:numId w:val="71"/>
        </w:numPr>
        <w:tabs>
          <w:tab w:val="left" w:pos="1488"/>
        </w:tabs>
        <w:spacing w:before="243"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321C47">
      <w:pPr>
        <w:pStyle w:val="Heading5"/>
        <w:numPr>
          <w:ilvl w:val="0"/>
          <w:numId w:val="71"/>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321C47">
      <w:pPr>
        <w:pStyle w:val="ListParagraph"/>
        <w:numPr>
          <w:ilvl w:val="1"/>
          <w:numId w:val="71"/>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321C47">
      <w:pPr>
        <w:pStyle w:val="ListParagraph"/>
        <w:numPr>
          <w:ilvl w:val="2"/>
          <w:numId w:val="71"/>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321C47">
      <w:pPr>
        <w:pStyle w:val="ListParagraph"/>
        <w:numPr>
          <w:ilvl w:val="2"/>
          <w:numId w:val="71"/>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321C47">
      <w:pPr>
        <w:pStyle w:val="ListParagraph"/>
        <w:numPr>
          <w:ilvl w:val="2"/>
          <w:numId w:val="71"/>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321C47">
      <w:pPr>
        <w:pStyle w:val="ListParagraph"/>
        <w:numPr>
          <w:ilvl w:val="2"/>
          <w:numId w:val="71"/>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321C47">
      <w:pPr>
        <w:pStyle w:val="ListParagraph"/>
        <w:numPr>
          <w:ilvl w:val="2"/>
          <w:numId w:val="71"/>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321C47">
      <w:pPr>
        <w:pStyle w:val="ListParagraph"/>
        <w:numPr>
          <w:ilvl w:val="2"/>
          <w:numId w:val="71"/>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321C47">
      <w:pPr>
        <w:pStyle w:val="ListParagraph"/>
        <w:numPr>
          <w:ilvl w:val="2"/>
          <w:numId w:val="71"/>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321C47">
      <w:pPr>
        <w:pStyle w:val="ListParagraph"/>
        <w:numPr>
          <w:ilvl w:val="2"/>
          <w:numId w:val="71"/>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321C47">
      <w:pPr>
        <w:pStyle w:val="ListParagraph"/>
        <w:numPr>
          <w:ilvl w:val="2"/>
          <w:numId w:val="71"/>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321C47">
      <w:pPr>
        <w:pStyle w:val="ListParagraph"/>
        <w:numPr>
          <w:ilvl w:val="1"/>
          <w:numId w:val="71"/>
        </w:numPr>
        <w:tabs>
          <w:tab w:val="left" w:pos="1487"/>
        </w:tabs>
        <w:spacing w:before="243" w:line="230" w:lineRule="auto"/>
        <w:ind w:left="1486" w:right="846" w:hanging="630"/>
        <w:jc w:val="both"/>
      </w:pPr>
      <w:r w:rsidRPr="00DE0EF1">
        <w:rPr>
          <w:color w:val="231F20"/>
        </w:rPr>
        <w:lastRenderedPageBreak/>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321C47">
      <w:pPr>
        <w:pStyle w:val="ListParagraph"/>
        <w:numPr>
          <w:ilvl w:val="1"/>
          <w:numId w:val="71"/>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321C47">
      <w:pPr>
        <w:pStyle w:val="Heading5"/>
        <w:numPr>
          <w:ilvl w:val="0"/>
          <w:numId w:val="71"/>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321C47">
      <w:pPr>
        <w:pStyle w:val="ListParagraph"/>
        <w:numPr>
          <w:ilvl w:val="1"/>
          <w:numId w:val="71"/>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321C47">
      <w:pPr>
        <w:pStyle w:val="Heading5"/>
        <w:numPr>
          <w:ilvl w:val="0"/>
          <w:numId w:val="71"/>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321C47">
      <w:pPr>
        <w:pStyle w:val="ListParagraph"/>
        <w:numPr>
          <w:ilvl w:val="1"/>
          <w:numId w:val="71"/>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321C47">
      <w:pPr>
        <w:pStyle w:val="Heading5"/>
        <w:numPr>
          <w:ilvl w:val="0"/>
          <w:numId w:val="71"/>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321C47">
      <w:pPr>
        <w:pStyle w:val="ListParagraph"/>
        <w:numPr>
          <w:ilvl w:val="1"/>
          <w:numId w:val="71"/>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321C47">
      <w:pPr>
        <w:pStyle w:val="ListParagraph"/>
        <w:numPr>
          <w:ilvl w:val="1"/>
          <w:numId w:val="71"/>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321C47">
      <w:pPr>
        <w:pStyle w:val="ListParagraph"/>
        <w:numPr>
          <w:ilvl w:val="1"/>
          <w:numId w:val="71"/>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321C47">
      <w:pPr>
        <w:pStyle w:val="ListParagraph"/>
        <w:numPr>
          <w:ilvl w:val="1"/>
          <w:numId w:val="71"/>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321C47">
      <w:pPr>
        <w:pStyle w:val="ListParagraph"/>
        <w:numPr>
          <w:ilvl w:val="1"/>
          <w:numId w:val="71"/>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321C47">
      <w:pPr>
        <w:pStyle w:val="ListParagraph"/>
        <w:numPr>
          <w:ilvl w:val="1"/>
          <w:numId w:val="71"/>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321C47">
      <w:pPr>
        <w:pStyle w:val="ListParagraph"/>
        <w:numPr>
          <w:ilvl w:val="1"/>
          <w:numId w:val="71"/>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321C47">
      <w:pPr>
        <w:pStyle w:val="ListParagraph"/>
        <w:numPr>
          <w:ilvl w:val="2"/>
          <w:numId w:val="71"/>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321C47">
      <w:pPr>
        <w:pStyle w:val="ListParagraph"/>
        <w:numPr>
          <w:ilvl w:val="3"/>
          <w:numId w:val="71"/>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321C47">
      <w:pPr>
        <w:pStyle w:val="ListParagraph"/>
        <w:numPr>
          <w:ilvl w:val="1"/>
          <w:numId w:val="70"/>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321C47">
      <w:pPr>
        <w:pStyle w:val="ListParagraph"/>
        <w:numPr>
          <w:ilvl w:val="1"/>
          <w:numId w:val="70"/>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321C47">
      <w:pPr>
        <w:pStyle w:val="ListParagraph"/>
        <w:numPr>
          <w:ilvl w:val="2"/>
          <w:numId w:val="71"/>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321C47">
      <w:pPr>
        <w:pStyle w:val="ListParagraph"/>
        <w:numPr>
          <w:ilvl w:val="0"/>
          <w:numId w:val="69"/>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321C47">
      <w:pPr>
        <w:pStyle w:val="ListParagraph"/>
        <w:numPr>
          <w:ilvl w:val="0"/>
          <w:numId w:val="69"/>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321C47">
      <w:pPr>
        <w:pStyle w:val="ListParagraph"/>
        <w:numPr>
          <w:ilvl w:val="2"/>
          <w:numId w:val="71"/>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321C47">
      <w:pPr>
        <w:pStyle w:val="ListParagraph"/>
        <w:numPr>
          <w:ilvl w:val="0"/>
          <w:numId w:val="68"/>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321C47">
      <w:pPr>
        <w:pStyle w:val="ListParagraph"/>
        <w:numPr>
          <w:ilvl w:val="0"/>
          <w:numId w:val="68"/>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321C47">
      <w:pPr>
        <w:pStyle w:val="ListParagraph"/>
        <w:numPr>
          <w:ilvl w:val="0"/>
          <w:numId w:val="68"/>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321C47">
      <w:pPr>
        <w:pStyle w:val="ListParagraph"/>
        <w:numPr>
          <w:ilvl w:val="0"/>
          <w:numId w:val="68"/>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321C47">
      <w:pPr>
        <w:pStyle w:val="ListParagraph"/>
        <w:numPr>
          <w:ilvl w:val="2"/>
          <w:numId w:val="71"/>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321C47">
      <w:pPr>
        <w:pStyle w:val="Heading5"/>
        <w:numPr>
          <w:ilvl w:val="0"/>
          <w:numId w:val="71"/>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321C47">
      <w:pPr>
        <w:pStyle w:val="ListParagraph"/>
        <w:numPr>
          <w:ilvl w:val="1"/>
          <w:numId w:val="71"/>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321C47">
      <w:pPr>
        <w:pStyle w:val="ListParagraph"/>
        <w:numPr>
          <w:ilvl w:val="1"/>
          <w:numId w:val="71"/>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321C47">
      <w:pPr>
        <w:pStyle w:val="ListParagraph"/>
        <w:numPr>
          <w:ilvl w:val="1"/>
          <w:numId w:val="71"/>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321C47">
      <w:pPr>
        <w:pStyle w:val="Heading5"/>
        <w:numPr>
          <w:ilvl w:val="0"/>
          <w:numId w:val="71"/>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321C47">
      <w:pPr>
        <w:pStyle w:val="ListParagraph"/>
        <w:numPr>
          <w:ilvl w:val="1"/>
          <w:numId w:val="71"/>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321C47">
      <w:pPr>
        <w:pStyle w:val="ListParagraph"/>
        <w:numPr>
          <w:ilvl w:val="1"/>
          <w:numId w:val="71"/>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321C47">
      <w:pPr>
        <w:pStyle w:val="Heading5"/>
        <w:numPr>
          <w:ilvl w:val="0"/>
          <w:numId w:val="71"/>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321C47">
      <w:pPr>
        <w:pStyle w:val="ListParagraph"/>
        <w:numPr>
          <w:ilvl w:val="1"/>
          <w:numId w:val="71"/>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321C47">
      <w:pPr>
        <w:pStyle w:val="ListParagraph"/>
        <w:numPr>
          <w:ilvl w:val="1"/>
          <w:numId w:val="71"/>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321C47">
      <w:pPr>
        <w:pStyle w:val="ListParagraph"/>
        <w:numPr>
          <w:ilvl w:val="2"/>
          <w:numId w:val="71"/>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321C47">
      <w:pPr>
        <w:pStyle w:val="ListParagraph"/>
        <w:numPr>
          <w:ilvl w:val="2"/>
          <w:numId w:val="71"/>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321C47">
      <w:pPr>
        <w:pStyle w:val="ListParagraph"/>
        <w:numPr>
          <w:ilvl w:val="2"/>
          <w:numId w:val="71"/>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321C47">
      <w:pPr>
        <w:pStyle w:val="Heading5"/>
        <w:numPr>
          <w:ilvl w:val="0"/>
          <w:numId w:val="71"/>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321C47">
      <w:pPr>
        <w:pStyle w:val="ListParagraph"/>
        <w:numPr>
          <w:ilvl w:val="1"/>
          <w:numId w:val="71"/>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321C47">
      <w:pPr>
        <w:pStyle w:val="ListParagraph"/>
        <w:numPr>
          <w:ilvl w:val="1"/>
          <w:numId w:val="71"/>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321C47">
      <w:pPr>
        <w:pStyle w:val="ListParagraph"/>
        <w:numPr>
          <w:ilvl w:val="1"/>
          <w:numId w:val="71"/>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321C47">
      <w:pPr>
        <w:pStyle w:val="ListParagraph"/>
        <w:numPr>
          <w:ilvl w:val="2"/>
          <w:numId w:val="71"/>
        </w:numPr>
        <w:tabs>
          <w:tab w:val="left" w:pos="1976"/>
          <w:tab w:val="left" w:pos="1977"/>
        </w:tabs>
        <w:spacing w:before="2" w:line="230" w:lineRule="auto"/>
        <w:ind w:left="1988" w:right="850" w:hanging="528"/>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321C47">
      <w:pPr>
        <w:pStyle w:val="ListParagraph"/>
        <w:numPr>
          <w:ilvl w:val="2"/>
          <w:numId w:val="71"/>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321C47">
      <w:pPr>
        <w:pStyle w:val="Heading5"/>
        <w:numPr>
          <w:ilvl w:val="0"/>
          <w:numId w:val="71"/>
        </w:numPr>
        <w:tabs>
          <w:tab w:val="left" w:pos="1460"/>
          <w:tab w:val="left" w:pos="1461"/>
        </w:tabs>
        <w:ind w:left="1460" w:hanging="612"/>
      </w:pPr>
      <w:r w:rsidRPr="00DE0EF1">
        <w:rPr>
          <w:color w:val="231F20"/>
        </w:rPr>
        <w:t>Tender Security</w:t>
      </w:r>
    </w:p>
    <w:p w14:paraId="7FA45E39" w14:textId="20312435" w:rsidR="0021200B" w:rsidRPr="00DE0EF1" w:rsidRDefault="00022DB4" w:rsidP="00321C47">
      <w:pPr>
        <w:pStyle w:val="ListParagraph"/>
        <w:numPr>
          <w:ilvl w:val="1"/>
          <w:numId w:val="71"/>
        </w:numPr>
        <w:tabs>
          <w:tab w:val="left" w:pos="1461"/>
        </w:tabs>
        <w:spacing w:before="243" w:line="230" w:lineRule="auto"/>
        <w:ind w:left="1472" w:right="850" w:hanging="624"/>
        <w:jc w:val="both"/>
        <w:rPr>
          <w:b/>
        </w:rPr>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321C47">
      <w:pPr>
        <w:pStyle w:val="ListParagraph"/>
        <w:numPr>
          <w:ilvl w:val="1"/>
          <w:numId w:val="71"/>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321C47">
      <w:pPr>
        <w:pStyle w:val="ListParagraph"/>
        <w:numPr>
          <w:ilvl w:val="1"/>
          <w:numId w:val="71"/>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cash;</w:t>
      </w:r>
    </w:p>
    <w:p w14:paraId="11BC96E2" w14:textId="09A9904E" w:rsidR="0021200B" w:rsidRPr="00DE0EF1" w:rsidRDefault="00022DB4" w:rsidP="00321C47">
      <w:pPr>
        <w:pStyle w:val="ListParagraph"/>
        <w:numPr>
          <w:ilvl w:val="0"/>
          <w:numId w:val="67"/>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321C47">
      <w:pPr>
        <w:pStyle w:val="ListParagraph"/>
        <w:numPr>
          <w:ilvl w:val="0"/>
          <w:numId w:val="67"/>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321C47">
      <w:pPr>
        <w:pStyle w:val="ListParagraph"/>
        <w:numPr>
          <w:ilvl w:val="0"/>
          <w:numId w:val="67"/>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321C47">
      <w:pPr>
        <w:pStyle w:val="ListParagraph"/>
        <w:numPr>
          <w:ilvl w:val="0"/>
          <w:numId w:val="67"/>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321C47">
      <w:pPr>
        <w:pStyle w:val="ListParagraph"/>
        <w:numPr>
          <w:ilvl w:val="1"/>
          <w:numId w:val="71"/>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321C47">
      <w:pPr>
        <w:pStyle w:val="ListParagraph"/>
        <w:numPr>
          <w:ilvl w:val="1"/>
          <w:numId w:val="71"/>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321C47">
      <w:pPr>
        <w:pStyle w:val="ListParagraph"/>
        <w:numPr>
          <w:ilvl w:val="1"/>
          <w:numId w:val="71"/>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321C47">
      <w:pPr>
        <w:pStyle w:val="ListParagraph"/>
        <w:numPr>
          <w:ilvl w:val="1"/>
          <w:numId w:val="71"/>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321C47">
      <w:pPr>
        <w:pStyle w:val="ListParagraph"/>
        <w:numPr>
          <w:ilvl w:val="2"/>
          <w:numId w:val="71"/>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321C47">
      <w:pPr>
        <w:pStyle w:val="ListParagraph"/>
        <w:numPr>
          <w:ilvl w:val="2"/>
          <w:numId w:val="71"/>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321C47">
      <w:pPr>
        <w:pStyle w:val="ListParagraph"/>
        <w:numPr>
          <w:ilvl w:val="0"/>
          <w:numId w:val="66"/>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321C47">
      <w:pPr>
        <w:pStyle w:val="ListParagraph"/>
        <w:numPr>
          <w:ilvl w:val="0"/>
          <w:numId w:val="66"/>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321C47">
      <w:pPr>
        <w:pStyle w:val="ListParagraph"/>
        <w:numPr>
          <w:ilvl w:val="1"/>
          <w:numId w:val="71"/>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321C47">
      <w:pPr>
        <w:pStyle w:val="ListParagraph"/>
        <w:numPr>
          <w:ilvl w:val="1"/>
          <w:numId w:val="71"/>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321C47">
      <w:pPr>
        <w:pStyle w:val="ListParagraph"/>
        <w:numPr>
          <w:ilvl w:val="1"/>
          <w:numId w:val="71"/>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321C47">
      <w:pPr>
        <w:pStyle w:val="Heading5"/>
        <w:numPr>
          <w:ilvl w:val="0"/>
          <w:numId w:val="71"/>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321C47">
      <w:pPr>
        <w:pStyle w:val="ListParagraph"/>
        <w:numPr>
          <w:ilvl w:val="1"/>
          <w:numId w:val="71"/>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321C47">
      <w:pPr>
        <w:pStyle w:val="ListParagraph"/>
        <w:numPr>
          <w:ilvl w:val="1"/>
          <w:numId w:val="71"/>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321C47">
      <w:pPr>
        <w:pStyle w:val="ListParagraph"/>
        <w:numPr>
          <w:ilvl w:val="1"/>
          <w:numId w:val="71"/>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321C47">
      <w:pPr>
        <w:pStyle w:val="ListParagraph"/>
        <w:numPr>
          <w:ilvl w:val="1"/>
          <w:numId w:val="71"/>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321C47">
      <w:pPr>
        <w:pStyle w:val="Heading5"/>
        <w:numPr>
          <w:ilvl w:val="0"/>
          <w:numId w:val="65"/>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321C47">
      <w:pPr>
        <w:pStyle w:val="ListParagraph"/>
        <w:numPr>
          <w:ilvl w:val="1"/>
          <w:numId w:val="65"/>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321C47">
      <w:pPr>
        <w:pStyle w:val="ListParagraph"/>
        <w:numPr>
          <w:ilvl w:val="2"/>
          <w:numId w:val="65"/>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321C47">
      <w:pPr>
        <w:pStyle w:val="ListParagraph"/>
        <w:numPr>
          <w:ilvl w:val="2"/>
          <w:numId w:val="65"/>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321C47">
      <w:pPr>
        <w:pStyle w:val="ListParagraph"/>
        <w:numPr>
          <w:ilvl w:val="2"/>
          <w:numId w:val="65"/>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321C47">
      <w:pPr>
        <w:pStyle w:val="ListParagraph"/>
        <w:numPr>
          <w:ilvl w:val="3"/>
          <w:numId w:val="65"/>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321C47">
      <w:pPr>
        <w:pStyle w:val="ListParagraph"/>
        <w:numPr>
          <w:ilvl w:val="1"/>
          <w:numId w:val="65"/>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321C47">
      <w:pPr>
        <w:pStyle w:val="ListParagraph"/>
        <w:numPr>
          <w:ilvl w:val="2"/>
          <w:numId w:val="65"/>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321C47">
      <w:pPr>
        <w:pStyle w:val="ListParagraph"/>
        <w:numPr>
          <w:ilvl w:val="2"/>
          <w:numId w:val="65"/>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321C47">
      <w:pPr>
        <w:pStyle w:val="ListParagraph"/>
        <w:numPr>
          <w:ilvl w:val="2"/>
          <w:numId w:val="65"/>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321C47">
      <w:pPr>
        <w:pStyle w:val="ListParagraph"/>
        <w:numPr>
          <w:ilvl w:val="1"/>
          <w:numId w:val="65"/>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321C47">
      <w:pPr>
        <w:pStyle w:val="ListParagraph"/>
        <w:numPr>
          <w:ilvl w:val="2"/>
          <w:numId w:val="65"/>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321C47">
      <w:pPr>
        <w:pStyle w:val="ListParagraph"/>
        <w:numPr>
          <w:ilvl w:val="2"/>
          <w:numId w:val="65"/>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321C47">
      <w:pPr>
        <w:pStyle w:val="ListParagraph"/>
        <w:numPr>
          <w:ilvl w:val="2"/>
          <w:numId w:val="65"/>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321C47">
      <w:pPr>
        <w:pStyle w:val="ListParagraph"/>
        <w:numPr>
          <w:ilvl w:val="1"/>
          <w:numId w:val="65"/>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321C47">
      <w:pPr>
        <w:pStyle w:val="Heading5"/>
        <w:numPr>
          <w:ilvl w:val="0"/>
          <w:numId w:val="64"/>
        </w:numPr>
        <w:tabs>
          <w:tab w:val="left" w:pos="1465"/>
          <w:tab w:val="left" w:pos="1467"/>
        </w:tabs>
      </w:pPr>
      <w:bookmarkStart w:id="22" w:name="_TOC_250034"/>
      <w:r w:rsidRPr="00DE0EF1">
        <w:rPr>
          <w:color w:val="231F20"/>
        </w:rPr>
        <w:lastRenderedPageBreak/>
        <w:t xml:space="preserve">Deadline for Submission </w:t>
      </w:r>
      <w:bookmarkEnd w:id="22"/>
      <w:r w:rsidRPr="00DE0EF1">
        <w:rPr>
          <w:color w:val="231F20"/>
        </w:rPr>
        <w:t>of Tenders</w:t>
      </w:r>
    </w:p>
    <w:p w14:paraId="0A5A046B" w14:textId="6A4BBB4B" w:rsidR="0021200B" w:rsidRPr="00DE0EF1" w:rsidRDefault="00022DB4" w:rsidP="00321C47">
      <w:pPr>
        <w:pStyle w:val="ListParagraph"/>
        <w:numPr>
          <w:ilvl w:val="1"/>
          <w:numId w:val="64"/>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321C47">
      <w:pPr>
        <w:pStyle w:val="ListParagraph"/>
        <w:numPr>
          <w:ilvl w:val="1"/>
          <w:numId w:val="64"/>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321C47">
      <w:pPr>
        <w:pStyle w:val="Heading5"/>
        <w:numPr>
          <w:ilvl w:val="0"/>
          <w:numId w:val="64"/>
        </w:numPr>
        <w:tabs>
          <w:tab w:val="left" w:pos="1465"/>
          <w:tab w:val="left" w:pos="1466"/>
        </w:tabs>
        <w:ind w:left="1465"/>
      </w:pPr>
      <w:r w:rsidRPr="00DE0EF1">
        <w:rPr>
          <w:color w:val="231F20"/>
        </w:rPr>
        <w:t>Late Tenders</w:t>
      </w:r>
    </w:p>
    <w:p w14:paraId="53852E7E" w14:textId="4C68C5A1" w:rsidR="0021200B" w:rsidRPr="00DE0EF1" w:rsidRDefault="00022DB4" w:rsidP="00321C47">
      <w:pPr>
        <w:pStyle w:val="ListParagraph"/>
        <w:numPr>
          <w:ilvl w:val="1"/>
          <w:numId w:val="64"/>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321C47">
      <w:pPr>
        <w:pStyle w:val="Heading5"/>
        <w:numPr>
          <w:ilvl w:val="0"/>
          <w:numId w:val="64"/>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321C47">
      <w:pPr>
        <w:pStyle w:val="ListParagraph"/>
        <w:numPr>
          <w:ilvl w:val="1"/>
          <w:numId w:val="64"/>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321C47">
      <w:pPr>
        <w:pStyle w:val="ListParagraph"/>
        <w:numPr>
          <w:ilvl w:val="2"/>
          <w:numId w:val="64"/>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321C47">
      <w:pPr>
        <w:pStyle w:val="ListParagraph"/>
        <w:numPr>
          <w:ilvl w:val="2"/>
          <w:numId w:val="64"/>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321C47">
      <w:pPr>
        <w:pStyle w:val="ListParagraph"/>
        <w:numPr>
          <w:ilvl w:val="1"/>
          <w:numId w:val="63"/>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321C47">
      <w:pPr>
        <w:pStyle w:val="ListParagraph"/>
        <w:numPr>
          <w:ilvl w:val="1"/>
          <w:numId w:val="63"/>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321C47">
      <w:pPr>
        <w:pStyle w:val="Heading5"/>
        <w:numPr>
          <w:ilvl w:val="0"/>
          <w:numId w:val="64"/>
        </w:numPr>
        <w:tabs>
          <w:tab w:val="left" w:pos="1449"/>
          <w:tab w:val="left" w:pos="1450"/>
        </w:tabs>
        <w:ind w:left="1449" w:hanging="600"/>
      </w:pPr>
      <w:r w:rsidRPr="00DE0EF1">
        <w:rPr>
          <w:color w:val="231F20"/>
        </w:rPr>
        <w:t>Tender Opening</w:t>
      </w:r>
    </w:p>
    <w:p w14:paraId="31634910" w14:textId="7EF7B024" w:rsidR="0021200B" w:rsidRPr="00DE0EF1" w:rsidRDefault="00022DB4" w:rsidP="00321C47">
      <w:pPr>
        <w:pStyle w:val="ListParagraph"/>
        <w:numPr>
          <w:ilvl w:val="1"/>
          <w:numId w:val="64"/>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321C47">
      <w:pPr>
        <w:pStyle w:val="ListParagraph"/>
        <w:numPr>
          <w:ilvl w:val="1"/>
          <w:numId w:val="64"/>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321C47">
      <w:pPr>
        <w:pStyle w:val="ListParagraph"/>
        <w:numPr>
          <w:ilvl w:val="1"/>
          <w:numId w:val="64"/>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321C47">
      <w:pPr>
        <w:pStyle w:val="ListParagraph"/>
        <w:numPr>
          <w:ilvl w:val="1"/>
          <w:numId w:val="64"/>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321C47">
      <w:pPr>
        <w:pStyle w:val="ListParagraph"/>
        <w:numPr>
          <w:ilvl w:val="1"/>
          <w:numId w:val="64"/>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321C47">
      <w:pPr>
        <w:pStyle w:val="ListParagraph"/>
        <w:numPr>
          <w:ilvl w:val="2"/>
          <w:numId w:val="64"/>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321C47">
      <w:pPr>
        <w:pStyle w:val="ListParagraph"/>
        <w:numPr>
          <w:ilvl w:val="2"/>
          <w:numId w:val="64"/>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321C47">
      <w:pPr>
        <w:pStyle w:val="ListParagraph"/>
        <w:numPr>
          <w:ilvl w:val="2"/>
          <w:numId w:val="64"/>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321C47">
      <w:pPr>
        <w:pStyle w:val="ListParagraph"/>
        <w:numPr>
          <w:ilvl w:val="2"/>
          <w:numId w:val="64"/>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321C47">
      <w:pPr>
        <w:pStyle w:val="ListParagraph"/>
        <w:numPr>
          <w:ilvl w:val="1"/>
          <w:numId w:val="64"/>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321C47">
      <w:pPr>
        <w:pStyle w:val="Heading5"/>
        <w:numPr>
          <w:ilvl w:val="0"/>
          <w:numId w:val="64"/>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321C47">
      <w:pPr>
        <w:pStyle w:val="ListParagraph"/>
        <w:numPr>
          <w:ilvl w:val="1"/>
          <w:numId w:val="64"/>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321C47">
      <w:pPr>
        <w:pStyle w:val="ListParagraph"/>
        <w:numPr>
          <w:ilvl w:val="1"/>
          <w:numId w:val="64"/>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321C47">
      <w:pPr>
        <w:pStyle w:val="ListParagraph"/>
        <w:numPr>
          <w:ilvl w:val="1"/>
          <w:numId w:val="64"/>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321C47">
      <w:pPr>
        <w:pStyle w:val="Heading5"/>
        <w:numPr>
          <w:ilvl w:val="0"/>
          <w:numId w:val="64"/>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321C47">
      <w:pPr>
        <w:pStyle w:val="ListParagraph"/>
        <w:numPr>
          <w:ilvl w:val="1"/>
          <w:numId w:val="64"/>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321C47">
      <w:pPr>
        <w:pStyle w:val="Heading5"/>
        <w:numPr>
          <w:ilvl w:val="0"/>
          <w:numId w:val="64"/>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321C47">
      <w:pPr>
        <w:pStyle w:val="ListParagraph"/>
        <w:numPr>
          <w:ilvl w:val="1"/>
          <w:numId w:val="64"/>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321C47">
      <w:pPr>
        <w:pStyle w:val="ListParagraph"/>
        <w:numPr>
          <w:ilvl w:val="2"/>
          <w:numId w:val="64"/>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321C47">
      <w:pPr>
        <w:pStyle w:val="ListParagraph"/>
        <w:numPr>
          <w:ilvl w:val="2"/>
          <w:numId w:val="64"/>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321C47">
      <w:pPr>
        <w:pStyle w:val="ListParagraph"/>
        <w:numPr>
          <w:ilvl w:val="2"/>
          <w:numId w:val="64"/>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321C47">
      <w:pPr>
        <w:pStyle w:val="Heading5"/>
        <w:numPr>
          <w:ilvl w:val="0"/>
          <w:numId w:val="64"/>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321C47">
      <w:pPr>
        <w:pStyle w:val="ListParagraph"/>
        <w:numPr>
          <w:ilvl w:val="1"/>
          <w:numId w:val="64"/>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321C47">
      <w:pPr>
        <w:pStyle w:val="ListParagraph"/>
        <w:numPr>
          <w:ilvl w:val="0"/>
          <w:numId w:val="62"/>
        </w:numPr>
        <w:tabs>
          <w:tab w:val="left" w:pos="1470"/>
        </w:tabs>
        <w:spacing w:before="245" w:line="230" w:lineRule="auto"/>
        <w:ind w:right="849"/>
        <w:jc w:val="both"/>
      </w:pP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321C47">
      <w:pPr>
        <w:pStyle w:val="ListParagraph"/>
        <w:numPr>
          <w:ilvl w:val="1"/>
          <w:numId w:val="62"/>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321C47">
      <w:pPr>
        <w:pStyle w:val="ListParagraph"/>
        <w:numPr>
          <w:ilvl w:val="2"/>
          <w:numId w:val="62"/>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321C47">
      <w:pPr>
        <w:pStyle w:val="ListParagraph"/>
        <w:numPr>
          <w:ilvl w:val="2"/>
          <w:numId w:val="62"/>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321C47">
      <w:pPr>
        <w:pStyle w:val="ListParagraph"/>
        <w:numPr>
          <w:ilvl w:val="1"/>
          <w:numId w:val="62"/>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321C47">
      <w:pPr>
        <w:pStyle w:val="ListParagraph"/>
        <w:numPr>
          <w:ilvl w:val="1"/>
          <w:numId w:val="64"/>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321C47">
      <w:pPr>
        <w:pStyle w:val="ListParagraph"/>
        <w:numPr>
          <w:ilvl w:val="1"/>
          <w:numId w:val="64"/>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321C47">
      <w:pPr>
        <w:pStyle w:val="Heading5"/>
        <w:numPr>
          <w:ilvl w:val="0"/>
          <w:numId w:val="64"/>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321C47">
      <w:pPr>
        <w:pStyle w:val="ListParagraph"/>
        <w:numPr>
          <w:ilvl w:val="1"/>
          <w:numId w:val="64"/>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321C47">
      <w:pPr>
        <w:pStyle w:val="ListParagraph"/>
        <w:numPr>
          <w:ilvl w:val="1"/>
          <w:numId w:val="64"/>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321C47">
      <w:pPr>
        <w:pStyle w:val="ListParagraph"/>
        <w:numPr>
          <w:ilvl w:val="1"/>
          <w:numId w:val="64"/>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lastRenderedPageBreak/>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321C47">
      <w:pPr>
        <w:pStyle w:val="Heading5"/>
        <w:numPr>
          <w:ilvl w:val="0"/>
          <w:numId w:val="64"/>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321C47">
      <w:pPr>
        <w:pStyle w:val="ListParagraph"/>
        <w:numPr>
          <w:ilvl w:val="1"/>
          <w:numId w:val="64"/>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321C47">
      <w:pPr>
        <w:pStyle w:val="ListParagraph"/>
        <w:numPr>
          <w:ilvl w:val="2"/>
          <w:numId w:val="64"/>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321C47">
      <w:pPr>
        <w:pStyle w:val="ListParagraph"/>
        <w:numPr>
          <w:ilvl w:val="2"/>
          <w:numId w:val="64"/>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321C47">
      <w:pPr>
        <w:pStyle w:val="ListParagraph"/>
        <w:numPr>
          <w:ilvl w:val="2"/>
          <w:numId w:val="64"/>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321C47">
      <w:pPr>
        <w:pStyle w:val="ListParagraph"/>
        <w:numPr>
          <w:ilvl w:val="1"/>
          <w:numId w:val="64"/>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321C47">
      <w:pPr>
        <w:pStyle w:val="Heading5"/>
        <w:numPr>
          <w:ilvl w:val="0"/>
          <w:numId w:val="64"/>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321C47">
      <w:pPr>
        <w:pStyle w:val="ListParagraph"/>
        <w:numPr>
          <w:ilvl w:val="1"/>
          <w:numId w:val="64"/>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321C47">
      <w:pPr>
        <w:pStyle w:val="Heading5"/>
        <w:numPr>
          <w:ilvl w:val="0"/>
          <w:numId w:val="64"/>
        </w:numPr>
        <w:tabs>
          <w:tab w:val="left" w:pos="1469"/>
          <w:tab w:val="left" w:pos="1470"/>
        </w:tabs>
        <w:spacing w:before="237"/>
        <w:ind w:left="1469"/>
      </w:pPr>
      <w:bookmarkStart w:id="31" w:name="_TOC_250023"/>
      <w:r w:rsidRPr="00DE0EF1">
        <w:rPr>
          <w:color w:val="231F20"/>
        </w:rPr>
        <w:t xml:space="preserve">Margin of Preference </w:t>
      </w:r>
      <w:bookmarkEnd w:id="31"/>
      <w:r w:rsidRPr="00DE0EF1">
        <w:rPr>
          <w:color w:val="231F20"/>
        </w:rPr>
        <w:t>and Reservations</w:t>
      </w:r>
    </w:p>
    <w:p w14:paraId="3C2B623F" w14:textId="662E6F58" w:rsidR="0021200B" w:rsidRPr="00DE0EF1" w:rsidRDefault="00022DB4" w:rsidP="00321C47">
      <w:pPr>
        <w:pStyle w:val="ListParagraph"/>
        <w:numPr>
          <w:ilvl w:val="1"/>
          <w:numId w:val="64"/>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321C47">
      <w:pPr>
        <w:pStyle w:val="ListParagraph"/>
        <w:numPr>
          <w:ilvl w:val="1"/>
          <w:numId w:val="64"/>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321C47">
      <w:pPr>
        <w:pStyle w:val="ListParagraph"/>
        <w:numPr>
          <w:ilvl w:val="2"/>
          <w:numId w:val="64"/>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321C47">
      <w:pPr>
        <w:pStyle w:val="ListParagraph"/>
        <w:numPr>
          <w:ilvl w:val="2"/>
          <w:numId w:val="64"/>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321C47">
      <w:pPr>
        <w:pStyle w:val="ListParagraph"/>
        <w:numPr>
          <w:ilvl w:val="2"/>
          <w:numId w:val="64"/>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321C47">
      <w:pPr>
        <w:pStyle w:val="ListParagraph"/>
        <w:numPr>
          <w:ilvl w:val="1"/>
          <w:numId w:val="64"/>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321C47">
      <w:pPr>
        <w:pStyle w:val="ListParagraph"/>
        <w:numPr>
          <w:ilvl w:val="1"/>
          <w:numId w:val="64"/>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321C47">
      <w:pPr>
        <w:pStyle w:val="ListParagraph"/>
        <w:numPr>
          <w:ilvl w:val="1"/>
          <w:numId w:val="64"/>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321C47">
      <w:pPr>
        <w:pStyle w:val="Heading5"/>
        <w:numPr>
          <w:ilvl w:val="0"/>
          <w:numId w:val="64"/>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321C47">
      <w:pPr>
        <w:pStyle w:val="ListParagraph"/>
        <w:numPr>
          <w:ilvl w:val="1"/>
          <w:numId w:val="64"/>
        </w:numPr>
        <w:tabs>
          <w:tab w:val="left" w:pos="1474"/>
        </w:tabs>
        <w:spacing w:before="243" w:line="230" w:lineRule="auto"/>
        <w:ind w:left="1473" w:right="849" w:hanging="620"/>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321C47">
      <w:pPr>
        <w:pStyle w:val="ListParagraph"/>
        <w:numPr>
          <w:ilvl w:val="2"/>
          <w:numId w:val="64"/>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321C47">
      <w:pPr>
        <w:pStyle w:val="ListParagraph"/>
        <w:numPr>
          <w:ilvl w:val="2"/>
          <w:numId w:val="64"/>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321C47">
      <w:pPr>
        <w:pStyle w:val="ListParagraph"/>
        <w:numPr>
          <w:ilvl w:val="1"/>
          <w:numId w:val="64"/>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321C47">
      <w:pPr>
        <w:pStyle w:val="ListParagraph"/>
        <w:numPr>
          <w:ilvl w:val="2"/>
          <w:numId w:val="64"/>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321C47">
      <w:pPr>
        <w:pStyle w:val="ListParagraph"/>
        <w:numPr>
          <w:ilvl w:val="2"/>
          <w:numId w:val="64"/>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321C47">
      <w:pPr>
        <w:pStyle w:val="ListParagraph"/>
        <w:numPr>
          <w:ilvl w:val="1"/>
          <w:numId w:val="64"/>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321C47">
      <w:pPr>
        <w:pStyle w:val="ListParagraph"/>
        <w:numPr>
          <w:ilvl w:val="1"/>
          <w:numId w:val="64"/>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321C47">
      <w:pPr>
        <w:pStyle w:val="ListParagraph"/>
        <w:numPr>
          <w:ilvl w:val="2"/>
          <w:numId w:val="64"/>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321C47">
      <w:pPr>
        <w:pStyle w:val="ListParagraph"/>
        <w:numPr>
          <w:ilvl w:val="2"/>
          <w:numId w:val="64"/>
        </w:numPr>
        <w:tabs>
          <w:tab w:val="left" w:pos="1977"/>
        </w:tabs>
        <w:spacing w:line="230" w:lineRule="auto"/>
        <w:ind w:left="1979" w:right="849" w:hanging="510"/>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321C47">
      <w:pPr>
        <w:pStyle w:val="ListParagraph"/>
        <w:numPr>
          <w:ilvl w:val="1"/>
          <w:numId w:val="64"/>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321C47">
      <w:pPr>
        <w:pStyle w:val="Heading5"/>
        <w:numPr>
          <w:ilvl w:val="0"/>
          <w:numId w:val="64"/>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321C47">
      <w:pPr>
        <w:pStyle w:val="ListParagraph"/>
        <w:numPr>
          <w:ilvl w:val="1"/>
          <w:numId w:val="64"/>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321C47">
      <w:pPr>
        <w:pStyle w:val="Heading5"/>
        <w:numPr>
          <w:ilvl w:val="0"/>
          <w:numId w:val="64"/>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321C47">
      <w:pPr>
        <w:pStyle w:val="ListParagraph"/>
        <w:numPr>
          <w:ilvl w:val="1"/>
          <w:numId w:val="64"/>
        </w:numPr>
        <w:tabs>
          <w:tab w:val="left" w:pos="1465"/>
        </w:tabs>
        <w:spacing w:before="160" w:after="120" w:line="230" w:lineRule="auto"/>
        <w:ind w:left="1469" w:right="849" w:hanging="619"/>
        <w:jc w:val="both"/>
      </w:pPr>
      <w:r w:rsidRPr="00DE0EF1">
        <w:rPr>
          <w:color w:val="231F20"/>
        </w:rPr>
        <w:lastRenderedPageBreak/>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321C47">
      <w:pPr>
        <w:pStyle w:val="ListParagraph"/>
        <w:numPr>
          <w:ilvl w:val="1"/>
          <w:numId w:val="64"/>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321C47">
      <w:pPr>
        <w:pStyle w:val="Heading5"/>
        <w:numPr>
          <w:ilvl w:val="0"/>
          <w:numId w:val="64"/>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321C47">
      <w:pPr>
        <w:pStyle w:val="ListParagraph"/>
        <w:numPr>
          <w:ilvl w:val="1"/>
          <w:numId w:val="61"/>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321C47">
      <w:pPr>
        <w:pStyle w:val="ListParagraph"/>
        <w:numPr>
          <w:ilvl w:val="1"/>
          <w:numId w:val="61"/>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321C47">
      <w:pPr>
        <w:pStyle w:val="ListParagraph"/>
        <w:numPr>
          <w:ilvl w:val="2"/>
          <w:numId w:val="61"/>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321C47">
      <w:pPr>
        <w:pStyle w:val="ListParagraph"/>
        <w:numPr>
          <w:ilvl w:val="2"/>
          <w:numId w:val="61"/>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321C47">
      <w:pPr>
        <w:pStyle w:val="ListParagraph"/>
        <w:numPr>
          <w:ilvl w:val="1"/>
          <w:numId w:val="61"/>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321C47">
      <w:pPr>
        <w:pStyle w:val="Heading5"/>
        <w:numPr>
          <w:ilvl w:val="0"/>
          <w:numId w:val="64"/>
        </w:numPr>
        <w:tabs>
          <w:tab w:val="left" w:pos="1465"/>
          <w:tab w:val="left" w:pos="1466"/>
        </w:tabs>
        <w:spacing w:before="239"/>
        <w:ind w:left="1465" w:hanging="616"/>
      </w:pPr>
      <w:bookmarkStart w:id="36" w:name="_TOC_250018"/>
      <w:r w:rsidRPr="00DE0EF1">
        <w:rPr>
          <w:color w:val="231F20"/>
        </w:rPr>
        <w:t xml:space="preserve">Post-Qualiﬁcation of </w:t>
      </w:r>
      <w:bookmarkEnd w:id="36"/>
      <w:r w:rsidRPr="00DE0EF1">
        <w:rPr>
          <w:color w:val="231F20"/>
        </w:rPr>
        <w:t>the Tenderer</w:t>
      </w:r>
    </w:p>
    <w:p w14:paraId="4A36908E" w14:textId="1869A75C" w:rsidR="0021200B" w:rsidRPr="00DE0EF1" w:rsidRDefault="00022DB4" w:rsidP="00321C47">
      <w:pPr>
        <w:pStyle w:val="ListParagraph"/>
        <w:numPr>
          <w:ilvl w:val="1"/>
          <w:numId w:val="64"/>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321C47">
      <w:pPr>
        <w:pStyle w:val="ListParagraph"/>
        <w:numPr>
          <w:ilvl w:val="1"/>
          <w:numId w:val="64"/>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321C47">
      <w:pPr>
        <w:pStyle w:val="ListParagraph"/>
        <w:numPr>
          <w:ilvl w:val="1"/>
          <w:numId w:val="64"/>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321C47">
      <w:pPr>
        <w:pStyle w:val="Heading5"/>
        <w:numPr>
          <w:ilvl w:val="0"/>
          <w:numId w:val="64"/>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321C47">
      <w:pPr>
        <w:pStyle w:val="ListParagraph"/>
        <w:numPr>
          <w:ilvl w:val="1"/>
          <w:numId w:val="64"/>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321C47">
      <w:pPr>
        <w:pStyle w:val="ListParagraph"/>
        <w:numPr>
          <w:ilvl w:val="2"/>
          <w:numId w:val="64"/>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321C47">
      <w:pPr>
        <w:pStyle w:val="Heading5"/>
        <w:numPr>
          <w:ilvl w:val="0"/>
          <w:numId w:val="64"/>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321C47">
      <w:pPr>
        <w:pStyle w:val="ListParagraph"/>
        <w:numPr>
          <w:ilvl w:val="1"/>
          <w:numId w:val="64"/>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321C47">
      <w:pPr>
        <w:pStyle w:val="Heading5"/>
        <w:numPr>
          <w:ilvl w:val="0"/>
          <w:numId w:val="64"/>
        </w:numPr>
        <w:tabs>
          <w:tab w:val="left" w:pos="1478"/>
          <w:tab w:val="left" w:pos="1479"/>
        </w:tabs>
        <w:spacing w:before="234"/>
        <w:ind w:left="1478" w:hanging="630"/>
      </w:pPr>
      <w:r w:rsidRPr="00DE0EF1">
        <w:rPr>
          <w:color w:val="231F20"/>
        </w:rPr>
        <w:t>Award Criteria</w:t>
      </w:r>
    </w:p>
    <w:p w14:paraId="42048B63" w14:textId="376B4BCE" w:rsidR="0021200B" w:rsidRDefault="00022DB4" w:rsidP="00321C47">
      <w:pPr>
        <w:pStyle w:val="ListParagraph"/>
        <w:numPr>
          <w:ilvl w:val="1"/>
          <w:numId w:val="64"/>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321C47">
      <w:pPr>
        <w:pStyle w:val="Heading5"/>
        <w:numPr>
          <w:ilvl w:val="0"/>
          <w:numId w:val="64"/>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321C47">
      <w:pPr>
        <w:pStyle w:val="ListParagraph"/>
        <w:numPr>
          <w:ilvl w:val="1"/>
          <w:numId w:val="64"/>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321C47">
      <w:pPr>
        <w:pStyle w:val="Heading5"/>
        <w:numPr>
          <w:ilvl w:val="0"/>
          <w:numId w:val="64"/>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321C47">
      <w:pPr>
        <w:pStyle w:val="ListParagraph"/>
        <w:numPr>
          <w:ilvl w:val="0"/>
          <w:numId w:val="60"/>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321C47">
      <w:pPr>
        <w:pStyle w:val="ListParagraph"/>
        <w:numPr>
          <w:ilvl w:val="0"/>
          <w:numId w:val="60"/>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321C47">
      <w:pPr>
        <w:pStyle w:val="ListParagraph"/>
        <w:numPr>
          <w:ilvl w:val="0"/>
          <w:numId w:val="60"/>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321C47">
      <w:pPr>
        <w:pStyle w:val="ListParagraph"/>
        <w:numPr>
          <w:ilvl w:val="0"/>
          <w:numId w:val="60"/>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321C47">
      <w:pPr>
        <w:pStyle w:val="ListParagraph"/>
        <w:numPr>
          <w:ilvl w:val="0"/>
          <w:numId w:val="60"/>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321C47">
      <w:pPr>
        <w:pStyle w:val="Heading5"/>
        <w:numPr>
          <w:ilvl w:val="0"/>
          <w:numId w:val="64"/>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321C47">
      <w:pPr>
        <w:pStyle w:val="ListParagraph"/>
        <w:numPr>
          <w:ilvl w:val="1"/>
          <w:numId w:val="64"/>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321C47">
      <w:pPr>
        <w:pStyle w:val="ListParagraph"/>
        <w:numPr>
          <w:ilvl w:val="1"/>
          <w:numId w:val="64"/>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321C47">
      <w:pPr>
        <w:pStyle w:val="Heading5"/>
        <w:numPr>
          <w:ilvl w:val="0"/>
          <w:numId w:val="64"/>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321C47">
      <w:pPr>
        <w:pStyle w:val="ListParagraph"/>
        <w:numPr>
          <w:ilvl w:val="1"/>
          <w:numId w:val="64"/>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lastRenderedPageBreak/>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321C47">
      <w:pPr>
        <w:pStyle w:val="ListParagraph"/>
        <w:numPr>
          <w:ilvl w:val="1"/>
          <w:numId w:val="64"/>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321C47">
      <w:pPr>
        <w:pStyle w:val="Heading5"/>
        <w:numPr>
          <w:ilvl w:val="0"/>
          <w:numId w:val="64"/>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321C47">
      <w:pPr>
        <w:pStyle w:val="Heading5"/>
        <w:numPr>
          <w:ilvl w:val="0"/>
          <w:numId w:val="64"/>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321C47">
      <w:pPr>
        <w:pStyle w:val="ListParagraph"/>
        <w:numPr>
          <w:ilvl w:val="1"/>
          <w:numId w:val="64"/>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321C47">
      <w:pPr>
        <w:pStyle w:val="ListParagraph"/>
        <w:numPr>
          <w:ilvl w:val="1"/>
          <w:numId w:val="64"/>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321C47">
      <w:pPr>
        <w:pStyle w:val="Heading5"/>
        <w:numPr>
          <w:ilvl w:val="0"/>
          <w:numId w:val="64"/>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321C47">
      <w:pPr>
        <w:pStyle w:val="ListParagraph"/>
        <w:numPr>
          <w:ilvl w:val="1"/>
          <w:numId w:val="64"/>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321C47">
      <w:pPr>
        <w:pStyle w:val="ListParagraph"/>
        <w:numPr>
          <w:ilvl w:val="1"/>
          <w:numId w:val="64"/>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321C47">
      <w:pPr>
        <w:pStyle w:val="ListParagraph"/>
        <w:numPr>
          <w:ilvl w:val="1"/>
          <w:numId w:val="64"/>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321C47">
      <w:pPr>
        <w:pStyle w:val="Heading5"/>
        <w:numPr>
          <w:ilvl w:val="0"/>
          <w:numId w:val="64"/>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321C47">
      <w:pPr>
        <w:pStyle w:val="ListParagraph"/>
        <w:numPr>
          <w:ilvl w:val="1"/>
          <w:numId w:val="64"/>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321C47">
      <w:pPr>
        <w:pStyle w:val="ListParagraph"/>
        <w:numPr>
          <w:ilvl w:val="0"/>
          <w:numId w:val="59"/>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321C47">
      <w:pPr>
        <w:pStyle w:val="ListParagraph"/>
        <w:numPr>
          <w:ilvl w:val="0"/>
          <w:numId w:val="59"/>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321C47">
      <w:pPr>
        <w:pStyle w:val="ListParagraph"/>
        <w:numPr>
          <w:ilvl w:val="0"/>
          <w:numId w:val="59"/>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321C47">
      <w:pPr>
        <w:pStyle w:val="ListParagraph"/>
        <w:numPr>
          <w:ilvl w:val="0"/>
          <w:numId w:val="59"/>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321C47">
      <w:pPr>
        <w:pStyle w:val="ListParagraph"/>
        <w:numPr>
          <w:ilvl w:val="0"/>
          <w:numId w:val="59"/>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321C47">
      <w:pPr>
        <w:pStyle w:val="Heading5"/>
        <w:numPr>
          <w:ilvl w:val="0"/>
          <w:numId w:val="64"/>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321C47">
      <w:pPr>
        <w:pStyle w:val="ListParagraph"/>
        <w:numPr>
          <w:ilvl w:val="1"/>
          <w:numId w:val="64"/>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321C47">
      <w:pPr>
        <w:pStyle w:val="ListParagraph"/>
        <w:numPr>
          <w:ilvl w:val="1"/>
          <w:numId w:val="64"/>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1DCF2935" w:rsidR="002E330D" w:rsidRDefault="002E330D" w:rsidP="00255C3D">
      <w:pPr>
        <w:pStyle w:val="Heading3"/>
        <w:tabs>
          <w:tab w:val="left" w:pos="1413"/>
          <w:tab w:val="left" w:pos="1414"/>
        </w:tabs>
        <w:spacing w:before="0"/>
        <w:ind w:left="1320" w:right="720"/>
        <w:rPr>
          <w:b w:val="0"/>
          <w:bCs w:val="0"/>
          <w:color w:val="231F20"/>
        </w:r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17BF7F12"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71C28360" w14:textId="48AF1469" w:rsidR="00E21A16" w:rsidRPr="006C5D8A" w:rsidRDefault="00E21A16" w:rsidP="00E21A16">
            <w:pPr>
              <w:tabs>
                <w:tab w:val="left" w:pos="7230"/>
                <w:tab w:val="right" w:pos="7272"/>
              </w:tabs>
              <w:jc w:val="both"/>
              <w:rPr>
                <w:u w:val="single"/>
              </w:rPr>
            </w:pPr>
            <w:r w:rsidRPr="006C5D8A">
              <w:t xml:space="preserve">The reference number of the Invitation for Tenders is: </w:t>
            </w:r>
            <w:r w:rsidRPr="006C5D8A">
              <w:rPr>
                <w:b/>
                <w:i/>
              </w:rPr>
              <w:t>[</w:t>
            </w:r>
            <w:r w:rsidR="00B8021B">
              <w:rPr>
                <w:b/>
                <w:i/>
              </w:rPr>
              <w:t>EACC/T/37/2022-2023, IFMIS No:105531-2</w:t>
            </w:r>
            <w:r w:rsidRPr="006C5D8A">
              <w:rPr>
                <w:b/>
                <w:i/>
              </w:rPr>
              <w:t>]</w:t>
            </w:r>
            <w:r w:rsidRPr="006C5D8A">
              <w:rPr>
                <w:i/>
              </w:rPr>
              <w:t xml:space="preserve"> </w:t>
            </w:r>
          </w:p>
          <w:p w14:paraId="4E36E6D2" w14:textId="6CF11016" w:rsidR="00E21A16" w:rsidRPr="006C5D8A" w:rsidRDefault="00E21A16" w:rsidP="00E21A16">
            <w:pPr>
              <w:tabs>
                <w:tab w:val="left" w:pos="7230"/>
                <w:tab w:val="right" w:pos="7272"/>
              </w:tabs>
              <w:jc w:val="both"/>
              <w:rPr>
                <w:u w:val="single"/>
              </w:rPr>
            </w:pPr>
            <w:r w:rsidRPr="006C5D8A">
              <w:t xml:space="preserve">The Procuring Entity is: </w:t>
            </w:r>
            <w:r w:rsidRPr="006C5D8A">
              <w:rPr>
                <w:b/>
                <w:i/>
              </w:rPr>
              <w:t>[</w:t>
            </w:r>
            <w:r w:rsidR="00EF4F1B">
              <w:rPr>
                <w:b/>
                <w:i/>
              </w:rPr>
              <w:t>Ethics and Anti-Corruption Commission</w:t>
            </w:r>
            <w:r w:rsidRPr="006C5D8A">
              <w:rPr>
                <w:b/>
                <w:i/>
              </w:rPr>
              <w:t>]</w:t>
            </w:r>
          </w:p>
          <w:p w14:paraId="2B41E453" w14:textId="16430266" w:rsidR="00E21A16" w:rsidRPr="006C5D8A" w:rsidRDefault="00E21A16" w:rsidP="00E21A16">
            <w:pPr>
              <w:tabs>
                <w:tab w:val="left" w:pos="7230"/>
                <w:tab w:val="right" w:pos="7272"/>
              </w:tabs>
              <w:jc w:val="both"/>
            </w:pPr>
            <w:r w:rsidRPr="006C5D8A">
              <w:t xml:space="preserve">The name of the Contract is: </w:t>
            </w:r>
            <w:r w:rsidRPr="006C5D8A">
              <w:rPr>
                <w:b/>
                <w:i/>
              </w:rPr>
              <w:t>[</w:t>
            </w:r>
            <w:r w:rsidR="00EF4F1B">
              <w:rPr>
                <w:b/>
                <w:i/>
              </w:rPr>
              <w:t>Supply and Delivery of All in One Computers</w:t>
            </w:r>
            <w:r w:rsidRPr="006C5D8A">
              <w:rPr>
                <w:b/>
                <w:i/>
              </w:rPr>
              <w:t>]</w:t>
            </w:r>
          </w:p>
          <w:p w14:paraId="19E11C6C" w14:textId="599A27E7" w:rsidR="00E21A16" w:rsidRPr="006C5D8A" w:rsidRDefault="00E21A16" w:rsidP="001B1C2F">
            <w:pPr>
              <w:tabs>
                <w:tab w:val="left" w:pos="7230"/>
                <w:tab w:val="right" w:pos="7272"/>
              </w:tabs>
              <w:jc w:val="both"/>
            </w:pPr>
            <w:r w:rsidRPr="006C5D8A">
              <w:t xml:space="preserve">The number and identification of </w:t>
            </w:r>
            <w:r w:rsidRPr="006C5D8A">
              <w:rPr>
                <w:iCs/>
              </w:rPr>
              <w:t>lots (contracts)</w:t>
            </w:r>
            <w:r w:rsidRPr="006C5D8A">
              <w:rPr>
                <w:i/>
              </w:rPr>
              <w:t xml:space="preserve"> </w:t>
            </w:r>
            <w:r w:rsidRPr="006C5D8A">
              <w:t>comprising this Invitation for Tenders is:</w:t>
            </w:r>
            <w:r w:rsidRPr="006C5D8A">
              <w:rPr>
                <w:b/>
              </w:rPr>
              <w:t xml:space="preserve"> [</w:t>
            </w:r>
            <w:r w:rsidR="001B1C2F">
              <w:rPr>
                <w:b/>
                <w:i/>
              </w:rPr>
              <w:t>ONE</w:t>
            </w:r>
            <w:r w:rsidRPr="006C5D8A">
              <w:rPr>
                <w:b/>
                <w:i/>
              </w:rPr>
              <w:t>]</w:t>
            </w:r>
            <w:r w:rsidRPr="006C5D8A">
              <w:t xml:space="preserve"> </w:t>
            </w:r>
            <w:r w:rsidRPr="006C5D8A">
              <w:rPr>
                <w:u w:val="single"/>
              </w:rPr>
              <w:tab/>
            </w:r>
          </w:p>
        </w:tc>
      </w:tr>
      <w:tr w:rsidR="00E21A16" w:rsidRPr="006C5D8A" w14:paraId="603DE3A9" w14:textId="77777777" w:rsidTr="00255C3D">
        <w:trPr>
          <w:cantSplit/>
        </w:trPr>
        <w:tc>
          <w:tcPr>
            <w:tcW w:w="1620" w:type="dxa"/>
            <w:shd w:val="clear" w:color="auto" w:fill="auto"/>
          </w:tcPr>
          <w:p w14:paraId="2574EF9A" w14:textId="77777777" w:rsidR="00E21A16" w:rsidRPr="006C5D8A" w:rsidRDefault="00E21A16" w:rsidP="00E21A16">
            <w:pPr>
              <w:tabs>
                <w:tab w:val="left" w:pos="7230"/>
              </w:tabs>
              <w:jc w:val="both"/>
              <w:rPr>
                <w:b/>
              </w:rPr>
            </w:pPr>
            <w:r w:rsidRPr="006C5D8A">
              <w:rPr>
                <w:b/>
              </w:rPr>
              <w:t>ITT 1.2(a)</w:t>
            </w:r>
          </w:p>
        </w:tc>
        <w:tc>
          <w:tcPr>
            <w:tcW w:w="7965" w:type="dxa"/>
            <w:shd w:val="clear" w:color="auto" w:fill="auto"/>
          </w:tcPr>
          <w:p w14:paraId="1218AD4E" w14:textId="77777777" w:rsidR="00E21A16" w:rsidRPr="006C5D8A" w:rsidRDefault="00E21A16" w:rsidP="00E21A16">
            <w:pPr>
              <w:tabs>
                <w:tab w:val="left" w:pos="7230"/>
                <w:tab w:val="right" w:pos="7272"/>
              </w:tabs>
              <w:jc w:val="both"/>
              <w:rPr>
                <w:i/>
              </w:rPr>
            </w:pPr>
            <w:r w:rsidRPr="006C5D8A">
              <w:rPr>
                <w:i/>
              </w:rPr>
              <w:t>[delete if not applicable]</w:t>
            </w:r>
          </w:p>
          <w:p w14:paraId="57BD5251" w14:textId="77777777" w:rsidR="00E21A16" w:rsidRPr="006C5D8A" w:rsidRDefault="00E21A16" w:rsidP="00E21A16">
            <w:pPr>
              <w:tabs>
                <w:tab w:val="left" w:pos="7230"/>
                <w:tab w:val="right" w:pos="7272"/>
              </w:tabs>
              <w:jc w:val="both"/>
              <w:rPr>
                <w:b/>
              </w:rPr>
            </w:pPr>
            <w:r w:rsidRPr="006C5D8A">
              <w:rPr>
                <w:b/>
              </w:rPr>
              <w:t>Electronic –Procurement System</w:t>
            </w:r>
          </w:p>
          <w:p w14:paraId="7F6F92CE" w14:textId="794401AA" w:rsidR="00E21A16" w:rsidRPr="001B1C2F" w:rsidRDefault="00E21A16" w:rsidP="00E21A16">
            <w:pPr>
              <w:tabs>
                <w:tab w:val="left" w:pos="7230"/>
                <w:tab w:val="right" w:pos="7272"/>
              </w:tabs>
              <w:jc w:val="both"/>
            </w:pPr>
            <w:r w:rsidRPr="006C5D8A">
              <w:t>The Procuring Entity shall use the following electronic-procurement system to</w:t>
            </w:r>
            <w:r w:rsidR="001B1C2F">
              <w:t xml:space="preserve"> manage this Tendering process: </w:t>
            </w:r>
            <w:r w:rsidRPr="006C5D8A">
              <w:rPr>
                <w:b/>
                <w:i/>
              </w:rPr>
              <w:t>[</w:t>
            </w:r>
            <w:r w:rsidR="001B1C2F">
              <w:rPr>
                <w:b/>
                <w:i/>
              </w:rPr>
              <w:t>IFMIS, supplier.treasury.go.ke</w:t>
            </w:r>
            <w:r w:rsidRPr="006C5D8A">
              <w:rPr>
                <w:b/>
                <w:i/>
              </w:rPr>
              <w:t>]</w:t>
            </w:r>
          </w:p>
          <w:p w14:paraId="559C177C" w14:textId="231E89CA" w:rsidR="00E21A16" w:rsidRPr="001B1C2F" w:rsidRDefault="00E21A16" w:rsidP="001B1C2F">
            <w:pPr>
              <w:tabs>
                <w:tab w:val="left" w:pos="7230"/>
                <w:tab w:val="right" w:pos="7272"/>
              </w:tabs>
              <w:jc w:val="both"/>
            </w:pPr>
            <w:r w:rsidRPr="006C5D8A">
              <w:t>The electronic-procurement system shall be used to manage the following aspects of the Tendering process:</w:t>
            </w:r>
            <w:r w:rsidRPr="006C5D8A">
              <w:rPr>
                <w:b/>
                <w:i/>
              </w:rPr>
              <w:t>[issuing Tendering document, submissions of Tenders, opening of Tenders]</w:t>
            </w:r>
          </w:p>
        </w:tc>
      </w:tr>
      <w:tr w:rsidR="00255C3D" w:rsidRPr="006C5D8A" w14:paraId="6D01DCF4" w14:textId="77777777" w:rsidTr="00255C3D">
        <w:trPr>
          <w:cantSplit/>
          <w:trHeight w:val="537"/>
        </w:trPr>
        <w:tc>
          <w:tcPr>
            <w:tcW w:w="1620" w:type="dxa"/>
            <w:vMerge w:val="restart"/>
            <w:shd w:val="clear" w:color="auto" w:fill="auto"/>
          </w:tcPr>
          <w:p w14:paraId="4153AEA6" w14:textId="77777777" w:rsidR="00255C3D" w:rsidRPr="006C5D8A" w:rsidRDefault="00255C3D" w:rsidP="00E21A16">
            <w:pPr>
              <w:tabs>
                <w:tab w:val="left" w:pos="7230"/>
              </w:tabs>
              <w:jc w:val="both"/>
              <w:rPr>
                <w:b/>
                <w:bCs/>
              </w:rPr>
            </w:pPr>
            <w:r w:rsidRPr="006C5D8A">
              <w:rPr>
                <w:b/>
                <w:bCs/>
              </w:rPr>
              <w:t>ITT 2.3</w:t>
            </w:r>
          </w:p>
        </w:tc>
        <w:tc>
          <w:tcPr>
            <w:tcW w:w="7965" w:type="dxa"/>
            <w:shd w:val="clear" w:color="auto" w:fill="auto"/>
          </w:tcPr>
          <w:p w14:paraId="425FF17E" w14:textId="77777777" w:rsidR="00255C3D" w:rsidRPr="006C5D8A" w:rsidRDefault="00255C3D" w:rsidP="00E21A16">
            <w:pPr>
              <w:tabs>
                <w:tab w:val="left" w:pos="567"/>
                <w:tab w:val="left" w:pos="7230"/>
              </w:tabs>
              <w:jc w:val="both"/>
            </w:pPr>
            <w:r w:rsidRPr="006C5D8A">
              <w:t>The Information made available on competing firms is as follows:</w:t>
            </w:r>
          </w:p>
          <w:p w14:paraId="75C04AC8" w14:textId="6A7845AA" w:rsidR="00255C3D" w:rsidRPr="001B1C2F" w:rsidRDefault="001B1C2F" w:rsidP="001B1C2F">
            <w:pPr>
              <w:tabs>
                <w:tab w:val="left" w:pos="567"/>
                <w:tab w:val="left" w:pos="7230"/>
              </w:tabs>
              <w:jc w:val="both"/>
              <w:rPr>
                <w:b/>
              </w:rPr>
            </w:pPr>
            <w:r w:rsidRPr="001B1C2F">
              <w:rPr>
                <w:b/>
              </w:rPr>
              <w:t xml:space="preserve">Quantity of Goods and their Minimum Specifications </w:t>
            </w:r>
          </w:p>
        </w:tc>
      </w:tr>
      <w:tr w:rsidR="00255C3D" w:rsidRPr="006C5D8A" w14:paraId="7293A8AD" w14:textId="77777777" w:rsidTr="00255C3D">
        <w:trPr>
          <w:cantSplit/>
          <w:trHeight w:val="537"/>
        </w:trPr>
        <w:tc>
          <w:tcPr>
            <w:tcW w:w="1620" w:type="dxa"/>
            <w:vMerge/>
            <w:shd w:val="clear" w:color="auto" w:fill="auto"/>
          </w:tcPr>
          <w:p w14:paraId="7B86780B" w14:textId="56B3E055" w:rsidR="00255C3D" w:rsidRPr="006C5D8A" w:rsidRDefault="00255C3D" w:rsidP="00E21A16">
            <w:pPr>
              <w:tabs>
                <w:tab w:val="left" w:pos="7230"/>
              </w:tabs>
              <w:jc w:val="both"/>
              <w:rPr>
                <w:b/>
                <w:bCs/>
              </w:rPr>
            </w:pPr>
          </w:p>
        </w:tc>
        <w:tc>
          <w:tcPr>
            <w:tcW w:w="7965" w:type="dxa"/>
            <w:shd w:val="clear" w:color="auto" w:fill="auto"/>
          </w:tcPr>
          <w:p w14:paraId="70B8447D" w14:textId="6EF934A2" w:rsidR="00255C3D" w:rsidRPr="006C5D8A" w:rsidRDefault="00255C3D" w:rsidP="00E21A16">
            <w:pPr>
              <w:pBdr>
                <w:bottom w:val="single" w:sz="12" w:space="1" w:color="auto"/>
              </w:pBdr>
              <w:tabs>
                <w:tab w:val="left" w:pos="567"/>
                <w:tab w:val="left" w:pos="7230"/>
              </w:tabs>
              <w:jc w:val="both"/>
              <w:rPr>
                <w:rFonts w:eastAsia="Calibri"/>
              </w:rPr>
            </w:pPr>
            <w:r w:rsidRPr="006C5D8A">
              <w:t xml:space="preserve">The </w:t>
            </w:r>
            <w:r w:rsidRPr="006C5D8A">
              <w:rPr>
                <w:rFonts w:eastAsia="Calibri"/>
              </w:rPr>
              <w:t>firms that provided consulting services for the contract being tendered for are:</w:t>
            </w:r>
            <w:r w:rsidR="001B1C2F">
              <w:rPr>
                <w:rFonts w:eastAsia="Calibri"/>
              </w:rPr>
              <w:t xml:space="preserve"> </w:t>
            </w:r>
            <w:r w:rsidR="001B1C2F" w:rsidRPr="001B1C2F">
              <w:rPr>
                <w:rFonts w:eastAsia="Calibri"/>
                <w:b/>
              </w:rPr>
              <w:t>None</w:t>
            </w:r>
          </w:p>
          <w:p w14:paraId="68287169" w14:textId="77777777" w:rsidR="00255C3D" w:rsidRPr="006C5D8A" w:rsidRDefault="00255C3D" w:rsidP="00E21A16">
            <w:pPr>
              <w:tabs>
                <w:tab w:val="left" w:pos="567"/>
                <w:tab w:val="left" w:pos="7230"/>
              </w:tabs>
              <w:jc w:val="both"/>
              <w:rPr>
                <w:iCs/>
              </w:rPr>
            </w:pPr>
          </w:p>
        </w:tc>
      </w:tr>
      <w:tr w:rsidR="00E21A16" w:rsidRPr="006C5D8A" w14:paraId="0AC5D9AD" w14:textId="77777777" w:rsidTr="00255C3D">
        <w:trPr>
          <w:cantSplit/>
          <w:trHeight w:val="537"/>
        </w:trPr>
        <w:tc>
          <w:tcPr>
            <w:tcW w:w="1620" w:type="dxa"/>
            <w:shd w:val="clear" w:color="auto" w:fill="auto"/>
          </w:tcPr>
          <w:p w14:paraId="25BAE564" w14:textId="77777777" w:rsidR="00E21A16" w:rsidRPr="006C5D8A" w:rsidRDefault="00E21A16" w:rsidP="00E21A16">
            <w:pPr>
              <w:tabs>
                <w:tab w:val="left" w:pos="7230"/>
              </w:tabs>
              <w:jc w:val="both"/>
              <w:rPr>
                <w:b/>
                <w:bCs/>
              </w:rPr>
            </w:pPr>
            <w:r w:rsidRPr="006C5D8A">
              <w:rPr>
                <w:b/>
                <w:bCs/>
              </w:rPr>
              <w:t>ITT 3.1</w:t>
            </w:r>
          </w:p>
        </w:tc>
        <w:tc>
          <w:tcPr>
            <w:tcW w:w="7965" w:type="dxa"/>
            <w:shd w:val="clear" w:color="auto" w:fill="auto"/>
          </w:tcPr>
          <w:p w14:paraId="0DFF0094" w14:textId="73D14AE1" w:rsidR="00E21A16" w:rsidRPr="006C5D8A" w:rsidRDefault="00E21A16" w:rsidP="001B1C2F">
            <w:pPr>
              <w:tabs>
                <w:tab w:val="left" w:pos="7230"/>
                <w:tab w:val="right" w:pos="7848"/>
              </w:tabs>
              <w:jc w:val="both"/>
            </w:pPr>
            <w:bookmarkStart w:id="48" w:name="_Hlk30767820"/>
            <w:r w:rsidRPr="006C5D8A">
              <w:rPr>
                <w:iCs/>
              </w:rPr>
              <w:t xml:space="preserve">Maximum number of members in the Joint Venture (JV) shall be: </w:t>
            </w:r>
            <w:r w:rsidRPr="006C5D8A">
              <w:rPr>
                <w:b/>
                <w:i/>
                <w:iCs/>
                <w:lang w:eastAsia="fr-FR"/>
              </w:rPr>
              <w:t>[</w:t>
            </w:r>
            <w:r w:rsidR="001B1C2F">
              <w:rPr>
                <w:b/>
                <w:i/>
                <w:iCs/>
                <w:lang w:eastAsia="fr-FR"/>
              </w:rPr>
              <w:t>None</w:t>
            </w:r>
            <w:r w:rsidRPr="006C5D8A">
              <w:rPr>
                <w:b/>
                <w:i/>
                <w:iCs/>
                <w:lang w:eastAsia="fr-FR"/>
              </w:rPr>
              <w:t>]</w:t>
            </w:r>
            <w:bookmarkEnd w:id="48"/>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25"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7ADF6C0A" w:rsidR="00E21A16" w:rsidRPr="001B1C2F" w:rsidRDefault="00E21A16" w:rsidP="001B1C2F">
            <w:pPr>
              <w:tabs>
                <w:tab w:val="left" w:pos="851"/>
                <w:tab w:val="left" w:pos="7230"/>
              </w:tabs>
              <w:jc w:val="both"/>
              <w:rPr>
                <w:b/>
                <w:bCs/>
              </w:rPr>
            </w:pPr>
            <w:r w:rsidRPr="006C5D8A">
              <w:t>Tenderers shall be required to be to be registered with</w:t>
            </w:r>
            <w:r w:rsidR="001B1C2F">
              <w:t xml:space="preserve">: </w:t>
            </w:r>
            <w:r w:rsidR="001B1C2F" w:rsidRPr="001B1C2F">
              <w:rPr>
                <w:b/>
              </w:rPr>
              <w:t>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9" w:name="_Toc505659530"/>
            <w:bookmarkStart w:id="50" w:name="_Toc506185678"/>
            <w:r w:rsidRPr="006C5D8A">
              <w:rPr>
                <w:b/>
                <w:bCs/>
              </w:rPr>
              <w:t xml:space="preserve">B. Contents of </w:t>
            </w:r>
            <w:bookmarkEnd w:id="49"/>
            <w:bookmarkEnd w:id="50"/>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06ECE3EC" w14:textId="21F635A0" w:rsidR="00E21A16" w:rsidRPr="001B1C2F" w:rsidRDefault="00E21A16" w:rsidP="00E21A16">
            <w:pPr>
              <w:tabs>
                <w:tab w:val="left" w:pos="7230"/>
              </w:tabs>
              <w:jc w:val="both"/>
              <w:rPr>
                <w:b/>
              </w:rPr>
            </w:pPr>
            <w:r w:rsidRPr="006C5D8A">
              <w:t xml:space="preserve">(a) Address where to send enquiries is </w:t>
            </w:r>
            <w:hyperlink r:id="rId26" w:history="1">
              <w:r w:rsidR="001B1C2F" w:rsidRPr="003C7BB0">
                <w:rPr>
                  <w:rStyle w:val="Hyperlink"/>
                </w:rPr>
                <w:t>_supply-chain@integrity.go.ke</w:t>
              </w:r>
            </w:hyperlink>
            <w:r w:rsidR="001B1C2F">
              <w:t xml:space="preserve">  </w:t>
            </w:r>
            <w:r w:rsidRPr="006C5D8A">
              <w:t>to reach the Procuring Entity not later than</w:t>
            </w:r>
            <w:r w:rsidR="001B1C2F">
              <w:t xml:space="preserve"> </w:t>
            </w:r>
            <w:r w:rsidR="002A5F99">
              <w:rPr>
                <w:b/>
              </w:rPr>
              <w:t>2</w:t>
            </w:r>
            <w:r w:rsidR="002A5F99" w:rsidRPr="002A5F99">
              <w:rPr>
                <w:b/>
                <w:vertAlign w:val="superscript"/>
              </w:rPr>
              <w:t>nd</w:t>
            </w:r>
            <w:r w:rsidR="002A5F99">
              <w:rPr>
                <w:b/>
              </w:rPr>
              <w:t xml:space="preserve"> </w:t>
            </w:r>
            <w:r w:rsidR="00B8021B">
              <w:rPr>
                <w:b/>
              </w:rPr>
              <w:t>December</w:t>
            </w:r>
            <w:r w:rsidR="00AB7D93" w:rsidRPr="00AB7D93">
              <w:rPr>
                <w:b/>
              </w:rPr>
              <w:t xml:space="preserve"> 2022 AT 10.00 A.M</w:t>
            </w:r>
          </w:p>
          <w:p w14:paraId="48F08A3C" w14:textId="77777777" w:rsidR="00E21A16" w:rsidRPr="006C5D8A" w:rsidRDefault="00E21A16" w:rsidP="00E21A16">
            <w:pPr>
              <w:tabs>
                <w:tab w:val="left" w:pos="7230"/>
              </w:tabs>
              <w:jc w:val="both"/>
            </w:pPr>
          </w:p>
          <w:p w14:paraId="4EF3EDCC" w14:textId="276FDD80" w:rsidR="00E21A16" w:rsidRPr="006C5D8A" w:rsidRDefault="00E21A16" w:rsidP="00E21A16">
            <w:pPr>
              <w:tabs>
                <w:tab w:val="left" w:pos="7230"/>
              </w:tabs>
              <w:jc w:val="both"/>
            </w:pPr>
            <w:r w:rsidRPr="006C5D8A">
              <w:t xml:space="preserve">(b) The Procuring Entity publish its response at the website </w:t>
            </w:r>
            <w:hyperlink r:id="rId27" w:history="1">
              <w:r w:rsidR="001B1C2F" w:rsidRPr="003C7BB0">
                <w:rPr>
                  <w:rStyle w:val="Hyperlink"/>
                </w:rPr>
                <w:t>www.tenders.go.ke</w:t>
              </w:r>
            </w:hyperlink>
            <w:r w:rsidR="001B1C2F">
              <w:t xml:space="preserve"> </w:t>
            </w:r>
          </w:p>
          <w:p w14:paraId="7EF68851" w14:textId="77777777" w:rsidR="00E21A16" w:rsidRPr="006C5D8A" w:rsidRDefault="00E21A16" w:rsidP="00E21A16">
            <w:pPr>
              <w:pStyle w:val="Sub-ClauseText"/>
              <w:tabs>
                <w:tab w:val="left" w:pos="7230"/>
              </w:tabs>
              <w:spacing w:before="0" w:after="0"/>
              <w:rPr>
                <w:spacing w:val="0"/>
                <w:sz w:val="22"/>
                <w:szCs w:val="22"/>
                <w:lang w:val="en-US"/>
              </w:rPr>
            </w:pPr>
          </w:p>
        </w:tc>
      </w:tr>
      <w:tr w:rsidR="00E21A16" w:rsidRPr="006C5D8A" w14:paraId="6F80E394" w14:textId="77777777" w:rsidTr="00255C3D">
        <w:tc>
          <w:tcPr>
            <w:tcW w:w="1620" w:type="dxa"/>
          </w:tcPr>
          <w:p w14:paraId="5837F3D2" w14:textId="77777777" w:rsidR="00E21A16" w:rsidRPr="006C5D8A" w:rsidRDefault="00E21A16" w:rsidP="00E21A16">
            <w:pPr>
              <w:tabs>
                <w:tab w:val="left" w:pos="7230"/>
              </w:tabs>
              <w:jc w:val="both"/>
              <w:rPr>
                <w:b/>
                <w:bCs/>
              </w:rPr>
            </w:pPr>
            <w:r w:rsidRPr="006C5D8A">
              <w:rPr>
                <w:b/>
                <w:bCs/>
              </w:rPr>
              <w:t>ITT 6.2</w:t>
            </w:r>
          </w:p>
        </w:tc>
        <w:tc>
          <w:tcPr>
            <w:tcW w:w="7965" w:type="dxa"/>
          </w:tcPr>
          <w:p w14:paraId="7591A557" w14:textId="524D3136" w:rsidR="00E21A16" w:rsidRPr="006C5D8A" w:rsidRDefault="00E21A16" w:rsidP="001B1C2F">
            <w:pPr>
              <w:tabs>
                <w:tab w:val="left" w:pos="567"/>
                <w:tab w:val="left" w:pos="7230"/>
              </w:tabs>
              <w:jc w:val="both"/>
            </w:pPr>
            <w:r w:rsidRPr="006C5D8A">
              <w:rPr>
                <w:color w:val="000000"/>
              </w:rPr>
              <w:t xml:space="preserve">A pre-tender conference will </w:t>
            </w:r>
            <w:r w:rsidR="001B1C2F">
              <w:rPr>
                <w:b/>
                <w:color w:val="000000"/>
              </w:rPr>
              <w:t>not be held</w:t>
            </w:r>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7BE62E96" w:rsidR="00E21A16" w:rsidRPr="006C5D8A" w:rsidRDefault="00E21A16" w:rsidP="00B8021B">
            <w:pPr>
              <w:pStyle w:val="Sub-ClauseText"/>
              <w:tabs>
                <w:tab w:val="left" w:pos="7230"/>
              </w:tabs>
              <w:spacing w:before="0" w:after="0"/>
              <w:rPr>
                <w:spacing w:val="0"/>
                <w:sz w:val="22"/>
                <w:szCs w:val="22"/>
                <w:lang w:val="en-US"/>
              </w:rPr>
            </w:pPr>
            <w:r w:rsidRPr="006C5D8A">
              <w:rPr>
                <w:color w:val="000000"/>
              </w:rPr>
              <w:t xml:space="preserve">The questions to reach the Procuring Entity not later than </w:t>
            </w:r>
            <w:r w:rsidR="002A5F99" w:rsidRPr="002A5F99">
              <w:rPr>
                <w:rFonts w:eastAsia="Times New Roman"/>
                <w:b/>
                <w:color w:val="000000"/>
                <w:spacing w:val="0"/>
                <w:sz w:val="22"/>
                <w:szCs w:val="22"/>
                <w:lang w:val="en-US"/>
              </w:rPr>
              <w:t xml:space="preserve">2nd </w:t>
            </w:r>
            <w:r w:rsidR="00B8021B">
              <w:rPr>
                <w:rFonts w:eastAsia="Times New Roman"/>
                <w:b/>
                <w:color w:val="000000"/>
                <w:spacing w:val="0"/>
                <w:sz w:val="22"/>
                <w:szCs w:val="22"/>
                <w:lang w:val="en-US"/>
              </w:rPr>
              <w:t>December</w:t>
            </w:r>
            <w:r w:rsidR="002A5F99" w:rsidRPr="002A5F99">
              <w:rPr>
                <w:rFonts w:eastAsia="Times New Roman"/>
                <w:b/>
                <w:color w:val="000000"/>
                <w:spacing w:val="0"/>
                <w:sz w:val="22"/>
                <w:szCs w:val="22"/>
                <w:lang w:val="en-US"/>
              </w:rPr>
              <w:t xml:space="preserve"> 2022 AT 10.00 A.M</w:t>
            </w:r>
          </w:p>
        </w:tc>
      </w:tr>
      <w:tr w:rsidR="00E21A16" w:rsidRPr="006C5D8A" w14:paraId="6A64505B" w14:textId="77777777" w:rsidTr="00255C3D">
        <w:tc>
          <w:tcPr>
            <w:tcW w:w="1620" w:type="dxa"/>
          </w:tcPr>
          <w:p w14:paraId="35BE4D38" w14:textId="77777777" w:rsidR="00E21A16" w:rsidRPr="006C5D8A" w:rsidRDefault="00E21A16" w:rsidP="00E21A16">
            <w:pPr>
              <w:tabs>
                <w:tab w:val="left" w:pos="7230"/>
              </w:tabs>
              <w:jc w:val="both"/>
              <w:rPr>
                <w:b/>
                <w:bCs/>
              </w:rPr>
            </w:pPr>
            <w:r w:rsidRPr="006C5D8A">
              <w:rPr>
                <w:b/>
                <w:bCs/>
              </w:rPr>
              <w:t>ITT 6.5</w:t>
            </w:r>
          </w:p>
        </w:tc>
        <w:tc>
          <w:tcPr>
            <w:tcW w:w="7965" w:type="dxa"/>
          </w:tcPr>
          <w:p w14:paraId="39EA3E49" w14:textId="10B6F529" w:rsidR="00E21A16" w:rsidRPr="006C5D8A" w:rsidRDefault="00E21A16" w:rsidP="001B1C2F">
            <w:pPr>
              <w:tabs>
                <w:tab w:val="left" w:pos="567"/>
                <w:tab w:val="left" w:pos="7230"/>
              </w:tabs>
              <w:jc w:val="both"/>
            </w:pPr>
            <w:r w:rsidRPr="006C5D8A">
              <w:rPr>
                <w:color w:val="000000"/>
              </w:rPr>
              <w:t>The Minutes of the Pre-Tender meeting shall be p</w:t>
            </w:r>
            <w:r w:rsidR="001B1C2F">
              <w:rPr>
                <w:color w:val="000000"/>
              </w:rPr>
              <w:t>ublished on the at the website: N/A</w:t>
            </w: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1" w:name="_Toc505659531"/>
            <w:bookmarkStart w:id="52" w:name="_Toc506185679"/>
            <w:r w:rsidRPr="006C5D8A">
              <w:rPr>
                <w:b/>
                <w:bCs/>
              </w:rPr>
              <w:t>C. Preparation of Tenders</w:t>
            </w:r>
            <w:bookmarkEnd w:id="51"/>
            <w:bookmarkEnd w:id="52"/>
          </w:p>
        </w:tc>
      </w:tr>
      <w:tr w:rsidR="00E21A16" w:rsidRPr="006C5D8A" w14:paraId="20B5A13B" w14:textId="77777777" w:rsidTr="00255C3D">
        <w:tc>
          <w:tcPr>
            <w:tcW w:w="1620" w:type="dxa"/>
          </w:tcPr>
          <w:p w14:paraId="320EEDCF" w14:textId="77777777" w:rsidR="00E21A16" w:rsidRPr="006C5D8A" w:rsidRDefault="00E21A16" w:rsidP="00E21A16">
            <w:pPr>
              <w:tabs>
                <w:tab w:val="left" w:pos="7230"/>
              </w:tabs>
              <w:jc w:val="both"/>
              <w:rPr>
                <w:b/>
                <w:bCs/>
              </w:rPr>
            </w:pPr>
            <w:r w:rsidRPr="006C5D8A">
              <w:rPr>
                <w:b/>
                <w:bCs/>
              </w:rPr>
              <w:t>ITT 10 (j)</w:t>
            </w:r>
          </w:p>
        </w:tc>
        <w:tc>
          <w:tcPr>
            <w:tcW w:w="7965" w:type="dxa"/>
          </w:tcPr>
          <w:p w14:paraId="01C5EA2E" w14:textId="7003C807" w:rsidR="00E21A16" w:rsidRPr="006C5D8A" w:rsidRDefault="00E21A16" w:rsidP="001B1C2F">
            <w:pPr>
              <w:tabs>
                <w:tab w:val="left" w:pos="7230"/>
              </w:tabs>
              <w:jc w:val="both"/>
            </w:pPr>
            <w:r w:rsidRPr="006C5D8A">
              <w:t xml:space="preserve">The Tenderer shall submit the following additional documents in its Tender: </w:t>
            </w:r>
            <w:r w:rsidR="001B1C2F">
              <w:rPr>
                <w:b/>
                <w:i/>
              </w:rPr>
              <w:t>N/A</w:t>
            </w:r>
          </w:p>
        </w:tc>
      </w:tr>
      <w:tr w:rsidR="00E21A16" w:rsidRPr="006C5D8A" w14:paraId="712650BE" w14:textId="77777777" w:rsidTr="00255C3D">
        <w:tc>
          <w:tcPr>
            <w:tcW w:w="1620" w:type="dxa"/>
          </w:tcPr>
          <w:p w14:paraId="72F728F4" w14:textId="77777777" w:rsidR="00E21A16" w:rsidRPr="006C5D8A" w:rsidRDefault="00E21A16" w:rsidP="00E21A16">
            <w:pPr>
              <w:tabs>
                <w:tab w:val="left" w:pos="7230"/>
              </w:tabs>
              <w:jc w:val="both"/>
              <w:rPr>
                <w:b/>
                <w:bCs/>
              </w:rPr>
            </w:pPr>
            <w:r w:rsidRPr="006C5D8A">
              <w:rPr>
                <w:b/>
                <w:bCs/>
              </w:rPr>
              <w:t>ITT 12.1</w:t>
            </w:r>
          </w:p>
        </w:tc>
        <w:tc>
          <w:tcPr>
            <w:tcW w:w="7965" w:type="dxa"/>
          </w:tcPr>
          <w:p w14:paraId="6936AA0B" w14:textId="083214C2" w:rsidR="00E21A16" w:rsidRPr="001B1C2F" w:rsidRDefault="00E21A16" w:rsidP="001B1C2F">
            <w:pPr>
              <w:tabs>
                <w:tab w:val="left" w:pos="7230"/>
              </w:tabs>
              <w:jc w:val="both"/>
            </w:pPr>
            <w:r w:rsidRPr="006C5D8A">
              <w:t xml:space="preserve">Alternative Tenders </w:t>
            </w:r>
            <w:r w:rsidR="001B1C2F">
              <w:rPr>
                <w:b/>
                <w:i/>
              </w:rPr>
              <w:t xml:space="preserve"> “shall not be”</w:t>
            </w:r>
            <w:r w:rsidR="001B1C2F">
              <w:t xml:space="preserve">considered. </w:t>
            </w:r>
          </w:p>
        </w:tc>
      </w:tr>
      <w:tr w:rsidR="00E21A16" w:rsidRPr="006C5D8A" w14:paraId="4B12ED00" w14:textId="77777777" w:rsidTr="00255C3D">
        <w:tblPrEx>
          <w:tblCellMar>
            <w:left w:w="103" w:type="dxa"/>
            <w:right w:w="103" w:type="dxa"/>
          </w:tblCellMar>
        </w:tblPrEx>
        <w:tc>
          <w:tcPr>
            <w:tcW w:w="1620" w:type="dxa"/>
          </w:tcPr>
          <w:p w14:paraId="65F486AD" w14:textId="77777777" w:rsidR="00E21A16" w:rsidRPr="006C5D8A" w:rsidRDefault="00E21A16" w:rsidP="00E21A16">
            <w:pPr>
              <w:tabs>
                <w:tab w:val="left" w:pos="7230"/>
              </w:tabs>
              <w:jc w:val="both"/>
              <w:rPr>
                <w:b/>
                <w:bCs/>
              </w:rPr>
            </w:pPr>
            <w:r w:rsidRPr="006C5D8A">
              <w:rPr>
                <w:b/>
                <w:bCs/>
              </w:rPr>
              <w:t>ITT 13.5</w:t>
            </w:r>
          </w:p>
        </w:tc>
        <w:tc>
          <w:tcPr>
            <w:tcW w:w="7965" w:type="dxa"/>
          </w:tcPr>
          <w:p w14:paraId="70DF8C36" w14:textId="2C34B4E9" w:rsidR="00E21A16" w:rsidRPr="006C5D8A" w:rsidRDefault="00E21A16" w:rsidP="001B1C2F">
            <w:pPr>
              <w:tabs>
                <w:tab w:val="left" w:pos="7230"/>
              </w:tabs>
              <w:jc w:val="both"/>
            </w:pPr>
            <w:r w:rsidRPr="006C5D8A">
              <w:t xml:space="preserve">The prices quoted by the Tenderer </w:t>
            </w:r>
            <w:r w:rsidRPr="006C5D8A">
              <w:rPr>
                <w:b/>
              </w:rPr>
              <w:t>[ “shall not”]</w:t>
            </w:r>
            <w:r w:rsidR="001B1C2F" w:rsidRPr="006C5D8A">
              <w:t xml:space="preserve"> </w:t>
            </w:r>
            <w:r w:rsidRPr="006C5D8A">
              <w:t>be subject to adjustment during the performance of the Contract.</w:t>
            </w:r>
          </w:p>
        </w:tc>
      </w:tr>
      <w:tr w:rsidR="00E21A16" w:rsidRPr="006C5D8A" w14:paraId="42FA4C91" w14:textId="77777777" w:rsidTr="00255C3D">
        <w:tblPrEx>
          <w:tblCellMar>
            <w:left w:w="103" w:type="dxa"/>
            <w:right w:w="103" w:type="dxa"/>
          </w:tblCellMar>
        </w:tblPrEx>
        <w:trPr>
          <w:trHeight w:val="790"/>
        </w:trPr>
        <w:tc>
          <w:tcPr>
            <w:tcW w:w="1620" w:type="dxa"/>
          </w:tcPr>
          <w:p w14:paraId="301AFCBB" w14:textId="77777777" w:rsidR="00E21A16" w:rsidRPr="006C5D8A" w:rsidRDefault="00E21A16" w:rsidP="00E21A16">
            <w:pPr>
              <w:tabs>
                <w:tab w:val="left" w:pos="7230"/>
              </w:tabs>
              <w:jc w:val="both"/>
              <w:rPr>
                <w:b/>
                <w:bCs/>
              </w:rPr>
            </w:pPr>
            <w:r w:rsidRPr="006C5D8A">
              <w:rPr>
                <w:b/>
                <w:bCs/>
              </w:rPr>
              <w:t>ITT 13.6</w:t>
            </w:r>
          </w:p>
        </w:tc>
        <w:tc>
          <w:tcPr>
            <w:tcW w:w="7965" w:type="dxa"/>
          </w:tcPr>
          <w:p w14:paraId="165E62B6" w14:textId="26A2C47C" w:rsidR="00E21A16" w:rsidRPr="006C5D8A" w:rsidRDefault="00E21A16" w:rsidP="00E21A16">
            <w:pPr>
              <w:tabs>
                <w:tab w:val="left" w:pos="7230"/>
              </w:tabs>
              <w:jc w:val="both"/>
            </w:pPr>
            <w:r w:rsidRPr="006C5D8A">
              <w:t xml:space="preserve">Prices quoted for each lot (contract) shall correspond at least </w:t>
            </w:r>
            <w:r w:rsidRPr="006C5D8A">
              <w:rPr>
                <w:b/>
              </w:rPr>
              <w:t xml:space="preserve">to </w:t>
            </w:r>
            <w:r w:rsidRPr="006C5D8A">
              <w:rPr>
                <w:b/>
                <w:i/>
              </w:rPr>
              <w:t>[</w:t>
            </w:r>
            <w:r w:rsidR="00280362">
              <w:rPr>
                <w:b/>
                <w:i/>
              </w:rPr>
              <w:t>100%</w:t>
            </w:r>
            <w:r w:rsidRPr="006C5D8A">
              <w:rPr>
                <w:b/>
              </w:rPr>
              <w:t>]</w:t>
            </w:r>
            <w:r w:rsidRPr="006C5D8A">
              <w:t xml:space="preserve"> percent of the items specified for each lot (contract).</w:t>
            </w:r>
          </w:p>
          <w:p w14:paraId="3DFD8C40" w14:textId="32BC87F1" w:rsidR="00E21A16" w:rsidRPr="006C5D8A" w:rsidRDefault="00E21A16" w:rsidP="00280362">
            <w:pPr>
              <w:pStyle w:val="Sub-ClauseText"/>
              <w:tabs>
                <w:tab w:val="left" w:pos="7230"/>
              </w:tabs>
              <w:spacing w:before="0" w:after="0"/>
              <w:rPr>
                <w:spacing w:val="0"/>
                <w:sz w:val="22"/>
                <w:szCs w:val="22"/>
                <w:lang w:val="en-US"/>
              </w:rPr>
            </w:pPr>
            <w:r w:rsidRPr="006C5D8A">
              <w:rPr>
                <w:spacing w:val="0"/>
                <w:sz w:val="22"/>
                <w:szCs w:val="22"/>
                <w:lang w:val="en-US"/>
              </w:rPr>
              <w:t xml:space="preserve">Prices quoted for each item of a lot shall correspond at least to </w:t>
            </w:r>
            <w:r w:rsidRPr="006C5D8A">
              <w:rPr>
                <w:b/>
                <w:i/>
                <w:spacing w:val="0"/>
                <w:sz w:val="22"/>
                <w:szCs w:val="22"/>
                <w:lang w:val="en-US"/>
              </w:rPr>
              <w:t>[</w:t>
            </w:r>
            <w:r w:rsidR="00280362">
              <w:rPr>
                <w:b/>
                <w:i/>
                <w:spacing w:val="0"/>
                <w:sz w:val="22"/>
                <w:szCs w:val="22"/>
                <w:lang w:val="en-US"/>
              </w:rPr>
              <w:t>100%</w:t>
            </w:r>
            <w:r w:rsidRPr="006C5D8A">
              <w:rPr>
                <w:b/>
                <w:i/>
                <w:spacing w:val="0"/>
                <w:sz w:val="22"/>
                <w:szCs w:val="22"/>
                <w:lang w:val="en-US"/>
              </w:rPr>
              <w:t>]</w:t>
            </w:r>
            <w:r w:rsidRPr="006C5D8A">
              <w:rPr>
                <w:b/>
                <w:spacing w:val="0"/>
                <w:sz w:val="22"/>
                <w:szCs w:val="22"/>
                <w:lang w:val="en-US"/>
              </w:rPr>
              <w:t xml:space="preserve"> </w:t>
            </w:r>
            <w:r w:rsidRPr="006C5D8A">
              <w:rPr>
                <w:spacing w:val="0"/>
                <w:sz w:val="22"/>
                <w:szCs w:val="22"/>
                <w:lang w:val="en-US"/>
              </w:rPr>
              <w:t>percent of the quantities specified for this item of a lot.</w:t>
            </w:r>
          </w:p>
        </w:tc>
      </w:tr>
      <w:tr w:rsidR="00E21A16" w:rsidRPr="006C5D8A" w14:paraId="382983A1" w14:textId="77777777" w:rsidTr="00255C3D">
        <w:tc>
          <w:tcPr>
            <w:tcW w:w="1620" w:type="dxa"/>
          </w:tcPr>
          <w:p w14:paraId="17581DEF" w14:textId="77777777" w:rsidR="00E21A16" w:rsidRPr="006C5D8A" w:rsidRDefault="00E21A16" w:rsidP="00E21A16">
            <w:pPr>
              <w:tabs>
                <w:tab w:val="left" w:pos="7230"/>
              </w:tabs>
              <w:jc w:val="both"/>
              <w:rPr>
                <w:b/>
                <w:bCs/>
              </w:rPr>
            </w:pPr>
            <w:r w:rsidRPr="006C5D8A">
              <w:rPr>
                <w:b/>
                <w:bCs/>
              </w:rPr>
              <w:t>ITT 13.8 (a) (i) and (iii)</w:t>
            </w:r>
          </w:p>
        </w:tc>
        <w:tc>
          <w:tcPr>
            <w:tcW w:w="7965" w:type="dxa"/>
          </w:tcPr>
          <w:p w14:paraId="2A8129B3" w14:textId="163FDE45" w:rsidR="00E21A16" w:rsidRPr="006C5D8A" w:rsidRDefault="00E21A16" w:rsidP="00280362">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Place of final destination: </w:t>
            </w:r>
            <w:r w:rsidRPr="006C5D8A">
              <w:rPr>
                <w:rFonts w:ascii="Times New Roman" w:hAnsi="Times New Roman"/>
                <w:b/>
                <w:i/>
                <w:sz w:val="22"/>
                <w:szCs w:val="22"/>
                <w:lang w:val="en-US"/>
              </w:rPr>
              <w:t>[</w:t>
            </w:r>
            <w:r w:rsidR="00280362">
              <w:rPr>
                <w:rFonts w:ascii="Times New Roman" w:hAnsi="Times New Roman"/>
                <w:b/>
                <w:i/>
                <w:sz w:val="22"/>
                <w:szCs w:val="22"/>
                <w:lang w:val="en-US"/>
              </w:rPr>
              <w:t>Integrity Centre Building, Nairobi</w:t>
            </w:r>
            <w:r w:rsidRPr="006C5D8A">
              <w:rPr>
                <w:rFonts w:ascii="Times New Roman" w:hAnsi="Times New Roman"/>
                <w:b/>
                <w:i/>
                <w:sz w:val="22"/>
                <w:szCs w:val="22"/>
                <w:lang w:val="en-US"/>
              </w:rPr>
              <w:t>]</w:t>
            </w:r>
            <w:r w:rsidRPr="006C5D8A">
              <w:rPr>
                <w:rFonts w:ascii="Times New Roman" w:hAnsi="Times New Roman"/>
                <w:sz w:val="22"/>
                <w:szCs w:val="22"/>
                <w:lang w:val="en-US"/>
              </w:rPr>
              <w:t xml:space="preserve"> </w:t>
            </w:r>
          </w:p>
        </w:tc>
      </w:tr>
      <w:tr w:rsidR="00E21A16" w:rsidRPr="006C5D8A" w14:paraId="1848FE6A" w14:textId="77777777" w:rsidTr="00255C3D">
        <w:tc>
          <w:tcPr>
            <w:tcW w:w="1620" w:type="dxa"/>
          </w:tcPr>
          <w:p w14:paraId="2BAB9BE5" w14:textId="77777777" w:rsidR="00E21A16" w:rsidRPr="006C5D8A" w:rsidRDefault="00E21A16" w:rsidP="00E21A16">
            <w:pPr>
              <w:tabs>
                <w:tab w:val="left" w:pos="7230"/>
              </w:tabs>
              <w:jc w:val="both"/>
              <w:rPr>
                <w:b/>
                <w:bCs/>
              </w:rPr>
            </w:pPr>
            <w:r w:rsidRPr="006C5D8A">
              <w:rPr>
                <w:b/>
                <w:bCs/>
              </w:rPr>
              <w:t>ITT 13.8 (a) (iii)</w:t>
            </w:r>
          </w:p>
        </w:tc>
        <w:tc>
          <w:tcPr>
            <w:tcW w:w="7965" w:type="dxa"/>
          </w:tcPr>
          <w:p w14:paraId="718862F3" w14:textId="2387CC4D" w:rsidR="00E21A16" w:rsidRPr="006C5D8A" w:rsidRDefault="00280362" w:rsidP="00280362">
            <w:pPr>
              <w:pStyle w:val="i"/>
              <w:tabs>
                <w:tab w:val="left" w:pos="7230"/>
              </w:tabs>
              <w:suppressAutoHyphens w:val="0"/>
              <w:rPr>
                <w:rFonts w:ascii="Times New Roman" w:hAnsi="Times New Roman"/>
                <w:sz w:val="22"/>
                <w:szCs w:val="22"/>
                <w:lang w:val="en-US"/>
              </w:rPr>
            </w:pPr>
            <w:r>
              <w:rPr>
                <w:rFonts w:ascii="Times New Roman" w:hAnsi="Times New Roman"/>
                <w:sz w:val="22"/>
                <w:szCs w:val="22"/>
                <w:lang w:val="en-US"/>
              </w:rPr>
              <w:t xml:space="preserve">Final Destination: </w:t>
            </w:r>
            <w:r w:rsidR="00E21A16" w:rsidRPr="006C5D8A">
              <w:rPr>
                <w:rFonts w:ascii="Times New Roman" w:hAnsi="Times New Roman"/>
                <w:sz w:val="22"/>
                <w:szCs w:val="22"/>
                <w:lang w:val="en-US"/>
              </w:rPr>
              <w:t>(</w:t>
            </w:r>
            <w:r w:rsidRPr="00280362">
              <w:rPr>
                <w:rFonts w:ascii="Times New Roman" w:hAnsi="Times New Roman"/>
                <w:b/>
                <w:sz w:val="22"/>
                <w:szCs w:val="22"/>
                <w:lang w:val="en-US"/>
              </w:rPr>
              <w:t>Integrity Centre Building, Nairobi</w:t>
            </w:r>
            <w:r>
              <w:rPr>
                <w:rFonts w:ascii="Times New Roman" w:hAnsi="Times New Roman"/>
                <w:sz w:val="22"/>
                <w:szCs w:val="22"/>
                <w:lang w:val="en-US"/>
              </w:rPr>
              <w:t>)</w:t>
            </w:r>
          </w:p>
        </w:tc>
      </w:tr>
      <w:tr w:rsidR="00E21A16" w:rsidRPr="006C5D8A" w14:paraId="21E2DD5D" w14:textId="77777777" w:rsidTr="00255C3D">
        <w:tc>
          <w:tcPr>
            <w:tcW w:w="1620" w:type="dxa"/>
          </w:tcPr>
          <w:p w14:paraId="4354DEFB" w14:textId="77777777" w:rsidR="00E21A16" w:rsidRPr="006C5D8A" w:rsidRDefault="00E21A16" w:rsidP="00E21A16">
            <w:pPr>
              <w:tabs>
                <w:tab w:val="left" w:pos="7230"/>
              </w:tabs>
              <w:jc w:val="both"/>
              <w:rPr>
                <w:b/>
                <w:bCs/>
              </w:rPr>
            </w:pPr>
            <w:r w:rsidRPr="006C5D8A">
              <w:rPr>
                <w:b/>
                <w:bCs/>
              </w:rPr>
              <w:t>ITT 13.8 (b) (i)</w:t>
            </w:r>
          </w:p>
        </w:tc>
        <w:tc>
          <w:tcPr>
            <w:tcW w:w="7965" w:type="dxa"/>
          </w:tcPr>
          <w:p w14:paraId="29FB1F0C" w14:textId="788CB8C8" w:rsidR="00E21A16" w:rsidRPr="006C5D8A" w:rsidRDefault="00E21A16" w:rsidP="00280362">
            <w:pPr>
              <w:tabs>
                <w:tab w:val="left" w:pos="7230"/>
              </w:tabs>
              <w:jc w:val="both"/>
            </w:pPr>
            <w:r w:rsidRPr="006C5D8A">
              <w:t>Named place of destinat</w:t>
            </w:r>
            <w:r w:rsidR="00280362">
              <w:t xml:space="preserve">ion, in Kenya is: </w:t>
            </w:r>
            <w:r w:rsidR="00280362" w:rsidRPr="00280362">
              <w:rPr>
                <w:b/>
              </w:rPr>
              <w:t>Integrity Centre Building, Nairobi</w:t>
            </w:r>
            <w:r w:rsidR="00280362" w:rsidRPr="00280362">
              <w:t xml:space="preserve"> </w:t>
            </w:r>
            <w:r w:rsidRPr="006C5D8A">
              <w:t xml:space="preserve">____________________ </w:t>
            </w:r>
          </w:p>
        </w:tc>
      </w:tr>
      <w:tr w:rsidR="00E21A16" w:rsidRPr="006C5D8A" w14:paraId="07034A09" w14:textId="77777777" w:rsidTr="00255C3D">
        <w:tc>
          <w:tcPr>
            <w:tcW w:w="1620" w:type="dxa"/>
          </w:tcPr>
          <w:p w14:paraId="1752EFA3" w14:textId="77777777" w:rsidR="00E21A16" w:rsidRPr="006C5D8A" w:rsidRDefault="00E21A16" w:rsidP="00E21A16">
            <w:pPr>
              <w:tabs>
                <w:tab w:val="left" w:pos="7230"/>
              </w:tabs>
              <w:jc w:val="both"/>
              <w:rPr>
                <w:b/>
                <w:bCs/>
              </w:rPr>
            </w:pPr>
            <w:r w:rsidRPr="006C5D8A">
              <w:rPr>
                <w:b/>
                <w:bCs/>
              </w:rPr>
              <w:t>ITT 13.8 (b) (ii)</w:t>
            </w:r>
          </w:p>
        </w:tc>
        <w:tc>
          <w:tcPr>
            <w:tcW w:w="7965" w:type="dxa"/>
          </w:tcPr>
          <w:p w14:paraId="63BFF231" w14:textId="240D909A" w:rsidR="00E21A16" w:rsidRPr="00280362" w:rsidRDefault="00E21A16" w:rsidP="00280362">
            <w:pPr>
              <w:pStyle w:val="ListParagraph"/>
              <w:tabs>
                <w:tab w:val="left" w:pos="7230"/>
              </w:tabs>
              <w:ind w:left="0" w:firstLine="0"/>
              <w:jc w:val="both"/>
              <w:rPr>
                <w:b/>
              </w:rPr>
            </w:pPr>
            <w:r w:rsidRPr="006C5D8A">
              <w:t xml:space="preserve">The price for inland transportation, insurance, and other local services required to convey the Goods from the named place of destination to their final destination which is </w:t>
            </w:r>
            <w:r w:rsidR="00280362" w:rsidRPr="00280362">
              <w:rPr>
                <w:b/>
              </w:rPr>
              <w:t>To be included in the price quoted</w:t>
            </w:r>
          </w:p>
          <w:p w14:paraId="55BB218F" w14:textId="77777777" w:rsidR="00E21A16" w:rsidRPr="006C5D8A" w:rsidRDefault="00E21A16" w:rsidP="00E21A16">
            <w:pPr>
              <w:pStyle w:val="ListParagraph"/>
              <w:tabs>
                <w:tab w:val="left" w:pos="7230"/>
              </w:tabs>
              <w:ind w:left="0"/>
              <w:jc w:val="both"/>
            </w:pPr>
          </w:p>
        </w:tc>
      </w:tr>
      <w:tr w:rsidR="00E21A16" w:rsidRPr="006C5D8A" w14:paraId="68E7A170" w14:textId="77777777" w:rsidTr="00255C3D">
        <w:tc>
          <w:tcPr>
            <w:tcW w:w="1620" w:type="dxa"/>
          </w:tcPr>
          <w:p w14:paraId="243C0201" w14:textId="77777777" w:rsidR="00E21A16" w:rsidRPr="006C5D8A" w:rsidRDefault="00E21A16" w:rsidP="00E21A16">
            <w:pPr>
              <w:tabs>
                <w:tab w:val="left" w:pos="7230"/>
              </w:tabs>
              <w:jc w:val="both"/>
              <w:rPr>
                <w:b/>
              </w:rPr>
            </w:pPr>
            <w:r w:rsidRPr="006C5D8A">
              <w:rPr>
                <w:b/>
              </w:rPr>
              <w:lastRenderedPageBreak/>
              <w:t>13.8 (c) (iv)</w:t>
            </w:r>
          </w:p>
        </w:tc>
        <w:tc>
          <w:tcPr>
            <w:tcW w:w="7965" w:type="dxa"/>
          </w:tcPr>
          <w:p w14:paraId="2D25A5D3" w14:textId="10C3D7A4" w:rsidR="00E21A16" w:rsidRPr="006C5D8A" w:rsidRDefault="00E21A16" w:rsidP="00280362">
            <w:pPr>
              <w:tabs>
                <w:tab w:val="left" w:pos="1701"/>
                <w:tab w:val="left" w:pos="7230"/>
              </w:tabs>
              <w:jc w:val="both"/>
            </w:pPr>
            <w:r w:rsidRPr="006C5D8A">
              <w:t>The place of fina</w:t>
            </w:r>
            <w:r w:rsidR="00280362">
              <w:t xml:space="preserve">l destination (Project Site) is: </w:t>
            </w:r>
            <w:r w:rsidR="00280362" w:rsidRPr="00280362">
              <w:rPr>
                <w:b/>
              </w:rPr>
              <w:t>Integrity Centre Building, Nairobi</w:t>
            </w:r>
            <w:r w:rsidR="00280362" w:rsidRPr="00280362">
              <w:t xml:space="preserve"> </w:t>
            </w:r>
          </w:p>
          <w:p w14:paraId="185751BE" w14:textId="77777777" w:rsidR="00E21A16" w:rsidRPr="006C5D8A" w:rsidRDefault="00E21A16" w:rsidP="00E21A16">
            <w:pPr>
              <w:tabs>
                <w:tab w:val="left" w:pos="7230"/>
              </w:tabs>
              <w:jc w:val="both"/>
            </w:pPr>
          </w:p>
        </w:tc>
      </w:tr>
      <w:tr w:rsidR="00E21A16" w:rsidRPr="006C5D8A" w14:paraId="34B87098" w14:textId="77777777" w:rsidTr="00255C3D">
        <w:tc>
          <w:tcPr>
            <w:tcW w:w="1620" w:type="dxa"/>
          </w:tcPr>
          <w:p w14:paraId="19294777" w14:textId="77777777" w:rsidR="00E21A16" w:rsidRPr="006C5D8A" w:rsidRDefault="00E21A16" w:rsidP="00E21A16">
            <w:pPr>
              <w:tabs>
                <w:tab w:val="left" w:pos="7230"/>
              </w:tabs>
              <w:jc w:val="both"/>
              <w:rPr>
                <w:b/>
              </w:rPr>
            </w:pPr>
            <w:r w:rsidRPr="006C5D8A">
              <w:rPr>
                <w:b/>
              </w:rPr>
              <w:t>ITT 14.2</w:t>
            </w:r>
          </w:p>
        </w:tc>
        <w:tc>
          <w:tcPr>
            <w:tcW w:w="7965" w:type="dxa"/>
          </w:tcPr>
          <w:p w14:paraId="5FA76AC8" w14:textId="0C774BB3" w:rsidR="00E21A16" w:rsidRPr="006C5D8A" w:rsidRDefault="00E21A16" w:rsidP="00280362">
            <w:pPr>
              <w:tabs>
                <w:tab w:val="left" w:pos="7230"/>
              </w:tabs>
              <w:jc w:val="both"/>
            </w:pPr>
            <w:r w:rsidRPr="006C5D8A">
              <w:t xml:space="preserve">Foreign currency requirements </w:t>
            </w:r>
            <w:r w:rsidR="00280362">
              <w:rPr>
                <w:b/>
              </w:rPr>
              <w:t xml:space="preserve">is </w:t>
            </w:r>
            <w:r w:rsidRPr="006C5D8A">
              <w:rPr>
                <w:b/>
              </w:rPr>
              <w:t>not allowed.</w:t>
            </w:r>
          </w:p>
        </w:tc>
      </w:tr>
      <w:tr w:rsidR="00E21A16" w:rsidRPr="006C5D8A" w14:paraId="4D40961E" w14:textId="77777777" w:rsidTr="00255C3D">
        <w:tblPrEx>
          <w:tblCellMar>
            <w:left w:w="103" w:type="dxa"/>
            <w:right w:w="103" w:type="dxa"/>
          </w:tblCellMar>
        </w:tblPrEx>
        <w:tc>
          <w:tcPr>
            <w:tcW w:w="1620" w:type="dxa"/>
          </w:tcPr>
          <w:p w14:paraId="22C44D50" w14:textId="77777777" w:rsidR="00E21A16" w:rsidRPr="006C5D8A" w:rsidRDefault="00E21A16" w:rsidP="00E21A16">
            <w:pPr>
              <w:tabs>
                <w:tab w:val="left" w:pos="7230"/>
              </w:tabs>
              <w:jc w:val="both"/>
              <w:rPr>
                <w:b/>
                <w:bCs/>
              </w:rPr>
            </w:pPr>
            <w:r w:rsidRPr="006C5D8A">
              <w:rPr>
                <w:b/>
                <w:bCs/>
              </w:rPr>
              <w:t>ITT 15.4</w:t>
            </w:r>
          </w:p>
        </w:tc>
        <w:tc>
          <w:tcPr>
            <w:tcW w:w="7965" w:type="dxa"/>
          </w:tcPr>
          <w:p w14:paraId="5FD6C496" w14:textId="7633B764" w:rsidR="00E21A16" w:rsidRPr="006C5D8A" w:rsidRDefault="00E21A16" w:rsidP="00280362">
            <w:pPr>
              <w:tabs>
                <w:tab w:val="left" w:pos="7230"/>
              </w:tabs>
              <w:jc w:val="both"/>
            </w:pPr>
            <w:r w:rsidRPr="006C5D8A">
              <w:t xml:space="preserve">Period of time the Goods are expected to be functioning (for the purpose of spare parts): </w:t>
            </w:r>
            <w:r w:rsidRPr="006C5D8A">
              <w:rPr>
                <w:b/>
                <w:i/>
              </w:rPr>
              <w:t>[</w:t>
            </w:r>
            <w:r w:rsidR="00280362">
              <w:rPr>
                <w:b/>
                <w:i/>
              </w:rPr>
              <w:t>3 years</w:t>
            </w:r>
            <w:r w:rsidRPr="006C5D8A">
              <w:rPr>
                <w:b/>
              </w:rPr>
              <w:t>]</w:t>
            </w:r>
            <w:r w:rsidRPr="006C5D8A">
              <w:t xml:space="preserve"> </w:t>
            </w:r>
          </w:p>
        </w:tc>
      </w:tr>
      <w:tr w:rsidR="00E21A16" w:rsidRPr="006C5D8A" w14:paraId="7BDAF291" w14:textId="77777777" w:rsidTr="00255C3D">
        <w:tblPrEx>
          <w:tblCellMar>
            <w:left w:w="103" w:type="dxa"/>
            <w:right w:w="103" w:type="dxa"/>
          </w:tblCellMar>
        </w:tblPrEx>
        <w:tc>
          <w:tcPr>
            <w:tcW w:w="1620" w:type="dxa"/>
          </w:tcPr>
          <w:p w14:paraId="41CBDEC1" w14:textId="77777777" w:rsidR="00E21A16" w:rsidRPr="006C5D8A" w:rsidRDefault="00E21A16" w:rsidP="00E21A16">
            <w:pPr>
              <w:tabs>
                <w:tab w:val="left" w:pos="7230"/>
              </w:tabs>
              <w:jc w:val="both"/>
              <w:rPr>
                <w:b/>
                <w:bCs/>
              </w:rPr>
            </w:pPr>
            <w:r w:rsidRPr="006C5D8A">
              <w:rPr>
                <w:b/>
                <w:bCs/>
              </w:rPr>
              <w:t>ITT 16.2 (a)</w:t>
            </w:r>
          </w:p>
        </w:tc>
        <w:tc>
          <w:tcPr>
            <w:tcW w:w="7965" w:type="dxa"/>
          </w:tcPr>
          <w:p w14:paraId="452D747E" w14:textId="08B976AF" w:rsidR="00E21A16" w:rsidRPr="006C5D8A" w:rsidRDefault="00E21A16" w:rsidP="00280362">
            <w:pPr>
              <w:tabs>
                <w:tab w:val="left" w:pos="7230"/>
              </w:tabs>
              <w:jc w:val="both"/>
            </w:pPr>
            <w:r w:rsidRPr="006C5D8A">
              <w:t xml:space="preserve">Manufacturer’s authorization is: </w:t>
            </w:r>
            <w:r w:rsidR="00280362">
              <w:rPr>
                <w:b/>
                <w:i/>
              </w:rPr>
              <w:t>[ “required</w:t>
            </w:r>
            <w:r w:rsidRPr="006C5D8A">
              <w:rPr>
                <w:b/>
                <w:i/>
              </w:rPr>
              <w:t>”]</w:t>
            </w:r>
          </w:p>
        </w:tc>
      </w:tr>
      <w:tr w:rsidR="00E21A16" w:rsidRPr="006C5D8A" w14:paraId="2CFB64D7" w14:textId="77777777" w:rsidTr="00255C3D">
        <w:tblPrEx>
          <w:tblCellMar>
            <w:left w:w="103" w:type="dxa"/>
            <w:right w:w="103" w:type="dxa"/>
          </w:tblCellMar>
        </w:tblPrEx>
        <w:tc>
          <w:tcPr>
            <w:tcW w:w="1620" w:type="dxa"/>
          </w:tcPr>
          <w:p w14:paraId="19989AFD" w14:textId="77777777" w:rsidR="00E21A16" w:rsidRPr="006C5D8A" w:rsidRDefault="00E21A16" w:rsidP="00E21A16">
            <w:pPr>
              <w:pStyle w:val="TOCNumber1"/>
              <w:tabs>
                <w:tab w:val="left" w:pos="7230"/>
              </w:tabs>
              <w:spacing w:before="0" w:after="0"/>
              <w:jc w:val="both"/>
              <w:rPr>
                <w:sz w:val="22"/>
                <w:szCs w:val="22"/>
                <w:lang w:val="en-US"/>
              </w:rPr>
            </w:pPr>
            <w:r w:rsidRPr="006C5D8A">
              <w:rPr>
                <w:sz w:val="22"/>
                <w:szCs w:val="22"/>
                <w:lang w:val="en-US"/>
              </w:rPr>
              <w:t>ITT 16.2 (b)</w:t>
            </w:r>
          </w:p>
        </w:tc>
        <w:tc>
          <w:tcPr>
            <w:tcW w:w="7965" w:type="dxa"/>
          </w:tcPr>
          <w:p w14:paraId="0E7EAE8F" w14:textId="43061F5A" w:rsidR="00E21A16" w:rsidRPr="006C5D8A" w:rsidRDefault="00E21A16" w:rsidP="00280362">
            <w:pPr>
              <w:tabs>
                <w:tab w:val="left" w:pos="7230"/>
              </w:tabs>
              <w:jc w:val="both"/>
            </w:pPr>
            <w:r w:rsidRPr="006C5D8A">
              <w:t xml:space="preserve">After sales service is: </w:t>
            </w:r>
            <w:r w:rsidRPr="006C5D8A">
              <w:rPr>
                <w:b/>
                <w:i/>
              </w:rPr>
              <w:t>[</w:t>
            </w:r>
            <w:r w:rsidR="00280362">
              <w:rPr>
                <w:b/>
                <w:i/>
              </w:rPr>
              <w:t>“required</w:t>
            </w:r>
            <w:r w:rsidRPr="006C5D8A">
              <w:rPr>
                <w:b/>
                <w:i/>
              </w:rPr>
              <w:t>”]</w:t>
            </w:r>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1893619A" w:rsidR="00E21A16" w:rsidRPr="006C5D8A" w:rsidRDefault="00E21A16" w:rsidP="00996E23">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280362">
              <w:rPr>
                <w:rFonts w:ascii="Times New Roman" w:hAnsi="Times New Roman"/>
                <w:b/>
                <w:i/>
                <w:sz w:val="22"/>
                <w:szCs w:val="22"/>
                <w:lang w:val="en-US"/>
              </w:rPr>
              <w:t>12</w:t>
            </w:r>
            <w:r w:rsidR="00996E23">
              <w:rPr>
                <w:rFonts w:ascii="Times New Roman" w:hAnsi="Times New Roman"/>
                <w:b/>
                <w:i/>
                <w:sz w:val="22"/>
                <w:szCs w:val="22"/>
                <w:lang w:val="en-US"/>
              </w:rPr>
              <w:t>0</w:t>
            </w:r>
            <w:r w:rsidR="00280362">
              <w:rPr>
                <w:rFonts w:ascii="Times New Roman" w:hAnsi="Times New Roman"/>
                <w:b/>
                <w:i/>
                <w:sz w:val="22"/>
                <w:szCs w:val="22"/>
                <w:lang w:val="en-US"/>
              </w:rPr>
              <w:t xml:space="preserve"> </w:t>
            </w:r>
            <w:r w:rsidRPr="006C5D8A">
              <w:rPr>
                <w:rFonts w:ascii="Times New Roman" w:hAnsi="Times New Roman"/>
                <w:b/>
                <w:i/>
                <w:sz w:val="22"/>
                <w:szCs w:val="22"/>
                <w:lang w:val="en-US"/>
              </w:rPr>
              <w:t>days as of the</w:t>
            </w:r>
            <w:r w:rsidR="00280362">
              <w:rPr>
                <w:rFonts w:ascii="Times New Roman" w:hAnsi="Times New Roman"/>
                <w:b/>
                <w:i/>
                <w:sz w:val="22"/>
                <w:szCs w:val="22"/>
                <w:lang w:val="en-US"/>
              </w:rPr>
              <w:t xml:space="preserve"> deadline for Tender submission</w:t>
            </w:r>
            <w:r w:rsidRPr="006C5D8A">
              <w:rPr>
                <w:rFonts w:ascii="Times New Roman" w:hAnsi="Times New Roman"/>
                <w:sz w:val="22"/>
                <w:szCs w:val="22"/>
                <w:lang w:val="en-US"/>
              </w:rPr>
              <w:t xml:space="preserve"> days.</w:t>
            </w:r>
          </w:p>
        </w:tc>
      </w:tr>
      <w:tr w:rsidR="00E21A16" w:rsidRPr="006C5D8A" w14:paraId="54C50251" w14:textId="77777777" w:rsidTr="00255C3D">
        <w:tblPrEx>
          <w:tblCellMar>
            <w:left w:w="103" w:type="dxa"/>
            <w:right w:w="103" w:type="dxa"/>
          </w:tblCellMar>
        </w:tblPrEx>
        <w:tc>
          <w:tcPr>
            <w:tcW w:w="1620" w:type="dxa"/>
          </w:tcPr>
          <w:p w14:paraId="784A20BC" w14:textId="77777777" w:rsidR="00E21A16" w:rsidRPr="006C5D8A" w:rsidRDefault="00E21A16" w:rsidP="00E21A16">
            <w:pPr>
              <w:tabs>
                <w:tab w:val="left" w:pos="7230"/>
              </w:tabs>
              <w:jc w:val="both"/>
              <w:rPr>
                <w:b/>
                <w:bCs/>
              </w:rPr>
            </w:pPr>
            <w:r w:rsidRPr="006C5D8A">
              <w:rPr>
                <w:b/>
                <w:bCs/>
              </w:rPr>
              <w:t xml:space="preserve">ITT 17.3 </w:t>
            </w:r>
          </w:p>
        </w:tc>
        <w:tc>
          <w:tcPr>
            <w:tcW w:w="7965" w:type="dxa"/>
          </w:tcPr>
          <w:p w14:paraId="4ED6B92B" w14:textId="765BE421" w:rsidR="00E21A16" w:rsidRPr="006C5D8A" w:rsidRDefault="00E21A16" w:rsidP="00E21A16">
            <w:pPr>
              <w:tabs>
                <w:tab w:val="left" w:pos="7230"/>
              </w:tabs>
              <w:jc w:val="both"/>
              <w:rPr>
                <w:color w:val="000000"/>
              </w:rPr>
            </w:pPr>
            <w:r w:rsidRPr="006C5D8A">
              <w:rPr>
                <w:bCs/>
                <w:color w:val="000000"/>
              </w:rPr>
              <w:t>(a)  The Number of days beyond the expiry of the initial tender validity period   will be _____</w:t>
            </w:r>
            <w:r w:rsidR="00280362">
              <w:rPr>
                <w:bCs/>
                <w:color w:val="000000"/>
              </w:rPr>
              <w:t>0</w:t>
            </w:r>
            <w:r w:rsidRPr="006C5D8A">
              <w:rPr>
                <w:bCs/>
                <w:color w:val="000000"/>
              </w:rPr>
              <w:t>_______days.</w:t>
            </w:r>
          </w:p>
          <w:p w14:paraId="1E8A7D9D" w14:textId="77777777" w:rsidR="00E21A16" w:rsidRPr="006C5D8A" w:rsidRDefault="00E21A16" w:rsidP="00E21A16">
            <w:pPr>
              <w:tabs>
                <w:tab w:val="left" w:pos="7230"/>
              </w:tabs>
              <w:jc w:val="both"/>
              <w:rPr>
                <w:color w:val="000000"/>
              </w:rPr>
            </w:pPr>
          </w:p>
          <w:p w14:paraId="4201C574" w14:textId="77777777" w:rsidR="00E21A16" w:rsidRPr="006C5D8A" w:rsidRDefault="00E21A16" w:rsidP="00E21A16">
            <w:pPr>
              <w:tabs>
                <w:tab w:val="left" w:pos="552"/>
                <w:tab w:val="left" w:pos="7230"/>
              </w:tabs>
              <w:jc w:val="both"/>
              <w:rPr>
                <w:color w:val="000000"/>
              </w:rPr>
            </w:pPr>
            <w:r w:rsidRPr="006C5D8A">
              <w:rPr>
                <w:color w:val="000000"/>
              </w:rPr>
              <w:t>(b) The Tender price shall be adjusted by the following percentages of the tender price:</w:t>
            </w:r>
          </w:p>
          <w:p w14:paraId="5900CFAD" w14:textId="77777777" w:rsidR="00E21A16" w:rsidRPr="006C5D8A" w:rsidRDefault="00E21A16" w:rsidP="00E21A16">
            <w:pPr>
              <w:tabs>
                <w:tab w:val="left" w:pos="7230"/>
              </w:tabs>
              <w:jc w:val="both"/>
              <w:rPr>
                <w:color w:val="000000"/>
              </w:rPr>
            </w:pPr>
          </w:p>
          <w:p w14:paraId="26F6B104" w14:textId="6D468F8C" w:rsidR="00E21A16" w:rsidRPr="006C5D8A" w:rsidRDefault="00E21A16" w:rsidP="00321C47">
            <w:pPr>
              <w:pStyle w:val="ListParagraph"/>
              <w:numPr>
                <w:ilvl w:val="0"/>
                <w:numId w:val="84"/>
              </w:numPr>
              <w:tabs>
                <w:tab w:val="left" w:pos="7230"/>
              </w:tabs>
              <w:ind w:left="567"/>
              <w:jc w:val="both"/>
              <w:rPr>
                <w:i/>
                <w:color w:val="000000"/>
              </w:rPr>
            </w:pPr>
            <w:r w:rsidRPr="006C5D8A">
              <w:rPr>
                <w:color w:val="000000"/>
              </w:rPr>
              <w:t xml:space="preserve">By </w:t>
            </w:r>
            <w:r w:rsidRPr="00280362">
              <w:rPr>
                <w:b/>
                <w:color w:val="000000"/>
              </w:rPr>
              <w:t>________</w:t>
            </w:r>
            <w:r w:rsidR="00280362" w:rsidRPr="00280362">
              <w:rPr>
                <w:b/>
                <w:color w:val="000000"/>
              </w:rPr>
              <w:t>0</w:t>
            </w:r>
            <w:r w:rsidRPr="00280362">
              <w:rPr>
                <w:b/>
                <w:color w:val="000000"/>
              </w:rPr>
              <w:t>_%</w:t>
            </w:r>
            <w:r w:rsidRPr="006C5D8A">
              <w:rPr>
                <w:color w:val="000000"/>
              </w:rPr>
              <w:t xml:space="preserve"> of t</w:t>
            </w:r>
            <w:r w:rsidRPr="006C5D8A">
              <w:rPr>
                <w:i/>
                <w:color w:val="000000"/>
              </w:rPr>
              <w:t xml:space="preserve">he local currency portion of the Contract price adjusted to reflect local inflation during the period of extension, and </w:t>
            </w:r>
          </w:p>
          <w:p w14:paraId="60F19BCD" w14:textId="77777777" w:rsidR="00E21A16" w:rsidRPr="006C5D8A" w:rsidRDefault="00E21A16" w:rsidP="00E21A16">
            <w:pPr>
              <w:tabs>
                <w:tab w:val="left" w:pos="7230"/>
              </w:tabs>
              <w:ind w:left="567"/>
              <w:jc w:val="both"/>
              <w:rPr>
                <w:i/>
                <w:color w:val="000000"/>
              </w:rPr>
            </w:pPr>
          </w:p>
          <w:p w14:paraId="2FF2EDE7" w14:textId="2367CD60" w:rsidR="00E21A16" w:rsidRPr="006C5D8A" w:rsidRDefault="00E21A16" w:rsidP="00321C47">
            <w:pPr>
              <w:pStyle w:val="ListParagraph"/>
              <w:numPr>
                <w:ilvl w:val="0"/>
                <w:numId w:val="84"/>
              </w:numPr>
              <w:tabs>
                <w:tab w:val="left" w:pos="7230"/>
              </w:tabs>
              <w:ind w:left="567"/>
              <w:jc w:val="both"/>
              <w:rPr>
                <w:i/>
                <w:color w:val="000000"/>
              </w:rPr>
            </w:pPr>
            <w:r w:rsidRPr="006C5D8A">
              <w:rPr>
                <w:i/>
                <w:color w:val="000000"/>
              </w:rPr>
              <w:t>By</w:t>
            </w:r>
            <w:r w:rsidRPr="00280362">
              <w:rPr>
                <w:b/>
                <w:i/>
                <w:color w:val="000000"/>
              </w:rPr>
              <w:t>______</w:t>
            </w:r>
            <w:r w:rsidR="00280362" w:rsidRPr="00280362">
              <w:rPr>
                <w:b/>
                <w:i/>
                <w:color w:val="000000"/>
              </w:rPr>
              <w:t>0</w:t>
            </w:r>
            <w:r w:rsidRPr="00280362">
              <w:rPr>
                <w:b/>
                <w:i/>
                <w:color w:val="000000"/>
              </w:rPr>
              <w:t>_____%</w:t>
            </w:r>
            <w:r w:rsidRPr="006C5D8A">
              <w:rPr>
                <w:i/>
                <w:color w:val="000000"/>
              </w:rPr>
              <w:t xml:space="preserve"> the foreign currency portion of the Contract price adjusted to reflect the international inflation during the period of extension.</w:t>
            </w:r>
          </w:p>
          <w:p w14:paraId="159D7603" w14:textId="77777777" w:rsidR="00E21A16" w:rsidRPr="006C5D8A" w:rsidRDefault="00E21A16" w:rsidP="00E21A16">
            <w:pPr>
              <w:pStyle w:val="StyleHeader1-ClausesAfter0pt"/>
              <w:tabs>
                <w:tab w:val="left" w:pos="1134"/>
                <w:tab w:val="left" w:pos="7230"/>
              </w:tabs>
              <w:spacing w:after="0"/>
              <w:rPr>
                <w:sz w:val="22"/>
                <w:szCs w:val="22"/>
                <w:lang w:val="en-US"/>
              </w:rPr>
            </w:pPr>
            <w:r w:rsidRPr="006C5D8A">
              <w:rPr>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1629345A" w14:textId="2110FE95" w:rsidR="00E21A16" w:rsidRPr="006C5D8A" w:rsidRDefault="00280362" w:rsidP="00E21A16">
            <w:pPr>
              <w:tabs>
                <w:tab w:val="left" w:pos="7230"/>
              </w:tabs>
              <w:jc w:val="both"/>
              <w:rPr>
                <w:b/>
                <w:i/>
              </w:rPr>
            </w:pPr>
            <w:r>
              <w:rPr>
                <w:b/>
                <w:i/>
              </w:rPr>
              <w:t xml:space="preserve">[A </w:t>
            </w:r>
            <w:r w:rsidR="00E21A16" w:rsidRPr="006C5D8A">
              <w:rPr>
                <w:b/>
                <w:i/>
              </w:rPr>
              <w:t>Te</w:t>
            </w:r>
            <w:r>
              <w:rPr>
                <w:b/>
                <w:i/>
              </w:rPr>
              <w:t>nder Security shall</w:t>
            </w:r>
            <w:r w:rsidR="00AB7D93">
              <w:rPr>
                <w:b/>
                <w:i/>
              </w:rPr>
              <w:t xml:space="preserve"> not </w:t>
            </w:r>
            <w:r>
              <w:rPr>
                <w:b/>
                <w:i/>
              </w:rPr>
              <w:t xml:space="preserve"> be required</w:t>
            </w:r>
            <w:r w:rsidR="00E21A16" w:rsidRPr="006C5D8A">
              <w:rPr>
                <w:b/>
                <w:i/>
              </w:rPr>
              <w:t>]</w:t>
            </w:r>
          </w:p>
          <w:p w14:paraId="502C08AE" w14:textId="7C2F976D" w:rsidR="00280362" w:rsidRPr="00AB7D93" w:rsidRDefault="00AB7D93" w:rsidP="00280362">
            <w:pPr>
              <w:tabs>
                <w:tab w:val="left" w:pos="7230"/>
              </w:tabs>
              <w:jc w:val="both"/>
              <w:rPr>
                <w:b/>
                <w:iCs/>
                <w:u w:val="single"/>
              </w:rPr>
            </w:pPr>
            <w:r w:rsidRPr="00AB7D93">
              <w:rPr>
                <w:b/>
                <w:iCs/>
              </w:rPr>
              <w:t xml:space="preserve">A </w:t>
            </w:r>
            <w:r>
              <w:rPr>
                <w:b/>
                <w:iCs/>
              </w:rPr>
              <w:t xml:space="preserve">duly signed </w:t>
            </w:r>
            <w:r w:rsidRPr="00AB7D93">
              <w:rPr>
                <w:b/>
                <w:iCs/>
              </w:rPr>
              <w:t>tender securing declaration form shall be required</w:t>
            </w:r>
          </w:p>
          <w:p w14:paraId="4455ED8D" w14:textId="254692DD" w:rsidR="00E21A16" w:rsidRPr="006C5D8A" w:rsidRDefault="00E21A16" w:rsidP="00E21A16">
            <w:pPr>
              <w:tabs>
                <w:tab w:val="left" w:pos="7230"/>
              </w:tabs>
              <w:jc w:val="both"/>
            </w:pPr>
            <w:r w:rsidRPr="006C5D8A">
              <w:rPr>
                <w:i/>
                <w:iCs/>
              </w:rPr>
              <w:t xml:space="preserve"> </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t>ITT 19.1</w:t>
            </w:r>
          </w:p>
        </w:tc>
        <w:tc>
          <w:tcPr>
            <w:tcW w:w="7965" w:type="dxa"/>
          </w:tcPr>
          <w:p w14:paraId="267DFF29" w14:textId="1F9B22DC" w:rsidR="00E21A16" w:rsidRPr="006C5D8A" w:rsidRDefault="00E21A16" w:rsidP="00280362">
            <w:pPr>
              <w:tabs>
                <w:tab w:val="left" w:pos="7230"/>
              </w:tabs>
              <w:jc w:val="both"/>
              <w:rPr>
                <w:i/>
              </w:rPr>
            </w:pPr>
            <w:r w:rsidRPr="006C5D8A">
              <w:t>In addition to the original of the Tender, the number of copies is</w:t>
            </w:r>
            <w:r w:rsidRPr="006C5D8A">
              <w:rPr>
                <w:b/>
              </w:rPr>
              <w:t xml:space="preserve">: </w:t>
            </w:r>
            <w:r w:rsidR="00280362">
              <w:rPr>
                <w:b/>
                <w:i/>
              </w:rPr>
              <w:t xml:space="preserve">Not Applicable. Only a  continuous PDF scan should be uploaded on IFMIS </w:t>
            </w: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5746F2D8" w:rsidR="00E21A16" w:rsidRPr="006C5D8A" w:rsidRDefault="00E21A16" w:rsidP="00280362">
            <w:pPr>
              <w:tabs>
                <w:tab w:val="left" w:pos="7230"/>
              </w:tabs>
              <w:jc w:val="both"/>
              <w:rPr>
                <w:i/>
              </w:rPr>
            </w:pPr>
            <w:r w:rsidRPr="006C5D8A">
              <w:t>The written confirmation of authorization to sign on behalf of the Tenderer shall consist of</w:t>
            </w:r>
            <w:r w:rsidRPr="006C5D8A">
              <w:rPr>
                <w:b/>
              </w:rPr>
              <w:t xml:space="preserve">: </w:t>
            </w:r>
            <w:r w:rsidRPr="006C5D8A">
              <w:rPr>
                <w:b/>
                <w:i/>
              </w:rPr>
              <w:t>[</w:t>
            </w:r>
            <w:r w:rsidR="00280362">
              <w:rPr>
                <w:b/>
                <w:i/>
              </w:rPr>
              <w:t>Power of Attorney</w:t>
            </w:r>
            <w:r w:rsidRPr="006C5D8A">
              <w:rPr>
                <w:b/>
                <w:i/>
              </w:rPr>
              <w:t>].</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42580B71" w14:textId="65A03BD8" w:rsidR="00E21A16" w:rsidRPr="00280362" w:rsidRDefault="00E21A16" w:rsidP="002A5F99">
            <w:pPr>
              <w:pStyle w:val="StyleHeader1-ClausesAfter0pt"/>
              <w:tabs>
                <w:tab w:val="left" w:pos="142"/>
                <w:tab w:val="left" w:pos="7230"/>
              </w:tabs>
              <w:rPr>
                <w:rFonts w:eastAsia="Times New Roman"/>
                <w:sz w:val="22"/>
                <w:szCs w:val="22"/>
                <w:lang w:val="en-US"/>
              </w:rPr>
            </w:pPr>
            <w:r w:rsidRPr="006C5D8A">
              <w:rPr>
                <w:sz w:val="22"/>
                <w:szCs w:val="22"/>
                <w:lang w:val="en-US"/>
              </w:rPr>
              <w:t xml:space="preserve">A tender package or container that cannot fit in the tender box shall be received as follows: </w:t>
            </w:r>
            <w:r w:rsidR="00280362">
              <w:rPr>
                <w:sz w:val="22"/>
                <w:szCs w:val="22"/>
                <w:lang w:val="en-US"/>
              </w:rPr>
              <w:t>Submission is through IFMIS</w:t>
            </w:r>
            <w:r w:rsidR="001C03BC">
              <w:rPr>
                <w:sz w:val="22"/>
                <w:szCs w:val="22"/>
                <w:lang w:val="en-US"/>
              </w:rPr>
              <w:t xml:space="preserve"> only. </w:t>
            </w:r>
            <w:r w:rsidR="001C03BC" w:rsidRPr="00996E23">
              <w:rPr>
                <w:sz w:val="22"/>
                <w:szCs w:val="22"/>
                <w:highlight w:val="yellow"/>
                <w:lang w:val="en-US"/>
              </w:rPr>
              <w:t xml:space="preserve">A copy of FORM OF TENDER AND ORIGINAL </w:t>
            </w:r>
            <w:r w:rsidR="00AB7D93">
              <w:rPr>
                <w:sz w:val="22"/>
                <w:szCs w:val="22"/>
                <w:highlight w:val="yellow"/>
                <w:lang w:val="en-US"/>
              </w:rPr>
              <w:t xml:space="preserve">Tender </w:t>
            </w:r>
            <w:r w:rsidR="002A5F99">
              <w:rPr>
                <w:sz w:val="22"/>
                <w:szCs w:val="22"/>
                <w:highlight w:val="yellow"/>
                <w:lang w:val="en-US"/>
              </w:rPr>
              <w:t>Security</w:t>
            </w:r>
            <w:r w:rsidR="001C03BC" w:rsidRPr="00996E23">
              <w:rPr>
                <w:sz w:val="22"/>
                <w:szCs w:val="22"/>
                <w:highlight w:val="yellow"/>
                <w:lang w:val="en-US"/>
              </w:rPr>
              <w:t xml:space="preserve"> TO BE DEPOSITED ON TENDER BOX FOR PURPOSES OF TENDER OPENING. COPIES OF THE TWO DOCUMENTS TO BE TO BE UPLOADED ON IFMIS TOGETHER WITH OTHER DOCUMENTS</w:t>
            </w:r>
            <w:r w:rsidR="001C03BC">
              <w:rPr>
                <w:sz w:val="22"/>
                <w:szCs w:val="22"/>
                <w:lang w:val="en-US"/>
              </w:rPr>
              <w:t xml:space="preserve"> </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4BA54178" w14:textId="18B8C479" w:rsidR="00E21A16" w:rsidRPr="006C5D8A" w:rsidRDefault="00E21A16" w:rsidP="00E21A16">
            <w:pPr>
              <w:tabs>
                <w:tab w:val="left" w:pos="7230"/>
              </w:tabs>
              <w:jc w:val="both"/>
              <w:rPr>
                <w:b/>
                <w:i/>
              </w:rPr>
            </w:pPr>
            <w:r w:rsidRPr="006C5D8A">
              <w:t xml:space="preserve">For </w:t>
            </w:r>
            <w:r w:rsidRPr="006C5D8A">
              <w:rPr>
                <w:b/>
                <w:u w:val="single"/>
              </w:rPr>
              <w:t>Tender submission purposes</w:t>
            </w:r>
            <w:r w:rsidRPr="006C5D8A">
              <w:rPr>
                <w:u w:val="single"/>
              </w:rPr>
              <w:t xml:space="preserve"> </w:t>
            </w:r>
            <w:r w:rsidRPr="006C5D8A">
              <w:t xml:space="preserve">only, the Procuring Entity’s address is: </w:t>
            </w:r>
            <w:r w:rsidRPr="006C5D8A">
              <w:rPr>
                <w:b/>
                <w:i/>
              </w:rPr>
              <w:t>[</w:t>
            </w:r>
            <w:r w:rsidR="001C03BC">
              <w:rPr>
                <w:b/>
                <w:i/>
              </w:rPr>
              <w:t xml:space="preserve">IFMIS at supplier.treasury.go.ke </w:t>
            </w:r>
            <w:r w:rsidRPr="006C5D8A">
              <w:rPr>
                <w:b/>
                <w:i/>
              </w:rPr>
              <w:t>]</w:t>
            </w:r>
          </w:p>
          <w:p w14:paraId="6D5A8834" w14:textId="77777777" w:rsidR="00E21A16" w:rsidRPr="006C5D8A" w:rsidRDefault="00E21A16" w:rsidP="00E21A16">
            <w:pPr>
              <w:pStyle w:val="ListParagraph"/>
              <w:tabs>
                <w:tab w:val="left" w:pos="7230"/>
              </w:tabs>
              <w:ind w:left="0"/>
              <w:jc w:val="both"/>
            </w:pPr>
          </w:p>
          <w:p w14:paraId="45282A7A" w14:textId="41159FD8" w:rsidR="00E21A16" w:rsidRPr="006C5D8A" w:rsidRDefault="00E21A16" w:rsidP="00E21A16">
            <w:pPr>
              <w:tabs>
                <w:tab w:val="left" w:pos="7230"/>
              </w:tabs>
              <w:jc w:val="both"/>
            </w:pPr>
            <w:r w:rsidRPr="006C5D8A">
              <w:rPr>
                <w:b/>
              </w:rPr>
              <w:t xml:space="preserve">The deadline for Tender submission is: </w:t>
            </w:r>
            <w:r w:rsidR="001C03BC">
              <w:rPr>
                <w:b/>
              </w:rPr>
              <w:t>As shown on cover page of tender Document</w:t>
            </w:r>
          </w:p>
          <w:p w14:paraId="776933E6" w14:textId="0084B082" w:rsidR="00E21A16" w:rsidRPr="006C5D8A" w:rsidRDefault="00E21A16" w:rsidP="00E21A16">
            <w:pPr>
              <w:tabs>
                <w:tab w:val="left" w:pos="7230"/>
              </w:tabs>
              <w:jc w:val="both"/>
            </w:pPr>
            <w:r w:rsidRPr="006C5D8A">
              <w:t>The electronic Tendering subm</w:t>
            </w:r>
            <w:r w:rsidR="001C03BC">
              <w:t xml:space="preserve">ission procedures shall be; </w:t>
            </w:r>
            <w:r w:rsidR="001C03BC" w:rsidRPr="001C03BC">
              <w:rPr>
                <w:b/>
                <w:i/>
                <w:iCs/>
              </w:rPr>
              <w:t>As shown on cover page of tender Document</w:t>
            </w:r>
          </w:p>
        </w:tc>
      </w:tr>
      <w:tr w:rsidR="00E21A16" w:rsidRPr="006C5D8A" w14:paraId="0BC2EFA9" w14:textId="77777777" w:rsidTr="00255C3D">
        <w:tc>
          <w:tcPr>
            <w:tcW w:w="1620" w:type="dxa"/>
          </w:tcPr>
          <w:p w14:paraId="7F5255CE" w14:textId="77777777" w:rsidR="00E21A16" w:rsidRPr="006C5D8A" w:rsidRDefault="00E21A16" w:rsidP="00E21A16">
            <w:pPr>
              <w:tabs>
                <w:tab w:val="left" w:pos="7230"/>
                <w:tab w:val="right" w:pos="7434"/>
              </w:tabs>
              <w:jc w:val="both"/>
              <w:rPr>
                <w:b/>
              </w:rPr>
            </w:pPr>
            <w:r w:rsidRPr="006C5D8A">
              <w:rPr>
                <w:b/>
              </w:rPr>
              <w:t>ITT 24.1</w:t>
            </w:r>
          </w:p>
        </w:tc>
        <w:tc>
          <w:tcPr>
            <w:tcW w:w="7965" w:type="dxa"/>
          </w:tcPr>
          <w:p w14:paraId="14B2BCAB" w14:textId="77777777" w:rsidR="00E21A16" w:rsidRPr="006C5D8A" w:rsidRDefault="00E21A16" w:rsidP="00E21A16">
            <w:pPr>
              <w:tabs>
                <w:tab w:val="left" w:pos="7230"/>
              </w:tabs>
              <w:jc w:val="both"/>
            </w:pPr>
            <w:r w:rsidRPr="006C5D8A">
              <w:t xml:space="preserve">The Tender opening shall take place at: </w:t>
            </w:r>
          </w:p>
          <w:p w14:paraId="27FCB747" w14:textId="28F8125F" w:rsidR="00E21A16" w:rsidRPr="006C5D8A" w:rsidRDefault="00E21A16" w:rsidP="00E21A16">
            <w:pPr>
              <w:pStyle w:val="Sub-ClauseText"/>
              <w:tabs>
                <w:tab w:val="left" w:pos="7230"/>
              </w:tabs>
              <w:spacing w:before="0" w:after="0"/>
              <w:rPr>
                <w:spacing w:val="0"/>
                <w:sz w:val="22"/>
                <w:szCs w:val="22"/>
                <w:lang w:val="en-US"/>
              </w:rPr>
            </w:pPr>
            <w:r w:rsidRPr="006C5D8A">
              <w:rPr>
                <w:spacing w:val="0"/>
                <w:sz w:val="22"/>
                <w:szCs w:val="22"/>
                <w:lang w:val="en-US"/>
              </w:rPr>
              <w:t xml:space="preserve">Attention: </w:t>
            </w:r>
            <w:r w:rsidRPr="006C5D8A">
              <w:rPr>
                <w:i/>
                <w:spacing w:val="0"/>
                <w:sz w:val="22"/>
                <w:szCs w:val="22"/>
                <w:lang w:val="en-US"/>
              </w:rPr>
              <w:t>[ [</w:t>
            </w:r>
            <w:r w:rsidR="001C03BC">
              <w:rPr>
                <w:i/>
                <w:spacing w:val="0"/>
                <w:sz w:val="22"/>
                <w:szCs w:val="22"/>
                <w:lang w:val="en-US"/>
              </w:rPr>
              <w:t>Secretary/CEO, Ethics and Anti-Corruption Commission</w:t>
            </w:r>
            <w:r w:rsidRPr="006C5D8A">
              <w:rPr>
                <w:i/>
                <w:spacing w:val="0"/>
                <w:sz w:val="22"/>
                <w:szCs w:val="22"/>
                <w:lang w:val="en-US"/>
              </w:rPr>
              <w:t>]</w:t>
            </w:r>
          </w:p>
          <w:p w14:paraId="250FD964" w14:textId="661D758B" w:rsidR="00E21A16" w:rsidRPr="006C5D8A" w:rsidRDefault="001C03BC" w:rsidP="00E21A16">
            <w:pPr>
              <w:pStyle w:val="ListParagraph"/>
              <w:tabs>
                <w:tab w:val="left" w:pos="7230"/>
              </w:tabs>
              <w:ind w:left="0"/>
              <w:jc w:val="both"/>
              <w:rPr>
                <w:i/>
              </w:rPr>
            </w:pPr>
            <w:r>
              <w:t xml:space="preserve">Post   </w:t>
            </w:r>
            <w:r w:rsidR="00E21A16" w:rsidRPr="006C5D8A">
              <w:t xml:space="preserve">Address: </w:t>
            </w:r>
            <w:r>
              <w:rPr>
                <w:i/>
              </w:rPr>
              <w:t>Integrity Centre, Nairobi</w:t>
            </w:r>
            <w:r w:rsidR="00E21A16" w:rsidRPr="006C5D8A">
              <w:rPr>
                <w:i/>
              </w:rPr>
              <w:t>]</w:t>
            </w:r>
          </w:p>
          <w:p w14:paraId="6C138673" w14:textId="5D57CD27" w:rsidR="00E21A16" w:rsidRPr="001C03BC" w:rsidRDefault="00E21A16" w:rsidP="001C03BC">
            <w:pPr>
              <w:tabs>
                <w:tab w:val="left" w:pos="7230"/>
              </w:tabs>
              <w:jc w:val="both"/>
              <w:rPr>
                <w:i/>
              </w:rPr>
            </w:pPr>
            <w:r w:rsidRPr="006C5D8A">
              <w:t xml:space="preserve">Physical Address: </w:t>
            </w:r>
          </w:p>
          <w:p w14:paraId="4419E1AA" w14:textId="04C5F08F" w:rsidR="00E21A16" w:rsidRPr="006C5D8A" w:rsidRDefault="00E21A16" w:rsidP="00E21A16">
            <w:pPr>
              <w:tabs>
                <w:tab w:val="left" w:pos="7230"/>
              </w:tabs>
              <w:jc w:val="both"/>
              <w:rPr>
                <w:b/>
                <w:i/>
              </w:rPr>
            </w:pPr>
            <w:r w:rsidRPr="006C5D8A">
              <w:t>Date:</w:t>
            </w:r>
            <w:r w:rsidRPr="006C5D8A">
              <w:rPr>
                <w:b/>
              </w:rPr>
              <w:t xml:space="preserve"> </w:t>
            </w:r>
            <w:r w:rsidR="001C03BC" w:rsidRPr="001C03BC">
              <w:rPr>
                <w:b/>
                <w:i/>
              </w:rPr>
              <w:t>As shown on cover page of tender Document</w:t>
            </w:r>
            <w:r w:rsidRPr="006C5D8A">
              <w:rPr>
                <w:b/>
                <w:i/>
              </w:rPr>
              <w:t>]</w:t>
            </w:r>
          </w:p>
          <w:p w14:paraId="2FF30236" w14:textId="02EC2EC0" w:rsidR="00E21A16" w:rsidRPr="006C5D8A" w:rsidRDefault="00E21A16" w:rsidP="00E21A16">
            <w:pPr>
              <w:tabs>
                <w:tab w:val="left" w:pos="7230"/>
              </w:tabs>
              <w:jc w:val="both"/>
              <w:rPr>
                <w:b/>
                <w:i/>
              </w:rPr>
            </w:pPr>
            <w:r w:rsidRPr="006C5D8A">
              <w:t xml:space="preserve">Time: </w:t>
            </w:r>
            <w:r w:rsidR="001C03BC" w:rsidRPr="001C03BC">
              <w:rPr>
                <w:i/>
              </w:rPr>
              <w:t>As shown on cover page of tender Document</w:t>
            </w:r>
            <w:r w:rsidRPr="006C5D8A">
              <w:rPr>
                <w:b/>
                <w:i/>
              </w:rPr>
              <w:t>]</w:t>
            </w:r>
          </w:p>
          <w:p w14:paraId="19451F00" w14:textId="5076A70F" w:rsidR="00E21A16" w:rsidRPr="006C5D8A" w:rsidRDefault="00E21A16" w:rsidP="001C03BC">
            <w:pPr>
              <w:tabs>
                <w:tab w:val="left" w:pos="7230"/>
              </w:tabs>
              <w:jc w:val="both"/>
              <w:rPr>
                <w:b/>
                <w:iCs/>
              </w:rPr>
            </w:pPr>
            <w:r w:rsidRPr="006C5D8A">
              <w:t xml:space="preserve">The electronic Tender opening procedures shall be: </w:t>
            </w:r>
            <w:r w:rsidR="001C03BC">
              <w:rPr>
                <w:b/>
                <w:i/>
                <w:iCs/>
              </w:rPr>
              <w:t>Opening shall be done as per IFMIS</w:t>
            </w:r>
          </w:p>
        </w:tc>
      </w:tr>
      <w:tr w:rsidR="00E21A16" w:rsidRPr="006C5D8A" w14:paraId="4CBE0FB8" w14:textId="77777777" w:rsidTr="00255C3D">
        <w:tc>
          <w:tcPr>
            <w:tcW w:w="1620" w:type="dxa"/>
          </w:tcPr>
          <w:p w14:paraId="5070E3C3" w14:textId="77777777" w:rsidR="00E21A16" w:rsidRPr="006C5D8A" w:rsidRDefault="00E21A16" w:rsidP="00E21A16">
            <w:pPr>
              <w:tabs>
                <w:tab w:val="left" w:pos="7230"/>
                <w:tab w:val="right" w:pos="7434"/>
              </w:tabs>
              <w:jc w:val="both"/>
              <w:rPr>
                <w:b/>
              </w:rPr>
            </w:pPr>
            <w:r w:rsidRPr="006C5D8A">
              <w:rPr>
                <w:b/>
              </w:rPr>
              <w:t>ITT 24.6</w:t>
            </w:r>
          </w:p>
        </w:tc>
        <w:tc>
          <w:tcPr>
            <w:tcW w:w="7965" w:type="dxa"/>
          </w:tcPr>
          <w:p w14:paraId="15DE809E" w14:textId="2FFC506C" w:rsidR="00E21A16" w:rsidRPr="006C5D8A" w:rsidRDefault="00E21A16" w:rsidP="00E21A16">
            <w:pPr>
              <w:tabs>
                <w:tab w:val="left" w:pos="7230"/>
              </w:tabs>
              <w:jc w:val="both"/>
              <w:rPr>
                <w:i/>
              </w:rPr>
            </w:pPr>
            <w:r w:rsidRPr="006C5D8A">
              <w:rPr>
                <w:iCs/>
              </w:rPr>
              <w:t>T</w:t>
            </w:r>
            <w:r w:rsidRPr="006C5D8A">
              <w:t>he number of representatives of t</w:t>
            </w:r>
            <w:r w:rsidR="001C03BC">
              <w:t>he Procuring Entity to sign is: At least 3</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759D391C" w14:textId="77777777" w:rsidTr="00255C3D">
        <w:trPr>
          <w:trHeight w:val="610"/>
        </w:trPr>
        <w:tc>
          <w:tcPr>
            <w:tcW w:w="1620" w:type="dxa"/>
          </w:tcPr>
          <w:p w14:paraId="136B936A" w14:textId="77777777" w:rsidR="00E21A16" w:rsidRPr="006C5D8A" w:rsidRDefault="00E21A16" w:rsidP="00E21A16">
            <w:pPr>
              <w:tabs>
                <w:tab w:val="left" w:pos="7230"/>
                <w:tab w:val="right" w:pos="7434"/>
              </w:tabs>
              <w:jc w:val="both"/>
              <w:rPr>
                <w:b/>
              </w:rPr>
            </w:pPr>
            <w:r w:rsidRPr="006C5D8A">
              <w:rPr>
                <w:b/>
              </w:rPr>
              <w:t>ITT 29.3</w:t>
            </w:r>
          </w:p>
        </w:tc>
        <w:tc>
          <w:tcPr>
            <w:tcW w:w="7965" w:type="dxa"/>
          </w:tcPr>
          <w:p w14:paraId="2103078D" w14:textId="77777777" w:rsidR="00E21A16" w:rsidRPr="006C5D8A" w:rsidRDefault="00E21A16" w:rsidP="00E21A16">
            <w:pPr>
              <w:tabs>
                <w:tab w:val="left" w:pos="7230"/>
              </w:tabs>
              <w:jc w:val="both"/>
            </w:pPr>
            <w:r w:rsidRPr="006C5D8A">
              <w:t>The manner of rectify quantifiable nonmaterial nonconformities described below:</w:t>
            </w:r>
          </w:p>
          <w:p w14:paraId="5EBF8D51" w14:textId="36222755" w:rsidR="00E21A16" w:rsidRPr="006C5D8A" w:rsidRDefault="00AB50E2" w:rsidP="00AB50E2">
            <w:pPr>
              <w:tabs>
                <w:tab w:val="left" w:pos="7230"/>
              </w:tabs>
              <w:jc w:val="both"/>
            </w:pPr>
            <w:r>
              <w:rPr>
                <w:b/>
              </w:rPr>
              <w:t xml:space="preserve"> Evaluation Committee to determine</w:t>
            </w:r>
          </w:p>
        </w:tc>
      </w:tr>
      <w:tr w:rsidR="00E21A16" w:rsidRPr="006C5D8A" w14:paraId="6739EE89" w14:textId="77777777" w:rsidTr="00255C3D">
        <w:trPr>
          <w:trHeight w:val="610"/>
        </w:trPr>
        <w:tc>
          <w:tcPr>
            <w:tcW w:w="1620" w:type="dxa"/>
          </w:tcPr>
          <w:p w14:paraId="2BA4DB76" w14:textId="77777777" w:rsidR="00E21A16" w:rsidRPr="006C5D8A" w:rsidRDefault="00E21A16" w:rsidP="00E21A16">
            <w:pPr>
              <w:tabs>
                <w:tab w:val="left" w:pos="7230"/>
                <w:tab w:val="right" w:pos="7434"/>
              </w:tabs>
              <w:jc w:val="both"/>
              <w:rPr>
                <w:b/>
              </w:rPr>
            </w:pPr>
            <w:r w:rsidRPr="006C5D8A">
              <w:rPr>
                <w:b/>
              </w:rPr>
              <w:t>ITT 31.1</w:t>
            </w:r>
          </w:p>
          <w:p w14:paraId="6E84141B" w14:textId="77777777" w:rsidR="00E21A16" w:rsidRPr="006C5D8A" w:rsidRDefault="00E21A16" w:rsidP="00E21A16">
            <w:pPr>
              <w:tabs>
                <w:tab w:val="left" w:pos="7230"/>
                <w:tab w:val="right" w:pos="7434"/>
              </w:tabs>
              <w:jc w:val="both"/>
              <w:rPr>
                <w:b/>
                <w:i/>
              </w:rPr>
            </w:pPr>
          </w:p>
        </w:tc>
        <w:tc>
          <w:tcPr>
            <w:tcW w:w="7965" w:type="dxa"/>
          </w:tcPr>
          <w:p w14:paraId="5C0452A2" w14:textId="238EB7B9" w:rsidR="00E21A16" w:rsidRPr="006C5D8A" w:rsidRDefault="00E21A16" w:rsidP="00E21A16">
            <w:pPr>
              <w:tabs>
                <w:tab w:val="left" w:pos="7230"/>
              </w:tabs>
              <w:jc w:val="both"/>
              <w:rPr>
                <w:i/>
              </w:rPr>
            </w:pPr>
            <w:r w:rsidRPr="006C5D8A">
              <w:t xml:space="preserve">The currency that shall be used for Tender evaluation and comparison purposes to convert at the selling exchange rate all Tender prices expressed in various currencies into a single currency is: </w:t>
            </w:r>
            <w:r w:rsidRPr="006C5D8A">
              <w:rPr>
                <w:b/>
                <w:i/>
              </w:rPr>
              <w:t>[</w:t>
            </w:r>
            <w:r w:rsidR="00AB50E2">
              <w:rPr>
                <w:b/>
                <w:i/>
              </w:rPr>
              <w:t>N/A</w:t>
            </w:r>
            <w:r w:rsidRPr="006C5D8A">
              <w:rPr>
                <w:b/>
                <w:i/>
              </w:rPr>
              <w:t>]</w:t>
            </w:r>
            <w:r w:rsidRPr="006C5D8A">
              <w:rPr>
                <w:i/>
              </w:rPr>
              <w:t xml:space="preserve"> </w:t>
            </w:r>
          </w:p>
          <w:p w14:paraId="2CE2F063" w14:textId="3EE08BD2" w:rsidR="00E21A16" w:rsidRPr="006C5D8A" w:rsidRDefault="00E21A16" w:rsidP="00E21A16">
            <w:pPr>
              <w:tabs>
                <w:tab w:val="left" w:pos="7230"/>
              </w:tabs>
              <w:jc w:val="both"/>
              <w:rPr>
                <w:b/>
              </w:rPr>
            </w:pPr>
            <w:r w:rsidRPr="006C5D8A">
              <w:lastRenderedPageBreak/>
              <w:t xml:space="preserve">The source of exchange rate shall be: </w:t>
            </w:r>
            <w:r w:rsidRPr="006C5D8A">
              <w:rPr>
                <w:b/>
                <w:i/>
              </w:rPr>
              <w:t>[</w:t>
            </w:r>
            <w:r w:rsidR="00AB50E2">
              <w:rPr>
                <w:b/>
                <w:i/>
                <w:iCs/>
              </w:rPr>
              <w:t xml:space="preserve"> N/A</w:t>
            </w:r>
            <w:r w:rsidRPr="006C5D8A">
              <w:rPr>
                <w:b/>
                <w:i/>
              </w:rPr>
              <w:t>.]</w:t>
            </w:r>
          </w:p>
          <w:p w14:paraId="192CD026" w14:textId="1E715255" w:rsidR="00E21A16" w:rsidRPr="006C5D8A" w:rsidRDefault="00E21A16" w:rsidP="00AB50E2">
            <w:pPr>
              <w:tabs>
                <w:tab w:val="left" w:pos="7230"/>
              </w:tabs>
              <w:adjustRightInd w:val="0"/>
              <w:jc w:val="both"/>
              <w:rPr>
                <w:b/>
              </w:rPr>
            </w:pPr>
            <w:r w:rsidRPr="006C5D8A">
              <w:t>The date for the exchange rate shall be</w:t>
            </w:r>
            <w:r w:rsidRPr="006C5D8A">
              <w:rPr>
                <w:i/>
              </w:rPr>
              <w:t xml:space="preserve">: </w:t>
            </w:r>
            <w:r w:rsidRPr="006C5D8A">
              <w:rPr>
                <w:b/>
                <w:bCs/>
                <w:i/>
              </w:rPr>
              <w:t>[</w:t>
            </w:r>
            <w:r w:rsidR="00AB50E2">
              <w:rPr>
                <w:b/>
                <w:i/>
              </w:rPr>
              <w:t>N/A</w:t>
            </w:r>
            <w:r w:rsidRPr="006C5D8A">
              <w:rPr>
                <w:b/>
                <w:i/>
              </w:rPr>
              <w:t>].</w:t>
            </w:r>
          </w:p>
        </w:tc>
      </w:tr>
      <w:tr w:rsidR="00E21A16" w:rsidRPr="006C5D8A" w14:paraId="70C9CF44" w14:textId="77777777" w:rsidTr="00255C3D">
        <w:tc>
          <w:tcPr>
            <w:tcW w:w="1620" w:type="dxa"/>
          </w:tcPr>
          <w:p w14:paraId="3480E878" w14:textId="77777777" w:rsidR="00E21A16" w:rsidRPr="006C5D8A" w:rsidRDefault="00E21A16" w:rsidP="00E21A16">
            <w:pPr>
              <w:tabs>
                <w:tab w:val="left" w:pos="7230"/>
                <w:tab w:val="right" w:pos="7434"/>
              </w:tabs>
              <w:jc w:val="both"/>
              <w:rPr>
                <w:b/>
                <w:iCs/>
              </w:rPr>
            </w:pPr>
            <w:r w:rsidRPr="006C5D8A">
              <w:rPr>
                <w:b/>
                <w:iCs/>
              </w:rPr>
              <w:lastRenderedPageBreak/>
              <w:t>ITT 32.3</w:t>
            </w:r>
          </w:p>
        </w:tc>
        <w:tc>
          <w:tcPr>
            <w:tcW w:w="7965" w:type="dxa"/>
          </w:tcPr>
          <w:p w14:paraId="5063103F" w14:textId="36489F1A" w:rsidR="00E21A16" w:rsidRPr="006C5D8A" w:rsidRDefault="00E21A16" w:rsidP="00E21A16">
            <w:pPr>
              <w:tabs>
                <w:tab w:val="left" w:pos="7230"/>
              </w:tabs>
              <w:jc w:val="both"/>
            </w:pPr>
            <w:r w:rsidRPr="006C5D8A">
              <w:t xml:space="preserve">A margin of preference and/or reservation </w:t>
            </w:r>
            <w:r w:rsidRPr="006C5D8A">
              <w:rPr>
                <w:b/>
                <w:i/>
              </w:rPr>
              <w:t>[ “shall not”</w:t>
            </w:r>
            <w:r w:rsidRPr="006C5D8A">
              <w:rPr>
                <w:b/>
              </w:rPr>
              <w:t>]</w:t>
            </w:r>
            <w:r w:rsidRPr="006C5D8A">
              <w:rPr>
                <w:i/>
              </w:rPr>
              <w:t xml:space="preserve"> </w:t>
            </w:r>
            <w:r w:rsidRPr="006C5D8A">
              <w:t xml:space="preserve">apply and specify the details.  </w:t>
            </w:r>
          </w:p>
          <w:p w14:paraId="037313C3" w14:textId="77777777" w:rsidR="00E21A16" w:rsidRPr="006C5D8A" w:rsidRDefault="00E21A16" w:rsidP="00E21A16">
            <w:pPr>
              <w:tabs>
                <w:tab w:val="left" w:pos="7230"/>
              </w:tabs>
              <w:jc w:val="both"/>
              <w:rPr>
                <w:iCs/>
                <w:u w:val="single"/>
              </w:rPr>
            </w:pPr>
            <w:r w:rsidRPr="006C5D8A">
              <w:rPr>
                <w:iCs/>
              </w:rPr>
              <w:t>If a margin of preference applies, the application methodology shall be defined in Section III – Evaluation and Qualification Criteria.</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BDFF61E" w14:textId="4129F28D" w:rsidR="00E21A16" w:rsidRPr="006C5D8A" w:rsidRDefault="00E21A16" w:rsidP="00AB7D93">
            <w:pPr>
              <w:tabs>
                <w:tab w:val="left" w:pos="567"/>
                <w:tab w:val="left" w:pos="993"/>
                <w:tab w:val="left" w:pos="7230"/>
              </w:tabs>
              <w:jc w:val="both"/>
            </w:pPr>
            <w:r w:rsidRPr="006C5D8A">
              <w:rPr>
                <w:bCs/>
                <w:color w:val="000000"/>
              </w:rPr>
              <w:t xml:space="preserve">The invitation to tender is extended to the following group that qualify for Reservations </w:t>
            </w:r>
            <w:r w:rsidR="00AB7D93">
              <w:rPr>
                <w:bCs/>
                <w:color w:val="000000"/>
              </w:rPr>
              <w:t>Youths, Women and Persons living with Disabilities</w:t>
            </w:r>
          </w:p>
        </w:tc>
      </w:tr>
      <w:tr w:rsidR="00E21A16" w:rsidRPr="006C5D8A" w14:paraId="26A150ED" w14:textId="77777777" w:rsidTr="00255C3D">
        <w:tblPrEx>
          <w:tblCellMar>
            <w:left w:w="103" w:type="dxa"/>
            <w:right w:w="103" w:type="dxa"/>
          </w:tblCellMar>
        </w:tblPrEx>
        <w:tc>
          <w:tcPr>
            <w:tcW w:w="1620" w:type="dxa"/>
          </w:tcPr>
          <w:p w14:paraId="1D2C7219" w14:textId="77777777" w:rsidR="00E21A16" w:rsidRPr="006C5D8A" w:rsidRDefault="00E21A16" w:rsidP="00E21A16">
            <w:pPr>
              <w:tabs>
                <w:tab w:val="left" w:pos="7230"/>
              </w:tabs>
              <w:jc w:val="both"/>
              <w:rPr>
                <w:b/>
                <w:bCs/>
              </w:rPr>
            </w:pPr>
            <w:r w:rsidRPr="006C5D8A">
              <w:rPr>
                <w:b/>
                <w:bCs/>
              </w:rPr>
              <w:t>ITT 33.2</w:t>
            </w:r>
          </w:p>
        </w:tc>
        <w:tc>
          <w:tcPr>
            <w:tcW w:w="7965" w:type="dxa"/>
          </w:tcPr>
          <w:p w14:paraId="4D21D97C" w14:textId="11DED27A" w:rsidR="00E21A16" w:rsidRPr="006C5D8A" w:rsidRDefault="00E21A16" w:rsidP="00AB50E2">
            <w:pPr>
              <w:pStyle w:val="Heading3"/>
              <w:tabs>
                <w:tab w:val="left" w:pos="567"/>
                <w:tab w:val="num" w:pos="1807"/>
                <w:tab w:val="left" w:pos="7230"/>
              </w:tabs>
              <w:ind w:left="0"/>
              <w:rPr>
                <w:sz w:val="22"/>
                <w:szCs w:val="22"/>
              </w:rPr>
            </w:pPr>
            <w:r w:rsidRPr="006C5D8A">
              <w:rPr>
                <w:sz w:val="22"/>
                <w:szCs w:val="22"/>
              </w:rPr>
              <w:t>Pri</w:t>
            </w:r>
            <w:r w:rsidR="00AB50E2">
              <w:rPr>
                <w:sz w:val="22"/>
                <w:szCs w:val="22"/>
              </w:rPr>
              <w:t>ce evaluation will be done for: AS ONE LOT</w:t>
            </w:r>
            <w:r w:rsidRPr="006C5D8A">
              <w:rPr>
                <w:sz w:val="22"/>
                <w:szCs w:val="22"/>
              </w:rPr>
              <w:t xml:space="preserve"> </w:t>
            </w:r>
            <w:r w:rsidR="00AB50E2">
              <w:rPr>
                <w:sz w:val="22"/>
                <w:szCs w:val="22"/>
              </w:rPr>
              <w:t>for all ITEMS</w:t>
            </w:r>
          </w:p>
        </w:tc>
      </w:tr>
      <w:tr w:rsidR="00E21A16" w:rsidRPr="006C5D8A" w14:paraId="437F723A" w14:textId="77777777" w:rsidTr="00255C3D">
        <w:tblPrEx>
          <w:tblCellMar>
            <w:left w:w="103" w:type="dxa"/>
            <w:right w:w="103" w:type="dxa"/>
          </w:tblCellMar>
        </w:tblPrEx>
        <w:tc>
          <w:tcPr>
            <w:tcW w:w="1620" w:type="dxa"/>
          </w:tcPr>
          <w:p w14:paraId="15AA56A3" w14:textId="77777777" w:rsidR="00E21A16" w:rsidRPr="006C5D8A" w:rsidRDefault="00E21A16" w:rsidP="00E21A16">
            <w:pPr>
              <w:tabs>
                <w:tab w:val="left" w:pos="7230"/>
              </w:tabs>
              <w:jc w:val="both"/>
              <w:rPr>
                <w:b/>
                <w:bCs/>
              </w:rPr>
            </w:pPr>
            <w:r w:rsidRPr="006C5D8A">
              <w:rPr>
                <w:b/>
                <w:bCs/>
              </w:rPr>
              <w:t>ITT 33.2 (d)</w:t>
            </w:r>
          </w:p>
        </w:tc>
        <w:tc>
          <w:tcPr>
            <w:tcW w:w="7965" w:type="dxa"/>
          </w:tcPr>
          <w:p w14:paraId="6A546A50" w14:textId="029D84E9" w:rsidR="00E21A16" w:rsidRPr="00AB50E2" w:rsidRDefault="00E21A16" w:rsidP="00AB50E2">
            <w:pPr>
              <w:pStyle w:val="P3Header1-Clauses"/>
              <w:tabs>
                <w:tab w:val="clear" w:pos="864"/>
                <w:tab w:val="left" w:pos="1595"/>
                <w:tab w:val="left" w:pos="7230"/>
              </w:tabs>
              <w:spacing w:after="0"/>
              <w:ind w:left="0" w:firstLine="0"/>
              <w:jc w:val="both"/>
              <w:rPr>
                <w:b/>
                <w:sz w:val="22"/>
                <w:szCs w:val="22"/>
                <w:lang w:val="en-US"/>
              </w:rPr>
            </w:pPr>
            <w:r w:rsidRPr="006C5D8A">
              <w:rPr>
                <w:sz w:val="22"/>
                <w:szCs w:val="22"/>
                <w:lang w:val="en-US"/>
              </w:rPr>
              <w:t>Ad</w:t>
            </w:r>
            <w:r w:rsidR="00AB50E2">
              <w:rPr>
                <w:sz w:val="22"/>
                <w:szCs w:val="22"/>
                <w:lang w:val="en-US"/>
              </w:rPr>
              <w:t xml:space="preserve">ditional evaluation factors are: </w:t>
            </w:r>
            <w:r w:rsidR="00AB50E2" w:rsidRPr="00AB50E2">
              <w:rPr>
                <w:b/>
                <w:sz w:val="22"/>
                <w:szCs w:val="22"/>
                <w:lang w:val="en-US"/>
              </w:rPr>
              <w:t>TIME OF DELIVERY</w:t>
            </w:r>
          </w:p>
        </w:tc>
      </w:tr>
      <w:tr w:rsidR="00E21A16" w:rsidRPr="006C5D8A" w14:paraId="1E2A883F" w14:textId="77777777" w:rsidTr="00255C3D">
        <w:tblPrEx>
          <w:tblCellMar>
            <w:left w:w="103" w:type="dxa"/>
            <w:right w:w="103" w:type="dxa"/>
          </w:tblCellMar>
        </w:tblPrEx>
        <w:tc>
          <w:tcPr>
            <w:tcW w:w="1620" w:type="dxa"/>
          </w:tcPr>
          <w:p w14:paraId="0B4DFBE2" w14:textId="77777777" w:rsidR="00E21A16" w:rsidRPr="006C5D8A" w:rsidRDefault="00E21A16" w:rsidP="00E21A16">
            <w:pPr>
              <w:tabs>
                <w:tab w:val="left" w:pos="7230"/>
              </w:tabs>
              <w:jc w:val="both"/>
              <w:rPr>
                <w:b/>
                <w:bCs/>
              </w:rPr>
            </w:pPr>
            <w:r w:rsidRPr="006C5D8A">
              <w:rPr>
                <w:b/>
                <w:bCs/>
              </w:rPr>
              <w:t>ITT 33.6</w:t>
            </w:r>
          </w:p>
        </w:tc>
        <w:tc>
          <w:tcPr>
            <w:tcW w:w="7965" w:type="dxa"/>
          </w:tcPr>
          <w:p w14:paraId="49C4B44A" w14:textId="77777777" w:rsidR="00E21A16" w:rsidRPr="006C5D8A" w:rsidRDefault="00E21A16" w:rsidP="00E21A16">
            <w:pPr>
              <w:tabs>
                <w:tab w:val="left" w:pos="7230"/>
              </w:tabs>
              <w:jc w:val="both"/>
              <w:rPr>
                <w:b/>
                <w:i/>
              </w:rPr>
            </w:pPr>
            <w:r w:rsidRPr="006C5D8A">
              <w:t xml:space="preserve">The adjustments shall be determined using the following criteria, from amongst those set out in Section III, Evaluation and Qualification Criteria: </w:t>
            </w:r>
            <w:r w:rsidRPr="006C5D8A">
              <w:rPr>
                <w:b/>
                <w:i/>
                <w:iCs/>
              </w:rPr>
              <w:t>[refer to Section III, Evaluation and Qualification Criteria; insert complementary details if necessary</w:t>
            </w:r>
            <w:r w:rsidRPr="006C5D8A">
              <w:rPr>
                <w:b/>
                <w:i/>
              </w:rPr>
              <w:t xml:space="preserve">] </w:t>
            </w:r>
          </w:p>
          <w:p w14:paraId="1A4554A6" w14:textId="77777777" w:rsidR="00E21A16" w:rsidRPr="006C5D8A" w:rsidRDefault="00E21A16" w:rsidP="00E21A16">
            <w:pPr>
              <w:tabs>
                <w:tab w:val="left" w:pos="7230"/>
              </w:tabs>
              <w:jc w:val="both"/>
              <w:rPr>
                <w:b/>
                <w:i/>
              </w:rPr>
            </w:pPr>
          </w:p>
          <w:p w14:paraId="70CD2F01" w14:textId="7A32D052"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Delivery schedule: </w:t>
            </w:r>
            <w:r w:rsidR="009E5017">
              <w:rPr>
                <w:b/>
                <w:i/>
                <w:iCs/>
              </w:rPr>
              <w:t>[</w:t>
            </w:r>
            <w:r w:rsidRPr="006C5D8A">
              <w:rPr>
                <w:b/>
                <w:i/>
                <w:iCs/>
              </w:rPr>
              <w:t xml:space="preserve"> No]</w:t>
            </w:r>
          </w:p>
          <w:p w14:paraId="0A913D3E" w14:textId="18C5DAB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Deviation in payment schedule: </w:t>
            </w:r>
            <w:r w:rsidRPr="006C5D8A">
              <w:rPr>
                <w:b/>
                <w:i/>
                <w:iCs/>
              </w:rPr>
              <w:t>[No]</w:t>
            </w:r>
          </w:p>
          <w:p w14:paraId="00E71B04" w14:textId="644663D7" w:rsidR="00E21A16" w:rsidRPr="006C5D8A" w:rsidRDefault="00E21A16" w:rsidP="00321C47">
            <w:pPr>
              <w:widowControl/>
              <w:numPr>
                <w:ilvl w:val="0"/>
                <w:numId w:val="80"/>
              </w:numPr>
              <w:tabs>
                <w:tab w:val="clear" w:pos="1440"/>
                <w:tab w:val="left" w:pos="707"/>
                <w:tab w:val="left" w:pos="7230"/>
              </w:tabs>
              <w:autoSpaceDE/>
              <w:autoSpaceDN/>
              <w:ind w:left="329" w:hanging="329"/>
              <w:jc w:val="both"/>
              <w:rPr>
                <w:b/>
              </w:rPr>
            </w:pPr>
            <w:r w:rsidRPr="006C5D8A">
              <w:t xml:space="preserve">the cost of major replacement component, mandatory spare parts, and service: </w:t>
            </w:r>
            <w:r w:rsidRPr="006C5D8A">
              <w:rPr>
                <w:b/>
                <w:i/>
                <w:iCs/>
              </w:rPr>
              <w:t>[No.]</w:t>
            </w:r>
            <w:r w:rsidRPr="006C5D8A">
              <w:rPr>
                <w:b/>
              </w:rPr>
              <w:t xml:space="preserve"> </w:t>
            </w:r>
          </w:p>
          <w:p w14:paraId="3D04115D" w14:textId="7FBAA27A" w:rsidR="00E21A16" w:rsidRPr="006C5D8A" w:rsidRDefault="00E21A16" w:rsidP="00321C47">
            <w:pPr>
              <w:widowControl/>
              <w:numPr>
                <w:ilvl w:val="0"/>
                <w:numId w:val="80"/>
              </w:numPr>
              <w:tabs>
                <w:tab w:val="clear" w:pos="1440"/>
                <w:tab w:val="left" w:pos="707"/>
                <w:tab w:val="num" w:pos="1247"/>
                <w:tab w:val="left" w:pos="7230"/>
              </w:tabs>
              <w:autoSpaceDE/>
              <w:autoSpaceDN/>
              <w:ind w:left="329" w:hanging="329"/>
              <w:jc w:val="both"/>
              <w:rPr>
                <w:b/>
              </w:rPr>
            </w:pPr>
            <w:r w:rsidRPr="006C5D8A">
              <w:t xml:space="preserve">the availability in Kenya of spare parts and after-sales services for the equipment offered in the Tender </w:t>
            </w:r>
            <w:r w:rsidRPr="006C5D8A">
              <w:rPr>
                <w:b/>
                <w:i/>
                <w:iCs/>
              </w:rPr>
              <w:t>[No]</w:t>
            </w:r>
          </w:p>
          <w:p w14:paraId="601AFD5E" w14:textId="1B87CC2A"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Life cycle costs: the costs during the life of the goods or equipment </w:t>
            </w:r>
            <w:r w:rsidRPr="006C5D8A">
              <w:rPr>
                <w:b/>
                <w:i/>
                <w:iCs/>
              </w:rPr>
              <w:t>[</w:t>
            </w:r>
            <w:r w:rsidR="009E5017">
              <w:rPr>
                <w:b/>
                <w:i/>
                <w:iCs/>
              </w:rPr>
              <w:t>No</w:t>
            </w:r>
            <w:r w:rsidRPr="006C5D8A">
              <w:rPr>
                <w:b/>
                <w:i/>
                <w:iCs/>
              </w:rPr>
              <w:t>]</w:t>
            </w:r>
            <w:r w:rsidRPr="006C5D8A">
              <w:rPr>
                <w:b/>
              </w:rPr>
              <w:t xml:space="preserve"> </w:t>
            </w:r>
          </w:p>
          <w:p w14:paraId="0676E9A0" w14:textId="3096B5CC"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t xml:space="preserve">the performance and productivity of the equipment offered; </w:t>
            </w:r>
            <w:r w:rsidRPr="006C5D8A">
              <w:rPr>
                <w:i/>
                <w:iCs/>
              </w:rPr>
              <w:t>[</w:t>
            </w:r>
            <w:r w:rsidR="009E5017">
              <w:rPr>
                <w:b/>
                <w:i/>
                <w:iCs/>
              </w:rPr>
              <w:t>No</w:t>
            </w:r>
            <w:r w:rsidRPr="006C5D8A">
              <w:rPr>
                <w:b/>
                <w:i/>
                <w:iCs/>
              </w:rPr>
              <w:t xml:space="preserve">] </w:t>
            </w:r>
          </w:p>
          <w:p w14:paraId="1AED56E0" w14:textId="1A7CCB1D" w:rsidR="00E21A16" w:rsidRPr="006C5D8A" w:rsidRDefault="00E21A16" w:rsidP="00321C47">
            <w:pPr>
              <w:widowControl/>
              <w:numPr>
                <w:ilvl w:val="0"/>
                <w:numId w:val="80"/>
              </w:numPr>
              <w:tabs>
                <w:tab w:val="clear" w:pos="1440"/>
                <w:tab w:val="left" w:pos="7230"/>
              </w:tabs>
              <w:autoSpaceDE/>
              <w:autoSpaceDN/>
              <w:ind w:left="329" w:hanging="329"/>
              <w:jc w:val="both"/>
              <w:rPr>
                <w:b/>
              </w:rPr>
            </w:pPr>
            <w:r w:rsidRPr="006C5D8A">
              <w:rPr>
                <w:b/>
                <w:i/>
                <w:iCs/>
              </w:rPr>
              <w:t>[insert any other specific criteria in Section III, Evalu</w:t>
            </w:r>
            <w:r w:rsidR="009E5017">
              <w:rPr>
                <w:b/>
                <w:i/>
                <w:iCs/>
              </w:rPr>
              <w:t>ation and Qualification Criteria</w:t>
            </w:r>
            <w:r w:rsidRPr="006C5D8A">
              <w:rPr>
                <w:b/>
                <w:i/>
                <w:iCs/>
              </w:rPr>
              <w:t>]</w:t>
            </w:r>
            <w:r w:rsidR="009E5017">
              <w:rPr>
                <w:b/>
                <w:i/>
                <w:iCs/>
              </w:rPr>
              <w:t>-N/A</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t>ITT 41.1</w:t>
            </w:r>
          </w:p>
        </w:tc>
        <w:tc>
          <w:tcPr>
            <w:tcW w:w="7965" w:type="dxa"/>
          </w:tcPr>
          <w:p w14:paraId="4E2877D7" w14:textId="5B15F525" w:rsidR="006C5D8A" w:rsidRPr="006C5D8A" w:rsidRDefault="006C5D8A" w:rsidP="006C5D8A">
            <w:pPr>
              <w:tabs>
                <w:tab w:val="right" w:pos="7254"/>
              </w:tabs>
              <w:spacing w:before="120" w:after="120"/>
              <w:jc w:val="both"/>
              <w:rPr>
                <w:b/>
              </w:rPr>
            </w:pPr>
            <w:r w:rsidRPr="006C5D8A">
              <w:t xml:space="preserve">The maximum percentage by which quantities may be increased is: </w:t>
            </w:r>
            <w:r w:rsidRPr="006C5D8A">
              <w:rPr>
                <w:b/>
                <w:i/>
                <w:iCs/>
              </w:rPr>
              <w:t>[</w:t>
            </w:r>
            <w:r w:rsidR="009E5017">
              <w:rPr>
                <w:b/>
                <w:i/>
                <w:iCs/>
              </w:rPr>
              <w:t>Framework</w:t>
            </w:r>
            <w:r w:rsidRPr="006C5D8A">
              <w:rPr>
                <w:b/>
                <w:i/>
                <w:iCs/>
              </w:rPr>
              <w:t>]</w:t>
            </w:r>
          </w:p>
          <w:p w14:paraId="16EBF9A4" w14:textId="184B7E5F" w:rsidR="006C5D8A" w:rsidRPr="006C5D8A" w:rsidRDefault="006C5D8A" w:rsidP="009E5017">
            <w:pPr>
              <w:tabs>
                <w:tab w:val="left" w:pos="7230"/>
              </w:tabs>
              <w:jc w:val="both"/>
              <w:rPr>
                <w:b/>
                <w:bCs/>
              </w:rPr>
            </w:pPr>
            <w:r w:rsidRPr="006C5D8A">
              <w:t xml:space="preserve">The maximum percentage by which quantities may be decreased is: </w:t>
            </w:r>
            <w:r w:rsidRPr="006C5D8A">
              <w:rPr>
                <w:b/>
                <w:i/>
                <w:iCs/>
              </w:rPr>
              <w:t>[</w:t>
            </w:r>
            <w:r w:rsidR="009E5017">
              <w:rPr>
                <w:b/>
                <w:i/>
                <w:iCs/>
              </w:rPr>
              <w:t>N/A</w:t>
            </w:r>
            <w:r w:rsidRPr="006C5D8A">
              <w:rPr>
                <w:b/>
                <w:i/>
                <w:iCs/>
              </w:rPr>
              <w:t>]</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9B5A629" w:rsidR="006C5D8A" w:rsidRPr="006C5D8A" w:rsidRDefault="006C5D8A" w:rsidP="00BB5332">
            <w:pPr>
              <w:tabs>
                <w:tab w:val="left" w:pos="7230"/>
              </w:tabs>
              <w:jc w:val="both"/>
              <w:rPr>
                <w:b/>
                <w:bCs/>
              </w:rPr>
            </w:pPr>
            <w:r w:rsidRPr="006C5D8A">
              <w:t xml:space="preserve">The Procuring Entity shall increase or decrease the quantity of Goods and Related Services by an amount not exceed </w:t>
            </w:r>
            <w:r w:rsidR="009E5017" w:rsidRPr="00BB5332">
              <w:rPr>
                <w:b/>
              </w:rPr>
              <w:t>N/A</w:t>
            </w:r>
            <w:r w:rsidRPr="006C5D8A">
              <w:t xml:space="preserve">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7962FACD" w14:textId="7B2A235E" w:rsidR="006C5D8A" w:rsidRPr="009E5017" w:rsidRDefault="006C5D8A" w:rsidP="00AB7D93">
            <w:pPr>
              <w:tabs>
                <w:tab w:val="left" w:pos="7230"/>
              </w:tabs>
              <w:jc w:val="both"/>
              <w:rPr>
                <w:b/>
              </w:rPr>
            </w:pPr>
            <w:r w:rsidRPr="006C5D8A">
              <w:t xml:space="preserve">Performance security if so required shall be in the sum of   </w:t>
            </w:r>
            <w:r w:rsidR="00AB7D93">
              <w:rPr>
                <w:b/>
              </w:rPr>
              <w:t>10% of Contract Sum</w:t>
            </w:r>
            <w:r w:rsidR="009E5017" w:rsidRPr="009E5017">
              <w:rPr>
                <w:b/>
              </w:rPr>
              <w:t xml:space="preserve"> in the form of a Bank Gu</w:t>
            </w:r>
            <w:r w:rsidR="009E5017">
              <w:rPr>
                <w:b/>
              </w:rPr>
              <w:t>a</w:t>
            </w:r>
            <w:r w:rsidR="009E5017" w:rsidRPr="009E5017">
              <w:rPr>
                <w:b/>
              </w:rPr>
              <w:t>rantee</w:t>
            </w:r>
            <w:r w:rsidR="009E5017">
              <w:rPr>
                <w:b/>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0FDF8B80" w14:textId="77777777" w:rsidR="006C5D8A" w:rsidRPr="006C5D8A" w:rsidRDefault="006C5D8A" w:rsidP="006C5D8A">
            <w:pPr>
              <w:tabs>
                <w:tab w:val="left" w:pos="7230"/>
              </w:tabs>
              <w:jc w:val="both"/>
              <w:rPr>
                <w:iCs/>
              </w:rPr>
            </w:pPr>
            <w:r w:rsidRPr="006C5D8A">
              <w:t xml:space="preserve">The procedures for making a Procurement-related Complaint are detailed in the “Notice of Intention to Award the Contract” herein and are also available from the PPRA </w:t>
            </w:r>
            <w:r w:rsidRPr="006C5D8A">
              <w:rPr>
                <w:iCs/>
              </w:rPr>
              <w:t xml:space="preserve">Website </w:t>
            </w:r>
            <w:hyperlink r:id="rId28" w:history="1">
              <w:r w:rsidRPr="006C5D8A">
                <w:rPr>
                  <w:rStyle w:val="Hyperlink"/>
                </w:rPr>
                <w:t>www.ppra.go.ke</w:t>
              </w:r>
            </w:hyperlink>
            <w:r w:rsidRPr="006C5D8A">
              <w:t>. </w:t>
            </w:r>
            <w:r w:rsidRPr="006C5D8A">
              <w:rPr>
                <w:iCs/>
              </w:rPr>
              <w:t xml:space="preserve"> </w:t>
            </w:r>
          </w:p>
          <w:p w14:paraId="0DF76F37" w14:textId="77777777" w:rsidR="006C5D8A" w:rsidRPr="006C5D8A" w:rsidRDefault="006C5D8A" w:rsidP="006C5D8A">
            <w:pPr>
              <w:pStyle w:val="StyleHeader1-ClausesAfter10pt"/>
              <w:rPr>
                <w:sz w:val="22"/>
                <w:szCs w:val="22"/>
              </w:rPr>
            </w:pPr>
          </w:p>
          <w:p w14:paraId="68724FEB" w14:textId="77777777" w:rsidR="006C5D8A" w:rsidRPr="006C5D8A" w:rsidRDefault="006C5D8A" w:rsidP="006C5D8A">
            <w:pPr>
              <w:tabs>
                <w:tab w:val="left" w:pos="7230"/>
              </w:tabs>
              <w:jc w:val="both"/>
            </w:pPr>
            <w:r w:rsidRPr="006C5D8A">
              <w:t>If a Tenderer wishes to make a Procurement-related Complaint, the Tenderer should submit its complaint following these procedures, in writing (by the quickest means available, that is either by email or fax), to:</w:t>
            </w:r>
          </w:p>
          <w:p w14:paraId="0470DA65" w14:textId="77777777" w:rsidR="006C5D8A" w:rsidRPr="006C5D8A" w:rsidRDefault="006C5D8A" w:rsidP="006C5D8A">
            <w:pPr>
              <w:tabs>
                <w:tab w:val="left" w:pos="7230"/>
              </w:tabs>
              <w:jc w:val="both"/>
              <w:rPr>
                <w:i/>
              </w:rPr>
            </w:pPr>
            <w:r w:rsidRPr="006C5D8A">
              <w:t xml:space="preserve">For the attention: </w:t>
            </w:r>
            <w:r w:rsidRPr="006C5D8A">
              <w:rPr>
                <w:i/>
              </w:rPr>
              <w:t>[insert full name of person receiving complaints]</w:t>
            </w:r>
          </w:p>
          <w:p w14:paraId="7876F701" w14:textId="77777777" w:rsidR="006C5D8A" w:rsidRPr="006C5D8A" w:rsidRDefault="006C5D8A" w:rsidP="006C5D8A">
            <w:pPr>
              <w:tabs>
                <w:tab w:val="left" w:pos="7230"/>
              </w:tabs>
              <w:jc w:val="both"/>
            </w:pPr>
            <w:r w:rsidRPr="006C5D8A">
              <w:t xml:space="preserve">Title/position: </w:t>
            </w:r>
            <w:r w:rsidRPr="006C5D8A">
              <w:rPr>
                <w:i/>
              </w:rPr>
              <w:t>[insert title/position]</w:t>
            </w:r>
          </w:p>
          <w:p w14:paraId="06EEE8EA" w14:textId="77777777" w:rsidR="006C5D8A" w:rsidRPr="006C5D8A" w:rsidRDefault="006C5D8A" w:rsidP="006C5D8A">
            <w:pPr>
              <w:tabs>
                <w:tab w:val="left" w:pos="7230"/>
              </w:tabs>
              <w:jc w:val="both"/>
              <w:rPr>
                <w:i/>
              </w:rPr>
            </w:pPr>
            <w:r w:rsidRPr="006C5D8A">
              <w:t xml:space="preserve">Procuring Entity: </w:t>
            </w:r>
            <w:r w:rsidRPr="006C5D8A">
              <w:rPr>
                <w:i/>
              </w:rPr>
              <w:t>[insert name of Procuring Entity]</w:t>
            </w:r>
          </w:p>
          <w:p w14:paraId="1669FCC0" w14:textId="77777777" w:rsidR="006C5D8A" w:rsidRPr="006C5D8A" w:rsidRDefault="006C5D8A" w:rsidP="006C5D8A">
            <w:pPr>
              <w:tabs>
                <w:tab w:val="left" w:pos="7230"/>
              </w:tabs>
              <w:jc w:val="both"/>
              <w:rPr>
                <w:i/>
              </w:rPr>
            </w:pPr>
            <w:r w:rsidRPr="006C5D8A">
              <w:t>Email address</w:t>
            </w:r>
            <w:r w:rsidRPr="006C5D8A">
              <w:rPr>
                <w:i/>
              </w:rPr>
              <w:t>: [insert email address]</w:t>
            </w:r>
          </w:p>
          <w:p w14:paraId="7B121DE0" w14:textId="77777777" w:rsidR="006C5D8A" w:rsidRPr="006C5D8A" w:rsidRDefault="006C5D8A" w:rsidP="006C5D8A">
            <w:pPr>
              <w:tabs>
                <w:tab w:val="left" w:pos="7230"/>
              </w:tabs>
              <w:jc w:val="both"/>
            </w:pPr>
            <w:r w:rsidRPr="006C5D8A">
              <w:t>In summary, a Procurement-related Complaint may challenge any of the following:</w:t>
            </w:r>
          </w:p>
          <w:p w14:paraId="01110933" w14:textId="77777777" w:rsidR="006C5D8A" w:rsidRPr="006C5D8A" w:rsidRDefault="006C5D8A" w:rsidP="00321C47">
            <w:pPr>
              <w:pStyle w:val="ListParagraph"/>
              <w:widowControl/>
              <w:numPr>
                <w:ilvl w:val="0"/>
                <w:numId w:val="81"/>
              </w:numPr>
              <w:tabs>
                <w:tab w:val="left" w:pos="408"/>
                <w:tab w:val="left" w:pos="7230"/>
              </w:tabs>
              <w:autoSpaceDE/>
              <w:autoSpaceDN/>
              <w:ind w:left="0" w:firstLine="0"/>
              <w:jc w:val="both"/>
            </w:pPr>
            <w:r w:rsidRPr="006C5D8A">
              <w:t>the terms of the Tendering Documents; and</w:t>
            </w:r>
          </w:p>
          <w:p w14:paraId="059A8F85" w14:textId="77777777" w:rsidR="006C5D8A" w:rsidRPr="006C5D8A" w:rsidRDefault="006C5D8A" w:rsidP="00321C47">
            <w:pPr>
              <w:pStyle w:val="ListParagraph"/>
              <w:widowControl/>
              <w:numPr>
                <w:ilvl w:val="0"/>
                <w:numId w:val="81"/>
              </w:numPr>
              <w:tabs>
                <w:tab w:val="left" w:pos="360"/>
                <w:tab w:val="left" w:pos="7230"/>
              </w:tabs>
              <w:autoSpaceDE/>
              <w:autoSpaceDN/>
              <w:ind w:left="0" w:firstLine="0"/>
              <w:jc w:val="both"/>
            </w:pPr>
            <w:r w:rsidRPr="006C5D8A">
              <w:t xml:space="preserve">the Procuring Entity’s decision to award the contract. </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3" w:name="_TOC_250005"/>
      <w:bookmarkEnd w:id="53"/>
      <w:r w:rsidRPr="00DE0EF1">
        <w:rPr>
          <w:b/>
          <w:color w:val="231F20"/>
        </w:rPr>
        <w:t>SECTION III - EVALUATION AND QUALIFICATION CRITERIA</w:t>
      </w:r>
    </w:p>
    <w:p w14:paraId="795AF43E" w14:textId="32739AF2" w:rsidR="0021200B" w:rsidRPr="00DE0EF1" w:rsidRDefault="00E507E1" w:rsidP="00321C47">
      <w:pPr>
        <w:pStyle w:val="Heading5"/>
        <w:numPr>
          <w:ilvl w:val="0"/>
          <w:numId w:val="58"/>
        </w:numPr>
        <w:tabs>
          <w:tab w:val="left" w:pos="1465"/>
          <w:tab w:val="left" w:pos="1466"/>
        </w:tabs>
        <w:spacing w:before="234"/>
      </w:pPr>
      <w:r w:rsidRPr="00DE0EF1">
        <w:rPr>
          <w:color w:val="231F20"/>
        </w:rPr>
        <w:lastRenderedPageBreak/>
        <w:t>General Provisions</w:t>
      </w:r>
    </w:p>
    <w:p w14:paraId="3158DCBF" w14:textId="69BDD1CF" w:rsidR="0021200B" w:rsidRPr="00DE0EF1" w:rsidRDefault="00022DB4" w:rsidP="00321C47">
      <w:pPr>
        <w:pStyle w:val="ListParagraph"/>
        <w:numPr>
          <w:ilvl w:val="1"/>
          <w:numId w:val="58"/>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321C47">
      <w:pPr>
        <w:pStyle w:val="ListParagraph"/>
        <w:numPr>
          <w:ilvl w:val="2"/>
          <w:numId w:val="58"/>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321C47">
      <w:pPr>
        <w:pStyle w:val="ListParagraph"/>
        <w:numPr>
          <w:ilvl w:val="2"/>
          <w:numId w:val="58"/>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321C47">
      <w:pPr>
        <w:pStyle w:val="ListParagraph"/>
        <w:numPr>
          <w:ilvl w:val="2"/>
          <w:numId w:val="58"/>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321C47">
      <w:pPr>
        <w:pStyle w:val="ListParagraph"/>
        <w:numPr>
          <w:ilvl w:val="1"/>
          <w:numId w:val="58"/>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321C47">
      <w:pPr>
        <w:pStyle w:val="Heading5"/>
        <w:numPr>
          <w:ilvl w:val="0"/>
          <w:numId w:val="58"/>
        </w:numPr>
        <w:tabs>
          <w:tab w:val="left" w:pos="1464"/>
          <w:tab w:val="left" w:pos="1465"/>
        </w:tabs>
        <w:spacing w:before="239"/>
        <w:ind w:left="1464"/>
      </w:pPr>
      <w:bookmarkStart w:id="54" w:name="_TOC_250003"/>
      <w:r w:rsidRPr="00DE0EF1">
        <w:rPr>
          <w:color w:val="231F20"/>
        </w:rPr>
        <w:t>Evaluation of Tenders (</w:t>
      </w:r>
      <w:bookmarkEnd w:id="54"/>
      <w:r w:rsidRPr="00DE0EF1">
        <w:rPr>
          <w:color w:val="231F20"/>
        </w:rPr>
        <w:t>ITT 33</w:t>
      </w:r>
      <w:r w:rsidR="00022DB4" w:rsidRPr="00DE0EF1">
        <w:rPr>
          <w:color w:val="231F20"/>
        </w:rPr>
        <w:t>)</w:t>
      </w:r>
    </w:p>
    <w:p w14:paraId="630D963F" w14:textId="3DCABDF8" w:rsidR="0021200B" w:rsidRPr="00DE0EF1" w:rsidRDefault="00022DB4" w:rsidP="00321C47">
      <w:pPr>
        <w:pStyle w:val="ListParagraph"/>
        <w:numPr>
          <w:ilvl w:val="1"/>
          <w:numId w:val="58"/>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321C47">
      <w:pPr>
        <w:pStyle w:val="ListParagraph"/>
        <w:numPr>
          <w:ilvl w:val="2"/>
          <w:numId w:val="58"/>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321C47">
      <w:pPr>
        <w:pStyle w:val="ListParagraph"/>
        <w:numPr>
          <w:ilvl w:val="2"/>
          <w:numId w:val="58"/>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321C47">
      <w:pPr>
        <w:pStyle w:val="ListParagraph"/>
        <w:numPr>
          <w:ilvl w:val="2"/>
          <w:numId w:val="58"/>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321C47">
      <w:pPr>
        <w:pStyle w:val="Heading5"/>
        <w:numPr>
          <w:ilvl w:val="1"/>
          <w:numId w:val="58"/>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1BF8182D" w14:textId="22F9D71B" w:rsidR="0021200B" w:rsidRPr="00DE0EF1" w:rsidRDefault="00022DB4">
      <w:pPr>
        <w:spacing w:before="249" w:line="230" w:lineRule="auto"/>
        <w:ind w:left="1467" w:right="853" w:hanging="4"/>
        <w:jc w:val="both"/>
        <w:rPr>
          <w:i/>
        </w:rPr>
      </w:pPr>
      <w:r w:rsidRPr="00DE0EF1">
        <w:rPr>
          <w:i/>
          <w:color w:val="231F20"/>
        </w:rPr>
        <w:t>[</w:t>
      </w:r>
      <w:r w:rsidR="00E507E1" w:rsidRPr="00DE0EF1">
        <w:rPr>
          <w:i/>
          <w:color w:val="231F20"/>
        </w:rPr>
        <w:t>The Procuring Entity will provide the preliminary evaluation criteria</w:t>
      </w:r>
      <w:r w:rsidRPr="00DE0EF1">
        <w:rPr>
          <w:i/>
          <w:color w:val="231F20"/>
        </w:rPr>
        <w: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preliminary</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17C43344" w14:textId="12DEC816" w:rsidR="0021200B" w:rsidRPr="00DE0EF1" w:rsidRDefault="00E507E1">
      <w:pPr>
        <w:pStyle w:val="Heading5"/>
        <w:ind w:left="1463"/>
        <w:jc w:val="both"/>
      </w:pPr>
      <w:r w:rsidRPr="00DE0EF1">
        <w:rPr>
          <w:color w:val="231F20"/>
        </w:rPr>
        <w:t>PRICE EVALUATION</w:t>
      </w:r>
    </w:p>
    <w:p w14:paraId="5CEF8507" w14:textId="514CF1A9" w:rsidR="0021200B" w:rsidRPr="00DE0EF1" w:rsidRDefault="00022DB4">
      <w:pPr>
        <w:pStyle w:val="BodyText"/>
        <w:spacing w:before="242" w:line="230" w:lineRule="auto"/>
        <w:ind w:left="1467" w:right="853" w:hanging="4"/>
        <w:jc w:val="both"/>
      </w:pPr>
      <w:r w:rsidRPr="00DE0EF1">
        <w:rPr>
          <w:color w:val="231F20"/>
        </w:rPr>
        <w:t>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34</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subparagraphs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p>
    <w:p w14:paraId="6BCF48C3" w14:textId="2F44A84C" w:rsidR="0021200B" w:rsidRPr="00DE0EF1" w:rsidRDefault="00E507E1" w:rsidP="00321C47">
      <w:pPr>
        <w:pStyle w:val="Heading5"/>
        <w:numPr>
          <w:ilvl w:val="2"/>
          <w:numId w:val="57"/>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358599B" w14:textId="798B3F39" w:rsidR="0021200B" w:rsidRPr="00DE0EF1" w:rsidRDefault="00022DB4" w:rsidP="00BA0782">
      <w:pPr>
        <w:spacing w:line="247" w:lineRule="exact"/>
        <w:ind w:left="1463" w:right="750"/>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characteristics,</w:t>
      </w:r>
      <w:r w:rsidR="005765B8" w:rsidRPr="00DE0EF1">
        <w:rPr>
          <w:i/>
          <w:color w:val="231F20"/>
        </w:rPr>
        <w:t xml:space="preserve">  </w:t>
      </w:r>
      <w:r w:rsidRPr="00DE0EF1">
        <w:rPr>
          <w:i/>
          <w:color w:val="231F20"/>
        </w:rPr>
        <w:t>functional</w:t>
      </w:r>
      <w:r w:rsidR="005765B8" w:rsidRPr="00DE0EF1">
        <w:rPr>
          <w:i/>
          <w:color w:val="231F20"/>
        </w:rPr>
        <w:t xml:space="preserve">  </w:t>
      </w:r>
      <w:r w:rsidRPr="00DE0EF1">
        <w:rPr>
          <w:i/>
          <w:color w:val="231F20"/>
        </w:rPr>
        <w:t>guarantees</w:t>
      </w:r>
      <w:r w:rsidR="005765B8" w:rsidRPr="00DE0EF1">
        <w:rPr>
          <w:i/>
          <w:color w:val="231F20"/>
        </w:rPr>
        <w:t xml:space="preserve">  </w:t>
      </w:r>
      <w:r w:rsidRPr="00DE0EF1">
        <w:rPr>
          <w:i/>
          <w:color w:val="231F20"/>
        </w:rPr>
        <w:t>or</w:t>
      </w:r>
    </w:p>
    <w:p w14:paraId="2F58F518" w14:textId="0362C6D2" w:rsidR="0021200B" w:rsidRPr="00DE0EF1" w:rsidRDefault="00022DB4">
      <w:pPr>
        <w:spacing w:before="195" w:line="230" w:lineRule="auto"/>
        <w:ind w:left="1472" w:right="853"/>
        <w:jc w:val="both"/>
        <w:rPr>
          <w:i/>
        </w:rPr>
      </w:pPr>
      <w:r w:rsidRPr="00DE0EF1">
        <w:rPr>
          <w:i/>
          <w:color w:val="231F20"/>
        </w:rPr>
        <w:t>other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speciﬁcations,</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details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Supply</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facilitate,</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template</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attached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clearly</w:t>
      </w:r>
      <w:r w:rsidR="005765B8" w:rsidRPr="00DE0EF1">
        <w:rPr>
          <w:i/>
          <w:color w:val="231F20"/>
        </w:rPr>
        <w:t xml:space="preserve">  </w:t>
      </w:r>
      <w:r w:rsidRPr="00DE0EF1">
        <w:rPr>
          <w:i/>
          <w:color w:val="231F20"/>
        </w:rPr>
        <w:t>described</w:t>
      </w:r>
      <w:r w:rsidR="005765B8" w:rsidRPr="00DE0EF1">
        <w:rPr>
          <w:i/>
          <w:color w:val="231F20"/>
        </w:rPr>
        <w:t xml:space="preserve">  </w:t>
      </w:r>
      <w:r w:rsidRPr="00DE0EF1">
        <w:rPr>
          <w:i/>
          <w:color w:val="231F20"/>
        </w:rPr>
        <w:t>all</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documentation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submitted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02BF756F" w14:textId="2565DBFA" w:rsidR="0021200B" w:rsidRPr="00DE0EF1" w:rsidRDefault="00022DB4" w:rsidP="00321C47">
      <w:pPr>
        <w:pStyle w:val="Heading5"/>
        <w:numPr>
          <w:ilvl w:val="2"/>
          <w:numId w:val="57"/>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1E08326C" w14:textId="4398F908" w:rsidR="0021200B" w:rsidRPr="00DE0EF1" w:rsidRDefault="00022DB4">
      <w:pPr>
        <w:spacing w:before="245" w:line="230" w:lineRule="auto"/>
        <w:ind w:left="1472" w:right="853" w:hanging="4"/>
        <w:jc w:val="both"/>
        <w:rPr>
          <w:i/>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highlight</w:t>
      </w:r>
      <w:r w:rsidR="005765B8" w:rsidRPr="00DE0EF1">
        <w:rPr>
          <w:i/>
          <w:color w:val="231F20"/>
        </w:rPr>
        <w:t xml:space="preserve">  </w:t>
      </w:r>
      <w:r w:rsidRPr="00DE0EF1">
        <w:rPr>
          <w:i/>
          <w:color w:val="231F20"/>
        </w:rPr>
        <w:t>herein</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particular</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which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speciﬁcally</w:t>
      </w:r>
      <w:r w:rsidR="005765B8" w:rsidRPr="00DE0EF1">
        <w:rPr>
          <w:i/>
          <w:color w:val="231F20"/>
        </w:rPr>
        <w:t xml:space="preserve">  </w:t>
      </w:r>
      <w:r w:rsidRPr="00DE0EF1">
        <w:rPr>
          <w:i/>
          <w:color w:val="231F20"/>
        </w:rPr>
        <w:t>conﬁrm</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provide</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enable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Terms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p>
    <w:p w14:paraId="3B832175" w14:textId="26E499FC" w:rsidR="0021200B" w:rsidRPr="00DE0EF1" w:rsidRDefault="00E507E1" w:rsidP="00321C47">
      <w:pPr>
        <w:pStyle w:val="Heading5"/>
        <w:numPr>
          <w:ilvl w:val="2"/>
          <w:numId w:val="57"/>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321C47">
      <w:pPr>
        <w:pStyle w:val="Heading5"/>
        <w:numPr>
          <w:ilvl w:val="3"/>
          <w:numId w:val="57"/>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56AA2CA7" w14:textId="30E68569" w:rsidR="0021200B" w:rsidRPr="00DE0EF1" w:rsidRDefault="00022DB4">
      <w:pPr>
        <w:spacing w:before="249" w:line="230" w:lineRule="auto"/>
        <w:ind w:left="1471" w:right="854" w:hanging="4"/>
        <w:jc w:val="both"/>
        <w:rPr>
          <w:i/>
        </w:rPr>
      </w:pPr>
      <w:r w:rsidRPr="00DE0EF1">
        <w:rPr>
          <w:i/>
          <w:color w:val="231F20"/>
        </w:rPr>
        <w:t>[An</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0.5%</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reasonable.</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adjustment</w:t>
      </w:r>
      <w:r w:rsidR="005765B8" w:rsidRPr="00DE0EF1">
        <w:rPr>
          <w:i/>
          <w:color w:val="231F20"/>
        </w:rPr>
        <w:t xml:space="preserve">  </w:t>
      </w:r>
      <w:r w:rsidRPr="00DE0EF1">
        <w:rPr>
          <w:i/>
          <w:color w:val="231F20"/>
        </w:rPr>
        <w:t>factor</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Liquidated</w:t>
      </w:r>
      <w:r w:rsidR="005765B8" w:rsidRPr="00DE0EF1">
        <w:rPr>
          <w:i/>
          <w:color w:val="231F20"/>
        </w:rPr>
        <w:t xml:space="preserve">  </w:t>
      </w:r>
      <w:r w:rsidRPr="00DE0EF1">
        <w:rPr>
          <w:i/>
          <w:color w:val="231F20"/>
        </w:rPr>
        <w:t>Damages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applied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case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delay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under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r w:rsidR="005765B8" w:rsidRPr="00DE0EF1">
        <w:rPr>
          <w:i/>
          <w:color w:val="231F20"/>
        </w:rPr>
        <w:t xml:space="preserve">  </w:t>
      </w:r>
      <w:r w:rsidRPr="00DE0EF1">
        <w:rPr>
          <w:i/>
          <w:color w:val="231F20"/>
        </w:rPr>
        <w:t>conditions.]</w:t>
      </w:r>
    </w:p>
    <w:p w14:paraId="597FF109" w14:textId="101273AC" w:rsidR="0021200B" w:rsidRPr="00DE0EF1" w:rsidRDefault="00E507E1" w:rsidP="00321C47">
      <w:pPr>
        <w:pStyle w:val="ListParagraph"/>
        <w:numPr>
          <w:ilvl w:val="3"/>
          <w:numId w:val="57"/>
        </w:numPr>
        <w:tabs>
          <w:tab w:val="left" w:pos="1982"/>
        </w:tabs>
        <w:spacing w:before="238"/>
        <w:ind w:hanging="513"/>
        <w:jc w:val="both"/>
        <w:rPr>
          <w:i/>
          <w:color w:val="231F20"/>
        </w:rPr>
      </w:pPr>
      <w:r w:rsidRPr="00DE0EF1">
        <w:rPr>
          <w:b/>
          <w:color w:val="231F20"/>
        </w:rPr>
        <w:t>Deviation in payment schedule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w:t>
      </w:r>
    </w:p>
    <w:p w14:paraId="4052531B" w14:textId="77777777" w:rsidR="00E507E1"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E507E1" w:rsidRPr="00DE0EF1">
        <w:rPr>
          <w:color w:val="231F20"/>
        </w:rPr>
        <w:t xml:space="preserve"> </w:t>
      </w:r>
    </w:p>
    <w:p w14:paraId="2F75F339" w14:textId="1C244116" w:rsidR="00E507E1" w:rsidRPr="00DE0EF1" w:rsidRDefault="00E507E1" w:rsidP="00E507E1">
      <w:pPr>
        <w:pStyle w:val="ListParagraph"/>
        <w:tabs>
          <w:tab w:val="left" w:pos="2387"/>
        </w:tabs>
        <w:spacing w:before="72" w:line="230" w:lineRule="auto"/>
        <w:ind w:left="2160" w:right="854" w:firstLine="0"/>
        <w:jc w:val="both"/>
      </w:pPr>
      <w:r w:rsidRPr="00DE0EF1">
        <w:rPr>
          <w:color w:val="231F20"/>
        </w:rPr>
        <w:t>o</w:t>
      </w:r>
      <w:r w:rsidR="00022DB4" w:rsidRPr="00DE0EF1">
        <w:rPr>
          <w:color w:val="231F20"/>
        </w:rPr>
        <w:t>r</w:t>
      </w:r>
      <w:r w:rsidRPr="00DE0EF1">
        <w:rPr>
          <w:color w:val="231F20"/>
        </w:rPr>
        <w:t xml:space="preserve"> </w:t>
      </w:r>
    </w:p>
    <w:p w14:paraId="58C5F1B2" w14:textId="5B00949E" w:rsidR="0021200B" w:rsidRPr="00DE0EF1" w:rsidRDefault="00022DB4" w:rsidP="00321C47">
      <w:pPr>
        <w:pStyle w:val="ListParagraph"/>
        <w:numPr>
          <w:ilvl w:val="2"/>
          <w:numId w:val="85"/>
        </w:numPr>
        <w:tabs>
          <w:tab w:val="left" w:pos="2387"/>
        </w:tabs>
        <w:spacing w:before="72" w:line="230" w:lineRule="auto"/>
        <w:ind w:right="854"/>
        <w:jc w:val="both"/>
      </w:pP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stipulates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deviate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calculating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earned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annum</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rate].</w:t>
      </w:r>
    </w:p>
    <w:p w14:paraId="3CD625F0" w14:textId="21376806" w:rsidR="0021200B" w:rsidRPr="00DE0EF1" w:rsidRDefault="00E507E1" w:rsidP="00321C47">
      <w:pPr>
        <w:pStyle w:val="ListParagraph"/>
        <w:numPr>
          <w:ilvl w:val="3"/>
          <w:numId w:val="57"/>
        </w:numPr>
        <w:tabs>
          <w:tab w:val="left" w:pos="1981"/>
          <w:tab w:val="left" w:pos="1982"/>
        </w:tabs>
        <w:spacing w:before="247" w:line="230" w:lineRule="auto"/>
        <w:ind w:right="854"/>
        <w:jc w:val="left"/>
        <w:rPr>
          <w:i/>
          <w:color w:val="231F20"/>
        </w:rPr>
      </w:pPr>
      <w:r w:rsidRPr="00DE0EF1">
        <w:rPr>
          <w:b/>
          <w:color w:val="231F20"/>
        </w:rPr>
        <w:lastRenderedPageBreak/>
        <w:t>Cost of major replacement components</w:t>
      </w:r>
      <w:r w:rsidRPr="00DE0EF1">
        <w:rPr>
          <w:color w:val="231F20"/>
        </w:rPr>
        <w:t>, mandatory spare parts, and service</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one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the</w:t>
      </w:r>
      <w:r w:rsidR="005765B8" w:rsidRPr="00DE0EF1">
        <w:rPr>
          <w:i/>
          <w:color w:val="231F20"/>
        </w:rPr>
        <w:t xml:space="preserve">  </w:t>
      </w:r>
      <w:r w:rsidR="00022DB4" w:rsidRPr="00DE0EF1">
        <w:rPr>
          <w:i/>
          <w:color w:val="231F20"/>
        </w:rPr>
        <w:t>followings]</w:t>
      </w:r>
    </w:p>
    <w:p w14:paraId="7E7A2DB8" w14:textId="4F3996F9" w:rsidR="0021200B" w:rsidRPr="00DE0EF1" w:rsidRDefault="00022DB4" w:rsidP="00FA76A2">
      <w:pPr>
        <w:pStyle w:val="BodyText"/>
        <w:spacing w:line="230" w:lineRule="auto"/>
        <w:ind w:left="1981" w:right="854"/>
        <w:jc w:val="both"/>
        <w:rPr>
          <w:color w:val="231F20"/>
        </w:rPr>
      </w:pP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assemblies,</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24FCEE1B" w14:textId="77777777" w:rsidR="00D439E6" w:rsidRPr="00DE0EF1" w:rsidRDefault="00D439E6" w:rsidP="00FA76A2">
      <w:pPr>
        <w:pStyle w:val="BodyText"/>
        <w:spacing w:line="230" w:lineRule="auto"/>
        <w:ind w:left="1981" w:right="854"/>
        <w:jc w:val="both"/>
      </w:pPr>
    </w:p>
    <w:p w14:paraId="3038DB43" w14:textId="77777777" w:rsidR="0021200B" w:rsidRPr="00DE0EF1" w:rsidRDefault="00022DB4" w:rsidP="00FA76A2">
      <w:pPr>
        <w:pStyle w:val="Heading5"/>
        <w:spacing w:before="0"/>
        <w:ind w:left="1981"/>
      </w:pPr>
      <w:r w:rsidRPr="00DE0EF1">
        <w:rPr>
          <w:color w:val="231F20"/>
        </w:rPr>
        <w:t>or</w:t>
      </w:r>
    </w:p>
    <w:p w14:paraId="10407714" w14:textId="0431D358" w:rsidR="0021200B" w:rsidRPr="00DE0EF1" w:rsidRDefault="00022DB4" w:rsidP="00FA76A2">
      <w:pPr>
        <w:pStyle w:val="BodyText"/>
        <w:spacing w:line="230" w:lineRule="auto"/>
        <w:ind w:left="1980" w:right="85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draw</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high-usage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high-value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computed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p>
    <w:p w14:paraId="6917744E" w14:textId="77777777" w:rsidR="0021200B" w:rsidRPr="00DE0EF1" w:rsidRDefault="00022DB4">
      <w:pPr>
        <w:pStyle w:val="Heading5"/>
        <w:spacing w:before="183"/>
        <w:ind w:left="1971"/>
        <w:jc w:val="both"/>
      </w:pPr>
      <w:r w:rsidRPr="00DE0EF1">
        <w:rPr>
          <w:color w:val="231F20"/>
        </w:rPr>
        <w:t>or</w:t>
      </w:r>
    </w:p>
    <w:p w14:paraId="43D5B60B" w14:textId="266ADD0C" w:rsidR="0021200B" w:rsidRPr="00DE0EF1" w:rsidRDefault="00022DB4">
      <w:pPr>
        <w:pStyle w:val="BodyText"/>
        <w:spacing w:before="121" w:line="230" w:lineRule="auto"/>
        <w:ind w:left="1989" w:right="853" w:hanging="19"/>
        <w:jc w:val="both"/>
      </w:pP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15.4.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selecting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deem</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10%</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15%.]</w:t>
      </w:r>
    </w:p>
    <w:p w14:paraId="78B59870" w14:textId="4AA52053" w:rsidR="0021200B" w:rsidRPr="00DE0EF1" w:rsidRDefault="00022DB4" w:rsidP="00321C47">
      <w:pPr>
        <w:pStyle w:val="ListParagraph"/>
        <w:numPr>
          <w:ilvl w:val="3"/>
          <w:numId w:val="57"/>
        </w:numPr>
        <w:tabs>
          <w:tab w:val="left" w:pos="1971"/>
          <w:tab w:val="left" w:pos="1972"/>
          <w:tab w:val="left" w:pos="9519"/>
        </w:tabs>
        <w:spacing w:before="243"/>
        <w:ind w:left="1971" w:right="660" w:hanging="507"/>
        <w:jc w:val="left"/>
        <w:rPr>
          <w:i/>
          <w:color w:val="231F20"/>
        </w:rPr>
      </w:pPr>
      <w:r w:rsidRPr="00DE0EF1">
        <w:rPr>
          <w:b/>
          <w:color w:val="231F20"/>
        </w:rPr>
        <w:t>Availability</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Kenya</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E507E1"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Pr="00DE0EF1">
        <w:rPr>
          <w:i/>
          <w:color w:val="231F20"/>
        </w:rPr>
        <w:t>.</w:t>
      </w:r>
    </w:p>
    <w:p w14:paraId="69A5F5B9" w14:textId="32C9D6EA" w:rsidR="0021200B" w:rsidRPr="00DE0EF1" w:rsidRDefault="00022DB4">
      <w:pPr>
        <w:pStyle w:val="BodyText"/>
        <w:spacing w:before="242" w:line="230" w:lineRule="auto"/>
        <w:ind w:left="1974" w:right="853" w:hanging="4"/>
        <w:jc w:val="both"/>
        <w:rPr>
          <w:i/>
        </w:rPr>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inventories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Pr="00DE0EF1">
        <w:rPr>
          <w:i/>
          <w:color w:val="231F20"/>
        </w:rPr>
        <w:t>.</w:t>
      </w:r>
    </w:p>
    <w:p w14:paraId="1ED0AFEC" w14:textId="1C9F907F" w:rsidR="0021200B" w:rsidRPr="00DE0EF1" w:rsidRDefault="00E507E1" w:rsidP="00321C47">
      <w:pPr>
        <w:pStyle w:val="Heading5"/>
        <w:numPr>
          <w:ilvl w:val="3"/>
          <w:numId w:val="57"/>
        </w:numPr>
        <w:tabs>
          <w:tab w:val="left" w:pos="1970"/>
          <w:tab w:val="left" w:pos="1971"/>
        </w:tabs>
        <w:spacing w:before="237"/>
        <w:ind w:left="1971" w:hanging="507"/>
        <w:jc w:val="left"/>
        <w:rPr>
          <w:color w:val="231F20"/>
        </w:rPr>
      </w:pPr>
      <w:r w:rsidRPr="00DE0EF1">
        <w:rPr>
          <w:color w:val="231F20"/>
        </w:rPr>
        <w:t>Life Cycle Costs</w:t>
      </w:r>
    </w:p>
    <w:p w14:paraId="46F9B1EC" w14:textId="34708791" w:rsidR="0021200B" w:rsidRPr="00DE0EF1" w:rsidRDefault="00022DB4">
      <w:pPr>
        <w:pStyle w:val="BodyText"/>
        <w:spacing w:before="243" w:line="230" w:lineRule="auto"/>
        <w:ind w:left="1974" w:right="853" w:hanging="4"/>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742B859F" w14:textId="1429AF9E" w:rsidR="0021200B" w:rsidRPr="00DE0EF1" w:rsidRDefault="00022DB4">
      <w:pPr>
        <w:spacing w:before="247" w:line="230" w:lineRule="auto"/>
        <w:ind w:left="1974" w:right="853" w:hanging="4"/>
        <w:jc w:val="both"/>
        <w:rPr>
          <w:i/>
        </w:rPr>
      </w:pPr>
      <w:r w:rsidRPr="00DE0EF1">
        <w:rPr>
          <w:i/>
          <w:color w:val="231F20"/>
        </w:rPr>
        <w:t>[Note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costing</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when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over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estimated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considerable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vary</w:t>
      </w:r>
      <w:r w:rsidR="005765B8" w:rsidRPr="00DE0EF1">
        <w:rPr>
          <w:i/>
          <w:color w:val="231F20"/>
        </w:rPr>
        <w:t xml:space="preserve">  </w:t>
      </w:r>
      <w:r w:rsidRPr="00DE0EF1">
        <w:rPr>
          <w:i/>
          <w:color w:val="231F20"/>
        </w:rPr>
        <w:t>among</w:t>
      </w:r>
      <w:r w:rsidR="005765B8" w:rsidRPr="00DE0EF1">
        <w:rPr>
          <w:i/>
          <w:color w:val="231F20"/>
        </w:rPr>
        <w:t xml:space="preserve">  </w:t>
      </w:r>
      <w:r w:rsidRPr="00DE0EF1">
        <w:rPr>
          <w:i/>
          <w:color w:val="231F20"/>
        </w:rPr>
        <w:t>different</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evaluated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basis.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apply,</w:t>
      </w:r>
      <w:r w:rsidR="005765B8" w:rsidRPr="00DE0EF1">
        <w:rPr>
          <w:i/>
          <w:color w:val="231F20"/>
        </w:rPr>
        <w:t xml:space="preserve">  </w:t>
      </w:r>
      <w:r w:rsidRPr="00DE0EF1">
        <w:rPr>
          <w:i/>
          <w:color w:val="231F20"/>
        </w:rPr>
        <w:t>then</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determine</w:t>
      </w:r>
      <w:r w:rsidR="005765B8" w:rsidRPr="00DE0EF1">
        <w:rPr>
          <w:i/>
          <w:color w:val="231F20"/>
        </w:rPr>
        <w:t xml:space="preserve">  </w:t>
      </w:r>
      <w:r w:rsidRPr="00DE0EF1">
        <w:rPr>
          <w:i/>
          <w:color w:val="231F20"/>
        </w:rPr>
        <w:t>them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purposes.</w:t>
      </w:r>
    </w:p>
    <w:p w14:paraId="44B20B43" w14:textId="51B82A68" w:rsidR="0021200B" w:rsidRPr="00DE0EF1" w:rsidRDefault="00022DB4" w:rsidP="00BA0782">
      <w:pPr>
        <w:spacing w:before="239"/>
        <w:ind w:left="1970" w:right="840"/>
        <w:jc w:val="both"/>
        <w:rPr>
          <w:i/>
        </w:rPr>
      </w:pPr>
      <w:r w:rsidRPr="00DE0EF1">
        <w:rPr>
          <w:i/>
          <w:color w:val="231F20"/>
        </w:rPr>
        <w:t>[Either</w:t>
      </w:r>
      <w:r w:rsidR="005765B8" w:rsidRPr="00DE0EF1">
        <w:rPr>
          <w:i/>
          <w:color w:val="231F20"/>
        </w:rPr>
        <w:t xml:space="preserve">  </w:t>
      </w:r>
      <w:r w:rsidRPr="00DE0EF1">
        <w:rPr>
          <w:i/>
          <w:color w:val="231F20"/>
        </w:rPr>
        <w:t>amend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not</w:t>
      </w:r>
      <w:r w:rsidR="005765B8" w:rsidRPr="00DE0EF1">
        <w:rPr>
          <w:i/>
          <w:color w:val="231F20"/>
        </w:rPr>
        <w:t xml:space="preserve">  </w:t>
      </w:r>
      <w:r w:rsidRPr="00DE0EF1">
        <w:rPr>
          <w:i/>
          <w:color w:val="231F20"/>
        </w:rPr>
        <w:t>applicable]</w:t>
      </w:r>
    </w:p>
    <w:p w14:paraId="7D66F5C2" w14:textId="40D2D17B" w:rsidR="0021200B" w:rsidRPr="00DE0EF1" w:rsidRDefault="00022DB4" w:rsidP="00321C47">
      <w:pPr>
        <w:pStyle w:val="ListParagraph"/>
        <w:numPr>
          <w:ilvl w:val="0"/>
          <w:numId w:val="56"/>
        </w:numPr>
        <w:tabs>
          <w:tab w:val="left" w:pos="1970"/>
          <w:tab w:val="left" w:pos="1971"/>
          <w:tab w:val="left" w:pos="9630"/>
        </w:tabs>
        <w:spacing w:before="234" w:line="248" w:lineRule="exact"/>
        <w:ind w:right="750" w:hanging="510"/>
        <w:jc w:val="both"/>
        <w:rPr>
          <w:i/>
        </w:rPr>
      </w:pP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determination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p>
    <w:p w14:paraId="71EF0D4F" w14:textId="7D1A66C0" w:rsidR="0021200B" w:rsidRPr="00DE0EF1" w:rsidRDefault="00022DB4" w:rsidP="00321C47">
      <w:pPr>
        <w:pStyle w:val="ListParagraph"/>
        <w:numPr>
          <w:ilvl w:val="0"/>
          <w:numId w:val="56"/>
        </w:numPr>
        <w:tabs>
          <w:tab w:val="left" w:pos="1970"/>
          <w:tab w:val="left" w:pos="1971"/>
        </w:tabs>
        <w:spacing w:before="4" w:line="230" w:lineRule="auto"/>
        <w:ind w:right="854" w:hanging="510"/>
      </w:pPr>
      <w:r w:rsidRPr="00DE0EF1">
        <w:rPr>
          <w:color w:val="231F20"/>
        </w:rPr>
        <w:t>the</w:t>
      </w:r>
      <w:r w:rsidR="005765B8" w:rsidRPr="00DE0EF1">
        <w:rPr>
          <w:color w:val="231F20"/>
        </w:rPr>
        <w:t xml:space="preserve">  </w:t>
      </w:r>
      <w:r w:rsidRPr="00DE0EF1">
        <w:rPr>
          <w:color w:val="231F20"/>
        </w:rPr>
        <w:t>discount</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net</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life-cycle-cost</w:t>
      </w:r>
      <w:r w:rsidR="005765B8" w:rsidRPr="00DE0EF1">
        <w:rPr>
          <w:color w:val="231F20"/>
        </w:rPr>
        <w:t xml:space="preserve">  </w:t>
      </w:r>
      <w:r w:rsidRPr="00DE0EF1">
        <w:rPr>
          <w:color w:val="231F20"/>
        </w:rPr>
        <w:t>is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Pr="00DE0EF1">
        <w:rPr>
          <w:color w:val="231F20"/>
        </w:rPr>
        <w:t>];</w:t>
      </w:r>
    </w:p>
    <w:p w14:paraId="7ADE7706" w14:textId="4A5528B7" w:rsidR="0021200B" w:rsidRPr="00DE0EF1" w:rsidRDefault="00022DB4" w:rsidP="00321C47">
      <w:pPr>
        <w:pStyle w:val="ListParagraph"/>
        <w:numPr>
          <w:ilvl w:val="0"/>
          <w:numId w:val="56"/>
        </w:numPr>
        <w:tabs>
          <w:tab w:val="left" w:pos="1971"/>
        </w:tabs>
        <w:spacing w:before="1" w:line="230" w:lineRule="auto"/>
        <w:ind w:right="854" w:hanging="510"/>
        <w:jc w:val="both"/>
      </w:pPr>
      <w:r w:rsidRPr="00DE0EF1">
        <w:rPr>
          <w:color w:val="231F20"/>
        </w:rPr>
        <w:t>the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(recurrent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methodology: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factors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life-cycle-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costs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residual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end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economic</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lastRenderedPageBreak/>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major</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will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determination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maintenance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labor,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elements</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etc.,</w:t>
      </w:r>
      <w:r w:rsidR="005765B8" w:rsidRPr="00DE0EF1">
        <w:rPr>
          <w:i/>
          <w:color w:val="231F20"/>
        </w:rPr>
        <w:t xml:space="preserve">  </w:t>
      </w:r>
      <w:r w:rsidRPr="00DE0EF1">
        <w:rPr>
          <w:i/>
          <w:color w:val="231F20"/>
        </w:rPr>
        <w:t>quantity</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annual</w:t>
      </w:r>
      <w:r w:rsidR="005765B8" w:rsidRPr="00DE0EF1">
        <w:rPr>
          <w:i/>
          <w:color w:val="231F20"/>
        </w:rPr>
        <w:t xml:space="preserve">  </w:t>
      </w:r>
      <w:r w:rsidRPr="00DE0EF1">
        <w:rPr>
          <w:i/>
          <w:color w:val="231F20"/>
        </w:rPr>
        <w:t>usage</w:t>
      </w:r>
      <w:r w:rsidR="005765B8" w:rsidRPr="00DE0EF1">
        <w:rPr>
          <w:i/>
          <w:color w:val="231F20"/>
        </w:rPr>
        <w:t xml:space="preserve">  </w:t>
      </w:r>
      <w:r w:rsidRPr="00DE0EF1">
        <w:rPr>
          <w:i/>
          <w:color w:val="231F20"/>
        </w:rPr>
        <w:t>such</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Kms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Hours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Formula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calculation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LCC,</w:t>
      </w:r>
      <w:r w:rsidR="005765B8" w:rsidRPr="00DE0EF1">
        <w:rPr>
          <w:i/>
          <w:color w:val="231F20"/>
        </w:rPr>
        <w:t xml:space="preserve">  </w:t>
      </w:r>
      <w:r w:rsidRPr="00DE0EF1">
        <w:rPr>
          <w:i/>
          <w:color w:val="231F20"/>
        </w:rPr>
        <w:t>etc</w:t>
      </w:r>
      <w:r w:rsidRPr="00DE0EF1">
        <w:rPr>
          <w:color w:val="231F20"/>
        </w:rPr>
        <w:t>];</w:t>
      </w:r>
    </w:p>
    <w:p w14:paraId="43890D9A" w14:textId="5D48B184" w:rsidR="0021200B" w:rsidRPr="00DE0EF1" w:rsidRDefault="00022DB4" w:rsidP="00321C47">
      <w:pPr>
        <w:pStyle w:val="ListParagraph"/>
        <w:numPr>
          <w:ilvl w:val="0"/>
          <w:numId w:val="56"/>
        </w:numPr>
        <w:tabs>
          <w:tab w:val="left" w:pos="1970"/>
          <w:tab w:val="left" w:pos="1971"/>
        </w:tabs>
        <w:spacing w:before="6" w:line="230" w:lineRule="auto"/>
        <w:ind w:right="854" w:hanging="510"/>
        <w:jc w:val="both"/>
      </w:pP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tenderers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information</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prices</w:t>
      </w:r>
      <w:r w:rsidR="005765B8" w:rsidRPr="00DE0EF1">
        <w:rPr>
          <w:i/>
          <w:color w:val="231F20"/>
        </w:rPr>
        <w:t xml:space="preserve">  </w:t>
      </w:r>
      <w:r w:rsidRPr="00DE0EF1">
        <w:rPr>
          <w:i/>
          <w:color w:val="231F20"/>
        </w:rPr>
        <w:t>e.g.</w:t>
      </w:r>
      <w:r w:rsidR="005765B8" w:rsidRPr="00DE0EF1">
        <w:rPr>
          <w:i/>
          <w:color w:val="231F20"/>
        </w:rPr>
        <w:t xml:space="preserve">  </w:t>
      </w:r>
      <w:r w:rsidRPr="00DE0EF1">
        <w:rPr>
          <w:i/>
          <w:color w:val="231F20"/>
        </w:rPr>
        <w:t>Guaranteed</w:t>
      </w:r>
      <w:r w:rsidR="005765B8" w:rsidRPr="00DE0EF1">
        <w:rPr>
          <w:i/>
          <w:color w:val="231F20"/>
        </w:rPr>
        <w:t xml:space="preserve">  </w:t>
      </w:r>
      <w:r w:rsidRPr="00DE0EF1">
        <w:rPr>
          <w:i/>
          <w:color w:val="231F20"/>
        </w:rPr>
        <w:t>fuel</w:t>
      </w:r>
      <w:r w:rsidR="005765B8" w:rsidRPr="00DE0EF1">
        <w:rPr>
          <w:i/>
          <w:color w:val="231F20"/>
        </w:rPr>
        <w:t xml:space="preserve">  </w:t>
      </w:r>
      <w:r w:rsidRPr="00DE0EF1">
        <w:rPr>
          <w:i/>
          <w:color w:val="231F20"/>
        </w:rPr>
        <w:t>and/or</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labour,</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etc</w:t>
      </w:r>
      <w:r w:rsidRPr="00DE0EF1">
        <w:rPr>
          <w:color w:val="231F20"/>
        </w:rPr>
        <w:t>].</w:t>
      </w:r>
    </w:p>
    <w:p w14:paraId="7BDBA07D" w14:textId="65473576" w:rsidR="0021200B" w:rsidRPr="00DE0EF1" w:rsidRDefault="00022DB4" w:rsidP="00321C47">
      <w:pPr>
        <w:pStyle w:val="ListParagraph"/>
        <w:numPr>
          <w:ilvl w:val="3"/>
          <w:numId w:val="57"/>
        </w:numPr>
        <w:tabs>
          <w:tab w:val="left" w:pos="1463"/>
          <w:tab w:val="left" w:pos="1464"/>
        </w:tabs>
        <w:spacing w:before="237"/>
        <w:ind w:left="1463" w:hanging="615"/>
        <w:jc w:val="left"/>
        <w:rPr>
          <w:i/>
          <w:color w:val="231F20"/>
        </w:rPr>
      </w:pPr>
      <w:r w:rsidRPr="00DE0EF1">
        <w:rPr>
          <w:b/>
          <w:color w:val="231F20"/>
        </w:rPr>
        <w:t>Performance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productivity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equipment</w:t>
      </w:r>
      <w:r w:rsidRPr="00DE0EF1">
        <w:rPr>
          <w:color w:val="231F20"/>
        </w:rPr>
        <w:t>:</w:t>
      </w:r>
      <w:r w:rsidR="005765B8" w:rsidRPr="00DE0EF1">
        <w:rPr>
          <w:color w:val="231F20"/>
        </w:rPr>
        <w:t xml:space="preserve">  </w:t>
      </w:r>
      <w:r w:rsidRPr="00DE0EF1">
        <w:rPr>
          <w:i/>
          <w:color w:val="231F20"/>
        </w:rPr>
        <w:t>[</w:t>
      </w:r>
      <w:r w:rsidRPr="00DE0EF1">
        <w:rPr>
          <w:b/>
          <w:i/>
          <w:color w:val="231F20"/>
        </w:rPr>
        <w:t>insert</w:t>
      </w:r>
      <w:r w:rsidR="005765B8" w:rsidRPr="00DE0EF1">
        <w:rPr>
          <w:b/>
          <w:i/>
          <w:color w:val="231F20"/>
        </w:rPr>
        <w:t xml:space="preserve">  </w:t>
      </w:r>
      <w:r w:rsidRPr="00DE0EF1">
        <w:rPr>
          <w:b/>
          <w:i/>
          <w:color w:val="231F20"/>
        </w:rPr>
        <w:t>one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followings</w:t>
      </w:r>
      <w:r w:rsidRPr="00DE0EF1">
        <w:rPr>
          <w:i/>
          <w:color w:val="231F20"/>
        </w:rPr>
        <w:t>]</w:t>
      </w:r>
    </w:p>
    <w:p w14:paraId="06F2822A" w14:textId="77777777" w:rsidR="00D439E6" w:rsidRPr="00DE0EF1" w:rsidRDefault="00D439E6" w:rsidP="00D439E6">
      <w:pPr>
        <w:pStyle w:val="ListParagraph"/>
        <w:tabs>
          <w:tab w:val="left" w:pos="1463"/>
          <w:tab w:val="left" w:pos="1464"/>
        </w:tabs>
        <w:ind w:left="1469" w:firstLine="0"/>
        <w:rPr>
          <w:i/>
          <w:color w:val="231F20"/>
        </w:rPr>
      </w:pPr>
    </w:p>
    <w:p w14:paraId="33A8C98E" w14:textId="31327D0D" w:rsidR="0021200B" w:rsidRPr="00DE0EF1" w:rsidRDefault="00E507E1" w:rsidP="00321C47">
      <w:pPr>
        <w:pStyle w:val="ListParagraph"/>
        <w:numPr>
          <w:ilvl w:val="4"/>
          <w:numId w:val="57"/>
        </w:numPr>
        <w:tabs>
          <w:tab w:val="left" w:pos="1971"/>
        </w:tabs>
        <w:spacing w:line="230" w:lineRule="auto"/>
        <w:ind w:left="1973" w:right="854" w:hanging="510"/>
        <w:jc w:val="both"/>
      </w:pPr>
      <w:r w:rsidRPr="00DE0EF1">
        <w:rPr>
          <w:color w:val="231F20"/>
        </w:rPr>
        <w:t>Performance and productivity of the equipment</w:t>
      </w:r>
      <w:r w:rsidR="00022DB4" w:rsidRPr="00DE0EF1">
        <w:rPr>
          <w:color w:val="231F20"/>
        </w:rPr>
        <w:t>.</w:t>
      </w:r>
      <w:r w:rsidR="005765B8" w:rsidRPr="00DE0EF1">
        <w:rPr>
          <w:color w:val="231F20"/>
        </w:rPr>
        <w:t xml:space="preserve">  </w:t>
      </w:r>
      <w:r w:rsidR="00022DB4" w:rsidRPr="00DE0EF1">
        <w:rPr>
          <w:color w:val="231F20"/>
        </w:rPr>
        <w:t>An</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representing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capitalized</w:t>
      </w:r>
      <w:r w:rsidR="005765B8" w:rsidRPr="00DE0EF1">
        <w:rPr>
          <w:color w:val="231F20"/>
        </w:rPr>
        <w:t xml:space="preserve">  </w:t>
      </w:r>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additional</w:t>
      </w:r>
      <w:r w:rsidR="005765B8" w:rsidRPr="00DE0EF1">
        <w:rPr>
          <w:color w:val="231F20"/>
        </w:rPr>
        <w:t xml:space="preserve">  </w:t>
      </w:r>
      <w:r w:rsidR="00022DB4" w:rsidRPr="00DE0EF1">
        <w:rPr>
          <w:color w:val="231F20"/>
        </w:rPr>
        <w:t>operating</w:t>
      </w:r>
      <w:r w:rsidR="005765B8" w:rsidRPr="00DE0EF1">
        <w:rPr>
          <w:color w:val="231F20"/>
        </w:rPr>
        <w:t xml:space="preserve">  </w:t>
      </w:r>
      <w:r w:rsidR="00022DB4" w:rsidRPr="00DE0EF1">
        <w:rPr>
          <w:color w:val="231F20"/>
        </w:rPr>
        <w:t>costs</w:t>
      </w:r>
      <w:r w:rsidR="005765B8" w:rsidRPr="00DE0EF1">
        <w:rPr>
          <w:color w:val="231F20"/>
        </w:rPr>
        <w:t xml:space="preserve">  </w:t>
      </w:r>
      <w:r w:rsidR="00022DB4" w:rsidRPr="00DE0EF1">
        <w:rPr>
          <w:color w:val="231F20"/>
        </w:rPr>
        <w:t>over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life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added</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purposes</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TDS</w:t>
      </w:r>
      <w:r w:rsidR="005765B8" w:rsidRPr="00DE0EF1">
        <w:rPr>
          <w:color w:val="231F20"/>
        </w:rPr>
        <w:t xml:space="preserve">  </w:t>
      </w:r>
      <w:r w:rsidR="00022DB4" w:rsidRPr="00DE0EF1">
        <w:rPr>
          <w:color w:val="231F20"/>
        </w:rPr>
        <w:t>33.6.</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adjustment</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based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drop</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guaranteed</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efﬁciency</w:t>
      </w:r>
      <w:r w:rsidR="005765B8" w:rsidRPr="00DE0EF1">
        <w:rPr>
          <w:color w:val="231F20"/>
        </w:rPr>
        <w:t xml:space="preserve">  </w:t>
      </w:r>
      <w:r w:rsidR="00022DB4" w:rsidRPr="00DE0EF1">
        <w:rPr>
          <w:color w:val="231F20"/>
        </w:rPr>
        <w:t>offered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norm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100,</w:t>
      </w:r>
      <w:r w:rsidR="005765B8" w:rsidRPr="00DE0EF1">
        <w:rPr>
          <w:color w:val="231F20"/>
        </w:rPr>
        <w:t xml:space="preserve">  </w:t>
      </w:r>
      <w:r w:rsidR="00022DB4" w:rsidRPr="00DE0EF1">
        <w:rPr>
          <w:color w:val="231F20"/>
        </w:rPr>
        <w:t>using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methodology</w:t>
      </w:r>
      <w:r w:rsidR="005765B8" w:rsidRPr="00DE0EF1">
        <w:rPr>
          <w:color w:val="231F20"/>
        </w:rPr>
        <w:t xml:space="preserve">  </w:t>
      </w:r>
      <w:r w:rsidR="00022DB4" w:rsidRPr="00DE0EF1">
        <w:rPr>
          <w:color w:val="231F20"/>
        </w:rPr>
        <w:t>speciﬁed</w:t>
      </w:r>
      <w:r w:rsidR="005765B8" w:rsidRPr="00DE0EF1">
        <w:rPr>
          <w:color w:val="231F20"/>
        </w:rPr>
        <w:t xml:space="preserve">  </w:t>
      </w:r>
      <w:r w:rsidR="00022DB4" w:rsidRPr="00DE0EF1">
        <w:rPr>
          <w:color w:val="231F20"/>
        </w:rPr>
        <w:t>below.</w:t>
      </w:r>
    </w:p>
    <w:p w14:paraId="6D492706" w14:textId="02BFCE07" w:rsidR="0021200B" w:rsidRPr="00DE0EF1" w:rsidRDefault="00022DB4" w:rsidP="00FA76A2">
      <w:pPr>
        <w:spacing w:line="230" w:lineRule="auto"/>
        <w:ind w:left="1973" w:right="854" w:hanging="4"/>
        <w:jc w:val="both"/>
        <w:rPr>
          <w:i/>
        </w:rPr>
      </w:pPr>
      <w:r w:rsidRPr="00DE0EF1">
        <w:rPr>
          <w:i/>
          <w:color w:val="231F20"/>
        </w:rPr>
        <w:t>[</w:t>
      </w:r>
      <w:r w:rsidR="00E507E1" w:rsidRPr="00DE0EF1">
        <w:rPr>
          <w:i/>
          <w:color w:val="231F20"/>
        </w:rPr>
        <w:t xml:space="preserve">Insert the methodology </w:t>
      </w:r>
      <w:r w:rsidR="002F4D19" w:rsidRPr="00DE0EF1">
        <w:rPr>
          <w:i/>
          <w:color w:val="231F20"/>
        </w:rPr>
        <w:t>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aspects</w:t>
      </w:r>
      <w:r w:rsidR="005765B8" w:rsidRPr="00DE0EF1">
        <w:rPr>
          <w:i/>
          <w:color w:val="231F20"/>
        </w:rPr>
        <w:t xml:space="preserve">  </w:t>
      </w:r>
      <w:r w:rsidRPr="00DE0EF1">
        <w:rPr>
          <w:i/>
          <w:color w:val="231F20"/>
        </w:rPr>
        <w:t>could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formulation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methodology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(i)</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ii)</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spare</w:t>
      </w:r>
      <w:r w:rsidR="005765B8" w:rsidRPr="00DE0EF1">
        <w:rPr>
          <w:i/>
          <w:color w:val="231F20"/>
        </w:rPr>
        <w:t xml:space="preserve">  </w:t>
      </w:r>
      <w:r w:rsidRPr="00DE0EF1">
        <w:rPr>
          <w:i/>
          <w:color w:val="231F20"/>
        </w:rPr>
        <w:t>parts</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operations,</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Adjustments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omissions,</w:t>
      </w:r>
      <w:r w:rsidR="005765B8" w:rsidRPr="00DE0EF1">
        <w:rPr>
          <w:i/>
          <w:color w:val="231F20"/>
        </w:rPr>
        <w:t xml:space="preserve">  </w:t>
      </w:r>
      <w:r w:rsidRPr="00DE0EF1">
        <w:rPr>
          <w:i/>
          <w:color w:val="231F20"/>
        </w:rPr>
        <w:t>deviations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exceptions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commercial</w:t>
      </w:r>
      <w:r w:rsidR="005765B8" w:rsidRPr="00DE0EF1">
        <w:rPr>
          <w:i/>
          <w:color w:val="231F20"/>
        </w:rPr>
        <w:t xml:space="preserve">  </w:t>
      </w:r>
      <w:r w:rsidRPr="00DE0EF1">
        <w:rPr>
          <w:i/>
          <w:color w:val="231F20"/>
        </w:rPr>
        <w:t>conditions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iv)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savings</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XXX</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b/>
          <w:i/>
          <w:color w:val="231F20"/>
        </w:rPr>
        <w:t>YYY</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above</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minimum</w:t>
      </w:r>
      <w:r w:rsidR="005765B8" w:rsidRPr="00DE0EF1">
        <w:rPr>
          <w:b/>
          <w:i/>
          <w:color w:val="231F20"/>
        </w:rPr>
        <w:t xml:space="preserve">  </w:t>
      </w:r>
      <w:r w:rsidRPr="00DE0EF1">
        <w:rPr>
          <w:b/>
          <w:i/>
          <w:color w:val="231F20"/>
        </w:rPr>
        <w:t>ZZZ</w:t>
      </w:r>
      <w:r w:rsidR="005765B8" w:rsidRPr="00DE0EF1">
        <w:rPr>
          <w:b/>
          <w:i/>
          <w:color w:val="231F20"/>
        </w:rPr>
        <w:t xml:space="preserve">  </w:t>
      </w:r>
      <w:r w:rsidRPr="00DE0EF1">
        <w:rPr>
          <w:b/>
          <w:i/>
          <w:color w:val="231F20"/>
        </w:rPr>
        <w:t>%</w:t>
      </w:r>
      <w:r w:rsidR="005765B8" w:rsidRPr="00DE0EF1">
        <w:rPr>
          <w:b/>
          <w:i/>
          <w:color w:val="231F20"/>
        </w:rPr>
        <w:t xml:space="preserve">  </w:t>
      </w:r>
      <w:r w:rsidRPr="00DE0EF1">
        <w:rPr>
          <w:b/>
          <w:i/>
          <w:color w:val="231F20"/>
        </w:rPr>
        <w:t>(</w:t>
      </w:r>
      <w:r w:rsidRPr="00DE0EF1">
        <w:rPr>
          <w:i/>
          <w:color w:val="231F20"/>
        </w:rPr>
        <w:t>percent)</w:t>
      </w:r>
      <w:r w:rsidR="005765B8" w:rsidRPr="00DE0EF1">
        <w:rPr>
          <w:i/>
          <w:color w:val="231F20"/>
        </w:rPr>
        <w:t xml:space="preserve">  </w:t>
      </w:r>
      <w:r w:rsidRPr="00DE0EF1">
        <w:rPr>
          <w:i/>
          <w:color w:val="231F20"/>
        </w:rPr>
        <w:t>efﬁciency;</w:t>
      </w:r>
      <w:r w:rsidR="005765B8" w:rsidRPr="00DE0EF1">
        <w:rPr>
          <w:i/>
          <w:color w:val="231F20"/>
        </w:rPr>
        <w:t xml:space="preserve">  </w:t>
      </w:r>
      <w:r w:rsidRPr="00DE0EF1">
        <w:rPr>
          <w:i/>
          <w:color w:val="231F20"/>
        </w:rPr>
        <w:t>v)</w:t>
      </w:r>
      <w:r w:rsidR="005765B8" w:rsidRPr="00DE0EF1">
        <w:rPr>
          <w:i/>
          <w:color w:val="231F20"/>
        </w:rPr>
        <w:t xml:space="preserve">  </w:t>
      </w:r>
      <w:r w:rsidRPr="00DE0EF1">
        <w:rPr>
          <w:i/>
          <w:color w:val="231F20"/>
        </w:rPr>
        <w:t>Capitalized</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auxiliary</w:t>
      </w:r>
      <w:r w:rsidR="005765B8" w:rsidRPr="00DE0EF1">
        <w:rPr>
          <w:i/>
          <w:color w:val="231F20"/>
        </w:rPr>
        <w:t xml:space="preserve">  </w:t>
      </w:r>
      <w:r w:rsidRPr="00DE0EF1">
        <w:rPr>
          <w:i/>
          <w:color w:val="231F20"/>
        </w:rPr>
        <w:t>power</w:t>
      </w:r>
      <w:r w:rsidR="005765B8" w:rsidRPr="00DE0EF1">
        <w:rPr>
          <w:i/>
          <w:color w:val="231F20"/>
        </w:rPr>
        <w:t xml:space="preserve">  </w:t>
      </w:r>
      <w:r w:rsidRPr="00DE0EF1">
        <w:rPr>
          <w:i/>
          <w:color w:val="231F20"/>
        </w:rPr>
        <w:t>consumption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b/>
          <w:i/>
          <w:color w:val="231F20"/>
        </w:rPr>
        <w:t>PPP</w:t>
      </w:r>
      <w:r w:rsidR="005765B8" w:rsidRPr="00DE0EF1">
        <w:rPr>
          <w:b/>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vi)</w:t>
      </w:r>
      <w:r w:rsidR="005765B8" w:rsidRPr="00DE0EF1">
        <w:rPr>
          <w:i/>
          <w:color w:val="231F20"/>
        </w:rPr>
        <w:t xml:space="preserve">  </w:t>
      </w:r>
      <w:r w:rsidRPr="00DE0EF1">
        <w:rPr>
          <w:i/>
          <w:color w:val="231F20"/>
        </w:rPr>
        <w:t>Applicable</w:t>
      </w:r>
      <w:r w:rsidR="005765B8" w:rsidRPr="00DE0EF1">
        <w:rPr>
          <w:i/>
          <w:color w:val="231F20"/>
        </w:rPr>
        <w:t xml:space="preserve">  </w:t>
      </w:r>
      <w:r w:rsidRPr="00DE0EF1">
        <w:rPr>
          <w:i/>
          <w:color w:val="231F20"/>
        </w:rPr>
        <w:t>discount</w:t>
      </w:r>
      <w:r w:rsidR="005765B8" w:rsidRPr="00DE0EF1">
        <w:rPr>
          <w:i/>
          <w:color w:val="231F20"/>
        </w:rPr>
        <w:t xml:space="preserve">  </w:t>
      </w:r>
      <w:r w:rsidRPr="00DE0EF1">
        <w:rPr>
          <w:i/>
          <w:color w:val="231F20"/>
        </w:rPr>
        <w:t>rate</w:t>
      </w:r>
      <w:r w:rsidR="005765B8" w:rsidRPr="00DE0EF1">
        <w:rPr>
          <w:i/>
          <w:color w:val="231F20"/>
        </w:rPr>
        <w:t xml:space="preserve">  </w:t>
      </w:r>
      <w:r w:rsidRPr="00DE0EF1">
        <w:rPr>
          <w:i/>
          <w:color w:val="231F20"/>
        </w:rPr>
        <w:t>of</w:t>
      </w:r>
      <w:r w:rsidR="005765B8" w:rsidRPr="00DE0EF1">
        <w:rPr>
          <w:i/>
          <w:color w:val="231F20"/>
        </w:rPr>
        <w:t xml:space="preserve">  </w:t>
      </w:r>
      <w:r w:rsidRPr="00DE0EF1">
        <w:rPr>
          <w:b/>
          <w:i/>
          <w:color w:val="231F20"/>
        </w:rPr>
        <w:t>BBB%</w:t>
      </w:r>
      <w:r w:rsidRPr="00DE0EF1">
        <w:rPr>
          <w:i/>
          <w:color w:val="231F20"/>
        </w:rPr>
        <w:t>.</w:t>
      </w:r>
      <w:r w:rsidR="005765B8" w:rsidRPr="00DE0EF1">
        <w:rPr>
          <w:i/>
          <w:color w:val="231F20"/>
        </w:rPr>
        <w:t xml:space="preserve">  </w:t>
      </w:r>
      <w:r w:rsidRPr="00DE0EF1">
        <w:rPr>
          <w:i/>
          <w:color w:val="231F20"/>
        </w:rPr>
        <w:t>]</w:t>
      </w:r>
    </w:p>
    <w:p w14:paraId="642880BB" w14:textId="77777777" w:rsidR="0021200B" w:rsidRPr="00DE0EF1" w:rsidRDefault="00022DB4">
      <w:pPr>
        <w:pStyle w:val="Heading5"/>
        <w:spacing w:before="179"/>
        <w:ind w:left="1960"/>
      </w:pPr>
      <w:r w:rsidRPr="00DE0EF1">
        <w:rPr>
          <w:color w:val="231F20"/>
        </w:rPr>
        <w:t>or</w:t>
      </w:r>
    </w:p>
    <w:p w14:paraId="00DF6519" w14:textId="1572F50C" w:rsidR="0021200B" w:rsidRPr="00DE0EF1" w:rsidRDefault="00022DB4" w:rsidP="00321C47">
      <w:pPr>
        <w:pStyle w:val="ListParagraph"/>
        <w:numPr>
          <w:ilvl w:val="4"/>
          <w:numId w:val="57"/>
        </w:numPr>
        <w:tabs>
          <w:tab w:val="left" w:pos="2591"/>
        </w:tabs>
        <w:spacing w:before="243" w:line="230" w:lineRule="auto"/>
        <w:ind w:left="2590" w:right="853" w:hanging="630"/>
        <w:jc w:val="both"/>
      </w:pP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productivity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536176C" w14:textId="75E4A355" w:rsidR="0021200B" w:rsidRPr="00DE0EF1" w:rsidRDefault="00022DB4">
      <w:pPr>
        <w:spacing w:before="247" w:line="230" w:lineRule="auto"/>
        <w:ind w:left="2590" w:right="853"/>
        <w:jc w:val="both"/>
        <w:rPr>
          <w:i/>
        </w:rPr>
      </w:pPr>
      <w:r w:rsidRPr="00DE0EF1">
        <w:rPr>
          <w:i/>
          <w:color w:val="231F20"/>
        </w:rPr>
        <w:t>[</w:t>
      </w:r>
      <w:r w:rsidR="002F4D19" w:rsidRPr="00DE0EF1">
        <w:rPr>
          <w:i/>
          <w:color w:val="231F20"/>
        </w:rPr>
        <w:t>Insert the methodology and criteria if applicable E.G</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comparison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responsive</w:t>
      </w:r>
      <w:r w:rsidR="005765B8" w:rsidRPr="00DE0EF1">
        <w:rPr>
          <w:i/>
          <w:color w:val="231F20"/>
        </w:rPr>
        <w:t xml:space="preserve">  </w:t>
      </w:r>
      <w:r w:rsidRPr="00DE0EF1">
        <w:rPr>
          <w:i/>
          <w:color w:val="231F20"/>
        </w:rPr>
        <w:t>tenders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based</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output.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life</w:t>
      </w:r>
      <w:r w:rsidR="005765B8" w:rsidRPr="00DE0EF1">
        <w:rPr>
          <w:i/>
          <w:color w:val="231F20"/>
        </w:rPr>
        <w:t xml:space="preserve">  </w:t>
      </w:r>
      <w:r w:rsidRPr="00DE0EF1">
        <w:rPr>
          <w:i/>
          <w:color w:val="231F20"/>
        </w:rPr>
        <w:t>cycle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sum</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initial</w:t>
      </w:r>
      <w:r w:rsidR="005765B8" w:rsidRPr="00DE0EF1">
        <w:rPr>
          <w:i/>
          <w:color w:val="231F20"/>
        </w:rPr>
        <w:t xml:space="preserve">  </w:t>
      </w:r>
      <w:r w:rsidRPr="00DE0EF1">
        <w:rPr>
          <w:i/>
          <w:color w:val="231F20"/>
        </w:rPr>
        <w:t>purchase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equipment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electric</w:t>
      </w:r>
      <w:r w:rsidR="005765B8" w:rsidRPr="00DE0EF1">
        <w:rPr>
          <w:i/>
          <w:color w:val="231F20"/>
        </w:rPr>
        <w:t xml:space="preserve">  </w:t>
      </w:r>
      <w:r w:rsidRPr="00DE0EF1">
        <w:rPr>
          <w:i/>
          <w:color w:val="231F20"/>
        </w:rPr>
        <w:t>energy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XXX</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operation</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unit</w:t>
      </w:r>
      <w:r w:rsidR="005765B8" w:rsidRPr="00DE0EF1">
        <w:rPr>
          <w:i/>
          <w:color w:val="231F20"/>
        </w:rPr>
        <w:t xml:space="preserve">  </w:t>
      </w:r>
      <w:r w:rsidRPr="00DE0EF1">
        <w:rPr>
          <w:i/>
          <w:color w:val="231F20"/>
        </w:rPr>
        <w:t>cost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AAA</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currency</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kwh,</w:t>
      </w:r>
      <w:r w:rsidR="005765B8" w:rsidRPr="00DE0EF1">
        <w:rPr>
          <w:i/>
          <w:color w:val="231F20"/>
        </w:rPr>
        <w:t xml:space="preserve">  </w:t>
      </w:r>
      <w:r w:rsidRPr="00DE0EF1">
        <w:rPr>
          <w:i/>
          <w:color w:val="231F20"/>
        </w:rPr>
        <w:t>discounted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net</w:t>
      </w:r>
      <w:r w:rsidR="005765B8" w:rsidRPr="00DE0EF1">
        <w:rPr>
          <w:i/>
          <w:color w:val="231F20"/>
        </w:rPr>
        <w:t xml:space="preserve">  </w:t>
      </w:r>
      <w:r w:rsidRPr="00DE0EF1">
        <w:rPr>
          <w:i/>
          <w:color w:val="231F20"/>
        </w:rPr>
        <w:t>present</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YYY</w:t>
      </w:r>
      <w:r w:rsidR="005765B8" w:rsidRPr="00DE0EF1">
        <w:rPr>
          <w:i/>
          <w:color w:val="231F20"/>
        </w:rPr>
        <w:t xml:space="preserve">  </w:t>
      </w:r>
      <w:r w:rsidRPr="00DE0EF1">
        <w:rPr>
          <w:i/>
          <w:color w:val="231F20"/>
        </w:rPr>
        <w:t>percent.]</w:t>
      </w:r>
    </w:p>
    <w:p w14:paraId="572D4B92" w14:textId="219A5B97" w:rsidR="0021200B" w:rsidRPr="00DE0EF1" w:rsidRDefault="002F4D19" w:rsidP="00321C47">
      <w:pPr>
        <w:pStyle w:val="Heading5"/>
        <w:numPr>
          <w:ilvl w:val="3"/>
          <w:numId w:val="57"/>
        </w:numPr>
        <w:tabs>
          <w:tab w:val="left" w:pos="1959"/>
          <w:tab w:val="left" w:pos="1961"/>
        </w:tabs>
        <w:spacing w:before="239"/>
        <w:ind w:left="1960" w:hanging="510"/>
        <w:jc w:val="left"/>
        <w:rPr>
          <w:color w:val="231F20"/>
        </w:rPr>
      </w:pPr>
      <w:r w:rsidRPr="00DE0EF1">
        <w:rPr>
          <w:color w:val="231F20"/>
        </w:rPr>
        <w:t>Speciﬁc additional criteria</w:t>
      </w:r>
    </w:p>
    <w:p w14:paraId="7FB9145D" w14:textId="076A10B8" w:rsidR="0021200B" w:rsidRPr="00DE0EF1" w:rsidRDefault="00022DB4">
      <w:pPr>
        <w:pStyle w:val="BodyText"/>
        <w:spacing w:before="243" w:line="230" w:lineRule="auto"/>
        <w:ind w:left="1967" w:right="839" w:hanging="8"/>
        <w:jc w:val="both"/>
      </w:pPr>
      <w:r w:rsidRPr="00DE0EF1">
        <w:rPr>
          <w:color w:val="231F20"/>
        </w:rPr>
        <w:t>[Other</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34.6][If</w:t>
      </w:r>
      <w:r w:rsidR="005765B8" w:rsidRPr="00DE0EF1">
        <w:rPr>
          <w:color w:val="231F20"/>
        </w:rPr>
        <w:t xml:space="preserve">  </w:t>
      </w:r>
      <w:r w:rsidRPr="00DE0EF1">
        <w:rPr>
          <w:color w:val="231F20"/>
        </w:rPr>
        <w:t>speciﬁc</w:t>
      </w:r>
      <w:r w:rsidR="005765B8" w:rsidRPr="00DE0EF1">
        <w:rPr>
          <w:color w:val="231F20"/>
        </w:rPr>
        <w:t xml:space="preserve">  </w:t>
      </w:r>
      <w:r w:rsidRPr="00DE0EF1">
        <w:rPr>
          <w:b/>
          <w:color w:val="231F20"/>
        </w:rPr>
        <w:t>sustainable</w:t>
      </w:r>
      <w:r w:rsidR="005765B8" w:rsidRPr="00DE0EF1">
        <w:rPr>
          <w:b/>
          <w:color w:val="231F20"/>
        </w:rPr>
        <w:t xml:space="preserve">  </w:t>
      </w:r>
      <w:r w:rsidRPr="00DE0EF1">
        <w:rPr>
          <w:b/>
          <w:color w:val="231F20"/>
        </w:rPr>
        <w:t>procurement</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requirements</w:t>
      </w:r>
      <w:r w:rsidR="005765B8" w:rsidRPr="00DE0EF1">
        <w:rPr>
          <w:b/>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b/>
          <w:color w:val="231F20"/>
        </w:rPr>
        <w:t>either</w:t>
      </w:r>
      <w:r w:rsidR="005765B8" w:rsidRPr="00DE0EF1">
        <w:rPr>
          <w:b/>
          <w:color w:val="231F20"/>
        </w:rPr>
        <w:t xml:space="preserve">  </w:t>
      </w:r>
      <w:r w:rsidRPr="00DE0EF1">
        <w:rPr>
          <w:color w:val="231F20"/>
        </w:rPr>
        <w:t>state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b/>
          <w:color w:val="231F20"/>
        </w:rPr>
        <w:t>or</w:t>
      </w:r>
      <w:r w:rsidR="005765B8" w:rsidRPr="00DE0EF1">
        <w:rPr>
          <w:b/>
          <w:color w:val="231F20"/>
        </w:rPr>
        <w:t xml:space="preserve">  </w:t>
      </w:r>
      <w:r w:rsidRPr="00DE0EF1">
        <w:rPr>
          <w:color w:val="231F20"/>
        </w:rPr>
        <w:t>otherwise</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pass/fail</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requirements.]</w:t>
      </w:r>
    </w:p>
    <w:p w14:paraId="7A4F20BA" w14:textId="0E4CA6ED" w:rsidR="0021200B" w:rsidRPr="00DE0EF1" w:rsidRDefault="002F4D19" w:rsidP="00321C47">
      <w:pPr>
        <w:pStyle w:val="Heading5"/>
        <w:numPr>
          <w:ilvl w:val="2"/>
          <w:numId w:val="55"/>
        </w:numPr>
        <w:tabs>
          <w:tab w:val="left" w:pos="1450"/>
        </w:tabs>
        <w:spacing w:before="241"/>
        <w:ind w:hanging="615"/>
      </w:pPr>
      <w:r w:rsidRPr="00DE0EF1">
        <w:rPr>
          <w:color w:val="231F20"/>
        </w:rPr>
        <w:t>Multiple Contracts (ITT 33.4</w:t>
      </w:r>
      <w:r w:rsidR="00022DB4" w:rsidRPr="00DE0EF1">
        <w:rPr>
          <w:color w:val="231F20"/>
        </w:rPr>
        <w:t>)</w:t>
      </w:r>
    </w:p>
    <w:p w14:paraId="48A783F8" w14:textId="28BC22A5" w:rsidR="0021200B" w:rsidRPr="00DE0EF1" w:rsidRDefault="002F4D19">
      <w:pPr>
        <w:pStyle w:val="BodyText"/>
        <w:spacing w:before="242" w:line="230" w:lineRule="auto"/>
        <w:ind w:left="1457" w:right="853" w:hanging="8"/>
        <w:jc w:val="both"/>
      </w:pPr>
      <w:r w:rsidRPr="00DE0EF1">
        <w:rPr>
          <w:color w:val="231F20"/>
        </w:rPr>
        <w:t>Multiple contracts will be permitted in accordance with ITT 33.4</w:t>
      </w:r>
      <w:r w:rsidR="00022DB4" w:rsidRPr="00DE0EF1">
        <w:rPr>
          <w:color w:val="231F20"/>
        </w:rPr>
        <w:t>.</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are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on</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Lots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identiﬁed</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Lot.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will</w:t>
      </w:r>
      <w:r w:rsidR="005765B8" w:rsidRPr="00DE0EF1">
        <w:rPr>
          <w:color w:val="231F20"/>
        </w:rPr>
        <w:t xml:space="preserve">  </w:t>
      </w:r>
      <w:r w:rsidR="00022DB4" w:rsidRPr="00DE0EF1">
        <w:rPr>
          <w:color w:val="231F20"/>
        </w:rPr>
        <w:t>select</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Options</w:t>
      </w:r>
      <w:r w:rsidR="005765B8" w:rsidRPr="00DE0EF1">
        <w:rPr>
          <w:color w:val="231F20"/>
        </w:rPr>
        <w:t xml:space="preserve">  </w:t>
      </w:r>
      <w:r w:rsidR="00022DB4" w:rsidRPr="00DE0EF1">
        <w:rPr>
          <w:color w:val="231F20"/>
        </w:rPr>
        <w:t>listed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Contracts.</w:t>
      </w:r>
    </w:p>
    <w:p w14:paraId="5D7E996F" w14:textId="534956A6" w:rsidR="0021200B" w:rsidRPr="00DE0EF1" w:rsidRDefault="002F4D19">
      <w:pPr>
        <w:pStyle w:val="Heading5"/>
        <w:ind w:left="1449"/>
      </w:pPr>
      <w:r w:rsidRPr="00DE0EF1">
        <w:rPr>
          <w:color w:val="231F20"/>
          <w:u w:val="single" w:color="231F20"/>
        </w:rPr>
        <w:t>OPTION</w:t>
      </w:r>
      <w:r w:rsidRPr="00DE0EF1">
        <w:rPr>
          <w:color w:val="231F20"/>
        </w:rPr>
        <w:t xml:space="preserve"> 1</w:t>
      </w:r>
    </w:p>
    <w:p w14:paraId="5CD11715" w14:textId="20C8A396" w:rsidR="0021200B" w:rsidRPr="00DE0EF1" w:rsidRDefault="00022DB4" w:rsidP="00321C47">
      <w:pPr>
        <w:pStyle w:val="ListParagraph"/>
        <w:numPr>
          <w:ilvl w:val="3"/>
          <w:numId w:val="55"/>
        </w:numPr>
        <w:tabs>
          <w:tab w:val="left" w:pos="1959"/>
          <w:tab w:val="left" w:pos="1960"/>
        </w:tabs>
        <w:spacing w:before="243" w:line="230" w:lineRule="auto"/>
        <w:ind w:right="853"/>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Lot.</w:t>
      </w:r>
    </w:p>
    <w:p w14:paraId="5C6F5FB6" w14:textId="2A0A98CA" w:rsidR="0021200B" w:rsidRPr="00DE0EF1" w:rsidRDefault="00022DB4" w:rsidP="00321C47">
      <w:pPr>
        <w:pStyle w:val="ListParagraph"/>
        <w:numPr>
          <w:ilvl w:val="3"/>
          <w:numId w:val="55"/>
        </w:numPr>
        <w:tabs>
          <w:tab w:val="left" w:pos="1960"/>
        </w:tabs>
        <w:spacing w:before="245" w:line="230" w:lineRule="auto"/>
        <w:ind w:right="85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wins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second</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37B7B637" w14:textId="181654A3" w:rsidR="0021200B" w:rsidRPr="00DE0EF1" w:rsidRDefault="002F4D19">
      <w:pPr>
        <w:pStyle w:val="Heading5"/>
      </w:pPr>
      <w:r w:rsidRPr="00DE0EF1">
        <w:rPr>
          <w:color w:val="231F20"/>
          <w:u w:val="single" w:color="231F20"/>
        </w:rPr>
        <w:t>OPTION</w:t>
      </w:r>
      <w:r w:rsidRPr="00DE0EF1">
        <w:rPr>
          <w:color w:val="231F20"/>
        </w:rPr>
        <w:t xml:space="preserve"> 2</w:t>
      </w:r>
    </w:p>
    <w:p w14:paraId="1DD62171" w14:textId="1197AAF6" w:rsidR="0021200B" w:rsidRPr="00DE0EF1" w:rsidRDefault="00022DB4">
      <w:pPr>
        <w:pStyle w:val="BodyText"/>
        <w:spacing w:before="243" w:line="230" w:lineRule="auto"/>
        <w:ind w:left="1468"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[contract(s)]and</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combinations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won</w:t>
      </w:r>
      <w:r w:rsidR="005765B8" w:rsidRPr="00DE0EF1">
        <w:rPr>
          <w:color w:val="231F20"/>
        </w:rPr>
        <w:t xml:space="preserve">  </w:t>
      </w:r>
      <w:r w:rsidRPr="00DE0EF1">
        <w:rPr>
          <w:color w:val="231F20"/>
        </w:rPr>
        <w:t>Lots.</w:t>
      </w:r>
    </w:p>
    <w:p w14:paraId="112DCC89" w14:textId="77777777" w:rsidR="005765B8" w:rsidRPr="00DE0EF1" w:rsidRDefault="00022DB4" w:rsidP="00321C47">
      <w:pPr>
        <w:pStyle w:val="ListParagraph"/>
        <w:numPr>
          <w:ilvl w:val="2"/>
          <w:numId w:val="55"/>
        </w:numPr>
        <w:tabs>
          <w:tab w:val="left" w:pos="1465"/>
        </w:tabs>
        <w:spacing w:before="239" w:line="463" w:lineRule="auto"/>
        <w:ind w:right="4348" w:hanging="615"/>
        <w:rPr>
          <w:i/>
        </w:rPr>
      </w:pPr>
      <w:r w:rsidRPr="00DE0EF1">
        <w:rPr>
          <w:b/>
          <w:color w:val="231F20"/>
        </w:rPr>
        <w:t>Alternative</w:t>
      </w:r>
      <w:r w:rsidR="005765B8" w:rsidRPr="00DE0EF1">
        <w:rPr>
          <w:b/>
          <w:color w:val="231F20"/>
        </w:rPr>
        <w:t xml:space="preserve">  </w:t>
      </w:r>
      <w:r w:rsidRPr="00DE0EF1">
        <w:rPr>
          <w:b/>
          <w:color w:val="231F20"/>
        </w:rPr>
        <w:t>Tenders</w:t>
      </w:r>
      <w:r w:rsidR="005765B8" w:rsidRPr="00DE0EF1">
        <w:rPr>
          <w:b/>
          <w:color w:val="231F20"/>
        </w:rPr>
        <w:t xml:space="preserve"> </w:t>
      </w:r>
    </w:p>
    <w:p w14:paraId="3ACDAE23" w14:textId="5B2E1022" w:rsidR="0021200B" w:rsidRPr="00DE0EF1" w:rsidRDefault="005765B8" w:rsidP="00FA76A2">
      <w:pPr>
        <w:pStyle w:val="ListParagraph"/>
        <w:tabs>
          <w:tab w:val="left" w:pos="1465"/>
        </w:tabs>
        <w:spacing w:line="463" w:lineRule="auto"/>
        <w:ind w:left="1464" w:right="4348" w:firstLine="0"/>
        <w:rPr>
          <w:i/>
        </w:rPr>
      </w:pPr>
      <w:r w:rsidRPr="00DE0EF1">
        <w:rPr>
          <w:b/>
          <w:color w:val="231F20"/>
        </w:rPr>
        <w:t xml:space="preserve"> </w:t>
      </w:r>
      <w:r w:rsidR="00022DB4" w:rsidRPr="00DE0EF1">
        <w:rPr>
          <w:b/>
          <w:color w:val="231F20"/>
        </w:rPr>
        <w:t>(ITT</w:t>
      </w:r>
      <w:r w:rsidRPr="00DE0EF1">
        <w:rPr>
          <w:b/>
          <w:color w:val="231F20"/>
        </w:rPr>
        <w:t xml:space="preserve"> </w:t>
      </w:r>
      <w:r w:rsidR="00022DB4" w:rsidRPr="00DE0EF1">
        <w:rPr>
          <w:b/>
          <w:color w:val="231F20"/>
        </w:rPr>
        <w:t>13.1)</w:t>
      </w:r>
      <w:r w:rsidRPr="00DE0EF1">
        <w:rPr>
          <w:b/>
          <w:color w:val="231F20"/>
        </w:rPr>
        <w:t xml:space="preserve">  </w:t>
      </w:r>
      <w:r w:rsidR="00022DB4" w:rsidRPr="00DE0EF1">
        <w:rPr>
          <w:i/>
          <w:color w:val="231F20"/>
        </w:rPr>
        <w:t>An</w:t>
      </w:r>
      <w:r w:rsidRPr="00DE0EF1">
        <w:rPr>
          <w:i/>
          <w:color w:val="231F20"/>
        </w:rPr>
        <w:t xml:space="preserve">  </w:t>
      </w:r>
      <w:r w:rsidR="00022DB4" w:rsidRPr="00DE0EF1">
        <w:rPr>
          <w:i/>
          <w:color w:val="231F20"/>
        </w:rPr>
        <w:t>alternative</w:t>
      </w:r>
      <w:r w:rsidRPr="00DE0EF1">
        <w:rPr>
          <w:i/>
          <w:color w:val="231F20"/>
        </w:rPr>
        <w:t xml:space="preserve">  </w:t>
      </w:r>
      <w:r w:rsidR="00022DB4" w:rsidRPr="00DE0EF1">
        <w:rPr>
          <w:i/>
          <w:color w:val="231F20"/>
        </w:rPr>
        <w:t>if</w:t>
      </w:r>
      <w:r w:rsidRPr="00DE0EF1">
        <w:rPr>
          <w:i/>
          <w:color w:val="231F20"/>
        </w:rPr>
        <w:t xml:space="preserve">  </w:t>
      </w:r>
      <w:r w:rsidR="00022DB4" w:rsidRPr="00DE0EF1">
        <w:rPr>
          <w:i/>
          <w:color w:val="231F20"/>
        </w:rPr>
        <w:t>permitted</w:t>
      </w:r>
      <w:r w:rsidRPr="00DE0EF1">
        <w:rPr>
          <w:i/>
          <w:color w:val="231F20"/>
        </w:rPr>
        <w:t xml:space="preserve">  </w:t>
      </w:r>
      <w:r w:rsidR="00022DB4" w:rsidRPr="00DE0EF1">
        <w:rPr>
          <w:i/>
          <w:color w:val="231F20"/>
        </w:rPr>
        <w:t>under</w:t>
      </w:r>
      <w:r w:rsidRPr="00DE0EF1">
        <w:rPr>
          <w:i/>
          <w:color w:val="231F20"/>
        </w:rPr>
        <w:t xml:space="preserve">  </w:t>
      </w:r>
      <w:r w:rsidR="00022DB4" w:rsidRPr="00DE0EF1">
        <w:rPr>
          <w:i/>
          <w:color w:val="231F20"/>
        </w:rPr>
        <w:t>ITT</w:t>
      </w:r>
      <w:r w:rsidRPr="00DE0EF1">
        <w:rPr>
          <w:i/>
          <w:color w:val="231F20"/>
        </w:rPr>
        <w:t xml:space="preserve">  </w:t>
      </w:r>
      <w:r w:rsidR="00022DB4" w:rsidRPr="00DE0EF1">
        <w:rPr>
          <w:i/>
          <w:color w:val="231F20"/>
        </w:rPr>
        <w:t>13.1,</w:t>
      </w:r>
      <w:r w:rsidRPr="00DE0EF1">
        <w:rPr>
          <w:i/>
          <w:color w:val="231F20"/>
        </w:rPr>
        <w:t xml:space="preserve">  </w:t>
      </w:r>
      <w:r w:rsidR="00022DB4" w:rsidRPr="00DE0EF1">
        <w:rPr>
          <w:i/>
          <w:color w:val="231F20"/>
        </w:rPr>
        <w:t>will</w:t>
      </w:r>
      <w:r w:rsidRPr="00DE0EF1">
        <w:rPr>
          <w:i/>
          <w:color w:val="231F20"/>
        </w:rPr>
        <w:t xml:space="preserve">  </w:t>
      </w:r>
      <w:r w:rsidR="00022DB4" w:rsidRPr="00DE0EF1">
        <w:rPr>
          <w:i/>
          <w:color w:val="231F20"/>
        </w:rPr>
        <w:t>be</w:t>
      </w:r>
      <w:r w:rsidRPr="00DE0EF1">
        <w:rPr>
          <w:i/>
          <w:color w:val="231F20"/>
        </w:rPr>
        <w:t xml:space="preserve">  </w:t>
      </w:r>
      <w:r w:rsidR="00022DB4" w:rsidRPr="00DE0EF1">
        <w:rPr>
          <w:i/>
          <w:color w:val="231F20"/>
        </w:rPr>
        <w:t>evaluated</w:t>
      </w:r>
      <w:r w:rsidRPr="00DE0EF1">
        <w:rPr>
          <w:i/>
          <w:color w:val="231F20"/>
        </w:rPr>
        <w:t xml:space="preserve">  </w:t>
      </w:r>
      <w:r w:rsidR="00022DB4" w:rsidRPr="00DE0EF1">
        <w:rPr>
          <w:i/>
          <w:color w:val="231F20"/>
        </w:rPr>
        <w:t>as</w:t>
      </w:r>
      <w:r w:rsidRPr="00DE0EF1">
        <w:rPr>
          <w:i/>
          <w:color w:val="231F20"/>
        </w:rPr>
        <w:t xml:space="preserve">  </w:t>
      </w:r>
      <w:r w:rsidR="00022DB4" w:rsidRPr="00DE0EF1">
        <w:rPr>
          <w:i/>
          <w:color w:val="231F20"/>
        </w:rPr>
        <w:t>follows:</w:t>
      </w:r>
      <w:r w:rsidRPr="00DE0EF1">
        <w:rPr>
          <w:i/>
          <w:color w:val="231F20"/>
        </w:rPr>
        <w:t xml:space="preserve">  </w:t>
      </w:r>
      <w:r w:rsidR="00022DB4" w:rsidRPr="00DE0EF1">
        <w:rPr>
          <w:i/>
          <w:color w:val="231F20"/>
        </w:rPr>
        <w:t>[insert</w:t>
      </w:r>
      <w:r w:rsidRPr="00DE0EF1">
        <w:rPr>
          <w:i/>
          <w:color w:val="231F20"/>
        </w:rPr>
        <w:t xml:space="preserve">  </w:t>
      </w:r>
      <w:r w:rsidR="00022DB4" w:rsidRPr="00DE0EF1">
        <w:rPr>
          <w:i/>
          <w:color w:val="231F20"/>
        </w:rPr>
        <w:t>one</w:t>
      </w:r>
      <w:r w:rsidRPr="00DE0EF1">
        <w:rPr>
          <w:i/>
          <w:color w:val="231F20"/>
        </w:rPr>
        <w:t xml:space="preserve">  </w:t>
      </w:r>
      <w:r w:rsidR="00022DB4" w:rsidRPr="00DE0EF1">
        <w:rPr>
          <w:i/>
          <w:color w:val="231F20"/>
        </w:rPr>
        <w:t>of</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following]</w:t>
      </w:r>
    </w:p>
    <w:p w14:paraId="7F9E567E" w14:textId="199279BF" w:rsidR="0021200B" w:rsidRPr="00DE0EF1" w:rsidRDefault="00022DB4" w:rsidP="00FA76A2">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p>
    <w:p w14:paraId="7869218C" w14:textId="77777777" w:rsidR="0021200B" w:rsidRPr="00DE0EF1" w:rsidRDefault="00022DB4" w:rsidP="00FA76A2">
      <w:pPr>
        <w:pStyle w:val="Heading5"/>
        <w:spacing w:before="0"/>
      </w:pPr>
      <w:r w:rsidRPr="00DE0EF1">
        <w:rPr>
          <w:color w:val="231F20"/>
        </w:rPr>
        <w:t>or</w:t>
      </w:r>
    </w:p>
    <w:p w14:paraId="29899FB0" w14:textId="71C22580" w:rsidR="0021200B" w:rsidRPr="00DE0EF1" w:rsidRDefault="00022DB4" w:rsidP="00D439E6">
      <w:pPr>
        <w:pStyle w:val="BodyText"/>
        <w:spacing w:line="230" w:lineRule="auto"/>
        <w:ind w:left="1467" w:right="854" w:hanging="4"/>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alternatives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D439E6" w:rsidRPr="00DE0EF1">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w:t>
      </w:r>
    </w:p>
    <w:p w14:paraId="1FBFF450" w14:textId="77777777" w:rsidR="0021200B" w:rsidRPr="00DE0EF1" w:rsidRDefault="0021200B">
      <w:pPr>
        <w:pStyle w:val="BodyText"/>
        <w:rPr>
          <w:sz w:val="31"/>
        </w:rPr>
      </w:pPr>
    </w:p>
    <w:p w14:paraId="220C5E95" w14:textId="2ECC3FFF" w:rsidR="0021200B" w:rsidRPr="00DE0EF1" w:rsidRDefault="002F4D19" w:rsidP="00321C47">
      <w:pPr>
        <w:pStyle w:val="Heading5"/>
        <w:numPr>
          <w:ilvl w:val="0"/>
          <w:numId w:val="58"/>
        </w:numPr>
        <w:tabs>
          <w:tab w:val="left" w:pos="1465"/>
          <w:tab w:val="left" w:pos="1466"/>
        </w:tabs>
        <w:spacing w:before="0"/>
        <w:ind w:hanging="615"/>
      </w:pPr>
      <w:bookmarkStart w:id="55" w:name="_TOC_250002"/>
      <w:r w:rsidRPr="00DE0EF1">
        <w:rPr>
          <w:color w:val="231F20"/>
        </w:rPr>
        <w:t xml:space="preserve">MARGIN </w:t>
      </w:r>
      <w:bookmarkEnd w:id="55"/>
      <w:r w:rsidRPr="00DE0EF1">
        <w:rPr>
          <w:color w:val="231F20"/>
        </w:rPr>
        <w:t>OF PREFERENCE</w:t>
      </w:r>
    </w:p>
    <w:p w14:paraId="4F953279" w14:textId="5A382818" w:rsidR="0021200B" w:rsidRPr="00DE0EF1" w:rsidRDefault="00022DB4" w:rsidP="00321C47">
      <w:pPr>
        <w:pStyle w:val="ListParagraph"/>
        <w:numPr>
          <w:ilvl w:val="1"/>
          <w:numId w:val="58"/>
        </w:numPr>
        <w:tabs>
          <w:tab w:val="left" w:pos="1466"/>
        </w:tabs>
        <w:spacing w:before="243" w:line="230" w:lineRule="auto"/>
        <w:ind w:left="1465" w:right="848" w:hanging="615"/>
        <w:jc w:val="both"/>
        <w:rPr>
          <w:color w:val="231F20"/>
        </w:rPr>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grant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content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40%.</w:t>
      </w:r>
    </w:p>
    <w:p w14:paraId="29BE3C93" w14:textId="75DD9E5D" w:rsidR="0021200B" w:rsidRPr="00DE0EF1" w:rsidRDefault="00022DB4" w:rsidP="00321C47">
      <w:pPr>
        <w:pStyle w:val="ListParagraph"/>
        <w:numPr>
          <w:ilvl w:val="1"/>
          <w:numId w:val="58"/>
        </w:numPr>
        <w:tabs>
          <w:tab w:val="left" w:pos="1465"/>
          <w:tab w:val="left" w:pos="1466"/>
        </w:tabs>
        <w:spacing w:before="238"/>
        <w:ind w:left="1465" w:hanging="615"/>
        <w:rPr>
          <w:color w:val="231F20"/>
        </w:rPr>
      </w:pPr>
      <w:r w:rsidRPr="00DE0EF1">
        <w:rPr>
          <w:color w:val="231F20"/>
        </w:rPr>
        <w:t>The</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provisions:</w:t>
      </w:r>
    </w:p>
    <w:p w14:paraId="0226AD78" w14:textId="14753958" w:rsidR="0021200B" w:rsidRPr="00DE0EF1" w:rsidRDefault="00022DB4" w:rsidP="00321C47">
      <w:pPr>
        <w:pStyle w:val="ListParagraph"/>
        <w:numPr>
          <w:ilvl w:val="2"/>
          <w:numId w:val="58"/>
        </w:numPr>
        <w:tabs>
          <w:tab w:val="left" w:pos="1976"/>
        </w:tabs>
        <w:spacing w:line="230" w:lineRule="auto"/>
        <w:ind w:left="1983" w:right="848" w:hanging="518"/>
        <w:jc w:val="both"/>
        <w:rPr>
          <w:color w:val="231F20"/>
        </w:rPr>
      </w:pPr>
      <w:r w:rsidRPr="00DE0EF1">
        <w:rPr>
          <w:color w:val="231F20"/>
        </w:rPr>
        <w:t>Tenderers</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category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qualiﬁes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p>
    <w:p w14:paraId="20D994CF" w14:textId="36C7D70D" w:rsidR="0021200B" w:rsidRPr="00DE0EF1" w:rsidRDefault="00022DB4" w:rsidP="00321C47">
      <w:pPr>
        <w:pStyle w:val="ListParagraph"/>
        <w:numPr>
          <w:ilvl w:val="2"/>
          <w:numId w:val="58"/>
        </w:numPr>
        <w:tabs>
          <w:tab w:val="left" w:pos="1976"/>
        </w:tabs>
        <w:spacing w:line="230" w:lineRule="auto"/>
        <w:ind w:left="1982" w:right="849" w:hanging="517"/>
        <w:jc w:val="both"/>
        <w:rPr>
          <w:color w:val="231F20"/>
        </w:rPr>
      </w:pPr>
      <w:r w:rsidRPr="00DE0EF1">
        <w:rPr>
          <w:color w:val="231F20"/>
        </w:rPr>
        <w:t>After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ascertain</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extracted,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semi-</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classiﬁed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groups:</w:t>
      </w:r>
    </w:p>
    <w:p w14:paraId="562E963A" w14:textId="49611CB4" w:rsidR="0021200B" w:rsidRPr="00DE0EF1" w:rsidRDefault="00022DB4" w:rsidP="00321C47">
      <w:pPr>
        <w:pStyle w:val="ListParagraph"/>
        <w:numPr>
          <w:ilvl w:val="3"/>
          <w:numId w:val="58"/>
        </w:numPr>
        <w:tabs>
          <w:tab w:val="left" w:pos="2545"/>
          <w:tab w:val="left" w:pos="2546"/>
        </w:tabs>
        <w:spacing w:line="230" w:lineRule="auto"/>
        <w:ind w:right="849" w:hanging="577"/>
      </w:pPr>
      <w:r w:rsidRPr="00DE0EF1">
        <w:rPr>
          <w:b/>
          <w:color w:val="231F20"/>
        </w:rPr>
        <w:t>Group</w:t>
      </w:r>
      <w:r w:rsidR="005765B8" w:rsidRPr="00DE0EF1">
        <w:rPr>
          <w:b/>
          <w:color w:val="231F20"/>
        </w:rPr>
        <w:t xml:space="preserve">  </w:t>
      </w:r>
      <w:r w:rsidRPr="00DE0EF1">
        <w:rPr>
          <w:b/>
          <w:color w:val="231F20"/>
        </w:rPr>
        <w:t>A:</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forty</w:t>
      </w:r>
      <w:r w:rsidR="005765B8" w:rsidRPr="00DE0EF1">
        <w:rPr>
          <w:color w:val="231F20"/>
        </w:rPr>
        <w:t xml:space="preserve">  </w:t>
      </w:r>
      <w:r w:rsidRPr="00DE0EF1">
        <w:rPr>
          <w:color w:val="231F20"/>
        </w:rPr>
        <w:t>(40)</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and</w:t>
      </w:r>
    </w:p>
    <w:p w14:paraId="3C155EAC" w14:textId="77777777" w:rsidR="00D439E6" w:rsidRPr="00DE0EF1" w:rsidRDefault="00022DB4" w:rsidP="00BA0782">
      <w:pPr>
        <w:pStyle w:val="BodyText"/>
        <w:spacing w:line="230" w:lineRule="auto"/>
        <w:ind w:left="2552" w:right="840"/>
        <w:jc w:val="both"/>
        <w:rPr>
          <w:color w:val="231F20"/>
        </w:rPr>
      </w:pP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facility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p>
    <w:p w14:paraId="3486DB57" w14:textId="77777777" w:rsidR="00D439E6" w:rsidRPr="00DE0EF1" w:rsidRDefault="00022DB4" w:rsidP="00BA0782">
      <w:pPr>
        <w:pStyle w:val="BodyText"/>
        <w:spacing w:line="230" w:lineRule="auto"/>
        <w:ind w:left="2552" w:right="840"/>
        <w:jc w:val="both"/>
        <w:rPr>
          <w:color w:val="231F20"/>
        </w:rPr>
      </w:pP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since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p>
    <w:p w14:paraId="5446156C" w14:textId="51BEE82B" w:rsidR="0021200B" w:rsidRPr="00DE0EF1" w:rsidRDefault="005765B8" w:rsidP="00D439E6">
      <w:pPr>
        <w:pStyle w:val="BodyText"/>
        <w:spacing w:line="230" w:lineRule="auto"/>
        <w:ind w:left="2552" w:right="144"/>
        <w:jc w:val="both"/>
      </w:pPr>
      <w:r w:rsidRPr="00DE0EF1">
        <w:rPr>
          <w:color w:val="231F20"/>
        </w:rPr>
        <w:t xml:space="preserve"> </w:t>
      </w:r>
      <w:r w:rsidR="002F4D19" w:rsidRPr="00DE0EF1">
        <w:rPr>
          <w:color w:val="231F20"/>
        </w:rPr>
        <w:t>Submission date</w:t>
      </w:r>
      <w:r w:rsidR="00022DB4" w:rsidRPr="00DE0EF1">
        <w:rPr>
          <w:color w:val="231F20"/>
        </w:rPr>
        <w:t>;</w:t>
      </w:r>
    </w:p>
    <w:p w14:paraId="1FB0AEB9" w14:textId="5A37F112" w:rsidR="0021200B" w:rsidRPr="00DE0EF1" w:rsidRDefault="00022DB4" w:rsidP="00321C47">
      <w:pPr>
        <w:pStyle w:val="ListParagraph"/>
        <w:numPr>
          <w:ilvl w:val="3"/>
          <w:numId w:val="58"/>
        </w:numPr>
        <w:tabs>
          <w:tab w:val="left" w:pos="2545"/>
          <w:tab w:val="left" w:pos="2546"/>
        </w:tabs>
        <w:ind w:left="2545" w:right="144" w:hanging="570"/>
        <w:jc w:val="both"/>
      </w:pPr>
      <w:r w:rsidRPr="00DE0EF1">
        <w:rPr>
          <w:b/>
          <w:color w:val="231F20"/>
        </w:rPr>
        <w:lastRenderedPageBreak/>
        <w:t>Group</w:t>
      </w:r>
      <w:r w:rsidR="005765B8" w:rsidRPr="00DE0EF1">
        <w:rPr>
          <w:b/>
          <w:color w:val="231F20"/>
        </w:rPr>
        <w:t xml:space="preserve">  </w:t>
      </w:r>
      <w:r w:rsidRPr="00DE0EF1">
        <w:rPr>
          <w:b/>
          <w:color w:val="231F20"/>
        </w:rPr>
        <w:t>B:</w:t>
      </w:r>
      <w:r w:rsidR="005765B8" w:rsidRPr="00DE0EF1">
        <w:rPr>
          <w:b/>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582BA48E" w14:textId="625A35F0" w:rsidR="0021200B" w:rsidRPr="00DE0EF1" w:rsidRDefault="00022DB4" w:rsidP="00321C47">
      <w:pPr>
        <w:pStyle w:val="ListParagraph"/>
        <w:numPr>
          <w:ilvl w:val="3"/>
          <w:numId w:val="58"/>
        </w:numPr>
        <w:tabs>
          <w:tab w:val="left" w:pos="2545"/>
          <w:tab w:val="left" w:pos="2546"/>
        </w:tabs>
        <w:spacing w:line="230" w:lineRule="auto"/>
        <w:ind w:right="849" w:hanging="577"/>
        <w:rPr>
          <w:i/>
        </w:rPr>
      </w:pPr>
      <w:r w:rsidRPr="00DE0EF1">
        <w:rPr>
          <w:b/>
          <w:color w:val="231F20"/>
        </w:rPr>
        <w:t>Group</w:t>
      </w:r>
      <w:r w:rsidR="005765B8" w:rsidRPr="00DE0EF1">
        <w:rPr>
          <w:b/>
          <w:color w:val="231F20"/>
        </w:rPr>
        <w:t xml:space="preserve">  </w:t>
      </w:r>
      <w:r w:rsidRPr="00DE0EF1">
        <w:rPr>
          <w:b/>
          <w:color w:val="231F20"/>
        </w:rPr>
        <w:t>C:</w:t>
      </w:r>
      <w:r w:rsidR="005765B8" w:rsidRPr="00DE0EF1">
        <w:rPr>
          <w:b/>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Pr="00DE0EF1">
        <w:rPr>
          <w:i/>
          <w:color w:val="231F20"/>
        </w:rPr>
        <w:t>.</w:t>
      </w:r>
    </w:p>
    <w:p w14:paraId="1D54C204" w14:textId="4DE18E47" w:rsidR="0021200B" w:rsidRPr="00DE0EF1" w:rsidRDefault="00022DB4" w:rsidP="00321C47">
      <w:pPr>
        <w:pStyle w:val="ListParagraph"/>
        <w:numPr>
          <w:ilvl w:val="2"/>
          <w:numId w:val="58"/>
        </w:numPr>
        <w:tabs>
          <w:tab w:val="left" w:pos="1976"/>
        </w:tabs>
        <w:spacing w:before="120" w:line="230" w:lineRule="auto"/>
        <w:ind w:left="1987" w:right="849" w:hanging="524"/>
        <w:jc w:val="both"/>
        <w:rPr>
          <w:color w:val="231F20"/>
        </w:rPr>
      </w:pP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Incorrect</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reclassiﬁcation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especially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labour,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besides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falsiﬁed</w:t>
      </w:r>
      <w:r w:rsidR="005765B8" w:rsidRPr="00DE0EF1">
        <w:rPr>
          <w:color w:val="231F20"/>
        </w:rPr>
        <w:t xml:space="preserve">  </w:t>
      </w:r>
      <w:r w:rsidRPr="00DE0EF1">
        <w:rPr>
          <w:color w:val="231F20"/>
        </w:rPr>
        <w:t>information.</w:t>
      </w:r>
    </w:p>
    <w:p w14:paraId="57A3D28B" w14:textId="2084D29D" w:rsidR="0021200B" w:rsidRPr="00DE0EF1" w:rsidRDefault="00022DB4" w:rsidP="00321C47">
      <w:pPr>
        <w:pStyle w:val="ListParagraph"/>
        <w:numPr>
          <w:ilvl w:val="2"/>
          <w:numId w:val="58"/>
        </w:numPr>
        <w:tabs>
          <w:tab w:val="left" w:pos="1975"/>
        </w:tabs>
        <w:spacing w:before="120" w:line="230" w:lineRule="auto"/>
        <w:ind w:left="1987" w:right="849" w:hanging="525"/>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appropriateness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classiﬁcation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42D0F616" w14:textId="58162465"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All</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p>
    <w:p w14:paraId="657D90CB" w14:textId="079D79CE" w:rsidR="0021200B" w:rsidRPr="00DE0EF1" w:rsidRDefault="00022DB4" w:rsidP="00321C47">
      <w:pPr>
        <w:pStyle w:val="ListParagraph"/>
        <w:numPr>
          <w:ilvl w:val="2"/>
          <w:numId w:val="58"/>
        </w:numPr>
        <w:tabs>
          <w:tab w:val="left" w:pos="1975"/>
        </w:tabs>
        <w:spacing w:before="120" w:line="230" w:lineRule="auto"/>
        <w:ind w:left="1987" w:right="850" w:hanging="525"/>
        <w:jc w:val="both"/>
        <w:rPr>
          <w:color w:val="231F20"/>
        </w:rPr>
      </w:pPr>
      <w:r w:rsidRPr="00DE0EF1">
        <w:rPr>
          <w:color w:val="231F20"/>
        </w:rPr>
        <w:t>If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preceding</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adding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percent)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arithmetical</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above.”</w:t>
      </w:r>
    </w:p>
    <w:p w14:paraId="1D289DAE" w14:textId="178149F1" w:rsidR="0021200B" w:rsidRPr="00DE0EF1" w:rsidRDefault="00022DB4" w:rsidP="00321C47">
      <w:pPr>
        <w:pStyle w:val="Heading5"/>
        <w:numPr>
          <w:ilvl w:val="0"/>
          <w:numId w:val="58"/>
        </w:numPr>
        <w:tabs>
          <w:tab w:val="left" w:pos="1464"/>
          <w:tab w:val="left" w:pos="1465"/>
        </w:tabs>
        <w:spacing w:before="241"/>
        <w:ind w:left="1464" w:hanging="615"/>
      </w:pPr>
      <w:bookmarkStart w:id="56" w:name="_TOC_250001"/>
      <w:r w:rsidRPr="00DE0EF1">
        <w:rPr>
          <w:color w:val="231F20"/>
        </w:rPr>
        <w:t>Post</w:t>
      </w:r>
      <w:r w:rsidR="002F4D19" w:rsidRPr="00DE0EF1">
        <w:rPr>
          <w:color w:val="231F20"/>
        </w:rPr>
        <w:t>-Qualiﬁcation of Tenderers (</w:t>
      </w:r>
      <w:bookmarkEnd w:id="56"/>
      <w:r w:rsidR="002F4D19" w:rsidRPr="00DE0EF1">
        <w:rPr>
          <w:color w:val="231F20"/>
        </w:rPr>
        <w:t>ITT 37</w:t>
      </w:r>
      <w:r w:rsidRPr="00DE0EF1">
        <w:rPr>
          <w:color w:val="231F20"/>
        </w:rPr>
        <w:t>)</w:t>
      </w:r>
    </w:p>
    <w:p w14:paraId="3A35DF33" w14:textId="13555BA0" w:rsidR="0021200B" w:rsidRPr="00DE0EF1" w:rsidRDefault="00022DB4">
      <w:pPr>
        <w:pStyle w:val="Heading6"/>
        <w:spacing w:before="234" w:line="240" w:lineRule="auto"/>
        <w:ind w:left="1464"/>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3FC069D7" w14:textId="574F0FFC" w:rsidR="0021200B" w:rsidRPr="00DE0EF1" w:rsidRDefault="00022DB4">
      <w:pPr>
        <w:spacing w:before="243" w:line="230" w:lineRule="auto"/>
        <w:ind w:left="1464" w:right="850"/>
        <w:jc w:val="both"/>
        <w:rPr>
          <w:i/>
        </w:rPr>
      </w:pPr>
      <w:r w:rsidRPr="00DE0EF1">
        <w:rPr>
          <w:i/>
          <w:color w:val="231F20"/>
        </w:rPr>
        <w:t>This</w:t>
      </w:r>
      <w:r w:rsidR="005765B8" w:rsidRPr="00DE0EF1">
        <w:rPr>
          <w:i/>
          <w:color w:val="231F20"/>
        </w:rPr>
        <w:t xml:space="preserve">  </w:t>
      </w:r>
      <w:r w:rsidRPr="00DE0EF1">
        <w:rPr>
          <w:i/>
          <w:color w:val="231F20"/>
        </w:rPr>
        <w:t>STD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assumes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has</w:t>
      </w:r>
      <w:r w:rsidR="005765B8" w:rsidRPr="00DE0EF1">
        <w:rPr>
          <w:i/>
          <w:color w:val="231F20"/>
        </w:rPr>
        <w:t xml:space="preserve">  </w:t>
      </w:r>
      <w:r w:rsidRPr="00DE0EF1">
        <w:rPr>
          <w:i/>
          <w:color w:val="231F20"/>
        </w:rPr>
        <w:t>taken</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before</w:t>
      </w:r>
      <w:r w:rsidR="005765B8" w:rsidRPr="00DE0EF1">
        <w:rPr>
          <w:i/>
          <w:color w:val="231F20"/>
        </w:rPr>
        <w:t xml:space="preserve">  </w:t>
      </w:r>
      <w:r w:rsidRPr="00DE0EF1">
        <w:rPr>
          <w:i/>
          <w:color w:val="231F20"/>
        </w:rPr>
        <w:t>tendering.</w:t>
      </w:r>
      <w:r w:rsidR="005765B8" w:rsidRPr="00DE0EF1">
        <w:rPr>
          <w:i/>
          <w:color w:val="231F20"/>
        </w:rPr>
        <w:t xml:space="preserve">  </w:t>
      </w:r>
      <w:r w:rsidRPr="00DE0EF1">
        <w:rPr>
          <w:i/>
          <w:color w:val="231F20"/>
        </w:rPr>
        <w:t>However,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Prequaliﬁcation</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undertaken,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stipulated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Section</w:t>
      </w:r>
      <w:r w:rsidR="005765B8" w:rsidRPr="00DE0EF1">
        <w:rPr>
          <w:i/>
          <w:color w:val="231F20"/>
        </w:rPr>
        <w:t xml:space="preserve">  </w:t>
      </w:r>
      <w:r w:rsidRPr="00DE0EF1">
        <w:rPr>
          <w:i/>
          <w:color w:val="231F20"/>
        </w:rPr>
        <w:t>III,</w:t>
      </w:r>
      <w:r w:rsidR="005765B8" w:rsidRPr="00DE0EF1">
        <w:rPr>
          <w:i/>
          <w:color w:val="231F20"/>
        </w:rPr>
        <w:t xml:space="preserve">  </w:t>
      </w:r>
      <w:r w:rsidRPr="00DE0EF1">
        <w:rPr>
          <w:i/>
          <w:color w:val="231F20"/>
        </w:rPr>
        <w:t>Evaluation</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must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updated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ensure</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any</w:t>
      </w:r>
      <w:r w:rsidR="005765B8" w:rsidRPr="00DE0EF1">
        <w:rPr>
          <w:i/>
          <w:color w:val="231F20"/>
        </w:rPr>
        <w:t xml:space="preserve">  </w:t>
      </w:r>
      <w:r w:rsidRPr="00DE0EF1">
        <w:rPr>
          <w:i/>
          <w:color w:val="231F20"/>
        </w:rPr>
        <w:t>Sub-</w:t>
      </w:r>
      <w:r w:rsidR="005765B8" w:rsidRPr="00DE0EF1">
        <w:rPr>
          <w:i/>
          <w:color w:val="231F20"/>
        </w:rPr>
        <w:t xml:space="preserve">  </w:t>
      </w:r>
      <w:r w:rsidRPr="00DE0EF1">
        <w:rPr>
          <w:i/>
          <w:color w:val="231F20"/>
        </w:rPr>
        <w:t>Suppliers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continue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meet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used</w:t>
      </w:r>
      <w:r w:rsidR="005765B8" w:rsidRPr="00DE0EF1">
        <w:rPr>
          <w:i/>
          <w:color w:val="231F20"/>
        </w:rPr>
        <w:t xml:space="preserve">  </w:t>
      </w:r>
      <w:r w:rsidRPr="00DE0EF1">
        <w:rPr>
          <w:i/>
          <w:color w:val="231F20"/>
        </w:rPr>
        <w:t>at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Prequaliﬁcation.]</w:t>
      </w:r>
    </w:p>
    <w:p w14:paraId="1C40A403" w14:textId="7152F237" w:rsidR="0021200B" w:rsidRPr="00DE0EF1" w:rsidRDefault="00022DB4" w:rsidP="00321C47">
      <w:pPr>
        <w:pStyle w:val="Heading5"/>
        <w:numPr>
          <w:ilvl w:val="1"/>
          <w:numId w:val="58"/>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2A029494" w14:textId="54A0A34E" w:rsidR="0021200B" w:rsidRPr="00DE0EF1" w:rsidRDefault="00022DB4">
      <w:pPr>
        <w:pStyle w:val="Heading6"/>
        <w:spacing w:before="241"/>
        <w:ind w:left="1452"/>
        <w:rPr>
          <w:b w:val="0"/>
          <w:i w:val="0"/>
        </w:rPr>
      </w:pPr>
      <w:r w:rsidRPr="00DE0EF1">
        <w:rPr>
          <w:b w:val="0"/>
          <w:color w:val="231F20"/>
        </w:rPr>
        <w:t>[</w:t>
      </w:r>
      <w:r w:rsidRPr="00DE0EF1">
        <w:rPr>
          <w:color w:val="231F20"/>
        </w:rPr>
        <w:t>Note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deleted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b w:val="0"/>
          <w:i w:val="0"/>
          <w:color w:val="231F20"/>
        </w:rPr>
        <w:t>.</w:t>
      </w:r>
    </w:p>
    <w:p w14:paraId="400AB07B" w14:textId="0590BFE3" w:rsidR="0021200B" w:rsidRPr="00DE0EF1" w:rsidRDefault="00022DB4">
      <w:pPr>
        <w:spacing w:before="3" w:line="230" w:lineRule="auto"/>
        <w:ind w:left="1472" w:right="851" w:hanging="20"/>
        <w:jc w:val="both"/>
        <w:rPr>
          <w:i/>
        </w:rPr>
      </w:pPr>
      <w:r w:rsidRPr="00DE0EF1">
        <w:rPr>
          <w:i/>
          <w:color w:val="231F20"/>
        </w:rPr>
        <w:t>Select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post</w:t>
      </w:r>
      <w:r w:rsidR="005765B8" w:rsidRPr="00DE0EF1">
        <w:rPr>
          <w:i/>
          <w:color w:val="231F20"/>
        </w:rPr>
        <w:t xml:space="preserve">  </w:t>
      </w:r>
      <w:r w:rsidRPr="00DE0EF1">
        <w:rPr>
          <w:i/>
          <w:color w:val="231F20"/>
        </w:rPr>
        <w:t>qualiﬁcation</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nature,</w:t>
      </w:r>
      <w:r w:rsidR="005765B8" w:rsidRPr="00DE0EF1">
        <w:rPr>
          <w:i/>
          <w:color w:val="231F20"/>
        </w:rPr>
        <w:t xml:space="preserve">  </w:t>
      </w:r>
      <w:r w:rsidRPr="00DE0EF1">
        <w:rPr>
          <w:i/>
          <w:color w:val="231F20"/>
        </w:rPr>
        <w:t>size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005765B8" w:rsidRPr="00DE0EF1">
        <w:rPr>
          <w:i/>
          <w:color w:val="231F20"/>
        </w:rPr>
        <w:t xml:space="preserve">  </w:t>
      </w:r>
      <w:r w:rsidRPr="00DE0EF1">
        <w:rPr>
          <w:i/>
          <w:color w:val="231F20"/>
        </w:rPr>
        <w:t>Generally,</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large,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assessment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Manufacturer's</w:t>
      </w:r>
      <w:r w:rsidR="005765B8" w:rsidRPr="00DE0EF1">
        <w:rPr>
          <w:i/>
          <w:color w:val="231F20"/>
        </w:rPr>
        <w:t xml:space="preserve">  </w:t>
      </w:r>
      <w:r w:rsidRPr="00DE0EF1">
        <w:rPr>
          <w:i/>
          <w:color w:val="231F20"/>
        </w:rPr>
        <w:t>technical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always</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considered</w:t>
      </w:r>
      <w:r w:rsidR="005765B8" w:rsidRPr="00DE0EF1">
        <w:rPr>
          <w:i/>
          <w:color w:val="231F20"/>
        </w:rPr>
        <w:t xml:space="preserve">  </w:t>
      </w:r>
      <w:r w:rsidRPr="00DE0EF1">
        <w:rPr>
          <w:i/>
          <w:color w:val="231F20"/>
        </w:rPr>
        <w:t>more</w:t>
      </w:r>
      <w:r w:rsidR="005765B8" w:rsidRPr="00DE0EF1">
        <w:rPr>
          <w:i/>
          <w:color w:val="231F20"/>
        </w:rPr>
        <w:t xml:space="preserve">  </w:t>
      </w:r>
      <w:r w:rsidRPr="00DE0EF1">
        <w:rPr>
          <w:i/>
          <w:color w:val="231F20"/>
        </w:rPr>
        <w:t>important</w:t>
      </w:r>
      <w:r w:rsidR="005765B8" w:rsidRPr="00DE0EF1">
        <w:rPr>
          <w:i/>
          <w:color w:val="231F20"/>
        </w:rPr>
        <w:t xml:space="preserve">  </w:t>
      </w:r>
      <w:r w:rsidRPr="00DE0EF1">
        <w:rPr>
          <w:i/>
          <w:color w:val="231F20"/>
        </w:rPr>
        <w:t>than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resources.</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very</w:t>
      </w:r>
      <w:r w:rsidR="005765B8" w:rsidRPr="00DE0EF1">
        <w:rPr>
          <w:i/>
          <w:color w:val="231F20"/>
        </w:rPr>
        <w:t xml:space="preserve">  </w:t>
      </w:r>
      <w:r w:rsidRPr="00DE0EF1">
        <w:rPr>
          <w:i/>
          <w:color w:val="231F20"/>
        </w:rPr>
        <w:t>small</w:t>
      </w:r>
      <w:r w:rsidR="005765B8" w:rsidRPr="00DE0EF1">
        <w:rPr>
          <w:i/>
          <w:color w:val="231F20"/>
        </w:rPr>
        <w:t xml:space="preserve">  </w:t>
      </w:r>
      <w:r w:rsidRPr="00DE0EF1">
        <w:rPr>
          <w:i/>
          <w:color w:val="231F20"/>
        </w:rPr>
        <w:t>value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criteria</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ﬁnancial</w:t>
      </w:r>
      <w:r w:rsidR="005765B8" w:rsidRPr="00DE0EF1">
        <w:rPr>
          <w:i/>
          <w:color w:val="231F20"/>
        </w:rPr>
        <w:t xml:space="preserve">  </w:t>
      </w:r>
      <w:r w:rsidRPr="00DE0EF1">
        <w:rPr>
          <w:i/>
          <w:color w:val="231F20"/>
        </w:rPr>
        <w:t>capability</w:t>
      </w:r>
      <w:r w:rsidR="005765B8" w:rsidRPr="00DE0EF1">
        <w:rPr>
          <w:i/>
          <w:color w:val="231F20"/>
        </w:rPr>
        <w:t xml:space="preserve">  </w:t>
      </w:r>
      <w:r w:rsidRPr="00DE0EF1">
        <w:rPr>
          <w:i/>
          <w:color w:val="231F20"/>
        </w:rPr>
        <w:t>may</w:t>
      </w:r>
      <w:r w:rsidR="005765B8" w:rsidRPr="00DE0EF1">
        <w:rPr>
          <w:i/>
          <w:color w:val="231F20"/>
        </w:rPr>
        <w:t xml:space="preserve">  </w:t>
      </w:r>
      <w:r w:rsidRPr="00DE0EF1">
        <w:rPr>
          <w:i/>
          <w:color w:val="231F20"/>
        </w:rPr>
        <w:t>even</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omitted].</w:t>
      </w:r>
    </w:p>
    <w:p w14:paraId="752139CB" w14:textId="40684DA3" w:rsidR="0021200B" w:rsidRPr="00DE0EF1" w:rsidRDefault="002F4D19" w:rsidP="00321C47">
      <w:pPr>
        <w:pStyle w:val="Heading5"/>
        <w:numPr>
          <w:ilvl w:val="1"/>
          <w:numId w:val="58"/>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321C47">
      <w:pPr>
        <w:pStyle w:val="ListParagraph"/>
        <w:numPr>
          <w:ilvl w:val="2"/>
          <w:numId w:val="58"/>
        </w:numPr>
        <w:tabs>
          <w:tab w:val="left" w:pos="1977"/>
          <w:tab w:val="left" w:pos="1978"/>
        </w:tabs>
        <w:spacing w:before="234"/>
        <w:ind w:hanging="525"/>
        <w:rPr>
          <w:b/>
          <w:color w:val="231F20"/>
        </w:rPr>
      </w:pPr>
      <w:r w:rsidRPr="00DE0EF1">
        <w:rPr>
          <w:b/>
          <w:color w:val="231F20"/>
        </w:rPr>
        <w:lastRenderedPageBreak/>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321C47">
      <w:pPr>
        <w:pStyle w:val="ListParagraph"/>
        <w:numPr>
          <w:ilvl w:val="0"/>
          <w:numId w:val="54"/>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321C47">
      <w:pPr>
        <w:pStyle w:val="ListParagraph"/>
        <w:numPr>
          <w:ilvl w:val="0"/>
          <w:numId w:val="54"/>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321C47">
      <w:pPr>
        <w:pStyle w:val="Heading5"/>
        <w:numPr>
          <w:ilvl w:val="2"/>
          <w:numId w:val="58"/>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321C47">
      <w:pPr>
        <w:pStyle w:val="ListParagraph"/>
        <w:numPr>
          <w:ilvl w:val="0"/>
          <w:numId w:val="53"/>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321C47">
      <w:pPr>
        <w:pStyle w:val="ListParagraph"/>
        <w:numPr>
          <w:ilvl w:val="0"/>
          <w:numId w:val="53"/>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321C47">
      <w:pPr>
        <w:pStyle w:val="ListParagraph"/>
        <w:numPr>
          <w:ilvl w:val="0"/>
          <w:numId w:val="53"/>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321C47">
      <w:pPr>
        <w:pStyle w:val="Heading5"/>
        <w:numPr>
          <w:ilvl w:val="2"/>
          <w:numId w:val="58"/>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321C47">
      <w:pPr>
        <w:pStyle w:val="Heading5"/>
        <w:numPr>
          <w:ilvl w:val="1"/>
          <w:numId w:val="58"/>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lastRenderedPageBreak/>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321C47">
      <w:pPr>
        <w:pStyle w:val="ListParagraph"/>
        <w:numPr>
          <w:ilvl w:val="0"/>
          <w:numId w:val="52"/>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321C47">
      <w:pPr>
        <w:pStyle w:val="ListParagraph"/>
        <w:numPr>
          <w:ilvl w:val="0"/>
          <w:numId w:val="52"/>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321C47">
      <w:pPr>
        <w:pStyle w:val="ListParagraph"/>
        <w:numPr>
          <w:ilvl w:val="0"/>
          <w:numId w:val="52"/>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321C47">
      <w:pPr>
        <w:pStyle w:val="Heading5"/>
        <w:numPr>
          <w:ilvl w:val="1"/>
          <w:numId w:val="58"/>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321C47">
      <w:pPr>
        <w:pStyle w:val="Heading5"/>
        <w:numPr>
          <w:ilvl w:val="1"/>
          <w:numId w:val="58"/>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4012E00C" w:rsidR="0021200B" w:rsidRDefault="0021200B">
      <w:pPr>
        <w:spacing w:line="230" w:lineRule="auto"/>
        <w:jc w:val="both"/>
      </w:pPr>
    </w:p>
    <w:p w14:paraId="2F29F292" w14:textId="4EF11FED" w:rsidR="00116484" w:rsidRDefault="00116484">
      <w:pPr>
        <w:spacing w:line="230" w:lineRule="auto"/>
        <w:jc w:val="both"/>
      </w:pPr>
    </w:p>
    <w:p w14:paraId="1362A4B0" w14:textId="77777777" w:rsidR="00116484" w:rsidRDefault="00116484">
      <w:r>
        <w:br w:type="page"/>
      </w:r>
    </w:p>
    <w:p w14:paraId="4C5AB57B" w14:textId="50ECFBD0" w:rsidR="00116484" w:rsidRDefault="00116484">
      <w:pPr>
        <w:spacing w:line="230" w:lineRule="auto"/>
        <w:jc w:val="both"/>
      </w:pPr>
    </w:p>
    <w:p w14:paraId="7E0F3138" w14:textId="7B94045D" w:rsidR="009E5017" w:rsidRPr="009E5017" w:rsidRDefault="009E5017" w:rsidP="009E5017">
      <w:pPr>
        <w:spacing w:line="256" w:lineRule="auto"/>
        <w:ind w:left="720"/>
        <w:rPr>
          <w:rFonts w:ascii="Bookman Old Style" w:hAnsi="Bookman Old Style"/>
          <w:b/>
          <w:sz w:val="24"/>
          <w:szCs w:val="24"/>
        </w:rPr>
      </w:pPr>
      <w:r w:rsidRPr="009E5017">
        <w:rPr>
          <w:rFonts w:ascii="Bookman Old Style" w:hAnsi="Bookman Old Style"/>
          <w:b/>
          <w:sz w:val="24"/>
          <w:szCs w:val="24"/>
        </w:rPr>
        <w:t>Evaluation Criteria</w:t>
      </w:r>
    </w:p>
    <w:p w14:paraId="27E03213" w14:textId="77777777" w:rsidR="009E5017" w:rsidRPr="009E5017" w:rsidRDefault="009E5017" w:rsidP="002C53AF">
      <w:pPr>
        <w:widowControl/>
        <w:autoSpaceDE/>
        <w:autoSpaceDN/>
        <w:spacing w:line="256" w:lineRule="auto"/>
        <w:ind w:left="432"/>
        <w:rPr>
          <w:rFonts w:ascii="Bookman Old Style" w:hAnsi="Bookman Old Style"/>
          <w:sz w:val="24"/>
          <w:szCs w:val="24"/>
        </w:rPr>
      </w:pPr>
      <w:r w:rsidRPr="009E5017">
        <w:rPr>
          <w:rFonts w:ascii="Bookman Old Style" w:hAnsi="Bookman Old Style"/>
          <w:sz w:val="24"/>
          <w:szCs w:val="24"/>
        </w:rPr>
        <w:t>The following requirements must be met by the tenderer not withstanding other requirements in the tender documents:-</w:t>
      </w:r>
    </w:p>
    <w:p w14:paraId="2E85293D" w14:textId="77777777" w:rsidR="00116484" w:rsidRDefault="00116484"/>
    <w:p w14:paraId="6DC10D25" w14:textId="549238D2" w:rsidR="009E5017" w:rsidRPr="009E5017" w:rsidRDefault="009E5017" w:rsidP="009E5017">
      <w:pPr>
        <w:widowControl/>
        <w:numPr>
          <w:ilvl w:val="0"/>
          <w:numId w:val="100"/>
        </w:numPr>
        <w:autoSpaceDE/>
        <w:autoSpaceDN/>
        <w:spacing w:line="256" w:lineRule="auto"/>
        <w:contextualSpacing/>
        <w:rPr>
          <w:rFonts w:ascii="Bookman Old Style" w:hAnsi="Bookman Old Style"/>
          <w:b/>
          <w:sz w:val="24"/>
          <w:szCs w:val="24"/>
        </w:rPr>
      </w:pPr>
      <w:r w:rsidRPr="009E5017">
        <w:rPr>
          <w:rFonts w:ascii="Bookman Old Style" w:hAnsi="Bookman Old Style"/>
          <w:b/>
          <w:sz w:val="24"/>
          <w:szCs w:val="24"/>
        </w:rPr>
        <w:t xml:space="preserve">Mandatory </w:t>
      </w:r>
      <w:r w:rsidR="00D1597D">
        <w:rPr>
          <w:rFonts w:ascii="Bookman Old Style" w:hAnsi="Bookman Old Style"/>
          <w:b/>
          <w:sz w:val="24"/>
          <w:szCs w:val="24"/>
        </w:rPr>
        <w:t>Evaluation Criteria</w:t>
      </w:r>
    </w:p>
    <w:p w14:paraId="251FD2F6" w14:textId="7C3FB668" w:rsidR="00116484" w:rsidRDefault="00116484">
      <w:pPr>
        <w:spacing w:line="230" w:lineRule="auto"/>
        <w:jc w:val="both"/>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6315"/>
        <w:gridCol w:w="1982"/>
      </w:tblGrid>
      <w:tr w:rsidR="009E5017" w:rsidRPr="009E5017" w14:paraId="38F2E67A" w14:textId="77777777" w:rsidTr="002C53AF">
        <w:trPr>
          <w:trHeight w:val="895"/>
        </w:trPr>
        <w:tc>
          <w:tcPr>
            <w:tcW w:w="908" w:type="dxa"/>
            <w:vAlign w:val="center"/>
            <w:hideMark/>
          </w:tcPr>
          <w:p w14:paraId="318775D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No.</w:t>
            </w:r>
          </w:p>
        </w:tc>
        <w:tc>
          <w:tcPr>
            <w:tcW w:w="6315" w:type="dxa"/>
            <w:vAlign w:val="center"/>
            <w:hideMark/>
          </w:tcPr>
          <w:p w14:paraId="34C167AB"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Requirements</w:t>
            </w:r>
          </w:p>
        </w:tc>
        <w:tc>
          <w:tcPr>
            <w:tcW w:w="1982" w:type="dxa"/>
            <w:vAlign w:val="center"/>
            <w:hideMark/>
          </w:tcPr>
          <w:p w14:paraId="7AB2D06D" w14:textId="77777777" w:rsidR="009E5017" w:rsidRPr="009E5017" w:rsidRDefault="009E5017" w:rsidP="009E5017">
            <w:pPr>
              <w:widowControl/>
              <w:autoSpaceDE/>
              <w:autoSpaceDN/>
              <w:spacing w:line="256" w:lineRule="auto"/>
              <w:jc w:val="center"/>
              <w:rPr>
                <w:rFonts w:ascii="Bookman Old Style" w:hAnsi="Bookman Old Style"/>
                <w:b/>
                <w:sz w:val="24"/>
                <w:szCs w:val="24"/>
              </w:rPr>
            </w:pPr>
            <w:r w:rsidRPr="009E5017">
              <w:rPr>
                <w:rFonts w:ascii="Bookman Old Style" w:hAnsi="Bookman Old Style"/>
                <w:b/>
                <w:sz w:val="24"/>
                <w:szCs w:val="24"/>
              </w:rPr>
              <w:t>Responsive or Not Responsive</w:t>
            </w:r>
          </w:p>
        </w:tc>
      </w:tr>
      <w:tr w:rsidR="009E5017" w:rsidRPr="009E5017" w14:paraId="6CDEF861" w14:textId="77777777" w:rsidTr="002C53AF">
        <w:trPr>
          <w:trHeight w:val="581"/>
        </w:trPr>
        <w:tc>
          <w:tcPr>
            <w:tcW w:w="908" w:type="dxa"/>
            <w:hideMark/>
          </w:tcPr>
          <w:p w14:paraId="598099F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MR1</w:t>
            </w:r>
          </w:p>
        </w:tc>
        <w:tc>
          <w:tcPr>
            <w:tcW w:w="6315" w:type="dxa"/>
            <w:hideMark/>
          </w:tcPr>
          <w:p w14:paraId="35A00CD9"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copy of certificate of Registration/ Incorporation</w:t>
            </w:r>
          </w:p>
        </w:tc>
        <w:tc>
          <w:tcPr>
            <w:tcW w:w="1982" w:type="dxa"/>
          </w:tcPr>
          <w:p w14:paraId="5819B26E"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8F2EB5" w:rsidRPr="009E5017" w14:paraId="4DCAFCC0" w14:textId="77777777" w:rsidTr="002C53AF">
        <w:trPr>
          <w:trHeight w:val="581"/>
        </w:trPr>
        <w:tc>
          <w:tcPr>
            <w:tcW w:w="908" w:type="dxa"/>
          </w:tcPr>
          <w:p w14:paraId="4174DB25" w14:textId="690F298A" w:rsidR="008F2EB5" w:rsidRPr="009E5017" w:rsidRDefault="008F2EB5"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MR2</w:t>
            </w:r>
          </w:p>
        </w:tc>
        <w:tc>
          <w:tcPr>
            <w:tcW w:w="6315" w:type="dxa"/>
          </w:tcPr>
          <w:p w14:paraId="3B07F4BB" w14:textId="6BC4481C" w:rsidR="008F2EB5" w:rsidRPr="009E5017"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 xml:space="preserve">Must submit CR12 (effective </w:t>
            </w:r>
            <w:r>
              <w:rPr>
                <w:rFonts w:ascii="Bookman Old Style" w:hAnsi="Bookman Old Style"/>
                <w:sz w:val="24"/>
                <w:szCs w:val="24"/>
              </w:rPr>
              <w:t>1</w:t>
            </w:r>
            <w:r w:rsidRPr="00B8021B">
              <w:rPr>
                <w:rFonts w:ascii="Bookman Old Style" w:hAnsi="Bookman Old Style"/>
                <w:sz w:val="24"/>
                <w:szCs w:val="24"/>
                <w:vertAlign w:val="superscript"/>
              </w:rPr>
              <w:t>st</w:t>
            </w:r>
            <w:r>
              <w:rPr>
                <w:rFonts w:ascii="Bookman Old Style" w:hAnsi="Bookman Old Style"/>
                <w:sz w:val="24"/>
                <w:szCs w:val="24"/>
              </w:rPr>
              <w:t xml:space="preserve"> </w:t>
            </w:r>
            <w:r w:rsidRPr="00B8021B">
              <w:rPr>
                <w:rFonts w:ascii="Bookman Old Style" w:hAnsi="Bookman Old Style"/>
                <w:sz w:val="24"/>
                <w:szCs w:val="24"/>
              </w:rPr>
              <w:t>June 2022 onwards) or its equivalent if not a Company, that has details of Shareholders and Directors as at the time of tender closure</w:t>
            </w:r>
          </w:p>
        </w:tc>
        <w:tc>
          <w:tcPr>
            <w:tcW w:w="1982" w:type="dxa"/>
          </w:tcPr>
          <w:p w14:paraId="3B447F0E" w14:textId="77777777" w:rsidR="008F2EB5" w:rsidRPr="009E5017" w:rsidRDefault="008F2EB5" w:rsidP="009E5017">
            <w:pPr>
              <w:widowControl/>
              <w:autoSpaceDE/>
              <w:autoSpaceDN/>
              <w:spacing w:line="256" w:lineRule="auto"/>
              <w:rPr>
                <w:rFonts w:ascii="Bookman Old Style" w:hAnsi="Bookman Old Style"/>
                <w:sz w:val="24"/>
                <w:szCs w:val="24"/>
              </w:rPr>
            </w:pPr>
          </w:p>
        </w:tc>
      </w:tr>
      <w:tr w:rsidR="009E5017" w:rsidRPr="009E5017" w14:paraId="3181C06C" w14:textId="77777777" w:rsidTr="002C53AF">
        <w:trPr>
          <w:trHeight w:val="596"/>
        </w:trPr>
        <w:tc>
          <w:tcPr>
            <w:tcW w:w="908" w:type="dxa"/>
            <w:hideMark/>
          </w:tcPr>
          <w:p w14:paraId="40EB99F3" w14:textId="59654739" w:rsidR="009E5017" w:rsidRPr="009E5017" w:rsidRDefault="00CE11C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MR3</w:t>
            </w:r>
          </w:p>
        </w:tc>
        <w:tc>
          <w:tcPr>
            <w:tcW w:w="6315" w:type="dxa"/>
            <w:hideMark/>
          </w:tcPr>
          <w:p w14:paraId="297DCABB"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Submit a Valid copy of   valid Tax Compliance certificate</w:t>
            </w:r>
          </w:p>
        </w:tc>
        <w:tc>
          <w:tcPr>
            <w:tcW w:w="1982" w:type="dxa"/>
          </w:tcPr>
          <w:p w14:paraId="59D73E66"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E8B7E85" w14:textId="77777777" w:rsidTr="00D1597D">
        <w:trPr>
          <w:trHeight w:val="70"/>
        </w:trPr>
        <w:tc>
          <w:tcPr>
            <w:tcW w:w="908" w:type="dxa"/>
            <w:hideMark/>
          </w:tcPr>
          <w:p w14:paraId="59BFC241" w14:textId="17DA4134" w:rsidR="009E5017" w:rsidRPr="009E5017" w:rsidRDefault="00CE11C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MR4</w:t>
            </w:r>
          </w:p>
        </w:tc>
        <w:tc>
          <w:tcPr>
            <w:tcW w:w="6315" w:type="dxa"/>
            <w:hideMark/>
          </w:tcPr>
          <w:p w14:paraId="2C8C1B58" w14:textId="77777777" w:rsidR="009E5017" w:rsidRPr="009E5017" w:rsidRDefault="009E5017" w:rsidP="009E5017">
            <w:pPr>
              <w:widowControl/>
              <w:autoSpaceDE/>
              <w:autoSpaceDN/>
              <w:spacing w:line="256" w:lineRule="auto"/>
              <w:rPr>
                <w:rFonts w:ascii="Bookman Old Style" w:hAnsi="Bookman Old Style"/>
                <w:sz w:val="24"/>
                <w:szCs w:val="24"/>
              </w:rPr>
            </w:pPr>
            <w:r w:rsidRPr="009E5017">
              <w:rPr>
                <w:rFonts w:ascii="Bookman Old Style" w:hAnsi="Bookman Old Style"/>
                <w:sz w:val="24"/>
                <w:szCs w:val="24"/>
              </w:rPr>
              <w:t>Must Fill the Price Schedule in the format provided</w:t>
            </w:r>
          </w:p>
        </w:tc>
        <w:tc>
          <w:tcPr>
            <w:tcW w:w="1982" w:type="dxa"/>
          </w:tcPr>
          <w:p w14:paraId="1601CFBF"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4BA610F6" w14:textId="77777777" w:rsidTr="002C53AF">
        <w:trPr>
          <w:trHeight w:val="596"/>
        </w:trPr>
        <w:tc>
          <w:tcPr>
            <w:tcW w:w="908" w:type="dxa"/>
            <w:hideMark/>
          </w:tcPr>
          <w:p w14:paraId="28818DA2" w14:textId="45BF0B96" w:rsidR="009E5017" w:rsidRPr="009E5017" w:rsidRDefault="00CE11C8"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MR5</w:t>
            </w:r>
          </w:p>
        </w:tc>
        <w:tc>
          <w:tcPr>
            <w:tcW w:w="6315" w:type="dxa"/>
            <w:hideMark/>
          </w:tcPr>
          <w:p w14:paraId="1CA7AAE3"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Submit Form of Tender which MUST be dully filled, Signed and Stamped</w:t>
            </w:r>
          </w:p>
          <w:p w14:paraId="675392F7" w14:textId="77777777" w:rsidR="00B8021B" w:rsidRPr="00B8021B" w:rsidRDefault="00B8021B" w:rsidP="00B8021B">
            <w:pPr>
              <w:widowControl/>
              <w:autoSpaceDE/>
              <w:autoSpaceDN/>
              <w:spacing w:line="256" w:lineRule="auto"/>
              <w:rPr>
                <w:rFonts w:ascii="Bookman Old Style" w:hAnsi="Bookman Old Style"/>
                <w:sz w:val="24"/>
                <w:szCs w:val="24"/>
              </w:rPr>
            </w:pPr>
          </w:p>
          <w:p w14:paraId="0C39F908"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The Form of tender shall include the following documents. That the Original copies MUST be dropped in the Tender box and scanned copies in IFMIS;</w:t>
            </w:r>
          </w:p>
          <w:p w14:paraId="27135F94"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a.</w:t>
            </w:r>
            <w:r w:rsidRPr="00B8021B">
              <w:rPr>
                <w:rFonts w:ascii="Bookman Old Style" w:hAnsi="Bookman Old Style"/>
                <w:sz w:val="24"/>
                <w:szCs w:val="24"/>
              </w:rPr>
              <w:tab/>
              <w:t>Confidential Business Questionnaire</w:t>
            </w:r>
          </w:p>
          <w:p w14:paraId="2D468908"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b.</w:t>
            </w:r>
            <w:r w:rsidRPr="00B8021B">
              <w:rPr>
                <w:rFonts w:ascii="Bookman Old Style" w:hAnsi="Bookman Old Style"/>
                <w:sz w:val="24"/>
                <w:szCs w:val="24"/>
              </w:rPr>
              <w:tab/>
              <w:t xml:space="preserve">Certificate of independent tender determination. </w:t>
            </w:r>
          </w:p>
          <w:p w14:paraId="0603D0B3"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c.</w:t>
            </w:r>
            <w:r w:rsidRPr="00B8021B">
              <w:rPr>
                <w:rFonts w:ascii="Bookman Old Style" w:hAnsi="Bookman Old Style"/>
                <w:sz w:val="24"/>
                <w:szCs w:val="24"/>
              </w:rPr>
              <w:tab/>
              <w:t>Self-declaration forms (SD1 and SD2).</w:t>
            </w:r>
          </w:p>
          <w:p w14:paraId="5B6A1FDE"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d.</w:t>
            </w:r>
            <w:r w:rsidRPr="00B8021B">
              <w:rPr>
                <w:rFonts w:ascii="Bookman Old Style" w:hAnsi="Bookman Old Style"/>
                <w:sz w:val="24"/>
                <w:szCs w:val="24"/>
              </w:rPr>
              <w:tab/>
              <w:t>Disclosure-of-interest form.</w:t>
            </w:r>
          </w:p>
          <w:p w14:paraId="165E297F" w14:textId="729670B2" w:rsid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e.</w:t>
            </w:r>
            <w:r w:rsidRPr="00B8021B">
              <w:rPr>
                <w:rFonts w:ascii="Bookman Old Style" w:hAnsi="Bookman Old Style"/>
                <w:sz w:val="24"/>
                <w:szCs w:val="24"/>
              </w:rPr>
              <w:tab/>
              <w:t>Declaration and commitment to the code of ethics.</w:t>
            </w:r>
          </w:p>
          <w:p w14:paraId="106E41F8" w14:textId="77777777" w:rsidR="008E279E" w:rsidRPr="00B8021B" w:rsidRDefault="008E279E" w:rsidP="00B8021B">
            <w:pPr>
              <w:widowControl/>
              <w:autoSpaceDE/>
              <w:autoSpaceDN/>
              <w:spacing w:line="256" w:lineRule="auto"/>
              <w:rPr>
                <w:rFonts w:ascii="Bookman Old Style" w:hAnsi="Bookman Old Style"/>
                <w:sz w:val="24"/>
                <w:szCs w:val="24"/>
              </w:rPr>
            </w:pPr>
          </w:p>
          <w:p w14:paraId="356A9D77"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w:t>
            </w:r>
            <w:r w:rsidRPr="00B8021B">
              <w:rPr>
                <w:rFonts w:ascii="Bookman Old Style" w:hAnsi="Bookman Old Style"/>
                <w:sz w:val="24"/>
                <w:szCs w:val="24"/>
              </w:rPr>
              <w:tab/>
              <w:t xml:space="preserve">The original Form of Tender comprising the five documents listed above must be dropped in the tender box at Integrity Centre, Ground Floor </w:t>
            </w:r>
          </w:p>
          <w:p w14:paraId="5627BE23"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w:t>
            </w:r>
            <w:r w:rsidRPr="00B8021B">
              <w:rPr>
                <w:rFonts w:ascii="Bookman Old Style" w:hAnsi="Bookman Old Style"/>
                <w:sz w:val="24"/>
                <w:szCs w:val="24"/>
              </w:rPr>
              <w:tab/>
              <w:t>Scanned copy to be attached to the bid documents and submitted through IFMIS.</w:t>
            </w:r>
          </w:p>
          <w:p w14:paraId="4DB631BC" w14:textId="77777777" w:rsidR="00B8021B" w:rsidRPr="00B8021B"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w:t>
            </w:r>
            <w:r w:rsidRPr="00B8021B">
              <w:rPr>
                <w:rFonts w:ascii="Bookman Old Style" w:hAnsi="Bookman Old Style"/>
                <w:sz w:val="24"/>
                <w:szCs w:val="24"/>
              </w:rPr>
              <w:tab/>
              <w:t xml:space="preserve">A discrepancy between the dropped original form of tender and the scanned copy in IFMIS will lead to disqualification. </w:t>
            </w:r>
          </w:p>
          <w:p w14:paraId="619EDE26" w14:textId="77777777" w:rsidR="00B8021B" w:rsidRPr="00B8021B" w:rsidRDefault="00B8021B" w:rsidP="00B8021B">
            <w:pPr>
              <w:widowControl/>
              <w:autoSpaceDE/>
              <w:autoSpaceDN/>
              <w:spacing w:line="256" w:lineRule="auto"/>
              <w:rPr>
                <w:rFonts w:ascii="Bookman Old Style" w:hAnsi="Bookman Old Style"/>
                <w:sz w:val="24"/>
                <w:szCs w:val="24"/>
              </w:rPr>
            </w:pPr>
          </w:p>
          <w:p w14:paraId="0D23471D" w14:textId="26BD4461" w:rsidR="009E5017" w:rsidRPr="009E5017" w:rsidRDefault="00B8021B" w:rsidP="00B8021B">
            <w:pPr>
              <w:widowControl/>
              <w:autoSpaceDE/>
              <w:autoSpaceDN/>
              <w:spacing w:line="256" w:lineRule="auto"/>
              <w:rPr>
                <w:rFonts w:ascii="Bookman Old Style" w:hAnsi="Bookman Old Style"/>
                <w:sz w:val="24"/>
                <w:szCs w:val="24"/>
              </w:rPr>
            </w:pPr>
            <w:r w:rsidRPr="00B8021B">
              <w:rPr>
                <w:rFonts w:ascii="Bookman Old Style" w:hAnsi="Bookman Old Style"/>
                <w:sz w:val="24"/>
                <w:szCs w:val="24"/>
              </w:rPr>
              <w:t xml:space="preserve">A person issued with the power of attorney must sign the form of tender where applicable. Failure, will lead to disqualification.  </w:t>
            </w:r>
          </w:p>
        </w:tc>
        <w:tc>
          <w:tcPr>
            <w:tcW w:w="1982" w:type="dxa"/>
          </w:tcPr>
          <w:p w14:paraId="1D6BCD0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0BA6568" w14:textId="77777777" w:rsidTr="00D1597D">
        <w:trPr>
          <w:trHeight w:val="444"/>
        </w:trPr>
        <w:tc>
          <w:tcPr>
            <w:tcW w:w="908" w:type="dxa"/>
          </w:tcPr>
          <w:p w14:paraId="03379387" w14:textId="769609B7"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E279E">
              <w:rPr>
                <w:rFonts w:ascii="Bookman Old Style" w:hAnsi="Bookman Old Style"/>
                <w:sz w:val="24"/>
                <w:szCs w:val="24"/>
              </w:rPr>
              <w:t>6</w:t>
            </w:r>
          </w:p>
        </w:tc>
        <w:tc>
          <w:tcPr>
            <w:tcW w:w="6315" w:type="dxa"/>
          </w:tcPr>
          <w:p w14:paraId="062342F1" w14:textId="734E7DA3" w:rsidR="009E5017" w:rsidRPr="009E5017" w:rsidRDefault="00D1597D" w:rsidP="00C40342">
            <w:pPr>
              <w:widowControl/>
              <w:autoSpaceDE/>
              <w:autoSpaceDN/>
              <w:spacing w:line="256" w:lineRule="auto"/>
              <w:rPr>
                <w:rFonts w:ascii="Bookman Old Style" w:hAnsi="Bookman Old Style"/>
                <w:sz w:val="24"/>
                <w:szCs w:val="24"/>
              </w:rPr>
            </w:pPr>
            <w:r>
              <w:rPr>
                <w:rFonts w:ascii="Bookman Old Style" w:hAnsi="Bookman Old Style"/>
                <w:sz w:val="24"/>
                <w:szCs w:val="24"/>
              </w:rPr>
              <w:t>Must submit M</w:t>
            </w:r>
            <w:r w:rsidR="009E5017" w:rsidRPr="009E5017">
              <w:rPr>
                <w:rFonts w:ascii="Bookman Old Style" w:hAnsi="Bookman Old Style"/>
                <w:sz w:val="24"/>
                <w:szCs w:val="24"/>
              </w:rPr>
              <w:t xml:space="preserve">anufacturer’s </w:t>
            </w:r>
            <w:r>
              <w:rPr>
                <w:rFonts w:ascii="Bookman Old Style" w:hAnsi="Bookman Old Style"/>
                <w:sz w:val="24"/>
                <w:szCs w:val="24"/>
              </w:rPr>
              <w:t>Authorization L</w:t>
            </w:r>
            <w:r w:rsidR="009E5017" w:rsidRPr="009E5017">
              <w:rPr>
                <w:rFonts w:ascii="Bookman Old Style" w:hAnsi="Bookman Old Style"/>
                <w:sz w:val="24"/>
                <w:szCs w:val="24"/>
              </w:rPr>
              <w:t xml:space="preserve">etter for the </w:t>
            </w:r>
            <w:r w:rsidR="00C40342">
              <w:rPr>
                <w:rFonts w:ascii="Bookman Old Style" w:hAnsi="Bookman Old Style"/>
                <w:sz w:val="24"/>
                <w:szCs w:val="24"/>
              </w:rPr>
              <w:t>product/brand</w:t>
            </w:r>
            <w:r w:rsidR="009E5017" w:rsidRPr="009E5017">
              <w:rPr>
                <w:rFonts w:ascii="Bookman Old Style" w:hAnsi="Bookman Old Style"/>
                <w:sz w:val="24"/>
                <w:szCs w:val="24"/>
              </w:rPr>
              <w:t xml:space="preserve"> quoted for.</w:t>
            </w:r>
          </w:p>
        </w:tc>
        <w:tc>
          <w:tcPr>
            <w:tcW w:w="1982" w:type="dxa"/>
          </w:tcPr>
          <w:p w14:paraId="11CBC111"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9E5017" w:rsidRPr="009E5017" w14:paraId="5415CC5E" w14:textId="77777777" w:rsidTr="002C53AF">
        <w:trPr>
          <w:trHeight w:val="358"/>
        </w:trPr>
        <w:tc>
          <w:tcPr>
            <w:tcW w:w="908" w:type="dxa"/>
          </w:tcPr>
          <w:p w14:paraId="19D1393D" w14:textId="49EA2E8E" w:rsidR="009E5017" w:rsidRPr="009E5017" w:rsidRDefault="002C53AF"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E279E">
              <w:rPr>
                <w:rFonts w:ascii="Bookman Old Style" w:hAnsi="Bookman Old Style"/>
                <w:sz w:val="24"/>
                <w:szCs w:val="24"/>
              </w:rPr>
              <w:t>7</w:t>
            </w:r>
          </w:p>
        </w:tc>
        <w:tc>
          <w:tcPr>
            <w:tcW w:w="6315" w:type="dxa"/>
          </w:tcPr>
          <w:p w14:paraId="0A8D8AEB" w14:textId="77777777" w:rsidR="009E5017" w:rsidRPr="009E5017" w:rsidRDefault="009E5017" w:rsidP="009E5017">
            <w:pPr>
              <w:widowControl/>
              <w:autoSpaceDE/>
              <w:autoSpaceDN/>
              <w:spacing w:line="256" w:lineRule="auto"/>
              <w:rPr>
                <w:rFonts w:ascii="Bookman Old Style" w:hAnsi="Bookman Old Style"/>
                <w:color w:val="FF0000"/>
                <w:sz w:val="24"/>
                <w:szCs w:val="24"/>
              </w:rPr>
            </w:pPr>
            <w:r w:rsidRPr="009E5017">
              <w:rPr>
                <w:rFonts w:ascii="Bookman Old Style" w:hAnsi="Bookman Old Style"/>
                <w:sz w:val="24"/>
                <w:szCs w:val="24"/>
              </w:rPr>
              <w:t>Must Submit a Valid Business Permit clearly indicating the firm’s location</w:t>
            </w:r>
            <w:r w:rsidRPr="009E5017">
              <w:rPr>
                <w:rFonts w:ascii="Bookman Old Style" w:hAnsi="Bookman Old Style"/>
                <w:color w:val="FF0000"/>
                <w:sz w:val="24"/>
                <w:szCs w:val="24"/>
              </w:rPr>
              <w:t>.</w:t>
            </w:r>
          </w:p>
        </w:tc>
        <w:tc>
          <w:tcPr>
            <w:tcW w:w="1982" w:type="dxa"/>
          </w:tcPr>
          <w:p w14:paraId="7316FDDC" w14:textId="77777777" w:rsidR="009E5017" w:rsidRPr="009E5017" w:rsidRDefault="009E5017" w:rsidP="009E5017">
            <w:pPr>
              <w:widowControl/>
              <w:autoSpaceDE/>
              <w:autoSpaceDN/>
              <w:spacing w:line="256" w:lineRule="auto"/>
              <w:rPr>
                <w:rFonts w:ascii="Bookman Old Style" w:hAnsi="Bookman Old Style"/>
                <w:sz w:val="24"/>
                <w:szCs w:val="24"/>
              </w:rPr>
            </w:pPr>
          </w:p>
        </w:tc>
      </w:tr>
      <w:tr w:rsidR="006E5CFB" w:rsidRPr="009E5017" w14:paraId="646AFCEA" w14:textId="77777777" w:rsidTr="002C53AF">
        <w:trPr>
          <w:trHeight w:val="358"/>
        </w:trPr>
        <w:tc>
          <w:tcPr>
            <w:tcW w:w="908" w:type="dxa"/>
          </w:tcPr>
          <w:p w14:paraId="3251960E" w14:textId="28FA2243" w:rsidR="006E5CFB" w:rsidRDefault="008E279E"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lastRenderedPageBreak/>
              <w:t>MR8</w:t>
            </w:r>
          </w:p>
        </w:tc>
        <w:tc>
          <w:tcPr>
            <w:tcW w:w="6315" w:type="dxa"/>
          </w:tcPr>
          <w:p w14:paraId="7EF66DA0" w14:textId="7B61B4F6" w:rsidR="006E5CFB" w:rsidRPr="009E5017"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Must submit audited </w:t>
            </w:r>
            <w:r w:rsidR="006E5CFB">
              <w:rPr>
                <w:rFonts w:ascii="Bookman Old Style" w:hAnsi="Bookman Old Style"/>
                <w:sz w:val="24"/>
                <w:szCs w:val="24"/>
              </w:rPr>
              <w:t xml:space="preserve">financial statements for the years 2020 and 2021. </w:t>
            </w:r>
            <w:r>
              <w:rPr>
                <w:rFonts w:ascii="Bookman Old Style" w:hAnsi="Bookman Old Style"/>
                <w:sz w:val="24"/>
                <w:szCs w:val="24"/>
              </w:rPr>
              <w:t>They must be signed by directors and Auditors</w:t>
            </w:r>
          </w:p>
        </w:tc>
        <w:tc>
          <w:tcPr>
            <w:tcW w:w="1982" w:type="dxa"/>
          </w:tcPr>
          <w:p w14:paraId="4ED88B76" w14:textId="77777777" w:rsidR="006E5CFB" w:rsidRPr="009E5017" w:rsidRDefault="006E5CFB" w:rsidP="009E5017">
            <w:pPr>
              <w:widowControl/>
              <w:autoSpaceDE/>
              <w:autoSpaceDN/>
              <w:spacing w:line="256" w:lineRule="auto"/>
              <w:rPr>
                <w:rFonts w:ascii="Bookman Old Style" w:hAnsi="Bookman Old Style"/>
                <w:sz w:val="24"/>
                <w:szCs w:val="24"/>
              </w:rPr>
            </w:pPr>
          </w:p>
        </w:tc>
      </w:tr>
      <w:tr w:rsidR="002C53AF" w:rsidRPr="009E5017" w14:paraId="156F0932" w14:textId="77777777" w:rsidTr="002C53AF">
        <w:trPr>
          <w:trHeight w:val="596"/>
        </w:trPr>
        <w:tc>
          <w:tcPr>
            <w:tcW w:w="908" w:type="dxa"/>
          </w:tcPr>
          <w:p w14:paraId="47FF4B90" w14:textId="4E5E77BF" w:rsidR="002C53AF" w:rsidRDefault="00BB5332"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w:t>
            </w:r>
            <w:r w:rsidR="008E279E">
              <w:rPr>
                <w:rFonts w:ascii="Bookman Old Style" w:hAnsi="Bookman Old Style"/>
                <w:sz w:val="24"/>
                <w:szCs w:val="24"/>
              </w:rPr>
              <w:t>9</w:t>
            </w:r>
          </w:p>
        </w:tc>
        <w:tc>
          <w:tcPr>
            <w:tcW w:w="6315" w:type="dxa"/>
          </w:tcPr>
          <w:p w14:paraId="2802A523" w14:textId="7F6453C8" w:rsidR="002C53AF" w:rsidRPr="009E5017" w:rsidRDefault="00B8021B" w:rsidP="00B8021B">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The </w:t>
            </w:r>
            <w:r w:rsidR="002C53AF" w:rsidRPr="002C53AF">
              <w:rPr>
                <w:rFonts w:ascii="Bookman Old Style" w:hAnsi="Bookman Old Style"/>
                <w:sz w:val="24"/>
                <w:szCs w:val="24"/>
              </w:rPr>
              <w:t xml:space="preserve">ORIGINAL </w:t>
            </w:r>
            <w:r w:rsidR="00AB7D93">
              <w:rPr>
                <w:rFonts w:ascii="Bookman Old Style" w:hAnsi="Bookman Old Style"/>
                <w:sz w:val="24"/>
                <w:szCs w:val="24"/>
              </w:rPr>
              <w:t xml:space="preserve">Tender </w:t>
            </w:r>
            <w:r w:rsidR="00CE11C8">
              <w:rPr>
                <w:rFonts w:ascii="Bookman Old Style" w:hAnsi="Bookman Old Style"/>
                <w:sz w:val="24"/>
                <w:szCs w:val="24"/>
              </w:rPr>
              <w:t>Security</w:t>
            </w:r>
            <w:r w:rsidR="002C53AF" w:rsidRPr="002C53AF">
              <w:rPr>
                <w:rFonts w:ascii="Bookman Old Style" w:hAnsi="Bookman Old Style"/>
                <w:sz w:val="24"/>
                <w:szCs w:val="24"/>
              </w:rPr>
              <w:t xml:space="preserve"> </w:t>
            </w:r>
            <w:r w:rsidR="008E279E">
              <w:rPr>
                <w:rFonts w:ascii="Bookman Old Style" w:hAnsi="Bookman Old Style"/>
                <w:sz w:val="24"/>
                <w:szCs w:val="24"/>
              </w:rPr>
              <w:t xml:space="preserve">of Kes 300,000 in the form of a Bank Guarantee </w:t>
            </w:r>
            <w:r w:rsidR="00827B84">
              <w:rPr>
                <w:rFonts w:ascii="Bookman Old Style" w:hAnsi="Bookman Old Style"/>
                <w:sz w:val="24"/>
                <w:szCs w:val="24"/>
              </w:rPr>
              <w:t xml:space="preserve">and </w:t>
            </w:r>
            <w:r w:rsidR="008E279E">
              <w:rPr>
                <w:rFonts w:ascii="Bookman Old Style" w:hAnsi="Bookman Old Style"/>
                <w:sz w:val="24"/>
                <w:szCs w:val="24"/>
              </w:rPr>
              <w:t xml:space="preserve">with a validity of </w:t>
            </w:r>
            <w:r w:rsidR="008E279E" w:rsidRPr="008E279E">
              <w:rPr>
                <w:rFonts w:ascii="Bookman Old Style" w:hAnsi="Bookman Old Style"/>
                <w:sz w:val="24"/>
                <w:szCs w:val="24"/>
              </w:rPr>
              <w:t xml:space="preserve">150 days from date of tender opening </w:t>
            </w:r>
            <w:r w:rsidR="00D1597D">
              <w:rPr>
                <w:rFonts w:ascii="Bookman Old Style" w:hAnsi="Bookman Old Style"/>
                <w:sz w:val="24"/>
                <w:szCs w:val="24"/>
              </w:rPr>
              <w:t>MUST</w:t>
            </w:r>
            <w:r w:rsidR="002C53AF" w:rsidRPr="002C53AF">
              <w:rPr>
                <w:rFonts w:ascii="Bookman Old Style" w:hAnsi="Bookman Old Style"/>
                <w:sz w:val="24"/>
                <w:szCs w:val="24"/>
              </w:rPr>
              <w:t xml:space="preserve"> be submitted MANUALLY and dropped at the Tender Box Located </w:t>
            </w:r>
            <w:r w:rsidR="00D1597D">
              <w:rPr>
                <w:rFonts w:ascii="Bookman Old Style" w:hAnsi="Bookman Old Style"/>
                <w:sz w:val="24"/>
                <w:szCs w:val="24"/>
              </w:rPr>
              <w:t xml:space="preserve">on the ground floor of </w:t>
            </w:r>
            <w:r w:rsidR="002C53AF" w:rsidRPr="002C53AF">
              <w:rPr>
                <w:rFonts w:ascii="Bookman Old Style" w:hAnsi="Bookman Old Style"/>
                <w:sz w:val="24"/>
                <w:szCs w:val="24"/>
              </w:rPr>
              <w:t>Integrity center on or before the closin</w:t>
            </w:r>
            <w:r w:rsidR="002C53AF">
              <w:rPr>
                <w:rFonts w:ascii="Bookman Old Style" w:hAnsi="Bookman Old Style"/>
                <w:sz w:val="24"/>
                <w:szCs w:val="24"/>
              </w:rPr>
              <w:t xml:space="preserve">g date. MUST </w:t>
            </w:r>
            <w:r w:rsidR="00D1597D">
              <w:rPr>
                <w:rFonts w:ascii="Bookman Old Style" w:hAnsi="Bookman Old Style"/>
                <w:sz w:val="24"/>
                <w:szCs w:val="24"/>
              </w:rPr>
              <w:t xml:space="preserve">also </w:t>
            </w:r>
            <w:r>
              <w:rPr>
                <w:rFonts w:ascii="Bookman Old Style" w:hAnsi="Bookman Old Style"/>
                <w:sz w:val="24"/>
                <w:szCs w:val="24"/>
              </w:rPr>
              <w:t>attach Scanned copy</w:t>
            </w:r>
            <w:r w:rsidR="002C53AF" w:rsidRPr="002C53AF">
              <w:rPr>
                <w:rFonts w:ascii="Bookman Old Style" w:hAnsi="Bookman Old Style"/>
                <w:sz w:val="24"/>
                <w:szCs w:val="24"/>
              </w:rPr>
              <w:t xml:space="preserve"> of the </w:t>
            </w:r>
            <w:r>
              <w:rPr>
                <w:rFonts w:ascii="Bookman Old Style" w:hAnsi="Bookman Old Style"/>
                <w:sz w:val="24"/>
                <w:szCs w:val="24"/>
              </w:rPr>
              <w:t xml:space="preserve">same </w:t>
            </w:r>
            <w:r w:rsidR="00D1597D">
              <w:rPr>
                <w:rFonts w:ascii="Bookman Old Style" w:hAnsi="Bookman Old Style"/>
                <w:sz w:val="24"/>
                <w:szCs w:val="24"/>
              </w:rPr>
              <w:t xml:space="preserve">together with the other requirements </w:t>
            </w:r>
            <w:r w:rsidR="002C53AF" w:rsidRPr="002C53AF">
              <w:rPr>
                <w:rFonts w:ascii="Bookman Old Style" w:hAnsi="Bookman Old Style"/>
                <w:sz w:val="24"/>
                <w:szCs w:val="24"/>
              </w:rPr>
              <w:t>in IFMIS.</w:t>
            </w:r>
            <w:r w:rsidR="008E279E">
              <w:rPr>
                <w:rFonts w:ascii="Bookman Old Style" w:hAnsi="Bookman Old Style"/>
                <w:sz w:val="24"/>
                <w:szCs w:val="24"/>
              </w:rPr>
              <w:t xml:space="preserve"> </w:t>
            </w:r>
          </w:p>
        </w:tc>
        <w:tc>
          <w:tcPr>
            <w:tcW w:w="1982" w:type="dxa"/>
          </w:tcPr>
          <w:p w14:paraId="0885F0AE" w14:textId="77777777" w:rsidR="002C53AF" w:rsidRPr="009E5017" w:rsidRDefault="002C53AF" w:rsidP="009E5017">
            <w:pPr>
              <w:widowControl/>
              <w:autoSpaceDE/>
              <w:autoSpaceDN/>
              <w:spacing w:line="256" w:lineRule="auto"/>
              <w:rPr>
                <w:rFonts w:ascii="Bookman Old Style" w:hAnsi="Bookman Old Style"/>
                <w:sz w:val="24"/>
                <w:szCs w:val="24"/>
              </w:rPr>
            </w:pPr>
          </w:p>
        </w:tc>
      </w:tr>
      <w:tr w:rsidR="008E279E" w:rsidRPr="009E5017" w14:paraId="6091C136" w14:textId="77777777" w:rsidTr="002C53AF">
        <w:trPr>
          <w:trHeight w:val="596"/>
        </w:trPr>
        <w:tc>
          <w:tcPr>
            <w:tcW w:w="908" w:type="dxa"/>
          </w:tcPr>
          <w:p w14:paraId="0713E764" w14:textId="050AAC50" w:rsidR="008E279E" w:rsidRDefault="008E279E" w:rsidP="009E5017">
            <w:pPr>
              <w:widowControl/>
              <w:autoSpaceDE/>
              <w:autoSpaceDN/>
              <w:spacing w:line="256" w:lineRule="auto"/>
              <w:rPr>
                <w:rFonts w:ascii="Bookman Old Style" w:hAnsi="Bookman Old Style"/>
                <w:sz w:val="24"/>
                <w:szCs w:val="24"/>
              </w:rPr>
            </w:pPr>
            <w:r>
              <w:rPr>
                <w:rFonts w:ascii="Bookman Old Style" w:hAnsi="Bookman Old Style"/>
                <w:sz w:val="24"/>
                <w:szCs w:val="24"/>
              </w:rPr>
              <w:t>MR10</w:t>
            </w:r>
          </w:p>
        </w:tc>
        <w:tc>
          <w:tcPr>
            <w:tcW w:w="6315" w:type="dxa"/>
          </w:tcPr>
          <w:p w14:paraId="21A0A140" w14:textId="2DEB9808" w:rsidR="008E279E" w:rsidRDefault="008E279E" w:rsidP="00B8021B">
            <w:pPr>
              <w:widowControl/>
              <w:autoSpaceDE/>
              <w:autoSpaceDN/>
              <w:spacing w:line="256" w:lineRule="auto"/>
              <w:rPr>
                <w:rFonts w:ascii="Bookman Old Style" w:hAnsi="Bookman Old Style"/>
                <w:sz w:val="24"/>
                <w:szCs w:val="24"/>
              </w:rPr>
            </w:pPr>
            <w:r w:rsidRPr="008E279E">
              <w:rPr>
                <w:rFonts w:ascii="Bookman Old Style" w:hAnsi="Bookman Old Style"/>
                <w:sz w:val="24"/>
                <w:szCs w:val="24"/>
              </w:rPr>
              <w:t>Must be Submitted through IFMIS</w:t>
            </w:r>
          </w:p>
        </w:tc>
        <w:tc>
          <w:tcPr>
            <w:tcW w:w="1982" w:type="dxa"/>
          </w:tcPr>
          <w:p w14:paraId="2A56D763" w14:textId="77777777" w:rsidR="008E279E" w:rsidRPr="009E5017" w:rsidRDefault="008E279E" w:rsidP="009E5017">
            <w:pPr>
              <w:widowControl/>
              <w:autoSpaceDE/>
              <w:autoSpaceDN/>
              <w:spacing w:line="256" w:lineRule="auto"/>
              <w:rPr>
                <w:rFonts w:ascii="Bookman Old Style" w:hAnsi="Bookman Old Style"/>
                <w:sz w:val="24"/>
                <w:szCs w:val="24"/>
              </w:rPr>
            </w:pPr>
          </w:p>
        </w:tc>
      </w:tr>
    </w:tbl>
    <w:p w14:paraId="3345BD93" w14:textId="48F58761" w:rsidR="00D1597D" w:rsidRDefault="00D1597D">
      <w:pPr>
        <w:spacing w:line="230" w:lineRule="auto"/>
        <w:jc w:val="both"/>
      </w:pPr>
    </w:p>
    <w:p w14:paraId="0E576F0E" w14:textId="3810435E" w:rsidR="00157CFE" w:rsidRDefault="00157CFE">
      <w:r>
        <w:br w:type="page"/>
      </w:r>
    </w:p>
    <w:p w14:paraId="62F534EE" w14:textId="77777777" w:rsidR="00D1597D" w:rsidRDefault="00D1597D" w:rsidP="00D1597D"/>
    <w:p w14:paraId="3B8B8ED2" w14:textId="05B17827" w:rsidR="00D1597D" w:rsidRDefault="00D1597D" w:rsidP="00D1597D">
      <w:pPr>
        <w:pStyle w:val="ListParagraph"/>
        <w:widowControl/>
        <w:numPr>
          <w:ilvl w:val="0"/>
          <w:numId w:val="100"/>
        </w:numPr>
        <w:autoSpaceDE/>
        <w:autoSpaceDN/>
        <w:spacing w:line="256" w:lineRule="auto"/>
        <w:contextualSpacing/>
        <w:rPr>
          <w:rFonts w:ascii="Bookman Old Style" w:hAnsi="Bookman Old Style"/>
          <w:b/>
          <w:sz w:val="24"/>
          <w:szCs w:val="24"/>
        </w:rPr>
      </w:pPr>
      <w:r>
        <w:tab/>
      </w:r>
      <w:r w:rsidRPr="00D1597D">
        <w:rPr>
          <w:rFonts w:ascii="Bookman Old Style" w:hAnsi="Bookman Old Style"/>
          <w:b/>
          <w:sz w:val="24"/>
          <w:szCs w:val="24"/>
        </w:rPr>
        <w:t xml:space="preserve">Technical </w:t>
      </w:r>
      <w:r>
        <w:rPr>
          <w:rFonts w:ascii="Bookman Old Style" w:hAnsi="Bookman Old Style"/>
          <w:b/>
          <w:sz w:val="24"/>
          <w:szCs w:val="24"/>
        </w:rPr>
        <w:t>Evaluation Criteria</w:t>
      </w:r>
    </w:p>
    <w:p w14:paraId="045B2ED0" w14:textId="77777777" w:rsidR="00D1597D" w:rsidRPr="00D1597D" w:rsidRDefault="00D1597D" w:rsidP="00D1597D">
      <w:pPr>
        <w:pStyle w:val="ListParagraph"/>
        <w:widowControl/>
        <w:autoSpaceDE/>
        <w:autoSpaceDN/>
        <w:spacing w:line="256" w:lineRule="auto"/>
        <w:ind w:left="792" w:firstLine="0"/>
        <w:contextualSpacing/>
        <w:rPr>
          <w:rFonts w:ascii="Bookman Old Style" w:hAnsi="Bookman Old Style"/>
          <w:b/>
          <w:sz w:val="24"/>
          <w:szCs w:val="24"/>
        </w:rPr>
      </w:pPr>
    </w:p>
    <w:p w14:paraId="7ED79C2C" w14:textId="5AA6D805" w:rsidR="00D1597D" w:rsidRDefault="00D1597D" w:rsidP="00D1597D">
      <w:pPr>
        <w:widowControl/>
        <w:autoSpaceDE/>
        <w:autoSpaceDN/>
        <w:spacing w:line="256" w:lineRule="auto"/>
        <w:ind w:left="72"/>
        <w:rPr>
          <w:rFonts w:ascii="Bookman Old Style" w:hAnsi="Bookman Old Style"/>
          <w:sz w:val="24"/>
          <w:szCs w:val="24"/>
        </w:rPr>
      </w:pPr>
      <w:r w:rsidRPr="00D1597D">
        <w:rPr>
          <w:rFonts w:ascii="Bookman Old Style" w:hAnsi="Bookman Old Style"/>
          <w:sz w:val="24"/>
          <w:szCs w:val="24"/>
        </w:rPr>
        <w:t xml:space="preserve">This </w:t>
      </w:r>
      <w:r w:rsidR="00BB5332">
        <w:rPr>
          <w:rFonts w:ascii="Bookman Old Style" w:hAnsi="Bookman Old Style"/>
          <w:sz w:val="24"/>
          <w:szCs w:val="24"/>
        </w:rPr>
        <w:t xml:space="preserve">section (Technical Evaluation) </w:t>
      </w:r>
      <w:r w:rsidR="00157CFE">
        <w:rPr>
          <w:rFonts w:ascii="Bookman Old Style" w:hAnsi="Bookman Old Style"/>
          <w:sz w:val="24"/>
          <w:szCs w:val="24"/>
        </w:rPr>
        <w:t>will carry a total of 100</w:t>
      </w:r>
      <w:r w:rsidRPr="00D1597D">
        <w:rPr>
          <w:rFonts w:ascii="Bookman Old Style" w:hAnsi="Bookman Old Style"/>
          <w:sz w:val="24"/>
          <w:szCs w:val="24"/>
        </w:rPr>
        <w:t>% of the whole evaluation</w:t>
      </w:r>
    </w:p>
    <w:p w14:paraId="0BAFFBC6" w14:textId="77777777" w:rsidR="00D1597D" w:rsidRPr="00D1597D" w:rsidRDefault="00D1597D" w:rsidP="00D1597D">
      <w:pPr>
        <w:widowControl/>
        <w:autoSpaceDE/>
        <w:autoSpaceDN/>
        <w:spacing w:line="256" w:lineRule="auto"/>
        <w:ind w:left="72"/>
        <w:rPr>
          <w:rFonts w:ascii="Bookman Old Style" w:hAnsi="Bookman Old Style"/>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5"/>
        <w:gridCol w:w="3848"/>
        <w:gridCol w:w="3265"/>
        <w:gridCol w:w="1282"/>
      </w:tblGrid>
      <w:tr w:rsidR="00BB5332" w:rsidRPr="00D1597D" w14:paraId="289A27D7" w14:textId="77777777" w:rsidTr="00BB5332">
        <w:trPr>
          <w:trHeight w:val="125"/>
          <w:tblHeader/>
        </w:trPr>
        <w:tc>
          <w:tcPr>
            <w:tcW w:w="965" w:type="dxa"/>
            <w:vAlign w:val="center"/>
            <w:hideMark/>
          </w:tcPr>
          <w:p w14:paraId="0D137592"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No.</w:t>
            </w:r>
          </w:p>
        </w:tc>
        <w:tc>
          <w:tcPr>
            <w:tcW w:w="3848" w:type="dxa"/>
            <w:vAlign w:val="center"/>
            <w:hideMark/>
          </w:tcPr>
          <w:p w14:paraId="3E920F4C"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Evaluation Attribute</w:t>
            </w:r>
          </w:p>
        </w:tc>
        <w:tc>
          <w:tcPr>
            <w:tcW w:w="3265" w:type="dxa"/>
            <w:vAlign w:val="center"/>
            <w:hideMark/>
          </w:tcPr>
          <w:p w14:paraId="31119097"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Weighting Score</w:t>
            </w:r>
          </w:p>
        </w:tc>
        <w:tc>
          <w:tcPr>
            <w:tcW w:w="1282" w:type="dxa"/>
            <w:vAlign w:val="center"/>
            <w:hideMark/>
          </w:tcPr>
          <w:p w14:paraId="09E4C65A" w14:textId="77777777" w:rsidR="00BB5332" w:rsidRPr="00D1597D" w:rsidRDefault="00BB5332" w:rsidP="00D1597D">
            <w:pPr>
              <w:widowControl/>
              <w:autoSpaceDE/>
              <w:autoSpaceDN/>
              <w:spacing w:line="256" w:lineRule="auto"/>
              <w:jc w:val="center"/>
              <w:rPr>
                <w:rFonts w:ascii="Bookman Old Style" w:hAnsi="Bookman Old Style"/>
                <w:b/>
                <w:sz w:val="24"/>
                <w:szCs w:val="24"/>
              </w:rPr>
            </w:pPr>
            <w:r w:rsidRPr="00D1597D">
              <w:rPr>
                <w:rFonts w:ascii="Bookman Old Style" w:hAnsi="Bookman Old Style"/>
                <w:b/>
                <w:sz w:val="24"/>
                <w:szCs w:val="24"/>
              </w:rPr>
              <w:t>Max. Score</w:t>
            </w:r>
          </w:p>
        </w:tc>
      </w:tr>
      <w:tr w:rsidR="00AB7D93" w:rsidRPr="00D1597D" w14:paraId="7F65C923" w14:textId="77777777" w:rsidTr="00BB5332">
        <w:trPr>
          <w:trHeight w:val="125"/>
        </w:trPr>
        <w:tc>
          <w:tcPr>
            <w:tcW w:w="965" w:type="dxa"/>
          </w:tcPr>
          <w:p w14:paraId="0F84D921" w14:textId="6188E140" w:rsidR="00AB7D93" w:rsidRDefault="003B52E4"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TS1</w:t>
            </w:r>
          </w:p>
        </w:tc>
        <w:tc>
          <w:tcPr>
            <w:tcW w:w="3848" w:type="dxa"/>
          </w:tcPr>
          <w:p w14:paraId="768A8CBE" w14:textId="0D27D064" w:rsidR="00AB7D93" w:rsidRPr="00AB7D93" w:rsidRDefault="00AB7D93" w:rsidP="00B8021B">
            <w:pPr>
              <w:widowControl/>
              <w:autoSpaceDE/>
              <w:autoSpaceDN/>
              <w:spacing w:line="256" w:lineRule="auto"/>
              <w:rPr>
                <w:rFonts w:ascii="Bookman Old Style" w:hAnsi="Bookman Old Style"/>
                <w:sz w:val="24"/>
                <w:szCs w:val="24"/>
              </w:rPr>
            </w:pPr>
            <w:r>
              <w:rPr>
                <w:rFonts w:ascii="Bookman Old Style" w:hAnsi="Bookman Old Style"/>
                <w:sz w:val="24"/>
                <w:szCs w:val="24"/>
              </w:rPr>
              <w:t>Must have an av</w:t>
            </w:r>
            <w:r w:rsidR="00B8021B">
              <w:rPr>
                <w:rFonts w:ascii="Bookman Old Style" w:hAnsi="Bookman Old Style"/>
                <w:sz w:val="24"/>
                <w:szCs w:val="24"/>
              </w:rPr>
              <w:t>erage turnover of at least Kes 8</w:t>
            </w:r>
            <w:r>
              <w:rPr>
                <w:rFonts w:ascii="Bookman Old Style" w:hAnsi="Bookman Old Style"/>
                <w:sz w:val="24"/>
                <w:szCs w:val="24"/>
              </w:rPr>
              <w:t>0 Million in the year 2020 and 2021</w:t>
            </w:r>
            <w:r w:rsidR="00B8021B">
              <w:rPr>
                <w:rFonts w:ascii="Bookman Old Style" w:hAnsi="Bookman Old Style"/>
                <w:sz w:val="24"/>
                <w:szCs w:val="24"/>
              </w:rPr>
              <w:t xml:space="preserve">. This shall be read from audited </w:t>
            </w:r>
            <w:r>
              <w:rPr>
                <w:rFonts w:ascii="Bookman Old Style" w:hAnsi="Bookman Old Style"/>
                <w:sz w:val="24"/>
                <w:szCs w:val="24"/>
              </w:rPr>
              <w:t>financial statements of Year 2020 and 2021.</w:t>
            </w:r>
          </w:p>
        </w:tc>
        <w:tc>
          <w:tcPr>
            <w:tcW w:w="3265" w:type="dxa"/>
          </w:tcPr>
          <w:p w14:paraId="05CC17BB" w14:textId="573AEAC8"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E</w:t>
            </w:r>
            <w:r w:rsidR="00B8021B">
              <w:rPr>
                <w:rFonts w:ascii="Bookman Old Style" w:hAnsi="Bookman Old Style"/>
                <w:sz w:val="24"/>
                <w:szCs w:val="24"/>
              </w:rPr>
              <w:t>ach year- 10</w:t>
            </w:r>
            <w:r>
              <w:rPr>
                <w:rFonts w:ascii="Bookman Old Style" w:hAnsi="Bookman Old Style"/>
                <w:sz w:val="24"/>
                <w:szCs w:val="24"/>
              </w:rPr>
              <w:t xml:space="preserve"> marks</w:t>
            </w:r>
          </w:p>
          <w:p w14:paraId="3C465959" w14:textId="1501BFDD" w:rsidR="00AB7D93"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Not meeting-0 marks</w:t>
            </w:r>
          </w:p>
        </w:tc>
        <w:tc>
          <w:tcPr>
            <w:tcW w:w="1282" w:type="dxa"/>
          </w:tcPr>
          <w:p w14:paraId="71DE7CC7" w14:textId="51E16385" w:rsidR="00AB7D93" w:rsidRPr="00D1597D" w:rsidRDefault="00B8021B"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20</w:t>
            </w:r>
          </w:p>
        </w:tc>
      </w:tr>
      <w:tr w:rsidR="00AB7D93" w:rsidRPr="00D1597D" w14:paraId="455E259C" w14:textId="77777777" w:rsidTr="00BB5332">
        <w:trPr>
          <w:trHeight w:val="125"/>
        </w:trPr>
        <w:tc>
          <w:tcPr>
            <w:tcW w:w="965" w:type="dxa"/>
          </w:tcPr>
          <w:p w14:paraId="1D44DEA0" w14:textId="37B604B8" w:rsidR="00AB7D93" w:rsidRDefault="003B52E4"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TS2</w:t>
            </w:r>
          </w:p>
        </w:tc>
        <w:tc>
          <w:tcPr>
            <w:tcW w:w="3848" w:type="dxa"/>
          </w:tcPr>
          <w:p w14:paraId="761D741E" w14:textId="722D71C2" w:rsidR="00AB7D93" w:rsidRPr="00AB7D93" w:rsidRDefault="00AB7D93" w:rsidP="00B8021B">
            <w:pPr>
              <w:widowControl/>
              <w:autoSpaceDE/>
              <w:autoSpaceDN/>
              <w:spacing w:line="256" w:lineRule="auto"/>
              <w:rPr>
                <w:rFonts w:ascii="Bookman Old Style" w:hAnsi="Bookman Old Style"/>
                <w:sz w:val="24"/>
                <w:szCs w:val="24"/>
              </w:rPr>
            </w:pPr>
            <w:r>
              <w:rPr>
                <w:rFonts w:ascii="Bookman Old Style" w:hAnsi="Bookman Old Style"/>
                <w:sz w:val="24"/>
                <w:szCs w:val="24"/>
              </w:rPr>
              <w:t>Must have an average combined c</w:t>
            </w:r>
            <w:r w:rsidR="00B8021B">
              <w:rPr>
                <w:rFonts w:ascii="Bookman Old Style" w:hAnsi="Bookman Old Style"/>
                <w:sz w:val="24"/>
                <w:szCs w:val="24"/>
              </w:rPr>
              <w:t xml:space="preserve">ash in hand and at Bank of </w:t>
            </w:r>
            <w:r w:rsidR="003B52E4">
              <w:rPr>
                <w:rFonts w:ascii="Bookman Old Style" w:hAnsi="Bookman Old Style"/>
                <w:sz w:val="24"/>
                <w:szCs w:val="24"/>
              </w:rPr>
              <w:t xml:space="preserve">at least </w:t>
            </w:r>
            <w:r w:rsidR="00B8021B">
              <w:rPr>
                <w:rFonts w:ascii="Bookman Old Style" w:hAnsi="Bookman Old Style"/>
                <w:sz w:val="24"/>
                <w:szCs w:val="24"/>
              </w:rPr>
              <w:t>Kes 2</w:t>
            </w:r>
            <w:r>
              <w:rPr>
                <w:rFonts w:ascii="Bookman Old Style" w:hAnsi="Bookman Old Style"/>
                <w:sz w:val="24"/>
                <w:szCs w:val="24"/>
              </w:rPr>
              <w:t xml:space="preserve">0 Million each year in the year 2020 and 2021. </w:t>
            </w:r>
            <w:r w:rsidR="00B8021B">
              <w:rPr>
                <w:rFonts w:ascii="Bookman Old Style" w:hAnsi="Bookman Old Style"/>
                <w:sz w:val="24"/>
                <w:szCs w:val="24"/>
              </w:rPr>
              <w:t xml:space="preserve">This shall be read from audited </w:t>
            </w:r>
            <w:r w:rsidRPr="002B2D01">
              <w:rPr>
                <w:rFonts w:ascii="Bookman Old Style" w:hAnsi="Bookman Old Style"/>
                <w:sz w:val="24"/>
                <w:szCs w:val="24"/>
              </w:rPr>
              <w:t>financial statements of Year 2020 and 2021.</w:t>
            </w:r>
          </w:p>
        </w:tc>
        <w:tc>
          <w:tcPr>
            <w:tcW w:w="3265" w:type="dxa"/>
          </w:tcPr>
          <w:p w14:paraId="18E56D82" w14:textId="3496AE04" w:rsidR="00AB7D93" w:rsidRPr="00AB7D93" w:rsidRDefault="0093169C"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Each year- 10</w:t>
            </w:r>
            <w:r w:rsidR="00AB7D93" w:rsidRPr="00AB7D93">
              <w:rPr>
                <w:rFonts w:ascii="Bookman Old Style" w:hAnsi="Bookman Old Style"/>
                <w:sz w:val="24"/>
                <w:szCs w:val="24"/>
              </w:rPr>
              <w:t xml:space="preserve"> marks</w:t>
            </w:r>
          </w:p>
          <w:p w14:paraId="62FC947D" w14:textId="34A6C9F3" w:rsidR="00AB7D93" w:rsidRDefault="00AB7D93" w:rsidP="00AB7D93">
            <w:pPr>
              <w:widowControl/>
              <w:autoSpaceDE/>
              <w:autoSpaceDN/>
              <w:spacing w:line="256" w:lineRule="auto"/>
              <w:rPr>
                <w:rFonts w:ascii="Bookman Old Style" w:hAnsi="Bookman Old Style"/>
                <w:sz w:val="24"/>
                <w:szCs w:val="24"/>
              </w:rPr>
            </w:pPr>
            <w:r w:rsidRPr="00AB7D93">
              <w:rPr>
                <w:rFonts w:ascii="Bookman Old Style" w:hAnsi="Bookman Old Style"/>
                <w:sz w:val="24"/>
                <w:szCs w:val="24"/>
              </w:rPr>
              <w:t>Not meeting-0 marks</w:t>
            </w:r>
          </w:p>
        </w:tc>
        <w:tc>
          <w:tcPr>
            <w:tcW w:w="1282" w:type="dxa"/>
          </w:tcPr>
          <w:p w14:paraId="0ED96757" w14:textId="4D948D2C" w:rsidR="00AB7D93" w:rsidRPr="00D1597D" w:rsidRDefault="00B8021B"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20</w:t>
            </w:r>
          </w:p>
        </w:tc>
      </w:tr>
      <w:tr w:rsidR="00AB7D93" w:rsidRPr="00D1597D" w14:paraId="133660EC" w14:textId="77777777" w:rsidTr="00BB5332">
        <w:trPr>
          <w:trHeight w:val="125"/>
        </w:trPr>
        <w:tc>
          <w:tcPr>
            <w:tcW w:w="965" w:type="dxa"/>
            <w:hideMark/>
          </w:tcPr>
          <w:p w14:paraId="45699A90" w14:textId="6D5CC41F" w:rsidR="00AB7D93" w:rsidRPr="00D1597D" w:rsidRDefault="003B52E4"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TS3</w:t>
            </w:r>
          </w:p>
        </w:tc>
        <w:tc>
          <w:tcPr>
            <w:tcW w:w="3848" w:type="dxa"/>
            <w:hideMark/>
          </w:tcPr>
          <w:p w14:paraId="7F5B4F37" w14:textId="77CAE098" w:rsidR="00AB7D93" w:rsidRPr="00D1597D" w:rsidRDefault="00CE11C8"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A</w:t>
            </w:r>
            <w:r w:rsidR="00AB7D93" w:rsidRPr="00D1597D">
              <w:rPr>
                <w:rFonts w:ascii="Bookman Old Style" w:hAnsi="Bookman Old Style"/>
                <w:sz w:val="24"/>
                <w:szCs w:val="24"/>
              </w:rPr>
              <w:t>t least three firms that the bidder has supplie</w:t>
            </w:r>
            <w:bookmarkStart w:id="57" w:name="_GoBack"/>
            <w:bookmarkEnd w:id="57"/>
            <w:r w:rsidR="00AB7D93" w:rsidRPr="00D1597D">
              <w:rPr>
                <w:rFonts w:ascii="Bookman Old Style" w:hAnsi="Bookman Old Style"/>
                <w:sz w:val="24"/>
                <w:szCs w:val="24"/>
              </w:rPr>
              <w:t xml:space="preserve">d </w:t>
            </w:r>
            <w:r>
              <w:rPr>
                <w:rFonts w:ascii="Bookman Old Style" w:hAnsi="Bookman Old Style"/>
                <w:sz w:val="24"/>
                <w:szCs w:val="24"/>
              </w:rPr>
              <w:t xml:space="preserve">at least 50 </w:t>
            </w:r>
            <w:r w:rsidR="00AB7D93">
              <w:rPr>
                <w:rFonts w:ascii="Bookman Old Style" w:hAnsi="Bookman Old Style"/>
                <w:sz w:val="24"/>
                <w:szCs w:val="24"/>
              </w:rPr>
              <w:t xml:space="preserve">computers </w:t>
            </w:r>
            <w:r w:rsidR="00AB7D93" w:rsidRPr="00D1597D">
              <w:rPr>
                <w:rFonts w:ascii="Bookman Old Style" w:hAnsi="Bookman Old Style"/>
                <w:sz w:val="24"/>
                <w:szCs w:val="24"/>
              </w:rPr>
              <w:t>in</w:t>
            </w:r>
            <w:r w:rsidR="00AB7D93">
              <w:rPr>
                <w:rFonts w:ascii="Bookman Old Style" w:hAnsi="Bookman Old Style"/>
                <w:sz w:val="24"/>
                <w:szCs w:val="24"/>
              </w:rPr>
              <w:t xml:space="preserve"> the last four years</w:t>
            </w:r>
            <w:r w:rsidR="009A6586">
              <w:rPr>
                <w:rFonts w:ascii="Bookman Old Style" w:hAnsi="Bookman Old Style"/>
                <w:sz w:val="24"/>
                <w:szCs w:val="24"/>
              </w:rPr>
              <w:t xml:space="preserve"> </w:t>
            </w:r>
            <w:r w:rsidR="00AB7D93">
              <w:rPr>
                <w:rFonts w:ascii="Bookman Old Style" w:hAnsi="Bookman Old Style"/>
                <w:sz w:val="24"/>
                <w:szCs w:val="24"/>
              </w:rPr>
              <w:t>(2019-2022</w:t>
            </w:r>
            <w:r w:rsidR="00AB7D93" w:rsidRPr="00D1597D">
              <w:rPr>
                <w:rFonts w:ascii="Bookman Old Style" w:hAnsi="Bookman Old Style"/>
                <w:sz w:val="24"/>
                <w:szCs w:val="24"/>
              </w:rPr>
              <w:t xml:space="preserve">) Bidders to </w:t>
            </w:r>
            <w:r w:rsidR="00AB7D93">
              <w:rPr>
                <w:rFonts w:ascii="Bookman Old Style" w:hAnsi="Bookman Old Style"/>
                <w:sz w:val="24"/>
                <w:szCs w:val="24"/>
              </w:rPr>
              <w:t>provide evidence of serviced  purchase orders</w:t>
            </w:r>
            <w:r w:rsidR="00AB7D93" w:rsidRPr="00D1597D">
              <w:rPr>
                <w:rFonts w:ascii="Bookman Old Style" w:hAnsi="Bookman Old Style"/>
                <w:sz w:val="24"/>
                <w:szCs w:val="24"/>
              </w:rPr>
              <w:t xml:space="preserve"> or signed contracts.</w:t>
            </w:r>
          </w:p>
        </w:tc>
        <w:tc>
          <w:tcPr>
            <w:tcW w:w="3265" w:type="dxa"/>
          </w:tcPr>
          <w:p w14:paraId="707F5B34" w14:textId="5D0968A5" w:rsidR="00AB7D93" w:rsidRDefault="009A6586"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3 or more </w:t>
            </w:r>
            <w:r w:rsidR="00B8021B">
              <w:rPr>
                <w:rFonts w:ascii="Bookman Old Style" w:hAnsi="Bookman Old Style"/>
                <w:sz w:val="24"/>
                <w:szCs w:val="24"/>
              </w:rPr>
              <w:t>LPOs/contracts</w:t>
            </w:r>
            <w:r w:rsidR="00AB7D93" w:rsidRPr="00D1597D">
              <w:rPr>
                <w:rFonts w:ascii="Bookman Old Style" w:hAnsi="Bookman Old Style"/>
                <w:sz w:val="24"/>
                <w:szCs w:val="24"/>
              </w:rPr>
              <w:t>)</w:t>
            </w:r>
            <w:r w:rsidR="008F2EB5">
              <w:rPr>
                <w:rFonts w:ascii="Bookman Old Style" w:hAnsi="Bookman Old Style"/>
                <w:sz w:val="24"/>
                <w:szCs w:val="24"/>
              </w:rPr>
              <w:t>-30 marks</w:t>
            </w:r>
          </w:p>
          <w:p w14:paraId="4290DD90" w14:textId="77777777" w:rsidR="008F2EB5" w:rsidRPr="00D1597D" w:rsidRDefault="008F2EB5" w:rsidP="00AB7D93">
            <w:pPr>
              <w:widowControl/>
              <w:autoSpaceDE/>
              <w:autoSpaceDN/>
              <w:spacing w:line="256" w:lineRule="auto"/>
              <w:rPr>
                <w:rFonts w:ascii="Bookman Old Style" w:hAnsi="Bookman Old Style"/>
                <w:sz w:val="24"/>
                <w:szCs w:val="24"/>
              </w:rPr>
            </w:pPr>
          </w:p>
          <w:p w14:paraId="60DAC69C" w14:textId="78B54271" w:rsidR="00AB7D93" w:rsidRPr="00D1597D" w:rsidRDefault="008F2EB5"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 xml:space="preserve">Below 3 </w:t>
            </w:r>
            <w:r w:rsidR="00AB7D93" w:rsidRPr="00D1597D">
              <w:rPr>
                <w:rFonts w:ascii="Bookman Old Style" w:hAnsi="Bookman Old Style"/>
                <w:sz w:val="24"/>
                <w:szCs w:val="24"/>
              </w:rPr>
              <w:t>prorated at:</w:t>
            </w:r>
          </w:p>
          <w:p w14:paraId="44023E17" w14:textId="77777777" w:rsidR="00AB7D93" w:rsidRPr="00D1597D" w:rsidRDefault="00AB7D93" w:rsidP="00AB7D93">
            <w:pPr>
              <w:widowControl/>
              <w:autoSpaceDE/>
              <w:autoSpaceDN/>
              <w:spacing w:line="256" w:lineRule="auto"/>
              <w:rPr>
                <w:rFonts w:ascii="Bookman Old Style" w:hAnsi="Bookman Old Style"/>
                <w:sz w:val="24"/>
                <w:szCs w:val="24"/>
              </w:rPr>
            </w:pPr>
          </w:p>
          <w:p w14:paraId="2514D605" w14:textId="1273EADC" w:rsidR="00AB7D93" w:rsidRPr="00D1597D" w:rsidRDefault="00AB7D93" w:rsidP="00AB7D93">
            <w:pPr>
              <w:widowControl/>
              <w:autoSpaceDE/>
              <w:autoSpaceDN/>
              <w:spacing w:line="256" w:lineRule="auto"/>
              <w:rPr>
                <w:rFonts w:ascii="Bookman Old Style" w:hAnsi="Bookman Old Style"/>
                <w:sz w:val="24"/>
                <w:szCs w:val="24"/>
                <w:u w:val="single"/>
              </w:rPr>
            </w:pPr>
            <w:r>
              <w:rPr>
                <w:rFonts w:ascii="Bookman Old Style" w:hAnsi="Bookman Old Style"/>
                <w:sz w:val="24"/>
                <w:szCs w:val="24"/>
                <w:u w:val="single"/>
              </w:rPr>
              <w:t xml:space="preserve">No. of </w:t>
            </w:r>
            <w:r w:rsidR="008F2EB5">
              <w:rPr>
                <w:rFonts w:ascii="Bookman Old Style" w:hAnsi="Bookman Old Style"/>
                <w:sz w:val="24"/>
                <w:szCs w:val="24"/>
                <w:u w:val="single"/>
              </w:rPr>
              <w:t>Contracts</w:t>
            </w:r>
            <w:r>
              <w:rPr>
                <w:rFonts w:ascii="Bookman Old Style" w:hAnsi="Bookman Old Style"/>
                <w:sz w:val="24"/>
                <w:szCs w:val="24"/>
                <w:u w:val="single"/>
              </w:rPr>
              <w:t xml:space="preserve"> x 30</w:t>
            </w:r>
          </w:p>
          <w:p w14:paraId="2B63333E" w14:textId="77777777"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               3 </w:t>
            </w:r>
          </w:p>
        </w:tc>
        <w:tc>
          <w:tcPr>
            <w:tcW w:w="1282" w:type="dxa"/>
            <w:hideMark/>
          </w:tcPr>
          <w:p w14:paraId="17B1988F" w14:textId="55D7008C"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tc>
      </w:tr>
      <w:tr w:rsidR="00AB7D93" w:rsidRPr="00D1597D" w14:paraId="6ED79280" w14:textId="77777777" w:rsidTr="00157CFE">
        <w:trPr>
          <w:trHeight w:val="1606"/>
        </w:trPr>
        <w:tc>
          <w:tcPr>
            <w:tcW w:w="965" w:type="dxa"/>
            <w:hideMark/>
          </w:tcPr>
          <w:p w14:paraId="756C90D2" w14:textId="18F6476B" w:rsidR="00AB7D93" w:rsidRPr="00D1597D" w:rsidRDefault="003B52E4"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TS4</w:t>
            </w:r>
          </w:p>
        </w:tc>
        <w:tc>
          <w:tcPr>
            <w:tcW w:w="3848" w:type="dxa"/>
            <w:hideMark/>
          </w:tcPr>
          <w:p w14:paraId="60FCCBC9" w14:textId="13225372" w:rsidR="00AB7D93" w:rsidRPr="00D1597D" w:rsidRDefault="00AB7D93" w:rsidP="003B52E4">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The items/equipment propose</w:t>
            </w:r>
            <w:r>
              <w:rPr>
                <w:rFonts w:ascii="Bookman Old Style" w:hAnsi="Bookman Old Style"/>
                <w:sz w:val="24"/>
                <w:szCs w:val="24"/>
              </w:rPr>
              <w:t xml:space="preserve">d </w:t>
            </w:r>
            <w:r w:rsidR="003B52E4">
              <w:rPr>
                <w:rFonts w:ascii="Bookman Old Style" w:hAnsi="Bookman Old Style"/>
                <w:sz w:val="24"/>
                <w:szCs w:val="24"/>
              </w:rPr>
              <w:t xml:space="preserve"> MUST meet all the </w:t>
            </w:r>
            <w:r>
              <w:rPr>
                <w:rFonts w:ascii="Bookman Old Style" w:hAnsi="Bookman Old Style"/>
                <w:sz w:val="24"/>
                <w:szCs w:val="24"/>
              </w:rPr>
              <w:t xml:space="preserve">set </w:t>
            </w:r>
            <w:r w:rsidR="003B52E4">
              <w:rPr>
                <w:rFonts w:ascii="Bookman Old Style" w:hAnsi="Bookman Old Style"/>
                <w:sz w:val="24"/>
                <w:szCs w:val="24"/>
              </w:rPr>
              <w:t xml:space="preserve">item </w:t>
            </w:r>
            <w:r>
              <w:rPr>
                <w:rFonts w:ascii="Bookman Old Style" w:hAnsi="Bookman Old Style"/>
                <w:sz w:val="24"/>
                <w:szCs w:val="24"/>
              </w:rPr>
              <w:t>specifications</w:t>
            </w:r>
            <w:r w:rsidR="003B52E4">
              <w:rPr>
                <w:rFonts w:ascii="Bookman Old Style" w:hAnsi="Bookman Old Style"/>
                <w:sz w:val="24"/>
                <w:szCs w:val="24"/>
              </w:rPr>
              <w:t xml:space="preserve"> below;</w:t>
            </w:r>
          </w:p>
        </w:tc>
        <w:tc>
          <w:tcPr>
            <w:tcW w:w="3265" w:type="dxa"/>
            <w:hideMark/>
          </w:tcPr>
          <w:p w14:paraId="1C7210DE" w14:textId="7A3EA858"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Specifications</w:t>
            </w:r>
            <w:r>
              <w:rPr>
                <w:rFonts w:ascii="Bookman Old Style" w:hAnsi="Bookman Old Style"/>
                <w:sz w:val="24"/>
                <w:szCs w:val="24"/>
              </w:rPr>
              <w:t xml:space="preserve"> Meet – 30</w:t>
            </w:r>
            <w:r w:rsidRPr="00D1597D">
              <w:rPr>
                <w:rFonts w:ascii="Bookman Old Style" w:hAnsi="Bookman Old Style"/>
                <w:sz w:val="24"/>
                <w:szCs w:val="24"/>
              </w:rPr>
              <w:t xml:space="preserve"> Marks</w:t>
            </w:r>
          </w:p>
          <w:p w14:paraId="1F51FA84" w14:textId="32B30366" w:rsidR="00AB7D93" w:rsidRPr="00D1597D" w:rsidRDefault="00AB7D93" w:rsidP="00AB7D93">
            <w:pPr>
              <w:widowControl/>
              <w:autoSpaceDE/>
              <w:autoSpaceDN/>
              <w:spacing w:line="256" w:lineRule="auto"/>
              <w:rPr>
                <w:rFonts w:ascii="Bookman Old Style" w:hAnsi="Bookman Old Style"/>
                <w:sz w:val="24"/>
                <w:szCs w:val="24"/>
              </w:rPr>
            </w:pPr>
            <w:r w:rsidRPr="00D1597D">
              <w:rPr>
                <w:rFonts w:ascii="Bookman Old Style" w:hAnsi="Bookman Old Style"/>
                <w:sz w:val="24"/>
                <w:szCs w:val="24"/>
              </w:rPr>
              <w:t xml:space="preserve">Not </w:t>
            </w:r>
            <w:r>
              <w:rPr>
                <w:rFonts w:ascii="Bookman Old Style" w:hAnsi="Bookman Old Style"/>
                <w:sz w:val="24"/>
                <w:szCs w:val="24"/>
              </w:rPr>
              <w:t>meeting specifications – 0 Marks</w:t>
            </w:r>
          </w:p>
        </w:tc>
        <w:tc>
          <w:tcPr>
            <w:tcW w:w="1282" w:type="dxa"/>
            <w:hideMark/>
          </w:tcPr>
          <w:p w14:paraId="270457B2" w14:textId="6A8623A5" w:rsidR="00AB7D93" w:rsidRPr="00D1597D" w:rsidRDefault="00AB7D93" w:rsidP="00AB7D93">
            <w:pPr>
              <w:widowControl/>
              <w:autoSpaceDE/>
              <w:autoSpaceDN/>
              <w:spacing w:line="256" w:lineRule="auto"/>
              <w:rPr>
                <w:rFonts w:ascii="Bookman Old Style" w:hAnsi="Bookman Old Style"/>
                <w:sz w:val="24"/>
                <w:szCs w:val="24"/>
              </w:rPr>
            </w:pPr>
            <w:r>
              <w:rPr>
                <w:rFonts w:ascii="Bookman Old Style" w:hAnsi="Bookman Old Style"/>
                <w:sz w:val="24"/>
                <w:szCs w:val="24"/>
              </w:rPr>
              <w:t>30</w:t>
            </w:r>
          </w:p>
          <w:p w14:paraId="6CA514EA" w14:textId="77777777" w:rsidR="00AB7D93" w:rsidRPr="00D1597D" w:rsidRDefault="00AB7D93" w:rsidP="00AB7D93">
            <w:pPr>
              <w:widowControl/>
              <w:autoSpaceDE/>
              <w:autoSpaceDN/>
              <w:spacing w:line="256" w:lineRule="auto"/>
              <w:rPr>
                <w:rFonts w:ascii="Bookman Old Style" w:hAnsi="Bookman Old Style"/>
                <w:sz w:val="24"/>
                <w:szCs w:val="24"/>
              </w:rPr>
            </w:pPr>
          </w:p>
          <w:p w14:paraId="41016DA1" w14:textId="045EB47E" w:rsidR="00AB7D93" w:rsidRPr="00D1597D" w:rsidRDefault="00AB7D93" w:rsidP="00AB7D93">
            <w:pPr>
              <w:widowControl/>
              <w:autoSpaceDE/>
              <w:autoSpaceDN/>
              <w:spacing w:line="256" w:lineRule="auto"/>
              <w:rPr>
                <w:rFonts w:ascii="Bookman Old Style" w:hAnsi="Bookman Old Style"/>
                <w:sz w:val="24"/>
                <w:szCs w:val="24"/>
              </w:rPr>
            </w:pPr>
          </w:p>
        </w:tc>
      </w:tr>
      <w:tr w:rsidR="00AB7D93" w:rsidRPr="00D1597D" w14:paraId="260BCCBB" w14:textId="77777777" w:rsidTr="00475AFE">
        <w:trPr>
          <w:trHeight w:val="417"/>
        </w:trPr>
        <w:tc>
          <w:tcPr>
            <w:tcW w:w="8078" w:type="dxa"/>
            <w:gridSpan w:val="3"/>
          </w:tcPr>
          <w:p w14:paraId="5B0E857F" w14:textId="6C5C53D5" w:rsidR="00AB7D93" w:rsidRPr="00475AFE" w:rsidRDefault="00AB7D93" w:rsidP="00AB7D93">
            <w:pPr>
              <w:widowControl/>
              <w:autoSpaceDE/>
              <w:autoSpaceDN/>
              <w:spacing w:line="256" w:lineRule="auto"/>
              <w:jc w:val="center"/>
              <w:rPr>
                <w:rFonts w:ascii="Bookman Old Style" w:hAnsi="Bookman Old Style"/>
                <w:b/>
                <w:sz w:val="24"/>
                <w:szCs w:val="24"/>
              </w:rPr>
            </w:pPr>
            <w:r w:rsidRPr="00475AFE">
              <w:rPr>
                <w:rFonts w:ascii="Bookman Old Style" w:hAnsi="Bookman Old Style"/>
                <w:b/>
                <w:sz w:val="24"/>
                <w:szCs w:val="24"/>
              </w:rPr>
              <w:t>Total Maximum Score</w:t>
            </w:r>
          </w:p>
        </w:tc>
        <w:tc>
          <w:tcPr>
            <w:tcW w:w="1282" w:type="dxa"/>
          </w:tcPr>
          <w:p w14:paraId="572448DB" w14:textId="775F2E3D" w:rsidR="00AB7D93" w:rsidRPr="00475AFE" w:rsidRDefault="00AB7D93" w:rsidP="00AB7D93">
            <w:pPr>
              <w:widowControl/>
              <w:autoSpaceDE/>
              <w:autoSpaceDN/>
              <w:spacing w:line="256" w:lineRule="auto"/>
              <w:rPr>
                <w:rFonts w:ascii="Bookman Old Style" w:hAnsi="Bookman Old Style"/>
                <w:b/>
                <w:sz w:val="24"/>
                <w:szCs w:val="24"/>
              </w:rPr>
            </w:pPr>
            <w:r w:rsidRPr="00475AFE">
              <w:rPr>
                <w:rFonts w:ascii="Bookman Old Style" w:hAnsi="Bookman Old Style"/>
                <w:b/>
                <w:sz w:val="24"/>
                <w:szCs w:val="24"/>
              </w:rPr>
              <w:t>100</w:t>
            </w:r>
          </w:p>
        </w:tc>
      </w:tr>
    </w:tbl>
    <w:p w14:paraId="05AA28D4" w14:textId="7523E886" w:rsidR="00D1597D" w:rsidRDefault="00D1597D" w:rsidP="00D1597D">
      <w:pPr>
        <w:tabs>
          <w:tab w:val="left" w:pos="1515"/>
        </w:tabs>
      </w:pPr>
    </w:p>
    <w:p w14:paraId="438174E4" w14:textId="77777777" w:rsidR="00CE4B1E" w:rsidRPr="006744B0" w:rsidRDefault="00CE4B1E" w:rsidP="00CE4B1E">
      <w:pPr>
        <w:widowControl/>
        <w:autoSpaceDE/>
        <w:autoSpaceDN/>
        <w:jc w:val="center"/>
        <w:rPr>
          <w:rFonts w:eastAsia="MS Mincho"/>
          <w:b/>
          <w:bCs/>
          <w:sz w:val="24"/>
          <w:szCs w:val="24"/>
          <w:u w:val="single"/>
        </w:rPr>
      </w:pPr>
      <w:r w:rsidRPr="006744B0">
        <w:rPr>
          <w:rFonts w:eastAsia="MS Mincho"/>
          <w:b/>
          <w:bCs/>
          <w:sz w:val="24"/>
          <w:szCs w:val="24"/>
          <w:u w:val="single"/>
        </w:rPr>
        <w:t>ALL-IN-ONE DESKTOP COMPUTERS SPECIFICATIONS</w:t>
      </w:r>
    </w:p>
    <w:p w14:paraId="544ED100" w14:textId="122431BC" w:rsidR="00157CFE" w:rsidRDefault="00157CFE" w:rsidP="00D1597D">
      <w:pPr>
        <w:tabs>
          <w:tab w:val="left" w:pos="1515"/>
        </w:tabs>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4918"/>
        <w:gridCol w:w="2160"/>
      </w:tblGrid>
      <w:tr w:rsidR="00CE4B1E" w:rsidRPr="00CE11C8" w14:paraId="262D3975" w14:textId="77777777" w:rsidTr="00CE4B1E">
        <w:trPr>
          <w:trHeight w:val="392"/>
          <w:tblHeader/>
          <w:jc w:val="center"/>
        </w:trPr>
        <w:tc>
          <w:tcPr>
            <w:tcW w:w="2690" w:type="dxa"/>
            <w:shd w:val="clear" w:color="auto" w:fill="D9D9D9"/>
            <w:vAlign w:val="bottom"/>
          </w:tcPr>
          <w:p w14:paraId="20D87070"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ITEM</w:t>
            </w:r>
          </w:p>
        </w:tc>
        <w:tc>
          <w:tcPr>
            <w:tcW w:w="4918" w:type="dxa"/>
            <w:shd w:val="clear" w:color="auto" w:fill="D9D9D9"/>
            <w:vAlign w:val="bottom"/>
          </w:tcPr>
          <w:p w14:paraId="2A5E40FF"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MINIMUM REQUIREMENT</w:t>
            </w:r>
          </w:p>
        </w:tc>
        <w:tc>
          <w:tcPr>
            <w:tcW w:w="2160" w:type="dxa"/>
            <w:shd w:val="clear" w:color="auto" w:fill="D9D9D9"/>
          </w:tcPr>
          <w:p w14:paraId="7CF034F9"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BIDDER’S OFFER</w:t>
            </w:r>
          </w:p>
        </w:tc>
      </w:tr>
      <w:tr w:rsidR="00CE4B1E" w:rsidRPr="00CE11C8" w14:paraId="688E737D" w14:textId="77777777" w:rsidTr="00827B84">
        <w:trPr>
          <w:trHeight w:val="559"/>
          <w:jc w:val="center"/>
        </w:trPr>
        <w:tc>
          <w:tcPr>
            <w:tcW w:w="2690" w:type="dxa"/>
          </w:tcPr>
          <w:p w14:paraId="300200DE"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Processor </w:t>
            </w:r>
          </w:p>
        </w:tc>
        <w:tc>
          <w:tcPr>
            <w:tcW w:w="4918" w:type="dxa"/>
          </w:tcPr>
          <w:p w14:paraId="57E80370"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Cs/>
              </w:rPr>
            </w:pPr>
            <w:r w:rsidRPr="00CE11C8">
              <w:rPr>
                <w:rFonts w:ascii="Tahoma" w:eastAsia="MS Mincho" w:hAnsi="Tahoma" w:cs="Tahoma"/>
                <w:bCs/>
              </w:rPr>
              <w:t>11th Generation Intel Core i5, 12 MB Smart Cache, 2.6 GHz base frequency, 12 logical processors (6 cores)</w:t>
            </w:r>
          </w:p>
        </w:tc>
        <w:tc>
          <w:tcPr>
            <w:tcW w:w="2160" w:type="dxa"/>
          </w:tcPr>
          <w:p w14:paraId="7AD8C1C4"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p>
        </w:tc>
      </w:tr>
      <w:tr w:rsidR="00CE4B1E" w:rsidRPr="00CE11C8" w14:paraId="3CF19AB2" w14:textId="77777777" w:rsidTr="00827B84">
        <w:trPr>
          <w:trHeight w:val="1191"/>
          <w:jc w:val="center"/>
        </w:trPr>
        <w:tc>
          <w:tcPr>
            <w:tcW w:w="2690" w:type="dxa"/>
          </w:tcPr>
          <w:p w14:paraId="3BF162D8"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Display </w:t>
            </w:r>
          </w:p>
        </w:tc>
        <w:tc>
          <w:tcPr>
            <w:tcW w:w="4918" w:type="dxa"/>
          </w:tcPr>
          <w:p w14:paraId="3669C98B" w14:textId="77777777" w:rsidR="00CE4B1E" w:rsidRPr="00CE11C8" w:rsidRDefault="00CE4B1E" w:rsidP="00827B84">
            <w:pPr>
              <w:widowControl/>
              <w:autoSpaceDE/>
              <w:autoSpaceDN/>
              <w:spacing w:before="100" w:beforeAutospacing="1" w:after="100" w:afterAutospacing="1" w:line="360" w:lineRule="auto"/>
              <w:rPr>
                <w:rFonts w:ascii="Tahoma" w:eastAsia="MS Mincho" w:hAnsi="Tahoma" w:cs="Tahoma"/>
              </w:rPr>
            </w:pPr>
            <w:r w:rsidRPr="00CE11C8">
              <w:rPr>
                <w:rFonts w:ascii="Tahoma" w:eastAsia="MS Mincho" w:hAnsi="Tahoma" w:cs="Tahoma"/>
                <w:b/>
                <w:bCs/>
                <w:i/>
                <w:iCs/>
              </w:rPr>
              <w:t>Non-Touch</w:t>
            </w:r>
            <w:r w:rsidRPr="00CE11C8">
              <w:rPr>
                <w:rFonts w:ascii="Tahoma" w:eastAsia="MS Mincho" w:hAnsi="Tahoma" w:cs="Tahoma"/>
              </w:rPr>
              <w:t xml:space="preserve"> (23.8 – 24 inch) FHD diagonal widescreen with Anti-Glare backlit LCD (1920 x 1080)</w:t>
            </w:r>
          </w:p>
        </w:tc>
        <w:tc>
          <w:tcPr>
            <w:tcW w:w="2160" w:type="dxa"/>
          </w:tcPr>
          <w:p w14:paraId="1365A181" w14:textId="77777777" w:rsidR="00CE4B1E" w:rsidRPr="00CE11C8" w:rsidRDefault="00CE4B1E" w:rsidP="00827B84">
            <w:pPr>
              <w:widowControl/>
              <w:autoSpaceDE/>
              <w:autoSpaceDN/>
              <w:spacing w:before="100" w:beforeAutospacing="1" w:after="100" w:afterAutospacing="1" w:line="360" w:lineRule="auto"/>
              <w:ind w:left="1440" w:right="1440"/>
              <w:rPr>
                <w:rFonts w:ascii="Tahoma" w:eastAsia="MS Mincho" w:hAnsi="Tahoma" w:cs="Tahoma"/>
              </w:rPr>
            </w:pPr>
          </w:p>
        </w:tc>
      </w:tr>
      <w:tr w:rsidR="00CE4B1E" w:rsidRPr="00CE11C8" w14:paraId="78DDA6C0" w14:textId="77777777" w:rsidTr="00827B84">
        <w:trPr>
          <w:trHeight w:val="799"/>
          <w:jc w:val="center"/>
        </w:trPr>
        <w:tc>
          <w:tcPr>
            <w:tcW w:w="2690" w:type="dxa"/>
          </w:tcPr>
          <w:p w14:paraId="1BC8676C"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Form Factor</w:t>
            </w:r>
          </w:p>
        </w:tc>
        <w:tc>
          <w:tcPr>
            <w:tcW w:w="4918" w:type="dxa"/>
          </w:tcPr>
          <w:p w14:paraId="72345C05" w14:textId="77777777" w:rsidR="00CE4B1E" w:rsidRPr="00CE11C8" w:rsidRDefault="00CE4B1E" w:rsidP="00827B84">
            <w:pPr>
              <w:widowControl/>
              <w:autoSpaceDE/>
              <w:autoSpaceDN/>
              <w:rPr>
                <w:rFonts w:ascii="Tahoma" w:eastAsia="MS Mincho" w:hAnsi="Tahoma" w:cs="Tahoma"/>
              </w:rPr>
            </w:pPr>
            <w:r w:rsidRPr="00CE11C8">
              <w:rPr>
                <w:rFonts w:ascii="Tahoma" w:eastAsia="MS Mincho" w:hAnsi="Tahoma" w:cs="Tahoma"/>
              </w:rPr>
              <w:t>All-in-One</w:t>
            </w:r>
          </w:p>
          <w:p w14:paraId="5DBB1816" w14:textId="77777777" w:rsidR="00CE4B1E" w:rsidRPr="00CE11C8" w:rsidRDefault="00CE4B1E" w:rsidP="00827B84">
            <w:pPr>
              <w:widowControl/>
              <w:autoSpaceDE/>
              <w:autoSpaceDN/>
              <w:rPr>
                <w:rFonts w:ascii="Tahoma" w:eastAsia="MS Mincho" w:hAnsi="Tahoma" w:cs="Tahoma"/>
              </w:rPr>
            </w:pPr>
            <w:r w:rsidRPr="00CE11C8">
              <w:rPr>
                <w:rFonts w:ascii="Tahoma" w:eastAsia="MS Mincho" w:hAnsi="Tahoma" w:cs="Tahoma"/>
                <w:b/>
                <w:bCs/>
              </w:rPr>
              <w:t>MUST</w:t>
            </w:r>
            <w:r w:rsidRPr="00CE11C8">
              <w:rPr>
                <w:rFonts w:ascii="Tahoma" w:eastAsia="MS Mincho" w:hAnsi="Tahoma" w:cs="Tahoma"/>
                <w:bCs/>
              </w:rPr>
              <w:t xml:space="preserve"> have </w:t>
            </w:r>
            <w:r w:rsidRPr="00CE11C8">
              <w:rPr>
                <w:rFonts w:ascii="Tahoma" w:eastAsia="MS Mincho" w:hAnsi="Tahoma" w:cs="Tahoma"/>
              </w:rPr>
              <w:t>Flat Stand/base with tilt and adjustable height.</w:t>
            </w:r>
          </w:p>
        </w:tc>
        <w:tc>
          <w:tcPr>
            <w:tcW w:w="2160" w:type="dxa"/>
          </w:tcPr>
          <w:p w14:paraId="6D97EFF6" w14:textId="77777777" w:rsidR="00CE4B1E" w:rsidRPr="00CE11C8" w:rsidRDefault="00CE4B1E" w:rsidP="00827B84">
            <w:pPr>
              <w:widowControl/>
              <w:autoSpaceDE/>
              <w:autoSpaceDN/>
              <w:spacing w:before="100" w:beforeAutospacing="1" w:after="100" w:afterAutospacing="1" w:line="360" w:lineRule="auto"/>
              <w:rPr>
                <w:rFonts w:ascii="Tahoma" w:eastAsia="MS Mincho" w:hAnsi="Tahoma" w:cs="Tahoma"/>
              </w:rPr>
            </w:pPr>
          </w:p>
        </w:tc>
      </w:tr>
      <w:tr w:rsidR="00CE4B1E" w:rsidRPr="00CE11C8" w14:paraId="14946873" w14:textId="77777777" w:rsidTr="00827B84">
        <w:trPr>
          <w:trHeight w:val="392"/>
          <w:jc w:val="center"/>
        </w:trPr>
        <w:tc>
          <w:tcPr>
            <w:tcW w:w="2690" w:type="dxa"/>
          </w:tcPr>
          <w:p w14:paraId="6A5313A6"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lastRenderedPageBreak/>
              <w:t xml:space="preserve">Memory </w:t>
            </w:r>
          </w:p>
        </w:tc>
        <w:tc>
          <w:tcPr>
            <w:tcW w:w="4918" w:type="dxa"/>
          </w:tcPr>
          <w:p w14:paraId="1025C9E8" w14:textId="77777777" w:rsidR="00CE4B1E" w:rsidRPr="00CE11C8" w:rsidRDefault="00CE4B1E" w:rsidP="00827B84">
            <w:pPr>
              <w:widowControl/>
              <w:autoSpaceDE/>
              <w:autoSpaceDN/>
              <w:spacing w:line="360" w:lineRule="auto"/>
              <w:rPr>
                <w:rFonts w:ascii="Tahoma" w:eastAsia="MS Mincho" w:hAnsi="Tahoma" w:cs="Tahoma"/>
              </w:rPr>
            </w:pPr>
            <w:r w:rsidRPr="00CE11C8">
              <w:rPr>
                <w:rFonts w:ascii="Tahoma" w:eastAsia="MS Mincho" w:hAnsi="Tahoma" w:cs="Tahoma"/>
              </w:rPr>
              <w:t>8 GB RAM Expandable to 16 GB</w:t>
            </w:r>
          </w:p>
        </w:tc>
        <w:tc>
          <w:tcPr>
            <w:tcW w:w="2160" w:type="dxa"/>
          </w:tcPr>
          <w:p w14:paraId="14BF93C3" w14:textId="77777777" w:rsidR="00CE4B1E" w:rsidRPr="00CE11C8" w:rsidRDefault="00CE4B1E" w:rsidP="00827B84">
            <w:pPr>
              <w:widowControl/>
              <w:autoSpaceDE/>
              <w:autoSpaceDN/>
              <w:spacing w:line="360" w:lineRule="auto"/>
              <w:rPr>
                <w:rFonts w:ascii="Tahoma" w:eastAsia="MS Mincho" w:hAnsi="Tahoma" w:cs="Tahoma"/>
              </w:rPr>
            </w:pPr>
          </w:p>
        </w:tc>
      </w:tr>
      <w:tr w:rsidR="00CE4B1E" w:rsidRPr="00CE11C8" w14:paraId="12BF28E3" w14:textId="77777777" w:rsidTr="00827B84">
        <w:trPr>
          <w:trHeight w:val="392"/>
          <w:jc w:val="center"/>
        </w:trPr>
        <w:tc>
          <w:tcPr>
            <w:tcW w:w="2690" w:type="dxa"/>
          </w:tcPr>
          <w:p w14:paraId="1C77B7A1" w14:textId="77777777" w:rsidR="00CE4B1E" w:rsidRPr="00CE11C8" w:rsidRDefault="00CE4B1E" w:rsidP="00827B84">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Graphics </w:t>
            </w:r>
          </w:p>
        </w:tc>
        <w:tc>
          <w:tcPr>
            <w:tcW w:w="4918" w:type="dxa"/>
          </w:tcPr>
          <w:p w14:paraId="37CC69A4" w14:textId="77777777" w:rsidR="00CE4B1E" w:rsidRPr="00CE11C8" w:rsidRDefault="00CE4B1E" w:rsidP="00827B84">
            <w:pPr>
              <w:widowControl/>
              <w:autoSpaceDE/>
              <w:autoSpaceDN/>
              <w:spacing w:line="360" w:lineRule="auto"/>
              <w:jc w:val="both"/>
              <w:rPr>
                <w:rFonts w:ascii="Tahoma" w:eastAsia="MS Mincho" w:hAnsi="Tahoma" w:cs="Tahoma"/>
              </w:rPr>
            </w:pPr>
            <w:r w:rsidRPr="00CE11C8">
              <w:rPr>
                <w:rFonts w:ascii="Tahoma" w:eastAsia="MS Mincho" w:hAnsi="Tahoma" w:cs="Tahoma"/>
              </w:rPr>
              <w:t>Integrated Intel Graphics</w:t>
            </w:r>
          </w:p>
        </w:tc>
        <w:tc>
          <w:tcPr>
            <w:tcW w:w="2160" w:type="dxa"/>
          </w:tcPr>
          <w:p w14:paraId="37FD7D5D" w14:textId="77777777" w:rsidR="00CE4B1E" w:rsidRPr="00CE11C8" w:rsidRDefault="00CE4B1E" w:rsidP="00827B84">
            <w:pPr>
              <w:widowControl/>
              <w:autoSpaceDE/>
              <w:autoSpaceDN/>
              <w:spacing w:line="360" w:lineRule="auto"/>
              <w:jc w:val="both"/>
              <w:rPr>
                <w:rFonts w:ascii="Tahoma" w:eastAsia="MS Mincho" w:hAnsi="Tahoma" w:cs="Tahoma"/>
              </w:rPr>
            </w:pPr>
          </w:p>
        </w:tc>
      </w:tr>
      <w:tr w:rsidR="00CE4B1E" w:rsidRPr="00CE11C8" w14:paraId="221DA55B" w14:textId="77777777" w:rsidTr="00827B84">
        <w:trPr>
          <w:trHeight w:val="392"/>
          <w:jc w:val="center"/>
        </w:trPr>
        <w:tc>
          <w:tcPr>
            <w:tcW w:w="2690" w:type="dxa"/>
          </w:tcPr>
          <w:p w14:paraId="4A90469C" w14:textId="77777777" w:rsidR="00CE4B1E" w:rsidRPr="00CE11C8" w:rsidRDefault="00CE4B1E" w:rsidP="00827B84">
            <w:pPr>
              <w:widowControl/>
              <w:autoSpaceDE/>
              <w:autoSpaceDN/>
              <w:spacing w:line="360" w:lineRule="auto"/>
              <w:rPr>
                <w:rFonts w:ascii="Tahoma" w:eastAsia="MS Mincho" w:hAnsi="Tahoma" w:cs="Tahoma"/>
                <w:b/>
                <w:bCs/>
              </w:rPr>
            </w:pPr>
            <w:r w:rsidRPr="00CE11C8">
              <w:rPr>
                <w:rFonts w:ascii="Tahoma" w:eastAsia="MS Mincho" w:hAnsi="Tahoma" w:cs="Tahoma"/>
                <w:b/>
                <w:bCs/>
              </w:rPr>
              <w:t xml:space="preserve">Internal Storage </w:t>
            </w:r>
          </w:p>
        </w:tc>
        <w:tc>
          <w:tcPr>
            <w:tcW w:w="4918" w:type="dxa"/>
          </w:tcPr>
          <w:p w14:paraId="1BF1A6B7"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256 GB Solid State Drive (SSD) or higher</w:t>
            </w:r>
          </w:p>
        </w:tc>
        <w:tc>
          <w:tcPr>
            <w:tcW w:w="2160" w:type="dxa"/>
          </w:tcPr>
          <w:p w14:paraId="20957E5E"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p>
        </w:tc>
      </w:tr>
      <w:tr w:rsidR="00CE4B1E" w:rsidRPr="00CE11C8" w14:paraId="2573E955" w14:textId="77777777" w:rsidTr="00827B84">
        <w:trPr>
          <w:trHeight w:val="392"/>
          <w:jc w:val="center"/>
        </w:trPr>
        <w:tc>
          <w:tcPr>
            <w:tcW w:w="2690" w:type="dxa"/>
          </w:tcPr>
          <w:p w14:paraId="665D594A" w14:textId="77777777" w:rsidR="00CE4B1E" w:rsidRPr="00CE11C8" w:rsidRDefault="00CE4B1E" w:rsidP="00827B84">
            <w:pPr>
              <w:widowControl/>
              <w:autoSpaceDE/>
              <w:autoSpaceDN/>
              <w:spacing w:line="360" w:lineRule="auto"/>
              <w:rPr>
                <w:rFonts w:ascii="Tahoma" w:eastAsia="MS Mincho" w:hAnsi="Tahoma" w:cs="Tahoma"/>
                <w:b/>
                <w:bCs/>
              </w:rPr>
            </w:pPr>
            <w:r w:rsidRPr="00CE11C8">
              <w:rPr>
                <w:rFonts w:ascii="Tahoma" w:eastAsia="MS Mincho" w:hAnsi="Tahoma" w:cs="Tahoma"/>
                <w:b/>
                <w:bCs/>
              </w:rPr>
              <w:t xml:space="preserve">Optical drive </w:t>
            </w:r>
          </w:p>
        </w:tc>
        <w:tc>
          <w:tcPr>
            <w:tcW w:w="4918" w:type="dxa"/>
          </w:tcPr>
          <w:p w14:paraId="263765CB"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DVD Writer (</w:t>
            </w:r>
            <w:r w:rsidRPr="00CE11C8">
              <w:rPr>
                <w:rFonts w:ascii="Tahoma" w:eastAsia="MS Mincho" w:hAnsi="Tahoma" w:cs="Tahoma"/>
                <w:b/>
                <w:bCs/>
                <w:i/>
                <w:iCs/>
              </w:rPr>
              <w:t>optional</w:t>
            </w:r>
            <w:r w:rsidRPr="00CE11C8">
              <w:rPr>
                <w:rFonts w:ascii="Tahoma" w:eastAsia="MS Mincho" w:hAnsi="Tahoma" w:cs="Tahoma"/>
              </w:rPr>
              <w:t>)</w:t>
            </w:r>
          </w:p>
        </w:tc>
        <w:tc>
          <w:tcPr>
            <w:tcW w:w="2160" w:type="dxa"/>
          </w:tcPr>
          <w:p w14:paraId="3648E487"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p>
        </w:tc>
      </w:tr>
      <w:tr w:rsidR="00CE4B1E" w:rsidRPr="00CE11C8" w14:paraId="3BB0494A" w14:textId="77777777" w:rsidTr="00827B84">
        <w:trPr>
          <w:trHeight w:val="799"/>
          <w:jc w:val="center"/>
        </w:trPr>
        <w:tc>
          <w:tcPr>
            <w:tcW w:w="2690" w:type="dxa"/>
          </w:tcPr>
          <w:p w14:paraId="6ACB36FF" w14:textId="77777777" w:rsidR="00CE4B1E" w:rsidRPr="00CE11C8" w:rsidRDefault="00CE4B1E" w:rsidP="00827B84">
            <w:pPr>
              <w:widowControl/>
              <w:autoSpaceDE/>
              <w:autoSpaceDN/>
              <w:spacing w:line="360" w:lineRule="auto"/>
              <w:rPr>
                <w:rFonts w:ascii="Tahoma" w:eastAsia="MS Mincho" w:hAnsi="Tahoma" w:cs="Tahoma"/>
                <w:b/>
                <w:bCs/>
              </w:rPr>
            </w:pPr>
            <w:r w:rsidRPr="00CE11C8">
              <w:rPr>
                <w:rFonts w:ascii="Tahoma" w:eastAsia="MS Mincho" w:hAnsi="Tahoma" w:cs="Tahoma"/>
                <w:b/>
                <w:bCs/>
              </w:rPr>
              <w:t>Camera</w:t>
            </w:r>
          </w:p>
        </w:tc>
        <w:tc>
          <w:tcPr>
            <w:tcW w:w="4918" w:type="dxa"/>
          </w:tcPr>
          <w:p w14:paraId="1109BBAB"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5MP camera (pull-up) with integrated dual array digital microphones</w:t>
            </w:r>
          </w:p>
        </w:tc>
        <w:tc>
          <w:tcPr>
            <w:tcW w:w="2160" w:type="dxa"/>
          </w:tcPr>
          <w:p w14:paraId="3D71394E"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p>
        </w:tc>
      </w:tr>
      <w:tr w:rsidR="00CE4B1E" w:rsidRPr="00CE11C8" w14:paraId="77949053" w14:textId="77777777" w:rsidTr="00827B84">
        <w:trPr>
          <w:trHeight w:val="392"/>
          <w:jc w:val="center"/>
        </w:trPr>
        <w:tc>
          <w:tcPr>
            <w:tcW w:w="2690" w:type="dxa"/>
          </w:tcPr>
          <w:p w14:paraId="74F8818F" w14:textId="77777777" w:rsidR="00CE4B1E" w:rsidRPr="00CE11C8" w:rsidRDefault="00CE4B1E" w:rsidP="00827B84">
            <w:pPr>
              <w:widowControl/>
              <w:autoSpaceDE/>
              <w:autoSpaceDN/>
              <w:spacing w:line="360" w:lineRule="auto"/>
              <w:rPr>
                <w:rFonts w:ascii="Tahoma" w:eastAsia="MS Mincho" w:hAnsi="Tahoma" w:cs="Tahoma"/>
                <w:b/>
                <w:bCs/>
              </w:rPr>
            </w:pPr>
            <w:r w:rsidRPr="00CE11C8">
              <w:rPr>
                <w:rFonts w:ascii="Tahoma" w:eastAsia="MS Mincho" w:hAnsi="Tahoma" w:cs="Tahoma"/>
                <w:b/>
                <w:bCs/>
              </w:rPr>
              <w:t>Expansion slots</w:t>
            </w:r>
          </w:p>
        </w:tc>
        <w:tc>
          <w:tcPr>
            <w:tcW w:w="4918" w:type="dxa"/>
          </w:tcPr>
          <w:p w14:paraId="7C8F3771"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PCIe Slots for WLAN &amp; Storage</w:t>
            </w:r>
          </w:p>
        </w:tc>
        <w:tc>
          <w:tcPr>
            <w:tcW w:w="2160" w:type="dxa"/>
          </w:tcPr>
          <w:p w14:paraId="1D4EEADB"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p>
        </w:tc>
      </w:tr>
      <w:tr w:rsidR="00CE4B1E" w:rsidRPr="00CE11C8" w14:paraId="53005195" w14:textId="77777777" w:rsidTr="00827B84">
        <w:trPr>
          <w:trHeight w:val="392"/>
          <w:jc w:val="center"/>
        </w:trPr>
        <w:tc>
          <w:tcPr>
            <w:tcW w:w="2690" w:type="dxa"/>
          </w:tcPr>
          <w:p w14:paraId="1971A5E8" w14:textId="77777777" w:rsidR="00CE4B1E" w:rsidRPr="00CE11C8" w:rsidRDefault="00CE4B1E" w:rsidP="00827B84">
            <w:pPr>
              <w:widowControl/>
              <w:autoSpaceDE/>
              <w:autoSpaceDN/>
              <w:spacing w:line="360" w:lineRule="auto"/>
              <w:rPr>
                <w:rFonts w:ascii="Tahoma" w:eastAsia="MS Mincho" w:hAnsi="Tahoma" w:cs="Tahoma"/>
                <w:b/>
                <w:bCs/>
              </w:rPr>
            </w:pPr>
            <w:r w:rsidRPr="00CE11C8">
              <w:rPr>
                <w:rFonts w:ascii="Tahoma" w:eastAsia="MS Mincho" w:hAnsi="Tahoma" w:cs="Tahoma"/>
                <w:b/>
                <w:bCs/>
              </w:rPr>
              <w:t xml:space="preserve">Keyboard </w:t>
            </w:r>
          </w:p>
        </w:tc>
        <w:tc>
          <w:tcPr>
            <w:tcW w:w="4918" w:type="dxa"/>
          </w:tcPr>
          <w:p w14:paraId="37F68288"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USB wired/corded keyboard</w:t>
            </w:r>
          </w:p>
        </w:tc>
        <w:tc>
          <w:tcPr>
            <w:tcW w:w="2160" w:type="dxa"/>
          </w:tcPr>
          <w:p w14:paraId="06FA7FAA" w14:textId="77777777" w:rsidR="00CE4B1E" w:rsidRPr="00CE11C8" w:rsidRDefault="00CE4B1E" w:rsidP="00827B84">
            <w:pPr>
              <w:widowControl/>
              <w:autoSpaceDE/>
              <w:autoSpaceDN/>
              <w:spacing w:before="100" w:beforeAutospacing="1" w:after="100" w:afterAutospacing="1" w:line="360" w:lineRule="auto"/>
              <w:jc w:val="both"/>
              <w:rPr>
                <w:rFonts w:ascii="Tahoma" w:eastAsia="MS Mincho" w:hAnsi="Tahoma" w:cs="Tahoma"/>
              </w:rPr>
            </w:pPr>
          </w:p>
        </w:tc>
      </w:tr>
      <w:tr w:rsidR="00CE4B1E" w:rsidRPr="00CE11C8" w14:paraId="40AD1853" w14:textId="77777777" w:rsidTr="00827B84">
        <w:trPr>
          <w:trHeight w:val="271"/>
          <w:jc w:val="center"/>
        </w:trPr>
        <w:tc>
          <w:tcPr>
            <w:tcW w:w="2690" w:type="dxa"/>
          </w:tcPr>
          <w:p w14:paraId="4E469D24" w14:textId="77777777" w:rsidR="00CE4B1E" w:rsidRPr="00CE11C8" w:rsidRDefault="00CE4B1E" w:rsidP="00827B84">
            <w:pPr>
              <w:widowControl/>
              <w:autoSpaceDE/>
              <w:autoSpaceDN/>
              <w:rPr>
                <w:rFonts w:ascii="Tahoma" w:eastAsia="MS Mincho" w:hAnsi="Tahoma" w:cs="Tahoma"/>
                <w:b/>
                <w:bCs/>
              </w:rPr>
            </w:pPr>
            <w:r w:rsidRPr="00CE11C8">
              <w:rPr>
                <w:rFonts w:ascii="Tahoma" w:eastAsia="MS Mincho" w:hAnsi="Tahoma" w:cs="Tahoma"/>
                <w:b/>
                <w:bCs/>
              </w:rPr>
              <w:t xml:space="preserve">Mouse </w:t>
            </w:r>
          </w:p>
        </w:tc>
        <w:tc>
          <w:tcPr>
            <w:tcW w:w="4918" w:type="dxa"/>
          </w:tcPr>
          <w:p w14:paraId="06074A05" w14:textId="77777777" w:rsidR="00CE4B1E" w:rsidRPr="00CE11C8" w:rsidRDefault="00CE4B1E" w:rsidP="00827B84">
            <w:pPr>
              <w:widowControl/>
              <w:autoSpaceDE/>
              <w:autoSpaceDN/>
              <w:spacing w:before="100" w:beforeAutospacing="1" w:after="100" w:afterAutospacing="1"/>
              <w:jc w:val="both"/>
              <w:rPr>
                <w:rFonts w:ascii="Tahoma" w:eastAsia="MS Mincho" w:hAnsi="Tahoma" w:cs="Tahoma"/>
              </w:rPr>
            </w:pPr>
            <w:r w:rsidRPr="00CE11C8">
              <w:rPr>
                <w:rFonts w:ascii="Tahoma" w:eastAsia="MS Mincho" w:hAnsi="Tahoma" w:cs="Tahoma"/>
              </w:rPr>
              <w:t>USB wired/corded mouse</w:t>
            </w:r>
          </w:p>
        </w:tc>
        <w:tc>
          <w:tcPr>
            <w:tcW w:w="2160" w:type="dxa"/>
          </w:tcPr>
          <w:p w14:paraId="60AF506C" w14:textId="77777777" w:rsidR="00CE4B1E" w:rsidRPr="00CE11C8" w:rsidRDefault="00CE4B1E" w:rsidP="00827B84">
            <w:pPr>
              <w:widowControl/>
              <w:autoSpaceDE/>
              <w:autoSpaceDN/>
              <w:spacing w:before="100" w:beforeAutospacing="1" w:after="100" w:afterAutospacing="1"/>
              <w:jc w:val="both"/>
              <w:rPr>
                <w:rFonts w:ascii="Tahoma" w:eastAsia="MS Mincho" w:hAnsi="Tahoma" w:cs="Tahoma"/>
              </w:rPr>
            </w:pPr>
          </w:p>
        </w:tc>
      </w:tr>
      <w:tr w:rsidR="00CE4B1E" w:rsidRPr="00CE11C8" w14:paraId="44540285" w14:textId="77777777" w:rsidTr="00827B84">
        <w:trPr>
          <w:trHeight w:val="527"/>
          <w:jc w:val="center"/>
        </w:trPr>
        <w:tc>
          <w:tcPr>
            <w:tcW w:w="2690" w:type="dxa"/>
          </w:tcPr>
          <w:p w14:paraId="4B8B00DE"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Networking </w:t>
            </w:r>
          </w:p>
        </w:tc>
        <w:tc>
          <w:tcPr>
            <w:tcW w:w="4918" w:type="dxa"/>
          </w:tcPr>
          <w:p w14:paraId="2EAD20E3" w14:textId="77777777" w:rsidR="00CE4B1E" w:rsidRPr="00CE11C8" w:rsidRDefault="00CE4B1E" w:rsidP="00827B84">
            <w:pPr>
              <w:widowControl/>
              <w:autoSpaceDE/>
              <w:autoSpaceDN/>
              <w:rPr>
                <w:rFonts w:ascii="Tahoma" w:eastAsia="MS Mincho" w:hAnsi="Tahoma" w:cs="Tahoma"/>
                <w:bCs/>
              </w:rPr>
            </w:pPr>
            <w:r w:rsidRPr="00CE11C8">
              <w:rPr>
                <w:rFonts w:ascii="Tahoma" w:eastAsia="MS Mincho" w:hAnsi="Tahoma" w:cs="Tahoma"/>
                <w:bCs/>
              </w:rPr>
              <w:t>LAN: Integrated Intel WLAN (internal wireless adapter), Bluetooth, Intel Gigabit Network Interface</w:t>
            </w:r>
          </w:p>
        </w:tc>
        <w:tc>
          <w:tcPr>
            <w:tcW w:w="2160" w:type="dxa"/>
          </w:tcPr>
          <w:p w14:paraId="42D36EF2" w14:textId="77777777" w:rsidR="00CE4B1E" w:rsidRPr="00CE11C8" w:rsidRDefault="00CE4B1E" w:rsidP="00827B84">
            <w:pPr>
              <w:widowControl/>
              <w:autoSpaceDE/>
              <w:autoSpaceDN/>
              <w:rPr>
                <w:rFonts w:ascii="Tahoma" w:eastAsia="MS Mincho" w:hAnsi="Tahoma" w:cs="Tahoma"/>
                <w:bCs/>
              </w:rPr>
            </w:pPr>
          </w:p>
        </w:tc>
      </w:tr>
      <w:tr w:rsidR="00CE4B1E" w:rsidRPr="00CE11C8" w14:paraId="217F20E5" w14:textId="77777777" w:rsidTr="00827B84">
        <w:trPr>
          <w:trHeight w:val="1854"/>
          <w:jc w:val="center"/>
        </w:trPr>
        <w:tc>
          <w:tcPr>
            <w:tcW w:w="2690" w:type="dxa"/>
          </w:tcPr>
          <w:p w14:paraId="65F18287"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Ports &amp; Connectors </w:t>
            </w:r>
          </w:p>
        </w:tc>
        <w:tc>
          <w:tcPr>
            <w:tcW w:w="4918" w:type="dxa"/>
          </w:tcPr>
          <w:p w14:paraId="7D29698E"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Power connector (preferably 3-pin)</w:t>
            </w:r>
          </w:p>
          <w:p w14:paraId="38C357BC"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Two USB 3.1 with at least one on the side</w:t>
            </w:r>
          </w:p>
          <w:p w14:paraId="3909978C"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USB Type C preferably on the side</w:t>
            </w:r>
          </w:p>
          <w:p w14:paraId="40079DF1"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HDMI</w:t>
            </w:r>
          </w:p>
          <w:p w14:paraId="7F42F659"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Audio Ports</w:t>
            </w:r>
          </w:p>
          <w:p w14:paraId="46F19F54"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Ethernet (RJ45)</w:t>
            </w:r>
          </w:p>
          <w:p w14:paraId="3E7A420A"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 xml:space="preserve">SD Card Reader – </w:t>
            </w:r>
            <w:r w:rsidRPr="00CE11C8">
              <w:rPr>
                <w:rFonts w:ascii="Tahoma" w:eastAsia="MS Mincho" w:hAnsi="Tahoma" w:cs="Tahoma"/>
                <w:bCs/>
                <w:i/>
                <w:iCs/>
              </w:rPr>
              <w:t>optional</w:t>
            </w:r>
          </w:p>
        </w:tc>
        <w:tc>
          <w:tcPr>
            <w:tcW w:w="2160" w:type="dxa"/>
          </w:tcPr>
          <w:p w14:paraId="73446261" w14:textId="77777777" w:rsidR="00CE4B1E" w:rsidRPr="00CE11C8" w:rsidRDefault="00CE4B1E" w:rsidP="00827B84">
            <w:pPr>
              <w:widowControl/>
              <w:autoSpaceDE/>
              <w:autoSpaceDN/>
              <w:rPr>
                <w:rFonts w:ascii="Tahoma" w:eastAsia="MS Mincho" w:hAnsi="Tahoma" w:cs="Tahoma"/>
                <w:bCs/>
              </w:rPr>
            </w:pPr>
          </w:p>
        </w:tc>
      </w:tr>
      <w:tr w:rsidR="00CE4B1E" w:rsidRPr="00CE11C8" w14:paraId="11E31255" w14:textId="77777777" w:rsidTr="00827B84">
        <w:trPr>
          <w:trHeight w:val="1121"/>
          <w:jc w:val="center"/>
        </w:trPr>
        <w:tc>
          <w:tcPr>
            <w:tcW w:w="2690" w:type="dxa"/>
          </w:tcPr>
          <w:p w14:paraId="251DBC32"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In the box </w:t>
            </w:r>
          </w:p>
        </w:tc>
        <w:tc>
          <w:tcPr>
            <w:tcW w:w="4918" w:type="dxa"/>
          </w:tcPr>
          <w:p w14:paraId="00C99D30"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Power cables (3 Pin UK Power cable)</w:t>
            </w:r>
          </w:p>
          <w:p w14:paraId="519FF7CE"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Keyboard</w:t>
            </w:r>
          </w:p>
          <w:p w14:paraId="00F26A9D" w14:textId="77777777" w:rsidR="00CE4B1E" w:rsidRPr="00CE11C8" w:rsidRDefault="00CE4B1E" w:rsidP="00827B84">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Mouse</w:t>
            </w:r>
          </w:p>
          <w:p w14:paraId="6EF0C0A1" w14:textId="77777777" w:rsidR="00CE4B1E" w:rsidRPr="00CE11C8" w:rsidRDefault="00CE4B1E" w:rsidP="00827B84">
            <w:pPr>
              <w:widowControl/>
              <w:numPr>
                <w:ilvl w:val="0"/>
                <w:numId w:val="103"/>
              </w:numPr>
              <w:autoSpaceDE/>
              <w:autoSpaceDN/>
              <w:ind w:left="162" w:hanging="162"/>
              <w:rPr>
                <w:rFonts w:ascii="Tahoma" w:eastAsia="MS Mincho" w:hAnsi="Tahoma" w:cs="Tahoma"/>
                <w:b/>
                <w:bCs/>
              </w:rPr>
            </w:pPr>
            <w:r w:rsidRPr="00CE11C8">
              <w:rPr>
                <w:rFonts w:ascii="Tahoma" w:eastAsia="MS Mincho" w:hAnsi="Tahoma" w:cs="Tahoma"/>
                <w:bCs/>
              </w:rPr>
              <w:t>Mouse Pad</w:t>
            </w:r>
          </w:p>
        </w:tc>
        <w:tc>
          <w:tcPr>
            <w:tcW w:w="2160" w:type="dxa"/>
          </w:tcPr>
          <w:p w14:paraId="251AD827" w14:textId="77777777" w:rsidR="00CE4B1E" w:rsidRPr="00CE11C8" w:rsidRDefault="00CE4B1E" w:rsidP="00827B84">
            <w:pPr>
              <w:widowControl/>
              <w:autoSpaceDE/>
              <w:autoSpaceDN/>
              <w:jc w:val="both"/>
              <w:rPr>
                <w:rFonts w:ascii="Tahoma" w:eastAsia="MS Mincho" w:hAnsi="Tahoma" w:cs="Tahoma"/>
              </w:rPr>
            </w:pPr>
          </w:p>
        </w:tc>
      </w:tr>
      <w:tr w:rsidR="00CE4B1E" w:rsidRPr="00CE11C8" w14:paraId="63668FBA" w14:textId="77777777" w:rsidTr="00827B84">
        <w:trPr>
          <w:trHeight w:val="424"/>
          <w:jc w:val="center"/>
        </w:trPr>
        <w:tc>
          <w:tcPr>
            <w:tcW w:w="2690" w:type="dxa"/>
          </w:tcPr>
          <w:p w14:paraId="4F430944"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Operating System</w:t>
            </w:r>
          </w:p>
        </w:tc>
        <w:tc>
          <w:tcPr>
            <w:tcW w:w="4918" w:type="dxa"/>
          </w:tcPr>
          <w:p w14:paraId="59C74CFE" w14:textId="77777777" w:rsidR="00CE4B1E" w:rsidRPr="00CE11C8" w:rsidRDefault="00CE4B1E" w:rsidP="00827B84">
            <w:pPr>
              <w:widowControl/>
              <w:autoSpaceDE/>
              <w:autoSpaceDN/>
              <w:jc w:val="both"/>
              <w:rPr>
                <w:rFonts w:ascii="Tahoma" w:eastAsia="MS Mincho" w:hAnsi="Tahoma" w:cs="Tahoma"/>
              </w:rPr>
            </w:pPr>
            <w:r w:rsidRPr="00CE11C8">
              <w:rPr>
                <w:rFonts w:ascii="Tahoma" w:eastAsia="MS Mincho" w:hAnsi="Tahoma" w:cs="Tahoma"/>
                <w:bCs/>
              </w:rPr>
              <w:t>Pre-installed Windows 11 Pro</w:t>
            </w:r>
          </w:p>
        </w:tc>
        <w:tc>
          <w:tcPr>
            <w:tcW w:w="2160" w:type="dxa"/>
          </w:tcPr>
          <w:p w14:paraId="4DE19D91" w14:textId="77777777" w:rsidR="00CE4B1E" w:rsidRPr="00CE11C8" w:rsidRDefault="00CE4B1E" w:rsidP="00827B84">
            <w:pPr>
              <w:widowControl/>
              <w:autoSpaceDE/>
              <w:autoSpaceDN/>
              <w:jc w:val="both"/>
              <w:rPr>
                <w:rFonts w:ascii="Tahoma" w:eastAsia="MS Mincho" w:hAnsi="Tahoma" w:cs="Tahoma"/>
              </w:rPr>
            </w:pPr>
          </w:p>
        </w:tc>
      </w:tr>
      <w:tr w:rsidR="00CE4B1E" w:rsidRPr="00CE11C8" w14:paraId="1F631784" w14:textId="77777777" w:rsidTr="00827B84">
        <w:trPr>
          <w:trHeight w:val="505"/>
          <w:jc w:val="center"/>
        </w:trPr>
        <w:tc>
          <w:tcPr>
            <w:tcW w:w="2690" w:type="dxa"/>
            <w:vAlign w:val="center"/>
          </w:tcPr>
          <w:p w14:paraId="70A4BA6B"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Color</w:t>
            </w:r>
          </w:p>
        </w:tc>
        <w:tc>
          <w:tcPr>
            <w:tcW w:w="4918" w:type="dxa"/>
            <w:vAlign w:val="center"/>
          </w:tcPr>
          <w:p w14:paraId="7A9091A1" w14:textId="77777777" w:rsidR="00CE4B1E" w:rsidRPr="00CE11C8" w:rsidRDefault="00CE4B1E" w:rsidP="00827B84">
            <w:pPr>
              <w:widowControl/>
              <w:autoSpaceDE/>
              <w:autoSpaceDN/>
              <w:rPr>
                <w:rFonts w:ascii="Tahoma" w:eastAsia="MS Mincho" w:hAnsi="Tahoma" w:cs="Tahoma"/>
              </w:rPr>
            </w:pPr>
            <w:r w:rsidRPr="00CE11C8">
              <w:rPr>
                <w:rFonts w:ascii="Tahoma" w:eastAsia="MS Mincho" w:hAnsi="Tahoma" w:cs="Tahoma"/>
              </w:rPr>
              <w:t>Black, Dark Grey or Silver</w:t>
            </w:r>
          </w:p>
        </w:tc>
        <w:tc>
          <w:tcPr>
            <w:tcW w:w="2160" w:type="dxa"/>
            <w:vAlign w:val="center"/>
          </w:tcPr>
          <w:p w14:paraId="172FC9F2" w14:textId="77777777" w:rsidR="00CE4B1E" w:rsidRPr="00CE11C8" w:rsidRDefault="00CE4B1E" w:rsidP="00827B84">
            <w:pPr>
              <w:widowControl/>
              <w:autoSpaceDE/>
              <w:autoSpaceDN/>
              <w:rPr>
                <w:rFonts w:ascii="Tahoma" w:eastAsia="MS Mincho" w:hAnsi="Tahoma" w:cs="Tahoma"/>
              </w:rPr>
            </w:pPr>
          </w:p>
        </w:tc>
      </w:tr>
      <w:tr w:rsidR="00CE4B1E" w:rsidRPr="00CE11C8" w14:paraId="11A123EB" w14:textId="77777777" w:rsidTr="00827B84">
        <w:trPr>
          <w:trHeight w:val="505"/>
          <w:jc w:val="center"/>
        </w:trPr>
        <w:tc>
          <w:tcPr>
            <w:tcW w:w="2690" w:type="dxa"/>
          </w:tcPr>
          <w:p w14:paraId="3789EB2F"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Brochure </w:t>
            </w:r>
          </w:p>
        </w:tc>
        <w:tc>
          <w:tcPr>
            <w:tcW w:w="4918" w:type="dxa"/>
          </w:tcPr>
          <w:p w14:paraId="411047CF" w14:textId="77777777" w:rsidR="00CE4B1E" w:rsidRPr="00CE11C8" w:rsidRDefault="00CE4B1E" w:rsidP="00827B84">
            <w:pPr>
              <w:widowControl/>
              <w:autoSpaceDE/>
              <w:autoSpaceDN/>
              <w:rPr>
                <w:rFonts w:ascii="Tahoma" w:eastAsia="MS Mincho" w:hAnsi="Tahoma" w:cs="Tahoma"/>
              </w:rPr>
            </w:pPr>
            <w:r w:rsidRPr="00CE11C8">
              <w:rPr>
                <w:rFonts w:ascii="Tahoma" w:eastAsia="MS Mincho" w:hAnsi="Tahoma" w:cs="Tahoma"/>
                <w:b/>
                <w:bCs/>
              </w:rPr>
              <w:t>MUST</w:t>
            </w:r>
            <w:r w:rsidRPr="00CE11C8">
              <w:rPr>
                <w:rFonts w:ascii="Tahoma" w:eastAsia="MS Mincho" w:hAnsi="Tahoma" w:cs="Tahoma"/>
              </w:rPr>
              <w:t xml:space="preserve"> attach product brochure</w:t>
            </w:r>
          </w:p>
        </w:tc>
        <w:tc>
          <w:tcPr>
            <w:tcW w:w="2160" w:type="dxa"/>
            <w:vAlign w:val="center"/>
          </w:tcPr>
          <w:p w14:paraId="289FB2F5" w14:textId="77777777" w:rsidR="00CE4B1E" w:rsidRPr="00CE11C8" w:rsidRDefault="00CE4B1E" w:rsidP="00827B84">
            <w:pPr>
              <w:widowControl/>
              <w:autoSpaceDE/>
              <w:autoSpaceDN/>
              <w:rPr>
                <w:rFonts w:ascii="Tahoma" w:eastAsia="MS Mincho" w:hAnsi="Tahoma" w:cs="Tahoma"/>
              </w:rPr>
            </w:pPr>
          </w:p>
        </w:tc>
      </w:tr>
      <w:tr w:rsidR="00CE4B1E" w:rsidRPr="00CE11C8" w14:paraId="7E63B1FF" w14:textId="77777777" w:rsidTr="00827B84">
        <w:trPr>
          <w:trHeight w:val="392"/>
          <w:jc w:val="center"/>
        </w:trPr>
        <w:tc>
          <w:tcPr>
            <w:tcW w:w="2690" w:type="dxa"/>
          </w:tcPr>
          <w:p w14:paraId="6DEBA9B6"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Warranty</w:t>
            </w:r>
          </w:p>
        </w:tc>
        <w:tc>
          <w:tcPr>
            <w:tcW w:w="4918" w:type="dxa"/>
          </w:tcPr>
          <w:p w14:paraId="04DAA5EE" w14:textId="77777777" w:rsidR="00CE4B1E" w:rsidRPr="00CE11C8" w:rsidRDefault="00CE4B1E" w:rsidP="00827B84">
            <w:pPr>
              <w:widowControl/>
              <w:autoSpaceDE/>
              <w:autoSpaceDN/>
              <w:spacing w:line="360" w:lineRule="auto"/>
              <w:rPr>
                <w:rFonts w:ascii="Tahoma" w:eastAsia="MS Mincho" w:hAnsi="Tahoma" w:cs="Tahoma"/>
              </w:rPr>
            </w:pPr>
            <w:r w:rsidRPr="00CE11C8">
              <w:rPr>
                <w:rFonts w:ascii="Tahoma" w:eastAsia="MS Mincho" w:hAnsi="Tahoma" w:cs="Tahoma"/>
              </w:rPr>
              <w:t>3</w:t>
            </w:r>
            <w:r>
              <w:rPr>
                <w:rFonts w:ascii="Tahoma" w:eastAsia="MS Mincho" w:hAnsi="Tahoma" w:cs="Tahoma"/>
              </w:rPr>
              <w:t>-3-3-years warranty, that is 3 years parts, 3 years labour and 3 years onsite  service</w:t>
            </w:r>
          </w:p>
        </w:tc>
        <w:tc>
          <w:tcPr>
            <w:tcW w:w="2160" w:type="dxa"/>
          </w:tcPr>
          <w:p w14:paraId="531C43D9" w14:textId="77777777" w:rsidR="00CE4B1E" w:rsidRPr="00CE11C8" w:rsidRDefault="00CE4B1E" w:rsidP="00827B84">
            <w:pPr>
              <w:widowControl/>
              <w:autoSpaceDE/>
              <w:autoSpaceDN/>
              <w:rPr>
                <w:rFonts w:ascii="Tahoma" w:eastAsia="MS Mincho" w:hAnsi="Tahoma" w:cs="Tahoma"/>
                <w:b/>
                <w:bCs/>
              </w:rPr>
            </w:pPr>
          </w:p>
        </w:tc>
      </w:tr>
      <w:tr w:rsidR="00CE4B1E" w:rsidRPr="00CE11C8" w14:paraId="42D104EE" w14:textId="77777777" w:rsidTr="00827B84">
        <w:trPr>
          <w:trHeight w:val="799"/>
          <w:jc w:val="center"/>
        </w:trPr>
        <w:tc>
          <w:tcPr>
            <w:tcW w:w="2690" w:type="dxa"/>
          </w:tcPr>
          <w:p w14:paraId="51B07F7E"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Brand </w:t>
            </w:r>
          </w:p>
        </w:tc>
        <w:tc>
          <w:tcPr>
            <w:tcW w:w="4918" w:type="dxa"/>
          </w:tcPr>
          <w:p w14:paraId="7B17E85A" w14:textId="77777777" w:rsidR="00CE4B1E" w:rsidRPr="00CE11C8" w:rsidRDefault="00CE4B1E" w:rsidP="00827B84">
            <w:pPr>
              <w:widowControl/>
              <w:autoSpaceDE/>
              <w:autoSpaceDN/>
              <w:spacing w:line="360" w:lineRule="auto"/>
              <w:rPr>
                <w:rFonts w:ascii="Tahoma" w:eastAsia="MS Mincho" w:hAnsi="Tahoma" w:cs="Tahoma"/>
              </w:rPr>
            </w:pPr>
            <w:r w:rsidRPr="00CE11C8">
              <w:rPr>
                <w:rFonts w:ascii="Tahoma" w:eastAsia="MS Mincho" w:hAnsi="Tahoma" w:cs="Tahoma"/>
              </w:rPr>
              <w:t>Product must be an internationally recognized mature brand.</w:t>
            </w:r>
          </w:p>
        </w:tc>
        <w:tc>
          <w:tcPr>
            <w:tcW w:w="2160" w:type="dxa"/>
          </w:tcPr>
          <w:p w14:paraId="5F39ADE5" w14:textId="77777777" w:rsidR="00CE4B1E" w:rsidRPr="00CE11C8" w:rsidRDefault="00CE4B1E" w:rsidP="00827B84">
            <w:pPr>
              <w:widowControl/>
              <w:autoSpaceDE/>
              <w:autoSpaceDN/>
              <w:rPr>
                <w:rFonts w:ascii="Tahoma" w:eastAsia="MS Mincho" w:hAnsi="Tahoma" w:cs="Tahoma"/>
                <w:b/>
                <w:bCs/>
              </w:rPr>
            </w:pPr>
          </w:p>
        </w:tc>
      </w:tr>
      <w:tr w:rsidR="00CE4B1E" w:rsidRPr="00CE11C8" w14:paraId="5A21E9A8" w14:textId="77777777" w:rsidTr="00827B84">
        <w:trPr>
          <w:trHeight w:val="799"/>
          <w:jc w:val="center"/>
        </w:trPr>
        <w:tc>
          <w:tcPr>
            <w:tcW w:w="2690" w:type="dxa"/>
          </w:tcPr>
          <w:p w14:paraId="67B6F706" w14:textId="740D2985" w:rsidR="00CE4B1E" w:rsidRPr="00CE11C8" w:rsidRDefault="001F1F92" w:rsidP="00827B84">
            <w:pPr>
              <w:widowControl/>
              <w:autoSpaceDE/>
              <w:autoSpaceDN/>
              <w:spacing w:before="100" w:beforeAutospacing="1" w:after="100" w:afterAutospacing="1"/>
              <w:outlineLvl w:val="1"/>
              <w:rPr>
                <w:rFonts w:ascii="Tahoma" w:eastAsia="MS Mincho" w:hAnsi="Tahoma" w:cs="Tahoma"/>
                <w:b/>
                <w:bCs/>
              </w:rPr>
            </w:pPr>
            <w:r>
              <w:rPr>
                <w:rFonts w:ascii="Tahoma" w:eastAsia="MS Mincho" w:hAnsi="Tahoma" w:cs="Tahoma"/>
                <w:b/>
                <w:bCs/>
              </w:rPr>
              <w:t>Manufacturer A</w:t>
            </w:r>
            <w:r w:rsidR="00CE4B1E" w:rsidRPr="00CE11C8">
              <w:rPr>
                <w:rFonts w:ascii="Tahoma" w:eastAsia="MS Mincho" w:hAnsi="Tahoma" w:cs="Tahoma"/>
                <w:b/>
                <w:bCs/>
              </w:rPr>
              <w:t>uthorization</w:t>
            </w:r>
            <w:r w:rsidR="00CE4B1E">
              <w:rPr>
                <w:rFonts w:ascii="Tahoma" w:eastAsia="MS Mincho" w:hAnsi="Tahoma" w:cs="Tahoma"/>
                <w:b/>
                <w:bCs/>
              </w:rPr>
              <w:t xml:space="preserve"> Letter</w:t>
            </w:r>
          </w:p>
        </w:tc>
        <w:tc>
          <w:tcPr>
            <w:tcW w:w="4918" w:type="dxa"/>
          </w:tcPr>
          <w:p w14:paraId="712F95D7" w14:textId="5EC36671" w:rsidR="00CE4B1E" w:rsidRPr="00CE11C8" w:rsidRDefault="00CE4B1E" w:rsidP="00827B84">
            <w:pPr>
              <w:widowControl/>
              <w:autoSpaceDE/>
              <w:autoSpaceDN/>
              <w:spacing w:line="360" w:lineRule="auto"/>
              <w:rPr>
                <w:rFonts w:ascii="Tahoma" w:eastAsia="MS Mincho" w:hAnsi="Tahoma" w:cs="Tahoma"/>
              </w:rPr>
            </w:pPr>
            <w:r w:rsidRPr="00CE11C8">
              <w:rPr>
                <w:rFonts w:ascii="Tahoma" w:eastAsia="MS Mincho" w:hAnsi="Tahoma" w:cs="Tahoma"/>
              </w:rPr>
              <w:t xml:space="preserve">Bidder </w:t>
            </w:r>
            <w:r>
              <w:rPr>
                <w:rFonts w:ascii="Tahoma" w:eastAsia="MS Mincho" w:hAnsi="Tahoma" w:cs="Tahoma"/>
              </w:rPr>
              <w:t xml:space="preserve">must attach manufacturer </w:t>
            </w:r>
            <w:r w:rsidRPr="00CE11C8">
              <w:rPr>
                <w:rFonts w:ascii="Tahoma" w:eastAsia="MS Mincho" w:hAnsi="Tahoma" w:cs="Tahoma"/>
              </w:rPr>
              <w:t>authorization letter of the product(s)</w:t>
            </w:r>
            <w:r w:rsidR="001F1F92">
              <w:rPr>
                <w:rFonts w:ascii="Tahoma" w:eastAsia="MS Mincho" w:hAnsi="Tahoma" w:cs="Tahoma"/>
              </w:rPr>
              <w:t xml:space="preserve"> quoted</w:t>
            </w:r>
          </w:p>
        </w:tc>
        <w:tc>
          <w:tcPr>
            <w:tcW w:w="2160" w:type="dxa"/>
          </w:tcPr>
          <w:p w14:paraId="49945230" w14:textId="77777777" w:rsidR="00CE4B1E" w:rsidRPr="00CE11C8" w:rsidRDefault="00CE4B1E" w:rsidP="00827B84">
            <w:pPr>
              <w:widowControl/>
              <w:autoSpaceDE/>
              <w:autoSpaceDN/>
              <w:rPr>
                <w:rFonts w:ascii="Tahoma" w:eastAsia="MS Mincho" w:hAnsi="Tahoma" w:cs="Tahoma"/>
                <w:b/>
                <w:bCs/>
              </w:rPr>
            </w:pPr>
          </w:p>
        </w:tc>
      </w:tr>
      <w:tr w:rsidR="00CE4B1E" w:rsidRPr="00CE11C8" w14:paraId="5207D307" w14:textId="77777777" w:rsidTr="00827B84">
        <w:trPr>
          <w:trHeight w:val="392"/>
          <w:jc w:val="center"/>
        </w:trPr>
        <w:tc>
          <w:tcPr>
            <w:tcW w:w="2690" w:type="dxa"/>
          </w:tcPr>
          <w:p w14:paraId="620DB349"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Quantity </w:t>
            </w:r>
          </w:p>
        </w:tc>
        <w:tc>
          <w:tcPr>
            <w:tcW w:w="4918" w:type="dxa"/>
          </w:tcPr>
          <w:p w14:paraId="42A3EEE1" w14:textId="77777777" w:rsidR="00CE4B1E" w:rsidRPr="00CE11C8" w:rsidRDefault="00CE4B1E" w:rsidP="00827B84">
            <w:pPr>
              <w:widowControl/>
              <w:autoSpaceDE/>
              <w:autoSpaceDN/>
              <w:spacing w:line="360" w:lineRule="auto"/>
              <w:rPr>
                <w:rFonts w:ascii="Tahoma" w:eastAsia="MS Mincho" w:hAnsi="Tahoma" w:cs="Tahoma"/>
              </w:rPr>
            </w:pPr>
            <w:r w:rsidRPr="00CE11C8">
              <w:rPr>
                <w:rFonts w:ascii="Tahoma" w:eastAsia="MS Mincho" w:hAnsi="Tahoma" w:cs="Tahoma"/>
              </w:rPr>
              <w:t>100</w:t>
            </w:r>
          </w:p>
        </w:tc>
        <w:tc>
          <w:tcPr>
            <w:tcW w:w="2160" w:type="dxa"/>
          </w:tcPr>
          <w:p w14:paraId="26101524" w14:textId="77777777" w:rsidR="00CE4B1E" w:rsidRPr="00CE11C8" w:rsidRDefault="00CE4B1E" w:rsidP="00827B84">
            <w:pPr>
              <w:widowControl/>
              <w:autoSpaceDE/>
              <w:autoSpaceDN/>
              <w:rPr>
                <w:rFonts w:ascii="Tahoma" w:eastAsia="MS Mincho" w:hAnsi="Tahoma" w:cs="Tahoma"/>
                <w:b/>
                <w:bCs/>
              </w:rPr>
            </w:pPr>
          </w:p>
        </w:tc>
      </w:tr>
      <w:tr w:rsidR="00CE4B1E" w:rsidRPr="00CE11C8" w14:paraId="4AA8F716" w14:textId="77777777" w:rsidTr="00827B84">
        <w:trPr>
          <w:trHeight w:val="392"/>
          <w:jc w:val="center"/>
        </w:trPr>
        <w:tc>
          <w:tcPr>
            <w:tcW w:w="2690" w:type="dxa"/>
          </w:tcPr>
          <w:p w14:paraId="1137A24A" w14:textId="77777777" w:rsidR="00CE4B1E" w:rsidRPr="00CE11C8" w:rsidRDefault="00CE4B1E" w:rsidP="00827B84">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Delivery Period</w:t>
            </w:r>
          </w:p>
        </w:tc>
        <w:tc>
          <w:tcPr>
            <w:tcW w:w="4918" w:type="dxa"/>
          </w:tcPr>
          <w:p w14:paraId="1E59B632" w14:textId="77777777" w:rsidR="00CE4B1E" w:rsidRPr="00CE11C8" w:rsidRDefault="00CE4B1E" w:rsidP="00827B84">
            <w:pPr>
              <w:widowControl/>
              <w:autoSpaceDE/>
              <w:autoSpaceDN/>
              <w:spacing w:line="360" w:lineRule="auto"/>
              <w:rPr>
                <w:rFonts w:ascii="Tahoma" w:eastAsia="MS Mincho" w:hAnsi="Tahoma" w:cs="Tahoma"/>
              </w:rPr>
            </w:pPr>
            <w:r>
              <w:rPr>
                <w:rFonts w:ascii="Tahoma" w:eastAsia="MS Mincho" w:hAnsi="Tahoma" w:cs="Tahoma"/>
              </w:rPr>
              <w:t>Maximum of 6</w:t>
            </w:r>
            <w:r w:rsidRPr="00CE11C8">
              <w:rPr>
                <w:rFonts w:ascii="Tahoma" w:eastAsia="MS Mincho" w:hAnsi="Tahoma" w:cs="Tahoma"/>
              </w:rPr>
              <w:t xml:space="preserve"> Weeks</w:t>
            </w:r>
          </w:p>
        </w:tc>
        <w:tc>
          <w:tcPr>
            <w:tcW w:w="2160" w:type="dxa"/>
          </w:tcPr>
          <w:p w14:paraId="72AF5050" w14:textId="77777777" w:rsidR="00CE4B1E" w:rsidRPr="00CE11C8" w:rsidRDefault="00CE4B1E" w:rsidP="00827B84">
            <w:pPr>
              <w:widowControl/>
              <w:autoSpaceDE/>
              <w:autoSpaceDN/>
              <w:rPr>
                <w:rFonts w:ascii="Tahoma" w:eastAsia="MS Mincho" w:hAnsi="Tahoma" w:cs="Tahoma"/>
                <w:b/>
                <w:bCs/>
              </w:rPr>
            </w:pPr>
          </w:p>
        </w:tc>
      </w:tr>
    </w:tbl>
    <w:p w14:paraId="1194A6C8" w14:textId="0ECF03F3" w:rsidR="00CE4B1E" w:rsidRDefault="00CE4B1E" w:rsidP="00D1597D">
      <w:pPr>
        <w:tabs>
          <w:tab w:val="left" w:pos="1515"/>
        </w:tabs>
      </w:pPr>
    </w:p>
    <w:p w14:paraId="5F6CFD53" w14:textId="208E639F" w:rsidR="00CE4B1E" w:rsidRDefault="00CE4B1E" w:rsidP="00D1597D">
      <w:pPr>
        <w:tabs>
          <w:tab w:val="left" w:pos="1515"/>
        </w:tabs>
      </w:pPr>
    </w:p>
    <w:p w14:paraId="21C3872C" w14:textId="474A5573" w:rsidR="00157CFE" w:rsidRPr="00157CFE" w:rsidRDefault="00157CFE" w:rsidP="00157CFE">
      <w:pPr>
        <w:widowControl/>
        <w:tabs>
          <w:tab w:val="left" w:pos="0"/>
        </w:tabs>
        <w:autoSpaceDE/>
        <w:autoSpaceDN/>
        <w:spacing w:line="256" w:lineRule="auto"/>
        <w:rPr>
          <w:rFonts w:ascii="Bookman Old Style" w:hAnsi="Bookman Old Style"/>
          <w:b/>
          <w:sz w:val="24"/>
          <w:szCs w:val="24"/>
        </w:rPr>
      </w:pPr>
      <w:r>
        <w:rPr>
          <w:rFonts w:ascii="Bookman Old Style" w:hAnsi="Bookman Old Style"/>
          <w:b/>
          <w:sz w:val="24"/>
          <w:szCs w:val="24"/>
        </w:rPr>
        <w:t xml:space="preserve">Only bidders who score </w:t>
      </w:r>
      <w:r w:rsidR="003B52E4">
        <w:rPr>
          <w:rFonts w:ascii="Bookman Old Style" w:hAnsi="Bookman Old Style"/>
          <w:b/>
          <w:sz w:val="24"/>
          <w:szCs w:val="24"/>
        </w:rPr>
        <w:t>75</w:t>
      </w:r>
      <w:r w:rsidRPr="00157CFE">
        <w:rPr>
          <w:rFonts w:ascii="Bookman Old Style" w:hAnsi="Bookman Old Style"/>
          <w:b/>
          <w:sz w:val="24"/>
          <w:szCs w:val="24"/>
        </w:rPr>
        <w:t>% and above will be subjected to financial eval</w:t>
      </w:r>
      <w:r w:rsidR="00AB7D93">
        <w:rPr>
          <w:rFonts w:ascii="Bookman Old Style" w:hAnsi="Bookman Old Style"/>
          <w:b/>
          <w:sz w:val="24"/>
          <w:szCs w:val="24"/>
        </w:rPr>
        <w:t>uation. Those who score below 75</w:t>
      </w:r>
      <w:r w:rsidRPr="00157CFE">
        <w:rPr>
          <w:rFonts w:ascii="Bookman Old Style" w:hAnsi="Bookman Old Style"/>
          <w:b/>
          <w:sz w:val="24"/>
          <w:szCs w:val="24"/>
        </w:rPr>
        <w:t>% will be eliminated at this stage from the entire evaluation process and will not be considered further.</w:t>
      </w:r>
    </w:p>
    <w:p w14:paraId="50448422" w14:textId="6F8DE66A" w:rsidR="00445ACA" w:rsidRDefault="00445ACA">
      <w:pPr>
        <w:rPr>
          <w:b/>
          <w:bCs/>
          <w:color w:val="231F20"/>
          <w:sz w:val="24"/>
          <w:szCs w:val="24"/>
        </w:rPr>
      </w:pPr>
      <w:bookmarkStart w:id="58" w:name="_TOC_250000"/>
      <w:bookmarkEnd w:id="58"/>
      <w:r>
        <w:rPr>
          <w:color w:val="231F20"/>
        </w:rPr>
        <w:br w:type="page"/>
      </w:r>
    </w:p>
    <w:p w14:paraId="31CD5716" w14:textId="77777777" w:rsidR="00445ACA" w:rsidRDefault="00445ACA">
      <w:pPr>
        <w:pStyle w:val="Heading3"/>
        <w:spacing w:before="178"/>
        <w:ind w:left="851"/>
        <w:rPr>
          <w:color w:val="231F20"/>
        </w:rPr>
      </w:pPr>
    </w:p>
    <w:p w14:paraId="1BFBB48C" w14:textId="5B8D2154" w:rsidR="0021200B" w:rsidRPr="00DE0EF1" w:rsidRDefault="00A21E0E">
      <w:pPr>
        <w:pStyle w:val="Heading3"/>
        <w:spacing w:before="178"/>
        <w:ind w:left="851"/>
      </w:pPr>
      <w:r w:rsidRPr="00DE0EF1">
        <w:rPr>
          <w:color w:val="231F20"/>
        </w:rPr>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5DFA8FB9" w:rsidR="0021200B" w:rsidRDefault="00A21E0E" w:rsidP="00FA76A2">
      <w:pPr>
        <w:pStyle w:val="BodyText"/>
        <w:spacing w:line="463" w:lineRule="auto"/>
        <w:ind w:left="850" w:right="720"/>
        <w:rPr>
          <w:color w:val="231F20"/>
        </w:rPr>
      </w:pPr>
      <w:r w:rsidRPr="00DE0EF1">
        <w:rPr>
          <w:color w:val="231F20"/>
        </w:rPr>
        <w:t>Form of Tender</w:t>
      </w:r>
      <w:r w:rsidR="00022DB4" w:rsidRPr="00DE0EF1">
        <w:rPr>
          <w:color w:val="231F20"/>
        </w:rPr>
        <w:t>-</w:t>
      </w:r>
      <w:r w:rsidRPr="00DE0EF1">
        <w:rPr>
          <w:color w:val="231F20"/>
        </w:rPr>
        <w:t>Securing Declaration Manufacturer’s Authorization Form</w:t>
      </w:r>
    </w:p>
    <w:p w14:paraId="70689BFF" w14:textId="78358623" w:rsidR="0068101E" w:rsidRDefault="0068101E">
      <w:pPr>
        <w:rPr>
          <w:color w:val="231F20"/>
        </w:rPr>
      </w:pPr>
      <w:r>
        <w:rPr>
          <w:color w:val="231F20"/>
        </w:rPr>
        <w:br w:type="page"/>
      </w:r>
    </w:p>
    <w:p w14:paraId="3867DA56" w14:textId="77777777" w:rsidR="0068101E" w:rsidRPr="00DE0EF1" w:rsidRDefault="0068101E" w:rsidP="00FA76A2">
      <w:pPr>
        <w:pStyle w:val="BodyText"/>
        <w:spacing w:line="463" w:lineRule="auto"/>
        <w:ind w:left="850" w:right="720"/>
      </w:pPr>
    </w:p>
    <w:p w14:paraId="7F5384AA" w14:textId="4D8C0D33" w:rsidR="0021200B" w:rsidRPr="00DE0EF1" w:rsidRDefault="00A21E0E" w:rsidP="002E331D">
      <w:pPr>
        <w:pStyle w:val="Heading3"/>
        <w:spacing w:before="0"/>
        <w:ind w:left="853"/>
      </w:pPr>
      <w:r w:rsidRPr="00DE0EF1">
        <w:rPr>
          <w:color w:val="231F20"/>
        </w:rPr>
        <w:t>FORM OF TENDER</w:t>
      </w:r>
    </w:p>
    <w:p w14:paraId="1FCF9373" w14:textId="77777777" w:rsidR="00D160D0" w:rsidRPr="004824AE" w:rsidRDefault="00D160D0" w:rsidP="002E331D">
      <w:pPr>
        <w:pStyle w:val="Heading3"/>
        <w:spacing w:before="0"/>
        <w:ind w:left="0"/>
        <w:jc w:val="center"/>
        <w:rPr>
          <w:b w:val="0"/>
          <w:color w:val="231F20"/>
        </w:rPr>
      </w:pPr>
      <w:bookmarkStart w:id="59"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D160D0">
      <w:pPr>
        <w:pStyle w:val="ListParagraph"/>
        <w:numPr>
          <w:ilvl w:val="0"/>
          <w:numId w:val="51"/>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D160D0">
      <w:pPr>
        <w:pStyle w:val="ListParagraph"/>
        <w:numPr>
          <w:ilvl w:val="0"/>
          <w:numId w:val="51"/>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D160D0">
      <w:pPr>
        <w:pStyle w:val="ListParagraph"/>
        <w:numPr>
          <w:ilvl w:val="0"/>
          <w:numId w:val="51"/>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D160D0">
      <w:pPr>
        <w:pStyle w:val="ListParagraph"/>
        <w:numPr>
          <w:ilvl w:val="0"/>
          <w:numId w:val="50"/>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D160D0">
      <w:pPr>
        <w:pStyle w:val="ListParagraph"/>
        <w:numPr>
          <w:ilvl w:val="0"/>
          <w:numId w:val="50"/>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D160D0">
      <w:pPr>
        <w:pStyle w:val="ListParagraph"/>
        <w:numPr>
          <w:ilvl w:val="0"/>
          <w:numId w:val="50"/>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D160D0">
      <w:pPr>
        <w:pStyle w:val="ListParagraph"/>
        <w:numPr>
          <w:ilvl w:val="0"/>
          <w:numId w:val="50"/>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77777777" w:rsidR="00D160D0" w:rsidRPr="00DE0EF1" w:rsidRDefault="00D160D0" w:rsidP="00D160D0">
      <w:pPr>
        <w:tabs>
          <w:tab w:val="left" w:pos="9720"/>
          <w:tab w:val="left" w:pos="10080"/>
        </w:tabs>
        <w:spacing w:before="242" w:line="230" w:lineRule="auto"/>
        <w:ind w:left="1467" w:hanging="1107"/>
        <w:jc w:val="both"/>
        <w:rPr>
          <w:i/>
        </w:rPr>
      </w:pPr>
      <w:r w:rsidRPr="00DE0EF1">
        <w:rPr>
          <w:color w:val="231F20"/>
        </w:rPr>
        <w:t xml:space="preserve">Option  1,  in  case  of  one  lot:  Total  price  is:  </w:t>
      </w:r>
      <w:r w:rsidRPr="00DE0EF1">
        <w:rPr>
          <w:i/>
          <w:color w:val="231F20"/>
          <w:u w:val="single" w:color="231F20"/>
        </w:rPr>
        <w:t>[insert</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total</w:t>
      </w:r>
      <w:r w:rsidRPr="00DE0EF1">
        <w:rPr>
          <w:i/>
          <w:color w:val="231F20"/>
        </w:rPr>
        <w:t xml:space="preserve">  </w:t>
      </w:r>
      <w:r w:rsidRPr="00DE0EF1">
        <w:rPr>
          <w:i/>
          <w:color w:val="231F20"/>
          <w:u w:val="single" w:color="231F20"/>
        </w:rPr>
        <w:t>price</w:t>
      </w:r>
      <w:r w:rsidRPr="00DE0EF1">
        <w:rPr>
          <w:i/>
          <w:color w:val="231F20"/>
        </w:rPr>
        <w:t xml:space="preserve">  </w:t>
      </w:r>
      <w:r w:rsidRPr="00DE0EF1">
        <w:rPr>
          <w:i/>
          <w:color w:val="231F20"/>
          <w:u w:val="single" w:color="231F20"/>
        </w:rPr>
        <w:t>of</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Tender</w:t>
      </w:r>
      <w:r w:rsidRPr="00DE0EF1">
        <w:rPr>
          <w:i/>
          <w:color w:val="231F20"/>
        </w:rPr>
        <w:t xml:space="preserve">  </w:t>
      </w:r>
      <w:r w:rsidRPr="00DE0EF1">
        <w:rPr>
          <w:i/>
          <w:color w:val="231F20"/>
          <w:u w:val="single" w:color="231F20"/>
        </w:rPr>
        <w:t>in</w:t>
      </w:r>
      <w:r w:rsidRPr="00DE0EF1">
        <w:rPr>
          <w:i/>
          <w:color w:val="231F20"/>
        </w:rPr>
        <w:t xml:space="preserve">  </w:t>
      </w:r>
      <w:r w:rsidRPr="00DE0EF1">
        <w:rPr>
          <w:i/>
          <w:color w:val="231F20"/>
          <w:u w:val="single" w:color="231F20"/>
        </w:rPr>
        <w:t>words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ﬁgures,</w:t>
      </w:r>
      <w:r w:rsidRPr="00DE0EF1">
        <w:rPr>
          <w:i/>
          <w:color w:val="231F20"/>
        </w:rPr>
        <w:t xml:space="preserve">  </w:t>
      </w:r>
      <w:r w:rsidRPr="00DE0EF1">
        <w:rPr>
          <w:i/>
          <w:color w:val="231F20"/>
          <w:u w:val="single" w:color="231F20"/>
        </w:rPr>
        <w:t>indicating</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various</w:t>
      </w:r>
      <w:r w:rsidRPr="00DE0EF1">
        <w:rPr>
          <w:i/>
          <w:color w:val="231F20"/>
        </w:rPr>
        <w:t xml:space="preserve">  </w:t>
      </w:r>
      <w:r w:rsidRPr="00DE0EF1">
        <w:rPr>
          <w:i/>
          <w:color w:val="231F20"/>
          <w:u w:val="single" w:color="231F20"/>
        </w:rPr>
        <w:t>amounts</w:t>
      </w:r>
      <w:r w:rsidRPr="00DE0EF1">
        <w:rPr>
          <w:i/>
          <w:color w:val="231F20"/>
        </w:rPr>
        <w:t xml:space="preserve">  </w:t>
      </w:r>
      <w:r w:rsidRPr="00DE0EF1">
        <w:rPr>
          <w:i/>
          <w:color w:val="231F20"/>
          <w:u w:val="single" w:color="231F20"/>
        </w:rPr>
        <w:t>and</w:t>
      </w:r>
      <w:r w:rsidRPr="00DE0EF1">
        <w:rPr>
          <w:i/>
          <w:color w:val="231F20"/>
        </w:rPr>
        <w:t xml:space="preserve">  </w:t>
      </w:r>
      <w:r w:rsidRPr="00DE0EF1">
        <w:rPr>
          <w:i/>
          <w:color w:val="231F20"/>
          <w:u w:val="single" w:color="231F20"/>
        </w:rPr>
        <w:t>the</w:t>
      </w:r>
      <w:r w:rsidRPr="00DE0EF1">
        <w:rPr>
          <w:i/>
          <w:color w:val="231F20"/>
        </w:rPr>
        <w:t xml:space="preserve">  </w:t>
      </w:r>
      <w:r w:rsidRPr="00DE0EF1">
        <w:rPr>
          <w:i/>
          <w:color w:val="231F20"/>
          <w:u w:val="single" w:color="231F20"/>
        </w:rPr>
        <w:t>respective</w:t>
      </w:r>
      <w:r w:rsidRPr="00DE0EF1">
        <w:rPr>
          <w:i/>
          <w:color w:val="231F20"/>
        </w:rPr>
        <w:t xml:space="preserve">  </w:t>
      </w:r>
      <w:r w:rsidRPr="00DE0EF1">
        <w:rPr>
          <w:i/>
          <w:color w:val="231F20"/>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D160D0">
      <w:pPr>
        <w:pStyle w:val="ListParagraph"/>
        <w:numPr>
          <w:ilvl w:val="0"/>
          <w:numId w:val="50"/>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D160D0">
      <w:pPr>
        <w:pStyle w:val="ListParagraph"/>
        <w:numPr>
          <w:ilvl w:val="1"/>
          <w:numId w:val="50"/>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D160D0">
      <w:pPr>
        <w:pStyle w:val="ListParagraph"/>
        <w:numPr>
          <w:ilvl w:val="1"/>
          <w:numId w:val="50"/>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D160D0">
      <w:pPr>
        <w:pStyle w:val="ListParagraph"/>
        <w:numPr>
          <w:ilvl w:val="0"/>
          <w:numId w:val="50"/>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D160D0">
      <w:pPr>
        <w:pStyle w:val="ListParagraph"/>
        <w:numPr>
          <w:ilvl w:val="0"/>
          <w:numId w:val="50"/>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D160D0">
      <w:pPr>
        <w:pStyle w:val="ListParagraph"/>
        <w:numPr>
          <w:ilvl w:val="0"/>
          <w:numId w:val="50"/>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D160D0">
      <w:pPr>
        <w:pStyle w:val="ListParagraph"/>
        <w:numPr>
          <w:ilvl w:val="0"/>
          <w:numId w:val="50"/>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D160D0">
      <w:pPr>
        <w:pStyle w:val="ListParagraph"/>
        <w:numPr>
          <w:ilvl w:val="0"/>
          <w:numId w:val="50"/>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D160D0">
      <w:pPr>
        <w:pStyle w:val="ListParagraph"/>
        <w:numPr>
          <w:ilvl w:val="0"/>
          <w:numId w:val="50"/>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656571">
        <w:trPr>
          <w:trHeight w:val="306"/>
        </w:trPr>
        <w:tc>
          <w:tcPr>
            <w:tcW w:w="2805" w:type="dxa"/>
          </w:tcPr>
          <w:p w14:paraId="24145CB3" w14:textId="77777777" w:rsidR="00D160D0" w:rsidRPr="00DE0EF1" w:rsidRDefault="00D160D0" w:rsidP="00656571">
            <w:pPr>
              <w:pStyle w:val="TableParagraph"/>
              <w:spacing w:before="3"/>
              <w:jc w:val="both"/>
              <w:rPr>
                <w:i/>
                <w:sz w:val="7"/>
              </w:rPr>
            </w:pPr>
          </w:p>
          <w:p w14:paraId="3C351100" w14:textId="77777777" w:rsidR="00D160D0" w:rsidRPr="00DE0EF1" w:rsidRDefault="00D160D0" w:rsidP="00656571">
            <w:pPr>
              <w:pStyle w:val="TableParagraph"/>
              <w:spacing w:line="195" w:lineRule="exact"/>
              <w:ind w:left="114"/>
              <w:jc w:val="both"/>
              <w:rPr>
                <w:sz w:val="19"/>
              </w:rPr>
            </w:pPr>
            <w:r w:rsidRPr="00DE0EF1">
              <w:rPr>
                <w:noProof/>
                <w:position w:val="-3"/>
                <w:sz w:val="19"/>
              </w:rPr>
              <w:drawing>
                <wp:inline distT="0" distB="0" distL="0" distR="0" wp14:anchorId="715D0132" wp14:editId="6410680C">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9"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656571">
            <w:pPr>
              <w:pStyle w:val="TableParagraph"/>
              <w:spacing w:before="3"/>
              <w:jc w:val="both"/>
              <w:rPr>
                <w:i/>
                <w:sz w:val="7"/>
              </w:rPr>
            </w:pPr>
          </w:p>
          <w:p w14:paraId="77A18AA8" w14:textId="77777777" w:rsidR="00D160D0" w:rsidRPr="00DE0EF1" w:rsidRDefault="00D160D0" w:rsidP="00656571">
            <w:pPr>
              <w:pStyle w:val="TableParagraph"/>
              <w:spacing w:line="151" w:lineRule="exact"/>
              <w:ind w:left="112"/>
              <w:jc w:val="both"/>
              <w:rPr>
                <w:sz w:val="15"/>
              </w:rPr>
            </w:pPr>
            <w:r w:rsidRPr="00DE0EF1">
              <w:rPr>
                <w:noProof/>
                <w:position w:val="-2"/>
                <w:sz w:val="15"/>
              </w:rPr>
              <w:drawing>
                <wp:inline distT="0" distB="0" distL="0" distR="0" wp14:anchorId="674E3388" wp14:editId="647478D6">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0"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656571">
            <w:pPr>
              <w:pStyle w:val="TableParagraph"/>
              <w:spacing w:before="6"/>
              <w:jc w:val="both"/>
              <w:rPr>
                <w:i/>
                <w:sz w:val="7"/>
              </w:rPr>
            </w:pPr>
          </w:p>
          <w:p w14:paraId="47769845" w14:textId="77777777" w:rsidR="00D160D0" w:rsidRPr="00DE0EF1" w:rsidRDefault="00D160D0" w:rsidP="00656571">
            <w:pPr>
              <w:pStyle w:val="TableParagraph"/>
              <w:spacing w:line="147" w:lineRule="exact"/>
              <w:ind w:left="114"/>
              <w:jc w:val="both"/>
              <w:rPr>
                <w:sz w:val="14"/>
              </w:rPr>
            </w:pPr>
            <w:r w:rsidRPr="00DE0EF1">
              <w:rPr>
                <w:noProof/>
                <w:position w:val="-2"/>
                <w:sz w:val="14"/>
              </w:rPr>
              <w:drawing>
                <wp:inline distT="0" distB="0" distL="0" distR="0" wp14:anchorId="4C228399" wp14:editId="634C99D5">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1"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656571">
            <w:pPr>
              <w:pStyle w:val="TableParagraph"/>
              <w:spacing w:before="3"/>
              <w:jc w:val="both"/>
              <w:rPr>
                <w:i/>
                <w:sz w:val="7"/>
              </w:rPr>
            </w:pPr>
          </w:p>
          <w:p w14:paraId="77506F98" w14:textId="77777777" w:rsidR="00D160D0" w:rsidRPr="00DE0EF1" w:rsidRDefault="00D160D0" w:rsidP="00656571">
            <w:pPr>
              <w:pStyle w:val="TableParagraph"/>
              <w:spacing w:line="151" w:lineRule="exact"/>
              <w:ind w:left="111"/>
              <w:jc w:val="both"/>
              <w:rPr>
                <w:sz w:val="15"/>
              </w:rPr>
            </w:pPr>
            <w:r w:rsidRPr="00DE0EF1">
              <w:rPr>
                <w:noProof/>
                <w:position w:val="-2"/>
                <w:sz w:val="15"/>
              </w:rPr>
              <w:drawing>
                <wp:inline distT="0" distB="0" distL="0" distR="0" wp14:anchorId="46EEB5F7" wp14:editId="0CB67665">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2"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656571">
        <w:trPr>
          <w:trHeight w:val="313"/>
        </w:trPr>
        <w:tc>
          <w:tcPr>
            <w:tcW w:w="2805" w:type="dxa"/>
          </w:tcPr>
          <w:p w14:paraId="281F4EA4" w14:textId="77777777" w:rsidR="00D160D0" w:rsidRPr="00DE0EF1" w:rsidRDefault="00D160D0" w:rsidP="00656571">
            <w:pPr>
              <w:pStyle w:val="TableParagraph"/>
              <w:jc w:val="both"/>
            </w:pPr>
          </w:p>
        </w:tc>
        <w:tc>
          <w:tcPr>
            <w:tcW w:w="2179" w:type="dxa"/>
          </w:tcPr>
          <w:p w14:paraId="5418AE10" w14:textId="77777777" w:rsidR="00D160D0" w:rsidRPr="00DE0EF1" w:rsidRDefault="00D160D0" w:rsidP="00656571">
            <w:pPr>
              <w:pStyle w:val="TableParagraph"/>
              <w:jc w:val="both"/>
            </w:pPr>
          </w:p>
        </w:tc>
        <w:tc>
          <w:tcPr>
            <w:tcW w:w="1792" w:type="dxa"/>
          </w:tcPr>
          <w:p w14:paraId="51DA7666" w14:textId="77777777" w:rsidR="00D160D0" w:rsidRPr="00DE0EF1" w:rsidRDefault="00D160D0" w:rsidP="00656571">
            <w:pPr>
              <w:pStyle w:val="TableParagraph"/>
              <w:jc w:val="both"/>
            </w:pPr>
          </w:p>
        </w:tc>
        <w:tc>
          <w:tcPr>
            <w:tcW w:w="1338" w:type="dxa"/>
          </w:tcPr>
          <w:p w14:paraId="44FD180C" w14:textId="77777777" w:rsidR="00D160D0" w:rsidRPr="00DE0EF1" w:rsidRDefault="00D160D0" w:rsidP="00656571">
            <w:pPr>
              <w:pStyle w:val="TableParagraph"/>
              <w:jc w:val="both"/>
            </w:pPr>
          </w:p>
        </w:tc>
      </w:tr>
      <w:tr w:rsidR="00D160D0" w:rsidRPr="00DE0EF1" w14:paraId="7C471E55" w14:textId="77777777" w:rsidTr="00656571">
        <w:trPr>
          <w:trHeight w:val="305"/>
        </w:trPr>
        <w:tc>
          <w:tcPr>
            <w:tcW w:w="2805" w:type="dxa"/>
          </w:tcPr>
          <w:p w14:paraId="08FC21E5" w14:textId="77777777" w:rsidR="00D160D0" w:rsidRPr="00DE0EF1" w:rsidRDefault="00D160D0" w:rsidP="00656571">
            <w:pPr>
              <w:pStyle w:val="TableParagraph"/>
              <w:jc w:val="both"/>
            </w:pPr>
          </w:p>
        </w:tc>
        <w:tc>
          <w:tcPr>
            <w:tcW w:w="2179" w:type="dxa"/>
          </w:tcPr>
          <w:p w14:paraId="4BACF6BA" w14:textId="77777777" w:rsidR="00D160D0" w:rsidRPr="00DE0EF1" w:rsidRDefault="00D160D0" w:rsidP="00656571">
            <w:pPr>
              <w:pStyle w:val="TableParagraph"/>
              <w:jc w:val="both"/>
            </w:pPr>
          </w:p>
        </w:tc>
        <w:tc>
          <w:tcPr>
            <w:tcW w:w="1792" w:type="dxa"/>
          </w:tcPr>
          <w:p w14:paraId="458221AD" w14:textId="77777777" w:rsidR="00D160D0" w:rsidRPr="00DE0EF1" w:rsidRDefault="00D160D0" w:rsidP="00656571">
            <w:pPr>
              <w:pStyle w:val="TableParagraph"/>
              <w:jc w:val="both"/>
            </w:pPr>
          </w:p>
        </w:tc>
        <w:tc>
          <w:tcPr>
            <w:tcW w:w="1338" w:type="dxa"/>
          </w:tcPr>
          <w:p w14:paraId="2C52B71A" w14:textId="77777777" w:rsidR="00D160D0" w:rsidRPr="00DE0EF1" w:rsidRDefault="00D160D0" w:rsidP="00656571">
            <w:pPr>
              <w:pStyle w:val="TableParagraph"/>
              <w:jc w:val="both"/>
            </w:pPr>
          </w:p>
        </w:tc>
      </w:tr>
      <w:tr w:rsidR="00D160D0" w:rsidRPr="00DE0EF1" w14:paraId="67055AAF" w14:textId="77777777" w:rsidTr="00656571">
        <w:trPr>
          <w:trHeight w:val="306"/>
        </w:trPr>
        <w:tc>
          <w:tcPr>
            <w:tcW w:w="2805" w:type="dxa"/>
          </w:tcPr>
          <w:p w14:paraId="4F63A46E" w14:textId="77777777" w:rsidR="00D160D0" w:rsidRPr="00DE0EF1" w:rsidRDefault="00D160D0" w:rsidP="00656571">
            <w:pPr>
              <w:pStyle w:val="TableParagraph"/>
              <w:jc w:val="both"/>
            </w:pPr>
          </w:p>
        </w:tc>
        <w:tc>
          <w:tcPr>
            <w:tcW w:w="2179" w:type="dxa"/>
          </w:tcPr>
          <w:p w14:paraId="3CA7EC0C" w14:textId="77777777" w:rsidR="00D160D0" w:rsidRPr="00DE0EF1" w:rsidRDefault="00D160D0" w:rsidP="00656571">
            <w:pPr>
              <w:pStyle w:val="TableParagraph"/>
              <w:jc w:val="both"/>
            </w:pPr>
          </w:p>
        </w:tc>
        <w:tc>
          <w:tcPr>
            <w:tcW w:w="1792" w:type="dxa"/>
          </w:tcPr>
          <w:p w14:paraId="11176B45" w14:textId="77777777" w:rsidR="00D160D0" w:rsidRPr="00DE0EF1" w:rsidRDefault="00D160D0" w:rsidP="00656571">
            <w:pPr>
              <w:pStyle w:val="TableParagraph"/>
              <w:jc w:val="both"/>
            </w:pPr>
          </w:p>
        </w:tc>
        <w:tc>
          <w:tcPr>
            <w:tcW w:w="1338" w:type="dxa"/>
          </w:tcPr>
          <w:p w14:paraId="4A7AE08D" w14:textId="77777777" w:rsidR="00D160D0" w:rsidRPr="00DE0EF1" w:rsidRDefault="00D160D0" w:rsidP="00656571">
            <w:pPr>
              <w:pStyle w:val="TableParagraph"/>
              <w:jc w:val="both"/>
            </w:pPr>
          </w:p>
        </w:tc>
      </w:tr>
      <w:tr w:rsidR="00D160D0" w:rsidRPr="00DE0EF1" w14:paraId="3711B449" w14:textId="77777777" w:rsidTr="00656571">
        <w:trPr>
          <w:trHeight w:val="313"/>
        </w:trPr>
        <w:tc>
          <w:tcPr>
            <w:tcW w:w="2805" w:type="dxa"/>
          </w:tcPr>
          <w:p w14:paraId="5374E721" w14:textId="77777777" w:rsidR="00D160D0" w:rsidRPr="00DE0EF1" w:rsidRDefault="00D160D0" w:rsidP="00656571">
            <w:pPr>
              <w:pStyle w:val="TableParagraph"/>
              <w:jc w:val="both"/>
            </w:pPr>
          </w:p>
        </w:tc>
        <w:tc>
          <w:tcPr>
            <w:tcW w:w="2179" w:type="dxa"/>
          </w:tcPr>
          <w:p w14:paraId="46D3CAFC" w14:textId="77777777" w:rsidR="00D160D0" w:rsidRPr="00DE0EF1" w:rsidRDefault="00D160D0" w:rsidP="00656571">
            <w:pPr>
              <w:pStyle w:val="TableParagraph"/>
              <w:jc w:val="both"/>
            </w:pPr>
          </w:p>
        </w:tc>
        <w:tc>
          <w:tcPr>
            <w:tcW w:w="1792" w:type="dxa"/>
          </w:tcPr>
          <w:p w14:paraId="461EF1E6" w14:textId="77777777" w:rsidR="00D160D0" w:rsidRPr="00DE0EF1" w:rsidRDefault="00D160D0" w:rsidP="00656571">
            <w:pPr>
              <w:pStyle w:val="TableParagraph"/>
              <w:jc w:val="both"/>
            </w:pPr>
          </w:p>
        </w:tc>
        <w:tc>
          <w:tcPr>
            <w:tcW w:w="1338" w:type="dxa"/>
          </w:tcPr>
          <w:p w14:paraId="2C32E1EB" w14:textId="77777777" w:rsidR="00D160D0" w:rsidRPr="00DE0EF1" w:rsidRDefault="00D160D0" w:rsidP="00656571">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D160D0">
      <w:pPr>
        <w:pStyle w:val="ListParagraph"/>
        <w:numPr>
          <w:ilvl w:val="0"/>
          <w:numId w:val="50"/>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D160D0">
      <w:pPr>
        <w:pStyle w:val="ListParagraph"/>
        <w:numPr>
          <w:ilvl w:val="0"/>
          <w:numId w:val="50"/>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D160D0">
      <w:pPr>
        <w:pStyle w:val="ListParagraph"/>
        <w:numPr>
          <w:ilvl w:val="0"/>
          <w:numId w:val="50"/>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D160D0">
      <w:pPr>
        <w:pStyle w:val="ListParagraph"/>
        <w:numPr>
          <w:ilvl w:val="0"/>
          <w:numId w:val="50"/>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D160D0">
      <w:pPr>
        <w:pStyle w:val="ListParagraph"/>
        <w:numPr>
          <w:ilvl w:val="0"/>
          <w:numId w:val="50"/>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D160D0">
      <w:pPr>
        <w:pStyle w:val="ListParagraph"/>
        <w:numPr>
          <w:ilvl w:val="0"/>
          <w:numId w:val="50"/>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D160D0">
      <w:pPr>
        <w:pStyle w:val="ListParagraph"/>
        <w:numPr>
          <w:ilvl w:val="0"/>
          <w:numId w:val="50"/>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 xml:space="preserve">Self-Declaration  of  the  Tenderer  –  to  declare  that  we  will,  if  awarded  a  contract,  not  engage  in  </w:t>
      </w:r>
      <w:r w:rsidRPr="00DE0EF1">
        <w:rPr>
          <w:color w:val="231F20"/>
        </w:rPr>
        <w:lastRenderedPageBreak/>
        <w:t>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9"/>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66283387" w:rsidR="005610A8" w:rsidRDefault="005610A8">
      <w:r>
        <w:br w:type="page"/>
      </w:r>
    </w:p>
    <w:p w14:paraId="2F4DABD8" w14:textId="77777777" w:rsidR="00D160D0" w:rsidRDefault="00D160D0" w:rsidP="00D160D0">
      <w:pPr>
        <w:tabs>
          <w:tab w:val="left" w:pos="9900"/>
          <w:tab w:val="left" w:pos="10080"/>
        </w:tabs>
        <w:jc w:val="both"/>
      </w:pPr>
    </w:p>
    <w:p w14:paraId="4A8FA890" w14:textId="6584A886" w:rsidR="0021200B" w:rsidRPr="00DE0EF1" w:rsidRDefault="00D439E6" w:rsidP="00833D84">
      <w:pPr>
        <w:pStyle w:val="Heading3"/>
        <w:spacing w:before="183"/>
        <w:ind w:left="851"/>
      </w:pPr>
      <w:r w:rsidRPr="00DE0EF1">
        <w:rPr>
          <w:color w:val="231F20"/>
        </w:rPr>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tab/>
      </w:r>
      <w:r w:rsidR="005765B8" w:rsidRPr="00DE0EF1">
        <w:rPr>
          <w:color w:val="231F20"/>
        </w:rPr>
        <w:t xml:space="preserve">  </w:t>
      </w:r>
      <w:r w:rsidRPr="00DE0EF1">
        <w:rPr>
          <w:color w:val="231F20"/>
        </w:rPr>
        <w:lastRenderedPageBreak/>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6B35941C" w14:textId="3E5F3EF0" w:rsidR="000B3AEA" w:rsidRDefault="000B3AEA">
      <w:r>
        <w:br w:type="page"/>
      </w:r>
    </w:p>
    <w:p w14:paraId="66FE5065" w14:textId="77777777" w:rsidR="000B3AEA" w:rsidRDefault="000B3AEA" w:rsidP="00833D84">
      <w:pPr>
        <w:spacing w:line="463" w:lineRule="auto"/>
        <w:ind w:right="852"/>
        <w:jc w:val="both"/>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62DFE8D2" w14:textId="5D50CD2A" w:rsidR="005610A8" w:rsidRDefault="005610A8" w:rsidP="005610A8">
      <w:pPr>
        <w:pStyle w:val="BodyText"/>
        <w:spacing w:before="243" w:line="230" w:lineRule="auto"/>
        <w:ind w:left="134" w:right="720"/>
        <w:rPr>
          <w:color w:val="231F20"/>
        </w:rPr>
      </w:pPr>
    </w:p>
    <w:p w14:paraId="7FDBA510" w14:textId="77777777" w:rsidR="005610A8" w:rsidRDefault="005610A8">
      <w:pPr>
        <w:rPr>
          <w:color w:val="231F20"/>
        </w:rPr>
      </w:pPr>
      <w:r>
        <w:rPr>
          <w:color w:val="231F20"/>
        </w:rPr>
        <w:br w:type="page"/>
      </w:r>
    </w:p>
    <w:p w14:paraId="1821A201" w14:textId="28584ABA" w:rsidR="005610A8" w:rsidRDefault="005610A8" w:rsidP="005610A8">
      <w:pPr>
        <w:pStyle w:val="BodyText"/>
        <w:spacing w:before="243" w:line="230" w:lineRule="auto"/>
        <w:ind w:left="134" w:right="720"/>
        <w:rPr>
          <w:color w:val="231F20"/>
        </w:rPr>
      </w:pPr>
    </w:p>
    <w:p w14:paraId="2EBD7795" w14:textId="1651DCD2" w:rsidR="00F05C07" w:rsidRPr="00DE0EF1" w:rsidRDefault="00F05C07" w:rsidP="00F05C07">
      <w:pPr>
        <w:pStyle w:val="BodyText"/>
        <w:spacing w:before="243" w:line="230" w:lineRule="auto"/>
        <w:ind w:left="134" w:right="720"/>
        <w:jc w:val="center"/>
        <w:rPr>
          <w:b/>
          <w:color w:val="231F20"/>
          <w:sz w:val="24"/>
          <w:szCs w:val="24"/>
        </w:rPr>
      </w:pP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6FE8E9EA" w14:textId="22384CA7" w:rsidR="0021200B" w:rsidRDefault="00DE72D3" w:rsidP="005610A8">
      <w:pPr>
        <w:pStyle w:val="BodyText"/>
        <w:ind w:left="854" w:right="288"/>
        <w:jc w:val="both"/>
        <w:rPr>
          <w:color w:val="231F20"/>
        </w:rPr>
      </w:pPr>
      <w:r w:rsidRPr="00DE0EF1">
        <w:rPr>
          <w:color w:val="231F20"/>
        </w:rPr>
        <w:t>Bidder’s Ofﬁcial Stamp</w:t>
      </w:r>
    </w:p>
    <w:p w14:paraId="64E16E6B" w14:textId="42F55405" w:rsidR="005610A8" w:rsidRDefault="005610A8">
      <w:pPr>
        <w:rPr>
          <w:color w:val="231F20"/>
        </w:rPr>
      </w:pPr>
      <w:r>
        <w:rPr>
          <w:color w:val="231F20"/>
        </w:rPr>
        <w:br w:type="page"/>
      </w:r>
    </w:p>
    <w:p w14:paraId="58A51975" w14:textId="77777777" w:rsidR="005610A8" w:rsidRDefault="005610A8" w:rsidP="005610A8">
      <w:pPr>
        <w:pStyle w:val="BodyText"/>
        <w:ind w:left="854" w:right="288"/>
        <w:jc w:val="both"/>
        <w:rPr>
          <w:color w:val="231F20"/>
        </w:rPr>
      </w:pPr>
    </w:p>
    <w:p w14:paraId="6C136017" w14:textId="24705B7D" w:rsidR="0021200B" w:rsidRPr="00DE0EF1" w:rsidRDefault="00DE72D3">
      <w:pPr>
        <w:pStyle w:val="Heading3"/>
        <w:spacing w:before="173"/>
        <w:ind w:left="861"/>
      </w:pPr>
      <w:r w:rsidRPr="00DE0EF1">
        <w:rPr>
          <w:color w:val="231F20"/>
        </w:rPr>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6879B4C4" w:rsidR="000B3AEA" w:rsidRDefault="000B3AEA">
      <w:r>
        <w:br w:type="page"/>
      </w:r>
    </w:p>
    <w:p w14:paraId="20189F5E" w14:textId="77777777" w:rsidR="0021200B" w:rsidRDefault="0021200B"/>
    <w:p w14:paraId="4E4D22AC" w14:textId="7C4B97E4" w:rsidR="0021200B" w:rsidRPr="00DE0EF1" w:rsidRDefault="00DE72D3">
      <w:pPr>
        <w:pStyle w:val="Heading5"/>
        <w:spacing w:before="194"/>
        <w:ind w:left="849"/>
      </w:pPr>
      <w:r w:rsidRPr="00DE0EF1">
        <w:rPr>
          <w:color w:val="231F20"/>
        </w:rPr>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1296" behindDoc="0" locked="0" layoutInCell="1" allowOverlap="1" wp14:anchorId="0F3924AB" wp14:editId="4EE8B763">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7861" id="Line 452" o:spid="_x0000_s1026" style="position:absolute;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footerReference w:type="even" r:id="rId33"/>
          <w:footerReference w:type="default" r:id="rId3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7E53FCFF" w14:textId="77777777" w:rsidR="000B3AEA" w:rsidRDefault="00DE72D3" w:rsidP="004227BD">
      <w:pPr>
        <w:tabs>
          <w:tab w:val="left" w:pos="2224"/>
          <w:tab w:val="left" w:pos="3243"/>
          <w:tab w:val="left" w:pos="9360"/>
        </w:tabs>
        <w:spacing w:before="234" w:line="463" w:lineRule="auto"/>
        <w:ind w:left="850" w:right="90"/>
        <w:jc w:val="both"/>
        <w:rPr>
          <w:i/>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p>
    <w:p w14:paraId="2AEFDAC7" w14:textId="77777777" w:rsidR="000B3AEA" w:rsidRDefault="000B3AEA" w:rsidP="004227BD">
      <w:pPr>
        <w:tabs>
          <w:tab w:val="left" w:pos="2224"/>
          <w:tab w:val="left" w:pos="3243"/>
          <w:tab w:val="left" w:pos="9360"/>
        </w:tabs>
        <w:spacing w:before="234" w:line="463" w:lineRule="auto"/>
        <w:ind w:left="850" w:right="90"/>
        <w:jc w:val="both"/>
        <w:rPr>
          <w:i/>
          <w:color w:val="231F20"/>
        </w:rPr>
      </w:pPr>
    </w:p>
    <w:p w14:paraId="2CDBD37A" w14:textId="3C27FE43" w:rsidR="002C2AE8" w:rsidRPr="00DE0EF1" w:rsidRDefault="005765B8" w:rsidP="0068101E">
      <w:pPr>
        <w:tabs>
          <w:tab w:val="left" w:pos="2224"/>
          <w:tab w:val="left" w:pos="3243"/>
          <w:tab w:val="left" w:pos="9360"/>
        </w:tabs>
        <w:spacing w:before="234" w:line="463" w:lineRule="auto"/>
        <w:ind w:left="850" w:right="90"/>
        <w:jc w:val="both"/>
        <w:rPr>
          <w:color w:val="231F20"/>
        </w:rPr>
      </w:pPr>
      <w:r w:rsidRPr="00DE0EF1">
        <w:rPr>
          <w:i/>
          <w:color w:val="231F20"/>
        </w:rPr>
        <w:t xml:space="preserve"> </w:t>
      </w:r>
      <w:r w:rsidR="00022DB4" w:rsidRPr="00DE0EF1">
        <w:rPr>
          <w:color w:val="231F20"/>
        </w:rPr>
        <w:t>Page</w:t>
      </w:r>
      <w:r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Pr="00DE0EF1">
        <w:rPr>
          <w:color w:val="231F20"/>
          <w:u w:val="single" w:color="221E1F"/>
        </w:rPr>
        <w:t xml:space="preserve">  </w:t>
      </w:r>
      <w:r w:rsidR="00022DB4" w:rsidRPr="00DE0EF1">
        <w:rPr>
          <w:color w:val="231F20"/>
          <w:u w:val="single" w:color="221E1F"/>
        </w:rPr>
        <w:tab/>
      </w:r>
      <w:r w:rsidR="00022DB4" w:rsidRPr="00DE0EF1">
        <w:rPr>
          <w:color w:val="231F20"/>
        </w:rPr>
        <w:t>pages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0520531B" w14:textId="5F785B5F" w:rsidR="005610A8" w:rsidRDefault="005610A8">
      <w:pPr>
        <w:rPr>
          <w:color w:val="231F20"/>
        </w:rPr>
      </w:pPr>
    </w:p>
    <w:p w14:paraId="1BCA1CA7" w14:textId="77777777" w:rsidR="0068101E" w:rsidRDefault="0068101E">
      <w:pPr>
        <w:pStyle w:val="Heading3"/>
        <w:spacing w:before="191"/>
        <w:ind w:left="853"/>
        <w:rPr>
          <w:color w:val="231F20"/>
        </w:rPr>
      </w:pPr>
    </w:p>
    <w:p w14:paraId="29DA611F" w14:textId="655227B4" w:rsidR="0021200B" w:rsidRPr="00DE0EF1" w:rsidRDefault="004227BD">
      <w:pPr>
        <w:pStyle w:val="Heading3"/>
        <w:spacing w:before="191"/>
        <w:ind w:left="853"/>
      </w:pPr>
      <w:r w:rsidRPr="00DE0EF1">
        <w:rPr>
          <w:color w:val="231F20"/>
        </w:rPr>
        <w:lastRenderedPageBreak/>
        <w:t>TENDERER’S ELIGIBILITY- CONFIDENTIAL BUSINESS</w:t>
      </w:r>
      <w:r w:rsidR="005765B8" w:rsidRPr="00DE0EF1">
        <w:rPr>
          <w:color w:val="231F20"/>
        </w:rPr>
        <w:t xml:space="preserve">  </w:t>
      </w:r>
      <w:r w:rsidR="00022DB4" w:rsidRPr="00DE0EF1">
        <w:rPr>
          <w:color w:val="231F20"/>
        </w:rPr>
        <w:t>QUESTIONNAIRE</w:t>
      </w:r>
      <w:r w:rsidR="005765B8" w:rsidRPr="00DE0EF1">
        <w:rPr>
          <w:color w:val="231F20"/>
        </w:rPr>
        <w:t xml:space="preserve">  </w:t>
      </w:r>
      <w:r w:rsidR="00022DB4" w:rsidRPr="00DE0EF1">
        <w:rPr>
          <w:color w:val="231F20"/>
        </w:rPr>
        <w:t>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321C47">
      <w:pPr>
        <w:pStyle w:val="Heading5"/>
        <w:numPr>
          <w:ilvl w:val="0"/>
          <w:numId w:val="82"/>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321C47">
            <w:pPr>
              <w:widowControl/>
              <w:numPr>
                <w:ilvl w:val="0"/>
                <w:numId w:val="88"/>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321C47">
            <w:pPr>
              <w:widowControl/>
              <w:numPr>
                <w:ilvl w:val="0"/>
                <w:numId w:val="88"/>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321C47">
      <w:pPr>
        <w:pStyle w:val="ListParagraph"/>
        <w:numPr>
          <w:ilvl w:val="0"/>
          <w:numId w:val="89"/>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321C47">
      <w:pPr>
        <w:pStyle w:val="ListParagraph"/>
        <w:numPr>
          <w:ilvl w:val="0"/>
          <w:numId w:val="89"/>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321C47">
      <w:pPr>
        <w:pStyle w:val="ListParagraph"/>
        <w:numPr>
          <w:ilvl w:val="0"/>
          <w:numId w:val="89"/>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60"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61" w:name="_Hlk30786001"/>
    </w:p>
    <w:p w14:paraId="37455679" w14:textId="77777777" w:rsidR="00487140" w:rsidRPr="00DE0EF1" w:rsidRDefault="00487140" w:rsidP="00487140">
      <w:pPr>
        <w:tabs>
          <w:tab w:val="left" w:pos="567"/>
          <w:tab w:val="left" w:pos="7230"/>
        </w:tabs>
        <w:jc w:val="both"/>
      </w:pPr>
      <w:bookmarkStart w:id="62" w:name="_Hlk30758204"/>
      <w:bookmarkEnd w:id="60"/>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3"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321C47">
      <w:pPr>
        <w:pStyle w:val="ListParagraph"/>
        <w:numPr>
          <w:ilvl w:val="1"/>
          <w:numId w:val="80"/>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321C47">
      <w:pPr>
        <w:pStyle w:val="ListParagraph"/>
        <w:numPr>
          <w:ilvl w:val="1"/>
          <w:numId w:val="80"/>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w:t>
            </w:r>
            <w:r w:rsidRPr="00DE0EF1">
              <w:rPr>
                <w:color w:val="000000"/>
              </w:rPr>
              <w:lastRenderedPageBreak/>
              <w:t xml:space="preserve">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61"/>
    <w:bookmarkEnd w:id="62"/>
    <w:bookmarkEnd w:id="63"/>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0124E3F9" w14:textId="0AE8413E" w:rsidR="0021200B" w:rsidRPr="00DE0EF1" w:rsidRDefault="0021200B">
      <w:pPr>
        <w:pStyle w:val="BodyText"/>
        <w:rPr>
          <w:i/>
          <w:sz w:val="20"/>
        </w:r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349D6B7C" w:rsidR="0021200B" w:rsidRPr="00DE0EF1"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r w:rsidRPr="00DE0EF1">
        <w:rPr>
          <w:color w:val="231F20"/>
        </w:rPr>
        <w:t>Goods Manufactured Outside Kenya, to be Imported</w:t>
      </w:r>
    </w:p>
    <w:p w14:paraId="08835057" w14:textId="148CA45A" w:rsidR="00BF7C08" w:rsidRPr="00DE0EF1" w:rsidRDefault="00BF7C08">
      <w:pPr>
        <w:pStyle w:val="Heading3"/>
        <w:spacing w:before="129"/>
        <w:ind w:left="251"/>
        <w:rPr>
          <w:color w:val="231F20"/>
        </w:rPr>
      </w:pPr>
    </w:p>
    <w:tbl>
      <w:tblPr>
        <w:tblW w:w="10286"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5"/>
        <w:gridCol w:w="1293"/>
        <w:gridCol w:w="1164"/>
        <w:gridCol w:w="1326"/>
        <w:gridCol w:w="1528"/>
        <w:gridCol w:w="1043"/>
        <w:gridCol w:w="791"/>
        <w:gridCol w:w="2626"/>
      </w:tblGrid>
      <w:tr w:rsidR="00BF7C08" w:rsidRPr="00DE0EF1" w14:paraId="6A072906" w14:textId="77777777" w:rsidTr="005610A8">
        <w:trPr>
          <w:cantSplit/>
          <w:trHeight w:val="1503"/>
        </w:trPr>
        <w:tc>
          <w:tcPr>
            <w:tcW w:w="4299" w:type="dxa"/>
            <w:gridSpan w:val="4"/>
            <w:tcBorders>
              <w:top w:val="double" w:sz="6" w:space="0" w:color="auto"/>
              <w:bottom w:val="nil"/>
              <w:right w:val="nil"/>
            </w:tcBorders>
          </w:tcPr>
          <w:p w14:paraId="7DA525FC" w14:textId="77777777" w:rsidR="00BF7C08" w:rsidRPr="00DE0EF1" w:rsidRDefault="00BF7C08" w:rsidP="0091703A">
            <w:pPr>
              <w:tabs>
                <w:tab w:val="left" w:pos="7230"/>
              </w:tabs>
              <w:suppressAutoHyphens/>
              <w:jc w:val="both"/>
            </w:pPr>
          </w:p>
        </w:tc>
        <w:tc>
          <w:tcPr>
            <w:tcW w:w="2571" w:type="dxa"/>
            <w:gridSpan w:val="2"/>
            <w:tcBorders>
              <w:top w:val="double" w:sz="6" w:space="0" w:color="auto"/>
              <w:left w:val="nil"/>
              <w:bottom w:val="nil"/>
              <w:right w:val="nil"/>
            </w:tcBorders>
          </w:tcPr>
          <w:p w14:paraId="43AF2DEE" w14:textId="77777777" w:rsidR="00BF7C08" w:rsidRPr="00DE0EF1" w:rsidRDefault="00BF7C08" w:rsidP="0091703A">
            <w:pPr>
              <w:tabs>
                <w:tab w:val="left" w:pos="7230"/>
              </w:tabs>
              <w:suppressAutoHyphens/>
              <w:jc w:val="both"/>
            </w:pPr>
            <w:r w:rsidRPr="00DE0EF1">
              <w:t>(Group C Tenders, goods to be imported)</w:t>
            </w:r>
          </w:p>
          <w:p w14:paraId="3281E731" w14:textId="77777777" w:rsidR="00BF7C08" w:rsidRPr="00DE0EF1" w:rsidRDefault="00BF7C08" w:rsidP="0091703A">
            <w:pPr>
              <w:tabs>
                <w:tab w:val="left" w:pos="7230"/>
              </w:tabs>
              <w:suppressAutoHyphens/>
              <w:jc w:val="both"/>
            </w:pPr>
            <w:r w:rsidRPr="00DE0EF1">
              <w:t>Currencies in accordance with ITT 15</w:t>
            </w:r>
          </w:p>
        </w:tc>
        <w:tc>
          <w:tcPr>
            <w:tcW w:w="3416" w:type="dxa"/>
            <w:gridSpan w:val="2"/>
            <w:tcBorders>
              <w:top w:val="double" w:sz="6" w:space="0" w:color="auto"/>
              <w:left w:val="nil"/>
              <w:bottom w:val="nil"/>
            </w:tcBorders>
          </w:tcPr>
          <w:p w14:paraId="3C8F1393" w14:textId="77777777" w:rsidR="00BF7C08" w:rsidRPr="00DE0EF1" w:rsidRDefault="00BF7C08" w:rsidP="0091703A">
            <w:pPr>
              <w:tabs>
                <w:tab w:val="left" w:pos="7230"/>
              </w:tabs>
              <w:jc w:val="both"/>
            </w:pPr>
            <w:r w:rsidRPr="00DE0EF1">
              <w:t>Date: _________________________</w:t>
            </w:r>
          </w:p>
          <w:p w14:paraId="57EEC0E6" w14:textId="77777777" w:rsidR="00BF7C08" w:rsidRPr="00DE0EF1" w:rsidRDefault="00BF7C08" w:rsidP="0091703A">
            <w:pPr>
              <w:tabs>
                <w:tab w:val="left" w:pos="7230"/>
              </w:tabs>
              <w:suppressAutoHyphens/>
              <w:jc w:val="both"/>
            </w:pPr>
            <w:r w:rsidRPr="00DE0EF1">
              <w:t>ITT No: _____________________</w:t>
            </w:r>
          </w:p>
          <w:p w14:paraId="7D6B10DE" w14:textId="77777777" w:rsidR="00BF7C08" w:rsidRPr="00DE0EF1" w:rsidRDefault="00BF7C08" w:rsidP="0091703A">
            <w:pPr>
              <w:tabs>
                <w:tab w:val="left" w:pos="7230"/>
              </w:tabs>
              <w:suppressAutoHyphens/>
              <w:jc w:val="both"/>
            </w:pPr>
          </w:p>
          <w:p w14:paraId="0F730246" w14:textId="77777777" w:rsidR="00BF7C08" w:rsidRPr="00DE0EF1" w:rsidRDefault="00BF7C08" w:rsidP="0091703A">
            <w:pPr>
              <w:tabs>
                <w:tab w:val="left" w:pos="7230"/>
              </w:tabs>
              <w:suppressAutoHyphens/>
              <w:jc w:val="both"/>
            </w:pPr>
            <w:r w:rsidRPr="00DE0EF1">
              <w:t>Alternative No: ________________</w:t>
            </w:r>
          </w:p>
          <w:p w14:paraId="4A2AE104"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A35F91" w:rsidRPr="00DE0EF1" w14:paraId="1B8650BF" w14:textId="77777777" w:rsidTr="005610A8">
        <w:trPr>
          <w:cantSplit/>
          <w:trHeight w:val="301"/>
        </w:trPr>
        <w:tc>
          <w:tcPr>
            <w:tcW w:w="516" w:type="dxa"/>
            <w:tcBorders>
              <w:top w:val="double" w:sz="6" w:space="0" w:color="auto"/>
              <w:bottom w:val="double" w:sz="6" w:space="0" w:color="auto"/>
              <w:right w:val="single" w:sz="6" w:space="0" w:color="auto"/>
            </w:tcBorders>
          </w:tcPr>
          <w:p w14:paraId="2FBDAB77" w14:textId="77777777" w:rsidR="00A35F91" w:rsidRPr="00DE0EF1" w:rsidRDefault="00A35F91" w:rsidP="0091703A">
            <w:pPr>
              <w:tabs>
                <w:tab w:val="left" w:pos="7230"/>
              </w:tabs>
              <w:suppressAutoHyphens/>
              <w:jc w:val="both"/>
            </w:pPr>
            <w:r w:rsidRPr="00DE0EF1">
              <w:t>1</w:t>
            </w:r>
          </w:p>
        </w:tc>
        <w:tc>
          <w:tcPr>
            <w:tcW w:w="1293" w:type="dxa"/>
            <w:tcBorders>
              <w:top w:val="double" w:sz="6" w:space="0" w:color="auto"/>
              <w:left w:val="single" w:sz="6" w:space="0" w:color="auto"/>
              <w:bottom w:val="double" w:sz="6" w:space="0" w:color="auto"/>
              <w:right w:val="single" w:sz="6" w:space="0" w:color="auto"/>
            </w:tcBorders>
          </w:tcPr>
          <w:p w14:paraId="1A67B75E" w14:textId="77777777" w:rsidR="00A35F91" w:rsidRPr="00DE0EF1" w:rsidRDefault="00A35F91" w:rsidP="0091703A">
            <w:pPr>
              <w:tabs>
                <w:tab w:val="left" w:pos="7230"/>
              </w:tabs>
              <w:suppressAutoHyphens/>
              <w:jc w:val="both"/>
            </w:pPr>
            <w:r w:rsidRPr="00DE0EF1">
              <w:t>2</w:t>
            </w:r>
          </w:p>
        </w:tc>
        <w:tc>
          <w:tcPr>
            <w:tcW w:w="1164" w:type="dxa"/>
            <w:tcBorders>
              <w:top w:val="double" w:sz="6" w:space="0" w:color="auto"/>
              <w:left w:val="single" w:sz="6" w:space="0" w:color="auto"/>
              <w:bottom w:val="double" w:sz="6" w:space="0" w:color="auto"/>
              <w:right w:val="single" w:sz="6" w:space="0" w:color="auto"/>
            </w:tcBorders>
          </w:tcPr>
          <w:p w14:paraId="17F26166" w14:textId="77777777" w:rsidR="00A35F91" w:rsidRPr="00DE0EF1" w:rsidRDefault="00A35F91" w:rsidP="0091703A">
            <w:pPr>
              <w:tabs>
                <w:tab w:val="left" w:pos="7230"/>
              </w:tabs>
              <w:suppressAutoHyphens/>
              <w:jc w:val="both"/>
            </w:pPr>
            <w:r w:rsidRPr="00DE0EF1">
              <w:t>3</w:t>
            </w:r>
          </w:p>
        </w:tc>
        <w:tc>
          <w:tcPr>
            <w:tcW w:w="1324" w:type="dxa"/>
            <w:tcBorders>
              <w:top w:val="double" w:sz="6" w:space="0" w:color="auto"/>
              <w:left w:val="single" w:sz="6" w:space="0" w:color="auto"/>
              <w:bottom w:val="double" w:sz="6" w:space="0" w:color="auto"/>
              <w:right w:val="single" w:sz="6" w:space="0" w:color="auto"/>
            </w:tcBorders>
          </w:tcPr>
          <w:p w14:paraId="488F4E23" w14:textId="77777777" w:rsidR="00A35F91" w:rsidRPr="00DE0EF1" w:rsidRDefault="00A35F91" w:rsidP="0091703A">
            <w:pPr>
              <w:tabs>
                <w:tab w:val="left" w:pos="7230"/>
              </w:tabs>
              <w:suppressAutoHyphens/>
              <w:jc w:val="both"/>
            </w:pPr>
            <w:r w:rsidRPr="00DE0EF1">
              <w:t>4</w:t>
            </w:r>
          </w:p>
        </w:tc>
        <w:tc>
          <w:tcPr>
            <w:tcW w:w="1528" w:type="dxa"/>
            <w:tcBorders>
              <w:top w:val="double" w:sz="6" w:space="0" w:color="auto"/>
              <w:left w:val="single" w:sz="6" w:space="0" w:color="auto"/>
              <w:bottom w:val="double" w:sz="6" w:space="0" w:color="auto"/>
              <w:right w:val="single" w:sz="6" w:space="0" w:color="auto"/>
            </w:tcBorders>
          </w:tcPr>
          <w:p w14:paraId="3CB56484" w14:textId="77777777" w:rsidR="00A35F91" w:rsidRPr="00DE0EF1" w:rsidRDefault="00A35F91" w:rsidP="0091703A">
            <w:pPr>
              <w:tabs>
                <w:tab w:val="left" w:pos="7230"/>
              </w:tabs>
              <w:suppressAutoHyphens/>
              <w:jc w:val="both"/>
            </w:pPr>
            <w:r w:rsidRPr="00DE0EF1">
              <w:t>5</w:t>
            </w:r>
          </w:p>
        </w:tc>
        <w:tc>
          <w:tcPr>
            <w:tcW w:w="1834" w:type="dxa"/>
            <w:gridSpan w:val="2"/>
            <w:tcBorders>
              <w:top w:val="double" w:sz="6" w:space="0" w:color="auto"/>
              <w:left w:val="single" w:sz="6" w:space="0" w:color="auto"/>
              <w:bottom w:val="double" w:sz="6" w:space="0" w:color="auto"/>
              <w:right w:val="single" w:sz="6" w:space="0" w:color="auto"/>
            </w:tcBorders>
          </w:tcPr>
          <w:p w14:paraId="15DDE097" w14:textId="77777777" w:rsidR="00A35F91" w:rsidRPr="00DE0EF1" w:rsidRDefault="00A35F91" w:rsidP="0091703A">
            <w:pPr>
              <w:tabs>
                <w:tab w:val="left" w:pos="7230"/>
              </w:tabs>
              <w:suppressAutoHyphens/>
              <w:jc w:val="both"/>
            </w:pPr>
            <w:r w:rsidRPr="00DE0EF1">
              <w:t>6</w:t>
            </w:r>
          </w:p>
        </w:tc>
        <w:tc>
          <w:tcPr>
            <w:tcW w:w="2625" w:type="dxa"/>
            <w:tcBorders>
              <w:top w:val="double" w:sz="6" w:space="0" w:color="auto"/>
              <w:left w:val="single" w:sz="6" w:space="0" w:color="auto"/>
              <w:bottom w:val="double" w:sz="6" w:space="0" w:color="auto"/>
            </w:tcBorders>
          </w:tcPr>
          <w:p w14:paraId="207DF756" w14:textId="28942AB4" w:rsidR="00A35F91" w:rsidRPr="00DE0EF1" w:rsidRDefault="00A35F91" w:rsidP="0091703A">
            <w:pPr>
              <w:tabs>
                <w:tab w:val="left" w:pos="7230"/>
              </w:tabs>
              <w:suppressAutoHyphens/>
              <w:jc w:val="both"/>
            </w:pPr>
            <w:r w:rsidRPr="00DE0EF1">
              <w:t>7</w:t>
            </w:r>
          </w:p>
        </w:tc>
      </w:tr>
      <w:tr w:rsidR="00A35F91" w:rsidRPr="00DE0EF1" w14:paraId="3296A901"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8"/>
        </w:trPr>
        <w:tc>
          <w:tcPr>
            <w:tcW w:w="516" w:type="dxa"/>
            <w:tcBorders>
              <w:top w:val="double" w:sz="6" w:space="0" w:color="auto"/>
              <w:left w:val="double" w:sz="6" w:space="0" w:color="auto"/>
              <w:bottom w:val="single" w:sz="6" w:space="0" w:color="auto"/>
              <w:right w:val="single" w:sz="6" w:space="0" w:color="auto"/>
            </w:tcBorders>
          </w:tcPr>
          <w:p w14:paraId="0AD47333" w14:textId="77777777" w:rsidR="00A35F91" w:rsidRPr="00DE0EF1" w:rsidRDefault="00A35F91" w:rsidP="0091703A">
            <w:pPr>
              <w:tabs>
                <w:tab w:val="left" w:pos="7230"/>
              </w:tabs>
              <w:suppressAutoHyphens/>
              <w:jc w:val="both"/>
            </w:pPr>
            <w:r w:rsidRPr="00DE0EF1">
              <w:t>Line Item</w:t>
            </w:r>
          </w:p>
          <w:p w14:paraId="13542DC4" w14:textId="77777777" w:rsidR="00A35F91" w:rsidRPr="00DE0EF1" w:rsidRDefault="00A35F91" w:rsidP="0091703A">
            <w:pPr>
              <w:tabs>
                <w:tab w:val="left" w:pos="7230"/>
              </w:tabs>
              <w:suppressAutoHyphens/>
              <w:jc w:val="both"/>
            </w:pPr>
            <w:r w:rsidRPr="00DE0EF1">
              <w:t>N</w:t>
            </w:r>
            <w:r w:rsidRPr="00DE0EF1">
              <w:sym w:font="Symbol" w:char="F0B0"/>
            </w:r>
          </w:p>
          <w:p w14:paraId="1F6C818F" w14:textId="77777777" w:rsidR="00A35F91" w:rsidRPr="00DE0EF1" w:rsidRDefault="00A35F91" w:rsidP="0091703A">
            <w:pPr>
              <w:tabs>
                <w:tab w:val="left" w:pos="7230"/>
              </w:tabs>
              <w:suppressAutoHyphens/>
              <w:jc w:val="both"/>
            </w:pPr>
          </w:p>
        </w:tc>
        <w:tc>
          <w:tcPr>
            <w:tcW w:w="1293" w:type="dxa"/>
            <w:tcBorders>
              <w:top w:val="double" w:sz="6" w:space="0" w:color="auto"/>
              <w:left w:val="single" w:sz="6" w:space="0" w:color="auto"/>
              <w:bottom w:val="single" w:sz="6" w:space="0" w:color="auto"/>
              <w:right w:val="single" w:sz="6" w:space="0" w:color="auto"/>
            </w:tcBorders>
          </w:tcPr>
          <w:p w14:paraId="20B31E1F" w14:textId="77777777" w:rsidR="00A35F91" w:rsidRPr="00DE0EF1" w:rsidRDefault="00A35F91" w:rsidP="0091703A">
            <w:pPr>
              <w:tabs>
                <w:tab w:val="left" w:pos="7230"/>
              </w:tabs>
              <w:suppressAutoHyphens/>
              <w:jc w:val="both"/>
            </w:pPr>
            <w:r w:rsidRPr="00DE0EF1">
              <w:t xml:space="preserve">Description of Goods </w:t>
            </w:r>
          </w:p>
        </w:tc>
        <w:tc>
          <w:tcPr>
            <w:tcW w:w="1164" w:type="dxa"/>
            <w:tcBorders>
              <w:top w:val="double" w:sz="6" w:space="0" w:color="auto"/>
              <w:left w:val="single" w:sz="6" w:space="0" w:color="auto"/>
              <w:bottom w:val="single" w:sz="6" w:space="0" w:color="auto"/>
              <w:right w:val="single" w:sz="6" w:space="0" w:color="auto"/>
            </w:tcBorders>
          </w:tcPr>
          <w:p w14:paraId="12975691" w14:textId="77777777" w:rsidR="00A35F91" w:rsidRPr="00DE0EF1" w:rsidRDefault="00A35F91" w:rsidP="0091703A">
            <w:pPr>
              <w:tabs>
                <w:tab w:val="left" w:pos="7230"/>
              </w:tabs>
              <w:suppressAutoHyphens/>
              <w:jc w:val="both"/>
            </w:pPr>
            <w:r w:rsidRPr="00DE0EF1">
              <w:t>Country of Origin</w:t>
            </w:r>
          </w:p>
        </w:tc>
        <w:tc>
          <w:tcPr>
            <w:tcW w:w="1324" w:type="dxa"/>
            <w:tcBorders>
              <w:top w:val="double" w:sz="6" w:space="0" w:color="auto"/>
              <w:left w:val="single" w:sz="6" w:space="0" w:color="auto"/>
              <w:bottom w:val="single" w:sz="6" w:space="0" w:color="auto"/>
              <w:right w:val="single" w:sz="6" w:space="0" w:color="auto"/>
            </w:tcBorders>
          </w:tcPr>
          <w:p w14:paraId="52E0C135" w14:textId="77777777" w:rsidR="00A35F91" w:rsidRPr="00DE0EF1" w:rsidRDefault="00A35F91" w:rsidP="0091703A">
            <w:pPr>
              <w:tabs>
                <w:tab w:val="left" w:pos="7230"/>
              </w:tabs>
              <w:suppressAutoHyphens/>
              <w:jc w:val="both"/>
            </w:pPr>
            <w:r w:rsidRPr="00DE0EF1">
              <w:t>Delivery Date as defined by Incoterms</w:t>
            </w:r>
          </w:p>
        </w:tc>
        <w:tc>
          <w:tcPr>
            <w:tcW w:w="1528" w:type="dxa"/>
            <w:tcBorders>
              <w:top w:val="double" w:sz="6" w:space="0" w:color="auto"/>
              <w:left w:val="single" w:sz="6" w:space="0" w:color="auto"/>
              <w:bottom w:val="single" w:sz="6" w:space="0" w:color="auto"/>
              <w:right w:val="single" w:sz="6" w:space="0" w:color="auto"/>
            </w:tcBorders>
          </w:tcPr>
          <w:p w14:paraId="1360E181" w14:textId="77777777" w:rsidR="00A35F91" w:rsidRPr="00DE0EF1" w:rsidRDefault="00A35F91" w:rsidP="0091703A">
            <w:pPr>
              <w:tabs>
                <w:tab w:val="left" w:pos="7230"/>
              </w:tabs>
              <w:suppressAutoHyphens/>
              <w:jc w:val="both"/>
            </w:pPr>
            <w:r w:rsidRPr="00DE0EF1">
              <w:t>Quantity and physical unit</w:t>
            </w:r>
          </w:p>
        </w:tc>
        <w:tc>
          <w:tcPr>
            <w:tcW w:w="1834" w:type="dxa"/>
            <w:gridSpan w:val="2"/>
            <w:tcBorders>
              <w:top w:val="double" w:sz="6" w:space="0" w:color="auto"/>
              <w:left w:val="single" w:sz="6" w:space="0" w:color="auto"/>
              <w:bottom w:val="single" w:sz="6" w:space="0" w:color="auto"/>
              <w:right w:val="single" w:sz="6" w:space="0" w:color="auto"/>
            </w:tcBorders>
          </w:tcPr>
          <w:p w14:paraId="06B7BDC6" w14:textId="77777777" w:rsidR="00A35F91" w:rsidRPr="00DE0EF1" w:rsidRDefault="00A35F91" w:rsidP="0091703A">
            <w:pPr>
              <w:tabs>
                <w:tab w:val="left" w:pos="7230"/>
              </w:tabs>
              <w:suppressAutoHyphens/>
              <w:jc w:val="both"/>
            </w:pPr>
            <w:r w:rsidRPr="00DE0EF1">
              <w:t xml:space="preserve">Unit price </w:t>
            </w:r>
          </w:p>
          <w:p w14:paraId="51F81957" w14:textId="22340A14" w:rsidR="00A35F91" w:rsidRPr="00DE0EF1" w:rsidRDefault="00A35F91" w:rsidP="0091703A">
            <w:pPr>
              <w:tabs>
                <w:tab w:val="left" w:pos="7230"/>
              </w:tabs>
              <w:suppressAutoHyphens/>
              <w:jc w:val="both"/>
            </w:pPr>
            <w:r>
              <w:rPr>
                <w:smallCaps/>
              </w:rPr>
              <w:t>DDP</w:t>
            </w:r>
            <w:r w:rsidRPr="00DE0EF1">
              <w:t xml:space="preserve"> </w:t>
            </w:r>
            <w:r w:rsidRPr="00DE0EF1">
              <w:rPr>
                <w:i/>
                <w:iCs/>
              </w:rPr>
              <w:t>[</w:t>
            </w:r>
            <w:r>
              <w:rPr>
                <w:i/>
                <w:iCs/>
              </w:rPr>
              <w:t>Integrity Centre, Nairobi</w:t>
            </w:r>
            <w:r w:rsidRPr="00DE0EF1">
              <w:rPr>
                <w:i/>
                <w:iCs/>
              </w:rPr>
              <w:t>]</w:t>
            </w:r>
          </w:p>
          <w:p w14:paraId="2DEE6A60" w14:textId="1406E733" w:rsidR="00A35F91" w:rsidRDefault="00A35F91" w:rsidP="0091703A">
            <w:pPr>
              <w:tabs>
                <w:tab w:val="left" w:pos="7230"/>
              </w:tabs>
              <w:suppressAutoHyphens/>
              <w:jc w:val="both"/>
            </w:pPr>
            <w:r w:rsidRPr="00DE0EF1">
              <w:t>in accordance with ITT 14.8(b)(i)</w:t>
            </w:r>
          </w:p>
          <w:p w14:paraId="13D383DB" w14:textId="20E9B14D" w:rsidR="00A35F91" w:rsidRDefault="00A35F91" w:rsidP="0091703A">
            <w:pPr>
              <w:tabs>
                <w:tab w:val="left" w:pos="7230"/>
              </w:tabs>
              <w:suppressAutoHyphens/>
              <w:jc w:val="both"/>
            </w:pPr>
            <w:r>
              <w:t>(Kes)</w:t>
            </w:r>
          </w:p>
          <w:p w14:paraId="35F0F23A" w14:textId="668F9906" w:rsidR="00A35F91" w:rsidRPr="00DE0EF1" w:rsidRDefault="00A35F91" w:rsidP="0091703A">
            <w:pPr>
              <w:tabs>
                <w:tab w:val="left" w:pos="7230"/>
              </w:tabs>
              <w:suppressAutoHyphens/>
              <w:jc w:val="both"/>
            </w:pPr>
          </w:p>
        </w:tc>
        <w:tc>
          <w:tcPr>
            <w:tcW w:w="2625" w:type="dxa"/>
            <w:tcBorders>
              <w:top w:val="double" w:sz="6" w:space="0" w:color="auto"/>
              <w:left w:val="single" w:sz="6" w:space="0" w:color="auto"/>
              <w:bottom w:val="single" w:sz="6" w:space="0" w:color="auto"/>
              <w:right w:val="double" w:sz="6" w:space="0" w:color="auto"/>
            </w:tcBorders>
          </w:tcPr>
          <w:p w14:paraId="2F6F55F2" w14:textId="77777777" w:rsidR="00A35F91" w:rsidRPr="00DE0EF1" w:rsidRDefault="00A35F91" w:rsidP="0091703A">
            <w:pPr>
              <w:tabs>
                <w:tab w:val="left" w:pos="7230"/>
              </w:tabs>
              <w:suppressAutoHyphens/>
              <w:jc w:val="both"/>
            </w:pPr>
            <w:r>
              <w:t xml:space="preserve">DDP </w:t>
            </w:r>
            <w:r w:rsidRPr="00DE0EF1">
              <w:t>rice per line item</w:t>
            </w:r>
          </w:p>
          <w:p w14:paraId="65AD0D49" w14:textId="77777777" w:rsidR="00A35F91" w:rsidRDefault="00A35F91" w:rsidP="0091703A">
            <w:pPr>
              <w:tabs>
                <w:tab w:val="left" w:pos="7230"/>
              </w:tabs>
              <w:suppressAutoHyphens/>
              <w:jc w:val="both"/>
            </w:pPr>
            <w:r w:rsidRPr="00DE0EF1">
              <w:t>(Col. 5x6)</w:t>
            </w:r>
          </w:p>
          <w:p w14:paraId="4E655786" w14:textId="77777777" w:rsidR="00A35F91" w:rsidRDefault="00A35F91" w:rsidP="0091703A">
            <w:pPr>
              <w:tabs>
                <w:tab w:val="left" w:pos="7230"/>
              </w:tabs>
              <w:suppressAutoHyphens/>
              <w:jc w:val="both"/>
            </w:pPr>
          </w:p>
          <w:p w14:paraId="75E323C9" w14:textId="77777777" w:rsidR="00A35F91" w:rsidRDefault="00A35F91" w:rsidP="0091703A">
            <w:pPr>
              <w:tabs>
                <w:tab w:val="left" w:pos="7230"/>
              </w:tabs>
              <w:suppressAutoHyphens/>
              <w:jc w:val="both"/>
            </w:pPr>
          </w:p>
          <w:p w14:paraId="0E8F2DBB" w14:textId="77777777" w:rsidR="00A35F91" w:rsidRDefault="00A35F91" w:rsidP="0091703A">
            <w:pPr>
              <w:tabs>
                <w:tab w:val="left" w:pos="7230"/>
              </w:tabs>
              <w:suppressAutoHyphens/>
              <w:jc w:val="both"/>
            </w:pPr>
          </w:p>
          <w:p w14:paraId="76C9B0F5" w14:textId="2CA0BD65" w:rsidR="00A35F91" w:rsidRPr="00DE0EF1" w:rsidRDefault="00A35F91" w:rsidP="0091703A">
            <w:pPr>
              <w:tabs>
                <w:tab w:val="left" w:pos="7230"/>
              </w:tabs>
              <w:suppressAutoHyphens/>
              <w:jc w:val="both"/>
            </w:pPr>
            <w:r>
              <w:t>(Kes)</w:t>
            </w:r>
          </w:p>
        </w:tc>
      </w:tr>
      <w:tr w:rsidR="00A35F91" w:rsidRPr="00DE0EF1" w14:paraId="068FBD18" w14:textId="77777777" w:rsidTr="005610A8">
        <w:trPr>
          <w:cantSplit/>
          <w:trHeight w:val="468"/>
        </w:trPr>
        <w:tc>
          <w:tcPr>
            <w:tcW w:w="516" w:type="dxa"/>
            <w:tcBorders>
              <w:top w:val="single" w:sz="6" w:space="0" w:color="auto"/>
              <w:left w:val="double" w:sz="6" w:space="0" w:color="auto"/>
              <w:bottom w:val="single" w:sz="6" w:space="0" w:color="auto"/>
              <w:right w:val="single" w:sz="6" w:space="0" w:color="auto"/>
            </w:tcBorders>
          </w:tcPr>
          <w:p w14:paraId="58DE6AE5" w14:textId="08231060" w:rsidR="00A35F91" w:rsidRPr="00DE0EF1" w:rsidRDefault="00A35F91" w:rsidP="0091703A">
            <w:pPr>
              <w:tabs>
                <w:tab w:val="left" w:pos="7230"/>
              </w:tabs>
              <w:suppressAutoHyphens/>
              <w:jc w:val="both"/>
              <w:rPr>
                <w:i/>
                <w:iCs/>
              </w:rPr>
            </w:pPr>
            <w:r>
              <w:rPr>
                <w:i/>
                <w:iCs/>
              </w:rPr>
              <w:t>1</w:t>
            </w:r>
          </w:p>
        </w:tc>
        <w:tc>
          <w:tcPr>
            <w:tcW w:w="1293" w:type="dxa"/>
            <w:tcBorders>
              <w:top w:val="single" w:sz="6" w:space="0" w:color="auto"/>
              <w:left w:val="single" w:sz="6" w:space="0" w:color="auto"/>
              <w:bottom w:val="single" w:sz="6" w:space="0" w:color="auto"/>
              <w:right w:val="single" w:sz="6" w:space="0" w:color="auto"/>
            </w:tcBorders>
          </w:tcPr>
          <w:p w14:paraId="67B7C3BB" w14:textId="619594F8" w:rsidR="00A35F91" w:rsidRPr="00DE0EF1" w:rsidRDefault="00A35F91" w:rsidP="0091703A">
            <w:pPr>
              <w:tabs>
                <w:tab w:val="left" w:pos="7230"/>
              </w:tabs>
              <w:suppressAutoHyphens/>
              <w:jc w:val="both"/>
              <w:rPr>
                <w:i/>
                <w:iCs/>
              </w:rPr>
            </w:pPr>
            <w:r>
              <w:rPr>
                <w:i/>
                <w:iCs/>
              </w:rPr>
              <w:t xml:space="preserve">Supply and Delivery of All in One Computers </w:t>
            </w:r>
          </w:p>
        </w:tc>
        <w:tc>
          <w:tcPr>
            <w:tcW w:w="1164" w:type="dxa"/>
            <w:tcBorders>
              <w:top w:val="single" w:sz="6" w:space="0" w:color="auto"/>
              <w:left w:val="single" w:sz="6" w:space="0" w:color="auto"/>
              <w:right w:val="single" w:sz="6" w:space="0" w:color="auto"/>
            </w:tcBorders>
          </w:tcPr>
          <w:p w14:paraId="0FDCD665" w14:textId="35EFC146" w:rsidR="00A35F91" w:rsidRPr="00DE0EF1" w:rsidRDefault="00A35F91" w:rsidP="00A35F91">
            <w:pPr>
              <w:tabs>
                <w:tab w:val="left" w:pos="7230"/>
              </w:tabs>
              <w:suppressAutoHyphens/>
              <w:jc w:val="both"/>
              <w:rPr>
                <w:i/>
                <w:iCs/>
              </w:rPr>
            </w:pPr>
          </w:p>
        </w:tc>
        <w:tc>
          <w:tcPr>
            <w:tcW w:w="1324" w:type="dxa"/>
            <w:tcBorders>
              <w:top w:val="single" w:sz="6" w:space="0" w:color="auto"/>
              <w:left w:val="single" w:sz="6" w:space="0" w:color="auto"/>
              <w:right w:val="single" w:sz="6" w:space="0" w:color="auto"/>
            </w:tcBorders>
          </w:tcPr>
          <w:p w14:paraId="2619A507" w14:textId="7E99BE88" w:rsidR="00A35F91" w:rsidRPr="00DE0EF1" w:rsidRDefault="00A35F91" w:rsidP="00A35F91">
            <w:pPr>
              <w:tabs>
                <w:tab w:val="left" w:pos="7230"/>
              </w:tabs>
              <w:suppressAutoHyphens/>
              <w:jc w:val="both"/>
              <w:rPr>
                <w:i/>
                <w:iCs/>
              </w:rPr>
            </w:pPr>
          </w:p>
        </w:tc>
        <w:tc>
          <w:tcPr>
            <w:tcW w:w="1528" w:type="dxa"/>
            <w:tcBorders>
              <w:top w:val="single" w:sz="6" w:space="0" w:color="auto"/>
              <w:left w:val="single" w:sz="6" w:space="0" w:color="auto"/>
              <w:bottom w:val="single" w:sz="6" w:space="0" w:color="auto"/>
              <w:right w:val="single" w:sz="6" w:space="0" w:color="auto"/>
            </w:tcBorders>
          </w:tcPr>
          <w:p w14:paraId="40DCCA32" w14:textId="216388CB" w:rsidR="00A35F91" w:rsidRPr="00DE0EF1" w:rsidRDefault="00CE11C8" w:rsidP="00A35F91">
            <w:pPr>
              <w:tabs>
                <w:tab w:val="left" w:pos="7230"/>
              </w:tabs>
              <w:suppressAutoHyphens/>
              <w:jc w:val="both"/>
              <w:rPr>
                <w:i/>
                <w:iCs/>
              </w:rPr>
            </w:pPr>
            <w:r>
              <w:rPr>
                <w:i/>
                <w:iCs/>
              </w:rPr>
              <w:t xml:space="preserve">100 </w:t>
            </w:r>
            <w:r w:rsidR="00A35F91">
              <w:rPr>
                <w:i/>
                <w:iCs/>
              </w:rPr>
              <w:t>pieces</w:t>
            </w:r>
          </w:p>
        </w:tc>
        <w:tc>
          <w:tcPr>
            <w:tcW w:w="4460" w:type="dxa"/>
            <w:gridSpan w:val="3"/>
            <w:tcBorders>
              <w:top w:val="single" w:sz="6" w:space="0" w:color="auto"/>
              <w:left w:val="single" w:sz="6" w:space="0" w:color="auto"/>
              <w:bottom w:val="single" w:sz="6" w:space="0" w:color="auto"/>
              <w:right w:val="double" w:sz="6" w:space="0" w:color="auto"/>
            </w:tcBorders>
          </w:tcPr>
          <w:p w14:paraId="2DF762A2" w14:textId="77777777" w:rsidR="00A35F91" w:rsidRPr="00DE0EF1" w:rsidRDefault="00A35F91" w:rsidP="0091703A">
            <w:pPr>
              <w:tabs>
                <w:tab w:val="left" w:pos="7230"/>
              </w:tabs>
              <w:suppressAutoHyphens/>
              <w:jc w:val="both"/>
              <w:rPr>
                <w:i/>
                <w:iCs/>
              </w:rPr>
            </w:pPr>
            <w:r w:rsidRPr="00DE0EF1">
              <w:rPr>
                <w:i/>
                <w:iCs/>
              </w:rPr>
              <w:t>[insert total price of the line item]</w:t>
            </w:r>
          </w:p>
        </w:tc>
      </w:tr>
    </w:tbl>
    <w:p w14:paraId="1DD97DF0" w14:textId="77777777" w:rsidR="008A24E7" w:rsidRPr="00DE0EF1" w:rsidRDefault="008A24E7" w:rsidP="00BF7C08">
      <w:pPr>
        <w:tabs>
          <w:tab w:val="left" w:pos="7230"/>
        </w:tabs>
        <w:jc w:val="both"/>
      </w:pPr>
      <w:r w:rsidRPr="00DE0EF1">
        <w:t xml:space="preserve">                     </w:t>
      </w:r>
    </w:p>
    <w:p w14:paraId="78E2B503" w14:textId="77777777" w:rsidR="008A24E7" w:rsidRPr="00DE0EF1" w:rsidRDefault="008A24E7" w:rsidP="00BF7C08">
      <w:pPr>
        <w:tabs>
          <w:tab w:val="left" w:pos="7230"/>
        </w:tabs>
        <w:jc w:val="both"/>
      </w:pPr>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4440CE3A" w14:textId="05345DFE" w:rsidR="008A24E7" w:rsidRPr="00DE0EF1" w:rsidRDefault="008A24E7" w:rsidP="00BF7C08">
      <w:pPr>
        <w:tabs>
          <w:tab w:val="left" w:pos="7230"/>
        </w:tabs>
        <w:jc w:val="both"/>
      </w:pPr>
    </w:p>
    <w:p w14:paraId="4506815C" w14:textId="77777777" w:rsidR="008A24E7" w:rsidRPr="00DE0EF1" w:rsidRDefault="008A24E7" w:rsidP="00BF7C08">
      <w:pPr>
        <w:tabs>
          <w:tab w:val="left" w:pos="7230"/>
        </w:tabs>
        <w:jc w:val="both"/>
      </w:pPr>
    </w:p>
    <w:tbl>
      <w:tblPr>
        <w:tblW w:w="10224" w:type="dxa"/>
        <w:tblInd w:w="5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50"/>
        <w:gridCol w:w="653"/>
        <w:gridCol w:w="620"/>
        <w:gridCol w:w="7"/>
        <w:gridCol w:w="676"/>
        <w:gridCol w:w="929"/>
        <w:gridCol w:w="809"/>
        <w:gridCol w:w="931"/>
        <w:gridCol w:w="891"/>
        <w:gridCol w:w="874"/>
        <w:gridCol w:w="14"/>
        <w:gridCol w:w="1370"/>
        <w:gridCol w:w="15"/>
        <w:gridCol w:w="989"/>
        <w:gridCol w:w="878"/>
        <w:gridCol w:w="18"/>
      </w:tblGrid>
      <w:tr w:rsidR="00BF7C08" w:rsidRPr="00DE0EF1" w14:paraId="6DB99C3B" w14:textId="77777777" w:rsidTr="005610A8">
        <w:trPr>
          <w:cantSplit/>
          <w:trHeight w:val="152"/>
        </w:trPr>
        <w:tc>
          <w:tcPr>
            <w:tcW w:w="10224" w:type="dxa"/>
            <w:gridSpan w:val="16"/>
            <w:tcBorders>
              <w:top w:val="nil"/>
              <w:left w:val="nil"/>
              <w:bottom w:val="nil"/>
              <w:right w:val="nil"/>
            </w:tcBorders>
          </w:tcPr>
          <w:p w14:paraId="4D0BB912" w14:textId="77777777" w:rsidR="00BF7C08" w:rsidRPr="00DE0EF1" w:rsidRDefault="00BF7C08" w:rsidP="0091703A">
            <w:pPr>
              <w:pStyle w:val="SectionVHeader"/>
              <w:tabs>
                <w:tab w:val="left" w:pos="7230"/>
              </w:tabs>
              <w:spacing w:before="0" w:after="0"/>
              <w:jc w:val="both"/>
              <w:rPr>
                <w:sz w:val="24"/>
                <w:u w:val="single"/>
                <w:lang w:val="en-US"/>
              </w:rPr>
            </w:pPr>
            <w:bookmarkStart w:id="64" w:name="_Toc347230623"/>
            <w:bookmarkStart w:id="65" w:name="_Toc454620979"/>
            <w:r w:rsidRPr="00DE0EF1">
              <w:rPr>
                <w:sz w:val="24"/>
                <w:u w:val="single"/>
                <w:lang w:val="en-US"/>
              </w:rPr>
              <w:t>Price Schedule: Goods Manufactured Outside Kenya, already imported*</w:t>
            </w:r>
            <w:bookmarkEnd w:id="64"/>
            <w:bookmarkEnd w:id="65"/>
          </w:p>
          <w:p w14:paraId="55C7D169" w14:textId="77777777" w:rsidR="00BF7C08" w:rsidRPr="00DE0EF1" w:rsidRDefault="00BF7C08" w:rsidP="0091703A">
            <w:pPr>
              <w:pStyle w:val="SectionVHeader"/>
              <w:tabs>
                <w:tab w:val="left" w:pos="7230"/>
              </w:tabs>
              <w:spacing w:before="0" w:after="0"/>
              <w:jc w:val="both"/>
              <w:rPr>
                <w:sz w:val="24"/>
                <w:lang w:val="en-US"/>
              </w:rPr>
            </w:pPr>
          </w:p>
        </w:tc>
      </w:tr>
      <w:tr w:rsidR="00BF7C08" w:rsidRPr="00DE0EF1" w14:paraId="113606EF" w14:textId="77777777" w:rsidTr="005610A8">
        <w:trPr>
          <w:cantSplit/>
          <w:trHeight w:val="1369"/>
        </w:trPr>
        <w:tc>
          <w:tcPr>
            <w:tcW w:w="1833" w:type="dxa"/>
            <w:gridSpan w:val="4"/>
            <w:tcBorders>
              <w:top w:val="double" w:sz="6" w:space="0" w:color="auto"/>
              <w:bottom w:val="nil"/>
              <w:right w:val="nil"/>
            </w:tcBorders>
          </w:tcPr>
          <w:p w14:paraId="04AB83A4" w14:textId="77777777" w:rsidR="00BF7C08" w:rsidRPr="00DE0EF1" w:rsidRDefault="00BF7C08" w:rsidP="0091703A">
            <w:pPr>
              <w:tabs>
                <w:tab w:val="left" w:pos="7230"/>
              </w:tabs>
              <w:suppressAutoHyphens/>
              <w:jc w:val="both"/>
              <w:rPr>
                <w:sz w:val="20"/>
                <w:szCs w:val="20"/>
              </w:rPr>
            </w:pPr>
          </w:p>
        </w:tc>
        <w:tc>
          <w:tcPr>
            <w:tcW w:w="5124" w:type="dxa"/>
            <w:gridSpan w:val="7"/>
            <w:tcBorders>
              <w:top w:val="double" w:sz="6" w:space="0" w:color="auto"/>
              <w:left w:val="nil"/>
              <w:bottom w:val="nil"/>
              <w:right w:val="nil"/>
            </w:tcBorders>
          </w:tcPr>
          <w:p w14:paraId="42E5D5F6" w14:textId="77777777" w:rsidR="00BF7C08" w:rsidRPr="00DE0EF1" w:rsidRDefault="00BF7C08" w:rsidP="0091703A">
            <w:pPr>
              <w:tabs>
                <w:tab w:val="left" w:pos="7230"/>
              </w:tabs>
              <w:suppressAutoHyphens/>
              <w:jc w:val="both"/>
              <w:rPr>
                <w:sz w:val="20"/>
                <w:szCs w:val="20"/>
              </w:rPr>
            </w:pPr>
            <w:r w:rsidRPr="00DE0EF1">
              <w:rPr>
                <w:sz w:val="20"/>
                <w:szCs w:val="20"/>
              </w:rPr>
              <w:t>(Group C Tenders, Goods already imported)</w:t>
            </w:r>
          </w:p>
          <w:p w14:paraId="064E1EBB"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3266" w:type="dxa"/>
            <w:gridSpan w:val="5"/>
            <w:tcBorders>
              <w:top w:val="double" w:sz="6" w:space="0" w:color="auto"/>
              <w:left w:val="nil"/>
              <w:bottom w:val="nil"/>
            </w:tcBorders>
          </w:tcPr>
          <w:p w14:paraId="7DFD8FAC"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037DABF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073B5E48"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0B9C9613"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98AA01D" w14:textId="77777777" w:rsidTr="005610A8">
        <w:trPr>
          <w:gridAfter w:val="1"/>
          <w:wAfter w:w="18" w:type="dxa"/>
          <w:cantSplit/>
          <w:trHeight w:val="311"/>
        </w:trPr>
        <w:tc>
          <w:tcPr>
            <w:tcW w:w="551" w:type="dxa"/>
            <w:tcBorders>
              <w:top w:val="double" w:sz="6" w:space="0" w:color="auto"/>
              <w:bottom w:val="double" w:sz="6" w:space="0" w:color="auto"/>
              <w:right w:val="single" w:sz="6" w:space="0" w:color="auto"/>
            </w:tcBorders>
          </w:tcPr>
          <w:p w14:paraId="60B4C2DC"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654" w:type="dxa"/>
            <w:tcBorders>
              <w:top w:val="double" w:sz="6" w:space="0" w:color="auto"/>
              <w:left w:val="single" w:sz="6" w:space="0" w:color="auto"/>
              <w:bottom w:val="double" w:sz="6" w:space="0" w:color="auto"/>
              <w:right w:val="single" w:sz="6" w:space="0" w:color="auto"/>
            </w:tcBorders>
          </w:tcPr>
          <w:p w14:paraId="11A44911"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621" w:type="dxa"/>
            <w:tcBorders>
              <w:top w:val="double" w:sz="6" w:space="0" w:color="auto"/>
              <w:left w:val="single" w:sz="6" w:space="0" w:color="auto"/>
              <w:bottom w:val="double" w:sz="6" w:space="0" w:color="auto"/>
              <w:right w:val="single" w:sz="6" w:space="0" w:color="auto"/>
            </w:tcBorders>
          </w:tcPr>
          <w:p w14:paraId="6693CE2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683" w:type="dxa"/>
            <w:gridSpan w:val="2"/>
            <w:tcBorders>
              <w:top w:val="double" w:sz="6" w:space="0" w:color="auto"/>
              <w:left w:val="single" w:sz="6" w:space="0" w:color="auto"/>
              <w:bottom w:val="double" w:sz="6" w:space="0" w:color="auto"/>
              <w:right w:val="single" w:sz="6" w:space="0" w:color="auto"/>
            </w:tcBorders>
          </w:tcPr>
          <w:p w14:paraId="4F591BE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929" w:type="dxa"/>
            <w:tcBorders>
              <w:top w:val="double" w:sz="6" w:space="0" w:color="auto"/>
              <w:left w:val="single" w:sz="6" w:space="0" w:color="auto"/>
              <w:bottom w:val="double" w:sz="6" w:space="0" w:color="auto"/>
              <w:right w:val="single" w:sz="6" w:space="0" w:color="auto"/>
            </w:tcBorders>
          </w:tcPr>
          <w:p w14:paraId="2890C71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09" w:type="dxa"/>
            <w:tcBorders>
              <w:top w:val="double" w:sz="6" w:space="0" w:color="auto"/>
              <w:left w:val="single" w:sz="6" w:space="0" w:color="auto"/>
              <w:bottom w:val="double" w:sz="6" w:space="0" w:color="auto"/>
              <w:right w:val="single" w:sz="6" w:space="0" w:color="auto"/>
            </w:tcBorders>
          </w:tcPr>
          <w:p w14:paraId="5533549D"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931" w:type="dxa"/>
            <w:tcBorders>
              <w:top w:val="double" w:sz="6" w:space="0" w:color="auto"/>
              <w:left w:val="single" w:sz="6" w:space="0" w:color="auto"/>
              <w:bottom w:val="double" w:sz="6" w:space="0" w:color="auto"/>
              <w:right w:val="single" w:sz="6" w:space="0" w:color="auto"/>
            </w:tcBorders>
          </w:tcPr>
          <w:p w14:paraId="2D41E3E7"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891" w:type="dxa"/>
            <w:tcBorders>
              <w:top w:val="double" w:sz="6" w:space="0" w:color="auto"/>
              <w:left w:val="single" w:sz="6" w:space="0" w:color="auto"/>
              <w:bottom w:val="double" w:sz="6" w:space="0" w:color="auto"/>
              <w:right w:val="single" w:sz="6" w:space="0" w:color="auto"/>
            </w:tcBorders>
          </w:tcPr>
          <w:p w14:paraId="53D0D8BA"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874" w:type="dxa"/>
            <w:tcBorders>
              <w:top w:val="double" w:sz="6" w:space="0" w:color="auto"/>
              <w:left w:val="single" w:sz="6" w:space="0" w:color="auto"/>
              <w:bottom w:val="double" w:sz="6" w:space="0" w:color="auto"/>
              <w:right w:val="single" w:sz="6" w:space="0" w:color="auto"/>
            </w:tcBorders>
          </w:tcPr>
          <w:p w14:paraId="0E17402C"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1384" w:type="dxa"/>
            <w:gridSpan w:val="2"/>
            <w:tcBorders>
              <w:top w:val="double" w:sz="6" w:space="0" w:color="auto"/>
              <w:left w:val="single" w:sz="6" w:space="0" w:color="auto"/>
              <w:bottom w:val="double" w:sz="6" w:space="0" w:color="auto"/>
              <w:right w:val="single" w:sz="6" w:space="0" w:color="auto"/>
            </w:tcBorders>
          </w:tcPr>
          <w:p w14:paraId="2D05A157" w14:textId="77777777" w:rsidR="00BF7C08" w:rsidRPr="00DE0EF1" w:rsidRDefault="00BF7C08" w:rsidP="0091703A">
            <w:pPr>
              <w:tabs>
                <w:tab w:val="left" w:pos="7230"/>
              </w:tabs>
              <w:suppressAutoHyphens/>
              <w:jc w:val="both"/>
              <w:rPr>
                <w:sz w:val="20"/>
                <w:szCs w:val="20"/>
              </w:rPr>
            </w:pPr>
            <w:r w:rsidRPr="00DE0EF1">
              <w:rPr>
                <w:sz w:val="20"/>
                <w:szCs w:val="20"/>
              </w:rPr>
              <w:t>10</w:t>
            </w:r>
          </w:p>
        </w:tc>
        <w:tc>
          <w:tcPr>
            <w:tcW w:w="1001" w:type="dxa"/>
            <w:gridSpan w:val="2"/>
            <w:tcBorders>
              <w:top w:val="double" w:sz="6" w:space="0" w:color="auto"/>
              <w:left w:val="single" w:sz="6" w:space="0" w:color="auto"/>
              <w:bottom w:val="double" w:sz="6" w:space="0" w:color="auto"/>
              <w:right w:val="single" w:sz="6" w:space="0" w:color="auto"/>
            </w:tcBorders>
          </w:tcPr>
          <w:p w14:paraId="4C0B59C7" w14:textId="77777777" w:rsidR="00BF7C08" w:rsidRPr="00DE0EF1" w:rsidRDefault="00BF7C08" w:rsidP="0091703A">
            <w:pPr>
              <w:tabs>
                <w:tab w:val="left" w:pos="7230"/>
              </w:tabs>
              <w:suppressAutoHyphens/>
              <w:jc w:val="both"/>
              <w:rPr>
                <w:sz w:val="20"/>
                <w:szCs w:val="20"/>
              </w:rPr>
            </w:pPr>
            <w:r w:rsidRPr="00DE0EF1">
              <w:rPr>
                <w:sz w:val="20"/>
                <w:szCs w:val="20"/>
              </w:rPr>
              <w:t>11</w:t>
            </w:r>
          </w:p>
        </w:tc>
        <w:tc>
          <w:tcPr>
            <w:tcW w:w="878" w:type="dxa"/>
            <w:tcBorders>
              <w:top w:val="double" w:sz="6" w:space="0" w:color="auto"/>
              <w:left w:val="single" w:sz="6" w:space="0" w:color="auto"/>
              <w:bottom w:val="double" w:sz="6" w:space="0" w:color="auto"/>
            </w:tcBorders>
          </w:tcPr>
          <w:p w14:paraId="6A7FF298" w14:textId="77777777" w:rsidR="00BF7C08" w:rsidRPr="00DE0EF1" w:rsidRDefault="00BF7C08" w:rsidP="0091703A">
            <w:pPr>
              <w:tabs>
                <w:tab w:val="left" w:pos="7230"/>
              </w:tabs>
              <w:suppressAutoHyphens/>
              <w:jc w:val="both"/>
              <w:rPr>
                <w:sz w:val="20"/>
                <w:szCs w:val="20"/>
              </w:rPr>
            </w:pPr>
            <w:r w:rsidRPr="00DE0EF1">
              <w:rPr>
                <w:sz w:val="20"/>
                <w:szCs w:val="20"/>
              </w:rPr>
              <w:t>12</w:t>
            </w:r>
          </w:p>
        </w:tc>
      </w:tr>
      <w:tr w:rsidR="00BF7C08" w:rsidRPr="00DE0EF1" w14:paraId="3630E9EA"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803"/>
        </w:trPr>
        <w:tc>
          <w:tcPr>
            <w:tcW w:w="551" w:type="dxa"/>
            <w:tcBorders>
              <w:top w:val="double" w:sz="6" w:space="0" w:color="auto"/>
              <w:left w:val="double" w:sz="6" w:space="0" w:color="auto"/>
              <w:bottom w:val="single" w:sz="6" w:space="0" w:color="auto"/>
              <w:right w:val="single" w:sz="6" w:space="0" w:color="auto"/>
            </w:tcBorders>
          </w:tcPr>
          <w:p w14:paraId="662D4BC7"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72C109ED"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654" w:type="dxa"/>
            <w:tcBorders>
              <w:top w:val="double" w:sz="6" w:space="0" w:color="auto"/>
              <w:left w:val="single" w:sz="6" w:space="0" w:color="auto"/>
              <w:bottom w:val="single" w:sz="6" w:space="0" w:color="auto"/>
              <w:right w:val="single" w:sz="6" w:space="0" w:color="auto"/>
            </w:tcBorders>
          </w:tcPr>
          <w:p w14:paraId="72A6B3DE"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621" w:type="dxa"/>
            <w:tcBorders>
              <w:top w:val="double" w:sz="6" w:space="0" w:color="auto"/>
              <w:left w:val="single" w:sz="6" w:space="0" w:color="auto"/>
              <w:bottom w:val="single" w:sz="6" w:space="0" w:color="auto"/>
              <w:right w:val="single" w:sz="6" w:space="0" w:color="auto"/>
            </w:tcBorders>
          </w:tcPr>
          <w:p w14:paraId="004F45B6" w14:textId="77777777" w:rsidR="00BF7C08" w:rsidRPr="00DE0EF1" w:rsidRDefault="00BF7C08" w:rsidP="0091703A">
            <w:pPr>
              <w:tabs>
                <w:tab w:val="left" w:pos="7230"/>
              </w:tabs>
              <w:suppressAutoHyphens/>
              <w:jc w:val="both"/>
              <w:rPr>
                <w:sz w:val="20"/>
                <w:szCs w:val="20"/>
              </w:rPr>
            </w:pPr>
            <w:r w:rsidRPr="00DE0EF1">
              <w:rPr>
                <w:sz w:val="20"/>
                <w:szCs w:val="20"/>
              </w:rPr>
              <w:t>Country of Origin</w:t>
            </w:r>
          </w:p>
        </w:tc>
        <w:tc>
          <w:tcPr>
            <w:tcW w:w="683" w:type="dxa"/>
            <w:gridSpan w:val="2"/>
            <w:tcBorders>
              <w:top w:val="double" w:sz="6" w:space="0" w:color="auto"/>
              <w:left w:val="single" w:sz="6" w:space="0" w:color="auto"/>
              <w:bottom w:val="single" w:sz="6" w:space="0" w:color="auto"/>
              <w:right w:val="single" w:sz="6" w:space="0" w:color="auto"/>
            </w:tcBorders>
          </w:tcPr>
          <w:p w14:paraId="7C32068B"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929" w:type="dxa"/>
            <w:tcBorders>
              <w:top w:val="double" w:sz="6" w:space="0" w:color="auto"/>
              <w:left w:val="single" w:sz="6" w:space="0" w:color="auto"/>
              <w:bottom w:val="single" w:sz="6" w:space="0" w:color="auto"/>
              <w:right w:val="single" w:sz="6" w:space="0" w:color="auto"/>
            </w:tcBorders>
          </w:tcPr>
          <w:p w14:paraId="263201E1"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809" w:type="dxa"/>
            <w:tcBorders>
              <w:top w:val="double" w:sz="6" w:space="0" w:color="auto"/>
              <w:left w:val="single" w:sz="6" w:space="0" w:color="auto"/>
              <w:bottom w:val="single" w:sz="6" w:space="0" w:color="auto"/>
              <w:right w:val="single" w:sz="6" w:space="0" w:color="auto"/>
            </w:tcBorders>
          </w:tcPr>
          <w:p w14:paraId="677ECE82" w14:textId="77777777" w:rsidR="00BF7C08" w:rsidRPr="00DE0EF1" w:rsidRDefault="00BF7C08" w:rsidP="0091703A">
            <w:pPr>
              <w:tabs>
                <w:tab w:val="left" w:pos="7230"/>
              </w:tabs>
              <w:suppressAutoHyphens/>
              <w:jc w:val="both"/>
              <w:rPr>
                <w:sz w:val="20"/>
                <w:szCs w:val="20"/>
              </w:rPr>
            </w:pPr>
            <w:r w:rsidRPr="00DE0EF1">
              <w:rPr>
                <w:sz w:val="20"/>
                <w:szCs w:val="20"/>
              </w:rPr>
              <w:t>Unit price including Custom Duties and Import Taxes paid, in accordance with ITT 14.8(c)(i)</w:t>
            </w:r>
          </w:p>
        </w:tc>
        <w:tc>
          <w:tcPr>
            <w:tcW w:w="931" w:type="dxa"/>
            <w:tcBorders>
              <w:top w:val="double" w:sz="6" w:space="0" w:color="auto"/>
              <w:left w:val="single" w:sz="6" w:space="0" w:color="auto"/>
              <w:bottom w:val="single" w:sz="6" w:space="0" w:color="auto"/>
              <w:right w:val="single" w:sz="6" w:space="0" w:color="auto"/>
            </w:tcBorders>
          </w:tcPr>
          <w:p w14:paraId="06C52CCB" w14:textId="77777777" w:rsidR="00BF7C08" w:rsidRPr="00DE0EF1" w:rsidRDefault="00BF7C08" w:rsidP="0091703A">
            <w:pPr>
              <w:tabs>
                <w:tab w:val="left" w:pos="7230"/>
              </w:tabs>
              <w:suppressAutoHyphens/>
              <w:jc w:val="both"/>
              <w:rPr>
                <w:sz w:val="20"/>
                <w:szCs w:val="20"/>
              </w:rPr>
            </w:pPr>
            <w:r w:rsidRPr="00DE0EF1">
              <w:rPr>
                <w:sz w:val="20"/>
                <w:szCs w:val="20"/>
              </w:rPr>
              <w:t xml:space="preserve">Custom Duties and Import Taxes paid per unit in accordance with ITT 14.8(c)(ii), [to be supported by documents]  </w:t>
            </w:r>
          </w:p>
        </w:tc>
        <w:tc>
          <w:tcPr>
            <w:tcW w:w="891" w:type="dxa"/>
            <w:tcBorders>
              <w:top w:val="double" w:sz="6" w:space="0" w:color="auto"/>
              <w:left w:val="single" w:sz="6" w:space="0" w:color="auto"/>
              <w:bottom w:val="single" w:sz="6" w:space="0" w:color="auto"/>
              <w:right w:val="single" w:sz="6" w:space="0" w:color="auto"/>
            </w:tcBorders>
          </w:tcPr>
          <w:p w14:paraId="555419DF" w14:textId="77777777" w:rsidR="00BF7C08" w:rsidRPr="00DE0EF1" w:rsidRDefault="00BF7C08" w:rsidP="0091703A">
            <w:pPr>
              <w:tabs>
                <w:tab w:val="left" w:pos="7230"/>
              </w:tabs>
              <w:suppressAutoHyphens/>
              <w:jc w:val="both"/>
              <w:rPr>
                <w:sz w:val="20"/>
                <w:szCs w:val="20"/>
              </w:rPr>
            </w:pPr>
            <w:r w:rsidRPr="00DE0EF1">
              <w:rPr>
                <w:sz w:val="20"/>
                <w:szCs w:val="20"/>
              </w:rPr>
              <w:t>Unit Price net of custom duties and import taxes, in accordance with ITT 14.8 (c) (iii)</w:t>
            </w:r>
          </w:p>
          <w:p w14:paraId="16716DB6" w14:textId="77777777" w:rsidR="00BF7C08" w:rsidRPr="00DE0EF1" w:rsidRDefault="00BF7C08" w:rsidP="0091703A">
            <w:pPr>
              <w:tabs>
                <w:tab w:val="left" w:pos="7230"/>
              </w:tabs>
              <w:suppressAutoHyphens/>
              <w:jc w:val="both"/>
              <w:rPr>
                <w:sz w:val="20"/>
                <w:szCs w:val="20"/>
              </w:rPr>
            </w:pPr>
            <w:r w:rsidRPr="00DE0EF1">
              <w:rPr>
                <w:sz w:val="20"/>
                <w:szCs w:val="20"/>
              </w:rPr>
              <w:t xml:space="preserve"> (Col. 6 minus Col.7)</w:t>
            </w:r>
          </w:p>
        </w:tc>
        <w:tc>
          <w:tcPr>
            <w:tcW w:w="874" w:type="dxa"/>
            <w:tcBorders>
              <w:top w:val="double" w:sz="6" w:space="0" w:color="auto"/>
              <w:left w:val="single" w:sz="6" w:space="0" w:color="auto"/>
              <w:bottom w:val="single" w:sz="6" w:space="0" w:color="auto"/>
              <w:right w:val="single" w:sz="6" w:space="0" w:color="auto"/>
            </w:tcBorders>
          </w:tcPr>
          <w:p w14:paraId="188A8F99" w14:textId="77777777" w:rsidR="00BF7C08" w:rsidRPr="00DE0EF1" w:rsidRDefault="00BF7C08" w:rsidP="0091703A">
            <w:pPr>
              <w:tabs>
                <w:tab w:val="left" w:pos="7230"/>
              </w:tabs>
              <w:suppressAutoHyphens/>
              <w:jc w:val="both"/>
              <w:rPr>
                <w:sz w:val="20"/>
                <w:szCs w:val="20"/>
              </w:rPr>
            </w:pPr>
            <w:r w:rsidRPr="00DE0EF1">
              <w:rPr>
                <w:sz w:val="20"/>
                <w:szCs w:val="20"/>
              </w:rPr>
              <w:t>Price per line item net of Custom Duties and Import Taxes paid, in accordance with ITT 14.8(c)(i)</w:t>
            </w:r>
          </w:p>
          <w:p w14:paraId="16B3A811" w14:textId="77777777" w:rsidR="00BF7C08" w:rsidRPr="00DE0EF1" w:rsidRDefault="00BF7C08" w:rsidP="0091703A">
            <w:pPr>
              <w:tabs>
                <w:tab w:val="left" w:pos="7230"/>
              </w:tabs>
              <w:suppressAutoHyphens/>
              <w:jc w:val="both"/>
              <w:rPr>
                <w:sz w:val="20"/>
                <w:szCs w:val="20"/>
              </w:rPr>
            </w:pPr>
            <w:r w:rsidRPr="00DE0EF1">
              <w:rPr>
                <w:sz w:val="20"/>
                <w:szCs w:val="20"/>
              </w:rPr>
              <w:t>(Col. 5</w:t>
            </w:r>
            <w:r w:rsidRPr="00DE0EF1">
              <w:rPr>
                <w:sz w:val="20"/>
                <w:szCs w:val="20"/>
              </w:rPr>
              <w:sym w:font="Symbol" w:char="F0B4"/>
            </w:r>
            <w:r w:rsidRPr="00DE0EF1">
              <w:rPr>
                <w:sz w:val="20"/>
                <w:szCs w:val="20"/>
              </w:rPr>
              <w:t>8)</w:t>
            </w:r>
          </w:p>
        </w:tc>
        <w:tc>
          <w:tcPr>
            <w:tcW w:w="1384" w:type="dxa"/>
            <w:gridSpan w:val="2"/>
            <w:tcBorders>
              <w:top w:val="double" w:sz="6" w:space="0" w:color="auto"/>
              <w:left w:val="single" w:sz="6" w:space="0" w:color="auto"/>
              <w:bottom w:val="single" w:sz="6" w:space="0" w:color="auto"/>
              <w:right w:val="single" w:sz="6" w:space="0" w:color="auto"/>
            </w:tcBorders>
          </w:tcPr>
          <w:p w14:paraId="05435298" w14:textId="77777777" w:rsidR="00BF7C08" w:rsidRPr="00DE0EF1" w:rsidRDefault="00BF7C08" w:rsidP="009B1DFF">
            <w:pPr>
              <w:tabs>
                <w:tab w:val="left" w:pos="7230"/>
              </w:tabs>
              <w:suppressAutoHyphens/>
              <w:rPr>
                <w:sz w:val="20"/>
                <w:szCs w:val="20"/>
              </w:rPr>
            </w:pPr>
            <w:r w:rsidRPr="00DE0EF1">
              <w:rPr>
                <w:sz w:val="20"/>
                <w:szCs w:val="20"/>
              </w:rPr>
              <w:t>Price per line item for inland transportation and other services required in Kenya to convey the goods to their final destination, as specified in TDS in accordance with ITT 14.8 (c)(v)</w:t>
            </w:r>
          </w:p>
        </w:tc>
        <w:tc>
          <w:tcPr>
            <w:tcW w:w="1001" w:type="dxa"/>
            <w:gridSpan w:val="2"/>
            <w:tcBorders>
              <w:top w:val="double" w:sz="6" w:space="0" w:color="auto"/>
              <w:left w:val="single" w:sz="6" w:space="0" w:color="auto"/>
              <w:bottom w:val="single" w:sz="6" w:space="0" w:color="auto"/>
              <w:right w:val="single" w:sz="6" w:space="0" w:color="auto"/>
            </w:tcBorders>
          </w:tcPr>
          <w:p w14:paraId="02C45076"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paid or payable per item if Contract is awarded (in accordance with ITT 14.8(c)(iv)</w:t>
            </w:r>
          </w:p>
        </w:tc>
        <w:tc>
          <w:tcPr>
            <w:tcW w:w="878" w:type="dxa"/>
            <w:tcBorders>
              <w:top w:val="double" w:sz="6" w:space="0" w:color="auto"/>
              <w:left w:val="single" w:sz="6" w:space="0" w:color="auto"/>
              <w:bottom w:val="single" w:sz="6" w:space="0" w:color="auto"/>
              <w:right w:val="double" w:sz="6" w:space="0" w:color="auto"/>
            </w:tcBorders>
          </w:tcPr>
          <w:p w14:paraId="404F7E08"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44A2D778" w14:textId="77777777" w:rsidR="00BF7C08" w:rsidRPr="00DE0EF1" w:rsidRDefault="00BF7C08" w:rsidP="0091703A">
            <w:pPr>
              <w:tabs>
                <w:tab w:val="left" w:pos="7230"/>
              </w:tabs>
              <w:suppressAutoHyphens/>
              <w:jc w:val="both"/>
              <w:rPr>
                <w:sz w:val="20"/>
                <w:szCs w:val="20"/>
              </w:rPr>
            </w:pPr>
            <w:r w:rsidRPr="00DE0EF1">
              <w:rPr>
                <w:sz w:val="20"/>
                <w:szCs w:val="20"/>
              </w:rPr>
              <w:t>(Col. 9+10)</w:t>
            </w:r>
          </w:p>
        </w:tc>
      </w:tr>
      <w:tr w:rsidR="00BF7C08" w:rsidRPr="00DE0EF1" w14:paraId="35FFBBC5"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0D8A8F4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654" w:type="dxa"/>
            <w:tcBorders>
              <w:top w:val="single" w:sz="6" w:space="0" w:color="auto"/>
              <w:left w:val="single" w:sz="6" w:space="0" w:color="auto"/>
              <w:bottom w:val="single" w:sz="6" w:space="0" w:color="auto"/>
              <w:right w:val="single" w:sz="6" w:space="0" w:color="auto"/>
            </w:tcBorders>
          </w:tcPr>
          <w:p w14:paraId="17A64A8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Goods]</w:t>
            </w:r>
          </w:p>
        </w:tc>
        <w:tc>
          <w:tcPr>
            <w:tcW w:w="621" w:type="dxa"/>
            <w:tcBorders>
              <w:top w:val="single" w:sz="6" w:space="0" w:color="auto"/>
              <w:left w:val="single" w:sz="6" w:space="0" w:color="auto"/>
              <w:right w:val="single" w:sz="6" w:space="0" w:color="auto"/>
            </w:tcBorders>
          </w:tcPr>
          <w:p w14:paraId="618664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country of origin of the Good]</w:t>
            </w:r>
          </w:p>
        </w:tc>
        <w:tc>
          <w:tcPr>
            <w:tcW w:w="683" w:type="dxa"/>
            <w:gridSpan w:val="2"/>
            <w:tcBorders>
              <w:top w:val="single" w:sz="6" w:space="0" w:color="auto"/>
              <w:left w:val="single" w:sz="6" w:space="0" w:color="auto"/>
              <w:right w:val="single" w:sz="6" w:space="0" w:color="auto"/>
            </w:tcBorders>
          </w:tcPr>
          <w:p w14:paraId="7BBC113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929" w:type="dxa"/>
            <w:tcBorders>
              <w:top w:val="single" w:sz="6" w:space="0" w:color="auto"/>
              <w:left w:val="single" w:sz="6" w:space="0" w:color="auto"/>
              <w:bottom w:val="single" w:sz="6" w:space="0" w:color="auto"/>
              <w:right w:val="single" w:sz="6" w:space="0" w:color="auto"/>
            </w:tcBorders>
          </w:tcPr>
          <w:p w14:paraId="78ED52E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809" w:type="dxa"/>
            <w:tcBorders>
              <w:top w:val="single" w:sz="6" w:space="0" w:color="auto"/>
              <w:left w:val="single" w:sz="6" w:space="0" w:color="auto"/>
              <w:right w:val="single" w:sz="6" w:space="0" w:color="auto"/>
            </w:tcBorders>
          </w:tcPr>
          <w:p w14:paraId="439265B9"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per unit]</w:t>
            </w:r>
          </w:p>
        </w:tc>
        <w:tc>
          <w:tcPr>
            <w:tcW w:w="931" w:type="dxa"/>
            <w:tcBorders>
              <w:top w:val="single" w:sz="6" w:space="0" w:color="auto"/>
              <w:left w:val="single" w:sz="6" w:space="0" w:color="auto"/>
              <w:right w:val="single" w:sz="6" w:space="0" w:color="auto"/>
            </w:tcBorders>
          </w:tcPr>
          <w:p w14:paraId="6255432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custom duties and taxes paid per unit]</w:t>
            </w:r>
          </w:p>
        </w:tc>
        <w:tc>
          <w:tcPr>
            <w:tcW w:w="891" w:type="dxa"/>
            <w:tcBorders>
              <w:top w:val="single" w:sz="6" w:space="0" w:color="auto"/>
              <w:left w:val="single" w:sz="6" w:space="0" w:color="auto"/>
              <w:right w:val="single" w:sz="6" w:space="0" w:color="auto"/>
            </w:tcBorders>
          </w:tcPr>
          <w:p w14:paraId="7BFDD39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unit price net of custom duties and import taxes]</w:t>
            </w:r>
          </w:p>
        </w:tc>
        <w:tc>
          <w:tcPr>
            <w:tcW w:w="874" w:type="dxa"/>
            <w:tcBorders>
              <w:top w:val="single" w:sz="6" w:space="0" w:color="auto"/>
              <w:left w:val="single" w:sz="6" w:space="0" w:color="auto"/>
              <w:right w:val="single" w:sz="6" w:space="0" w:color="auto"/>
            </w:tcBorders>
          </w:tcPr>
          <w:p w14:paraId="53AADF9B" w14:textId="77777777" w:rsidR="00BF7C08" w:rsidRPr="00DE0EF1" w:rsidRDefault="00BF7C08" w:rsidP="0091703A">
            <w:pPr>
              <w:tabs>
                <w:tab w:val="left" w:pos="7230"/>
              </w:tabs>
              <w:suppressAutoHyphens/>
              <w:jc w:val="both"/>
              <w:rPr>
                <w:i/>
                <w:iCs/>
                <w:sz w:val="20"/>
                <w:szCs w:val="20"/>
              </w:rPr>
            </w:pPr>
            <w:r w:rsidRPr="00DE0EF1">
              <w:rPr>
                <w:i/>
                <w:iCs/>
                <w:sz w:val="20"/>
                <w:szCs w:val="20"/>
              </w:rPr>
              <w:t>[ insert price per line item net of custom duties and import taxes]</w:t>
            </w:r>
          </w:p>
        </w:tc>
        <w:tc>
          <w:tcPr>
            <w:tcW w:w="1384" w:type="dxa"/>
            <w:gridSpan w:val="2"/>
            <w:tcBorders>
              <w:top w:val="single" w:sz="6" w:space="0" w:color="auto"/>
              <w:left w:val="single" w:sz="6" w:space="0" w:color="auto"/>
              <w:right w:val="single" w:sz="6" w:space="0" w:color="auto"/>
            </w:tcBorders>
          </w:tcPr>
          <w:p w14:paraId="5D512D7A" w14:textId="77777777" w:rsidR="00BF7C08" w:rsidRPr="00DE0EF1" w:rsidRDefault="00BF7C08" w:rsidP="0091703A">
            <w:pPr>
              <w:tabs>
                <w:tab w:val="left" w:pos="7230"/>
              </w:tabs>
              <w:suppressAutoHyphens/>
              <w:jc w:val="both"/>
              <w:rPr>
                <w:i/>
                <w:iCs/>
                <w:sz w:val="20"/>
                <w:szCs w:val="20"/>
              </w:rPr>
            </w:pPr>
            <w:r w:rsidRPr="00DE0EF1">
              <w:rPr>
                <w:i/>
                <w:iCs/>
                <w:sz w:val="20"/>
                <w:szCs w:val="20"/>
              </w:rPr>
              <w:t xml:space="preserve">[insert price per line item for inland transportation and other services required in </w:t>
            </w:r>
            <w:r w:rsidRPr="00DE0EF1">
              <w:rPr>
                <w:sz w:val="20"/>
                <w:szCs w:val="20"/>
              </w:rPr>
              <w:t>Kenya</w:t>
            </w:r>
            <w:r w:rsidRPr="00DE0EF1">
              <w:rPr>
                <w:i/>
                <w:iCs/>
                <w:sz w:val="20"/>
                <w:szCs w:val="20"/>
              </w:rPr>
              <w:t>]</w:t>
            </w:r>
          </w:p>
        </w:tc>
        <w:tc>
          <w:tcPr>
            <w:tcW w:w="1001" w:type="dxa"/>
            <w:gridSpan w:val="2"/>
            <w:tcBorders>
              <w:top w:val="single" w:sz="6" w:space="0" w:color="auto"/>
              <w:left w:val="single" w:sz="6" w:space="0" w:color="auto"/>
              <w:bottom w:val="single" w:sz="6" w:space="0" w:color="auto"/>
              <w:right w:val="single" w:sz="6" w:space="0" w:color="auto"/>
            </w:tcBorders>
          </w:tcPr>
          <w:p w14:paraId="0E4A77F1"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item if Contract is awarded]</w:t>
            </w:r>
          </w:p>
        </w:tc>
        <w:tc>
          <w:tcPr>
            <w:tcW w:w="878" w:type="dxa"/>
            <w:tcBorders>
              <w:top w:val="single" w:sz="6" w:space="0" w:color="auto"/>
              <w:left w:val="single" w:sz="6" w:space="0" w:color="auto"/>
              <w:bottom w:val="single" w:sz="6" w:space="0" w:color="auto"/>
              <w:right w:val="double" w:sz="6" w:space="0" w:color="auto"/>
            </w:tcBorders>
          </w:tcPr>
          <w:p w14:paraId="59E80B20"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price per line item]</w:t>
            </w:r>
          </w:p>
        </w:tc>
      </w:tr>
      <w:tr w:rsidR="00BF7C08" w:rsidRPr="00DE0EF1" w14:paraId="37B2B2EF" w14:textId="77777777" w:rsidTr="005610A8">
        <w:trPr>
          <w:gridAfter w:val="1"/>
          <w:wAfter w:w="18" w:type="dxa"/>
          <w:cantSplit/>
          <w:trHeight w:val="426"/>
        </w:trPr>
        <w:tc>
          <w:tcPr>
            <w:tcW w:w="551" w:type="dxa"/>
            <w:tcBorders>
              <w:top w:val="single" w:sz="6" w:space="0" w:color="auto"/>
              <w:left w:val="double" w:sz="6" w:space="0" w:color="auto"/>
              <w:bottom w:val="single" w:sz="6" w:space="0" w:color="auto"/>
              <w:right w:val="single" w:sz="6" w:space="0" w:color="auto"/>
            </w:tcBorders>
          </w:tcPr>
          <w:p w14:paraId="2ED332AF"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single" w:sz="6" w:space="0" w:color="auto"/>
              <w:right w:val="single" w:sz="6" w:space="0" w:color="auto"/>
            </w:tcBorders>
          </w:tcPr>
          <w:p w14:paraId="774C2D4D" w14:textId="77777777" w:rsidR="00BF7C08" w:rsidRPr="00DE0EF1" w:rsidRDefault="00BF7C08" w:rsidP="0091703A">
            <w:pPr>
              <w:tabs>
                <w:tab w:val="left" w:pos="7230"/>
              </w:tabs>
              <w:suppressAutoHyphens/>
              <w:jc w:val="both"/>
            </w:pPr>
          </w:p>
        </w:tc>
        <w:tc>
          <w:tcPr>
            <w:tcW w:w="621" w:type="dxa"/>
            <w:tcBorders>
              <w:top w:val="single" w:sz="6" w:space="0" w:color="auto"/>
              <w:left w:val="single" w:sz="6" w:space="0" w:color="auto"/>
              <w:right w:val="single" w:sz="6" w:space="0" w:color="auto"/>
            </w:tcBorders>
          </w:tcPr>
          <w:p w14:paraId="4072D8FC" w14:textId="77777777" w:rsidR="00BF7C08" w:rsidRPr="00DE0EF1" w:rsidRDefault="00BF7C08" w:rsidP="0091703A">
            <w:pPr>
              <w:tabs>
                <w:tab w:val="left" w:pos="7230"/>
              </w:tabs>
              <w:suppressAutoHyphens/>
              <w:jc w:val="both"/>
            </w:pPr>
          </w:p>
        </w:tc>
        <w:tc>
          <w:tcPr>
            <w:tcW w:w="683" w:type="dxa"/>
            <w:gridSpan w:val="2"/>
            <w:tcBorders>
              <w:top w:val="single" w:sz="6" w:space="0" w:color="auto"/>
              <w:left w:val="single" w:sz="6" w:space="0" w:color="auto"/>
              <w:right w:val="single" w:sz="6" w:space="0" w:color="auto"/>
            </w:tcBorders>
          </w:tcPr>
          <w:p w14:paraId="10FB18B0"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single" w:sz="6" w:space="0" w:color="auto"/>
              <w:right w:val="single" w:sz="6" w:space="0" w:color="auto"/>
            </w:tcBorders>
          </w:tcPr>
          <w:p w14:paraId="0BEEC2F3" w14:textId="77777777" w:rsidR="00BF7C08" w:rsidRPr="00DE0EF1" w:rsidRDefault="00BF7C08" w:rsidP="0091703A">
            <w:pPr>
              <w:tabs>
                <w:tab w:val="left" w:pos="7230"/>
              </w:tabs>
              <w:suppressAutoHyphens/>
              <w:jc w:val="both"/>
            </w:pPr>
          </w:p>
        </w:tc>
        <w:tc>
          <w:tcPr>
            <w:tcW w:w="809" w:type="dxa"/>
            <w:tcBorders>
              <w:top w:val="single" w:sz="6" w:space="0" w:color="auto"/>
              <w:left w:val="single" w:sz="6" w:space="0" w:color="auto"/>
              <w:right w:val="single" w:sz="6" w:space="0" w:color="auto"/>
            </w:tcBorders>
          </w:tcPr>
          <w:p w14:paraId="61B9A1CB" w14:textId="77777777" w:rsidR="00BF7C08" w:rsidRPr="00DE0EF1" w:rsidRDefault="00BF7C08" w:rsidP="0091703A">
            <w:pPr>
              <w:tabs>
                <w:tab w:val="left" w:pos="7230"/>
              </w:tabs>
              <w:suppressAutoHyphens/>
              <w:jc w:val="both"/>
            </w:pPr>
          </w:p>
        </w:tc>
        <w:tc>
          <w:tcPr>
            <w:tcW w:w="931" w:type="dxa"/>
            <w:tcBorders>
              <w:top w:val="single" w:sz="6" w:space="0" w:color="auto"/>
              <w:left w:val="single" w:sz="6" w:space="0" w:color="auto"/>
              <w:right w:val="single" w:sz="6" w:space="0" w:color="auto"/>
            </w:tcBorders>
          </w:tcPr>
          <w:p w14:paraId="2980C775" w14:textId="77777777" w:rsidR="00BF7C08" w:rsidRPr="00DE0EF1" w:rsidRDefault="00BF7C08" w:rsidP="0091703A">
            <w:pPr>
              <w:tabs>
                <w:tab w:val="left" w:pos="7230"/>
              </w:tabs>
              <w:suppressAutoHyphens/>
              <w:jc w:val="both"/>
            </w:pPr>
          </w:p>
        </w:tc>
        <w:tc>
          <w:tcPr>
            <w:tcW w:w="891" w:type="dxa"/>
            <w:tcBorders>
              <w:top w:val="single" w:sz="6" w:space="0" w:color="auto"/>
              <w:left w:val="single" w:sz="6" w:space="0" w:color="auto"/>
              <w:right w:val="single" w:sz="6" w:space="0" w:color="auto"/>
            </w:tcBorders>
          </w:tcPr>
          <w:p w14:paraId="4C709DC2" w14:textId="77777777" w:rsidR="00BF7C08" w:rsidRPr="00DE0EF1" w:rsidRDefault="00BF7C08" w:rsidP="0091703A">
            <w:pPr>
              <w:tabs>
                <w:tab w:val="left" w:pos="7230"/>
              </w:tabs>
              <w:suppressAutoHyphens/>
              <w:jc w:val="both"/>
            </w:pPr>
          </w:p>
        </w:tc>
        <w:tc>
          <w:tcPr>
            <w:tcW w:w="874" w:type="dxa"/>
            <w:tcBorders>
              <w:top w:val="single" w:sz="6" w:space="0" w:color="auto"/>
              <w:left w:val="single" w:sz="6" w:space="0" w:color="auto"/>
              <w:right w:val="single" w:sz="6" w:space="0" w:color="auto"/>
            </w:tcBorders>
          </w:tcPr>
          <w:p w14:paraId="1760F58B" w14:textId="77777777" w:rsidR="00BF7C08" w:rsidRPr="00DE0EF1" w:rsidRDefault="00BF7C08" w:rsidP="0091703A">
            <w:pPr>
              <w:tabs>
                <w:tab w:val="left" w:pos="7230"/>
              </w:tabs>
              <w:suppressAutoHyphens/>
              <w:jc w:val="both"/>
            </w:pPr>
          </w:p>
        </w:tc>
        <w:tc>
          <w:tcPr>
            <w:tcW w:w="1384" w:type="dxa"/>
            <w:gridSpan w:val="2"/>
            <w:tcBorders>
              <w:top w:val="single" w:sz="6" w:space="0" w:color="auto"/>
              <w:left w:val="single" w:sz="6" w:space="0" w:color="auto"/>
              <w:right w:val="single" w:sz="6" w:space="0" w:color="auto"/>
            </w:tcBorders>
          </w:tcPr>
          <w:p w14:paraId="7DB895B5"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single" w:sz="6" w:space="0" w:color="auto"/>
              <w:right w:val="single" w:sz="6" w:space="0" w:color="auto"/>
            </w:tcBorders>
          </w:tcPr>
          <w:p w14:paraId="2D543425"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single" w:sz="6" w:space="0" w:color="auto"/>
              <w:right w:val="double" w:sz="6" w:space="0" w:color="auto"/>
            </w:tcBorders>
          </w:tcPr>
          <w:p w14:paraId="12613ECB" w14:textId="77777777" w:rsidR="00BF7C08" w:rsidRPr="00DE0EF1" w:rsidRDefault="00BF7C08" w:rsidP="0091703A">
            <w:pPr>
              <w:tabs>
                <w:tab w:val="left" w:pos="7230"/>
              </w:tabs>
              <w:suppressAutoHyphens/>
              <w:jc w:val="both"/>
            </w:pPr>
          </w:p>
        </w:tc>
      </w:tr>
      <w:tr w:rsidR="00BF7C08" w:rsidRPr="00DE0EF1" w14:paraId="3FDAA37C" w14:textId="77777777" w:rsidTr="005610A8">
        <w:trPr>
          <w:gridAfter w:val="1"/>
          <w:wAfter w:w="18" w:type="dxa"/>
          <w:cantSplit/>
          <w:trHeight w:val="426"/>
        </w:trPr>
        <w:tc>
          <w:tcPr>
            <w:tcW w:w="551" w:type="dxa"/>
            <w:tcBorders>
              <w:top w:val="single" w:sz="6" w:space="0" w:color="auto"/>
              <w:left w:val="double" w:sz="6" w:space="0" w:color="auto"/>
              <w:bottom w:val="nil"/>
              <w:right w:val="single" w:sz="6" w:space="0" w:color="auto"/>
            </w:tcBorders>
          </w:tcPr>
          <w:p w14:paraId="5D8755B6" w14:textId="77777777" w:rsidR="00BF7C08" w:rsidRPr="00DE0EF1" w:rsidRDefault="00BF7C08" w:rsidP="0091703A">
            <w:pPr>
              <w:tabs>
                <w:tab w:val="left" w:pos="7230"/>
              </w:tabs>
              <w:suppressAutoHyphens/>
              <w:jc w:val="both"/>
            </w:pPr>
          </w:p>
        </w:tc>
        <w:tc>
          <w:tcPr>
            <w:tcW w:w="654" w:type="dxa"/>
            <w:tcBorders>
              <w:top w:val="single" w:sz="6" w:space="0" w:color="auto"/>
              <w:left w:val="single" w:sz="6" w:space="0" w:color="auto"/>
              <w:bottom w:val="nil"/>
              <w:right w:val="single" w:sz="6" w:space="0" w:color="auto"/>
            </w:tcBorders>
          </w:tcPr>
          <w:p w14:paraId="2BF00D9F" w14:textId="77777777" w:rsidR="00BF7C08" w:rsidRPr="00DE0EF1" w:rsidRDefault="00BF7C08" w:rsidP="0091703A">
            <w:pPr>
              <w:tabs>
                <w:tab w:val="left" w:pos="7230"/>
              </w:tabs>
              <w:suppressAutoHyphens/>
              <w:jc w:val="both"/>
            </w:pPr>
          </w:p>
        </w:tc>
        <w:tc>
          <w:tcPr>
            <w:tcW w:w="621" w:type="dxa"/>
            <w:tcBorders>
              <w:left w:val="single" w:sz="6" w:space="0" w:color="auto"/>
              <w:bottom w:val="nil"/>
              <w:right w:val="single" w:sz="6" w:space="0" w:color="auto"/>
            </w:tcBorders>
          </w:tcPr>
          <w:p w14:paraId="334752D2" w14:textId="77777777" w:rsidR="00BF7C08" w:rsidRPr="00DE0EF1" w:rsidRDefault="00BF7C08" w:rsidP="0091703A">
            <w:pPr>
              <w:tabs>
                <w:tab w:val="left" w:pos="7230"/>
              </w:tabs>
              <w:suppressAutoHyphens/>
              <w:jc w:val="both"/>
            </w:pPr>
          </w:p>
        </w:tc>
        <w:tc>
          <w:tcPr>
            <w:tcW w:w="683" w:type="dxa"/>
            <w:gridSpan w:val="2"/>
            <w:tcBorders>
              <w:left w:val="single" w:sz="6" w:space="0" w:color="auto"/>
              <w:bottom w:val="nil"/>
              <w:right w:val="single" w:sz="6" w:space="0" w:color="auto"/>
            </w:tcBorders>
          </w:tcPr>
          <w:p w14:paraId="524115C2" w14:textId="77777777" w:rsidR="00BF7C08" w:rsidRPr="00DE0EF1" w:rsidRDefault="00BF7C08" w:rsidP="0091703A">
            <w:pPr>
              <w:tabs>
                <w:tab w:val="left" w:pos="7230"/>
              </w:tabs>
              <w:suppressAutoHyphens/>
              <w:jc w:val="both"/>
            </w:pPr>
          </w:p>
        </w:tc>
        <w:tc>
          <w:tcPr>
            <w:tcW w:w="929" w:type="dxa"/>
            <w:tcBorders>
              <w:top w:val="single" w:sz="6" w:space="0" w:color="auto"/>
              <w:left w:val="single" w:sz="6" w:space="0" w:color="auto"/>
              <w:bottom w:val="nil"/>
              <w:right w:val="single" w:sz="6" w:space="0" w:color="auto"/>
            </w:tcBorders>
          </w:tcPr>
          <w:p w14:paraId="25EC9AA8" w14:textId="77777777" w:rsidR="00BF7C08" w:rsidRPr="00DE0EF1" w:rsidRDefault="00BF7C08" w:rsidP="0091703A">
            <w:pPr>
              <w:tabs>
                <w:tab w:val="left" w:pos="7230"/>
              </w:tabs>
              <w:suppressAutoHyphens/>
              <w:jc w:val="both"/>
            </w:pPr>
          </w:p>
        </w:tc>
        <w:tc>
          <w:tcPr>
            <w:tcW w:w="809" w:type="dxa"/>
            <w:tcBorders>
              <w:left w:val="single" w:sz="6" w:space="0" w:color="auto"/>
              <w:bottom w:val="nil"/>
              <w:right w:val="single" w:sz="6" w:space="0" w:color="auto"/>
            </w:tcBorders>
          </w:tcPr>
          <w:p w14:paraId="00F5D715" w14:textId="77777777" w:rsidR="00BF7C08" w:rsidRPr="00DE0EF1" w:rsidRDefault="00BF7C08" w:rsidP="0091703A">
            <w:pPr>
              <w:tabs>
                <w:tab w:val="left" w:pos="7230"/>
              </w:tabs>
              <w:suppressAutoHyphens/>
              <w:jc w:val="both"/>
            </w:pPr>
          </w:p>
        </w:tc>
        <w:tc>
          <w:tcPr>
            <w:tcW w:w="931" w:type="dxa"/>
            <w:tcBorders>
              <w:left w:val="single" w:sz="6" w:space="0" w:color="auto"/>
              <w:bottom w:val="nil"/>
              <w:right w:val="single" w:sz="6" w:space="0" w:color="auto"/>
            </w:tcBorders>
          </w:tcPr>
          <w:p w14:paraId="7248EF02" w14:textId="77777777" w:rsidR="00BF7C08" w:rsidRPr="00DE0EF1" w:rsidRDefault="00BF7C08" w:rsidP="0091703A">
            <w:pPr>
              <w:tabs>
                <w:tab w:val="left" w:pos="7230"/>
              </w:tabs>
              <w:suppressAutoHyphens/>
              <w:jc w:val="both"/>
            </w:pPr>
          </w:p>
        </w:tc>
        <w:tc>
          <w:tcPr>
            <w:tcW w:w="891" w:type="dxa"/>
            <w:tcBorders>
              <w:left w:val="single" w:sz="6" w:space="0" w:color="auto"/>
              <w:bottom w:val="nil"/>
              <w:right w:val="single" w:sz="6" w:space="0" w:color="auto"/>
            </w:tcBorders>
          </w:tcPr>
          <w:p w14:paraId="73060A46" w14:textId="77777777" w:rsidR="00BF7C08" w:rsidRPr="00DE0EF1" w:rsidRDefault="00BF7C08" w:rsidP="0091703A">
            <w:pPr>
              <w:tabs>
                <w:tab w:val="left" w:pos="7230"/>
              </w:tabs>
              <w:suppressAutoHyphens/>
              <w:jc w:val="both"/>
            </w:pPr>
          </w:p>
        </w:tc>
        <w:tc>
          <w:tcPr>
            <w:tcW w:w="874" w:type="dxa"/>
            <w:tcBorders>
              <w:left w:val="single" w:sz="6" w:space="0" w:color="auto"/>
              <w:bottom w:val="nil"/>
              <w:right w:val="single" w:sz="6" w:space="0" w:color="auto"/>
            </w:tcBorders>
          </w:tcPr>
          <w:p w14:paraId="49C5100C" w14:textId="77777777" w:rsidR="00BF7C08" w:rsidRPr="00DE0EF1" w:rsidRDefault="00BF7C08" w:rsidP="0091703A">
            <w:pPr>
              <w:tabs>
                <w:tab w:val="left" w:pos="7230"/>
              </w:tabs>
              <w:suppressAutoHyphens/>
              <w:jc w:val="both"/>
            </w:pPr>
          </w:p>
        </w:tc>
        <w:tc>
          <w:tcPr>
            <w:tcW w:w="1384" w:type="dxa"/>
            <w:gridSpan w:val="2"/>
            <w:tcBorders>
              <w:left w:val="single" w:sz="6" w:space="0" w:color="auto"/>
              <w:bottom w:val="nil"/>
              <w:right w:val="single" w:sz="6" w:space="0" w:color="auto"/>
            </w:tcBorders>
          </w:tcPr>
          <w:p w14:paraId="28057680" w14:textId="77777777" w:rsidR="00BF7C08" w:rsidRPr="00DE0EF1" w:rsidRDefault="00BF7C08" w:rsidP="0091703A">
            <w:pPr>
              <w:tabs>
                <w:tab w:val="left" w:pos="7230"/>
              </w:tabs>
              <w:suppressAutoHyphens/>
              <w:jc w:val="both"/>
            </w:pPr>
          </w:p>
        </w:tc>
        <w:tc>
          <w:tcPr>
            <w:tcW w:w="1001" w:type="dxa"/>
            <w:gridSpan w:val="2"/>
            <w:tcBorders>
              <w:top w:val="single" w:sz="6" w:space="0" w:color="auto"/>
              <w:left w:val="single" w:sz="6" w:space="0" w:color="auto"/>
              <w:bottom w:val="nil"/>
              <w:right w:val="single" w:sz="6" w:space="0" w:color="auto"/>
            </w:tcBorders>
          </w:tcPr>
          <w:p w14:paraId="749FD3AE" w14:textId="77777777" w:rsidR="00BF7C08" w:rsidRPr="00DE0EF1" w:rsidRDefault="00BF7C08" w:rsidP="0091703A">
            <w:pPr>
              <w:tabs>
                <w:tab w:val="left" w:pos="7230"/>
              </w:tabs>
              <w:suppressAutoHyphens/>
              <w:jc w:val="both"/>
            </w:pPr>
          </w:p>
        </w:tc>
        <w:tc>
          <w:tcPr>
            <w:tcW w:w="878" w:type="dxa"/>
            <w:tcBorders>
              <w:top w:val="single" w:sz="6" w:space="0" w:color="auto"/>
              <w:left w:val="single" w:sz="6" w:space="0" w:color="auto"/>
              <w:bottom w:val="nil"/>
              <w:right w:val="double" w:sz="6" w:space="0" w:color="auto"/>
            </w:tcBorders>
          </w:tcPr>
          <w:p w14:paraId="3288A97B" w14:textId="77777777" w:rsidR="00BF7C08" w:rsidRPr="00DE0EF1" w:rsidRDefault="00BF7C08" w:rsidP="0091703A">
            <w:pPr>
              <w:tabs>
                <w:tab w:val="left" w:pos="7230"/>
              </w:tabs>
              <w:suppressAutoHyphens/>
              <w:jc w:val="both"/>
            </w:pPr>
          </w:p>
        </w:tc>
      </w:tr>
      <w:tr w:rsidR="00BF7C08" w:rsidRPr="00DE0EF1" w14:paraId="493C27A7" w14:textId="77777777" w:rsidTr="005610A8">
        <w:trPr>
          <w:gridAfter w:val="1"/>
          <w:wAfter w:w="15" w:type="dxa"/>
          <w:cantSplit/>
          <w:trHeight w:val="363"/>
        </w:trPr>
        <w:tc>
          <w:tcPr>
            <w:tcW w:w="8342" w:type="dxa"/>
            <w:gridSpan w:val="13"/>
            <w:tcBorders>
              <w:top w:val="double" w:sz="6" w:space="0" w:color="auto"/>
              <w:left w:val="nil"/>
              <w:bottom w:val="nil"/>
              <w:right w:val="double" w:sz="6" w:space="0" w:color="auto"/>
            </w:tcBorders>
          </w:tcPr>
          <w:p w14:paraId="41BE90AE" w14:textId="77777777" w:rsidR="00BF7C08" w:rsidRPr="00DE0EF1" w:rsidRDefault="00BF7C08" w:rsidP="0091703A">
            <w:pPr>
              <w:tabs>
                <w:tab w:val="left" w:pos="7230"/>
              </w:tabs>
              <w:suppressAutoHyphens/>
              <w:jc w:val="both"/>
            </w:pPr>
          </w:p>
        </w:tc>
        <w:tc>
          <w:tcPr>
            <w:tcW w:w="989" w:type="dxa"/>
            <w:tcBorders>
              <w:top w:val="double" w:sz="6" w:space="0" w:color="auto"/>
              <w:left w:val="double" w:sz="6" w:space="0" w:color="auto"/>
              <w:bottom w:val="double" w:sz="6" w:space="0" w:color="auto"/>
              <w:right w:val="double" w:sz="6" w:space="0" w:color="auto"/>
            </w:tcBorders>
          </w:tcPr>
          <w:p w14:paraId="46C14BBC" w14:textId="77777777" w:rsidR="00BF7C08" w:rsidRPr="00DE0EF1" w:rsidRDefault="00BF7C08" w:rsidP="0091703A">
            <w:pPr>
              <w:pStyle w:val="CommentText"/>
              <w:tabs>
                <w:tab w:val="left" w:pos="7230"/>
              </w:tabs>
              <w:suppressAutoHyphens/>
              <w:jc w:val="both"/>
              <w:rPr>
                <w:sz w:val="24"/>
                <w:lang w:val="en-US"/>
              </w:rPr>
            </w:pPr>
            <w:r w:rsidRPr="00DE0EF1">
              <w:rPr>
                <w:sz w:val="24"/>
                <w:lang w:val="en-US"/>
              </w:rPr>
              <w:t>Total Tender Price</w:t>
            </w:r>
          </w:p>
        </w:tc>
        <w:tc>
          <w:tcPr>
            <w:tcW w:w="878" w:type="dxa"/>
            <w:tcBorders>
              <w:top w:val="double" w:sz="6" w:space="0" w:color="auto"/>
              <w:left w:val="double" w:sz="6" w:space="0" w:color="auto"/>
              <w:bottom w:val="double" w:sz="6" w:space="0" w:color="auto"/>
              <w:right w:val="double" w:sz="6" w:space="0" w:color="auto"/>
            </w:tcBorders>
          </w:tcPr>
          <w:p w14:paraId="0083540D" w14:textId="77777777" w:rsidR="00BF7C08" w:rsidRPr="00DE0EF1" w:rsidRDefault="00BF7C08" w:rsidP="0091703A">
            <w:pPr>
              <w:tabs>
                <w:tab w:val="left" w:pos="7230"/>
              </w:tabs>
              <w:suppressAutoHyphens/>
              <w:jc w:val="both"/>
            </w:pPr>
          </w:p>
        </w:tc>
      </w:tr>
    </w:tbl>
    <w:p w14:paraId="5C5CE783" w14:textId="05CFA8D5" w:rsidR="009B1DFF" w:rsidRPr="00DE0EF1" w:rsidRDefault="009B1DFF" w:rsidP="00BF7C08">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A8CAE34" w14:textId="77777777" w:rsidR="009B1DFF" w:rsidRPr="00DE0EF1" w:rsidRDefault="009B1DFF" w:rsidP="00BF7C08">
      <w:pPr>
        <w:pStyle w:val="BodyTextIndent3"/>
        <w:tabs>
          <w:tab w:val="left" w:pos="7230"/>
        </w:tabs>
        <w:ind w:left="0"/>
        <w:jc w:val="both"/>
        <w:rPr>
          <w:sz w:val="22"/>
          <w:szCs w:val="22"/>
        </w:rPr>
      </w:pPr>
    </w:p>
    <w:p w14:paraId="21DB0100" w14:textId="77777777" w:rsidR="005610A8" w:rsidRDefault="00BF7C08" w:rsidP="00BF7C08">
      <w:pPr>
        <w:pStyle w:val="BodyTextIndent3"/>
        <w:tabs>
          <w:tab w:val="left" w:pos="7230"/>
        </w:tabs>
        <w:ind w:left="0"/>
        <w:jc w:val="both"/>
        <w:rPr>
          <w:i/>
          <w:iCs/>
          <w:sz w:val="20"/>
          <w:szCs w:val="20"/>
        </w:rPr>
      </w:pPr>
      <w:r w:rsidRPr="00DE0EF1">
        <w:rPr>
          <w:sz w:val="20"/>
          <w:szCs w:val="20"/>
        </w:rPr>
        <w:t>*</w:t>
      </w:r>
      <w:r w:rsidRPr="00DE0EF1">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p>
    <w:p w14:paraId="02F00BEB" w14:textId="3875FF96" w:rsidR="00BF7C08" w:rsidRPr="00DE0EF1" w:rsidRDefault="00BF7C08" w:rsidP="00BF7C08">
      <w:pPr>
        <w:pStyle w:val="BodyTextIndent3"/>
        <w:tabs>
          <w:tab w:val="left" w:pos="7230"/>
        </w:tabs>
        <w:ind w:left="0"/>
        <w:jc w:val="both"/>
        <w:rPr>
          <w:sz w:val="20"/>
          <w:szCs w:val="20"/>
        </w:rPr>
      </w:pPr>
      <w:r w:rsidRPr="00DE0EF1">
        <w:rPr>
          <w:sz w:val="20"/>
          <w:szCs w:val="20"/>
        </w:rPr>
        <w:br w:type="page"/>
      </w:r>
    </w:p>
    <w:p w14:paraId="4E05F60F" w14:textId="77777777" w:rsidR="00BF7C08" w:rsidRPr="00DE0EF1" w:rsidRDefault="00BF7C08" w:rsidP="00BF7C08">
      <w:pPr>
        <w:pStyle w:val="SectionVHeader"/>
        <w:tabs>
          <w:tab w:val="left" w:pos="7230"/>
        </w:tabs>
        <w:spacing w:before="0" w:after="0"/>
        <w:jc w:val="both"/>
        <w:rPr>
          <w:sz w:val="24"/>
          <w:u w:val="single"/>
          <w:lang w:val="en-US"/>
        </w:rPr>
      </w:pPr>
      <w:bookmarkStart w:id="66" w:name="_Toc347230624"/>
      <w:bookmarkStart w:id="67" w:name="_Toc454620980"/>
      <w:r w:rsidRPr="00DE0EF1">
        <w:rPr>
          <w:sz w:val="24"/>
          <w:u w:val="single"/>
          <w:lang w:val="en-US"/>
        </w:rPr>
        <w:lastRenderedPageBreak/>
        <w:t>Price Schedule: Goods Manufactured in Kenya</w:t>
      </w:r>
      <w:bookmarkEnd w:id="66"/>
      <w:bookmarkEnd w:id="67"/>
    </w:p>
    <w:p w14:paraId="55BD866D" w14:textId="77777777" w:rsidR="00BF7C08" w:rsidRPr="00DE0EF1" w:rsidRDefault="00BF7C08" w:rsidP="00BF7C08">
      <w:pPr>
        <w:pStyle w:val="SectionVHeader"/>
        <w:tabs>
          <w:tab w:val="left" w:pos="7230"/>
        </w:tabs>
        <w:spacing w:before="0" w:after="0"/>
        <w:jc w:val="both"/>
        <w:rPr>
          <w:sz w:val="24"/>
          <w:lang w:val="en-US"/>
        </w:rPr>
      </w:pPr>
    </w:p>
    <w:tbl>
      <w:tblPr>
        <w:tblW w:w="10054"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12"/>
        <w:gridCol w:w="1344"/>
        <w:gridCol w:w="768"/>
        <w:gridCol w:w="578"/>
        <w:gridCol w:w="768"/>
        <w:gridCol w:w="832"/>
        <w:gridCol w:w="1344"/>
        <w:gridCol w:w="1539"/>
        <w:gridCol w:w="1473"/>
        <w:gridCol w:w="896"/>
      </w:tblGrid>
      <w:tr w:rsidR="00BF7C08" w:rsidRPr="00DE0EF1" w14:paraId="5B440387" w14:textId="77777777" w:rsidTr="005610A8">
        <w:trPr>
          <w:cantSplit/>
          <w:trHeight w:val="1391"/>
        </w:trPr>
        <w:tc>
          <w:tcPr>
            <w:tcW w:w="3202" w:type="dxa"/>
            <w:gridSpan w:val="4"/>
            <w:tcBorders>
              <w:top w:val="double" w:sz="6" w:space="0" w:color="auto"/>
              <w:bottom w:val="nil"/>
              <w:right w:val="nil"/>
            </w:tcBorders>
          </w:tcPr>
          <w:p w14:paraId="62DAE06F" w14:textId="77777777" w:rsidR="00BF7C08" w:rsidRPr="00DE0EF1" w:rsidRDefault="00BF7C08" w:rsidP="0091703A">
            <w:pPr>
              <w:tabs>
                <w:tab w:val="left" w:pos="7230"/>
              </w:tabs>
              <w:suppressAutoHyphens/>
              <w:jc w:val="both"/>
              <w:rPr>
                <w:sz w:val="20"/>
                <w:szCs w:val="20"/>
              </w:rPr>
            </w:pPr>
            <w:r w:rsidRPr="00DE0EF1">
              <w:rPr>
                <w:sz w:val="20"/>
                <w:szCs w:val="20"/>
              </w:rPr>
              <w:t>Kenya</w:t>
            </w:r>
          </w:p>
          <w:p w14:paraId="01E0DE31" w14:textId="77777777" w:rsidR="00BF7C08" w:rsidRPr="00DE0EF1" w:rsidRDefault="00BF7C08" w:rsidP="0091703A">
            <w:pPr>
              <w:tabs>
                <w:tab w:val="left" w:pos="7230"/>
              </w:tabs>
              <w:suppressAutoHyphens/>
              <w:jc w:val="both"/>
              <w:rPr>
                <w:sz w:val="20"/>
                <w:szCs w:val="20"/>
              </w:rPr>
            </w:pPr>
            <w:r w:rsidRPr="00DE0EF1">
              <w:rPr>
                <w:sz w:val="20"/>
                <w:szCs w:val="20"/>
              </w:rPr>
              <w:t>______________________</w:t>
            </w:r>
          </w:p>
          <w:p w14:paraId="2AB8A571" w14:textId="77777777" w:rsidR="00BF7C08" w:rsidRPr="00DE0EF1" w:rsidRDefault="00BF7C08" w:rsidP="0091703A">
            <w:pPr>
              <w:tabs>
                <w:tab w:val="left" w:pos="7230"/>
              </w:tabs>
              <w:suppressAutoHyphens/>
              <w:jc w:val="both"/>
              <w:rPr>
                <w:sz w:val="20"/>
                <w:szCs w:val="20"/>
              </w:rPr>
            </w:pPr>
          </w:p>
        </w:tc>
        <w:tc>
          <w:tcPr>
            <w:tcW w:w="4483" w:type="dxa"/>
            <w:gridSpan w:val="4"/>
            <w:tcBorders>
              <w:top w:val="double" w:sz="6" w:space="0" w:color="auto"/>
              <w:left w:val="nil"/>
              <w:bottom w:val="nil"/>
              <w:right w:val="nil"/>
            </w:tcBorders>
          </w:tcPr>
          <w:p w14:paraId="08AF96E8" w14:textId="77777777" w:rsidR="00BF7C08" w:rsidRPr="00DE0EF1" w:rsidRDefault="00BF7C08" w:rsidP="0091703A">
            <w:pPr>
              <w:tabs>
                <w:tab w:val="left" w:pos="7230"/>
              </w:tabs>
              <w:suppressAutoHyphens/>
              <w:jc w:val="both"/>
              <w:rPr>
                <w:sz w:val="20"/>
                <w:szCs w:val="20"/>
              </w:rPr>
            </w:pPr>
            <w:r w:rsidRPr="00DE0EF1">
              <w:rPr>
                <w:sz w:val="20"/>
                <w:szCs w:val="20"/>
              </w:rPr>
              <w:t>(Group A and B Tenders)</w:t>
            </w:r>
          </w:p>
          <w:p w14:paraId="533CE4E6" w14:textId="77777777" w:rsidR="00BF7C08" w:rsidRPr="00DE0EF1" w:rsidRDefault="00BF7C08" w:rsidP="0091703A">
            <w:pPr>
              <w:tabs>
                <w:tab w:val="left" w:pos="7230"/>
              </w:tabs>
              <w:suppressAutoHyphens/>
              <w:jc w:val="both"/>
              <w:rPr>
                <w:sz w:val="20"/>
                <w:szCs w:val="20"/>
              </w:rPr>
            </w:pPr>
            <w:r w:rsidRPr="00DE0EF1">
              <w:rPr>
                <w:sz w:val="20"/>
                <w:szCs w:val="20"/>
              </w:rPr>
              <w:t>Currencies in accordance with ITT 15</w:t>
            </w:r>
          </w:p>
        </w:tc>
        <w:tc>
          <w:tcPr>
            <w:tcW w:w="2369" w:type="dxa"/>
            <w:gridSpan w:val="2"/>
            <w:tcBorders>
              <w:top w:val="double" w:sz="6" w:space="0" w:color="auto"/>
              <w:left w:val="nil"/>
              <w:bottom w:val="nil"/>
            </w:tcBorders>
          </w:tcPr>
          <w:p w14:paraId="6226223F" w14:textId="77777777" w:rsidR="00BF7C08" w:rsidRPr="00DE0EF1" w:rsidRDefault="00BF7C08" w:rsidP="0091703A">
            <w:pPr>
              <w:tabs>
                <w:tab w:val="left" w:pos="7230"/>
              </w:tabs>
              <w:jc w:val="both"/>
              <w:rPr>
                <w:sz w:val="20"/>
                <w:szCs w:val="20"/>
              </w:rPr>
            </w:pPr>
            <w:r w:rsidRPr="00DE0EF1">
              <w:rPr>
                <w:sz w:val="20"/>
                <w:szCs w:val="20"/>
              </w:rPr>
              <w:t>Date: _________________________</w:t>
            </w:r>
          </w:p>
          <w:p w14:paraId="6BFCAACB" w14:textId="77777777" w:rsidR="00BF7C08" w:rsidRPr="00DE0EF1" w:rsidRDefault="00BF7C08" w:rsidP="0091703A">
            <w:pPr>
              <w:tabs>
                <w:tab w:val="left" w:pos="7230"/>
              </w:tabs>
              <w:suppressAutoHyphens/>
              <w:jc w:val="both"/>
              <w:rPr>
                <w:sz w:val="20"/>
                <w:szCs w:val="20"/>
              </w:rPr>
            </w:pPr>
            <w:r w:rsidRPr="00DE0EF1">
              <w:rPr>
                <w:sz w:val="20"/>
                <w:szCs w:val="20"/>
              </w:rPr>
              <w:t>ITT No: _____________________</w:t>
            </w:r>
          </w:p>
          <w:p w14:paraId="57311AC4" w14:textId="77777777" w:rsidR="00BF7C08" w:rsidRPr="00DE0EF1" w:rsidRDefault="00BF7C08" w:rsidP="0091703A">
            <w:pPr>
              <w:tabs>
                <w:tab w:val="left" w:pos="7230"/>
              </w:tabs>
              <w:suppressAutoHyphens/>
              <w:jc w:val="both"/>
              <w:rPr>
                <w:sz w:val="20"/>
                <w:szCs w:val="20"/>
              </w:rPr>
            </w:pPr>
            <w:r w:rsidRPr="00DE0EF1">
              <w:rPr>
                <w:sz w:val="20"/>
                <w:szCs w:val="20"/>
              </w:rPr>
              <w:t>Alternative No: ________________</w:t>
            </w:r>
          </w:p>
          <w:p w14:paraId="11DCB622" w14:textId="77777777" w:rsidR="00BF7C08" w:rsidRPr="00DE0EF1" w:rsidRDefault="00BF7C08" w:rsidP="0091703A">
            <w:pPr>
              <w:tabs>
                <w:tab w:val="left" w:pos="7230"/>
              </w:tabs>
              <w:suppressAutoHyphens/>
              <w:jc w:val="both"/>
              <w:rPr>
                <w:sz w:val="20"/>
                <w:szCs w:val="20"/>
              </w:rPr>
            </w:pPr>
            <w:r w:rsidRPr="00DE0EF1">
              <w:rPr>
                <w:sz w:val="20"/>
                <w:szCs w:val="20"/>
              </w:rPr>
              <w:t>Page N</w:t>
            </w:r>
            <w:r w:rsidRPr="00DE0EF1">
              <w:rPr>
                <w:sz w:val="20"/>
                <w:szCs w:val="20"/>
              </w:rPr>
              <w:sym w:font="Symbol" w:char="F0B0"/>
            </w:r>
            <w:r w:rsidRPr="00DE0EF1">
              <w:rPr>
                <w:sz w:val="20"/>
                <w:szCs w:val="20"/>
              </w:rPr>
              <w:t xml:space="preserve"> ______ of ______</w:t>
            </w:r>
          </w:p>
        </w:tc>
      </w:tr>
      <w:tr w:rsidR="00BF7C08" w:rsidRPr="00DE0EF1" w14:paraId="47FF5342" w14:textId="77777777" w:rsidTr="005610A8">
        <w:trPr>
          <w:cantSplit/>
          <w:trHeight w:val="260"/>
        </w:trPr>
        <w:tc>
          <w:tcPr>
            <w:tcW w:w="512" w:type="dxa"/>
            <w:tcBorders>
              <w:top w:val="double" w:sz="6" w:space="0" w:color="auto"/>
              <w:bottom w:val="double" w:sz="6" w:space="0" w:color="auto"/>
              <w:right w:val="single" w:sz="6" w:space="0" w:color="auto"/>
            </w:tcBorders>
          </w:tcPr>
          <w:p w14:paraId="5B482F54" w14:textId="77777777" w:rsidR="00BF7C08" w:rsidRPr="00DE0EF1" w:rsidRDefault="00BF7C08" w:rsidP="0091703A">
            <w:pPr>
              <w:tabs>
                <w:tab w:val="left" w:pos="7230"/>
              </w:tabs>
              <w:suppressAutoHyphens/>
              <w:jc w:val="both"/>
              <w:rPr>
                <w:sz w:val="20"/>
                <w:szCs w:val="20"/>
              </w:rPr>
            </w:pPr>
            <w:r w:rsidRPr="00DE0EF1">
              <w:rPr>
                <w:sz w:val="20"/>
                <w:szCs w:val="20"/>
              </w:rPr>
              <w:t>1</w:t>
            </w:r>
          </w:p>
        </w:tc>
        <w:tc>
          <w:tcPr>
            <w:tcW w:w="1344" w:type="dxa"/>
            <w:tcBorders>
              <w:top w:val="double" w:sz="6" w:space="0" w:color="auto"/>
              <w:left w:val="single" w:sz="6" w:space="0" w:color="auto"/>
              <w:bottom w:val="double" w:sz="6" w:space="0" w:color="auto"/>
              <w:right w:val="single" w:sz="6" w:space="0" w:color="auto"/>
            </w:tcBorders>
          </w:tcPr>
          <w:p w14:paraId="7B4C88D2" w14:textId="77777777" w:rsidR="00BF7C08" w:rsidRPr="00DE0EF1" w:rsidRDefault="00BF7C08" w:rsidP="0091703A">
            <w:pPr>
              <w:tabs>
                <w:tab w:val="left" w:pos="7230"/>
              </w:tabs>
              <w:suppressAutoHyphens/>
              <w:jc w:val="both"/>
              <w:rPr>
                <w:sz w:val="20"/>
                <w:szCs w:val="20"/>
              </w:rPr>
            </w:pPr>
            <w:r w:rsidRPr="00DE0EF1">
              <w:rPr>
                <w:sz w:val="20"/>
                <w:szCs w:val="20"/>
              </w:rPr>
              <w:t>2</w:t>
            </w:r>
          </w:p>
        </w:tc>
        <w:tc>
          <w:tcPr>
            <w:tcW w:w="768" w:type="dxa"/>
            <w:tcBorders>
              <w:top w:val="double" w:sz="6" w:space="0" w:color="auto"/>
              <w:left w:val="single" w:sz="6" w:space="0" w:color="auto"/>
              <w:bottom w:val="double" w:sz="6" w:space="0" w:color="auto"/>
              <w:right w:val="single" w:sz="6" w:space="0" w:color="auto"/>
            </w:tcBorders>
          </w:tcPr>
          <w:p w14:paraId="4229E24A" w14:textId="77777777" w:rsidR="00BF7C08" w:rsidRPr="00DE0EF1" w:rsidRDefault="00BF7C08" w:rsidP="0091703A">
            <w:pPr>
              <w:tabs>
                <w:tab w:val="left" w:pos="7230"/>
              </w:tabs>
              <w:suppressAutoHyphens/>
              <w:jc w:val="both"/>
              <w:rPr>
                <w:sz w:val="20"/>
                <w:szCs w:val="20"/>
              </w:rPr>
            </w:pPr>
            <w:r w:rsidRPr="00DE0EF1">
              <w:rPr>
                <w:sz w:val="20"/>
                <w:szCs w:val="20"/>
              </w:rPr>
              <w:t>3</w:t>
            </w:r>
          </w:p>
        </w:tc>
        <w:tc>
          <w:tcPr>
            <w:tcW w:w="576" w:type="dxa"/>
            <w:tcBorders>
              <w:top w:val="double" w:sz="6" w:space="0" w:color="auto"/>
              <w:left w:val="single" w:sz="6" w:space="0" w:color="auto"/>
              <w:bottom w:val="double" w:sz="6" w:space="0" w:color="auto"/>
              <w:right w:val="single" w:sz="6" w:space="0" w:color="auto"/>
            </w:tcBorders>
          </w:tcPr>
          <w:p w14:paraId="5BDB106A" w14:textId="77777777" w:rsidR="00BF7C08" w:rsidRPr="00DE0EF1" w:rsidRDefault="00BF7C08" w:rsidP="0091703A">
            <w:pPr>
              <w:tabs>
                <w:tab w:val="left" w:pos="7230"/>
              </w:tabs>
              <w:suppressAutoHyphens/>
              <w:jc w:val="both"/>
              <w:rPr>
                <w:sz w:val="20"/>
                <w:szCs w:val="20"/>
              </w:rPr>
            </w:pPr>
            <w:r w:rsidRPr="00DE0EF1">
              <w:rPr>
                <w:sz w:val="20"/>
                <w:szCs w:val="20"/>
              </w:rPr>
              <w:t>4</w:t>
            </w:r>
          </w:p>
        </w:tc>
        <w:tc>
          <w:tcPr>
            <w:tcW w:w="768" w:type="dxa"/>
            <w:tcBorders>
              <w:top w:val="double" w:sz="6" w:space="0" w:color="auto"/>
              <w:left w:val="single" w:sz="6" w:space="0" w:color="auto"/>
              <w:bottom w:val="double" w:sz="6" w:space="0" w:color="auto"/>
              <w:right w:val="single" w:sz="6" w:space="0" w:color="auto"/>
            </w:tcBorders>
          </w:tcPr>
          <w:p w14:paraId="7E11A30C" w14:textId="77777777" w:rsidR="00BF7C08" w:rsidRPr="00DE0EF1" w:rsidRDefault="00BF7C08" w:rsidP="0091703A">
            <w:pPr>
              <w:tabs>
                <w:tab w:val="left" w:pos="7230"/>
              </w:tabs>
              <w:suppressAutoHyphens/>
              <w:jc w:val="both"/>
              <w:rPr>
                <w:sz w:val="20"/>
                <w:szCs w:val="20"/>
              </w:rPr>
            </w:pPr>
            <w:r w:rsidRPr="00DE0EF1">
              <w:rPr>
                <w:sz w:val="20"/>
                <w:szCs w:val="20"/>
              </w:rPr>
              <w:t>5</w:t>
            </w:r>
          </w:p>
        </w:tc>
        <w:tc>
          <w:tcPr>
            <w:tcW w:w="832" w:type="dxa"/>
            <w:tcBorders>
              <w:top w:val="double" w:sz="6" w:space="0" w:color="auto"/>
              <w:left w:val="single" w:sz="6" w:space="0" w:color="auto"/>
              <w:bottom w:val="double" w:sz="6" w:space="0" w:color="auto"/>
              <w:right w:val="single" w:sz="6" w:space="0" w:color="auto"/>
            </w:tcBorders>
          </w:tcPr>
          <w:p w14:paraId="05A8FCD2" w14:textId="77777777" w:rsidR="00BF7C08" w:rsidRPr="00DE0EF1" w:rsidRDefault="00BF7C08" w:rsidP="0091703A">
            <w:pPr>
              <w:tabs>
                <w:tab w:val="left" w:pos="7230"/>
              </w:tabs>
              <w:suppressAutoHyphens/>
              <w:jc w:val="both"/>
              <w:rPr>
                <w:sz w:val="20"/>
                <w:szCs w:val="20"/>
              </w:rPr>
            </w:pPr>
            <w:r w:rsidRPr="00DE0EF1">
              <w:rPr>
                <w:sz w:val="20"/>
                <w:szCs w:val="20"/>
              </w:rPr>
              <w:t>6</w:t>
            </w:r>
          </w:p>
        </w:tc>
        <w:tc>
          <w:tcPr>
            <w:tcW w:w="1344" w:type="dxa"/>
            <w:tcBorders>
              <w:top w:val="double" w:sz="6" w:space="0" w:color="auto"/>
              <w:left w:val="single" w:sz="6" w:space="0" w:color="auto"/>
              <w:bottom w:val="double" w:sz="6" w:space="0" w:color="auto"/>
              <w:right w:val="single" w:sz="6" w:space="0" w:color="auto"/>
            </w:tcBorders>
          </w:tcPr>
          <w:p w14:paraId="3EF7C8B3" w14:textId="77777777" w:rsidR="00BF7C08" w:rsidRPr="00DE0EF1" w:rsidRDefault="00BF7C08" w:rsidP="0091703A">
            <w:pPr>
              <w:tabs>
                <w:tab w:val="left" w:pos="7230"/>
              </w:tabs>
              <w:suppressAutoHyphens/>
              <w:jc w:val="both"/>
              <w:rPr>
                <w:sz w:val="20"/>
                <w:szCs w:val="20"/>
              </w:rPr>
            </w:pPr>
            <w:r w:rsidRPr="00DE0EF1">
              <w:rPr>
                <w:sz w:val="20"/>
                <w:szCs w:val="20"/>
              </w:rPr>
              <w:t>7</w:t>
            </w:r>
          </w:p>
        </w:tc>
        <w:tc>
          <w:tcPr>
            <w:tcW w:w="1537" w:type="dxa"/>
            <w:tcBorders>
              <w:top w:val="double" w:sz="6" w:space="0" w:color="auto"/>
              <w:left w:val="single" w:sz="6" w:space="0" w:color="auto"/>
              <w:bottom w:val="double" w:sz="6" w:space="0" w:color="auto"/>
              <w:right w:val="single" w:sz="6" w:space="0" w:color="auto"/>
            </w:tcBorders>
          </w:tcPr>
          <w:p w14:paraId="42DB4EA6" w14:textId="77777777" w:rsidR="00BF7C08" w:rsidRPr="00DE0EF1" w:rsidRDefault="00BF7C08" w:rsidP="0091703A">
            <w:pPr>
              <w:tabs>
                <w:tab w:val="left" w:pos="7230"/>
              </w:tabs>
              <w:suppressAutoHyphens/>
              <w:jc w:val="both"/>
              <w:rPr>
                <w:sz w:val="20"/>
                <w:szCs w:val="20"/>
              </w:rPr>
            </w:pPr>
            <w:r w:rsidRPr="00DE0EF1">
              <w:rPr>
                <w:sz w:val="20"/>
                <w:szCs w:val="20"/>
              </w:rPr>
              <w:t>8</w:t>
            </w:r>
          </w:p>
        </w:tc>
        <w:tc>
          <w:tcPr>
            <w:tcW w:w="1473" w:type="dxa"/>
            <w:tcBorders>
              <w:top w:val="double" w:sz="6" w:space="0" w:color="auto"/>
              <w:left w:val="single" w:sz="6" w:space="0" w:color="auto"/>
              <w:bottom w:val="double" w:sz="6" w:space="0" w:color="auto"/>
              <w:right w:val="single" w:sz="6" w:space="0" w:color="auto"/>
            </w:tcBorders>
          </w:tcPr>
          <w:p w14:paraId="7265050D" w14:textId="77777777" w:rsidR="00BF7C08" w:rsidRPr="00DE0EF1" w:rsidRDefault="00BF7C08" w:rsidP="0091703A">
            <w:pPr>
              <w:tabs>
                <w:tab w:val="left" w:pos="7230"/>
              </w:tabs>
              <w:suppressAutoHyphens/>
              <w:jc w:val="both"/>
              <w:rPr>
                <w:sz w:val="20"/>
                <w:szCs w:val="20"/>
              </w:rPr>
            </w:pPr>
            <w:r w:rsidRPr="00DE0EF1">
              <w:rPr>
                <w:sz w:val="20"/>
                <w:szCs w:val="20"/>
              </w:rPr>
              <w:t>9</w:t>
            </w:r>
          </w:p>
        </w:tc>
        <w:tc>
          <w:tcPr>
            <w:tcW w:w="896" w:type="dxa"/>
            <w:tcBorders>
              <w:top w:val="double" w:sz="6" w:space="0" w:color="auto"/>
              <w:left w:val="single" w:sz="6" w:space="0" w:color="auto"/>
              <w:bottom w:val="double" w:sz="6" w:space="0" w:color="auto"/>
            </w:tcBorders>
          </w:tcPr>
          <w:p w14:paraId="287FC041" w14:textId="77777777" w:rsidR="00BF7C08" w:rsidRPr="00DE0EF1" w:rsidRDefault="00BF7C08" w:rsidP="0091703A">
            <w:pPr>
              <w:tabs>
                <w:tab w:val="left" w:pos="7230"/>
              </w:tabs>
              <w:suppressAutoHyphens/>
              <w:jc w:val="both"/>
              <w:rPr>
                <w:sz w:val="20"/>
                <w:szCs w:val="20"/>
              </w:rPr>
            </w:pPr>
            <w:r w:rsidRPr="00DE0EF1">
              <w:rPr>
                <w:sz w:val="20"/>
                <w:szCs w:val="20"/>
              </w:rPr>
              <w:t>10</w:t>
            </w:r>
          </w:p>
        </w:tc>
      </w:tr>
      <w:tr w:rsidR="00BF7C08" w:rsidRPr="00DE0EF1" w14:paraId="086D109B"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1"/>
        </w:trPr>
        <w:tc>
          <w:tcPr>
            <w:tcW w:w="512" w:type="dxa"/>
            <w:tcBorders>
              <w:top w:val="double" w:sz="6" w:space="0" w:color="auto"/>
              <w:left w:val="double" w:sz="6" w:space="0" w:color="auto"/>
              <w:bottom w:val="single" w:sz="6" w:space="0" w:color="auto"/>
              <w:right w:val="single" w:sz="6" w:space="0" w:color="auto"/>
            </w:tcBorders>
          </w:tcPr>
          <w:p w14:paraId="2929D60E" w14:textId="77777777" w:rsidR="00BF7C08" w:rsidRPr="00DE0EF1" w:rsidRDefault="00BF7C08" w:rsidP="0091703A">
            <w:pPr>
              <w:tabs>
                <w:tab w:val="left" w:pos="7230"/>
              </w:tabs>
              <w:suppressAutoHyphens/>
              <w:jc w:val="both"/>
              <w:rPr>
                <w:sz w:val="20"/>
                <w:szCs w:val="20"/>
              </w:rPr>
            </w:pPr>
            <w:r w:rsidRPr="00DE0EF1">
              <w:rPr>
                <w:sz w:val="20"/>
                <w:szCs w:val="20"/>
              </w:rPr>
              <w:t>Line Item</w:t>
            </w:r>
          </w:p>
          <w:p w14:paraId="4505B113" w14:textId="77777777" w:rsidR="00BF7C08" w:rsidRPr="00DE0EF1" w:rsidRDefault="00BF7C08" w:rsidP="0091703A">
            <w:pPr>
              <w:tabs>
                <w:tab w:val="left" w:pos="7230"/>
              </w:tabs>
              <w:suppressAutoHyphens/>
              <w:jc w:val="both"/>
              <w:rPr>
                <w:sz w:val="20"/>
                <w:szCs w:val="20"/>
              </w:rPr>
            </w:pPr>
            <w:r w:rsidRPr="00DE0EF1">
              <w:rPr>
                <w:sz w:val="20"/>
                <w:szCs w:val="20"/>
              </w:rPr>
              <w:t>N</w:t>
            </w:r>
            <w:r w:rsidRPr="00DE0EF1">
              <w:rPr>
                <w:sz w:val="20"/>
                <w:szCs w:val="20"/>
              </w:rPr>
              <w:sym w:font="Symbol" w:char="F0B0"/>
            </w:r>
          </w:p>
        </w:tc>
        <w:tc>
          <w:tcPr>
            <w:tcW w:w="1344" w:type="dxa"/>
            <w:tcBorders>
              <w:top w:val="double" w:sz="6" w:space="0" w:color="auto"/>
              <w:left w:val="single" w:sz="6" w:space="0" w:color="auto"/>
              <w:bottom w:val="single" w:sz="6" w:space="0" w:color="auto"/>
              <w:right w:val="single" w:sz="6" w:space="0" w:color="auto"/>
            </w:tcBorders>
          </w:tcPr>
          <w:p w14:paraId="06670584" w14:textId="77777777" w:rsidR="00BF7C08" w:rsidRPr="00DE0EF1" w:rsidRDefault="00BF7C08" w:rsidP="0091703A">
            <w:pPr>
              <w:tabs>
                <w:tab w:val="left" w:pos="7230"/>
              </w:tabs>
              <w:suppressAutoHyphens/>
              <w:jc w:val="both"/>
              <w:rPr>
                <w:sz w:val="20"/>
                <w:szCs w:val="20"/>
              </w:rPr>
            </w:pPr>
            <w:r w:rsidRPr="00DE0EF1">
              <w:rPr>
                <w:sz w:val="20"/>
                <w:szCs w:val="20"/>
              </w:rPr>
              <w:t xml:space="preserve">Description of Goods </w:t>
            </w:r>
          </w:p>
        </w:tc>
        <w:tc>
          <w:tcPr>
            <w:tcW w:w="768" w:type="dxa"/>
            <w:tcBorders>
              <w:top w:val="double" w:sz="6" w:space="0" w:color="auto"/>
              <w:left w:val="single" w:sz="6" w:space="0" w:color="auto"/>
              <w:bottom w:val="single" w:sz="6" w:space="0" w:color="auto"/>
              <w:right w:val="single" w:sz="6" w:space="0" w:color="auto"/>
            </w:tcBorders>
          </w:tcPr>
          <w:p w14:paraId="394B43BD" w14:textId="77777777" w:rsidR="00BF7C08" w:rsidRPr="00DE0EF1" w:rsidRDefault="00BF7C08" w:rsidP="0091703A">
            <w:pPr>
              <w:tabs>
                <w:tab w:val="left" w:pos="7230"/>
              </w:tabs>
              <w:suppressAutoHyphens/>
              <w:jc w:val="both"/>
              <w:rPr>
                <w:sz w:val="20"/>
                <w:szCs w:val="20"/>
              </w:rPr>
            </w:pPr>
            <w:r w:rsidRPr="00DE0EF1">
              <w:rPr>
                <w:sz w:val="20"/>
                <w:szCs w:val="20"/>
              </w:rPr>
              <w:t>Delivery Date as defined by Incoterms</w:t>
            </w:r>
          </w:p>
        </w:tc>
        <w:tc>
          <w:tcPr>
            <w:tcW w:w="576" w:type="dxa"/>
            <w:tcBorders>
              <w:top w:val="double" w:sz="6" w:space="0" w:color="auto"/>
              <w:left w:val="single" w:sz="6" w:space="0" w:color="auto"/>
              <w:bottom w:val="single" w:sz="6" w:space="0" w:color="auto"/>
              <w:right w:val="single" w:sz="6" w:space="0" w:color="auto"/>
            </w:tcBorders>
          </w:tcPr>
          <w:p w14:paraId="177278A3" w14:textId="77777777" w:rsidR="00BF7C08" w:rsidRPr="00DE0EF1" w:rsidRDefault="00BF7C08" w:rsidP="0091703A">
            <w:pPr>
              <w:tabs>
                <w:tab w:val="left" w:pos="7230"/>
              </w:tabs>
              <w:suppressAutoHyphens/>
              <w:jc w:val="both"/>
              <w:rPr>
                <w:sz w:val="20"/>
                <w:szCs w:val="20"/>
              </w:rPr>
            </w:pPr>
            <w:r w:rsidRPr="00DE0EF1">
              <w:rPr>
                <w:sz w:val="20"/>
                <w:szCs w:val="20"/>
              </w:rPr>
              <w:t>Quantity and physical unit</w:t>
            </w:r>
          </w:p>
        </w:tc>
        <w:tc>
          <w:tcPr>
            <w:tcW w:w="768" w:type="dxa"/>
            <w:tcBorders>
              <w:top w:val="double" w:sz="6" w:space="0" w:color="auto"/>
              <w:left w:val="single" w:sz="6" w:space="0" w:color="auto"/>
              <w:bottom w:val="single" w:sz="6" w:space="0" w:color="auto"/>
              <w:right w:val="single" w:sz="6" w:space="0" w:color="auto"/>
            </w:tcBorders>
          </w:tcPr>
          <w:p w14:paraId="1D8AC9ED" w14:textId="77777777" w:rsidR="00BF7C08" w:rsidRPr="00DE0EF1" w:rsidRDefault="00BF7C08" w:rsidP="0091703A">
            <w:pPr>
              <w:tabs>
                <w:tab w:val="left" w:pos="7230"/>
              </w:tabs>
              <w:suppressAutoHyphens/>
              <w:jc w:val="both"/>
              <w:rPr>
                <w:sz w:val="20"/>
                <w:szCs w:val="20"/>
              </w:rPr>
            </w:pPr>
            <w:r w:rsidRPr="00DE0EF1">
              <w:rPr>
                <w:sz w:val="20"/>
                <w:szCs w:val="20"/>
              </w:rPr>
              <w:t xml:space="preserve">Unit price EXW </w:t>
            </w:r>
          </w:p>
        </w:tc>
        <w:tc>
          <w:tcPr>
            <w:tcW w:w="832" w:type="dxa"/>
            <w:tcBorders>
              <w:top w:val="double" w:sz="6" w:space="0" w:color="auto"/>
              <w:left w:val="single" w:sz="6" w:space="0" w:color="auto"/>
              <w:bottom w:val="single" w:sz="6" w:space="0" w:color="auto"/>
              <w:right w:val="single" w:sz="6" w:space="0" w:color="auto"/>
            </w:tcBorders>
          </w:tcPr>
          <w:p w14:paraId="7071523A" w14:textId="77777777" w:rsidR="00BF7C08" w:rsidRPr="00DE0EF1" w:rsidRDefault="00BF7C08" w:rsidP="0091703A">
            <w:pPr>
              <w:tabs>
                <w:tab w:val="left" w:pos="7230"/>
              </w:tabs>
              <w:suppressAutoHyphens/>
              <w:jc w:val="both"/>
              <w:rPr>
                <w:sz w:val="20"/>
                <w:szCs w:val="20"/>
              </w:rPr>
            </w:pPr>
            <w:r w:rsidRPr="00DE0EF1">
              <w:rPr>
                <w:sz w:val="20"/>
                <w:szCs w:val="20"/>
              </w:rPr>
              <w:t>Total EXW</w:t>
            </w:r>
            <w:r w:rsidRPr="00DE0EF1">
              <w:rPr>
                <w:smallCaps/>
                <w:sz w:val="20"/>
                <w:szCs w:val="20"/>
              </w:rPr>
              <w:t xml:space="preserve"> </w:t>
            </w:r>
            <w:r w:rsidRPr="00DE0EF1">
              <w:rPr>
                <w:sz w:val="20"/>
                <w:szCs w:val="20"/>
              </w:rPr>
              <w:t>price per line item</w:t>
            </w:r>
          </w:p>
          <w:p w14:paraId="466C5FB3" w14:textId="77777777" w:rsidR="00BF7C08" w:rsidRPr="00DE0EF1" w:rsidRDefault="00BF7C08" w:rsidP="0091703A">
            <w:pPr>
              <w:tabs>
                <w:tab w:val="left" w:pos="7230"/>
              </w:tabs>
              <w:suppressAutoHyphens/>
              <w:jc w:val="both"/>
              <w:rPr>
                <w:sz w:val="20"/>
                <w:szCs w:val="20"/>
              </w:rPr>
            </w:pPr>
            <w:r w:rsidRPr="00DE0EF1">
              <w:rPr>
                <w:sz w:val="20"/>
                <w:szCs w:val="20"/>
              </w:rPr>
              <w:t>(Col. 4</w:t>
            </w:r>
            <w:r w:rsidRPr="00DE0EF1">
              <w:rPr>
                <w:sz w:val="20"/>
                <w:szCs w:val="20"/>
              </w:rPr>
              <w:sym w:font="Symbol" w:char="F0B4"/>
            </w:r>
            <w:r w:rsidRPr="00DE0EF1">
              <w:rPr>
                <w:sz w:val="20"/>
                <w:szCs w:val="20"/>
              </w:rPr>
              <w:t>5)</w:t>
            </w:r>
          </w:p>
        </w:tc>
        <w:tc>
          <w:tcPr>
            <w:tcW w:w="1344" w:type="dxa"/>
            <w:tcBorders>
              <w:top w:val="double" w:sz="6" w:space="0" w:color="auto"/>
              <w:left w:val="single" w:sz="6" w:space="0" w:color="auto"/>
              <w:bottom w:val="single" w:sz="6" w:space="0" w:color="auto"/>
              <w:right w:val="single" w:sz="6" w:space="0" w:color="auto"/>
            </w:tcBorders>
          </w:tcPr>
          <w:p w14:paraId="46A02DC5" w14:textId="77777777" w:rsidR="00BF7C08" w:rsidRPr="00DE0EF1" w:rsidRDefault="00BF7C08" w:rsidP="0091703A">
            <w:pPr>
              <w:tabs>
                <w:tab w:val="left" w:pos="7230"/>
              </w:tabs>
              <w:suppressAutoHyphens/>
              <w:jc w:val="both"/>
              <w:rPr>
                <w:sz w:val="20"/>
                <w:szCs w:val="20"/>
              </w:rPr>
            </w:pPr>
            <w:r w:rsidRPr="00DE0EF1">
              <w:rPr>
                <w:sz w:val="20"/>
                <w:szCs w:val="20"/>
              </w:rPr>
              <w:t>Price per line item for inland transportation and other services required in Kenya to convey the Goods to their final destination</w:t>
            </w:r>
          </w:p>
          <w:p w14:paraId="0A08ACF2" w14:textId="77777777" w:rsidR="00BF7C08" w:rsidRPr="00DE0EF1" w:rsidRDefault="00BF7C08" w:rsidP="0091703A">
            <w:pPr>
              <w:tabs>
                <w:tab w:val="left" w:pos="7230"/>
              </w:tabs>
              <w:suppressAutoHyphens/>
              <w:jc w:val="both"/>
              <w:rPr>
                <w:sz w:val="20"/>
                <w:szCs w:val="20"/>
              </w:rPr>
            </w:pPr>
          </w:p>
        </w:tc>
        <w:tc>
          <w:tcPr>
            <w:tcW w:w="1537" w:type="dxa"/>
            <w:tcBorders>
              <w:top w:val="double" w:sz="6" w:space="0" w:color="auto"/>
              <w:left w:val="single" w:sz="6" w:space="0" w:color="auto"/>
              <w:bottom w:val="single" w:sz="6" w:space="0" w:color="auto"/>
              <w:right w:val="single" w:sz="6" w:space="0" w:color="auto"/>
            </w:tcBorders>
          </w:tcPr>
          <w:p w14:paraId="09DF733E" w14:textId="77777777" w:rsidR="00BF7C08" w:rsidRPr="00DE0EF1" w:rsidRDefault="00BF7C08" w:rsidP="0091703A">
            <w:pPr>
              <w:tabs>
                <w:tab w:val="left" w:pos="7230"/>
              </w:tabs>
              <w:suppressAutoHyphens/>
              <w:jc w:val="both"/>
              <w:rPr>
                <w:sz w:val="20"/>
                <w:szCs w:val="20"/>
              </w:rPr>
            </w:pPr>
            <w:r w:rsidRPr="00DE0EF1">
              <w:rPr>
                <w:sz w:val="20"/>
                <w:szCs w:val="20"/>
              </w:rPr>
              <w:t>Cost of local labor, raw materials and components from with origin in Kenya % of Col. 5</w:t>
            </w:r>
          </w:p>
        </w:tc>
        <w:tc>
          <w:tcPr>
            <w:tcW w:w="1473" w:type="dxa"/>
            <w:tcBorders>
              <w:top w:val="double" w:sz="6" w:space="0" w:color="auto"/>
              <w:left w:val="single" w:sz="6" w:space="0" w:color="auto"/>
              <w:bottom w:val="single" w:sz="6" w:space="0" w:color="auto"/>
              <w:right w:val="single" w:sz="6" w:space="0" w:color="auto"/>
            </w:tcBorders>
          </w:tcPr>
          <w:p w14:paraId="5C54D542" w14:textId="77777777" w:rsidR="00BF7C08" w:rsidRPr="00DE0EF1" w:rsidRDefault="00BF7C08" w:rsidP="0091703A">
            <w:pPr>
              <w:tabs>
                <w:tab w:val="left" w:pos="7230"/>
              </w:tabs>
              <w:suppressAutoHyphens/>
              <w:jc w:val="both"/>
              <w:rPr>
                <w:sz w:val="20"/>
                <w:szCs w:val="20"/>
              </w:rPr>
            </w:pPr>
            <w:r w:rsidRPr="00DE0EF1">
              <w:rPr>
                <w:sz w:val="20"/>
                <w:szCs w:val="20"/>
              </w:rPr>
              <w:t>Sales and other taxes payable per line item if Contract is awarded (in accordance with ITT 14.8(a)(ii)</w:t>
            </w:r>
          </w:p>
        </w:tc>
        <w:tc>
          <w:tcPr>
            <w:tcW w:w="896" w:type="dxa"/>
            <w:tcBorders>
              <w:top w:val="double" w:sz="6" w:space="0" w:color="auto"/>
              <w:left w:val="single" w:sz="6" w:space="0" w:color="auto"/>
              <w:bottom w:val="single" w:sz="6" w:space="0" w:color="auto"/>
              <w:right w:val="double" w:sz="6" w:space="0" w:color="auto"/>
            </w:tcBorders>
          </w:tcPr>
          <w:p w14:paraId="3D86269C" w14:textId="77777777" w:rsidR="00BF7C08" w:rsidRPr="00DE0EF1" w:rsidRDefault="00BF7C08" w:rsidP="0091703A">
            <w:pPr>
              <w:tabs>
                <w:tab w:val="left" w:pos="7230"/>
              </w:tabs>
              <w:suppressAutoHyphens/>
              <w:jc w:val="both"/>
              <w:rPr>
                <w:sz w:val="20"/>
                <w:szCs w:val="20"/>
              </w:rPr>
            </w:pPr>
            <w:r w:rsidRPr="00DE0EF1">
              <w:rPr>
                <w:sz w:val="20"/>
                <w:szCs w:val="20"/>
              </w:rPr>
              <w:t>Total Price per line item</w:t>
            </w:r>
          </w:p>
          <w:p w14:paraId="5E83FC25" w14:textId="77777777" w:rsidR="00BF7C08" w:rsidRPr="00DE0EF1" w:rsidRDefault="00BF7C08" w:rsidP="0091703A">
            <w:pPr>
              <w:tabs>
                <w:tab w:val="left" w:pos="7230"/>
              </w:tabs>
              <w:suppressAutoHyphens/>
              <w:jc w:val="both"/>
              <w:rPr>
                <w:sz w:val="20"/>
                <w:szCs w:val="20"/>
              </w:rPr>
            </w:pPr>
            <w:r w:rsidRPr="00DE0EF1">
              <w:rPr>
                <w:sz w:val="20"/>
                <w:szCs w:val="20"/>
              </w:rPr>
              <w:t>(Col. 6+7)</w:t>
            </w:r>
          </w:p>
        </w:tc>
      </w:tr>
      <w:tr w:rsidR="00BF7C08" w:rsidRPr="00DE0EF1" w14:paraId="13E4D161"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5B22B2C5"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the item]</w:t>
            </w:r>
          </w:p>
        </w:tc>
        <w:tc>
          <w:tcPr>
            <w:tcW w:w="1344" w:type="dxa"/>
            <w:tcBorders>
              <w:top w:val="single" w:sz="6" w:space="0" w:color="auto"/>
              <w:left w:val="single" w:sz="6" w:space="0" w:color="auto"/>
              <w:bottom w:val="single" w:sz="6" w:space="0" w:color="auto"/>
              <w:right w:val="single" w:sz="6" w:space="0" w:color="auto"/>
            </w:tcBorders>
          </w:tcPr>
          <w:p w14:paraId="5D310CB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name of Good]</w:t>
            </w:r>
          </w:p>
        </w:tc>
        <w:tc>
          <w:tcPr>
            <w:tcW w:w="768" w:type="dxa"/>
            <w:tcBorders>
              <w:top w:val="single" w:sz="6" w:space="0" w:color="auto"/>
              <w:left w:val="single" w:sz="6" w:space="0" w:color="auto"/>
              <w:right w:val="single" w:sz="6" w:space="0" w:color="auto"/>
            </w:tcBorders>
          </w:tcPr>
          <w:p w14:paraId="3DC126C3"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quoted Delivery Date]</w:t>
            </w:r>
          </w:p>
        </w:tc>
        <w:tc>
          <w:tcPr>
            <w:tcW w:w="576" w:type="dxa"/>
            <w:tcBorders>
              <w:top w:val="single" w:sz="6" w:space="0" w:color="auto"/>
              <w:left w:val="single" w:sz="6" w:space="0" w:color="auto"/>
              <w:right w:val="single" w:sz="6" w:space="0" w:color="auto"/>
            </w:tcBorders>
          </w:tcPr>
          <w:p w14:paraId="35F8EAB8"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number of units to be supplied and name of the physical unit]</w:t>
            </w:r>
          </w:p>
        </w:tc>
        <w:tc>
          <w:tcPr>
            <w:tcW w:w="768" w:type="dxa"/>
            <w:tcBorders>
              <w:top w:val="single" w:sz="6" w:space="0" w:color="auto"/>
              <w:left w:val="single" w:sz="6" w:space="0" w:color="auto"/>
              <w:bottom w:val="single" w:sz="6" w:space="0" w:color="auto"/>
              <w:right w:val="single" w:sz="6" w:space="0" w:color="auto"/>
            </w:tcBorders>
          </w:tcPr>
          <w:p w14:paraId="2951738E"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EXW unit price]</w:t>
            </w:r>
          </w:p>
        </w:tc>
        <w:tc>
          <w:tcPr>
            <w:tcW w:w="832" w:type="dxa"/>
            <w:tcBorders>
              <w:top w:val="single" w:sz="6" w:space="0" w:color="auto"/>
              <w:left w:val="single" w:sz="6" w:space="0" w:color="auto"/>
              <w:bottom w:val="single" w:sz="6" w:space="0" w:color="auto"/>
              <w:right w:val="single" w:sz="6" w:space="0" w:color="auto"/>
            </w:tcBorders>
          </w:tcPr>
          <w:p w14:paraId="34CAD8D7"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total EXW price per line item]</w:t>
            </w:r>
          </w:p>
        </w:tc>
        <w:tc>
          <w:tcPr>
            <w:tcW w:w="1344" w:type="dxa"/>
            <w:tcBorders>
              <w:top w:val="single" w:sz="6" w:space="0" w:color="auto"/>
              <w:left w:val="single" w:sz="6" w:space="0" w:color="auto"/>
              <w:bottom w:val="single" w:sz="6" w:space="0" w:color="auto"/>
              <w:right w:val="single" w:sz="6" w:space="0" w:color="auto"/>
            </w:tcBorders>
          </w:tcPr>
          <w:p w14:paraId="64ED8A2B"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the corresponding price per line item]</w:t>
            </w:r>
          </w:p>
        </w:tc>
        <w:tc>
          <w:tcPr>
            <w:tcW w:w="1537" w:type="dxa"/>
            <w:tcBorders>
              <w:top w:val="single" w:sz="6" w:space="0" w:color="auto"/>
              <w:left w:val="single" w:sz="6" w:space="0" w:color="auto"/>
              <w:bottom w:val="single" w:sz="6" w:space="0" w:color="auto"/>
              <w:right w:val="single" w:sz="6" w:space="0" w:color="auto"/>
            </w:tcBorders>
          </w:tcPr>
          <w:p w14:paraId="07DA7A34"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cost of local labor, raw material and components from within the Purchase’s country as a % of the EXW price per line item]</w:t>
            </w:r>
          </w:p>
        </w:tc>
        <w:tc>
          <w:tcPr>
            <w:tcW w:w="1473" w:type="dxa"/>
            <w:tcBorders>
              <w:top w:val="single" w:sz="6" w:space="0" w:color="auto"/>
              <w:left w:val="single" w:sz="6" w:space="0" w:color="auto"/>
              <w:bottom w:val="single" w:sz="6" w:space="0" w:color="auto"/>
              <w:right w:val="single" w:sz="6" w:space="0" w:color="auto"/>
            </w:tcBorders>
          </w:tcPr>
          <w:p w14:paraId="638EC38D" w14:textId="77777777" w:rsidR="00BF7C08" w:rsidRPr="00DE0EF1" w:rsidRDefault="00BF7C08" w:rsidP="0091703A">
            <w:pPr>
              <w:tabs>
                <w:tab w:val="left" w:pos="7230"/>
              </w:tabs>
              <w:suppressAutoHyphens/>
              <w:jc w:val="both"/>
              <w:rPr>
                <w:i/>
                <w:iCs/>
                <w:sz w:val="20"/>
                <w:szCs w:val="20"/>
              </w:rPr>
            </w:pPr>
            <w:r w:rsidRPr="00DE0EF1">
              <w:rPr>
                <w:i/>
                <w:iCs/>
                <w:sz w:val="20"/>
                <w:szCs w:val="20"/>
              </w:rPr>
              <w:t>[insert sales and other taxes payable per line item if Contract is awarded]</w:t>
            </w:r>
          </w:p>
        </w:tc>
        <w:tc>
          <w:tcPr>
            <w:tcW w:w="896" w:type="dxa"/>
            <w:tcBorders>
              <w:top w:val="single" w:sz="6" w:space="0" w:color="auto"/>
              <w:left w:val="single" w:sz="6" w:space="0" w:color="auto"/>
              <w:bottom w:val="single" w:sz="6" w:space="0" w:color="auto"/>
              <w:right w:val="double" w:sz="6" w:space="0" w:color="auto"/>
            </w:tcBorders>
          </w:tcPr>
          <w:p w14:paraId="76F0EDEF" w14:textId="77777777" w:rsidR="00BF7C08" w:rsidRPr="00DE0EF1" w:rsidRDefault="00BF7C08" w:rsidP="0091703A">
            <w:pPr>
              <w:pStyle w:val="CommentText"/>
              <w:tabs>
                <w:tab w:val="left" w:pos="7230"/>
              </w:tabs>
              <w:suppressAutoHyphens/>
              <w:jc w:val="both"/>
              <w:rPr>
                <w:i/>
                <w:iCs/>
                <w:szCs w:val="20"/>
                <w:lang w:val="en-US"/>
              </w:rPr>
            </w:pPr>
            <w:r w:rsidRPr="00DE0EF1">
              <w:rPr>
                <w:i/>
                <w:iCs/>
                <w:szCs w:val="20"/>
                <w:lang w:val="en-US"/>
              </w:rPr>
              <w:t>[insert total price per item]</w:t>
            </w:r>
          </w:p>
        </w:tc>
      </w:tr>
      <w:tr w:rsidR="00BF7C08" w:rsidRPr="00DE0EF1" w14:paraId="51E358EA"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4C412AEA"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B182114"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67BA06CE"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66A4077E"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3DC053E0"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165E8FD2"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44C01DCA"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1943B88F"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560C082F"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6A2E2CB" w14:textId="77777777" w:rsidR="00BF7C08" w:rsidRPr="00DE0EF1" w:rsidRDefault="00BF7C08" w:rsidP="0091703A">
            <w:pPr>
              <w:tabs>
                <w:tab w:val="left" w:pos="7230"/>
              </w:tabs>
              <w:suppressAutoHyphens/>
              <w:jc w:val="both"/>
              <w:rPr>
                <w:sz w:val="20"/>
                <w:szCs w:val="20"/>
              </w:rPr>
            </w:pPr>
          </w:p>
        </w:tc>
      </w:tr>
      <w:tr w:rsidR="00BF7C08" w:rsidRPr="00DE0EF1" w14:paraId="27678D98" w14:textId="77777777" w:rsidTr="005610A8">
        <w:trPr>
          <w:cantSplit/>
          <w:trHeight w:val="433"/>
        </w:trPr>
        <w:tc>
          <w:tcPr>
            <w:tcW w:w="512" w:type="dxa"/>
            <w:tcBorders>
              <w:top w:val="single" w:sz="6" w:space="0" w:color="auto"/>
              <w:left w:val="double" w:sz="6" w:space="0" w:color="auto"/>
              <w:bottom w:val="single" w:sz="6" w:space="0" w:color="auto"/>
              <w:right w:val="single" w:sz="6" w:space="0" w:color="auto"/>
            </w:tcBorders>
          </w:tcPr>
          <w:p w14:paraId="19D6FAAD"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675B8760"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right w:val="single" w:sz="6" w:space="0" w:color="auto"/>
            </w:tcBorders>
          </w:tcPr>
          <w:p w14:paraId="3D65677C"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right w:val="single" w:sz="6" w:space="0" w:color="auto"/>
            </w:tcBorders>
          </w:tcPr>
          <w:p w14:paraId="763FD251"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single" w:sz="6" w:space="0" w:color="auto"/>
              <w:right w:val="single" w:sz="6" w:space="0" w:color="auto"/>
            </w:tcBorders>
          </w:tcPr>
          <w:p w14:paraId="09745834"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single" w:sz="6" w:space="0" w:color="auto"/>
              <w:right w:val="single" w:sz="6" w:space="0" w:color="auto"/>
            </w:tcBorders>
          </w:tcPr>
          <w:p w14:paraId="4F687039"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single" w:sz="6" w:space="0" w:color="auto"/>
              <w:right w:val="single" w:sz="6" w:space="0" w:color="auto"/>
            </w:tcBorders>
          </w:tcPr>
          <w:p w14:paraId="74A6106C"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single" w:sz="6" w:space="0" w:color="auto"/>
              <w:right w:val="single" w:sz="6" w:space="0" w:color="auto"/>
            </w:tcBorders>
          </w:tcPr>
          <w:p w14:paraId="21D0F7A5"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single" w:sz="6" w:space="0" w:color="auto"/>
              <w:right w:val="single" w:sz="6" w:space="0" w:color="auto"/>
            </w:tcBorders>
          </w:tcPr>
          <w:p w14:paraId="68B94AE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single" w:sz="6" w:space="0" w:color="auto"/>
              <w:right w:val="double" w:sz="6" w:space="0" w:color="auto"/>
            </w:tcBorders>
          </w:tcPr>
          <w:p w14:paraId="277AA70E" w14:textId="77777777" w:rsidR="00BF7C08" w:rsidRPr="00DE0EF1" w:rsidRDefault="00BF7C08" w:rsidP="0091703A">
            <w:pPr>
              <w:tabs>
                <w:tab w:val="left" w:pos="7230"/>
              </w:tabs>
              <w:suppressAutoHyphens/>
              <w:jc w:val="both"/>
              <w:rPr>
                <w:sz w:val="20"/>
                <w:szCs w:val="20"/>
              </w:rPr>
            </w:pPr>
          </w:p>
        </w:tc>
      </w:tr>
      <w:tr w:rsidR="00BF7C08" w:rsidRPr="00DE0EF1" w14:paraId="106AAE71" w14:textId="77777777" w:rsidTr="005610A8">
        <w:trPr>
          <w:cantSplit/>
          <w:trHeight w:val="433"/>
        </w:trPr>
        <w:tc>
          <w:tcPr>
            <w:tcW w:w="512" w:type="dxa"/>
            <w:tcBorders>
              <w:top w:val="single" w:sz="6" w:space="0" w:color="auto"/>
              <w:left w:val="double" w:sz="6" w:space="0" w:color="auto"/>
              <w:bottom w:val="nil"/>
              <w:right w:val="single" w:sz="6" w:space="0" w:color="auto"/>
            </w:tcBorders>
          </w:tcPr>
          <w:p w14:paraId="4AAFBAF6"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52A458CA" w14:textId="77777777" w:rsidR="00BF7C08" w:rsidRPr="00DE0EF1" w:rsidRDefault="00BF7C08" w:rsidP="0091703A">
            <w:pPr>
              <w:tabs>
                <w:tab w:val="left" w:pos="7230"/>
              </w:tabs>
              <w:suppressAutoHyphens/>
              <w:jc w:val="both"/>
              <w:rPr>
                <w:sz w:val="20"/>
                <w:szCs w:val="20"/>
              </w:rPr>
            </w:pPr>
          </w:p>
        </w:tc>
        <w:tc>
          <w:tcPr>
            <w:tcW w:w="768" w:type="dxa"/>
            <w:tcBorders>
              <w:left w:val="single" w:sz="6" w:space="0" w:color="auto"/>
              <w:bottom w:val="nil"/>
              <w:right w:val="single" w:sz="6" w:space="0" w:color="auto"/>
            </w:tcBorders>
          </w:tcPr>
          <w:p w14:paraId="05EF2D08" w14:textId="77777777" w:rsidR="00BF7C08" w:rsidRPr="00DE0EF1" w:rsidRDefault="00BF7C08" w:rsidP="0091703A">
            <w:pPr>
              <w:tabs>
                <w:tab w:val="left" w:pos="7230"/>
              </w:tabs>
              <w:suppressAutoHyphens/>
              <w:jc w:val="both"/>
              <w:rPr>
                <w:sz w:val="20"/>
                <w:szCs w:val="20"/>
              </w:rPr>
            </w:pPr>
          </w:p>
        </w:tc>
        <w:tc>
          <w:tcPr>
            <w:tcW w:w="576" w:type="dxa"/>
            <w:tcBorders>
              <w:left w:val="single" w:sz="6" w:space="0" w:color="auto"/>
              <w:bottom w:val="nil"/>
              <w:right w:val="single" w:sz="6" w:space="0" w:color="auto"/>
            </w:tcBorders>
          </w:tcPr>
          <w:p w14:paraId="439F31BF" w14:textId="77777777" w:rsidR="00BF7C08" w:rsidRPr="00DE0EF1" w:rsidRDefault="00BF7C08" w:rsidP="0091703A">
            <w:pPr>
              <w:tabs>
                <w:tab w:val="left" w:pos="7230"/>
              </w:tabs>
              <w:suppressAutoHyphens/>
              <w:jc w:val="both"/>
              <w:rPr>
                <w:sz w:val="20"/>
                <w:szCs w:val="20"/>
              </w:rPr>
            </w:pPr>
          </w:p>
        </w:tc>
        <w:tc>
          <w:tcPr>
            <w:tcW w:w="768" w:type="dxa"/>
            <w:tcBorders>
              <w:top w:val="single" w:sz="6" w:space="0" w:color="auto"/>
              <w:left w:val="single" w:sz="6" w:space="0" w:color="auto"/>
              <w:bottom w:val="nil"/>
              <w:right w:val="single" w:sz="6" w:space="0" w:color="auto"/>
            </w:tcBorders>
          </w:tcPr>
          <w:p w14:paraId="4D443BCF" w14:textId="77777777" w:rsidR="00BF7C08" w:rsidRPr="00DE0EF1" w:rsidRDefault="00BF7C08" w:rsidP="0091703A">
            <w:pPr>
              <w:tabs>
                <w:tab w:val="left" w:pos="7230"/>
              </w:tabs>
              <w:suppressAutoHyphens/>
              <w:jc w:val="both"/>
              <w:rPr>
                <w:sz w:val="20"/>
                <w:szCs w:val="20"/>
              </w:rPr>
            </w:pPr>
          </w:p>
        </w:tc>
        <w:tc>
          <w:tcPr>
            <w:tcW w:w="832" w:type="dxa"/>
            <w:tcBorders>
              <w:top w:val="single" w:sz="6" w:space="0" w:color="auto"/>
              <w:left w:val="single" w:sz="6" w:space="0" w:color="auto"/>
              <w:bottom w:val="nil"/>
              <w:right w:val="single" w:sz="6" w:space="0" w:color="auto"/>
            </w:tcBorders>
          </w:tcPr>
          <w:p w14:paraId="4DB762B8" w14:textId="77777777" w:rsidR="00BF7C08" w:rsidRPr="00DE0EF1" w:rsidRDefault="00BF7C08" w:rsidP="0091703A">
            <w:pPr>
              <w:tabs>
                <w:tab w:val="left" w:pos="7230"/>
              </w:tabs>
              <w:suppressAutoHyphens/>
              <w:jc w:val="both"/>
              <w:rPr>
                <w:sz w:val="20"/>
                <w:szCs w:val="20"/>
              </w:rPr>
            </w:pPr>
          </w:p>
        </w:tc>
        <w:tc>
          <w:tcPr>
            <w:tcW w:w="1344" w:type="dxa"/>
            <w:tcBorders>
              <w:top w:val="single" w:sz="6" w:space="0" w:color="auto"/>
              <w:left w:val="single" w:sz="6" w:space="0" w:color="auto"/>
              <w:bottom w:val="nil"/>
              <w:right w:val="single" w:sz="6" w:space="0" w:color="auto"/>
            </w:tcBorders>
          </w:tcPr>
          <w:p w14:paraId="0F53039D" w14:textId="77777777" w:rsidR="00BF7C08" w:rsidRPr="00DE0EF1" w:rsidRDefault="00BF7C08" w:rsidP="0091703A">
            <w:pPr>
              <w:tabs>
                <w:tab w:val="left" w:pos="7230"/>
              </w:tabs>
              <w:suppressAutoHyphens/>
              <w:jc w:val="both"/>
              <w:rPr>
                <w:sz w:val="20"/>
                <w:szCs w:val="20"/>
              </w:rPr>
            </w:pPr>
          </w:p>
        </w:tc>
        <w:tc>
          <w:tcPr>
            <w:tcW w:w="1537" w:type="dxa"/>
            <w:tcBorders>
              <w:top w:val="single" w:sz="6" w:space="0" w:color="auto"/>
              <w:left w:val="single" w:sz="6" w:space="0" w:color="auto"/>
              <w:bottom w:val="nil"/>
              <w:right w:val="single" w:sz="6" w:space="0" w:color="auto"/>
            </w:tcBorders>
          </w:tcPr>
          <w:p w14:paraId="7EBE5E8B" w14:textId="77777777" w:rsidR="00BF7C08" w:rsidRPr="00DE0EF1" w:rsidRDefault="00BF7C08" w:rsidP="0091703A">
            <w:pPr>
              <w:tabs>
                <w:tab w:val="left" w:pos="7230"/>
              </w:tabs>
              <w:suppressAutoHyphens/>
              <w:jc w:val="both"/>
              <w:rPr>
                <w:sz w:val="20"/>
                <w:szCs w:val="20"/>
              </w:rPr>
            </w:pPr>
          </w:p>
        </w:tc>
        <w:tc>
          <w:tcPr>
            <w:tcW w:w="1473" w:type="dxa"/>
            <w:tcBorders>
              <w:top w:val="single" w:sz="6" w:space="0" w:color="auto"/>
              <w:left w:val="single" w:sz="6" w:space="0" w:color="auto"/>
              <w:bottom w:val="nil"/>
              <w:right w:val="single" w:sz="6" w:space="0" w:color="auto"/>
            </w:tcBorders>
          </w:tcPr>
          <w:p w14:paraId="683E09C2" w14:textId="77777777" w:rsidR="00BF7C08" w:rsidRPr="00DE0EF1" w:rsidRDefault="00BF7C08" w:rsidP="0091703A">
            <w:pPr>
              <w:tabs>
                <w:tab w:val="left" w:pos="7230"/>
              </w:tabs>
              <w:suppressAutoHyphens/>
              <w:jc w:val="both"/>
              <w:rPr>
                <w:sz w:val="20"/>
                <w:szCs w:val="20"/>
              </w:rPr>
            </w:pPr>
          </w:p>
        </w:tc>
        <w:tc>
          <w:tcPr>
            <w:tcW w:w="896" w:type="dxa"/>
            <w:tcBorders>
              <w:top w:val="single" w:sz="6" w:space="0" w:color="auto"/>
              <w:left w:val="single" w:sz="6" w:space="0" w:color="auto"/>
              <w:bottom w:val="nil"/>
              <w:right w:val="double" w:sz="6" w:space="0" w:color="auto"/>
            </w:tcBorders>
          </w:tcPr>
          <w:p w14:paraId="2F093CB5" w14:textId="77777777" w:rsidR="00BF7C08" w:rsidRPr="00DE0EF1" w:rsidRDefault="00BF7C08" w:rsidP="0091703A">
            <w:pPr>
              <w:tabs>
                <w:tab w:val="left" w:pos="7230"/>
              </w:tabs>
              <w:suppressAutoHyphens/>
              <w:jc w:val="both"/>
              <w:rPr>
                <w:sz w:val="20"/>
                <w:szCs w:val="20"/>
              </w:rPr>
            </w:pPr>
          </w:p>
        </w:tc>
      </w:tr>
      <w:tr w:rsidR="00BF7C08" w:rsidRPr="00DE0EF1" w14:paraId="3BDBD2C6" w14:textId="77777777" w:rsidTr="005610A8">
        <w:trPr>
          <w:cantSplit/>
          <w:trHeight w:val="370"/>
        </w:trPr>
        <w:tc>
          <w:tcPr>
            <w:tcW w:w="7685" w:type="dxa"/>
            <w:gridSpan w:val="8"/>
            <w:tcBorders>
              <w:top w:val="double" w:sz="6" w:space="0" w:color="auto"/>
              <w:left w:val="nil"/>
              <w:bottom w:val="nil"/>
              <w:right w:val="double" w:sz="6" w:space="0" w:color="auto"/>
            </w:tcBorders>
          </w:tcPr>
          <w:p w14:paraId="74D45E49" w14:textId="77777777" w:rsidR="00BF7C08" w:rsidRPr="00DE0EF1" w:rsidRDefault="00BF7C08" w:rsidP="0091703A">
            <w:pPr>
              <w:tabs>
                <w:tab w:val="left" w:pos="7230"/>
              </w:tabs>
              <w:suppressAutoHyphens/>
              <w:jc w:val="both"/>
              <w:rPr>
                <w:sz w:val="20"/>
                <w:szCs w:val="20"/>
              </w:rPr>
            </w:pPr>
          </w:p>
          <w:p w14:paraId="67B2F1DA" w14:textId="451FED03" w:rsidR="00240C04" w:rsidRPr="00DE0EF1" w:rsidRDefault="00240C04" w:rsidP="0091703A">
            <w:pPr>
              <w:tabs>
                <w:tab w:val="left" w:pos="7230"/>
              </w:tabs>
              <w:suppressAutoHyphens/>
              <w:jc w:val="both"/>
              <w:rPr>
                <w:sz w:val="20"/>
                <w:szCs w:val="20"/>
              </w:rPr>
            </w:pPr>
          </w:p>
        </w:tc>
        <w:tc>
          <w:tcPr>
            <w:tcW w:w="1473" w:type="dxa"/>
            <w:tcBorders>
              <w:top w:val="double" w:sz="6" w:space="0" w:color="auto"/>
              <w:left w:val="double" w:sz="6" w:space="0" w:color="auto"/>
              <w:bottom w:val="double" w:sz="6" w:space="0" w:color="auto"/>
              <w:right w:val="double" w:sz="6" w:space="0" w:color="auto"/>
            </w:tcBorders>
          </w:tcPr>
          <w:p w14:paraId="56F51900" w14:textId="77777777" w:rsidR="00BF7C08" w:rsidRPr="00DE0EF1" w:rsidRDefault="00BF7C08" w:rsidP="0091703A">
            <w:pPr>
              <w:pStyle w:val="CommentText"/>
              <w:tabs>
                <w:tab w:val="left" w:pos="7230"/>
              </w:tabs>
              <w:suppressAutoHyphens/>
              <w:jc w:val="both"/>
              <w:rPr>
                <w:szCs w:val="20"/>
                <w:lang w:val="en-US"/>
              </w:rPr>
            </w:pPr>
            <w:r w:rsidRPr="00DE0EF1">
              <w:rPr>
                <w:szCs w:val="20"/>
                <w:lang w:val="en-US"/>
              </w:rPr>
              <w:t>Total Price</w:t>
            </w:r>
          </w:p>
        </w:tc>
        <w:tc>
          <w:tcPr>
            <w:tcW w:w="896" w:type="dxa"/>
            <w:tcBorders>
              <w:top w:val="double" w:sz="6" w:space="0" w:color="auto"/>
              <w:left w:val="double" w:sz="6" w:space="0" w:color="auto"/>
              <w:bottom w:val="double" w:sz="6" w:space="0" w:color="auto"/>
              <w:right w:val="double" w:sz="6" w:space="0" w:color="auto"/>
            </w:tcBorders>
          </w:tcPr>
          <w:p w14:paraId="13CD08EB" w14:textId="77777777" w:rsidR="00BF7C08" w:rsidRPr="00DE0EF1" w:rsidRDefault="00BF7C08" w:rsidP="0091703A">
            <w:pPr>
              <w:tabs>
                <w:tab w:val="left" w:pos="7230"/>
              </w:tabs>
              <w:suppressAutoHyphens/>
              <w:jc w:val="both"/>
              <w:rPr>
                <w:sz w:val="20"/>
                <w:szCs w:val="20"/>
              </w:rPr>
            </w:pPr>
          </w:p>
        </w:tc>
      </w:tr>
    </w:tbl>
    <w:p w14:paraId="2FC091A3" w14:textId="77777777" w:rsidR="00BF7C08" w:rsidRPr="00DE0EF1" w:rsidRDefault="00BF7C08" w:rsidP="00BF7C08">
      <w:pPr>
        <w:tabs>
          <w:tab w:val="left" w:pos="7230"/>
        </w:tabs>
        <w:jc w:val="both"/>
      </w:pPr>
    </w:p>
    <w:p w14:paraId="5DDE71E2" w14:textId="77777777" w:rsidR="00240C04" w:rsidRPr="00DE0EF1" w:rsidRDefault="00240C04" w:rsidP="00240C04">
      <w:pPr>
        <w:pStyle w:val="BodyTextIndent3"/>
        <w:tabs>
          <w:tab w:val="left" w:pos="7230"/>
        </w:tabs>
        <w:ind w:left="0"/>
        <w:jc w:val="both"/>
        <w:rPr>
          <w:sz w:val="22"/>
          <w:szCs w:val="22"/>
        </w:rPr>
      </w:pPr>
      <w:r w:rsidRPr="00DE0EF1">
        <w:rPr>
          <w:sz w:val="22"/>
          <w:szCs w:val="22"/>
        </w:rPr>
        <w:t>Name of tenderer [</w:t>
      </w:r>
      <w:r w:rsidRPr="00DE0EF1">
        <w:rPr>
          <w:i/>
          <w:iCs/>
          <w:sz w:val="22"/>
          <w:szCs w:val="22"/>
        </w:rPr>
        <w:t>insert complete name of tenderer</w:t>
      </w:r>
      <w:r w:rsidRPr="00DE0EF1">
        <w:rPr>
          <w:sz w:val="22"/>
          <w:szCs w:val="22"/>
        </w:rPr>
        <w:t>] Signature of tenderer [</w:t>
      </w:r>
      <w:r w:rsidRPr="00DE0EF1">
        <w:rPr>
          <w:i/>
          <w:iCs/>
          <w:sz w:val="22"/>
          <w:szCs w:val="22"/>
        </w:rPr>
        <w:t>signature of person signing the Tender</w:t>
      </w:r>
      <w:r w:rsidRPr="00DE0EF1">
        <w:rPr>
          <w:sz w:val="22"/>
          <w:szCs w:val="22"/>
        </w:rPr>
        <w:t>] Date [</w:t>
      </w:r>
      <w:r w:rsidRPr="00DE0EF1">
        <w:rPr>
          <w:i/>
          <w:iCs/>
          <w:sz w:val="22"/>
          <w:szCs w:val="22"/>
        </w:rPr>
        <w:t>insert date</w:t>
      </w:r>
      <w:r w:rsidRPr="00DE0EF1">
        <w:rPr>
          <w:sz w:val="22"/>
          <w:szCs w:val="22"/>
        </w:rPr>
        <w:t>]</w:t>
      </w:r>
    </w:p>
    <w:p w14:paraId="099FE97E" w14:textId="39C3CCBC" w:rsidR="00BF7C08" w:rsidRPr="00DE0EF1" w:rsidRDefault="00BF7C08" w:rsidP="00BF7C08">
      <w:pPr>
        <w:tabs>
          <w:tab w:val="left" w:pos="7230"/>
        </w:tabs>
        <w:jc w:val="both"/>
      </w:pPr>
    </w:p>
    <w:p w14:paraId="279215C6" w14:textId="2A5A1FBA" w:rsidR="00240C04" w:rsidRPr="00DE0EF1" w:rsidRDefault="00240C04" w:rsidP="00BF7C08">
      <w:pPr>
        <w:tabs>
          <w:tab w:val="left" w:pos="7230"/>
        </w:tabs>
        <w:jc w:val="both"/>
      </w:pPr>
    </w:p>
    <w:p w14:paraId="5E7FF165" w14:textId="3D9823FF" w:rsidR="00240C04" w:rsidRPr="00DE0EF1" w:rsidRDefault="00240C04" w:rsidP="00BF7C08">
      <w:pPr>
        <w:tabs>
          <w:tab w:val="left" w:pos="7230"/>
        </w:tabs>
        <w:jc w:val="both"/>
      </w:pPr>
    </w:p>
    <w:p w14:paraId="4D9D3175" w14:textId="77777777" w:rsidR="00361CCB" w:rsidRPr="00DE0EF1" w:rsidRDefault="00361CCB" w:rsidP="00BF7C08">
      <w:pPr>
        <w:tabs>
          <w:tab w:val="left" w:pos="7230"/>
        </w:tabs>
        <w:jc w:val="both"/>
      </w:pPr>
    </w:p>
    <w:p w14:paraId="227F368A" w14:textId="77777777" w:rsidR="00361CCB" w:rsidRPr="00DE0EF1" w:rsidRDefault="00361CCB" w:rsidP="00BF7C08">
      <w:pPr>
        <w:tabs>
          <w:tab w:val="left" w:pos="7230"/>
        </w:tabs>
        <w:jc w:val="both"/>
      </w:pPr>
    </w:p>
    <w:p w14:paraId="055C083B" w14:textId="77777777" w:rsidR="00361CCB" w:rsidRPr="00DE0EF1" w:rsidRDefault="00361CCB" w:rsidP="00BF7C08">
      <w:pPr>
        <w:tabs>
          <w:tab w:val="left" w:pos="7230"/>
        </w:tabs>
        <w:jc w:val="both"/>
      </w:pPr>
    </w:p>
    <w:p w14:paraId="36B46679" w14:textId="1E791B34" w:rsidR="005610A8" w:rsidRDefault="005610A8">
      <w:r>
        <w:br w:type="page"/>
      </w:r>
    </w:p>
    <w:p w14:paraId="27154ECB" w14:textId="77777777" w:rsidR="00361CCB" w:rsidRPr="00DE0EF1" w:rsidRDefault="00361CCB" w:rsidP="00BF7C08">
      <w:pPr>
        <w:tabs>
          <w:tab w:val="left" w:pos="7230"/>
        </w:tabs>
        <w:jc w:val="both"/>
      </w:pPr>
    </w:p>
    <w:p w14:paraId="41CBFBC9" w14:textId="77777777" w:rsidR="00361CCB" w:rsidRPr="00DE0EF1" w:rsidRDefault="00361CCB" w:rsidP="00BF7C08">
      <w:pPr>
        <w:tabs>
          <w:tab w:val="left" w:pos="7230"/>
        </w:tabs>
        <w:jc w:val="both"/>
      </w:pPr>
    </w:p>
    <w:tbl>
      <w:tblPr>
        <w:tblW w:w="9744"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8"/>
        <w:gridCol w:w="1234"/>
        <w:gridCol w:w="1086"/>
        <w:gridCol w:w="786"/>
        <w:gridCol w:w="1494"/>
        <w:gridCol w:w="2057"/>
        <w:gridCol w:w="969"/>
        <w:gridCol w:w="1150"/>
      </w:tblGrid>
      <w:tr w:rsidR="00BF7C08" w:rsidRPr="00DE0EF1" w14:paraId="7B79C348" w14:textId="77777777" w:rsidTr="005610A8">
        <w:trPr>
          <w:cantSplit/>
          <w:trHeight w:val="193"/>
        </w:trPr>
        <w:tc>
          <w:tcPr>
            <w:tcW w:w="9744" w:type="dxa"/>
            <w:gridSpan w:val="8"/>
            <w:tcBorders>
              <w:top w:val="nil"/>
              <w:left w:val="nil"/>
              <w:bottom w:val="nil"/>
              <w:right w:val="nil"/>
            </w:tcBorders>
          </w:tcPr>
          <w:p w14:paraId="56CD40FE" w14:textId="77777777" w:rsidR="00BF7C08" w:rsidRPr="00DE0EF1" w:rsidRDefault="00BF7C08" w:rsidP="0091703A">
            <w:pPr>
              <w:pStyle w:val="SectionVHeader"/>
              <w:tabs>
                <w:tab w:val="left" w:pos="7230"/>
              </w:tabs>
              <w:spacing w:before="0" w:after="0"/>
              <w:jc w:val="both"/>
              <w:rPr>
                <w:sz w:val="22"/>
                <w:szCs w:val="22"/>
                <w:u w:val="single"/>
                <w:lang w:val="en-US"/>
              </w:rPr>
            </w:pPr>
            <w:bookmarkStart w:id="68" w:name="_Toc347230625"/>
            <w:bookmarkStart w:id="69" w:name="_Toc454620981"/>
            <w:r w:rsidRPr="00DE0EF1">
              <w:rPr>
                <w:sz w:val="22"/>
                <w:szCs w:val="22"/>
                <w:u w:val="single"/>
                <w:lang w:val="en-US"/>
              </w:rPr>
              <w:t>Price and Completion Schedule - Related Services</w:t>
            </w:r>
            <w:bookmarkEnd w:id="68"/>
            <w:bookmarkEnd w:id="69"/>
          </w:p>
          <w:p w14:paraId="1B432F49" w14:textId="77777777" w:rsidR="00BF7C08" w:rsidRPr="00DE0EF1" w:rsidRDefault="00BF7C08" w:rsidP="0091703A">
            <w:pPr>
              <w:pStyle w:val="SectionVHeader"/>
              <w:tabs>
                <w:tab w:val="left" w:pos="7230"/>
              </w:tabs>
              <w:spacing w:before="0" w:after="0"/>
              <w:jc w:val="both"/>
              <w:rPr>
                <w:sz w:val="22"/>
                <w:szCs w:val="22"/>
                <w:lang w:val="en-US"/>
              </w:rPr>
            </w:pPr>
          </w:p>
        </w:tc>
      </w:tr>
      <w:tr w:rsidR="00BF7C08" w:rsidRPr="00DE0EF1" w14:paraId="07BC2E88" w14:textId="77777777" w:rsidTr="005610A8">
        <w:trPr>
          <w:cantSplit/>
          <w:trHeight w:val="2479"/>
        </w:trPr>
        <w:tc>
          <w:tcPr>
            <w:tcW w:w="2202" w:type="dxa"/>
            <w:gridSpan w:val="2"/>
            <w:tcBorders>
              <w:top w:val="double" w:sz="6" w:space="0" w:color="auto"/>
              <w:bottom w:val="double" w:sz="6" w:space="0" w:color="auto"/>
              <w:right w:val="nil"/>
            </w:tcBorders>
          </w:tcPr>
          <w:p w14:paraId="0945911A" w14:textId="77777777" w:rsidR="00BF7C08" w:rsidRPr="00DE0EF1" w:rsidRDefault="00BF7C08" w:rsidP="0091703A">
            <w:pPr>
              <w:tabs>
                <w:tab w:val="left" w:pos="7230"/>
              </w:tabs>
              <w:suppressAutoHyphens/>
              <w:jc w:val="both"/>
            </w:pPr>
          </w:p>
        </w:tc>
        <w:tc>
          <w:tcPr>
            <w:tcW w:w="5423" w:type="dxa"/>
            <w:gridSpan w:val="4"/>
            <w:tcBorders>
              <w:top w:val="double" w:sz="6" w:space="0" w:color="auto"/>
              <w:left w:val="nil"/>
              <w:bottom w:val="double" w:sz="6" w:space="0" w:color="auto"/>
              <w:right w:val="nil"/>
            </w:tcBorders>
          </w:tcPr>
          <w:p w14:paraId="4CDC544F" w14:textId="77777777" w:rsidR="00BF7C08" w:rsidRPr="00DE0EF1" w:rsidRDefault="00BF7C08" w:rsidP="0091703A">
            <w:pPr>
              <w:tabs>
                <w:tab w:val="left" w:pos="7230"/>
              </w:tabs>
              <w:suppressAutoHyphens/>
              <w:jc w:val="both"/>
            </w:pPr>
            <w:r w:rsidRPr="00DE0EF1">
              <w:t>Currencies in accordance with ITT 15</w:t>
            </w:r>
          </w:p>
        </w:tc>
        <w:tc>
          <w:tcPr>
            <w:tcW w:w="2118" w:type="dxa"/>
            <w:gridSpan w:val="2"/>
            <w:tcBorders>
              <w:top w:val="double" w:sz="6" w:space="0" w:color="auto"/>
              <w:left w:val="nil"/>
              <w:bottom w:val="double" w:sz="6" w:space="0" w:color="auto"/>
            </w:tcBorders>
          </w:tcPr>
          <w:p w14:paraId="3B9B2794" w14:textId="77777777" w:rsidR="00BF7C08" w:rsidRPr="00DE0EF1" w:rsidRDefault="00BF7C08" w:rsidP="0091703A">
            <w:pPr>
              <w:tabs>
                <w:tab w:val="left" w:pos="7230"/>
              </w:tabs>
              <w:jc w:val="both"/>
            </w:pPr>
            <w:r w:rsidRPr="00DE0EF1">
              <w:t>Date: _________________________</w:t>
            </w:r>
          </w:p>
          <w:p w14:paraId="4A4A1A2D" w14:textId="77777777" w:rsidR="00BF7C08" w:rsidRPr="00DE0EF1" w:rsidRDefault="00BF7C08" w:rsidP="0091703A">
            <w:pPr>
              <w:tabs>
                <w:tab w:val="left" w:pos="7230"/>
              </w:tabs>
              <w:suppressAutoHyphens/>
              <w:jc w:val="both"/>
            </w:pPr>
            <w:r w:rsidRPr="00DE0EF1">
              <w:t>ITT No: _____________________</w:t>
            </w:r>
          </w:p>
          <w:p w14:paraId="17DB2025" w14:textId="77777777" w:rsidR="00BF7C08" w:rsidRPr="00DE0EF1" w:rsidRDefault="00BF7C08" w:rsidP="0091703A">
            <w:pPr>
              <w:tabs>
                <w:tab w:val="left" w:pos="7230"/>
              </w:tabs>
              <w:suppressAutoHyphens/>
              <w:jc w:val="both"/>
            </w:pPr>
            <w:r w:rsidRPr="00DE0EF1">
              <w:t>Alternative No: ________________</w:t>
            </w:r>
          </w:p>
          <w:p w14:paraId="4C6CDF37" w14:textId="77777777" w:rsidR="00BF7C08" w:rsidRPr="00DE0EF1" w:rsidRDefault="00BF7C08" w:rsidP="0091703A">
            <w:pPr>
              <w:tabs>
                <w:tab w:val="left" w:pos="7230"/>
              </w:tabs>
              <w:suppressAutoHyphens/>
              <w:jc w:val="both"/>
            </w:pPr>
            <w:r w:rsidRPr="00DE0EF1">
              <w:t>Page N</w:t>
            </w:r>
            <w:r w:rsidRPr="00DE0EF1">
              <w:sym w:font="Symbol" w:char="F0B0"/>
            </w:r>
            <w:r w:rsidRPr="00DE0EF1">
              <w:t xml:space="preserve"> ______ of ______</w:t>
            </w:r>
          </w:p>
        </w:tc>
      </w:tr>
      <w:tr w:rsidR="00BF7C08" w:rsidRPr="00DE0EF1" w14:paraId="4A6AE766" w14:textId="77777777" w:rsidTr="005610A8">
        <w:trPr>
          <w:cantSplit/>
          <w:trHeight w:val="323"/>
        </w:trPr>
        <w:tc>
          <w:tcPr>
            <w:tcW w:w="968" w:type="dxa"/>
            <w:tcBorders>
              <w:top w:val="double" w:sz="6" w:space="0" w:color="auto"/>
              <w:bottom w:val="double" w:sz="6" w:space="0" w:color="auto"/>
              <w:right w:val="single" w:sz="6" w:space="0" w:color="auto"/>
            </w:tcBorders>
          </w:tcPr>
          <w:p w14:paraId="5951B9F2" w14:textId="77777777" w:rsidR="00BF7C08" w:rsidRPr="00DE0EF1" w:rsidRDefault="00BF7C08" w:rsidP="0091703A">
            <w:pPr>
              <w:tabs>
                <w:tab w:val="left" w:pos="7230"/>
              </w:tabs>
              <w:suppressAutoHyphens/>
              <w:jc w:val="both"/>
            </w:pPr>
            <w:r w:rsidRPr="00DE0EF1">
              <w:t>1</w:t>
            </w:r>
          </w:p>
        </w:tc>
        <w:tc>
          <w:tcPr>
            <w:tcW w:w="2320" w:type="dxa"/>
            <w:gridSpan w:val="2"/>
            <w:tcBorders>
              <w:top w:val="double" w:sz="6" w:space="0" w:color="auto"/>
              <w:left w:val="single" w:sz="6" w:space="0" w:color="auto"/>
              <w:bottom w:val="double" w:sz="6" w:space="0" w:color="auto"/>
              <w:right w:val="single" w:sz="6" w:space="0" w:color="auto"/>
            </w:tcBorders>
          </w:tcPr>
          <w:p w14:paraId="2F576F01" w14:textId="77777777" w:rsidR="00BF7C08" w:rsidRPr="00DE0EF1" w:rsidRDefault="00BF7C08" w:rsidP="0091703A">
            <w:pPr>
              <w:tabs>
                <w:tab w:val="left" w:pos="7230"/>
              </w:tabs>
              <w:suppressAutoHyphens/>
              <w:jc w:val="both"/>
            </w:pPr>
            <w:r w:rsidRPr="00DE0EF1">
              <w:t>2</w:t>
            </w:r>
          </w:p>
        </w:tc>
        <w:tc>
          <w:tcPr>
            <w:tcW w:w="786" w:type="dxa"/>
            <w:tcBorders>
              <w:top w:val="double" w:sz="6" w:space="0" w:color="auto"/>
              <w:left w:val="single" w:sz="6" w:space="0" w:color="auto"/>
              <w:bottom w:val="double" w:sz="6" w:space="0" w:color="auto"/>
              <w:right w:val="single" w:sz="6" w:space="0" w:color="auto"/>
            </w:tcBorders>
          </w:tcPr>
          <w:p w14:paraId="484A3707" w14:textId="77777777" w:rsidR="00BF7C08" w:rsidRPr="00DE0EF1" w:rsidRDefault="00BF7C08" w:rsidP="0091703A">
            <w:pPr>
              <w:tabs>
                <w:tab w:val="left" w:pos="7230"/>
              </w:tabs>
              <w:suppressAutoHyphens/>
              <w:jc w:val="both"/>
            </w:pPr>
            <w:r w:rsidRPr="00DE0EF1">
              <w:t>3</w:t>
            </w:r>
          </w:p>
        </w:tc>
        <w:tc>
          <w:tcPr>
            <w:tcW w:w="1492" w:type="dxa"/>
            <w:tcBorders>
              <w:top w:val="double" w:sz="6" w:space="0" w:color="auto"/>
              <w:left w:val="single" w:sz="6" w:space="0" w:color="auto"/>
              <w:bottom w:val="double" w:sz="6" w:space="0" w:color="auto"/>
              <w:right w:val="single" w:sz="6" w:space="0" w:color="auto"/>
            </w:tcBorders>
          </w:tcPr>
          <w:p w14:paraId="622DF430" w14:textId="77777777" w:rsidR="00BF7C08" w:rsidRPr="00DE0EF1" w:rsidRDefault="00BF7C08" w:rsidP="0091703A">
            <w:pPr>
              <w:tabs>
                <w:tab w:val="left" w:pos="7230"/>
              </w:tabs>
              <w:suppressAutoHyphens/>
              <w:jc w:val="both"/>
            </w:pPr>
            <w:r w:rsidRPr="00DE0EF1">
              <w:t>4</w:t>
            </w:r>
          </w:p>
        </w:tc>
        <w:tc>
          <w:tcPr>
            <w:tcW w:w="2057" w:type="dxa"/>
            <w:tcBorders>
              <w:top w:val="double" w:sz="6" w:space="0" w:color="auto"/>
              <w:left w:val="single" w:sz="6" w:space="0" w:color="auto"/>
              <w:bottom w:val="double" w:sz="6" w:space="0" w:color="auto"/>
              <w:right w:val="single" w:sz="6" w:space="0" w:color="auto"/>
            </w:tcBorders>
          </w:tcPr>
          <w:p w14:paraId="17FDBDD1" w14:textId="77777777" w:rsidR="00BF7C08" w:rsidRPr="00DE0EF1" w:rsidRDefault="00BF7C08" w:rsidP="0091703A">
            <w:pPr>
              <w:tabs>
                <w:tab w:val="left" w:pos="7230"/>
              </w:tabs>
              <w:suppressAutoHyphens/>
              <w:jc w:val="both"/>
            </w:pPr>
            <w:r w:rsidRPr="00DE0EF1">
              <w:t>5</w:t>
            </w:r>
          </w:p>
        </w:tc>
        <w:tc>
          <w:tcPr>
            <w:tcW w:w="968" w:type="dxa"/>
            <w:tcBorders>
              <w:top w:val="double" w:sz="6" w:space="0" w:color="auto"/>
              <w:left w:val="single" w:sz="6" w:space="0" w:color="auto"/>
              <w:bottom w:val="double" w:sz="6" w:space="0" w:color="auto"/>
              <w:right w:val="single" w:sz="6" w:space="0" w:color="auto"/>
            </w:tcBorders>
          </w:tcPr>
          <w:p w14:paraId="7C67AF5F" w14:textId="77777777" w:rsidR="00BF7C08" w:rsidRPr="00DE0EF1" w:rsidRDefault="00BF7C08" w:rsidP="0091703A">
            <w:pPr>
              <w:tabs>
                <w:tab w:val="left" w:pos="7230"/>
              </w:tabs>
              <w:suppressAutoHyphens/>
              <w:jc w:val="both"/>
            </w:pPr>
            <w:r w:rsidRPr="00DE0EF1">
              <w:t>6</w:t>
            </w:r>
          </w:p>
        </w:tc>
        <w:tc>
          <w:tcPr>
            <w:tcW w:w="1149" w:type="dxa"/>
            <w:tcBorders>
              <w:top w:val="double" w:sz="6" w:space="0" w:color="auto"/>
              <w:left w:val="single" w:sz="6" w:space="0" w:color="auto"/>
              <w:bottom w:val="double" w:sz="6" w:space="0" w:color="auto"/>
            </w:tcBorders>
          </w:tcPr>
          <w:p w14:paraId="30BFD569" w14:textId="77777777" w:rsidR="00BF7C08" w:rsidRPr="00DE0EF1" w:rsidRDefault="00BF7C08" w:rsidP="0091703A">
            <w:pPr>
              <w:tabs>
                <w:tab w:val="left" w:pos="7230"/>
              </w:tabs>
              <w:suppressAutoHyphens/>
              <w:jc w:val="both"/>
            </w:pPr>
            <w:r w:rsidRPr="00DE0EF1">
              <w:t>7</w:t>
            </w:r>
          </w:p>
        </w:tc>
      </w:tr>
      <w:tr w:rsidR="00BF7C08" w:rsidRPr="00DE0EF1" w14:paraId="74BDEA55" w14:textId="77777777" w:rsidTr="00561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8"/>
        </w:trPr>
        <w:tc>
          <w:tcPr>
            <w:tcW w:w="968" w:type="dxa"/>
            <w:tcBorders>
              <w:top w:val="double" w:sz="6" w:space="0" w:color="auto"/>
              <w:left w:val="double" w:sz="6" w:space="0" w:color="auto"/>
              <w:bottom w:val="single" w:sz="6" w:space="0" w:color="auto"/>
              <w:right w:val="single" w:sz="6" w:space="0" w:color="auto"/>
            </w:tcBorders>
          </w:tcPr>
          <w:p w14:paraId="023C0E1F" w14:textId="77777777" w:rsidR="00BF7C08" w:rsidRPr="00DE0EF1" w:rsidRDefault="00BF7C08" w:rsidP="00240C04">
            <w:pPr>
              <w:tabs>
                <w:tab w:val="left" w:pos="7230"/>
              </w:tabs>
              <w:suppressAutoHyphens/>
            </w:pPr>
            <w:r w:rsidRPr="00DE0EF1">
              <w:t xml:space="preserve">Service </w:t>
            </w:r>
          </w:p>
          <w:p w14:paraId="54F67B79" w14:textId="77777777" w:rsidR="00BF7C08" w:rsidRPr="00DE0EF1" w:rsidRDefault="00BF7C08" w:rsidP="00240C04">
            <w:pPr>
              <w:tabs>
                <w:tab w:val="left" w:pos="7230"/>
              </w:tabs>
              <w:suppressAutoHyphens/>
            </w:pPr>
            <w:r w:rsidRPr="00DE0EF1">
              <w:t>N</w:t>
            </w:r>
            <w:r w:rsidRPr="00DE0EF1">
              <w:sym w:font="Symbol" w:char="F0B0"/>
            </w:r>
          </w:p>
        </w:tc>
        <w:tc>
          <w:tcPr>
            <w:tcW w:w="2320" w:type="dxa"/>
            <w:gridSpan w:val="2"/>
            <w:tcBorders>
              <w:top w:val="double" w:sz="6" w:space="0" w:color="auto"/>
              <w:left w:val="single" w:sz="6" w:space="0" w:color="auto"/>
              <w:bottom w:val="single" w:sz="6" w:space="0" w:color="auto"/>
              <w:right w:val="single" w:sz="6" w:space="0" w:color="auto"/>
            </w:tcBorders>
          </w:tcPr>
          <w:p w14:paraId="0EEBC45A" w14:textId="77777777" w:rsidR="00BF7C08" w:rsidRPr="00DE0EF1" w:rsidRDefault="00BF7C08" w:rsidP="00240C04">
            <w:pPr>
              <w:tabs>
                <w:tab w:val="left" w:pos="7230"/>
              </w:tabs>
              <w:suppressAutoHyphens/>
            </w:pPr>
            <w:r w:rsidRPr="00DE0EF1">
              <w:t xml:space="preserve">Description of Services (excludes inland transportation and other services required in Kenya to convey the goods to their final destination) </w:t>
            </w:r>
          </w:p>
        </w:tc>
        <w:tc>
          <w:tcPr>
            <w:tcW w:w="786" w:type="dxa"/>
            <w:tcBorders>
              <w:top w:val="double" w:sz="6" w:space="0" w:color="auto"/>
              <w:left w:val="single" w:sz="6" w:space="0" w:color="auto"/>
              <w:bottom w:val="single" w:sz="6" w:space="0" w:color="auto"/>
              <w:right w:val="single" w:sz="6" w:space="0" w:color="auto"/>
            </w:tcBorders>
          </w:tcPr>
          <w:p w14:paraId="05D870B0" w14:textId="77777777" w:rsidR="00BF7C08" w:rsidRPr="00DE0EF1" w:rsidRDefault="00BF7C08" w:rsidP="00240C04">
            <w:pPr>
              <w:tabs>
                <w:tab w:val="left" w:pos="7230"/>
              </w:tabs>
              <w:suppressAutoHyphens/>
            </w:pPr>
            <w:r w:rsidRPr="00DE0EF1">
              <w:t>Country of Origin</w:t>
            </w:r>
          </w:p>
        </w:tc>
        <w:tc>
          <w:tcPr>
            <w:tcW w:w="1492" w:type="dxa"/>
            <w:tcBorders>
              <w:top w:val="double" w:sz="6" w:space="0" w:color="auto"/>
              <w:left w:val="single" w:sz="6" w:space="0" w:color="auto"/>
              <w:bottom w:val="single" w:sz="6" w:space="0" w:color="auto"/>
              <w:right w:val="single" w:sz="6" w:space="0" w:color="auto"/>
            </w:tcBorders>
          </w:tcPr>
          <w:p w14:paraId="5B67C80F" w14:textId="77777777" w:rsidR="00BF7C08" w:rsidRPr="00DE0EF1" w:rsidRDefault="00BF7C08" w:rsidP="00240C04">
            <w:pPr>
              <w:tabs>
                <w:tab w:val="left" w:pos="7230"/>
              </w:tabs>
              <w:suppressAutoHyphens/>
            </w:pPr>
            <w:r w:rsidRPr="00DE0EF1">
              <w:t>Delivery Date at place of Final destination</w:t>
            </w:r>
          </w:p>
        </w:tc>
        <w:tc>
          <w:tcPr>
            <w:tcW w:w="2057" w:type="dxa"/>
            <w:tcBorders>
              <w:top w:val="double" w:sz="6" w:space="0" w:color="auto"/>
              <w:left w:val="single" w:sz="6" w:space="0" w:color="auto"/>
              <w:bottom w:val="single" w:sz="6" w:space="0" w:color="auto"/>
              <w:right w:val="single" w:sz="6" w:space="0" w:color="auto"/>
            </w:tcBorders>
          </w:tcPr>
          <w:p w14:paraId="3772C32A" w14:textId="77777777" w:rsidR="00BF7C08" w:rsidRPr="00DE0EF1" w:rsidRDefault="00BF7C08" w:rsidP="00240C04">
            <w:pPr>
              <w:tabs>
                <w:tab w:val="left" w:pos="7230"/>
              </w:tabs>
              <w:suppressAutoHyphens/>
            </w:pPr>
            <w:r w:rsidRPr="00DE0EF1">
              <w:t>Quantity and physical unit</w:t>
            </w:r>
          </w:p>
        </w:tc>
        <w:tc>
          <w:tcPr>
            <w:tcW w:w="968" w:type="dxa"/>
            <w:tcBorders>
              <w:top w:val="double" w:sz="6" w:space="0" w:color="auto"/>
              <w:left w:val="single" w:sz="6" w:space="0" w:color="auto"/>
              <w:bottom w:val="single" w:sz="6" w:space="0" w:color="auto"/>
              <w:right w:val="single" w:sz="6" w:space="0" w:color="auto"/>
            </w:tcBorders>
          </w:tcPr>
          <w:p w14:paraId="48B5E252" w14:textId="77777777" w:rsidR="00BF7C08" w:rsidRPr="00DE0EF1" w:rsidRDefault="00BF7C08" w:rsidP="00240C04">
            <w:pPr>
              <w:tabs>
                <w:tab w:val="left" w:pos="7230"/>
              </w:tabs>
              <w:suppressAutoHyphens/>
            </w:pPr>
            <w:r w:rsidRPr="00DE0EF1">
              <w:t xml:space="preserve">Unit price </w:t>
            </w:r>
          </w:p>
        </w:tc>
        <w:tc>
          <w:tcPr>
            <w:tcW w:w="1149" w:type="dxa"/>
            <w:tcBorders>
              <w:top w:val="double" w:sz="6" w:space="0" w:color="auto"/>
              <w:left w:val="single" w:sz="6" w:space="0" w:color="auto"/>
              <w:bottom w:val="single" w:sz="6" w:space="0" w:color="auto"/>
              <w:right w:val="double" w:sz="6" w:space="0" w:color="auto"/>
            </w:tcBorders>
          </w:tcPr>
          <w:p w14:paraId="04B8493F" w14:textId="77777777" w:rsidR="00BF7C08" w:rsidRPr="00DE0EF1" w:rsidRDefault="00BF7C08" w:rsidP="00240C04">
            <w:pPr>
              <w:tabs>
                <w:tab w:val="left" w:pos="7230"/>
              </w:tabs>
              <w:suppressAutoHyphens/>
            </w:pPr>
            <w:r w:rsidRPr="00DE0EF1">
              <w:t xml:space="preserve">Total Price per Service </w:t>
            </w:r>
          </w:p>
          <w:p w14:paraId="2CDEA71E" w14:textId="77777777" w:rsidR="00BF7C08" w:rsidRPr="00DE0EF1" w:rsidRDefault="00BF7C08" w:rsidP="00240C04">
            <w:pPr>
              <w:tabs>
                <w:tab w:val="left" w:pos="7230"/>
              </w:tabs>
              <w:suppressAutoHyphens/>
            </w:pPr>
            <w:r w:rsidRPr="00DE0EF1">
              <w:t>(Col. 5*6 or estimate)</w:t>
            </w:r>
          </w:p>
        </w:tc>
      </w:tr>
      <w:tr w:rsidR="00BF7C08" w:rsidRPr="00DE0EF1" w14:paraId="147808FB"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4D3C72D" w14:textId="77777777" w:rsidR="00BF7C08" w:rsidRPr="00DE0EF1" w:rsidRDefault="00BF7C08" w:rsidP="00240C04">
            <w:pPr>
              <w:tabs>
                <w:tab w:val="left" w:pos="7230"/>
              </w:tabs>
              <w:suppressAutoHyphens/>
              <w:rPr>
                <w:i/>
                <w:iCs/>
              </w:rPr>
            </w:pPr>
            <w:r w:rsidRPr="00DE0EF1">
              <w:rPr>
                <w:i/>
                <w:iCs/>
              </w:rPr>
              <w:t>[insert number of the Service]</w:t>
            </w:r>
          </w:p>
        </w:tc>
        <w:tc>
          <w:tcPr>
            <w:tcW w:w="2320" w:type="dxa"/>
            <w:gridSpan w:val="2"/>
            <w:tcBorders>
              <w:top w:val="single" w:sz="6" w:space="0" w:color="auto"/>
              <w:left w:val="single" w:sz="6" w:space="0" w:color="auto"/>
              <w:bottom w:val="single" w:sz="6" w:space="0" w:color="auto"/>
              <w:right w:val="single" w:sz="6" w:space="0" w:color="auto"/>
            </w:tcBorders>
          </w:tcPr>
          <w:p w14:paraId="3B8CCC69" w14:textId="77777777" w:rsidR="00BF7C08" w:rsidRPr="00DE0EF1" w:rsidRDefault="00BF7C08" w:rsidP="00240C04">
            <w:pPr>
              <w:tabs>
                <w:tab w:val="left" w:pos="7230"/>
              </w:tabs>
              <w:suppressAutoHyphens/>
              <w:rPr>
                <w:i/>
                <w:iCs/>
              </w:rPr>
            </w:pPr>
            <w:r w:rsidRPr="00DE0EF1">
              <w:rPr>
                <w:i/>
                <w:iCs/>
              </w:rPr>
              <w:t>[insert name of Services]</w:t>
            </w:r>
          </w:p>
        </w:tc>
        <w:tc>
          <w:tcPr>
            <w:tcW w:w="786" w:type="dxa"/>
            <w:tcBorders>
              <w:top w:val="single" w:sz="6" w:space="0" w:color="auto"/>
              <w:left w:val="single" w:sz="6" w:space="0" w:color="auto"/>
              <w:bottom w:val="single" w:sz="6" w:space="0" w:color="auto"/>
              <w:right w:val="single" w:sz="6" w:space="0" w:color="auto"/>
            </w:tcBorders>
          </w:tcPr>
          <w:p w14:paraId="238AA16D" w14:textId="77777777" w:rsidR="00BF7C08" w:rsidRPr="00DE0EF1" w:rsidRDefault="00BF7C08" w:rsidP="00240C04">
            <w:pPr>
              <w:tabs>
                <w:tab w:val="left" w:pos="7230"/>
              </w:tabs>
              <w:suppressAutoHyphens/>
              <w:rPr>
                <w:i/>
                <w:iCs/>
              </w:rPr>
            </w:pPr>
            <w:r w:rsidRPr="00DE0EF1">
              <w:rPr>
                <w:i/>
                <w:iCs/>
              </w:rPr>
              <w:t>[insert country of origin of the Services]</w:t>
            </w:r>
          </w:p>
        </w:tc>
        <w:tc>
          <w:tcPr>
            <w:tcW w:w="1492" w:type="dxa"/>
            <w:tcBorders>
              <w:top w:val="single" w:sz="6" w:space="0" w:color="auto"/>
              <w:left w:val="single" w:sz="6" w:space="0" w:color="auto"/>
              <w:bottom w:val="single" w:sz="6" w:space="0" w:color="auto"/>
              <w:right w:val="single" w:sz="6" w:space="0" w:color="auto"/>
            </w:tcBorders>
          </w:tcPr>
          <w:p w14:paraId="185F9ECD" w14:textId="77777777" w:rsidR="00BF7C08" w:rsidRPr="00DE0EF1" w:rsidRDefault="00BF7C08" w:rsidP="00240C04">
            <w:pPr>
              <w:tabs>
                <w:tab w:val="left" w:pos="7230"/>
              </w:tabs>
              <w:suppressAutoHyphens/>
              <w:rPr>
                <w:i/>
                <w:iCs/>
              </w:rPr>
            </w:pPr>
            <w:r w:rsidRPr="00DE0EF1">
              <w:rPr>
                <w:i/>
                <w:iCs/>
              </w:rPr>
              <w:t>[insert delivery date at place of final destination per Service]</w:t>
            </w:r>
          </w:p>
        </w:tc>
        <w:tc>
          <w:tcPr>
            <w:tcW w:w="2057" w:type="dxa"/>
            <w:tcBorders>
              <w:top w:val="single" w:sz="6" w:space="0" w:color="auto"/>
              <w:left w:val="single" w:sz="6" w:space="0" w:color="auto"/>
              <w:bottom w:val="single" w:sz="6" w:space="0" w:color="auto"/>
              <w:right w:val="single" w:sz="6" w:space="0" w:color="auto"/>
            </w:tcBorders>
          </w:tcPr>
          <w:p w14:paraId="275BEDE6" w14:textId="77777777" w:rsidR="00BF7C08" w:rsidRPr="00DE0EF1" w:rsidRDefault="00BF7C08" w:rsidP="00240C04">
            <w:pPr>
              <w:tabs>
                <w:tab w:val="left" w:pos="7230"/>
              </w:tabs>
              <w:suppressAutoHyphens/>
              <w:rPr>
                <w:i/>
                <w:iCs/>
              </w:rPr>
            </w:pPr>
            <w:r w:rsidRPr="00DE0EF1">
              <w:rPr>
                <w:i/>
                <w:iCs/>
              </w:rPr>
              <w:t>[insert number of units to be supplied and name of the physical unit]</w:t>
            </w:r>
          </w:p>
        </w:tc>
        <w:tc>
          <w:tcPr>
            <w:tcW w:w="968" w:type="dxa"/>
            <w:tcBorders>
              <w:top w:val="single" w:sz="6" w:space="0" w:color="auto"/>
              <w:left w:val="single" w:sz="6" w:space="0" w:color="auto"/>
              <w:bottom w:val="single" w:sz="6" w:space="0" w:color="auto"/>
              <w:right w:val="single" w:sz="6" w:space="0" w:color="auto"/>
            </w:tcBorders>
          </w:tcPr>
          <w:p w14:paraId="0CC258B7" w14:textId="77777777" w:rsidR="00BF7C08" w:rsidRPr="00DE0EF1" w:rsidRDefault="00BF7C08" w:rsidP="00240C04">
            <w:pPr>
              <w:tabs>
                <w:tab w:val="left" w:pos="7230"/>
              </w:tabs>
              <w:suppressAutoHyphens/>
              <w:rPr>
                <w:i/>
                <w:iCs/>
              </w:rPr>
            </w:pPr>
            <w:r w:rsidRPr="00DE0EF1">
              <w:rPr>
                <w:i/>
                <w:iCs/>
              </w:rPr>
              <w:t>[insert unit price per item]</w:t>
            </w:r>
          </w:p>
        </w:tc>
        <w:tc>
          <w:tcPr>
            <w:tcW w:w="1149" w:type="dxa"/>
            <w:tcBorders>
              <w:top w:val="single" w:sz="6" w:space="0" w:color="auto"/>
              <w:left w:val="single" w:sz="6" w:space="0" w:color="auto"/>
              <w:bottom w:val="single" w:sz="6" w:space="0" w:color="auto"/>
              <w:right w:val="double" w:sz="6" w:space="0" w:color="auto"/>
            </w:tcBorders>
          </w:tcPr>
          <w:p w14:paraId="16D214E3" w14:textId="77777777" w:rsidR="00BF7C08" w:rsidRPr="00DE0EF1" w:rsidRDefault="00BF7C08" w:rsidP="00240C04">
            <w:pPr>
              <w:tabs>
                <w:tab w:val="left" w:pos="7230"/>
              </w:tabs>
              <w:suppressAutoHyphens/>
              <w:rPr>
                <w:i/>
                <w:iCs/>
              </w:rPr>
            </w:pPr>
            <w:r w:rsidRPr="00DE0EF1">
              <w:rPr>
                <w:i/>
                <w:iCs/>
              </w:rPr>
              <w:t>[insert total price per item]</w:t>
            </w:r>
          </w:p>
        </w:tc>
      </w:tr>
      <w:tr w:rsidR="00BF7C08" w:rsidRPr="00DE0EF1" w14:paraId="5F00BFD0"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5BFD47B8"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1EB54313"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ADAF29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2C9957A9"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11C4A8D7"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408E0DA8"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24AEBFCC" w14:textId="77777777" w:rsidR="00BF7C08" w:rsidRPr="00DE0EF1" w:rsidRDefault="00BF7C08" w:rsidP="0091703A">
            <w:pPr>
              <w:tabs>
                <w:tab w:val="left" w:pos="7230"/>
              </w:tabs>
              <w:suppressAutoHyphens/>
              <w:jc w:val="both"/>
            </w:pPr>
          </w:p>
        </w:tc>
      </w:tr>
      <w:tr w:rsidR="00BF7C08" w:rsidRPr="00DE0EF1" w14:paraId="0257A017"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CB6C13"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28FDE2C1"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EF0D564"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6837178C"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F34DF"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4EC0EC7"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0EFFB1E0" w14:textId="77777777" w:rsidR="00BF7C08" w:rsidRPr="00DE0EF1" w:rsidRDefault="00BF7C08" w:rsidP="0091703A">
            <w:pPr>
              <w:tabs>
                <w:tab w:val="left" w:pos="7230"/>
              </w:tabs>
              <w:suppressAutoHyphens/>
              <w:jc w:val="both"/>
            </w:pPr>
          </w:p>
        </w:tc>
      </w:tr>
      <w:tr w:rsidR="00BF7C08" w:rsidRPr="00DE0EF1" w14:paraId="4C8C3864"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76A5514B"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3F2C9A44"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2D27026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4C936814"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4E0CB87B"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590E3221"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0A607F7" w14:textId="77777777" w:rsidR="00BF7C08" w:rsidRPr="00DE0EF1" w:rsidRDefault="00BF7C08" w:rsidP="0091703A">
            <w:pPr>
              <w:tabs>
                <w:tab w:val="left" w:pos="7230"/>
              </w:tabs>
              <w:suppressAutoHyphens/>
              <w:jc w:val="both"/>
            </w:pPr>
          </w:p>
        </w:tc>
      </w:tr>
      <w:tr w:rsidR="00BF7C08" w:rsidRPr="00DE0EF1" w14:paraId="6C13D7E8" w14:textId="77777777" w:rsidTr="005610A8">
        <w:trPr>
          <w:cantSplit/>
          <w:trHeight w:val="539"/>
        </w:trPr>
        <w:tc>
          <w:tcPr>
            <w:tcW w:w="968" w:type="dxa"/>
            <w:tcBorders>
              <w:top w:val="single" w:sz="6" w:space="0" w:color="auto"/>
              <w:left w:val="double" w:sz="6" w:space="0" w:color="auto"/>
              <w:bottom w:val="single" w:sz="6" w:space="0" w:color="auto"/>
              <w:right w:val="single" w:sz="6" w:space="0" w:color="auto"/>
            </w:tcBorders>
          </w:tcPr>
          <w:p w14:paraId="3A5C2DD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single" w:sz="6" w:space="0" w:color="auto"/>
              <w:right w:val="single" w:sz="6" w:space="0" w:color="auto"/>
            </w:tcBorders>
          </w:tcPr>
          <w:p w14:paraId="7D5879C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single" w:sz="6" w:space="0" w:color="auto"/>
              <w:right w:val="single" w:sz="6" w:space="0" w:color="auto"/>
            </w:tcBorders>
          </w:tcPr>
          <w:p w14:paraId="4645E413"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single" w:sz="6" w:space="0" w:color="auto"/>
              <w:right w:val="single" w:sz="6" w:space="0" w:color="auto"/>
            </w:tcBorders>
          </w:tcPr>
          <w:p w14:paraId="024B79B5"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single" w:sz="6" w:space="0" w:color="auto"/>
              <w:right w:val="single" w:sz="6" w:space="0" w:color="auto"/>
            </w:tcBorders>
          </w:tcPr>
          <w:p w14:paraId="2488CF33"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single" w:sz="6" w:space="0" w:color="auto"/>
              <w:right w:val="single" w:sz="6" w:space="0" w:color="auto"/>
            </w:tcBorders>
          </w:tcPr>
          <w:p w14:paraId="2F81A515"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single" w:sz="6" w:space="0" w:color="auto"/>
              <w:right w:val="double" w:sz="6" w:space="0" w:color="auto"/>
            </w:tcBorders>
          </w:tcPr>
          <w:p w14:paraId="1BA6E109" w14:textId="77777777" w:rsidR="00BF7C08" w:rsidRPr="00DE0EF1" w:rsidRDefault="00BF7C08" w:rsidP="0091703A">
            <w:pPr>
              <w:tabs>
                <w:tab w:val="left" w:pos="7230"/>
              </w:tabs>
              <w:suppressAutoHyphens/>
              <w:jc w:val="both"/>
            </w:pPr>
          </w:p>
        </w:tc>
      </w:tr>
      <w:tr w:rsidR="00BF7C08" w:rsidRPr="00DE0EF1" w14:paraId="6208E43A" w14:textId="77777777" w:rsidTr="005610A8">
        <w:trPr>
          <w:cantSplit/>
          <w:trHeight w:val="539"/>
        </w:trPr>
        <w:tc>
          <w:tcPr>
            <w:tcW w:w="968" w:type="dxa"/>
            <w:tcBorders>
              <w:top w:val="single" w:sz="6" w:space="0" w:color="auto"/>
              <w:left w:val="double" w:sz="6" w:space="0" w:color="auto"/>
              <w:bottom w:val="nil"/>
              <w:right w:val="single" w:sz="6" w:space="0" w:color="auto"/>
            </w:tcBorders>
          </w:tcPr>
          <w:p w14:paraId="504EBD9E" w14:textId="77777777" w:rsidR="00BF7C08" w:rsidRPr="00DE0EF1" w:rsidRDefault="00BF7C08" w:rsidP="0091703A">
            <w:pPr>
              <w:tabs>
                <w:tab w:val="left" w:pos="7230"/>
              </w:tabs>
              <w:suppressAutoHyphens/>
              <w:jc w:val="both"/>
            </w:pPr>
          </w:p>
        </w:tc>
        <w:tc>
          <w:tcPr>
            <w:tcW w:w="2320" w:type="dxa"/>
            <w:gridSpan w:val="2"/>
            <w:tcBorders>
              <w:top w:val="single" w:sz="6" w:space="0" w:color="auto"/>
              <w:left w:val="single" w:sz="6" w:space="0" w:color="auto"/>
              <w:bottom w:val="nil"/>
              <w:right w:val="single" w:sz="6" w:space="0" w:color="auto"/>
            </w:tcBorders>
          </w:tcPr>
          <w:p w14:paraId="77CD243F" w14:textId="77777777" w:rsidR="00BF7C08" w:rsidRPr="00DE0EF1" w:rsidRDefault="00BF7C08" w:rsidP="0091703A">
            <w:pPr>
              <w:tabs>
                <w:tab w:val="left" w:pos="7230"/>
              </w:tabs>
              <w:suppressAutoHyphens/>
              <w:jc w:val="both"/>
            </w:pPr>
          </w:p>
        </w:tc>
        <w:tc>
          <w:tcPr>
            <w:tcW w:w="786" w:type="dxa"/>
            <w:tcBorders>
              <w:top w:val="single" w:sz="6" w:space="0" w:color="auto"/>
              <w:left w:val="single" w:sz="6" w:space="0" w:color="auto"/>
              <w:bottom w:val="nil"/>
              <w:right w:val="single" w:sz="6" w:space="0" w:color="auto"/>
            </w:tcBorders>
          </w:tcPr>
          <w:p w14:paraId="13F47A87" w14:textId="77777777" w:rsidR="00BF7C08" w:rsidRPr="00DE0EF1" w:rsidRDefault="00BF7C08" w:rsidP="0091703A">
            <w:pPr>
              <w:tabs>
                <w:tab w:val="left" w:pos="7230"/>
              </w:tabs>
              <w:suppressAutoHyphens/>
              <w:jc w:val="both"/>
            </w:pPr>
          </w:p>
        </w:tc>
        <w:tc>
          <w:tcPr>
            <w:tcW w:w="1492" w:type="dxa"/>
            <w:tcBorders>
              <w:top w:val="single" w:sz="6" w:space="0" w:color="auto"/>
              <w:left w:val="single" w:sz="6" w:space="0" w:color="auto"/>
              <w:bottom w:val="nil"/>
              <w:right w:val="single" w:sz="6" w:space="0" w:color="auto"/>
            </w:tcBorders>
          </w:tcPr>
          <w:p w14:paraId="250D476A" w14:textId="77777777" w:rsidR="00BF7C08" w:rsidRPr="00DE0EF1" w:rsidRDefault="00BF7C08" w:rsidP="0091703A">
            <w:pPr>
              <w:tabs>
                <w:tab w:val="left" w:pos="7230"/>
              </w:tabs>
              <w:suppressAutoHyphens/>
              <w:jc w:val="both"/>
            </w:pPr>
          </w:p>
        </w:tc>
        <w:tc>
          <w:tcPr>
            <w:tcW w:w="2057" w:type="dxa"/>
            <w:tcBorders>
              <w:top w:val="single" w:sz="6" w:space="0" w:color="auto"/>
              <w:left w:val="single" w:sz="6" w:space="0" w:color="auto"/>
              <w:bottom w:val="nil"/>
              <w:right w:val="single" w:sz="6" w:space="0" w:color="auto"/>
            </w:tcBorders>
          </w:tcPr>
          <w:p w14:paraId="09797418" w14:textId="77777777" w:rsidR="00BF7C08" w:rsidRPr="00DE0EF1" w:rsidRDefault="00BF7C08" w:rsidP="0091703A">
            <w:pPr>
              <w:tabs>
                <w:tab w:val="left" w:pos="7230"/>
              </w:tabs>
              <w:suppressAutoHyphens/>
              <w:jc w:val="both"/>
            </w:pPr>
          </w:p>
        </w:tc>
        <w:tc>
          <w:tcPr>
            <w:tcW w:w="968" w:type="dxa"/>
            <w:tcBorders>
              <w:top w:val="single" w:sz="6" w:space="0" w:color="auto"/>
              <w:left w:val="single" w:sz="6" w:space="0" w:color="auto"/>
              <w:bottom w:val="nil"/>
              <w:right w:val="single" w:sz="6" w:space="0" w:color="auto"/>
            </w:tcBorders>
          </w:tcPr>
          <w:p w14:paraId="1367743E" w14:textId="77777777" w:rsidR="00BF7C08" w:rsidRPr="00DE0EF1" w:rsidRDefault="00BF7C08" w:rsidP="0091703A">
            <w:pPr>
              <w:tabs>
                <w:tab w:val="left" w:pos="7230"/>
              </w:tabs>
              <w:suppressAutoHyphens/>
              <w:jc w:val="both"/>
            </w:pPr>
          </w:p>
        </w:tc>
        <w:tc>
          <w:tcPr>
            <w:tcW w:w="1149" w:type="dxa"/>
            <w:tcBorders>
              <w:top w:val="single" w:sz="6" w:space="0" w:color="auto"/>
              <w:left w:val="single" w:sz="6" w:space="0" w:color="auto"/>
              <w:bottom w:val="nil"/>
              <w:right w:val="double" w:sz="6" w:space="0" w:color="auto"/>
            </w:tcBorders>
          </w:tcPr>
          <w:p w14:paraId="02E338DB" w14:textId="77777777" w:rsidR="00BF7C08" w:rsidRPr="00DE0EF1" w:rsidRDefault="00BF7C08" w:rsidP="0091703A">
            <w:pPr>
              <w:tabs>
                <w:tab w:val="left" w:pos="7230"/>
              </w:tabs>
              <w:suppressAutoHyphens/>
              <w:jc w:val="both"/>
            </w:pPr>
          </w:p>
        </w:tc>
      </w:tr>
      <w:tr w:rsidR="00BF7C08" w:rsidRPr="00DE0EF1" w14:paraId="72E121E6" w14:textId="77777777" w:rsidTr="005610A8">
        <w:trPr>
          <w:cantSplit/>
          <w:trHeight w:val="460"/>
        </w:trPr>
        <w:tc>
          <w:tcPr>
            <w:tcW w:w="5568" w:type="dxa"/>
            <w:gridSpan w:val="5"/>
            <w:tcBorders>
              <w:top w:val="double" w:sz="6" w:space="0" w:color="auto"/>
              <w:left w:val="nil"/>
              <w:bottom w:val="nil"/>
              <w:right w:val="double" w:sz="6" w:space="0" w:color="auto"/>
            </w:tcBorders>
          </w:tcPr>
          <w:p w14:paraId="0A286788" w14:textId="77777777" w:rsidR="00BF7C08" w:rsidRPr="00DE0EF1" w:rsidRDefault="00BF7C08" w:rsidP="0091703A">
            <w:pPr>
              <w:tabs>
                <w:tab w:val="left" w:pos="7230"/>
              </w:tabs>
              <w:suppressAutoHyphens/>
              <w:jc w:val="both"/>
            </w:pPr>
          </w:p>
        </w:tc>
        <w:tc>
          <w:tcPr>
            <w:tcW w:w="3026" w:type="dxa"/>
            <w:gridSpan w:val="2"/>
            <w:tcBorders>
              <w:top w:val="double" w:sz="6" w:space="0" w:color="auto"/>
              <w:left w:val="double" w:sz="6" w:space="0" w:color="auto"/>
              <w:bottom w:val="double" w:sz="6" w:space="0" w:color="auto"/>
              <w:right w:val="double" w:sz="6" w:space="0" w:color="auto"/>
            </w:tcBorders>
          </w:tcPr>
          <w:p w14:paraId="4B188A72" w14:textId="77777777" w:rsidR="00BF7C08" w:rsidRPr="00DE0EF1" w:rsidRDefault="00BF7C08" w:rsidP="0091703A">
            <w:pPr>
              <w:tabs>
                <w:tab w:val="left" w:pos="7230"/>
              </w:tabs>
              <w:suppressAutoHyphens/>
              <w:jc w:val="both"/>
            </w:pPr>
            <w:r w:rsidRPr="00DE0EF1">
              <w:t>Total Tender Price</w:t>
            </w:r>
          </w:p>
        </w:tc>
        <w:tc>
          <w:tcPr>
            <w:tcW w:w="1149" w:type="dxa"/>
            <w:tcBorders>
              <w:top w:val="double" w:sz="6" w:space="0" w:color="auto"/>
              <w:left w:val="double" w:sz="6" w:space="0" w:color="auto"/>
              <w:bottom w:val="double" w:sz="6" w:space="0" w:color="auto"/>
              <w:right w:val="double" w:sz="6" w:space="0" w:color="auto"/>
            </w:tcBorders>
          </w:tcPr>
          <w:p w14:paraId="0784208B" w14:textId="77777777" w:rsidR="00BF7C08" w:rsidRPr="00DE0EF1" w:rsidRDefault="00BF7C08" w:rsidP="0091703A">
            <w:pPr>
              <w:tabs>
                <w:tab w:val="left" w:pos="7230"/>
              </w:tabs>
              <w:suppressAutoHyphens/>
              <w:jc w:val="both"/>
            </w:pPr>
          </w:p>
        </w:tc>
      </w:tr>
    </w:tbl>
    <w:p w14:paraId="58D289B2" w14:textId="77777777" w:rsidR="00996524" w:rsidRPr="00DE0EF1" w:rsidRDefault="00996524" w:rsidP="00996524">
      <w:pPr>
        <w:pStyle w:val="BodyTextIndent3"/>
        <w:tabs>
          <w:tab w:val="left" w:pos="7230"/>
        </w:tabs>
        <w:ind w:left="0"/>
        <w:jc w:val="both"/>
        <w:rPr>
          <w:sz w:val="22"/>
          <w:szCs w:val="22"/>
        </w:rPr>
      </w:pPr>
    </w:p>
    <w:p w14:paraId="3D561E9A" w14:textId="77FFA69B" w:rsidR="00BA7C86" w:rsidRPr="00DE0EF1" w:rsidRDefault="00361CCB" w:rsidP="00996524">
      <w:pPr>
        <w:pStyle w:val="BodyTextIndent3"/>
        <w:tabs>
          <w:tab w:val="left" w:pos="7230"/>
        </w:tabs>
        <w:ind w:left="0"/>
        <w:jc w:val="both"/>
        <w:rPr>
          <w:sz w:val="22"/>
          <w:szCs w:val="22"/>
        </w:rPr>
      </w:pPr>
      <w:r w:rsidRPr="00DE0EF1">
        <w:rPr>
          <w:sz w:val="22"/>
          <w:szCs w:val="22"/>
        </w:rPr>
        <w:t xml:space="preserve">              </w:t>
      </w:r>
      <w:r w:rsidR="00996524" w:rsidRPr="00DE0EF1">
        <w:rPr>
          <w:sz w:val="22"/>
          <w:szCs w:val="22"/>
        </w:rPr>
        <w:t>Name of tenderer [</w:t>
      </w:r>
      <w:r w:rsidR="00996524" w:rsidRPr="00DE0EF1">
        <w:rPr>
          <w:i/>
          <w:iCs/>
          <w:sz w:val="22"/>
          <w:szCs w:val="22"/>
        </w:rPr>
        <w:t>insert complete name of tenderer</w:t>
      </w:r>
      <w:r w:rsidR="00996524" w:rsidRPr="00DE0EF1">
        <w:rPr>
          <w:sz w:val="22"/>
          <w:szCs w:val="22"/>
        </w:rPr>
        <w:t>] Signature of tenderer [</w:t>
      </w:r>
      <w:r w:rsidR="00996524" w:rsidRPr="00DE0EF1">
        <w:rPr>
          <w:i/>
          <w:iCs/>
          <w:sz w:val="22"/>
          <w:szCs w:val="22"/>
        </w:rPr>
        <w:t>signature of person signing the Tender</w:t>
      </w:r>
      <w:r w:rsidR="00996524" w:rsidRPr="00DE0EF1">
        <w:rPr>
          <w:sz w:val="22"/>
          <w:szCs w:val="22"/>
        </w:rPr>
        <w:t>] Date [</w:t>
      </w:r>
      <w:r w:rsidR="00996524" w:rsidRPr="00DE0EF1">
        <w:rPr>
          <w:i/>
          <w:iCs/>
          <w:sz w:val="22"/>
          <w:szCs w:val="22"/>
        </w:rPr>
        <w:t>insert date</w:t>
      </w:r>
      <w:r w:rsidR="00996524" w:rsidRPr="00DE0EF1">
        <w:rPr>
          <w:sz w:val="22"/>
          <w:szCs w:val="22"/>
        </w:rPr>
        <w:t>]</w:t>
      </w:r>
    </w:p>
    <w:p w14:paraId="6AA27DC4" w14:textId="77777777" w:rsidR="00BA7C86" w:rsidRPr="00DE0EF1" w:rsidRDefault="00BA7C86" w:rsidP="00996524">
      <w:pPr>
        <w:pStyle w:val="BodyTextIndent3"/>
        <w:tabs>
          <w:tab w:val="left" w:pos="7230"/>
        </w:tabs>
        <w:ind w:left="0"/>
        <w:jc w:val="both"/>
        <w:rPr>
          <w:sz w:val="22"/>
          <w:szCs w:val="22"/>
        </w:rPr>
      </w:pPr>
    </w:p>
    <w:p w14:paraId="361400F8" w14:textId="77777777" w:rsidR="005610A8" w:rsidRDefault="005610A8">
      <w:pPr>
        <w:rPr>
          <w:i/>
          <w:sz w:val="20"/>
          <w:szCs w:val="16"/>
        </w:rPr>
      </w:pPr>
      <w:r>
        <w:rPr>
          <w:i/>
          <w:sz w:val="20"/>
        </w:rPr>
        <w:br w:type="page"/>
      </w:r>
    </w:p>
    <w:p w14:paraId="285F206E" w14:textId="079E943C" w:rsidR="0021200B" w:rsidRPr="00DE0EF1" w:rsidRDefault="00B902BA" w:rsidP="005610A8">
      <w:pPr>
        <w:pStyle w:val="BodyTextIndent3"/>
        <w:tabs>
          <w:tab w:val="left" w:pos="7230"/>
        </w:tabs>
        <w:ind w:left="0"/>
        <w:jc w:val="both"/>
        <w:rPr>
          <w:i/>
          <w:sz w:val="20"/>
        </w:rPr>
      </w:pPr>
      <w:r w:rsidRPr="00DE0EF1">
        <w:rPr>
          <w:b/>
          <w:noProof/>
          <w:sz w:val="26"/>
        </w:rPr>
        <w:lastRenderedPageBreak/>
        <w:drawing>
          <wp:anchor distT="0" distB="0" distL="114300" distR="114300" simplePos="0" relativeHeight="251618816" behindDoc="1" locked="0" layoutInCell="1" allowOverlap="1" wp14:anchorId="3DF486CC" wp14:editId="50D041BB">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47610" cy="128270"/>
                    </a:xfrm>
                    <a:prstGeom prst="rect">
                      <a:avLst/>
                    </a:prstGeom>
                    <a:noFill/>
                  </pic:spPr>
                </pic:pic>
              </a:graphicData>
            </a:graphic>
            <wp14:sizeRelH relativeFrom="page">
              <wp14:pctWidth>0</wp14:pctWidth>
            </wp14:sizeRelH>
            <wp14:sizeRelV relativeFrom="page">
              <wp14:pctHeight>0</wp14:pctHeight>
            </wp14:sizeRelV>
          </wp:anchor>
        </w:drawing>
      </w:r>
      <w:r w:rsidRPr="00DE0EF1">
        <w:rPr>
          <w:noProof/>
        </w:rPr>
        <mc:AlternateContent>
          <mc:Choice Requires="wps">
            <w:drawing>
              <wp:anchor distT="0" distB="0" distL="114300" distR="114300" simplePos="0" relativeHeight="251519488" behindDoc="0" locked="0" layoutInCell="1" allowOverlap="1" wp14:anchorId="5B824E17" wp14:editId="60768AEF">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C08C" w14:textId="77777777" w:rsidR="00827B84" w:rsidRDefault="00827B84" w:rsidP="00AC040D">
                            <w:pPr>
                              <w:spacing w:before="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4E17" id="Text Box 269" o:spid="_x0000_s1027" type="#_x0000_t202" style="position:absolute;left:0;text-align:left;margin-left:19pt;margin-top:40.8pt;width:15.85pt;height:13.8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hGrgIAALMFAAAOAAAAZHJzL2Uyb0RvYy54bWysVG1vmzAQ/j5p/8Hyd8rLCA2opGpDmCZ1&#10;L1K7H+AYE6yBzWwnUE377zubkKatJk3b+GAd9vm55+4e39X12LXowJTmUuQ4vAgwYoLKiotdjr8+&#10;lN4SI22IqEgrBcvxI9P4evX2zdXQZyySjWwrphCACJ0NfY4bY/rM9zVtWEf0heyZgMNaqo4Y+FU7&#10;v1JkAPSu9aMgSPxBqqpXkjKtYbeYDvHK4dc1o+ZzXWtmUJtj4Gbcqty6tau/uiLZTpG+4fRIg/wF&#10;i45wAUFPUAUxBO0VfwXVcaqklrW5oLLzZV1zylwOkE0YvMjmviE9c7lAcXR/KpP+f7D00+GLQrzK&#10;cZJAfQTpoEkPbDToVo4oSlJboaHXGTje9+BqRjiATrtsdX8n6TeNhFw3ROzYjVJyaBipgGFob/pn&#10;VyccbUG2w0dZQSCyN9IBjbXqbPmgIAjQgcnjqTuWDIVNKFCULjCicBReLiLgayOQbL7cK23eM9kh&#10;a+RYQfMdODncaTO5zi42lpAlb1vYJ1krnm0A5rQDoeGqPbMkXD9/pEG6WW6WsRdHycaLg6Lwbsp1&#10;7CUlkCreFet1Ef60ccM4a3hVMWHDzNoK4z/r3VHlkypO6tKy5ZWFs5S02m3XrUIHAtou3XcsyJmb&#10;/5yGqxfk8iKlMIqD2yj1ymR56cVlvPDSy2DpBWF6myZBnMZF+TylOy7Yv6eEhhyni2gxaem3uQXu&#10;e50byTpuYHq0vMvx8uREMqvAjahcaw3h7WSflcLSfyoFtHtutNOrlegkVjNuR/c4nJitlreyegQB&#10;KwkCA5XC5APDrhgNMEVyrL/viWIYtR8EPAI7cmZDzcZ2NoigjYRhBJcnc22m0bTvFd81gDw9MyFv&#10;4KHU3In4icXxecFkcLkcp5gdPef/zutp1q5+AQAA//8DAFBLAwQUAAYACAAAACEAHIt/buAAAAAI&#10;AQAADwAAAGRycy9kb3ducmV2LnhtbEyPwU7DMBBE70j8g7VI3KiTFtI0xKkohUsFUilw4LaNt0lE&#10;vA6x24S/x5zgOJrRzJt8OZpWnKh3jWUF8SQCQVxa3XCl4O318SoF4TyyxtYyKfgmB8vi/CzHTNuB&#10;X+i085UIJewyVFB732VSurImg25iO+LgHWxv0AfZV1L3OIRy08ppFCXSYMNhocaO7msqP3dHo+Bh&#10;td2sn7/G8TCs4uYa1zfvs6cPpS4vxrtbEJ5G/xeGX/yADkVg2tsjaydaBbM0XPEK0jgBEfxkMQex&#10;D7loMQVZ5PL/geIHAAD//wMAUEsBAi0AFAAGAAgAAAAhALaDOJL+AAAA4QEAABMAAAAAAAAAAAAA&#10;AAAAAAAAAFtDb250ZW50X1R5cGVzXS54bWxQSwECLQAUAAYACAAAACEAOP0h/9YAAACUAQAACwAA&#10;AAAAAAAAAAAAAAAvAQAAX3JlbHMvLnJlbHNQSwECLQAUAAYACAAAACEAkIBoRq4CAACzBQAADgAA&#10;AAAAAAAAAAAAAAAuAgAAZHJzL2Uyb0RvYy54bWxQSwECLQAUAAYACAAAACEAHIt/buAAAAAIAQAA&#10;DwAAAAAAAAAAAAAAAAAIBQAAZHJzL2Rvd25yZXYueG1sUEsFBgAAAAAEAAQA8wAAABUGAAAAAA==&#10;" filled="f" stroked="f">
                <v:textbox style="layout-flow:vertical" inset="0,0,0,0">
                  <w:txbxContent>
                    <w:p w14:paraId="08ECC08C" w14:textId="77777777" w:rsidR="00827B84" w:rsidRDefault="00827B84" w:rsidP="00AC040D">
                      <w:pPr>
                        <w:spacing w:before="20"/>
                        <w:rPr>
                          <w:rFonts w:ascii="Myriad Pro"/>
                          <w:sz w:val="23"/>
                        </w:rPr>
                      </w:pPr>
                      <w:r>
                        <w:rPr>
                          <w:rFonts w:ascii="Myriad Pro"/>
                          <w:color w:val="231F20"/>
                          <w:sz w:val="23"/>
                        </w:rPr>
                        <w:t>45</w:t>
                      </w:r>
                    </w:p>
                  </w:txbxContent>
                </v:textbox>
                <w10:wrap anchorx="page" anchory="page"/>
              </v:shape>
            </w:pict>
          </mc:Fallback>
        </mc:AlternateContent>
      </w:r>
      <w:r w:rsidRPr="00DE0EF1">
        <w:rPr>
          <w:noProof/>
        </w:rPr>
        <mc:AlternateContent>
          <mc:Choice Requires="wps">
            <w:drawing>
              <wp:anchor distT="0" distB="0" distL="114300" distR="114300" simplePos="0" relativeHeight="251522560" behindDoc="0" locked="0" layoutInCell="1" allowOverlap="1" wp14:anchorId="0F90EB2A" wp14:editId="3EBCD129">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C2C5" w14:textId="77777777" w:rsidR="00827B84" w:rsidRDefault="00827B84">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B2A" id="Text Box 228" o:spid="_x0000_s1028" type="#_x0000_t202" style="position:absolute;left:0;text-align:left;margin-left:19pt;margin-top:540.75pt;width:15.85pt;height:13.8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RL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l0uMBKkgyI90tGgOzmiKEpshoZeZ+D40IOrGeEAvF20ur+X1XeNhFy3ROzorVJyaCmpgWFob/rP&#10;rk442oJsh0+yhofI3kgHNDaqs+mDhCBAh0o9napjyVSwCQmKUuBYwVF4tYiWrno+yebLvdLmA5Ud&#10;skaOFRTfgZPDvTaWDMlmF/uWkCXj3AmAixcb4DjtwNNw1Z5ZEq6eP9Mg3SSbJPbiaLnx4qAovNty&#10;HXvLEkgVl8V6XYS/7LthnLWsrqmwz8zaCuM/q91R5ZMqTurSkrPawllKWu22a67QgYC2S/e5lMPJ&#10;2c1/ScMlAWJ5FVIYxcFdlHrlMrny4jJeeOlVkHhBmN6lyyBO46J8GdI9E/TfQ0JDjtNFtJi0dCb9&#10;KrbAfW9jI1nHDEwPzrocJycnklkFbkTtSmsI45P9LBWW/jkVUO650E6vVqKTWM24HV1zRHMbbGX9&#10;BAJWEgQGKoXJB4ZdMRpgiuRY/9gTRTHiHwU0gR05s6FmYzsbRFSthGEElydzbabRtO8V27WAPLWZ&#10;kLfQKA1zIrYdNbE4thdMBhfLcYrZ0fP833mdZ+3qNwAAAP//AwBQSwMEFAAGAAgAAAAhAFmlMr/i&#10;AAAACwEAAA8AAABkcnMvZG93bnJldi54bWxMj8FOwzAQRO9I/IO1SNyobUpLGuJUlMKlAgkKHLht&#10;YzeJiO0Qu435e5YTHHd2NPOmWCbbsaMZQuudAjkRwIyrvG5dreDt9eEiAxYiOo2dd0bBtwmwLE9P&#10;Csy1H92LOW5jzSjEhRwVNDH2OeehaozFMPG9cfTb+8FipHOouR5wpHDb8Ush5txi66ihwd7cNab6&#10;3B6sgvvV82b99JXSflzJ9grXs/fp44dS52fp9gZYNCn+meEXn9ChJKadPzgdWKdgmtGUSLrI5AwY&#10;OeaLa2A7UqRYSOBlwf9vKH8AAAD//wMAUEsBAi0AFAAGAAgAAAAhALaDOJL+AAAA4QEAABMAAAAA&#10;AAAAAAAAAAAAAAAAAFtDb250ZW50X1R5cGVzXS54bWxQSwECLQAUAAYACAAAACEAOP0h/9YAAACU&#10;AQAACwAAAAAAAAAAAAAAAAAvAQAAX3JlbHMvLnJlbHNQSwECLQAUAAYACAAAACEAQWQkS7ICAACz&#10;BQAADgAAAAAAAAAAAAAAAAAuAgAAZHJzL2Uyb0RvYy54bWxQSwECLQAUAAYACAAAACEAWaUyv+IA&#10;AAALAQAADwAAAAAAAAAAAAAAAAAMBQAAZHJzL2Rvd25yZXYueG1sUEsFBgAAAAAEAAQA8wAAABsG&#10;AAAAAA==&#10;" filled="f" stroked="f">
                <v:textbox style="layout-flow:vertical" inset="0,0,0,0">
                  <w:txbxContent>
                    <w:p w14:paraId="0281C2C5" w14:textId="77777777" w:rsidR="00827B84" w:rsidRDefault="00827B84">
                      <w:pPr>
                        <w:spacing w:before="20"/>
                        <w:ind w:left="20"/>
                        <w:rPr>
                          <w:rFonts w:ascii="Myriad Pro"/>
                          <w:sz w:val="23"/>
                        </w:rPr>
                      </w:pPr>
                      <w:r>
                        <w:rPr>
                          <w:rFonts w:ascii="Myriad Pro"/>
                          <w:color w:val="231F20"/>
                          <w:sz w:val="23"/>
                        </w:rPr>
                        <w:t>46</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321C47">
      <w:pPr>
        <w:pStyle w:val="ListParagraph"/>
        <w:numPr>
          <w:ilvl w:val="0"/>
          <w:numId w:val="90"/>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321C47">
      <w:pPr>
        <w:pStyle w:val="ListParagraph"/>
        <w:numPr>
          <w:ilvl w:val="0"/>
          <w:numId w:val="90"/>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321C47">
      <w:pPr>
        <w:pStyle w:val="ListParagraph"/>
        <w:numPr>
          <w:ilvl w:val="0"/>
          <w:numId w:val="90"/>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321C47">
      <w:pPr>
        <w:pStyle w:val="ListParagraph"/>
        <w:numPr>
          <w:ilvl w:val="0"/>
          <w:numId w:val="90"/>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321C47">
      <w:pPr>
        <w:pStyle w:val="ListParagraph"/>
        <w:numPr>
          <w:ilvl w:val="0"/>
          <w:numId w:val="90"/>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BAD7B1B" w:rsidR="00D1265E" w:rsidRDefault="00D1265E" w:rsidP="00D1265E">
      <w:pPr>
        <w:spacing w:before="37"/>
        <w:ind w:left="545"/>
        <w:rPr>
          <w:i/>
          <w:color w:val="231F20"/>
        </w:rPr>
      </w:pPr>
      <w:r>
        <w:rPr>
          <w:i/>
          <w:color w:val="231F20"/>
        </w:rPr>
        <w:t>[signature(s)]</w:t>
      </w:r>
    </w:p>
    <w:p w14:paraId="4031BEF7" w14:textId="6D6CC401" w:rsidR="00D1265E" w:rsidRDefault="00D1265E" w:rsidP="00D1265E"/>
    <w:p w14:paraId="00A83987" w14:textId="50B39788" w:rsidR="005610A8" w:rsidRDefault="005610A8" w:rsidP="00D1265E"/>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4EA8C82D"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748313F8" w14:textId="7330DD9A" w:rsidR="00302475" w:rsidRDefault="00302475" w:rsidP="00302475">
      <w:pPr>
        <w:ind w:right="288"/>
        <w:jc w:val="both"/>
        <w:rPr>
          <w:b/>
          <w:i/>
        </w:r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38BAD76A" w:rsidR="00302475" w:rsidRDefault="00302475" w:rsidP="00302475">
      <w:pPr>
        <w:pStyle w:val="Heading4"/>
        <w:spacing w:before="169"/>
        <w:ind w:left="841"/>
        <w:rPr>
          <w:b/>
          <w:i/>
          <w:color w:val="231F20"/>
          <w:sz w:val="22"/>
          <w:szCs w:val="22"/>
        </w:rPr>
      </w:pPr>
      <w:r w:rsidRPr="00324F14">
        <w:rPr>
          <w:b/>
          <w:i/>
          <w:color w:val="231F20"/>
          <w:sz w:val="22"/>
          <w:szCs w:val="22"/>
        </w:rPr>
        <w:t>Note: All italicized text is for use in preparing this form and shall be deleted from the ﬁnal product.</w:t>
      </w:r>
    </w:p>
    <w:p w14:paraId="07B24A02" w14:textId="5DCDDC48" w:rsidR="000B3AEA" w:rsidRDefault="000B3AEA" w:rsidP="00302475">
      <w:pPr>
        <w:ind w:right="288"/>
        <w:jc w:val="both"/>
        <w:rPr>
          <w:b/>
          <w:i/>
        </w:r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65CA1D03" w14:textId="04637420" w:rsidR="0021200B" w:rsidRPr="00DE0EF1" w:rsidRDefault="0021200B" w:rsidP="00D1265E">
      <w:pPr>
        <w:pStyle w:val="BodyText"/>
        <w:spacing w:before="5"/>
        <w:rPr>
          <w:sz w:val="16"/>
        </w:rPr>
      </w:pPr>
    </w:p>
    <w:p w14:paraId="324F3021" w14:textId="386B40EA" w:rsidR="0021200B" w:rsidRPr="00DE0EF1" w:rsidRDefault="00A25B6F">
      <w:pPr>
        <w:pStyle w:val="Heading3"/>
        <w:spacing w:before="119"/>
        <w:ind w:left="120"/>
      </w:pPr>
      <w:r w:rsidRPr="00DE0EF1">
        <w:rPr>
          <w:color w:val="231F20"/>
        </w:rPr>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766AA33F" w:rsidR="0021200B" w:rsidRDefault="00A25B6F">
      <w:pPr>
        <w:pStyle w:val="BodyText"/>
        <w:spacing w:before="242"/>
        <w:ind w:left="119"/>
        <w:rPr>
          <w:color w:val="231F20"/>
        </w:rPr>
      </w:pPr>
      <w:r w:rsidRPr="00DE0EF1">
        <w:rPr>
          <w:color w:val="231F20"/>
        </w:rPr>
        <w:t>Seal or</w:t>
      </w:r>
      <w:r w:rsidR="005765B8" w:rsidRPr="00DE0EF1">
        <w:rPr>
          <w:color w:val="231F20"/>
        </w:rPr>
        <w:t xml:space="preserve">  </w:t>
      </w:r>
      <w:r w:rsidR="00022DB4" w:rsidRPr="00DE0EF1">
        <w:rPr>
          <w:color w:val="231F20"/>
        </w:rPr>
        <w:t>stamp.</w:t>
      </w:r>
    </w:p>
    <w:p w14:paraId="4C6468F7" w14:textId="4EB9E64C" w:rsidR="005610A8" w:rsidRDefault="005610A8">
      <w:r>
        <w:br w:type="page"/>
      </w:r>
    </w:p>
    <w:p w14:paraId="4CC4C5C1" w14:textId="77777777" w:rsidR="0021200B" w:rsidRDefault="0021200B"/>
    <w:p w14:paraId="431BA2E0" w14:textId="59914927" w:rsidR="0021200B" w:rsidRPr="00DE0EF1" w:rsidRDefault="00A25B6F">
      <w:pPr>
        <w:pStyle w:val="Heading3"/>
        <w:spacing w:before="126"/>
        <w:ind w:left="114"/>
      </w:pPr>
      <w:r w:rsidRPr="00DE0EF1">
        <w:rPr>
          <w:color w:val="231F20"/>
        </w:rPr>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33E35647" w:rsidR="0021200B" w:rsidRDefault="00A25B6F">
      <w:pPr>
        <w:tabs>
          <w:tab w:val="left" w:pos="2278"/>
          <w:tab w:val="left" w:pos="4825"/>
          <w:tab w:val="left" w:pos="5716"/>
        </w:tabs>
        <w:spacing w:before="235"/>
        <w:ind w:left="114"/>
        <w:jc w:val="both"/>
        <w:rPr>
          <w:i/>
          <w:color w:val="231F20"/>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2E183D70" w:rsidR="0021200B" w:rsidRDefault="0021200B">
      <w:pPr>
        <w:jc w:val="both"/>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5CEE4AE3" w14:textId="77777777" w:rsidR="005610A8" w:rsidRDefault="005610A8">
      <w:pPr>
        <w:rPr>
          <w:b/>
          <w:bCs/>
          <w:color w:val="231F20"/>
          <w:sz w:val="24"/>
          <w:szCs w:val="24"/>
        </w:rPr>
      </w:pPr>
      <w:r>
        <w:rPr>
          <w:color w:val="231F20"/>
        </w:rPr>
        <w:br w:type="page"/>
      </w:r>
    </w:p>
    <w:p w14:paraId="255D751A" w14:textId="71C2E594"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1A2D26A7" w:rsidR="0021200B" w:rsidRDefault="0021200B">
      <w:pPr>
        <w:spacing w:line="230" w:lineRule="auto"/>
        <w:jc w:val="both"/>
      </w:pPr>
    </w:p>
    <w:p w14:paraId="7072BD04" w14:textId="77777777" w:rsidR="005610A8" w:rsidRDefault="005610A8">
      <w:pPr>
        <w:rPr>
          <w:sz w:val="20"/>
        </w:rPr>
      </w:pPr>
      <w:r>
        <w:rPr>
          <w:sz w:val="20"/>
        </w:rPr>
        <w:br w:type="page"/>
      </w:r>
    </w:p>
    <w:p w14:paraId="28117DEC" w14:textId="51FCF5E9" w:rsidR="0021200B" w:rsidRPr="00DE0EF1" w:rsidRDefault="00B902BA">
      <w:pPr>
        <w:pStyle w:val="BodyText"/>
        <w:rPr>
          <w:sz w:val="20"/>
        </w:rPr>
      </w:pPr>
      <w:r w:rsidRPr="00DE0EF1">
        <w:rPr>
          <w:noProof/>
        </w:rPr>
        <w:lastRenderedPageBreak/>
        <mc:AlternateContent>
          <mc:Choice Requires="wps">
            <w:drawing>
              <wp:anchor distT="0" distB="0" distL="114300" distR="114300" simplePos="0" relativeHeight="251535872" behindDoc="0" locked="0" layoutInCell="1" allowOverlap="1" wp14:anchorId="353BB488" wp14:editId="4C98B52A">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827B84" w:rsidRDefault="00827B84">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29"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ZGsQIAALIFAAAOAAAAZHJzL2Uyb0RvYy54bWysVNtunDAQfa/Uf7D8TriEvYDCRsmyVJXS&#10;i5T0A7zGLFbBprZ3Iary7x2bZbNJVKlqy4M12OPjOTNn5up6aBt0YEpzKTIcXgQYMUFlycUuw98e&#10;Cm+JkTZElKSRgmX4kWl8vXr/7qrvUhbJWjYlUwhAhE77LsO1MV3q+5rWrCX6QnZMwGElVUsM/Kqd&#10;XyrSA3rb+FEQzP1eqrJTkjKtYTcfD/HK4VcVo+ZLVWlmUJNhiM24Vbl1a1d/dUXSnSJdzekxDPIX&#10;UbSEC3j0BJUTQ9Be8TdQLadKalmZCypbX1YVp8xxADZh8IrNfU065rhAcnR3SpP+f7D08+GrQrzM&#10;cDyLMBKkhSI9sMGgWzmgRWgT1Hc6Bb/7DjzNAPtQaEdWd3eSftdIyHVNxI7dKCX7mpESAnQ3/bOr&#10;I462INv+kyzhHbI30gENlWpt9iAfCNChUI+n4thYKGxCfqJkhhGFo3Axi+aueD5Jp8ud0uYDky2y&#10;RoYV1N6Bk8OdNkADXCcX+5aQBW8aV/9GvNgAx3EHnoar9swG4cr5MwmSzXKzjL04mm+8OMhz76ZY&#10;x968gKDyy3y9zsMn+24YpzUvSybsM5O0wvjPSncU+SiKk7i0bHhp4WxIWu2260ahAwFpF+6zxYLg&#10;z9z8l2G4Y+DyilIYxcFtlHjFfLnw4iKeeckiWHpBmNwm8yBO4rx4SemOC/bvlFCf4WQWzUYt/ZZb&#10;4L633EjacgPDo+FthpcnJ5JaBW5E6UprCG9G+ywVNvznVEDGpkI7vVqJjmI1w3ZwvXE5tcFWlo8g&#10;YCVBYKBSGHxg2BWjHoZIhvWPPVEMo+ajgCawE2cy1GRsJ4MIWkuYRXB5NNdmnEz7TvFdDchjmwl5&#10;A41ScSdi21FjFMDA/sBgcFyOQ8xOnvN/5/U8ale/AAAA//8DAFBLAwQUAAYACAAAACEAWaUyv+IA&#10;AAALAQAADwAAAGRycy9kb3ducmV2LnhtbEyPwU7DMBBE70j8g7VI3KhtSksa4lSUwqUCCQocuG1j&#10;N4mI7RC7jfl7lhMcd3Y086ZYJtuxoxlC650CORHAjKu8bl2t4O314SIDFiI6jZ13RsG3CbAsT08K&#10;zLUf3Ys5bmPNKMSFHBU0MfY556FqjMUw8b1x9Nv7wWKkc6i5HnCkcNvxSyHm3GLrqKHB3tw1pvrc&#10;HqyC+9XzZv30ldJ+XMn2Ctez9+njh1LnZ+n2Blg0Kf6Z4Ref0KEkpp0/OB1Yp2Ca0ZRIusjkDBg5&#10;5otrYDtSpFhI4GXB/28ofwAAAP//AwBQSwECLQAUAAYACAAAACEAtoM4kv4AAADhAQAAEwAAAAAA&#10;AAAAAAAAAAAAAAAAW0NvbnRlbnRfVHlwZXNdLnhtbFBLAQItABQABgAIAAAAIQA4/SH/1gAAAJQB&#10;AAALAAAAAAAAAAAAAAAAAC8BAABfcmVscy8ucmVsc1BLAQItABQABgAIAAAAIQBoI2ZGsQIAALIF&#10;AAAOAAAAAAAAAAAAAAAAAC4CAABkcnMvZTJvRG9jLnhtbFBLAQItABQABgAIAAAAIQBZpTK/4gAA&#10;AAsBAAAPAAAAAAAAAAAAAAAAAAsFAABkcnMvZG93bnJldi54bWxQSwUGAAAAAAQABADzAAAAGgYA&#10;AAAA&#10;" filled="f" stroked="f">
                <v:textbox style="layout-flow:vertical" inset="0,0,0,0">
                  <w:txbxContent>
                    <w:p w14:paraId="3E2AC3C6" w14:textId="77777777" w:rsidR="00827B84" w:rsidRDefault="00827B84">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9DC2BAF" w:rsidR="0021200B" w:rsidRPr="00DE0EF1" w:rsidRDefault="00022DB4">
      <w:pPr>
        <w:spacing w:before="103"/>
        <w:ind w:left="262"/>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88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637"/>
        <w:gridCol w:w="765"/>
        <w:gridCol w:w="589"/>
        <w:gridCol w:w="1091"/>
        <w:gridCol w:w="1175"/>
        <w:gridCol w:w="1278"/>
        <w:gridCol w:w="1788"/>
      </w:tblGrid>
      <w:tr w:rsidR="00996524" w:rsidRPr="00DE0EF1" w14:paraId="6E479E0D" w14:textId="77777777" w:rsidTr="00475AFE">
        <w:trPr>
          <w:cantSplit/>
          <w:trHeight w:val="215"/>
        </w:trPr>
        <w:tc>
          <w:tcPr>
            <w:tcW w:w="542"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1637"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765"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589"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091"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4241" w:type="dxa"/>
            <w:gridSpan w:val="3"/>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475AFE">
        <w:trPr>
          <w:cantSplit/>
          <w:trHeight w:val="215"/>
        </w:trPr>
        <w:tc>
          <w:tcPr>
            <w:tcW w:w="542"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1637"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765"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589"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091"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175"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12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1788"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475AFE">
        <w:trPr>
          <w:cantSplit/>
          <w:trHeight w:val="242"/>
        </w:trPr>
        <w:tc>
          <w:tcPr>
            <w:tcW w:w="542"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1788"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475AFE">
        <w:trPr>
          <w:cantSplit/>
          <w:trHeight w:val="1133"/>
        </w:trPr>
        <w:tc>
          <w:tcPr>
            <w:tcW w:w="542" w:type="dxa"/>
            <w:tcBorders>
              <w:top w:val="single" w:sz="4" w:space="0" w:color="auto"/>
              <w:left w:val="double" w:sz="4" w:space="0" w:color="auto"/>
              <w:bottom w:val="single" w:sz="4" w:space="0" w:color="auto"/>
              <w:right w:val="single" w:sz="4" w:space="0" w:color="auto"/>
            </w:tcBorders>
          </w:tcPr>
          <w:p w14:paraId="267460E4" w14:textId="0524E220" w:rsidR="00996524" w:rsidRPr="00DE0EF1" w:rsidRDefault="00475AFE" w:rsidP="00DE0EF1">
            <w:pPr>
              <w:tabs>
                <w:tab w:val="left" w:pos="7230"/>
              </w:tabs>
              <w:rPr>
                <w:i/>
                <w:iCs/>
              </w:rPr>
            </w:pPr>
            <w:r>
              <w:rPr>
                <w:i/>
                <w:iCs/>
              </w:rPr>
              <w:t>1</w:t>
            </w:r>
          </w:p>
        </w:tc>
        <w:tc>
          <w:tcPr>
            <w:tcW w:w="1637" w:type="dxa"/>
            <w:tcBorders>
              <w:top w:val="single" w:sz="4" w:space="0" w:color="auto"/>
              <w:left w:val="single" w:sz="4" w:space="0" w:color="auto"/>
              <w:bottom w:val="single" w:sz="4" w:space="0" w:color="auto"/>
              <w:right w:val="single" w:sz="4" w:space="0" w:color="auto"/>
            </w:tcBorders>
          </w:tcPr>
          <w:p w14:paraId="59B5D2AF" w14:textId="1BA6B68C" w:rsidR="00996524" w:rsidRPr="00DE0EF1" w:rsidRDefault="00475AFE" w:rsidP="00475AFE">
            <w:pPr>
              <w:tabs>
                <w:tab w:val="left" w:pos="7230"/>
              </w:tabs>
              <w:rPr>
                <w:i/>
                <w:iCs/>
              </w:rPr>
            </w:pPr>
            <w:r>
              <w:rPr>
                <w:i/>
                <w:iCs/>
              </w:rPr>
              <w:t>Supply and Delivery of All in One Computers</w:t>
            </w:r>
          </w:p>
        </w:tc>
        <w:tc>
          <w:tcPr>
            <w:tcW w:w="765" w:type="dxa"/>
            <w:tcBorders>
              <w:top w:val="single" w:sz="4" w:space="0" w:color="auto"/>
              <w:left w:val="single" w:sz="4" w:space="0" w:color="auto"/>
              <w:bottom w:val="single" w:sz="4" w:space="0" w:color="auto"/>
              <w:right w:val="single" w:sz="4" w:space="0" w:color="auto"/>
            </w:tcBorders>
          </w:tcPr>
          <w:p w14:paraId="2F6064D5" w14:textId="78CF0629" w:rsidR="00996524" w:rsidRPr="00DE0EF1" w:rsidRDefault="00CE11C8" w:rsidP="00DE0EF1">
            <w:pPr>
              <w:tabs>
                <w:tab w:val="left" w:pos="7230"/>
              </w:tabs>
              <w:rPr>
                <w:i/>
                <w:iCs/>
              </w:rPr>
            </w:pPr>
            <w:r>
              <w:rPr>
                <w:i/>
                <w:iCs/>
              </w:rPr>
              <w:t>100</w:t>
            </w:r>
          </w:p>
        </w:tc>
        <w:tc>
          <w:tcPr>
            <w:tcW w:w="589" w:type="dxa"/>
            <w:tcBorders>
              <w:top w:val="single" w:sz="4" w:space="0" w:color="auto"/>
              <w:left w:val="single" w:sz="4" w:space="0" w:color="auto"/>
              <w:bottom w:val="single" w:sz="4" w:space="0" w:color="auto"/>
              <w:right w:val="single" w:sz="4" w:space="0" w:color="auto"/>
            </w:tcBorders>
          </w:tcPr>
          <w:p w14:paraId="20091061" w14:textId="7F4F176E" w:rsidR="00996524" w:rsidRPr="00DE0EF1" w:rsidRDefault="00475AFE" w:rsidP="00DE0EF1">
            <w:pPr>
              <w:tabs>
                <w:tab w:val="left" w:pos="7230"/>
              </w:tabs>
              <w:rPr>
                <w:i/>
                <w:iCs/>
              </w:rPr>
            </w:pPr>
            <w:r>
              <w:rPr>
                <w:i/>
                <w:iCs/>
              </w:rPr>
              <w:t>pcs</w:t>
            </w:r>
          </w:p>
        </w:tc>
        <w:tc>
          <w:tcPr>
            <w:tcW w:w="1091" w:type="dxa"/>
            <w:tcBorders>
              <w:top w:val="single" w:sz="4" w:space="0" w:color="auto"/>
              <w:left w:val="single" w:sz="4" w:space="0" w:color="auto"/>
              <w:bottom w:val="single" w:sz="4" w:space="0" w:color="auto"/>
              <w:right w:val="single" w:sz="4" w:space="0" w:color="auto"/>
            </w:tcBorders>
          </w:tcPr>
          <w:p w14:paraId="1B17DAB4" w14:textId="4D8CA6A5" w:rsidR="00475AFE" w:rsidRDefault="00475AFE" w:rsidP="00DE0EF1">
            <w:pPr>
              <w:tabs>
                <w:tab w:val="left" w:pos="7230"/>
              </w:tabs>
              <w:rPr>
                <w:i/>
                <w:iCs/>
              </w:rPr>
            </w:pPr>
            <w:r>
              <w:rPr>
                <w:i/>
                <w:iCs/>
              </w:rPr>
              <w:t>Integrity Centre,,</w:t>
            </w:r>
          </w:p>
          <w:p w14:paraId="16C61A47" w14:textId="687CE987" w:rsidR="00996524" w:rsidRPr="00DE0EF1" w:rsidRDefault="00475AFE" w:rsidP="00DE0EF1">
            <w:pPr>
              <w:tabs>
                <w:tab w:val="left" w:pos="7230"/>
              </w:tabs>
              <w:rPr>
                <w:i/>
                <w:iCs/>
              </w:rPr>
            </w:pPr>
            <w:r>
              <w:rPr>
                <w:i/>
                <w:iCs/>
              </w:rPr>
              <w:t>Nairobi</w:t>
            </w:r>
          </w:p>
        </w:tc>
        <w:tc>
          <w:tcPr>
            <w:tcW w:w="1175" w:type="dxa"/>
            <w:tcBorders>
              <w:left w:val="single" w:sz="4" w:space="0" w:color="auto"/>
              <w:right w:val="single" w:sz="4" w:space="0" w:color="auto"/>
            </w:tcBorders>
          </w:tcPr>
          <w:p w14:paraId="48EAE2BE" w14:textId="7BA3EDCE" w:rsidR="00996524" w:rsidRPr="00DE0EF1" w:rsidRDefault="00996524" w:rsidP="00DE0EF1">
            <w:pPr>
              <w:tabs>
                <w:tab w:val="left" w:pos="7230"/>
              </w:tabs>
              <w:rPr>
                <w:i/>
                <w:iCs/>
              </w:rPr>
            </w:pPr>
          </w:p>
        </w:tc>
        <w:tc>
          <w:tcPr>
            <w:tcW w:w="1278" w:type="dxa"/>
            <w:tcBorders>
              <w:left w:val="single" w:sz="4" w:space="0" w:color="auto"/>
              <w:right w:val="single" w:sz="4" w:space="0" w:color="auto"/>
            </w:tcBorders>
          </w:tcPr>
          <w:p w14:paraId="760981C4" w14:textId="24489277" w:rsidR="00996524" w:rsidRPr="00DE0EF1" w:rsidRDefault="00996524" w:rsidP="00DE0EF1">
            <w:pPr>
              <w:tabs>
                <w:tab w:val="left" w:pos="7230"/>
              </w:tabs>
              <w:rPr>
                <w:i/>
                <w:iCs/>
              </w:rPr>
            </w:pPr>
          </w:p>
        </w:tc>
        <w:tc>
          <w:tcPr>
            <w:tcW w:w="1788" w:type="dxa"/>
            <w:tcBorders>
              <w:left w:val="single" w:sz="4" w:space="0" w:color="auto"/>
              <w:right w:val="double" w:sz="4" w:space="0" w:color="auto"/>
            </w:tcBorders>
          </w:tcPr>
          <w:p w14:paraId="65C427E0" w14:textId="6358FBAE" w:rsidR="00996524" w:rsidRPr="00DE0EF1" w:rsidRDefault="00996524" w:rsidP="00DE0EF1">
            <w:pPr>
              <w:tabs>
                <w:tab w:val="left" w:pos="7230"/>
              </w:tabs>
              <w:rPr>
                <w:i/>
                <w:iCs/>
              </w:rPr>
            </w:pPr>
          </w:p>
        </w:tc>
      </w:tr>
      <w:tr w:rsidR="00996524" w:rsidRPr="00DE0EF1" w14:paraId="441D5249"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2FBE4C5C"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32843BF7"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5FD44B4"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30417C4B"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5B4A06FC"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41FAE529"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51363A26"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175"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12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1788"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175"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12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1788"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475AFE">
        <w:trPr>
          <w:cantSplit/>
          <w:trHeight w:val="215"/>
        </w:trPr>
        <w:tc>
          <w:tcPr>
            <w:tcW w:w="542"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475AFE">
        <w:trPr>
          <w:cantSplit/>
          <w:trHeight w:val="229"/>
        </w:trPr>
        <w:tc>
          <w:tcPr>
            <w:tcW w:w="542"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1637"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765"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589"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091"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175"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12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1788"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475AFE">
        <w:trPr>
          <w:cantSplit/>
          <w:trHeight w:val="229"/>
        </w:trPr>
        <w:tc>
          <w:tcPr>
            <w:tcW w:w="542"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1637"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765"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589"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091"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175"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12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1788"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50849AEF" w14:textId="55C0AA7E" w:rsidR="0021200B" w:rsidRPr="00DE0EF1" w:rsidRDefault="0021200B">
      <w:pPr>
        <w:pStyle w:val="BodyText"/>
        <w:rPr>
          <w:i/>
          <w:sz w:val="20"/>
        </w:rPr>
      </w:pPr>
    </w:p>
    <w:p w14:paraId="0A38AAAE" w14:textId="77777777" w:rsidR="0021200B" w:rsidRPr="00DE0EF1" w:rsidRDefault="0021200B">
      <w:pPr>
        <w:pStyle w:val="BodyText"/>
        <w:rPr>
          <w:i/>
          <w:sz w:val="20"/>
        </w:rPr>
      </w:pPr>
    </w:p>
    <w:p w14:paraId="3AF87F3F" w14:textId="7CCA2654" w:rsidR="005610A8" w:rsidRDefault="005610A8">
      <w:pPr>
        <w:rPr>
          <w:i/>
          <w:sz w:val="21"/>
        </w:rPr>
      </w:pPr>
      <w:r>
        <w:rPr>
          <w:i/>
          <w:sz w:val="21"/>
        </w:rPr>
        <w:br w:type="page"/>
      </w:r>
    </w:p>
    <w:p w14:paraId="722D69A9"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3013"/>
        <w:gridCol w:w="1346"/>
        <w:gridCol w:w="1346"/>
        <w:gridCol w:w="1666"/>
        <w:gridCol w:w="1463"/>
      </w:tblGrid>
      <w:tr w:rsidR="00A4686A" w:rsidRPr="00DE0EF1" w14:paraId="6DB09756" w14:textId="77777777" w:rsidTr="005610A8">
        <w:trPr>
          <w:cantSplit/>
          <w:trHeight w:val="478"/>
        </w:trPr>
        <w:tc>
          <w:tcPr>
            <w:tcW w:w="71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3013"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346"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346"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1666"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1461"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5610A8">
        <w:trPr>
          <w:cantSplit/>
          <w:trHeight w:val="515"/>
        </w:trPr>
        <w:tc>
          <w:tcPr>
            <w:tcW w:w="71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3013"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346"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1666"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1461"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5610A8">
        <w:trPr>
          <w:cantSplit/>
          <w:trHeight w:val="234"/>
        </w:trPr>
        <w:tc>
          <w:tcPr>
            <w:tcW w:w="71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3013"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346"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346"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1666"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1461"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5610A8">
        <w:trPr>
          <w:cantSplit/>
          <w:trHeight w:val="234"/>
        </w:trPr>
        <w:tc>
          <w:tcPr>
            <w:tcW w:w="718" w:type="dxa"/>
            <w:tcBorders>
              <w:top w:val="single" w:sz="6" w:space="0" w:color="auto"/>
              <w:bottom w:val="single" w:sz="6" w:space="0" w:color="auto"/>
            </w:tcBorders>
          </w:tcPr>
          <w:p w14:paraId="2706CF1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B426C6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E46AD13"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086A8813"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9F2F007"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77EF4668"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5610A8">
        <w:trPr>
          <w:cantSplit/>
          <w:trHeight w:val="234"/>
        </w:trPr>
        <w:tc>
          <w:tcPr>
            <w:tcW w:w="71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5610A8">
        <w:trPr>
          <w:cantSplit/>
          <w:trHeight w:val="234"/>
        </w:trPr>
        <w:tc>
          <w:tcPr>
            <w:tcW w:w="71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5610A8">
        <w:trPr>
          <w:cantSplit/>
          <w:trHeight w:val="234"/>
        </w:trPr>
        <w:tc>
          <w:tcPr>
            <w:tcW w:w="71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5610A8">
        <w:trPr>
          <w:cantSplit/>
          <w:trHeight w:val="234"/>
        </w:trPr>
        <w:tc>
          <w:tcPr>
            <w:tcW w:w="71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3013"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346"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1666"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1461"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5610A8">
        <w:trPr>
          <w:cantSplit/>
          <w:trHeight w:val="235"/>
        </w:trPr>
        <w:tc>
          <w:tcPr>
            <w:tcW w:w="9552"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lastRenderedPageBreak/>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018F62DC" w14:textId="7D64AD8C" w:rsidR="00500B10" w:rsidRPr="00DE0EF1" w:rsidRDefault="00500B10">
      <w:pPr>
        <w:pStyle w:val="BodyText"/>
        <w:spacing w:before="4"/>
        <w:rPr>
          <w:sz w:val="32"/>
        </w:rPr>
      </w:pPr>
    </w:p>
    <w:p w14:paraId="3CF33265" w14:textId="49088539" w:rsidR="0021200B" w:rsidRDefault="00AE12E2" w:rsidP="00500B10">
      <w:pPr>
        <w:spacing w:line="463" w:lineRule="auto"/>
        <w:ind w:left="105"/>
        <w:rPr>
          <w:color w:val="231F20"/>
        </w:rPr>
      </w:pPr>
      <w:r w:rsidRPr="00DE0EF1">
        <w:rPr>
          <w:b/>
          <w:color w:val="231F20"/>
        </w:rPr>
        <w:t>Detailed Technical Speciﬁcations and Standards [</w:t>
      </w:r>
      <w:r w:rsidR="006744B0">
        <w:rPr>
          <w:i/>
          <w:iCs/>
          <w:color w:val="231F20"/>
        </w:rPr>
        <w:t>Attached</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79330064" w14:textId="77777777" w:rsidR="006744B0" w:rsidRPr="006744B0" w:rsidRDefault="006744B0" w:rsidP="006744B0">
      <w:pPr>
        <w:widowControl/>
        <w:autoSpaceDE/>
        <w:autoSpaceDN/>
        <w:jc w:val="center"/>
        <w:rPr>
          <w:rFonts w:eastAsia="MS Mincho"/>
          <w:b/>
          <w:bCs/>
          <w:sz w:val="24"/>
          <w:szCs w:val="24"/>
          <w:u w:val="single"/>
        </w:rPr>
      </w:pPr>
      <w:r w:rsidRPr="006744B0">
        <w:rPr>
          <w:rFonts w:eastAsia="MS Mincho"/>
          <w:b/>
          <w:bCs/>
          <w:sz w:val="24"/>
          <w:szCs w:val="24"/>
          <w:u w:val="single"/>
        </w:rPr>
        <w:t>ALL-IN-ONE DESKTOP COMPUTERS SPECIFICATIONS</w:t>
      </w:r>
    </w:p>
    <w:p w14:paraId="34A2FC28" w14:textId="77777777" w:rsidR="006744B0" w:rsidRPr="006744B0" w:rsidRDefault="006744B0" w:rsidP="006744B0">
      <w:pPr>
        <w:widowControl/>
        <w:autoSpaceDE/>
        <w:autoSpaceDN/>
        <w:jc w:val="center"/>
        <w:rPr>
          <w:rFonts w:eastAsia="MS Mincho"/>
          <w:b/>
          <w:bCs/>
          <w:sz w:val="16"/>
          <w:szCs w:val="16"/>
          <w:u w:val="single"/>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4918"/>
        <w:gridCol w:w="2160"/>
      </w:tblGrid>
      <w:tr w:rsidR="00CE11C8" w:rsidRPr="00CE11C8" w14:paraId="6B5D36A0" w14:textId="77777777" w:rsidTr="00CE11C8">
        <w:trPr>
          <w:trHeight w:val="392"/>
          <w:jc w:val="center"/>
        </w:trPr>
        <w:tc>
          <w:tcPr>
            <w:tcW w:w="2690" w:type="dxa"/>
            <w:shd w:val="clear" w:color="auto" w:fill="D9D9D9"/>
            <w:vAlign w:val="bottom"/>
          </w:tcPr>
          <w:p w14:paraId="3B180BB5"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ITEM</w:t>
            </w:r>
          </w:p>
        </w:tc>
        <w:tc>
          <w:tcPr>
            <w:tcW w:w="4918" w:type="dxa"/>
            <w:shd w:val="clear" w:color="auto" w:fill="D9D9D9"/>
            <w:vAlign w:val="bottom"/>
          </w:tcPr>
          <w:p w14:paraId="2485DFA5"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MINIMUM REQUIREMENT</w:t>
            </w:r>
          </w:p>
        </w:tc>
        <w:tc>
          <w:tcPr>
            <w:tcW w:w="2160" w:type="dxa"/>
            <w:shd w:val="clear" w:color="auto" w:fill="D9D9D9"/>
          </w:tcPr>
          <w:p w14:paraId="3EE17BF5"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BIDDER’S OFFER</w:t>
            </w:r>
          </w:p>
        </w:tc>
      </w:tr>
      <w:tr w:rsidR="00CE11C8" w:rsidRPr="00CE11C8" w14:paraId="3227256B" w14:textId="77777777" w:rsidTr="00CE11C8">
        <w:trPr>
          <w:trHeight w:val="559"/>
          <w:jc w:val="center"/>
        </w:trPr>
        <w:tc>
          <w:tcPr>
            <w:tcW w:w="2690" w:type="dxa"/>
          </w:tcPr>
          <w:p w14:paraId="7205830C"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Processor </w:t>
            </w:r>
          </w:p>
        </w:tc>
        <w:tc>
          <w:tcPr>
            <w:tcW w:w="4918" w:type="dxa"/>
          </w:tcPr>
          <w:p w14:paraId="588144FD"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Cs/>
              </w:rPr>
            </w:pPr>
            <w:r w:rsidRPr="00CE11C8">
              <w:rPr>
                <w:rFonts w:ascii="Tahoma" w:eastAsia="MS Mincho" w:hAnsi="Tahoma" w:cs="Tahoma"/>
                <w:bCs/>
              </w:rPr>
              <w:t>11th Generation Intel Core i5, 12 MB Smart Cache, 2.6 GHz base frequency, 12 logical processors (6 cores)</w:t>
            </w:r>
          </w:p>
        </w:tc>
        <w:tc>
          <w:tcPr>
            <w:tcW w:w="2160" w:type="dxa"/>
          </w:tcPr>
          <w:p w14:paraId="724091D2"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p>
        </w:tc>
      </w:tr>
      <w:tr w:rsidR="00CE11C8" w:rsidRPr="00CE11C8" w14:paraId="1117659B" w14:textId="77777777" w:rsidTr="00CE11C8">
        <w:trPr>
          <w:trHeight w:val="1191"/>
          <w:jc w:val="center"/>
        </w:trPr>
        <w:tc>
          <w:tcPr>
            <w:tcW w:w="2690" w:type="dxa"/>
          </w:tcPr>
          <w:p w14:paraId="22D344BA"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Display </w:t>
            </w:r>
          </w:p>
        </w:tc>
        <w:tc>
          <w:tcPr>
            <w:tcW w:w="4918" w:type="dxa"/>
          </w:tcPr>
          <w:p w14:paraId="1E0058A8" w14:textId="77777777" w:rsidR="00CE11C8" w:rsidRPr="00CE11C8" w:rsidRDefault="00CE11C8" w:rsidP="00CE11C8">
            <w:pPr>
              <w:widowControl/>
              <w:autoSpaceDE/>
              <w:autoSpaceDN/>
              <w:spacing w:before="100" w:beforeAutospacing="1" w:after="100" w:afterAutospacing="1" w:line="360" w:lineRule="auto"/>
              <w:rPr>
                <w:rFonts w:ascii="Tahoma" w:eastAsia="MS Mincho" w:hAnsi="Tahoma" w:cs="Tahoma"/>
              </w:rPr>
            </w:pPr>
            <w:r w:rsidRPr="00CE11C8">
              <w:rPr>
                <w:rFonts w:ascii="Tahoma" w:eastAsia="MS Mincho" w:hAnsi="Tahoma" w:cs="Tahoma"/>
                <w:b/>
                <w:bCs/>
                <w:i/>
                <w:iCs/>
              </w:rPr>
              <w:t>Non-Touch</w:t>
            </w:r>
            <w:r w:rsidRPr="00CE11C8">
              <w:rPr>
                <w:rFonts w:ascii="Tahoma" w:eastAsia="MS Mincho" w:hAnsi="Tahoma" w:cs="Tahoma"/>
              </w:rPr>
              <w:t xml:space="preserve"> (23.8 – 24 inch) FHD diagonal widescreen with Anti-Glare backlit LCD (1920 x 1080)</w:t>
            </w:r>
          </w:p>
        </w:tc>
        <w:tc>
          <w:tcPr>
            <w:tcW w:w="2160" w:type="dxa"/>
          </w:tcPr>
          <w:p w14:paraId="0E55EAA5" w14:textId="77777777" w:rsidR="00CE11C8" w:rsidRPr="00CE11C8" w:rsidRDefault="00CE11C8" w:rsidP="00CE11C8">
            <w:pPr>
              <w:widowControl/>
              <w:autoSpaceDE/>
              <w:autoSpaceDN/>
              <w:spacing w:before="100" w:beforeAutospacing="1" w:after="100" w:afterAutospacing="1" w:line="360" w:lineRule="auto"/>
              <w:ind w:left="1440" w:right="1440"/>
              <w:rPr>
                <w:rFonts w:ascii="Tahoma" w:eastAsia="MS Mincho" w:hAnsi="Tahoma" w:cs="Tahoma"/>
              </w:rPr>
            </w:pPr>
          </w:p>
        </w:tc>
      </w:tr>
      <w:tr w:rsidR="00CE11C8" w:rsidRPr="00CE11C8" w14:paraId="3F467252" w14:textId="77777777" w:rsidTr="00CE11C8">
        <w:trPr>
          <w:trHeight w:val="799"/>
          <w:jc w:val="center"/>
        </w:trPr>
        <w:tc>
          <w:tcPr>
            <w:tcW w:w="2690" w:type="dxa"/>
          </w:tcPr>
          <w:p w14:paraId="49A19E7C"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Form Factor</w:t>
            </w:r>
          </w:p>
        </w:tc>
        <w:tc>
          <w:tcPr>
            <w:tcW w:w="4918" w:type="dxa"/>
          </w:tcPr>
          <w:p w14:paraId="5849D735" w14:textId="77777777" w:rsidR="00CE11C8" w:rsidRPr="00CE11C8" w:rsidRDefault="00CE11C8" w:rsidP="00CE11C8">
            <w:pPr>
              <w:widowControl/>
              <w:autoSpaceDE/>
              <w:autoSpaceDN/>
              <w:rPr>
                <w:rFonts w:ascii="Tahoma" w:eastAsia="MS Mincho" w:hAnsi="Tahoma" w:cs="Tahoma"/>
              </w:rPr>
            </w:pPr>
            <w:r w:rsidRPr="00CE11C8">
              <w:rPr>
                <w:rFonts w:ascii="Tahoma" w:eastAsia="MS Mincho" w:hAnsi="Tahoma" w:cs="Tahoma"/>
              </w:rPr>
              <w:t>All-in-One</w:t>
            </w:r>
          </w:p>
          <w:p w14:paraId="23D1F621" w14:textId="77777777" w:rsidR="00CE11C8" w:rsidRPr="00CE11C8" w:rsidRDefault="00CE11C8" w:rsidP="00CE11C8">
            <w:pPr>
              <w:widowControl/>
              <w:autoSpaceDE/>
              <w:autoSpaceDN/>
              <w:rPr>
                <w:rFonts w:ascii="Tahoma" w:eastAsia="MS Mincho" w:hAnsi="Tahoma" w:cs="Tahoma"/>
              </w:rPr>
            </w:pPr>
            <w:r w:rsidRPr="00CE11C8">
              <w:rPr>
                <w:rFonts w:ascii="Tahoma" w:eastAsia="MS Mincho" w:hAnsi="Tahoma" w:cs="Tahoma"/>
                <w:b/>
                <w:bCs/>
              </w:rPr>
              <w:t>MUST</w:t>
            </w:r>
            <w:r w:rsidRPr="00CE11C8">
              <w:rPr>
                <w:rFonts w:ascii="Tahoma" w:eastAsia="MS Mincho" w:hAnsi="Tahoma" w:cs="Tahoma"/>
                <w:bCs/>
              </w:rPr>
              <w:t xml:space="preserve"> have </w:t>
            </w:r>
            <w:r w:rsidRPr="00CE11C8">
              <w:rPr>
                <w:rFonts w:ascii="Tahoma" w:eastAsia="MS Mincho" w:hAnsi="Tahoma" w:cs="Tahoma"/>
              </w:rPr>
              <w:t>Flat Stand/base with tilt and adjustable height.</w:t>
            </w:r>
          </w:p>
        </w:tc>
        <w:tc>
          <w:tcPr>
            <w:tcW w:w="2160" w:type="dxa"/>
          </w:tcPr>
          <w:p w14:paraId="48DC1CB7" w14:textId="77777777" w:rsidR="00CE11C8" w:rsidRPr="00CE11C8" w:rsidRDefault="00CE11C8" w:rsidP="00CE11C8">
            <w:pPr>
              <w:widowControl/>
              <w:autoSpaceDE/>
              <w:autoSpaceDN/>
              <w:spacing w:before="100" w:beforeAutospacing="1" w:after="100" w:afterAutospacing="1" w:line="360" w:lineRule="auto"/>
              <w:rPr>
                <w:rFonts w:ascii="Tahoma" w:eastAsia="MS Mincho" w:hAnsi="Tahoma" w:cs="Tahoma"/>
              </w:rPr>
            </w:pPr>
          </w:p>
        </w:tc>
      </w:tr>
      <w:tr w:rsidR="00CE11C8" w:rsidRPr="00CE11C8" w14:paraId="4416A1A5" w14:textId="77777777" w:rsidTr="00CE11C8">
        <w:trPr>
          <w:trHeight w:val="392"/>
          <w:jc w:val="center"/>
        </w:trPr>
        <w:tc>
          <w:tcPr>
            <w:tcW w:w="2690" w:type="dxa"/>
          </w:tcPr>
          <w:p w14:paraId="0C9C8577"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Memory </w:t>
            </w:r>
          </w:p>
        </w:tc>
        <w:tc>
          <w:tcPr>
            <w:tcW w:w="4918" w:type="dxa"/>
          </w:tcPr>
          <w:p w14:paraId="6BB8D941" w14:textId="77777777" w:rsidR="00CE11C8" w:rsidRPr="00CE11C8" w:rsidRDefault="00CE11C8" w:rsidP="00CE11C8">
            <w:pPr>
              <w:widowControl/>
              <w:autoSpaceDE/>
              <w:autoSpaceDN/>
              <w:spacing w:line="360" w:lineRule="auto"/>
              <w:rPr>
                <w:rFonts w:ascii="Tahoma" w:eastAsia="MS Mincho" w:hAnsi="Tahoma" w:cs="Tahoma"/>
              </w:rPr>
            </w:pPr>
            <w:r w:rsidRPr="00CE11C8">
              <w:rPr>
                <w:rFonts w:ascii="Tahoma" w:eastAsia="MS Mincho" w:hAnsi="Tahoma" w:cs="Tahoma"/>
              </w:rPr>
              <w:t>8 GB RAM Expandable to 16 GB</w:t>
            </w:r>
          </w:p>
        </w:tc>
        <w:tc>
          <w:tcPr>
            <w:tcW w:w="2160" w:type="dxa"/>
          </w:tcPr>
          <w:p w14:paraId="2D738734" w14:textId="77777777" w:rsidR="00CE11C8" w:rsidRPr="00CE11C8" w:rsidRDefault="00CE11C8" w:rsidP="00CE11C8">
            <w:pPr>
              <w:widowControl/>
              <w:autoSpaceDE/>
              <w:autoSpaceDN/>
              <w:spacing w:line="360" w:lineRule="auto"/>
              <w:rPr>
                <w:rFonts w:ascii="Tahoma" w:eastAsia="MS Mincho" w:hAnsi="Tahoma" w:cs="Tahoma"/>
              </w:rPr>
            </w:pPr>
          </w:p>
        </w:tc>
      </w:tr>
      <w:tr w:rsidR="00CE11C8" w:rsidRPr="00CE11C8" w14:paraId="564FD9FE" w14:textId="77777777" w:rsidTr="00CE11C8">
        <w:trPr>
          <w:trHeight w:val="392"/>
          <w:jc w:val="center"/>
        </w:trPr>
        <w:tc>
          <w:tcPr>
            <w:tcW w:w="2690" w:type="dxa"/>
          </w:tcPr>
          <w:p w14:paraId="334402EB" w14:textId="77777777" w:rsidR="00CE11C8" w:rsidRPr="00CE11C8" w:rsidRDefault="00CE11C8" w:rsidP="00CE11C8">
            <w:pPr>
              <w:widowControl/>
              <w:autoSpaceDE/>
              <w:autoSpaceDN/>
              <w:spacing w:before="100" w:beforeAutospacing="1" w:after="100" w:afterAutospacing="1" w:line="360" w:lineRule="auto"/>
              <w:outlineLvl w:val="1"/>
              <w:rPr>
                <w:rFonts w:ascii="Tahoma" w:eastAsia="MS Mincho" w:hAnsi="Tahoma" w:cs="Tahoma"/>
                <w:b/>
                <w:bCs/>
              </w:rPr>
            </w:pPr>
            <w:r w:rsidRPr="00CE11C8">
              <w:rPr>
                <w:rFonts w:ascii="Tahoma" w:eastAsia="MS Mincho" w:hAnsi="Tahoma" w:cs="Tahoma"/>
                <w:b/>
                <w:bCs/>
              </w:rPr>
              <w:t xml:space="preserve">Graphics </w:t>
            </w:r>
          </w:p>
        </w:tc>
        <w:tc>
          <w:tcPr>
            <w:tcW w:w="4918" w:type="dxa"/>
          </w:tcPr>
          <w:p w14:paraId="5330D241" w14:textId="77777777" w:rsidR="00CE11C8" w:rsidRPr="00CE11C8" w:rsidRDefault="00CE11C8" w:rsidP="00CE11C8">
            <w:pPr>
              <w:widowControl/>
              <w:autoSpaceDE/>
              <w:autoSpaceDN/>
              <w:spacing w:line="360" w:lineRule="auto"/>
              <w:jc w:val="both"/>
              <w:rPr>
                <w:rFonts w:ascii="Tahoma" w:eastAsia="MS Mincho" w:hAnsi="Tahoma" w:cs="Tahoma"/>
              </w:rPr>
            </w:pPr>
            <w:r w:rsidRPr="00CE11C8">
              <w:rPr>
                <w:rFonts w:ascii="Tahoma" w:eastAsia="MS Mincho" w:hAnsi="Tahoma" w:cs="Tahoma"/>
              </w:rPr>
              <w:t>Integrated Intel Graphics</w:t>
            </w:r>
          </w:p>
        </w:tc>
        <w:tc>
          <w:tcPr>
            <w:tcW w:w="2160" w:type="dxa"/>
          </w:tcPr>
          <w:p w14:paraId="12FEDC23" w14:textId="77777777" w:rsidR="00CE11C8" w:rsidRPr="00CE11C8" w:rsidRDefault="00CE11C8" w:rsidP="00CE11C8">
            <w:pPr>
              <w:widowControl/>
              <w:autoSpaceDE/>
              <w:autoSpaceDN/>
              <w:spacing w:line="360" w:lineRule="auto"/>
              <w:jc w:val="both"/>
              <w:rPr>
                <w:rFonts w:ascii="Tahoma" w:eastAsia="MS Mincho" w:hAnsi="Tahoma" w:cs="Tahoma"/>
              </w:rPr>
            </w:pPr>
          </w:p>
        </w:tc>
      </w:tr>
      <w:tr w:rsidR="00CE11C8" w:rsidRPr="00CE11C8" w14:paraId="3D5F4F0A" w14:textId="77777777" w:rsidTr="00CE11C8">
        <w:trPr>
          <w:trHeight w:val="392"/>
          <w:jc w:val="center"/>
        </w:trPr>
        <w:tc>
          <w:tcPr>
            <w:tcW w:w="2690" w:type="dxa"/>
          </w:tcPr>
          <w:p w14:paraId="506AD6B7" w14:textId="77777777" w:rsidR="00CE11C8" w:rsidRPr="00CE11C8" w:rsidRDefault="00CE11C8" w:rsidP="00CE11C8">
            <w:pPr>
              <w:widowControl/>
              <w:autoSpaceDE/>
              <w:autoSpaceDN/>
              <w:spacing w:line="360" w:lineRule="auto"/>
              <w:rPr>
                <w:rFonts w:ascii="Tahoma" w:eastAsia="MS Mincho" w:hAnsi="Tahoma" w:cs="Tahoma"/>
                <w:b/>
                <w:bCs/>
              </w:rPr>
            </w:pPr>
            <w:r w:rsidRPr="00CE11C8">
              <w:rPr>
                <w:rFonts w:ascii="Tahoma" w:eastAsia="MS Mincho" w:hAnsi="Tahoma" w:cs="Tahoma"/>
                <w:b/>
                <w:bCs/>
              </w:rPr>
              <w:t xml:space="preserve">Internal Storage </w:t>
            </w:r>
          </w:p>
        </w:tc>
        <w:tc>
          <w:tcPr>
            <w:tcW w:w="4918" w:type="dxa"/>
          </w:tcPr>
          <w:p w14:paraId="2DBC0479"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256 GB Solid State Drive (SSD) or higher</w:t>
            </w:r>
          </w:p>
        </w:tc>
        <w:tc>
          <w:tcPr>
            <w:tcW w:w="2160" w:type="dxa"/>
          </w:tcPr>
          <w:p w14:paraId="21044F34"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p>
        </w:tc>
      </w:tr>
      <w:tr w:rsidR="00CE11C8" w:rsidRPr="00CE11C8" w14:paraId="7375948F" w14:textId="77777777" w:rsidTr="00CE11C8">
        <w:trPr>
          <w:trHeight w:val="392"/>
          <w:jc w:val="center"/>
        </w:trPr>
        <w:tc>
          <w:tcPr>
            <w:tcW w:w="2690" w:type="dxa"/>
          </w:tcPr>
          <w:p w14:paraId="0C68019C" w14:textId="77777777" w:rsidR="00CE11C8" w:rsidRPr="00CE11C8" w:rsidRDefault="00CE11C8" w:rsidP="00CE11C8">
            <w:pPr>
              <w:widowControl/>
              <w:autoSpaceDE/>
              <w:autoSpaceDN/>
              <w:spacing w:line="360" w:lineRule="auto"/>
              <w:rPr>
                <w:rFonts w:ascii="Tahoma" w:eastAsia="MS Mincho" w:hAnsi="Tahoma" w:cs="Tahoma"/>
                <w:b/>
                <w:bCs/>
              </w:rPr>
            </w:pPr>
            <w:r w:rsidRPr="00CE11C8">
              <w:rPr>
                <w:rFonts w:ascii="Tahoma" w:eastAsia="MS Mincho" w:hAnsi="Tahoma" w:cs="Tahoma"/>
                <w:b/>
                <w:bCs/>
              </w:rPr>
              <w:lastRenderedPageBreak/>
              <w:t xml:space="preserve">Optical drive </w:t>
            </w:r>
          </w:p>
        </w:tc>
        <w:tc>
          <w:tcPr>
            <w:tcW w:w="4918" w:type="dxa"/>
          </w:tcPr>
          <w:p w14:paraId="0D128262"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DVD Writer (</w:t>
            </w:r>
            <w:r w:rsidRPr="00CE11C8">
              <w:rPr>
                <w:rFonts w:ascii="Tahoma" w:eastAsia="MS Mincho" w:hAnsi="Tahoma" w:cs="Tahoma"/>
                <w:b/>
                <w:bCs/>
                <w:i/>
                <w:iCs/>
              </w:rPr>
              <w:t>optional</w:t>
            </w:r>
            <w:r w:rsidRPr="00CE11C8">
              <w:rPr>
                <w:rFonts w:ascii="Tahoma" w:eastAsia="MS Mincho" w:hAnsi="Tahoma" w:cs="Tahoma"/>
              </w:rPr>
              <w:t>)</w:t>
            </w:r>
          </w:p>
        </w:tc>
        <w:tc>
          <w:tcPr>
            <w:tcW w:w="2160" w:type="dxa"/>
          </w:tcPr>
          <w:p w14:paraId="1A20B2BC"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p>
        </w:tc>
      </w:tr>
      <w:tr w:rsidR="00CE11C8" w:rsidRPr="00CE11C8" w14:paraId="707E77CD" w14:textId="77777777" w:rsidTr="00CE11C8">
        <w:trPr>
          <w:trHeight w:val="799"/>
          <w:jc w:val="center"/>
        </w:trPr>
        <w:tc>
          <w:tcPr>
            <w:tcW w:w="2690" w:type="dxa"/>
          </w:tcPr>
          <w:p w14:paraId="00D12FFC" w14:textId="77777777" w:rsidR="00CE11C8" w:rsidRPr="00CE11C8" w:rsidRDefault="00CE11C8" w:rsidP="00CE11C8">
            <w:pPr>
              <w:widowControl/>
              <w:autoSpaceDE/>
              <w:autoSpaceDN/>
              <w:spacing w:line="360" w:lineRule="auto"/>
              <w:rPr>
                <w:rFonts w:ascii="Tahoma" w:eastAsia="MS Mincho" w:hAnsi="Tahoma" w:cs="Tahoma"/>
                <w:b/>
                <w:bCs/>
              </w:rPr>
            </w:pPr>
            <w:r w:rsidRPr="00CE11C8">
              <w:rPr>
                <w:rFonts w:ascii="Tahoma" w:eastAsia="MS Mincho" w:hAnsi="Tahoma" w:cs="Tahoma"/>
                <w:b/>
                <w:bCs/>
              </w:rPr>
              <w:t>Camera</w:t>
            </w:r>
          </w:p>
        </w:tc>
        <w:tc>
          <w:tcPr>
            <w:tcW w:w="4918" w:type="dxa"/>
          </w:tcPr>
          <w:p w14:paraId="742A77BD"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5MP camera (pull-up) with integrated dual array digital microphones</w:t>
            </w:r>
          </w:p>
        </w:tc>
        <w:tc>
          <w:tcPr>
            <w:tcW w:w="2160" w:type="dxa"/>
          </w:tcPr>
          <w:p w14:paraId="1C407969"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p>
        </w:tc>
      </w:tr>
      <w:tr w:rsidR="00CE11C8" w:rsidRPr="00CE11C8" w14:paraId="1AC49FE7" w14:textId="77777777" w:rsidTr="00CE11C8">
        <w:trPr>
          <w:trHeight w:val="392"/>
          <w:jc w:val="center"/>
        </w:trPr>
        <w:tc>
          <w:tcPr>
            <w:tcW w:w="2690" w:type="dxa"/>
          </w:tcPr>
          <w:p w14:paraId="3EC6D854" w14:textId="77777777" w:rsidR="00CE11C8" w:rsidRPr="00CE11C8" w:rsidRDefault="00CE11C8" w:rsidP="00CE11C8">
            <w:pPr>
              <w:widowControl/>
              <w:autoSpaceDE/>
              <w:autoSpaceDN/>
              <w:spacing w:line="360" w:lineRule="auto"/>
              <w:rPr>
                <w:rFonts w:ascii="Tahoma" w:eastAsia="MS Mincho" w:hAnsi="Tahoma" w:cs="Tahoma"/>
                <w:b/>
                <w:bCs/>
              </w:rPr>
            </w:pPr>
            <w:r w:rsidRPr="00CE11C8">
              <w:rPr>
                <w:rFonts w:ascii="Tahoma" w:eastAsia="MS Mincho" w:hAnsi="Tahoma" w:cs="Tahoma"/>
                <w:b/>
                <w:bCs/>
              </w:rPr>
              <w:t>Expansion slots</w:t>
            </w:r>
          </w:p>
        </w:tc>
        <w:tc>
          <w:tcPr>
            <w:tcW w:w="4918" w:type="dxa"/>
          </w:tcPr>
          <w:p w14:paraId="6D65D4DF"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PCIe Slots for WLAN &amp; Storage</w:t>
            </w:r>
          </w:p>
        </w:tc>
        <w:tc>
          <w:tcPr>
            <w:tcW w:w="2160" w:type="dxa"/>
          </w:tcPr>
          <w:p w14:paraId="76A45E5A"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p>
        </w:tc>
      </w:tr>
      <w:tr w:rsidR="00CE11C8" w:rsidRPr="00CE11C8" w14:paraId="72527FE9" w14:textId="77777777" w:rsidTr="00CE11C8">
        <w:trPr>
          <w:trHeight w:val="392"/>
          <w:jc w:val="center"/>
        </w:trPr>
        <w:tc>
          <w:tcPr>
            <w:tcW w:w="2690" w:type="dxa"/>
          </w:tcPr>
          <w:p w14:paraId="0437287A" w14:textId="77777777" w:rsidR="00CE11C8" w:rsidRPr="00CE11C8" w:rsidRDefault="00CE11C8" w:rsidP="00CE11C8">
            <w:pPr>
              <w:widowControl/>
              <w:autoSpaceDE/>
              <w:autoSpaceDN/>
              <w:spacing w:line="360" w:lineRule="auto"/>
              <w:rPr>
                <w:rFonts w:ascii="Tahoma" w:eastAsia="MS Mincho" w:hAnsi="Tahoma" w:cs="Tahoma"/>
                <w:b/>
                <w:bCs/>
              </w:rPr>
            </w:pPr>
            <w:r w:rsidRPr="00CE11C8">
              <w:rPr>
                <w:rFonts w:ascii="Tahoma" w:eastAsia="MS Mincho" w:hAnsi="Tahoma" w:cs="Tahoma"/>
                <w:b/>
                <w:bCs/>
              </w:rPr>
              <w:t xml:space="preserve">Keyboard </w:t>
            </w:r>
          </w:p>
        </w:tc>
        <w:tc>
          <w:tcPr>
            <w:tcW w:w="4918" w:type="dxa"/>
          </w:tcPr>
          <w:p w14:paraId="531895B4"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r w:rsidRPr="00CE11C8">
              <w:rPr>
                <w:rFonts w:ascii="Tahoma" w:eastAsia="MS Mincho" w:hAnsi="Tahoma" w:cs="Tahoma"/>
              </w:rPr>
              <w:t>USB wired/corded keyboard</w:t>
            </w:r>
          </w:p>
        </w:tc>
        <w:tc>
          <w:tcPr>
            <w:tcW w:w="2160" w:type="dxa"/>
          </w:tcPr>
          <w:p w14:paraId="7133FBDF" w14:textId="77777777" w:rsidR="00CE11C8" w:rsidRPr="00CE11C8" w:rsidRDefault="00CE11C8" w:rsidP="00CE11C8">
            <w:pPr>
              <w:widowControl/>
              <w:autoSpaceDE/>
              <w:autoSpaceDN/>
              <w:spacing w:before="100" w:beforeAutospacing="1" w:after="100" w:afterAutospacing="1" w:line="360" w:lineRule="auto"/>
              <w:jc w:val="both"/>
              <w:rPr>
                <w:rFonts w:ascii="Tahoma" w:eastAsia="MS Mincho" w:hAnsi="Tahoma" w:cs="Tahoma"/>
              </w:rPr>
            </w:pPr>
          </w:p>
        </w:tc>
      </w:tr>
      <w:tr w:rsidR="00CE11C8" w:rsidRPr="00CE11C8" w14:paraId="13EF75FA" w14:textId="77777777" w:rsidTr="00CE11C8">
        <w:trPr>
          <w:trHeight w:val="271"/>
          <w:jc w:val="center"/>
        </w:trPr>
        <w:tc>
          <w:tcPr>
            <w:tcW w:w="2690" w:type="dxa"/>
          </w:tcPr>
          <w:p w14:paraId="62020F0B" w14:textId="77777777" w:rsidR="00CE11C8" w:rsidRPr="00CE11C8" w:rsidRDefault="00CE11C8" w:rsidP="00CE11C8">
            <w:pPr>
              <w:widowControl/>
              <w:autoSpaceDE/>
              <w:autoSpaceDN/>
              <w:rPr>
                <w:rFonts w:ascii="Tahoma" w:eastAsia="MS Mincho" w:hAnsi="Tahoma" w:cs="Tahoma"/>
                <w:b/>
                <w:bCs/>
              </w:rPr>
            </w:pPr>
            <w:r w:rsidRPr="00CE11C8">
              <w:rPr>
                <w:rFonts w:ascii="Tahoma" w:eastAsia="MS Mincho" w:hAnsi="Tahoma" w:cs="Tahoma"/>
                <w:b/>
                <w:bCs/>
              </w:rPr>
              <w:t xml:space="preserve">Mouse </w:t>
            </w:r>
          </w:p>
        </w:tc>
        <w:tc>
          <w:tcPr>
            <w:tcW w:w="4918" w:type="dxa"/>
          </w:tcPr>
          <w:p w14:paraId="04080D83" w14:textId="77777777" w:rsidR="00CE11C8" w:rsidRPr="00CE11C8" w:rsidRDefault="00CE11C8" w:rsidP="00CE11C8">
            <w:pPr>
              <w:widowControl/>
              <w:autoSpaceDE/>
              <w:autoSpaceDN/>
              <w:spacing w:before="100" w:beforeAutospacing="1" w:after="100" w:afterAutospacing="1"/>
              <w:jc w:val="both"/>
              <w:rPr>
                <w:rFonts w:ascii="Tahoma" w:eastAsia="MS Mincho" w:hAnsi="Tahoma" w:cs="Tahoma"/>
              </w:rPr>
            </w:pPr>
            <w:r w:rsidRPr="00CE11C8">
              <w:rPr>
                <w:rFonts w:ascii="Tahoma" w:eastAsia="MS Mincho" w:hAnsi="Tahoma" w:cs="Tahoma"/>
              </w:rPr>
              <w:t>USB wired/corded mouse</w:t>
            </w:r>
          </w:p>
        </w:tc>
        <w:tc>
          <w:tcPr>
            <w:tcW w:w="2160" w:type="dxa"/>
          </w:tcPr>
          <w:p w14:paraId="43FB1F60" w14:textId="77777777" w:rsidR="00CE11C8" w:rsidRPr="00CE11C8" w:rsidRDefault="00CE11C8" w:rsidP="00CE11C8">
            <w:pPr>
              <w:widowControl/>
              <w:autoSpaceDE/>
              <w:autoSpaceDN/>
              <w:spacing w:before="100" w:beforeAutospacing="1" w:after="100" w:afterAutospacing="1"/>
              <w:jc w:val="both"/>
              <w:rPr>
                <w:rFonts w:ascii="Tahoma" w:eastAsia="MS Mincho" w:hAnsi="Tahoma" w:cs="Tahoma"/>
              </w:rPr>
            </w:pPr>
          </w:p>
        </w:tc>
      </w:tr>
      <w:tr w:rsidR="00CE11C8" w:rsidRPr="00CE11C8" w14:paraId="5FF0D621" w14:textId="77777777" w:rsidTr="00CE11C8">
        <w:trPr>
          <w:trHeight w:val="527"/>
          <w:jc w:val="center"/>
        </w:trPr>
        <w:tc>
          <w:tcPr>
            <w:tcW w:w="2690" w:type="dxa"/>
          </w:tcPr>
          <w:p w14:paraId="648DB1F6"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Networking </w:t>
            </w:r>
          </w:p>
        </w:tc>
        <w:tc>
          <w:tcPr>
            <w:tcW w:w="4918" w:type="dxa"/>
          </w:tcPr>
          <w:p w14:paraId="2AF128C6" w14:textId="77777777" w:rsidR="00CE11C8" w:rsidRPr="00CE11C8" w:rsidRDefault="00CE11C8" w:rsidP="00CE11C8">
            <w:pPr>
              <w:widowControl/>
              <w:autoSpaceDE/>
              <w:autoSpaceDN/>
              <w:rPr>
                <w:rFonts w:ascii="Tahoma" w:eastAsia="MS Mincho" w:hAnsi="Tahoma" w:cs="Tahoma"/>
                <w:bCs/>
              </w:rPr>
            </w:pPr>
            <w:r w:rsidRPr="00CE11C8">
              <w:rPr>
                <w:rFonts w:ascii="Tahoma" w:eastAsia="MS Mincho" w:hAnsi="Tahoma" w:cs="Tahoma"/>
                <w:bCs/>
              </w:rPr>
              <w:t>LAN: Integrated Intel WLAN (internal wireless adapter), Bluetooth, Intel Gigabit Network Interface</w:t>
            </w:r>
          </w:p>
        </w:tc>
        <w:tc>
          <w:tcPr>
            <w:tcW w:w="2160" w:type="dxa"/>
          </w:tcPr>
          <w:p w14:paraId="00B5F7D2" w14:textId="77777777" w:rsidR="00CE11C8" w:rsidRPr="00CE11C8" w:rsidRDefault="00CE11C8" w:rsidP="00CE11C8">
            <w:pPr>
              <w:widowControl/>
              <w:autoSpaceDE/>
              <w:autoSpaceDN/>
              <w:rPr>
                <w:rFonts w:ascii="Tahoma" w:eastAsia="MS Mincho" w:hAnsi="Tahoma" w:cs="Tahoma"/>
                <w:bCs/>
              </w:rPr>
            </w:pPr>
          </w:p>
        </w:tc>
      </w:tr>
      <w:tr w:rsidR="00CE11C8" w:rsidRPr="00CE11C8" w14:paraId="23A8AAD2" w14:textId="77777777" w:rsidTr="00CE11C8">
        <w:trPr>
          <w:trHeight w:val="1854"/>
          <w:jc w:val="center"/>
        </w:trPr>
        <w:tc>
          <w:tcPr>
            <w:tcW w:w="2690" w:type="dxa"/>
          </w:tcPr>
          <w:p w14:paraId="35539B96"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Ports &amp; Connectors </w:t>
            </w:r>
          </w:p>
        </w:tc>
        <w:tc>
          <w:tcPr>
            <w:tcW w:w="4918" w:type="dxa"/>
          </w:tcPr>
          <w:p w14:paraId="6384A880"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Power connector (preferably 3-pin)</w:t>
            </w:r>
          </w:p>
          <w:p w14:paraId="73411CA0"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Two USB 3.1 with at least one on the side</w:t>
            </w:r>
          </w:p>
          <w:p w14:paraId="23F41612"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USB Type C preferably on the side</w:t>
            </w:r>
          </w:p>
          <w:p w14:paraId="65FF7266"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HDMI</w:t>
            </w:r>
          </w:p>
          <w:p w14:paraId="13D4A64C"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Audio Ports</w:t>
            </w:r>
          </w:p>
          <w:p w14:paraId="5FFC7305"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Ethernet (RJ45)</w:t>
            </w:r>
          </w:p>
          <w:p w14:paraId="72D5769B"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 xml:space="preserve">SD Card Reader – </w:t>
            </w:r>
            <w:r w:rsidRPr="00CE11C8">
              <w:rPr>
                <w:rFonts w:ascii="Tahoma" w:eastAsia="MS Mincho" w:hAnsi="Tahoma" w:cs="Tahoma"/>
                <w:bCs/>
                <w:i/>
                <w:iCs/>
              </w:rPr>
              <w:t>optional</w:t>
            </w:r>
          </w:p>
        </w:tc>
        <w:tc>
          <w:tcPr>
            <w:tcW w:w="2160" w:type="dxa"/>
          </w:tcPr>
          <w:p w14:paraId="023418D1" w14:textId="77777777" w:rsidR="00CE11C8" w:rsidRPr="00CE11C8" w:rsidRDefault="00CE11C8" w:rsidP="00CE11C8">
            <w:pPr>
              <w:widowControl/>
              <w:autoSpaceDE/>
              <w:autoSpaceDN/>
              <w:rPr>
                <w:rFonts w:ascii="Tahoma" w:eastAsia="MS Mincho" w:hAnsi="Tahoma" w:cs="Tahoma"/>
                <w:bCs/>
              </w:rPr>
            </w:pPr>
          </w:p>
        </w:tc>
      </w:tr>
      <w:tr w:rsidR="00CE11C8" w:rsidRPr="00CE11C8" w14:paraId="27301714" w14:textId="77777777" w:rsidTr="00CE11C8">
        <w:trPr>
          <w:trHeight w:val="1121"/>
          <w:jc w:val="center"/>
        </w:trPr>
        <w:tc>
          <w:tcPr>
            <w:tcW w:w="2690" w:type="dxa"/>
          </w:tcPr>
          <w:p w14:paraId="18AE0A2B"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In the box </w:t>
            </w:r>
          </w:p>
        </w:tc>
        <w:tc>
          <w:tcPr>
            <w:tcW w:w="4918" w:type="dxa"/>
          </w:tcPr>
          <w:p w14:paraId="67C8CFDD"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Power cables (3 Pin UK Power cable)</w:t>
            </w:r>
          </w:p>
          <w:p w14:paraId="1DDB2CA0"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Keyboard</w:t>
            </w:r>
          </w:p>
          <w:p w14:paraId="7C4BB9B5" w14:textId="77777777" w:rsidR="00CE11C8" w:rsidRPr="00CE11C8" w:rsidRDefault="00CE11C8" w:rsidP="00CE11C8">
            <w:pPr>
              <w:widowControl/>
              <w:numPr>
                <w:ilvl w:val="0"/>
                <w:numId w:val="103"/>
              </w:numPr>
              <w:autoSpaceDE/>
              <w:autoSpaceDN/>
              <w:ind w:left="162" w:hanging="162"/>
              <w:rPr>
                <w:rFonts w:ascii="Tahoma" w:eastAsia="MS Mincho" w:hAnsi="Tahoma" w:cs="Tahoma"/>
                <w:bCs/>
              </w:rPr>
            </w:pPr>
            <w:r w:rsidRPr="00CE11C8">
              <w:rPr>
                <w:rFonts w:ascii="Tahoma" w:eastAsia="MS Mincho" w:hAnsi="Tahoma" w:cs="Tahoma"/>
                <w:bCs/>
              </w:rPr>
              <w:t>Mouse</w:t>
            </w:r>
          </w:p>
          <w:p w14:paraId="00204ED1" w14:textId="77777777" w:rsidR="00CE11C8" w:rsidRPr="00CE11C8" w:rsidRDefault="00CE11C8" w:rsidP="00CE11C8">
            <w:pPr>
              <w:widowControl/>
              <w:numPr>
                <w:ilvl w:val="0"/>
                <w:numId w:val="103"/>
              </w:numPr>
              <w:autoSpaceDE/>
              <w:autoSpaceDN/>
              <w:ind w:left="162" w:hanging="162"/>
              <w:rPr>
                <w:rFonts w:ascii="Tahoma" w:eastAsia="MS Mincho" w:hAnsi="Tahoma" w:cs="Tahoma"/>
                <w:b/>
                <w:bCs/>
              </w:rPr>
            </w:pPr>
            <w:r w:rsidRPr="00CE11C8">
              <w:rPr>
                <w:rFonts w:ascii="Tahoma" w:eastAsia="MS Mincho" w:hAnsi="Tahoma" w:cs="Tahoma"/>
                <w:bCs/>
              </w:rPr>
              <w:t>Mouse Pad</w:t>
            </w:r>
          </w:p>
        </w:tc>
        <w:tc>
          <w:tcPr>
            <w:tcW w:w="2160" w:type="dxa"/>
          </w:tcPr>
          <w:p w14:paraId="727C575A" w14:textId="77777777" w:rsidR="00CE11C8" w:rsidRPr="00CE11C8" w:rsidRDefault="00CE11C8" w:rsidP="00CE11C8">
            <w:pPr>
              <w:widowControl/>
              <w:autoSpaceDE/>
              <w:autoSpaceDN/>
              <w:jc w:val="both"/>
              <w:rPr>
                <w:rFonts w:ascii="Tahoma" w:eastAsia="MS Mincho" w:hAnsi="Tahoma" w:cs="Tahoma"/>
              </w:rPr>
            </w:pPr>
          </w:p>
        </w:tc>
      </w:tr>
      <w:tr w:rsidR="00CE11C8" w:rsidRPr="00CE11C8" w14:paraId="284E0116" w14:textId="77777777" w:rsidTr="00CE11C8">
        <w:trPr>
          <w:trHeight w:val="424"/>
          <w:jc w:val="center"/>
        </w:trPr>
        <w:tc>
          <w:tcPr>
            <w:tcW w:w="2690" w:type="dxa"/>
          </w:tcPr>
          <w:p w14:paraId="7AF21408"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Operating System</w:t>
            </w:r>
          </w:p>
        </w:tc>
        <w:tc>
          <w:tcPr>
            <w:tcW w:w="4918" w:type="dxa"/>
          </w:tcPr>
          <w:p w14:paraId="33F778D5" w14:textId="77777777" w:rsidR="00CE11C8" w:rsidRPr="00CE11C8" w:rsidRDefault="00CE11C8" w:rsidP="00CE11C8">
            <w:pPr>
              <w:widowControl/>
              <w:autoSpaceDE/>
              <w:autoSpaceDN/>
              <w:jc w:val="both"/>
              <w:rPr>
                <w:rFonts w:ascii="Tahoma" w:eastAsia="MS Mincho" w:hAnsi="Tahoma" w:cs="Tahoma"/>
              </w:rPr>
            </w:pPr>
            <w:r w:rsidRPr="00CE11C8">
              <w:rPr>
                <w:rFonts w:ascii="Tahoma" w:eastAsia="MS Mincho" w:hAnsi="Tahoma" w:cs="Tahoma"/>
                <w:bCs/>
              </w:rPr>
              <w:t>Pre-installed Windows 11 Pro</w:t>
            </w:r>
          </w:p>
        </w:tc>
        <w:tc>
          <w:tcPr>
            <w:tcW w:w="2160" w:type="dxa"/>
          </w:tcPr>
          <w:p w14:paraId="37E35C05" w14:textId="77777777" w:rsidR="00CE11C8" w:rsidRPr="00CE11C8" w:rsidRDefault="00CE11C8" w:rsidP="00CE11C8">
            <w:pPr>
              <w:widowControl/>
              <w:autoSpaceDE/>
              <w:autoSpaceDN/>
              <w:jc w:val="both"/>
              <w:rPr>
                <w:rFonts w:ascii="Tahoma" w:eastAsia="MS Mincho" w:hAnsi="Tahoma" w:cs="Tahoma"/>
              </w:rPr>
            </w:pPr>
          </w:p>
        </w:tc>
      </w:tr>
      <w:tr w:rsidR="00CE11C8" w:rsidRPr="00CE11C8" w14:paraId="20FA3359" w14:textId="77777777" w:rsidTr="00CE11C8">
        <w:trPr>
          <w:trHeight w:val="505"/>
          <w:jc w:val="center"/>
        </w:trPr>
        <w:tc>
          <w:tcPr>
            <w:tcW w:w="2690" w:type="dxa"/>
            <w:vAlign w:val="center"/>
          </w:tcPr>
          <w:p w14:paraId="538C7797"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Color</w:t>
            </w:r>
          </w:p>
        </w:tc>
        <w:tc>
          <w:tcPr>
            <w:tcW w:w="4918" w:type="dxa"/>
            <w:vAlign w:val="center"/>
          </w:tcPr>
          <w:p w14:paraId="4ED4CA73" w14:textId="77777777" w:rsidR="00CE11C8" w:rsidRPr="00CE11C8" w:rsidRDefault="00CE11C8" w:rsidP="00CE11C8">
            <w:pPr>
              <w:widowControl/>
              <w:autoSpaceDE/>
              <w:autoSpaceDN/>
              <w:rPr>
                <w:rFonts w:ascii="Tahoma" w:eastAsia="MS Mincho" w:hAnsi="Tahoma" w:cs="Tahoma"/>
              </w:rPr>
            </w:pPr>
            <w:r w:rsidRPr="00CE11C8">
              <w:rPr>
                <w:rFonts w:ascii="Tahoma" w:eastAsia="MS Mincho" w:hAnsi="Tahoma" w:cs="Tahoma"/>
              </w:rPr>
              <w:t>Black, Dark Grey or Silver</w:t>
            </w:r>
          </w:p>
        </w:tc>
        <w:tc>
          <w:tcPr>
            <w:tcW w:w="2160" w:type="dxa"/>
            <w:vAlign w:val="center"/>
          </w:tcPr>
          <w:p w14:paraId="54677B83" w14:textId="77777777" w:rsidR="00CE11C8" w:rsidRPr="00CE11C8" w:rsidRDefault="00CE11C8" w:rsidP="00CE11C8">
            <w:pPr>
              <w:widowControl/>
              <w:autoSpaceDE/>
              <w:autoSpaceDN/>
              <w:rPr>
                <w:rFonts w:ascii="Tahoma" w:eastAsia="MS Mincho" w:hAnsi="Tahoma" w:cs="Tahoma"/>
              </w:rPr>
            </w:pPr>
          </w:p>
        </w:tc>
      </w:tr>
      <w:tr w:rsidR="00CE11C8" w:rsidRPr="00CE11C8" w14:paraId="1D27517E" w14:textId="77777777" w:rsidTr="00CE11C8">
        <w:trPr>
          <w:trHeight w:val="505"/>
          <w:jc w:val="center"/>
        </w:trPr>
        <w:tc>
          <w:tcPr>
            <w:tcW w:w="2690" w:type="dxa"/>
          </w:tcPr>
          <w:p w14:paraId="3990A03E"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Brochure </w:t>
            </w:r>
          </w:p>
        </w:tc>
        <w:tc>
          <w:tcPr>
            <w:tcW w:w="4918" w:type="dxa"/>
          </w:tcPr>
          <w:p w14:paraId="7C604C3A" w14:textId="77777777" w:rsidR="00CE11C8" w:rsidRPr="00CE11C8" w:rsidRDefault="00CE11C8" w:rsidP="00CE11C8">
            <w:pPr>
              <w:widowControl/>
              <w:autoSpaceDE/>
              <w:autoSpaceDN/>
              <w:rPr>
                <w:rFonts w:ascii="Tahoma" w:eastAsia="MS Mincho" w:hAnsi="Tahoma" w:cs="Tahoma"/>
              </w:rPr>
            </w:pPr>
            <w:r w:rsidRPr="00CE11C8">
              <w:rPr>
                <w:rFonts w:ascii="Tahoma" w:eastAsia="MS Mincho" w:hAnsi="Tahoma" w:cs="Tahoma"/>
                <w:b/>
                <w:bCs/>
              </w:rPr>
              <w:t>MUST</w:t>
            </w:r>
            <w:r w:rsidRPr="00CE11C8">
              <w:rPr>
                <w:rFonts w:ascii="Tahoma" w:eastAsia="MS Mincho" w:hAnsi="Tahoma" w:cs="Tahoma"/>
              </w:rPr>
              <w:t xml:space="preserve"> attach product brochure</w:t>
            </w:r>
          </w:p>
        </w:tc>
        <w:tc>
          <w:tcPr>
            <w:tcW w:w="2160" w:type="dxa"/>
            <w:vAlign w:val="center"/>
          </w:tcPr>
          <w:p w14:paraId="155947E1" w14:textId="77777777" w:rsidR="00CE11C8" w:rsidRPr="00CE11C8" w:rsidRDefault="00CE11C8" w:rsidP="00CE11C8">
            <w:pPr>
              <w:widowControl/>
              <w:autoSpaceDE/>
              <w:autoSpaceDN/>
              <w:rPr>
                <w:rFonts w:ascii="Tahoma" w:eastAsia="MS Mincho" w:hAnsi="Tahoma" w:cs="Tahoma"/>
              </w:rPr>
            </w:pPr>
          </w:p>
        </w:tc>
      </w:tr>
      <w:tr w:rsidR="00CE11C8" w:rsidRPr="00CE11C8" w14:paraId="2B39ECEB" w14:textId="77777777" w:rsidTr="00CE11C8">
        <w:trPr>
          <w:trHeight w:val="392"/>
          <w:jc w:val="center"/>
        </w:trPr>
        <w:tc>
          <w:tcPr>
            <w:tcW w:w="2690" w:type="dxa"/>
          </w:tcPr>
          <w:p w14:paraId="086DFE95"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Warranty</w:t>
            </w:r>
          </w:p>
        </w:tc>
        <w:tc>
          <w:tcPr>
            <w:tcW w:w="4918" w:type="dxa"/>
          </w:tcPr>
          <w:p w14:paraId="7ECC4941" w14:textId="21F209C8" w:rsidR="00CE11C8" w:rsidRPr="00CE11C8" w:rsidRDefault="00CE11C8" w:rsidP="00604CCF">
            <w:pPr>
              <w:widowControl/>
              <w:autoSpaceDE/>
              <w:autoSpaceDN/>
              <w:spacing w:line="360" w:lineRule="auto"/>
              <w:rPr>
                <w:rFonts w:ascii="Tahoma" w:eastAsia="MS Mincho" w:hAnsi="Tahoma" w:cs="Tahoma"/>
              </w:rPr>
            </w:pPr>
            <w:r w:rsidRPr="00CE11C8">
              <w:rPr>
                <w:rFonts w:ascii="Tahoma" w:eastAsia="MS Mincho" w:hAnsi="Tahoma" w:cs="Tahoma"/>
              </w:rPr>
              <w:t>3</w:t>
            </w:r>
            <w:r w:rsidR="00604CCF">
              <w:rPr>
                <w:rFonts w:ascii="Tahoma" w:eastAsia="MS Mincho" w:hAnsi="Tahoma" w:cs="Tahoma"/>
              </w:rPr>
              <w:t>-3-3-years warranty, that is 3</w:t>
            </w:r>
            <w:r w:rsidR="00494E38">
              <w:rPr>
                <w:rFonts w:ascii="Tahoma" w:eastAsia="MS Mincho" w:hAnsi="Tahoma" w:cs="Tahoma"/>
              </w:rPr>
              <w:t xml:space="preserve"> </w:t>
            </w:r>
            <w:r w:rsidR="00604CCF">
              <w:rPr>
                <w:rFonts w:ascii="Tahoma" w:eastAsia="MS Mincho" w:hAnsi="Tahoma" w:cs="Tahoma"/>
              </w:rPr>
              <w:t>years parts, 3 year</w:t>
            </w:r>
            <w:r w:rsidR="00494E38">
              <w:rPr>
                <w:rFonts w:ascii="Tahoma" w:eastAsia="MS Mincho" w:hAnsi="Tahoma" w:cs="Tahoma"/>
              </w:rPr>
              <w:t>s</w:t>
            </w:r>
            <w:r w:rsidR="00604CCF">
              <w:rPr>
                <w:rFonts w:ascii="Tahoma" w:eastAsia="MS Mincho" w:hAnsi="Tahoma" w:cs="Tahoma"/>
              </w:rPr>
              <w:t xml:space="preserve"> labour and 3 years onsite  service</w:t>
            </w:r>
          </w:p>
        </w:tc>
        <w:tc>
          <w:tcPr>
            <w:tcW w:w="2160" w:type="dxa"/>
          </w:tcPr>
          <w:p w14:paraId="7E234C7A" w14:textId="77777777" w:rsidR="00CE11C8" w:rsidRPr="00CE11C8" w:rsidRDefault="00CE11C8" w:rsidP="00CE11C8">
            <w:pPr>
              <w:widowControl/>
              <w:autoSpaceDE/>
              <w:autoSpaceDN/>
              <w:rPr>
                <w:rFonts w:ascii="Tahoma" w:eastAsia="MS Mincho" w:hAnsi="Tahoma" w:cs="Tahoma"/>
                <w:b/>
                <w:bCs/>
              </w:rPr>
            </w:pPr>
          </w:p>
        </w:tc>
      </w:tr>
      <w:tr w:rsidR="00CE11C8" w:rsidRPr="00CE11C8" w14:paraId="02F453A1" w14:textId="77777777" w:rsidTr="00CE11C8">
        <w:trPr>
          <w:trHeight w:val="799"/>
          <w:jc w:val="center"/>
        </w:trPr>
        <w:tc>
          <w:tcPr>
            <w:tcW w:w="2690" w:type="dxa"/>
          </w:tcPr>
          <w:p w14:paraId="6842ABF1"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Brand </w:t>
            </w:r>
          </w:p>
        </w:tc>
        <w:tc>
          <w:tcPr>
            <w:tcW w:w="4918" w:type="dxa"/>
          </w:tcPr>
          <w:p w14:paraId="60CB1BB5" w14:textId="77777777" w:rsidR="00CE11C8" w:rsidRPr="00CE11C8" w:rsidRDefault="00CE11C8" w:rsidP="00CE11C8">
            <w:pPr>
              <w:widowControl/>
              <w:autoSpaceDE/>
              <w:autoSpaceDN/>
              <w:spacing w:line="360" w:lineRule="auto"/>
              <w:rPr>
                <w:rFonts w:ascii="Tahoma" w:eastAsia="MS Mincho" w:hAnsi="Tahoma" w:cs="Tahoma"/>
              </w:rPr>
            </w:pPr>
            <w:r w:rsidRPr="00CE11C8">
              <w:rPr>
                <w:rFonts w:ascii="Tahoma" w:eastAsia="MS Mincho" w:hAnsi="Tahoma" w:cs="Tahoma"/>
              </w:rPr>
              <w:t>Product must be an internationally recognized mature brand.</w:t>
            </w:r>
          </w:p>
        </w:tc>
        <w:tc>
          <w:tcPr>
            <w:tcW w:w="2160" w:type="dxa"/>
          </w:tcPr>
          <w:p w14:paraId="6AF2E2D1" w14:textId="77777777" w:rsidR="00CE11C8" w:rsidRPr="00CE11C8" w:rsidRDefault="00CE11C8" w:rsidP="00CE11C8">
            <w:pPr>
              <w:widowControl/>
              <w:autoSpaceDE/>
              <w:autoSpaceDN/>
              <w:rPr>
                <w:rFonts w:ascii="Tahoma" w:eastAsia="MS Mincho" w:hAnsi="Tahoma" w:cs="Tahoma"/>
                <w:b/>
                <w:bCs/>
              </w:rPr>
            </w:pPr>
          </w:p>
        </w:tc>
      </w:tr>
      <w:tr w:rsidR="00CE11C8" w:rsidRPr="00CE11C8" w14:paraId="1A041B26" w14:textId="77777777" w:rsidTr="00CE11C8">
        <w:trPr>
          <w:trHeight w:val="799"/>
          <w:jc w:val="center"/>
        </w:trPr>
        <w:tc>
          <w:tcPr>
            <w:tcW w:w="2690" w:type="dxa"/>
          </w:tcPr>
          <w:p w14:paraId="723909F2" w14:textId="3242610A" w:rsidR="00CE11C8" w:rsidRPr="00CE11C8" w:rsidRDefault="00CE11C8" w:rsidP="00F66BDB">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Manufacturer / authorization</w:t>
            </w:r>
            <w:r w:rsidR="00F66BDB">
              <w:rPr>
                <w:rFonts w:ascii="Tahoma" w:eastAsia="MS Mincho" w:hAnsi="Tahoma" w:cs="Tahoma"/>
                <w:b/>
                <w:bCs/>
              </w:rPr>
              <w:t xml:space="preserve"> Letter</w:t>
            </w:r>
          </w:p>
        </w:tc>
        <w:tc>
          <w:tcPr>
            <w:tcW w:w="4918" w:type="dxa"/>
          </w:tcPr>
          <w:p w14:paraId="113F8D8B" w14:textId="6F3C8B2C" w:rsidR="00CE11C8" w:rsidRPr="00CE11C8" w:rsidRDefault="00CE11C8" w:rsidP="00F66BDB">
            <w:pPr>
              <w:widowControl/>
              <w:autoSpaceDE/>
              <w:autoSpaceDN/>
              <w:spacing w:line="360" w:lineRule="auto"/>
              <w:rPr>
                <w:rFonts w:ascii="Tahoma" w:eastAsia="MS Mincho" w:hAnsi="Tahoma" w:cs="Tahoma"/>
              </w:rPr>
            </w:pPr>
            <w:r w:rsidRPr="00CE11C8">
              <w:rPr>
                <w:rFonts w:ascii="Tahoma" w:eastAsia="MS Mincho" w:hAnsi="Tahoma" w:cs="Tahoma"/>
              </w:rPr>
              <w:t xml:space="preserve">Bidder </w:t>
            </w:r>
            <w:r w:rsidR="00F66BDB">
              <w:rPr>
                <w:rFonts w:ascii="Tahoma" w:eastAsia="MS Mincho" w:hAnsi="Tahoma" w:cs="Tahoma"/>
              </w:rPr>
              <w:t xml:space="preserve">must attach manufacturer </w:t>
            </w:r>
            <w:r w:rsidRPr="00CE11C8">
              <w:rPr>
                <w:rFonts w:ascii="Tahoma" w:eastAsia="MS Mincho" w:hAnsi="Tahoma" w:cs="Tahoma"/>
              </w:rPr>
              <w:t>authorization letter of the product(s)</w:t>
            </w:r>
          </w:p>
        </w:tc>
        <w:tc>
          <w:tcPr>
            <w:tcW w:w="2160" w:type="dxa"/>
          </w:tcPr>
          <w:p w14:paraId="4E25C504" w14:textId="77777777" w:rsidR="00CE11C8" w:rsidRPr="00CE11C8" w:rsidRDefault="00CE11C8" w:rsidP="00CE11C8">
            <w:pPr>
              <w:widowControl/>
              <w:autoSpaceDE/>
              <w:autoSpaceDN/>
              <w:rPr>
                <w:rFonts w:ascii="Tahoma" w:eastAsia="MS Mincho" w:hAnsi="Tahoma" w:cs="Tahoma"/>
                <w:b/>
                <w:bCs/>
              </w:rPr>
            </w:pPr>
          </w:p>
        </w:tc>
      </w:tr>
      <w:tr w:rsidR="00CE11C8" w:rsidRPr="00CE11C8" w14:paraId="17D6947A" w14:textId="77777777" w:rsidTr="00CE11C8">
        <w:trPr>
          <w:trHeight w:val="392"/>
          <w:jc w:val="center"/>
        </w:trPr>
        <w:tc>
          <w:tcPr>
            <w:tcW w:w="2690" w:type="dxa"/>
          </w:tcPr>
          <w:p w14:paraId="2A923B7A"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 xml:space="preserve">Quantity </w:t>
            </w:r>
          </w:p>
        </w:tc>
        <w:tc>
          <w:tcPr>
            <w:tcW w:w="4918" w:type="dxa"/>
          </w:tcPr>
          <w:p w14:paraId="4700736A" w14:textId="77777777" w:rsidR="00CE11C8" w:rsidRPr="00CE11C8" w:rsidRDefault="00CE11C8" w:rsidP="00CE11C8">
            <w:pPr>
              <w:widowControl/>
              <w:autoSpaceDE/>
              <w:autoSpaceDN/>
              <w:spacing w:line="360" w:lineRule="auto"/>
              <w:rPr>
                <w:rFonts w:ascii="Tahoma" w:eastAsia="MS Mincho" w:hAnsi="Tahoma" w:cs="Tahoma"/>
              </w:rPr>
            </w:pPr>
            <w:r w:rsidRPr="00CE11C8">
              <w:rPr>
                <w:rFonts w:ascii="Tahoma" w:eastAsia="MS Mincho" w:hAnsi="Tahoma" w:cs="Tahoma"/>
              </w:rPr>
              <w:t>100</w:t>
            </w:r>
          </w:p>
        </w:tc>
        <w:tc>
          <w:tcPr>
            <w:tcW w:w="2160" w:type="dxa"/>
          </w:tcPr>
          <w:p w14:paraId="775876E8" w14:textId="77777777" w:rsidR="00CE11C8" w:rsidRPr="00CE11C8" w:rsidRDefault="00CE11C8" w:rsidP="00CE11C8">
            <w:pPr>
              <w:widowControl/>
              <w:autoSpaceDE/>
              <w:autoSpaceDN/>
              <w:rPr>
                <w:rFonts w:ascii="Tahoma" w:eastAsia="MS Mincho" w:hAnsi="Tahoma" w:cs="Tahoma"/>
                <w:b/>
                <w:bCs/>
              </w:rPr>
            </w:pPr>
          </w:p>
        </w:tc>
      </w:tr>
      <w:tr w:rsidR="00CE11C8" w:rsidRPr="00CE11C8" w14:paraId="47F187EE" w14:textId="77777777" w:rsidTr="00CE11C8">
        <w:trPr>
          <w:trHeight w:val="392"/>
          <w:jc w:val="center"/>
        </w:trPr>
        <w:tc>
          <w:tcPr>
            <w:tcW w:w="2690" w:type="dxa"/>
          </w:tcPr>
          <w:p w14:paraId="1E0AB8E8" w14:textId="77777777" w:rsidR="00CE11C8" w:rsidRPr="00CE11C8" w:rsidRDefault="00CE11C8" w:rsidP="00CE11C8">
            <w:pPr>
              <w:widowControl/>
              <w:autoSpaceDE/>
              <w:autoSpaceDN/>
              <w:spacing w:before="100" w:beforeAutospacing="1" w:after="100" w:afterAutospacing="1"/>
              <w:outlineLvl w:val="1"/>
              <w:rPr>
                <w:rFonts w:ascii="Tahoma" w:eastAsia="MS Mincho" w:hAnsi="Tahoma" w:cs="Tahoma"/>
                <w:b/>
                <w:bCs/>
              </w:rPr>
            </w:pPr>
            <w:r w:rsidRPr="00CE11C8">
              <w:rPr>
                <w:rFonts w:ascii="Tahoma" w:eastAsia="MS Mincho" w:hAnsi="Tahoma" w:cs="Tahoma"/>
                <w:b/>
                <w:bCs/>
              </w:rPr>
              <w:t>Delivery Period</w:t>
            </w:r>
          </w:p>
        </w:tc>
        <w:tc>
          <w:tcPr>
            <w:tcW w:w="4918" w:type="dxa"/>
          </w:tcPr>
          <w:p w14:paraId="1C6452AF" w14:textId="0BC0A78D" w:rsidR="00CE11C8" w:rsidRPr="00CE11C8" w:rsidRDefault="0093169C" w:rsidP="00CE11C8">
            <w:pPr>
              <w:widowControl/>
              <w:autoSpaceDE/>
              <w:autoSpaceDN/>
              <w:spacing w:line="360" w:lineRule="auto"/>
              <w:rPr>
                <w:rFonts w:ascii="Tahoma" w:eastAsia="MS Mincho" w:hAnsi="Tahoma" w:cs="Tahoma"/>
              </w:rPr>
            </w:pPr>
            <w:r>
              <w:rPr>
                <w:rFonts w:ascii="Tahoma" w:eastAsia="MS Mincho" w:hAnsi="Tahoma" w:cs="Tahoma"/>
              </w:rPr>
              <w:t>Maximum of 6</w:t>
            </w:r>
            <w:r w:rsidR="00CE11C8" w:rsidRPr="00CE11C8">
              <w:rPr>
                <w:rFonts w:ascii="Tahoma" w:eastAsia="MS Mincho" w:hAnsi="Tahoma" w:cs="Tahoma"/>
              </w:rPr>
              <w:t xml:space="preserve"> Weeks</w:t>
            </w:r>
          </w:p>
        </w:tc>
        <w:tc>
          <w:tcPr>
            <w:tcW w:w="2160" w:type="dxa"/>
          </w:tcPr>
          <w:p w14:paraId="4FC4B21B" w14:textId="77777777" w:rsidR="00CE11C8" w:rsidRPr="00CE11C8" w:rsidRDefault="00CE11C8" w:rsidP="00CE11C8">
            <w:pPr>
              <w:widowControl/>
              <w:autoSpaceDE/>
              <w:autoSpaceDN/>
              <w:rPr>
                <w:rFonts w:ascii="Tahoma" w:eastAsia="MS Mincho" w:hAnsi="Tahoma" w:cs="Tahoma"/>
                <w:b/>
                <w:bCs/>
              </w:rPr>
            </w:pPr>
          </w:p>
        </w:tc>
      </w:tr>
    </w:tbl>
    <w:p w14:paraId="3A87A066" w14:textId="2D9BA0C2" w:rsidR="006744B0" w:rsidRPr="00DE0EF1" w:rsidRDefault="006744B0" w:rsidP="006744B0">
      <w:pPr>
        <w:spacing w:line="463" w:lineRule="auto"/>
      </w:pPr>
    </w:p>
    <w:p w14:paraId="51D7B256" w14:textId="7FC5E883"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00A35F91">
        <w:rPr>
          <w:color w:val="231F20"/>
        </w:rPr>
        <w:t xml:space="preserve"> </w:t>
      </w:r>
      <w:r w:rsidRPr="00A35F91">
        <w:rPr>
          <w:b/>
          <w:i/>
          <w:color w:val="231F20"/>
        </w:rPr>
        <w:t>[</w:t>
      </w:r>
      <w:r w:rsidR="00AE12E2" w:rsidRPr="00A35F91">
        <w:rPr>
          <w:b/>
          <w:i/>
          <w:color w:val="231F20"/>
        </w:rPr>
        <w:t xml:space="preserve"> “</w:t>
      </w:r>
      <w:r w:rsidRPr="00A35F91">
        <w:rPr>
          <w:b/>
          <w:i/>
          <w:color w:val="231F20"/>
        </w:rPr>
        <w:t>no”</w:t>
      </w:r>
      <w:r w:rsidR="00AE12E2" w:rsidRPr="00A35F91">
        <w:rPr>
          <w:b/>
          <w:i/>
          <w:color w:val="231F20"/>
        </w:rPr>
        <w:t>]</w:t>
      </w:r>
      <w:r w:rsidR="00AE12E2" w:rsidRPr="00DE0EF1">
        <w:rPr>
          <w:i/>
          <w:color w:val="231F20"/>
        </w:rPr>
        <w:t xml:space="preserve">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4E8F9B16" w14:textId="17529B3D" w:rsidR="0021200B" w:rsidRPr="00A35F91" w:rsidRDefault="00AE12E2" w:rsidP="00A35F91">
      <w:pPr>
        <w:spacing w:before="257"/>
        <w:ind w:left="111"/>
        <w:rPr>
          <w:b/>
          <w:i/>
          <w:sz w:val="20"/>
        </w:rPr>
      </w:pPr>
      <w:r w:rsidRPr="00DE0EF1">
        <w:rPr>
          <w:color w:val="231F20"/>
        </w:rPr>
        <w:t>The following inspections and tests shall be performed</w:t>
      </w:r>
      <w:r w:rsidR="00A35F91" w:rsidRPr="00A35F91">
        <w:rPr>
          <w:b/>
          <w:color w:val="231F20"/>
        </w:rPr>
        <w:t>: N/A</w:t>
      </w: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35DEA56" w:rsidR="005610A8" w:rsidRDefault="005610A8">
      <w:pPr>
        <w:rPr>
          <w:sz w:val="20"/>
        </w:rPr>
      </w:pPr>
      <w:r>
        <w:rPr>
          <w:sz w:val="20"/>
        </w:rPr>
        <w:br w:type="page"/>
      </w:r>
    </w:p>
    <w:p w14:paraId="74F3D15C" w14:textId="77777777" w:rsidR="0021200B" w:rsidRDefault="0021200B" w:rsidP="001B73FA">
      <w:pPr>
        <w:ind w:left="720" w:hanging="180"/>
        <w:rPr>
          <w:sz w:val="20"/>
        </w:rPr>
      </w:pPr>
    </w:p>
    <w:p w14:paraId="77C5B9DC" w14:textId="69BF52E1" w:rsidR="0021200B" w:rsidRPr="00DE0EF1" w:rsidRDefault="00AE12E2">
      <w:pPr>
        <w:pStyle w:val="Heading3"/>
        <w:spacing w:before="127"/>
        <w:ind w:left="110"/>
      </w:pPr>
      <w:r w:rsidRPr="00DE0EF1">
        <w:rPr>
          <w:color w:val="231F20"/>
        </w:rPr>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headerReference w:type="even" r:id="rId36"/>
          <w:headerReference w:type="default" r:id="rId37"/>
          <w:footerReference w:type="even" r:id="rId38"/>
          <w:footerReference w:type="default" r:id="rId39"/>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lastRenderedPageBreak/>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lastRenderedPageBreak/>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lastRenderedPageBreak/>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lastRenderedPageBreak/>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lastRenderedPageBreak/>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lastRenderedPageBreak/>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lastRenderedPageBreak/>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48B3BAD2" w:rsidR="005610A8" w:rsidRDefault="005610A8">
      <w:pPr>
        <w:rPr>
          <w:sz w:val="20"/>
        </w:rPr>
      </w:pPr>
      <w:r>
        <w:rPr>
          <w:sz w:val="20"/>
        </w:rPr>
        <w:br w:type="page"/>
      </w:r>
    </w:p>
    <w:p w14:paraId="3212E2A1"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12ED7E24" w14:textId="1FF8A89E" w:rsidR="0021200B" w:rsidRPr="00DE0EF1" w:rsidRDefault="00AE12E2">
      <w:pPr>
        <w:pStyle w:val="Heading3"/>
        <w:spacing w:before="120"/>
        <w:ind w:left="110"/>
      </w:pPr>
      <w:r w:rsidRPr="00DE0EF1">
        <w:rPr>
          <w:color w:val="231F20"/>
        </w:rPr>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70" w:name="_Toc438954452"/>
            <w:bookmarkStart w:id="71" w:name="_Toc488411761"/>
            <w:bookmarkStart w:id="72" w:name="_Toc347227549"/>
            <w:bookmarkStart w:id="73" w:name="_Toc436903906"/>
            <w:bookmarkStart w:id="74" w:name="_Toc454620909"/>
            <w:r w:rsidRPr="00DE0EF1">
              <w:rPr>
                <w:sz w:val="22"/>
                <w:szCs w:val="22"/>
              </w:rPr>
              <w:t>SECTION VII - SPECIAL CONDITIONS OF CONTRACT</w:t>
            </w:r>
            <w:bookmarkEnd w:id="70"/>
            <w:bookmarkEnd w:id="71"/>
            <w:bookmarkEnd w:id="72"/>
            <w:bookmarkEnd w:id="73"/>
            <w:bookmarkEnd w:id="74"/>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27109297" w14:textId="6449137D" w:rsidR="00244ED4" w:rsidRPr="00DE0EF1" w:rsidRDefault="00244ED4" w:rsidP="00475AFE">
            <w:pPr>
              <w:tabs>
                <w:tab w:val="right" w:pos="7164"/>
                <w:tab w:val="left" w:pos="7230"/>
              </w:tabs>
              <w:jc w:val="both"/>
            </w:pPr>
            <w:r w:rsidRPr="00DE0EF1">
              <w:t xml:space="preserve">The Procuring Entity is: </w:t>
            </w:r>
            <w:r w:rsidRPr="00DE0EF1">
              <w:rPr>
                <w:i/>
                <w:iCs/>
              </w:rPr>
              <w:t>[</w:t>
            </w:r>
            <w:r w:rsidR="00475AFE">
              <w:rPr>
                <w:i/>
                <w:iCs/>
              </w:rPr>
              <w:t>Ethics and Anti-Corruption Commission</w:t>
            </w:r>
            <w:r w:rsidRPr="00DE0EF1">
              <w:rPr>
                <w:i/>
                <w:iCs/>
              </w:rPr>
              <w:t>]</w:t>
            </w:r>
            <w:r w:rsidRPr="00DE0EF1">
              <w:t xml:space="preserve"> </w:t>
            </w:r>
          </w:p>
        </w:tc>
      </w:tr>
      <w:tr w:rsidR="00244ED4" w:rsidRPr="00DE0EF1" w14:paraId="51A8F34E" w14:textId="77777777" w:rsidTr="00244ED4">
        <w:trPr>
          <w:cantSplit/>
        </w:trPr>
        <w:tc>
          <w:tcPr>
            <w:tcW w:w="1728" w:type="dxa"/>
          </w:tcPr>
          <w:p w14:paraId="6751BEE9" w14:textId="77777777" w:rsidR="00244ED4" w:rsidRPr="00DE0EF1" w:rsidRDefault="00244ED4" w:rsidP="0091703A">
            <w:pPr>
              <w:tabs>
                <w:tab w:val="left" w:pos="7230"/>
              </w:tabs>
              <w:jc w:val="both"/>
              <w:rPr>
                <w:b/>
              </w:rPr>
            </w:pPr>
            <w:r w:rsidRPr="00DE0EF1">
              <w:rPr>
                <w:b/>
              </w:rPr>
              <w:t>GCC 4.2 (a)</w:t>
            </w:r>
          </w:p>
        </w:tc>
        <w:tc>
          <w:tcPr>
            <w:tcW w:w="8172" w:type="dxa"/>
          </w:tcPr>
          <w:p w14:paraId="4615E96E" w14:textId="77777777" w:rsidR="00244ED4" w:rsidRPr="00DE0EF1" w:rsidRDefault="00244ED4" w:rsidP="0091703A">
            <w:pPr>
              <w:tabs>
                <w:tab w:val="right" w:pos="7164"/>
                <w:tab w:val="left" w:pos="7230"/>
              </w:tabs>
              <w:jc w:val="both"/>
              <w:rPr>
                <w:u w:val="single"/>
              </w:rPr>
            </w:pPr>
            <w:r w:rsidRPr="00DE0EF1">
              <w:t xml:space="preserve">The meaning of the trade terms shall be as prescribed by Incoterms. If the meaning of any trade term and the rights and obligations of the parties thereunder shall not be as prescribed by Incoterms, they shall be as prescribed by: </w:t>
            </w:r>
            <w:r w:rsidRPr="00DE0EF1">
              <w:rPr>
                <w:i/>
                <w:iCs/>
              </w:rPr>
              <w:t>[exceptional; refer to other internationally accepted trade terms]</w:t>
            </w:r>
          </w:p>
        </w:tc>
      </w:tr>
      <w:tr w:rsidR="00244ED4" w:rsidRPr="00DE0EF1" w14:paraId="7B91F553" w14:textId="77777777" w:rsidTr="00244ED4">
        <w:trPr>
          <w:cantSplit/>
        </w:trPr>
        <w:tc>
          <w:tcPr>
            <w:tcW w:w="1728" w:type="dxa"/>
          </w:tcPr>
          <w:p w14:paraId="598AE913" w14:textId="77777777" w:rsidR="00244ED4" w:rsidRPr="00DE0EF1" w:rsidRDefault="00244ED4" w:rsidP="0091703A">
            <w:pPr>
              <w:tabs>
                <w:tab w:val="left" w:pos="7230"/>
              </w:tabs>
              <w:jc w:val="both"/>
              <w:rPr>
                <w:b/>
              </w:rPr>
            </w:pPr>
            <w:r w:rsidRPr="00DE0EF1">
              <w:rPr>
                <w:b/>
              </w:rPr>
              <w:t>GCC 4.2 (b)</w:t>
            </w:r>
          </w:p>
        </w:tc>
        <w:tc>
          <w:tcPr>
            <w:tcW w:w="8172" w:type="dxa"/>
          </w:tcPr>
          <w:p w14:paraId="411C73C4" w14:textId="427C1E36" w:rsidR="00244ED4" w:rsidRPr="00DE0EF1" w:rsidRDefault="00244ED4" w:rsidP="0091703A">
            <w:pPr>
              <w:tabs>
                <w:tab w:val="right" w:pos="7164"/>
                <w:tab w:val="left" w:pos="7230"/>
              </w:tabs>
              <w:jc w:val="both"/>
            </w:pPr>
            <w:r w:rsidRPr="00DE0EF1">
              <w:t xml:space="preserve">The version edition of Incoterms shall be </w:t>
            </w:r>
            <w:r w:rsidR="00AB7D93">
              <w:rPr>
                <w:i/>
                <w:iCs/>
              </w:rPr>
              <w:t>INCOTERMS 2020</w:t>
            </w: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0582E6B2" w14:textId="328DF5A0" w:rsidR="00244ED4" w:rsidRPr="00DE0EF1" w:rsidRDefault="00244ED4" w:rsidP="0091703A">
            <w:pPr>
              <w:tabs>
                <w:tab w:val="right" w:pos="7164"/>
                <w:tab w:val="left" w:pos="7230"/>
              </w:tabs>
              <w:jc w:val="both"/>
            </w:pPr>
            <w:r w:rsidRPr="00DE0EF1">
              <w:t xml:space="preserve">Attention: </w:t>
            </w:r>
            <w:r w:rsidRPr="00DE0EF1">
              <w:rPr>
                <w:i/>
                <w:iCs/>
              </w:rPr>
              <w:t xml:space="preserve">[ </w:t>
            </w:r>
            <w:r w:rsidR="00475AFE">
              <w:rPr>
                <w:i/>
                <w:iCs/>
              </w:rPr>
              <w:t>Secretary/CEO</w:t>
            </w:r>
            <w:r w:rsidRPr="00DE0EF1">
              <w:rPr>
                <w:i/>
                <w:iCs/>
              </w:rPr>
              <w:t>]</w:t>
            </w:r>
          </w:p>
          <w:p w14:paraId="09D8E0CE" w14:textId="7D4A7174" w:rsidR="00244ED4" w:rsidRPr="00DE0EF1" w:rsidRDefault="00244ED4" w:rsidP="0091703A">
            <w:pPr>
              <w:tabs>
                <w:tab w:val="right" w:pos="7164"/>
                <w:tab w:val="left" w:pos="7230"/>
              </w:tabs>
              <w:jc w:val="both"/>
              <w:rPr>
                <w:i/>
                <w:iCs/>
              </w:rPr>
            </w:pPr>
            <w:r w:rsidRPr="00DE0EF1">
              <w:t>Postal address (</w:t>
            </w:r>
            <w:r w:rsidR="00475AFE">
              <w:t>61130-00200, Nairobi, Kenya</w:t>
            </w:r>
            <w:r w:rsidRPr="00DE0EF1">
              <w:t>)</w:t>
            </w:r>
          </w:p>
          <w:p w14:paraId="3A414A93" w14:textId="77777777" w:rsidR="00475AFE" w:rsidRDefault="00244ED4" w:rsidP="00475AFE">
            <w:pPr>
              <w:tabs>
                <w:tab w:val="right" w:pos="7164"/>
                <w:tab w:val="left" w:pos="7230"/>
              </w:tabs>
              <w:jc w:val="both"/>
            </w:pPr>
            <w:r w:rsidRPr="00DE0EF1">
              <w:t>Physical Address (</w:t>
            </w:r>
            <w:r w:rsidR="00475AFE">
              <w:t>ntegrity Centre</w:t>
            </w:r>
          </w:p>
          <w:p w14:paraId="75D6AC03" w14:textId="77777777" w:rsidR="00475AFE" w:rsidRDefault="00475AFE" w:rsidP="00475AFE">
            <w:pPr>
              <w:tabs>
                <w:tab w:val="right" w:pos="7164"/>
                <w:tab w:val="left" w:pos="7230"/>
              </w:tabs>
              <w:jc w:val="both"/>
            </w:pPr>
            <w:r>
              <w:t>Jakaya Kikwete/Valley Road</w:t>
            </w:r>
          </w:p>
          <w:p w14:paraId="4791DB49" w14:textId="77777777" w:rsidR="00475AFE" w:rsidRDefault="00475AFE" w:rsidP="00475AFE">
            <w:pPr>
              <w:tabs>
                <w:tab w:val="right" w:pos="7164"/>
                <w:tab w:val="left" w:pos="7230"/>
              </w:tabs>
              <w:jc w:val="both"/>
            </w:pPr>
            <w:r>
              <w:t>P.O. Box 61130 - 00200, Nairobi Tel: (020) 4997000</w:t>
            </w:r>
          </w:p>
          <w:p w14:paraId="603503C5" w14:textId="0BA8E703" w:rsidR="00244ED4" w:rsidRPr="00DE0EF1" w:rsidRDefault="00475AFE" w:rsidP="00475AFE">
            <w:pPr>
              <w:tabs>
                <w:tab w:val="right" w:pos="7164"/>
                <w:tab w:val="left" w:pos="7230"/>
              </w:tabs>
              <w:jc w:val="both"/>
            </w:pPr>
            <w:r>
              <w:t>Mobile: Email: Website: www.eacc.go.ke</w:t>
            </w:r>
            <w:r w:rsidR="00244ED4" w:rsidRPr="00DE0EF1">
              <w:rPr>
                <w:i/>
                <w:iCs/>
              </w:rPr>
              <w:t>)</w:t>
            </w:r>
          </w:p>
          <w:p w14:paraId="6CDE7A99" w14:textId="5011E511" w:rsidR="00244ED4" w:rsidRPr="00DE0EF1" w:rsidRDefault="00244ED4" w:rsidP="0091703A">
            <w:pPr>
              <w:tabs>
                <w:tab w:val="right" w:pos="7164"/>
                <w:tab w:val="left" w:pos="7230"/>
              </w:tabs>
              <w:jc w:val="both"/>
            </w:pPr>
            <w:r w:rsidRPr="00DE0EF1">
              <w:t xml:space="preserve">Telephone: </w:t>
            </w:r>
            <w:r w:rsidRPr="00DE0EF1">
              <w:rPr>
                <w:i/>
                <w:iCs/>
              </w:rPr>
              <w:t>[</w:t>
            </w:r>
            <w:r w:rsidR="00475AFE" w:rsidRPr="00475AFE">
              <w:rPr>
                <w:i/>
                <w:iCs/>
              </w:rPr>
              <w:t>0709 781000; 0730 997000</w:t>
            </w:r>
            <w:r w:rsidRPr="00DE0EF1">
              <w:rPr>
                <w:i/>
                <w:iCs/>
              </w:rPr>
              <w:t>]</w:t>
            </w:r>
          </w:p>
          <w:p w14:paraId="2E123E36" w14:textId="07E59049" w:rsidR="00244ED4" w:rsidRPr="00475AFE" w:rsidRDefault="00244ED4" w:rsidP="00475AFE">
            <w:pPr>
              <w:tabs>
                <w:tab w:val="right" w:pos="7164"/>
                <w:tab w:val="left" w:pos="7230"/>
              </w:tabs>
              <w:jc w:val="both"/>
              <w:rPr>
                <w:i/>
                <w:iCs/>
              </w:rPr>
            </w:pPr>
            <w:r w:rsidRPr="00DE0EF1">
              <w:t>Electronic mail address</w:t>
            </w:r>
            <w:r w:rsidRPr="00DE0EF1">
              <w:rPr>
                <w:i/>
                <w:iCs/>
              </w:rPr>
              <w:t>: [</w:t>
            </w:r>
            <w:r w:rsidR="00475AFE">
              <w:rPr>
                <w:i/>
                <w:iCs/>
              </w:rPr>
              <w:t>supply-chain</w:t>
            </w:r>
            <w:r w:rsidR="00475AFE" w:rsidRPr="00475AFE">
              <w:rPr>
                <w:i/>
                <w:iCs/>
              </w:rPr>
              <w:t>@integrity.go.ke</w:t>
            </w:r>
            <w:r w:rsidRPr="00DE0EF1">
              <w:rPr>
                <w:i/>
                <w:iCs/>
              </w:rPr>
              <w:t>]</w:t>
            </w:r>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5D74E748" w:rsidR="00244ED4" w:rsidRPr="00DE0EF1" w:rsidRDefault="00244ED4" w:rsidP="00494E38">
            <w:pPr>
              <w:pStyle w:val="ClauseSubPara"/>
              <w:tabs>
                <w:tab w:val="left" w:pos="7230"/>
              </w:tabs>
              <w:spacing w:before="0" w:after="0"/>
              <w:ind w:left="0"/>
              <w:jc w:val="both"/>
              <w:rPr>
                <w:lang w:val="en-US"/>
              </w:rPr>
            </w:pPr>
            <w:r w:rsidRPr="00DE0EF1">
              <w:rPr>
                <w:lang w:val="en-US"/>
              </w:rPr>
              <w:t xml:space="preserve">The place of arbitration shall be </w:t>
            </w:r>
            <w:r w:rsidR="00475AFE">
              <w:rPr>
                <w:lang w:val="en-US"/>
              </w:rPr>
              <w:t>Nairobi Centre for Arbitration</w:t>
            </w:r>
            <w:r w:rsidRPr="00DE0EF1">
              <w:rPr>
                <w:lang w:val="en-US"/>
              </w:rPr>
              <w:t xml:space="preserve">. </w:t>
            </w:r>
          </w:p>
        </w:tc>
      </w:tr>
      <w:tr w:rsidR="00244ED4" w:rsidRPr="00DE0EF1" w14:paraId="4EA8843B" w14:textId="77777777" w:rsidTr="00244ED4">
        <w:tc>
          <w:tcPr>
            <w:tcW w:w="1728" w:type="dxa"/>
          </w:tcPr>
          <w:p w14:paraId="6B97AFA8" w14:textId="77777777" w:rsidR="00244ED4" w:rsidRPr="00DE0EF1" w:rsidRDefault="00244ED4" w:rsidP="0091703A">
            <w:pPr>
              <w:tabs>
                <w:tab w:val="left" w:pos="7230"/>
              </w:tabs>
              <w:jc w:val="both"/>
              <w:rPr>
                <w:b/>
              </w:rPr>
            </w:pPr>
            <w:r w:rsidRPr="00DE0EF1">
              <w:rPr>
                <w:b/>
              </w:rPr>
              <w:t>GCC 13.1</w:t>
            </w:r>
          </w:p>
        </w:tc>
        <w:tc>
          <w:tcPr>
            <w:tcW w:w="8172" w:type="dxa"/>
          </w:tcPr>
          <w:p w14:paraId="353ABF56" w14:textId="77777777" w:rsidR="00244ED4" w:rsidRPr="00DE0EF1" w:rsidRDefault="00244ED4" w:rsidP="0091703A">
            <w:pPr>
              <w:tabs>
                <w:tab w:val="left" w:pos="7230"/>
              </w:tabs>
              <w:jc w:val="both"/>
            </w:pPr>
            <w:r w:rsidRPr="00DE0EF1">
              <w:t xml:space="preserve">Details of Shipping and other Documents to be furnished by the Supplier are </w:t>
            </w:r>
            <w:r w:rsidRPr="00DE0EF1">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E0EF1">
              <w:t xml:space="preserve"> </w:t>
            </w:r>
            <w:r w:rsidRPr="00DE0EF1">
              <w:rPr>
                <w:i/>
                <w:iCs/>
              </w:rPr>
              <w:t>etc.].</w:t>
            </w:r>
          </w:p>
          <w:p w14:paraId="29CB1119" w14:textId="77777777" w:rsidR="00244ED4" w:rsidRPr="00DE0EF1" w:rsidRDefault="00244ED4" w:rsidP="0091703A">
            <w:pPr>
              <w:tabs>
                <w:tab w:val="left" w:pos="7230"/>
              </w:tabs>
              <w:suppressAutoHyphens/>
              <w:jc w:val="both"/>
            </w:pPr>
          </w:p>
          <w:p w14:paraId="6E5BB12A" w14:textId="77777777" w:rsidR="00244ED4" w:rsidRPr="00DE0EF1" w:rsidRDefault="00244ED4" w:rsidP="0091703A">
            <w:pPr>
              <w:tabs>
                <w:tab w:val="left" w:pos="7230"/>
              </w:tabs>
              <w:suppressAutoHyphens/>
              <w:jc w:val="both"/>
            </w:pPr>
            <w:r w:rsidRPr="00DE0EF1">
              <w:t>The above documents shall be received by the Procuring Entity before arrival of the Goods and, if not received, the Supplier will be responsible for any consequent expenses.</w:t>
            </w:r>
          </w:p>
        </w:tc>
      </w:tr>
      <w:tr w:rsidR="00244ED4" w:rsidRPr="00DE0EF1" w14:paraId="406208E1" w14:textId="77777777" w:rsidTr="00244ED4">
        <w:trPr>
          <w:cantSplit/>
        </w:trPr>
        <w:tc>
          <w:tcPr>
            <w:tcW w:w="1728" w:type="dxa"/>
          </w:tcPr>
          <w:p w14:paraId="31E59B88" w14:textId="77777777" w:rsidR="00244ED4" w:rsidRPr="00DE0EF1" w:rsidRDefault="00244ED4" w:rsidP="0091703A">
            <w:pPr>
              <w:tabs>
                <w:tab w:val="left" w:pos="7230"/>
              </w:tabs>
              <w:jc w:val="both"/>
              <w:rPr>
                <w:b/>
              </w:rPr>
            </w:pPr>
            <w:r w:rsidRPr="00DE0EF1">
              <w:rPr>
                <w:b/>
              </w:rPr>
              <w:t>GCC 15.1</w:t>
            </w:r>
          </w:p>
        </w:tc>
        <w:tc>
          <w:tcPr>
            <w:tcW w:w="8172" w:type="dxa"/>
          </w:tcPr>
          <w:p w14:paraId="3BA0390D" w14:textId="3AA057DF" w:rsidR="00244ED4" w:rsidRPr="00DE0EF1" w:rsidRDefault="00244ED4" w:rsidP="0091703A">
            <w:pPr>
              <w:tabs>
                <w:tab w:val="right" w:pos="7164"/>
                <w:tab w:val="left" w:pos="7230"/>
              </w:tabs>
              <w:jc w:val="both"/>
            </w:pPr>
            <w:r w:rsidRPr="00DE0EF1">
              <w:t xml:space="preserve">The prices charged for the Goods supplied and the related Services performed </w:t>
            </w:r>
            <w:r w:rsidRPr="00DE0EF1">
              <w:rPr>
                <w:i/>
                <w:iCs/>
              </w:rPr>
              <w:t>[</w:t>
            </w:r>
            <w:r w:rsidR="00475AFE">
              <w:rPr>
                <w:i/>
                <w:iCs/>
              </w:rPr>
              <w:t xml:space="preserve"> “shall not</w:t>
            </w:r>
            <w:r w:rsidRPr="00DE0EF1">
              <w:rPr>
                <w:i/>
                <w:iCs/>
              </w:rPr>
              <w:t>”]</w:t>
            </w:r>
            <w:r w:rsidRPr="00DE0EF1">
              <w:t xml:space="preserve"> be adjustable.</w:t>
            </w:r>
          </w:p>
          <w:p w14:paraId="0CB96B9C" w14:textId="602F989D" w:rsidR="00244ED4" w:rsidRPr="00DE0EF1" w:rsidRDefault="00244ED4" w:rsidP="0091703A">
            <w:pPr>
              <w:tabs>
                <w:tab w:val="right" w:pos="7164"/>
                <w:tab w:val="left" w:pos="7230"/>
              </w:tabs>
              <w:jc w:val="both"/>
              <w:rPr>
                <w:u w:val="single"/>
              </w:rPr>
            </w:pPr>
          </w:p>
        </w:tc>
      </w:tr>
      <w:tr w:rsidR="00244ED4" w:rsidRPr="00DE0EF1" w14:paraId="578A36D1" w14:textId="77777777" w:rsidTr="00244ED4">
        <w:tc>
          <w:tcPr>
            <w:tcW w:w="1728" w:type="dxa"/>
          </w:tcPr>
          <w:p w14:paraId="0BFB64FA" w14:textId="77777777" w:rsidR="00244ED4" w:rsidRPr="00DE0EF1" w:rsidRDefault="00244ED4" w:rsidP="0091703A">
            <w:pPr>
              <w:tabs>
                <w:tab w:val="left" w:pos="7230"/>
              </w:tabs>
              <w:jc w:val="both"/>
              <w:rPr>
                <w:b/>
              </w:rPr>
            </w:pPr>
            <w:r w:rsidRPr="00DE0EF1">
              <w:rPr>
                <w:b/>
              </w:rPr>
              <w:t>GCC 16.1</w:t>
            </w:r>
          </w:p>
        </w:tc>
        <w:tc>
          <w:tcPr>
            <w:tcW w:w="8172" w:type="dxa"/>
          </w:tcPr>
          <w:p w14:paraId="465D7801" w14:textId="77777777" w:rsidR="00244ED4" w:rsidRPr="00DE0EF1" w:rsidRDefault="00244ED4" w:rsidP="0091703A">
            <w:pPr>
              <w:tabs>
                <w:tab w:val="left" w:pos="7230"/>
              </w:tabs>
              <w:suppressAutoHyphens/>
              <w:jc w:val="both"/>
            </w:pPr>
            <w:r w:rsidRPr="00DE0EF1">
              <w:rPr>
                <w:b/>
                <w:i/>
              </w:rPr>
              <w:t>Sample provision</w:t>
            </w:r>
          </w:p>
          <w:p w14:paraId="0AD18626" w14:textId="77777777" w:rsidR="00244ED4" w:rsidRPr="00DE0EF1" w:rsidRDefault="00244ED4" w:rsidP="0091703A">
            <w:pPr>
              <w:tabs>
                <w:tab w:val="left" w:pos="7230"/>
              </w:tabs>
              <w:suppressAutoHyphens/>
              <w:jc w:val="both"/>
            </w:pPr>
          </w:p>
          <w:p w14:paraId="231413BB" w14:textId="77777777" w:rsidR="00244ED4" w:rsidRPr="00DE0EF1" w:rsidRDefault="00244ED4" w:rsidP="0091703A">
            <w:pPr>
              <w:tabs>
                <w:tab w:val="left" w:pos="7230"/>
              </w:tabs>
              <w:suppressAutoHyphens/>
              <w:jc w:val="both"/>
            </w:pPr>
            <w:r w:rsidRPr="00DE0EF1">
              <w:t>GCC 16.1—The method and conditions of payment to be made to the Supplier under this Contract shall be as follows:</w:t>
            </w:r>
          </w:p>
          <w:p w14:paraId="5445C20D" w14:textId="77777777" w:rsidR="00244ED4" w:rsidRPr="00DE0EF1" w:rsidRDefault="00244ED4" w:rsidP="0091703A">
            <w:pPr>
              <w:tabs>
                <w:tab w:val="left" w:pos="7230"/>
              </w:tabs>
              <w:suppressAutoHyphens/>
              <w:jc w:val="both"/>
              <w:rPr>
                <w:b/>
              </w:rPr>
            </w:pPr>
          </w:p>
          <w:p w14:paraId="133253C1" w14:textId="77777777" w:rsidR="00244ED4" w:rsidRPr="00DE0EF1" w:rsidRDefault="00244ED4" w:rsidP="0091703A">
            <w:pPr>
              <w:tabs>
                <w:tab w:val="left" w:pos="7230"/>
              </w:tabs>
              <w:suppressAutoHyphens/>
              <w:jc w:val="both"/>
            </w:pPr>
            <w:r w:rsidRPr="00DE0EF1">
              <w:rPr>
                <w:b/>
              </w:rPr>
              <w:t>A.  Payment for Goods supplied from abroad:</w:t>
            </w:r>
          </w:p>
          <w:p w14:paraId="0CC3BD3A" w14:textId="77777777" w:rsidR="00244ED4" w:rsidRPr="00DE0EF1" w:rsidRDefault="00244ED4" w:rsidP="0091703A">
            <w:pPr>
              <w:tabs>
                <w:tab w:val="left" w:pos="7200"/>
                <w:tab w:val="left" w:pos="7230"/>
              </w:tabs>
              <w:suppressAutoHyphens/>
              <w:jc w:val="both"/>
            </w:pPr>
            <w:r w:rsidRPr="00DE0EF1">
              <w:t xml:space="preserve">Payment of foreign currency portion shall be made in </w:t>
            </w:r>
            <w:r w:rsidRPr="00DE0EF1">
              <w:rPr>
                <w:i/>
              </w:rPr>
              <w:t>[insert currency of the Contract Price]</w:t>
            </w:r>
            <w:r w:rsidRPr="00DE0EF1">
              <w:t xml:space="preserve"> in the following manner:</w:t>
            </w:r>
          </w:p>
          <w:p w14:paraId="4C3F10B1" w14:textId="77777777" w:rsidR="00244ED4" w:rsidRPr="00DE0EF1" w:rsidRDefault="00244ED4" w:rsidP="0091703A">
            <w:pPr>
              <w:tabs>
                <w:tab w:val="left" w:pos="1080"/>
                <w:tab w:val="left" w:pos="7230"/>
              </w:tabs>
              <w:suppressAutoHyphens/>
              <w:jc w:val="both"/>
            </w:pPr>
          </w:p>
          <w:p w14:paraId="2A70401A" w14:textId="3389D78A" w:rsidR="00244ED4" w:rsidRPr="00DE0EF1" w:rsidRDefault="00244ED4" w:rsidP="0091703A">
            <w:pPr>
              <w:tabs>
                <w:tab w:val="left" w:pos="570"/>
                <w:tab w:val="left" w:pos="7230"/>
              </w:tabs>
              <w:suppressAutoHyphens/>
              <w:jc w:val="both"/>
            </w:pPr>
            <w:r w:rsidRPr="00DE0EF1">
              <w:t>(i)</w:t>
            </w:r>
            <w:r w:rsidRPr="00DE0EF1">
              <w:rPr>
                <w:b/>
              </w:rPr>
              <w:tab/>
              <w:t xml:space="preserve">Advance Payment: </w:t>
            </w:r>
            <w:r w:rsidR="00475AFE">
              <w:t xml:space="preserve"> (</w:t>
            </w:r>
            <w:r w:rsidRPr="00DE0EF1">
              <w:t xml:space="preserve">0) percent of the Contract Price shall be paid within thirty (30) </w:t>
            </w:r>
            <w:r w:rsidRPr="00DE0EF1">
              <w:lastRenderedPageBreak/>
              <w:t>days of signing of the Contract, and upon submission of claim and a bank guarantee for equivalent amount valid until the Goods are delivered and, in the form, provided in the Tendering document or another form acceptable to the Procuring Entity.</w:t>
            </w:r>
          </w:p>
          <w:p w14:paraId="2F57EB34" w14:textId="77777777" w:rsidR="00244ED4" w:rsidRPr="00DE0EF1" w:rsidRDefault="00244ED4" w:rsidP="0091703A">
            <w:pPr>
              <w:tabs>
                <w:tab w:val="left" w:pos="1080"/>
                <w:tab w:val="left" w:pos="7230"/>
              </w:tabs>
              <w:suppressAutoHyphens/>
              <w:jc w:val="both"/>
            </w:pPr>
            <w:r w:rsidRPr="00DE0EF1">
              <w:br w:type="page"/>
            </w:r>
          </w:p>
          <w:p w14:paraId="5AE707D9" w14:textId="1870ED22" w:rsidR="00244ED4" w:rsidRPr="00DE0EF1" w:rsidRDefault="00244ED4" w:rsidP="0091703A">
            <w:pPr>
              <w:tabs>
                <w:tab w:val="left" w:pos="570"/>
                <w:tab w:val="left" w:pos="7230"/>
              </w:tabs>
              <w:suppressAutoHyphens/>
              <w:jc w:val="both"/>
            </w:pPr>
            <w:r w:rsidRPr="00DE0EF1">
              <w:t>(ii)</w:t>
            </w:r>
            <w:r w:rsidRPr="00DE0EF1">
              <w:rPr>
                <w:b/>
              </w:rPr>
              <w:tab/>
              <w:t xml:space="preserve">On Shipment: </w:t>
            </w:r>
            <w:r w:rsidRPr="00DE0EF1">
              <w:t>(</w:t>
            </w:r>
            <w:r w:rsidR="00475AFE">
              <w:t>0</w:t>
            </w:r>
            <w:r w:rsidRPr="00DE0EF1">
              <w:t>) percent of the Contract Price of the Goods shipped shall be paid through irrevocable confirmed letter of credit opened in favour of the Supplier in a bank in its country, upon submission of documents specified in GCC Clause 12.</w:t>
            </w:r>
          </w:p>
          <w:p w14:paraId="6C25077D" w14:textId="77777777" w:rsidR="00244ED4" w:rsidRPr="00DE0EF1" w:rsidRDefault="00244ED4" w:rsidP="0091703A">
            <w:pPr>
              <w:tabs>
                <w:tab w:val="left" w:pos="1080"/>
                <w:tab w:val="left" w:pos="7230"/>
              </w:tabs>
              <w:suppressAutoHyphens/>
              <w:jc w:val="both"/>
            </w:pPr>
          </w:p>
          <w:p w14:paraId="639D49AF" w14:textId="11EAB3CC" w:rsidR="00244ED4" w:rsidRPr="00DE0EF1" w:rsidRDefault="00244ED4" w:rsidP="0091703A">
            <w:pPr>
              <w:tabs>
                <w:tab w:val="left" w:pos="570"/>
                <w:tab w:val="left" w:pos="7230"/>
              </w:tabs>
              <w:suppressAutoHyphens/>
              <w:jc w:val="both"/>
            </w:pPr>
            <w:r w:rsidRPr="00DE0EF1">
              <w:t>(iii)</w:t>
            </w:r>
            <w:r w:rsidRPr="00DE0EF1">
              <w:rPr>
                <w:b/>
              </w:rPr>
              <w:tab/>
              <w:t xml:space="preserve">On Acceptance: </w:t>
            </w:r>
            <w:r w:rsidRPr="00DE0EF1">
              <w:t>(1</w:t>
            </w:r>
            <w:r w:rsidR="008C7509">
              <w:t>0</w:t>
            </w:r>
            <w:r w:rsidRPr="00DE0EF1">
              <w:t>0) percent of the Contract Price of Goods received shall be paid within thirty (30) days of receipt of the Goods upon submission of claim supported by the acceptance certificate issued by the Procuring Entity.</w:t>
            </w:r>
          </w:p>
          <w:p w14:paraId="2420A168" w14:textId="77777777" w:rsidR="00244ED4" w:rsidRPr="00DE0EF1" w:rsidRDefault="00244ED4" w:rsidP="0091703A">
            <w:pPr>
              <w:tabs>
                <w:tab w:val="left" w:pos="6480"/>
                <w:tab w:val="left" w:pos="7230"/>
              </w:tabs>
              <w:suppressAutoHyphens/>
              <w:jc w:val="both"/>
            </w:pPr>
          </w:p>
          <w:p w14:paraId="12DCDCAA" w14:textId="77777777" w:rsidR="00244ED4" w:rsidRPr="00DE0EF1" w:rsidRDefault="00244ED4" w:rsidP="0091703A">
            <w:pPr>
              <w:tabs>
                <w:tab w:val="left" w:pos="539"/>
                <w:tab w:val="left" w:pos="6480"/>
                <w:tab w:val="left" w:pos="7230"/>
              </w:tabs>
              <w:suppressAutoHyphens/>
              <w:jc w:val="both"/>
            </w:pPr>
            <w:r w:rsidRPr="00DE0EF1">
              <w:t xml:space="preserve">B. </w:t>
            </w:r>
            <w:r w:rsidRPr="00DE0EF1">
              <w:rPr>
                <w:b/>
              </w:rPr>
              <w:t>Payment of local currency portion of a foreign Supplier shall be made in</w:t>
            </w:r>
            <w:r w:rsidRPr="00DE0EF1">
              <w:t xml:space="preserve"> </w:t>
            </w:r>
            <w:r w:rsidRPr="00DE0EF1">
              <w:rPr>
                <w:u w:val="single"/>
              </w:rPr>
              <w:t>Kenya shillings</w:t>
            </w:r>
            <w:r w:rsidRPr="00DE0EF1">
              <w:rPr>
                <w:i/>
              </w:rPr>
              <w:t xml:space="preserve"> </w:t>
            </w:r>
            <w:r w:rsidRPr="00DE0EF1">
              <w:t>within thirty (30) days of presentation of claim supported by a certificate from the Procuring Entity declaring that the Goods have been delivered and that all other contracted Services have been performed.</w:t>
            </w:r>
          </w:p>
          <w:p w14:paraId="3E0A1CFB" w14:textId="77777777" w:rsidR="00244ED4" w:rsidRPr="00DE0EF1" w:rsidRDefault="00244ED4" w:rsidP="0091703A">
            <w:pPr>
              <w:tabs>
                <w:tab w:val="left" w:pos="564"/>
                <w:tab w:val="left" w:pos="7230"/>
              </w:tabs>
              <w:suppressAutoHyphens/>
              <w:jc w:val="both"/>
            </w:pPr>
            <w:r w:rsidRPr="00DE0EF1">
              <w:rPr>
                <w:b/>
              </w:rPr>
              <w:t>C. Payment for Goods and Services supplied from within Kenya:</w:t>
            </w:r>
          </w:p>
          <w:p w14:paraId="25069E01" w14:textId="77777777" w:rsidR="00244ED4" w:rsidRPr="00DE0EF1" w:rsidRDefault="00244ED4" w:rsidP="0091703A">
            <w:pPr>
              <w:tabs>
                <w:tab w:val="left" w:pos="2160"/>
                <w:tab w:val="left" w:pos="7230"/>
              </w:tabs>
              <w:suppressAutoHyphens/>
              <w:jc w:val="both"/>
            </w:pPr>
          </w:p>
          <w:p w14:paraId="09E85785" w14:textId="2D577855" w:rsidR="00244ED4" w:rsidRPr="00DE0EF1" w:rsidRDefault="00244ED4" w:rsidP="0091703A">
            <w:pPr>
              <w:tabs>
                <w:tab w:val="left" w:pos="2160"/>
                <w:tab w:val="left" w:pos="7230"/>
              </w:tabs>
              <w:suppressAutoHyphens/>
              <w:jc w:val="both"/>
            </w:pPr>
            <w:r w:rsidRPr="00DE0EF1">
              <w:t>Payment for Goods and Services supplied fro</w:t>
            </w:r>
            <w:r w:rsidR="008C7509">
              <w:t xml:space="preserve">m within Kenya shall be made in </w:t>
            </w:r>
            <w:r w:rsidRPr="00DE0EF1">
              <w:rPr>
                <w:i/>
              </w:rPr>
              <w:t>[</w:t>
            </w:r>
            <w:r w:rsidR="008C7509">
              <w:rPr>
                <w:i/>
              </w:rPr>
              <w:t>Kenya Shilling</w:t>
            </w:r>
            <w:r w:rsidRPr="00DE0EF1">
              <w:rPr>
                <w:i/>
              </w:rPr>
              <w:t>]</w:t>
            </w:r>
            <w:r w:rsidRPr="00DE0EF1">
              <w:t>, as follows:</w:t>
            </w:r>
          </w:p>
          <w:p w14:paraId="317243E9" w14:textId="77777777" w:rsidR="00244ED4" w:rsidRPr="00DE0EF1" w:rsidRDefault="00244ED4" w:rsidP="0091703A">
            <w:pPr>
              <w:tabs>
                <w:tab w:val="left" w:pos="1080"/>
                <w:tab w:val="left" w:pos="7230"/>
              </w:tabs>
              <w:suppressAutoHyphens/>
              <w:jc w:val="both"/>
            </w:pPr>
          </w:p>
          <w:p w14:paraId="07A41D23" w14:textId="6F6E2C0B" w:rsidR="00244ED4" w:rsidRPr="00DE0EF1" w:rsidRDefault="00244ED4" w:rsidP="0091703A">
            <w:pPr>
              <w:tabs>
                <w:tab w:val="left" w:pos="428"/>
                <w:tab w:val="left" w:pos="7230"/>
              </w:tabs>
              <w:suppressAutoHyphens/>
              <w:jc w:val="both"/>
            </w:pPr>
            <w:r w:rsidRPr="00DE0EF1">
              <w:t>(i)</w:t>
            </w:r>
            <w:r w:rsidRPr="00DE0EF1">
              <w:rPr>
                <w:b/>
              </w:rPr>
              <w:tab/>
              <w:t xml:space="preserve">Advance Payment: </w:t>
            </w:r>
            <w:r w:rsidR="00F05CCE">
              <w:t>(</w:t>
            </w:r>
            <w:r w:rsidRPr="00DE0EF1">
              <w:t>0) percent of the Contract Price shall be paid within thirty (30) days of signing of the Contract against an invoice and a bank guarantee for the equivalent amount and in the form provided in the Tendering document or another form acceptable to the Procuring Entity.</w:t>
            </w:r>
          </w:p>
          <w:p w14:paraId="3DFE72E0" w14:textId="77777777" w:rsidR="00244ED4" w:rsidRPr="00DE0EF1" w:rsidRDefault="00244ED4" w:rsidP="0091703A">
            <w:pPr>
              <w:tabs>
                <w:tab w:val="left" w:pos="1080"/>
                <w:tab w:val="left" w:pos="7230"/>
              </w:tabs>
              <w:suppressAutoHyphens/>
              <w:jc w:val="both"/>
            </w:pPr>
          </w:p>
          <w:p w14:paraId="6589C6D3" w14:textId="2358FD1E" w:rsidR="00244ED4" w:rsidRPr="00DE0EF1" w:rsidRDefault="00244ED4" w:rsidP="0091703A">
            <w:pPr>
              <w:tabs>
                <w:tab w:val="left" w:pos="428"/>
                <w:tab w:val="left" w:pos="7230"/>
              </w:tabs>
              <w:suppressAutoHyphens/>
              <w:jc w:val="both"/>
            </w:pPr>
            <w:r w:rsidRPr="00DE0EF1">
              <w:t>(ii)</w:t>
            </w:r>
            <w:r w:rsidRPr="00DE0EF1">
              <w:rPr>
                <w:b/>
              </w:rPr>
              <w:tab/>
              <w:t xml:space="preserve">On Delivery: </w:t>
            </w:r>
            <w:r w:rsidR="00F05CCE">
              <w:t>Eighty (</w:t>
            </w:r>
            <w:r w:rsidRPr="00DE0EF1">
              <w:t>0) percent of the Contract Price shall be paid on receipt of the Goods and upon submission of the documents specified in GCC Clause 13. The bank guarantee shall then be released.</w:t>
            </w:r>
          </w:p>
          <w:p w14:paraId="719D897B" w14:textId="77777777" w:rsidR="00244ED4" w:rsidRPr="00DE0EF1" w:rsidRDefault="00244ED4" w:rsidP="0091703A">
            <w:pPr>
              <w:tabs>
                <w:tab w:val="right" w:pos="7164"/>
                <w:tab w:val="left" w:pos="7230"/>
              </w:tabs>
              <w:jc w:val="both"/>
            </w:pPr>
          </w:p>
          <w:p w14:paraId="43B0250D" w14:textId="253BB447" w:rsidR="00244ED4" w:rsidRPr="00DE0EF1" w:rsidRDefault="00244ED4" w:rsidP="00F05CCE">
            <w:pPr>
              <w:tabs>
                <w:tab w:val="right" w:pos="7164"/>
                <w:tab w:val="left" w:pos="7230"/>
              </w:tabs>
              <w:jc w:val="both"/>
              <w:rPr>
                <w:i/>
                <w:iCs/>
                <w:u w:val="single"/>
              </w:rPr>
            </w:pPr>
            <w:r w:rsidRPr="00DE0EF1">
              <w:t>(iii)</w:t>
            </w:r>
            <w:r w:rsidRPr="00DE0EF1">
              <w:rPr>
                <w:b/>
              </w:rPr>
              <w:tab/>
              <w:t xml:space="preserve">On Acceptance: </w:t>
            </w:r>
            <w:r w:rsidR="00F05CCE">
              <w:t>The remaining (10</w:t>
            </w:r>
            <w:r w:rsidRPr="00DE0EF1">
              <w:t>0) percent of the Contract Price shall be paid to the Supplier within thirty (30) days after the date of the acceptance certificate for the respective delivery issued by the Procuring Entity.</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lastRenderedPageBreak/>
              <w:t>GCC 16.5</w:t>
            </w:r>
          </w:p>
        </w:tc>
        <w:tc>
          <w:tcPr>
            <w:tcW w:w="8172" w:type="dxa"/>
          </w:tcPr>
          <w:p w14:paraId="1A80F8C7" w14:textId="241C9CC5"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w:t>
            </w:r>
            <w:r w:rsidR="00F05CCE">
              <w:rPr>
                <w:i/>
                <w:iCs/>
              </w:rPr>
              <w:t>N/A</w:t>
            </w:r>
            <w:r w:rsidRPr="00DE0EF1">
              <w:rPr>
                <w:i/>
                <w:iCs/>
              </w:rPr>
              <w:t xml:space="preserve">] </w:t>
            </w:r>
            <w:r w:rsidRPr="00DE0EF1">
              <w:t>days.</w:t>
            </w:r>
          </w:p>
          <w:p w14:paraId="60D4BD3D" w14:textId="77777777" w:rsidR="00244ED4" w:rsidRPr="00DE0EF1" w:rsidRDefault="00244ED4" w:rsidP="0091703A">
            <w:pPr>
              <w:tabs>
                <w:tab w:val="right" w:pos="7164"/>
                <w:tab w:val="left" w:pos="7230"/>
              </w:tabs>
              <w:jc w:val="both"/>
            </w:pPr>
          </w:p>
          <w:p w14:paraId="5C6CA9EC" w14:textId="4360582D" w:rsidR="00244ED4" w:rsidRPr="00DE0EF1" w:rsidRDefault="00244ED4" w:rsidP="00F05CCE">
            <w:pPr>
              <w:tabs>
                <w:tab w:val="right" w:pos="7164"/>
                <w:tab w:val="left" w:pos="7230"/>
              </w:tabs>
              <w:jc w:val="both"/>
            </w:pPr>
            <w:r w:rsidRPr="00DE0EF1">
              <w:t xml:space="preserve">The interest rate that shall be applied is </w:t>
            </w:r>
            <w:r w:rsidRPr="00DE0EF1">
              <w:rPr>
                <w:i/>
                <w:iCs/>
              </w:rPr>
              <w:t>[</w:t>
            </w:r>
            <w:r w:rsidR="00F05CCE">
              <w:rPr>
                <w:i/>
                <w:iCs/>
              </w:rPr>
              <w:t>0</w:t>
            </w:r>
            <w:r w:rsidRPr="00DE0EF1">
              <w:rPr>
                <w:i/>
                <w:iCs/>
              </w:rPr>
              <w:t>]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3B8909AE" w:rsidR="00244ED4" w:rsidRPr="00DE0EF1" w:rsidRDefault="00244ED4" w:rsidP="0091703A">
            <w:pPr>
              <w:tabs>
                <w:tab w:val="right" w:pos="7164"/>
                <w:tab w:val="left" w:pos="7230"/>
              </w:tabs>
              <w:jc w:val="both"/>
            </w:pPr>
            <w:r w:rsidRPr="00DE0EF1">
              <w:t xml:space="preserve">A Performance Security </w:t>
            </w:r>
            <w:r w:rsidRPr="00DE0EF1">
              <w:rPr>
                <w:i/>
                <w:iCs/>
              </w:rPr>
              <w:t xml:space="preserve">[ </w:t>
            </w:r>
            <w:r w:rsidR="00921E23">
              <w:rPr>
                <w:i/>
                <w:iCs/>
              </w:rPr>
              <w:t xml:space="preserve">“shall” </w:t>
            </w:r>
            <w:r w:rsidRPr="00DE0EF1">
              <w:rPr>
                <w:i/>
                <w:iCs/>
              </w:rPr>
              <w:t>be required]</w:t>
            </w:r>
          </w:p>
          <w:p w14:paraId="2EBA7517" w14:textId="77777777" w:rsidR="00244ED4" w:rsidRPr="00DE0EF1" w:rsidRDefault="00244ED4" w:rsidP="0091703A">
            <w:pPr>
              <w:tabs>
                <w:tab w:val="right" w:pos="7164"/>
                <w:tab w:val="left" w:pos="7230"/>
              </w:tabs>
              <w:jc w:val="both"/>
              <w:rPr>
                <w:i/>
                <w:iCs/>
              </w:rPr>
            </w:pPr>
          </w:p>
          <w:p w14:paraId="6DC1354C" w14:textId="7F6F67F1" w:rsidR="00921E23" w:rsidRDefault="00244ED4" w:rsidP="00921E23">
            <w:pPr>
              <w:tabs>
                <w:tab w:val="right" w:pos="7164"/>
                <w:tab w:val="left" w:pos="7230"/>
              </w:tabs>
              <w:jc w:val="both"/>
              <w:rPr>
                <w:i/>
                <w:iCs/>
              </w:rPr>
            </w:pPr>
            <w:r w:rsidRPr="00DE0EF1">
              <w:rPr>
                <w:i/>
                <w:iCs/>
              </w:rPr>
              <w:t>[</w:t>
            </w:r>
            <w:r w:rsidR="00921E23">
              <w:rPr>
                <w:i/>
                <w:iCs/>
              </w:rPr>
              <w:t xml:space="preserve"> “T</w:t>
            </w:r>
            <w:r w:rsidRPr="00DE0EF1">
              <w:rPr>
                <w:i/>
                <w:iCs/>
              </w:rPr>
              <w:t>he amount of the Performance Security shall be: [</w:t>
            </w:r>
            <w:r w:rsidR="00921E23">
              <w:rPr>
                <w:i/>
                <w:iCs/>
              </w:rPr>
              <w:t>10</w:t>
            </w:r>
            <w:r w:rsidR="00921E23" w:rsidRPr="00921E23">
              <w:rPr>
                <w:i/>
                <w:iCs/>
              </w:rPr>
              <w:t>%</w:t>
            </w:r>
            <w:r w:rsidRPr="00DE0EF1">
              <w:rPr>
                <w:i/>
                <w:iCs/>
              </w:rPr>
              <w:t xml:space="preserve">] </w:t>
            </w:r>
            <w:r w:rsidR="00921E23">
              <w:rPr>
                <w:i/>
                <w:iCs/>
              </w:rPr>
              <w:t>of the contract price in the form of a bank guarantee.</w:t>
            </w:r>
          </w:p>
          <w:p w14:paraId="65C63868" w14:textId="62583A4B" w:rsidR="00244ED4" w:rsidRPr="00921E23" w:rsidRDefault="00244ED4" w:rsidP="00921E23">
            <w:pPr>
              <w:tabs>
                <w:tab w:val="right" w:pos="7164"/>
                <w:tab w:val="left" w:pos="7230"/>
              </w:tabs>
              <w:jc w:val="both"/>
              <w:rPr>
                <w:i/>
                <w:iCs/>
              </w:rPr>
            </w:pPr>
            <w:r w:rsidRPr="00DE0EF1">
              <w:t xml:space="preserve"> </w:t>
            </w:r>
          </w:p>
        </w:tc>
      </w:tr>
      <w:tr w:rsidR="00244ED4" w:rsidRPr="00DE0EF1" w14:paraId="33A298DD" w14:textId="77777777" w:rsidTr="00244ED4">
        <w:trPr>
          <w:cantSplit/>
          <w:trHeight w:val="876"/>
        </w:trPr>
        <w:tc>
          <w:tcPr>
            <w:tcW w:w="1728" w:type="dxa"/>
          </w:tcPr>
          <w:p w14:paraId="35D2E617" w14:textId="77777777" w:rsidR="00244ED4" w:rsidRPr="00DE0EF1" w:rsidRDefault="00244ED4" w:rsidP="0091703A">
            <w:pPr>
              <w:tabs>
                <w:tab w:val="left" w:pos="7230"/>
              </w:tabs>
              <w:jc w:val="both"/>
              <w:rPr>
                <w:b/>
              </w:rPr>
            </w:pPr>
            <w:r w:rsidRPr="00DE0EF1">
              <w:rPr>
                <w:b/>
              </w:rPr>
              <w:t>GCC 18.3</w:t>
            </w:r>
          </w:p>
        </w:tc>
        <w:tc>
          <w:tcPr>
            <w:tcW w:w="8172" w:type="dxa"/>
          </w:tcPr>
          <w:p w14:paraId="76D1C2F7" w14:textId="00AF8F11" w:rsidR="00244ED4" w:rsidRPr="00DE0EF1" w:rsidRDefault="00244ED4" w:rsidP="0091703A">
            <w:pPr>
              <w:tabs>
                <w:tab w:val="right" w:pos="7164"/>
                <w:tab w:val="left" w:pos="7230"/>
              </w:tabs>
              <w:jc w:val="both"/>
              <w:rPr>
                <w:u w:val="single"/>
              </w:rPr>
            </w:pPr>
            <w:r w:rsidRPr="00DE0EF1">
              <w:t xml:space="preserve">If required, the Performance Security shall be in the form of: </w:t>
            </w:r>
            <w:r w:rsidRPr="00DE0EF1">
              <w:rPr>
                <w:i/>
                <w:iCs/>
              </w:rPr>
              <w:t>[</w:t>
            </w:r>
            <w:r w:rsidR="00921E23">
              <w:rPr>
                <w:i/>
                <w:iCs/>
              </w:rPr>
              <w:t>“a Demand Guarantee”</w:t>
            </w:r>
            <w:r w:rsidRPr="00DE0EF1">
              <w:rPr>
                <w:i/>
                <w:iCs/>
              </w:rPr>
              <w:t>]</w:t>
            </w:r>
          </w:p>
          <w:p w14:paraId="4C715A50" w14:textId="07697E44" w:rsidR="00244ED4" w:rsidRPr="00DE0EF1" w:rsidRDefault="00244ED4" w:rsidP="0091703A">
            <w:pPr>
              <w:tabs>
                <w:tab w:val="right" w:pos="7164"/>
                <w:tab w:val="left" w:pos="7230"/>
              </w:tabs>
              <w:jc w:val="both"/>
            </w:pPr>
          </w:p>
        </w:tc>
      </w:tr>
      <w:tr w:rsidR="00244ED4" w:rsidRPr="00DE0EF1" w14:paraId="3C321B74" w14:textId="77777777" w:rsidTr="00244ED4">
        <w:trPr>
          <w:cantSplit/>
        </w:trPr>
        <w:tc>
          <w:tcPr>
            <w:tcW w:w="1728" w:type="dxa"/>
          </w:tcPr>
          <w:p w14:paraId="7FCF1C0A" w14:textId="77777777" w:rsidR="00244ED4" w:rsidRPr="00DE0EF1" w:rsidRDefault="00244ED4" w:rsidP="0091703A">
            <w:pPr>
              <w:tabs>
                <w:tab w:val="left" w:pos="7230"/>
              </w:tabs>
              <w:jc w:val="both"/>
              <w:rPr>
                <w:b/>
              </w:rPr>
            </w:pPr>
            <w:r w:rsidRPr="00DE0EF1">
              <w:rPr>
                <w:b/>
              </w:rPr>
              <w:t>GCC 18.4</w:t>
            </w:r>
          </w:p>
        </w:tc>
        <w:tc>
          <w:tcPr>
            <w:tcW w:w="8172" w:type="dxa"/>
          </w:tcPr>
          <w:p w14:paraId="4773AFF5" w14:textId="06837275" w:rsidR="00244ED4" w:rsidRPr="00DE0EF1" w:rsidRDefault="00244ED4" w:rsidP="00921E23">
            <w:pPr>
              <w:tabs>
                <w:tab w:val="right" w:pos="7164"/>
                <w:tab w:val="left" w:pos="7230"/>
              </w:tabs>
              <w:jc w:val="both"/>
              <w:rPr>
                <w:u w:val="single"/>
              </w:rPr>
            </w:pPr>
            <w:r w:rsidRPr="00DE0EF1">
              <w:t xml:space="preserve">Discharge of the Performance Security shall take place: </w:t>
            </w:r>
            <w:r w:rsidRPr="00DE0EF1">
              <w:rPr>
                <w:i/>
                <w:iCs/>
              </w:rPr>
              <w:t xml:space="preserve">[ </w:t>
            </w:r>
            <w:r w:rsidR="00921E23">
              <w:rPr>
                <w:i/>
                <w:iCs/>
              </w:rPr>
              <w:t>within 30 days after completion of contractual obligation</w:t>
            </w:r>
            <w:r w:rsidRPr="00DE0EF1">
              <w:rPr>
                <w:i/>
                <w:iCs/>
              </w:rPr>
              <w:t>]</w:t>
            </w:r>
          </w:p>
        </w:tc>
      </w:tr>
      <w:tr w:rsidR="00244ED4" w:rsidRPr="00DE0EF1" w14:paraId="68CD981B" w14:textId="77777777" w:rsidTr="00244ED4">
        <w:trPr>
          <w:cantSplit/>
        </w:trPr>
        <w:tc>
          <w:tcPr>
            <w:tcW w:w="1728" w:type="dxa"/>
          </w:tcPr>
          <w:p w14:paraId="6953F59F" w14:textId="77777777" w:rsidR="00244ED4" w:rsidRPr="00DE0EF1" w:rsidRDefault="00244ED4" w:rsidP="0091703A">
            <w:pPr>
              <w:tabs>
                <w:tab w:val="left" w:pos="7230"/>
              </w:tabs>
              <w:jc w:val="both"/>
              <w:rPr>
                <w:b/>
              </w:rPr>
            </w:pPr>
            <w:r w:rsidRPr="00DE0EF1">
              <w:rPr>
                <w:b/>
              </w:rPr>
              <w:t>GCC 23.2</w:t>
            </w:r>
          </w:p>
        </w:tc>
        <w:tc>
          <w:tcPr>
            <w:tcW w:w="8172" w:type="dxa"/>
          </w:tcPr>
          <w:p w14:paraId="5502D5B6" w14:textId="77777777" w:rsidR="00244ED4" w:rsidRPr="00DE0EF1" w:rsidRDefault="00244ED4" w:rsidP="0091703A">
            <w:pPr>
              <w:tabs>
                <w:tab w:val="right" w:pos="7164"/>
                <w:tab w:val="left" w:pos="7230"/>
              </w:tabs>
              <w:jc w:val="both"/>
              <w:rPr>
                <w:u w:val="single"/>
              </w:rPr>
            </w:pPr>
            <w:r w:rsidRPr="00DE0EF1">
              <w:t xml:space="preserve">The packing, marking and documentation within and outside the packages shall be: </w:t>
            </w:r>
            <w:r w:rsidRPr="00DE0EF1">
              <w:rPr>
                <w:i/>
                <w:iCs/>
              </w:rPr>
              <w:t xml:space="preserve">[insert in detail the type of packing required, the markings in the packing and all documentation required] </w:t>
            </w:r>
            <w:r w:rsidRPr="00DE0EF1">
              <w:t xml:space="preserve"> </w:t>
            </w:r>
          </w:p>
        </w:tc>
      </w:tr>
      <w:tr w:rsidR="00244ED4" w:rsidRPr="00DE0EF1" w14:paraId="0D47E5C9" w14:textId="77777777" w:rsidTr="00244ED4">
        <w:trPr>
          <w:cantSplit/>
        </w:trPr>
        <w:tc>
          <w:tcPr>
            <w:tcW w:w="1728" w:type="dxa"/>
          </w:tcPr>
          <w:p w14:paraId="325140B7" w14:textId="77777777" w:rsidR="00244ED4" w:rsidRPr="00DE0EF1" w:rsidRDefault="00244ED4" w:rsidP="0091703A">
            <w:pPr>
              <w:tabs>
                <w:tab w:val="left" w:pos="7230"/>
              </w:tabs>
              <w:jc w:val="both"/>
              <w:rPr>
                <w:b/>
              </w:rPr>
            </w:pPr>
            <w:r w:rsidRPr="00DE0EF1">
              <w:rPr>
                <w:b/>
              </w:rPr>
              <w:t>GCC 24.1</w:t>
            </w:r>
          </w:p>
        </w:tc>
        <w:tc>
          <w:tcPr>
            <w:tcW w:w="8172" w:type="dxa"/>
          </w:tcPr>
          <w:p w14:paraId="722C7E73" w14:textId="77777777" w:rsidR="00244ED4" w:rsidRPr="00DE0EF1" w:rsidRDefault="00244ED4" w:rsidP="0091703A">
            <w:pPr>
              <w:tabs>
                <w:tab w:val="right" w:pos="7164"/>
                <w:tab w:val="left" w:pos="7230"/>
              </w:tabs>
              <w:jc w:val="both"/>
              <w:rPr>
                <w:i/>
              </w:rPr>
            </w:pPr>
            <w:r w:rsidRPr="00DE0EF1">
              <w:t>The insurance coverage shall be as specified in the Incoterms</w:t>
            </w:r>
            <w:r w:rsidRPr="00DE0EF1">
              <w:rPr>
                <w:i/>
              </w:rPr>
              <w:t>.</w:t>
            </w:r>
          </w:p>
          <w:p w14:paraId="70411ECF" w14:textId="5AD6AFB5" w:rsidR="00244ED4" w:rsidRPr="00DE0EF1" w:rsidRDefault="00244ED4" w:rsidP="0091703A">
            <w:pPr>
              <w:tabs>
                <w:tab w:val="right" w:pos="7164"/>
                <w:tab w:val="left" w:pos="7230"/>
              </w:tabs>
              <w:jc w:val="both"/>
            </w:pPr>
          </w:p>
        </w:tc>
      </w:tr>
      <w:tr w:rsidR="00244ED4" w:rsidRPr="00DE0EF1" w14:paraId="6ADCED60" w14:textId="77777777" w:rsidTr="00244ED4">
        <w:tc>
          <w:tcPr>
            <w:tcW w:w="1728" w:type="dxa"/>
          </w:tcPr>
          <w:p w14:paraId="1A4709CB" w14:textId="77777777" w:rsidR="00244ED4" w:rsidRPr="00DE0EF1" w:rsidRDefault="00244ED4" w:rsidP="0091703A">
            <w:pPr>
              <w:tabs>
                <w:tab w:val="left" w:pos="7230"/>
              </w:tabs>
              <w:jc w:val="both"/>
              <w:rPr>
                <w:b/>
              </w:rPr>
            </w:pPr>
            <w:r w:rsidRPr="00DE0EF1">
              <w:rPr>
                <w:b/>
              </w:rPr>
              <w:t>GCC 25.1</w:t>
            </w:r>
          </w:p>
        </w:tc>
        <w:tc>
          <w:tcPr>
            <w:tcW w:w="8172" w:type="dxa"/>
          </w:tcPr>
          <w:p w14:paraId="324F65F2" w14:textId="77777777" w:rsidR="00244ED4" w:rsidRPr="00DE0EF1" w:rsidRDefault="00244ED4" w:rsidP="0091703A">
            <w:pPr>
              <w:tabs>
                <w:tab w:val="right" w:pos="7164"/>
                <w:tab w:val="left" w:pos="7230"/>
              </w:tabs>
              <w:jc w:val="both"/>
            </w:pPr>
            <w:r w:rsidRPr="00DE0EF1">
              <w:t xml:space="preserve">Responsibility for transportation of the Goods shall be as specified in the Incoterms. </w:t>
            </w:r>
          </w:p>
          <w:p w14:paraId="3F02D61D" w14:textId="3E9D9F3B" w:rsidR="00244ED4" w:rsidRPr="00DE0EF1" w:rsidRDefault="00244ED4" w:rsidP="0091703A">
            <w:pPr>
              <w:tabs>
                <w:tab w:val="right" w:pos="7164"/>
                <w:tab w:val="left" w:pos="7230"/>
              </w:tabs>
              <w:jc w:val="both"/>
              <w:rPr>
                <w:u w:val="single"/>
              </w:rPr>
            </w:pPr>
          </w:p>
        </w:tc>
      </w:tr>
      <w:tr w:rsidR="00244ED4" w:rsidRPr="00DE0EF1" w14:paraId="52D65A18" w14:textId="77777777" w:rsidTr="00244ED4">
        <w:tc>
          <w:tcPr>
            <w:tcW w:w="1728" w:type="dxa"/>
          </w:tcPr>
          <w:p w14:paraId="388B69B8" w14:textId="77777777" w:rsidR="00244ED4" w:rsidRPr="00DE0EF1" w:rsidRDefault="00244ED4" w:rsidP="0091703A">
            <w:pPr>
              <w:tabs>
                <w:tab w:val="left" w:pos="7230"/>
              </w:tabs>
              <w:jc w:val="both"/>
              <w:rPr>
                <w:b/>
              </w:rPr>
            </w:pPr>
            <w:r w:rsidRPr="00DE0EF1">
              <w:rPr>
                <w:b/>
              </w:rPr>
              <w:t>GCC 25.2</w:t>
            </w:r>
          </w:p>
        </w:tc>
        <w:tc>
          <w:tcPr>
            <w:tcW w:w="8172" w:type="dxa"/>
          </w:tcPr>
          <w:p w14:paraId="57639CC5" w14:textId="77777777" w:rsidR="00244ED4" w:rsidRPr="00DE0EF1" w:rsidRDefault="00244ED4" w:rsidP="0091703A">
            <w:pPr>
              <w:tabs>
                <w:tab w:val="left" w:pos="7230"/>
              </w:tabs>
              <w:suppressAutoHyphens/>
              <w:jc w:val="both"/>
            </w:pPr>
            <w:r w:rsidRPr="00DE0EF1">
              <w:t>Incidental services to be provided are:</w:t>
            </w:r>
          </w:p>
          <w:p w14:paraId="2382251C" w14:textId="79892E45" w:rsidR="00244ED4" w:rsidRPr="00DE0EF1" w:rsidRDefault="00244ED4" w:rsidP="00921E23">
            <w:pPr>
              <w:tabs>
                <w:tab w:val="left" w:pos="7230"/>
              </w:tabs>
              <w:suppressAutoHyphens/>
              <w:jc w:val="both"/>
            </w:pPr>
            <w:r w:rsidRPr="00DE0EF1">
              <w:rPr>
                <w:i/>
              </w:rPr>
              <w:t>[</w:t>
            </w:r>
            <w:r w:rsidR="00921E23">
              <w:rPr>
                <w:i/>
              </w:rPr>
              <w:t>N/A</w:t>
            </w:r>
            <w:r w:rsidRPr="00DE0EF1">
              <w:rPr>
                <w:i/>
              </w:rPr>
              <w:t>]</w:t>
            </w:r>
          </w:p>
        </w:tc>
      </w:tr>
      <w:tr w:rsidR="00244ED4" w:rsidRPr="00DE0EF1" w14:paraId="3297062C" w14:textId="77777777" w:rsidTr="00244ED4">
        <w:trPr>
          <w:cantSplit/>
        </w:trPr>
        <w:tc>
          <w:tcPr>
            <w:tcW w:w="1728" w:type="dxa"/>
          </w:tcPr>
          <w:p w14:paraId="044B2A08" w14:textId="77777777" w:rsidR="00244ED4" w:rsidRPr="00DE0EF1" w:rsidRDefault="00244ED4" w:rsidP="0091703A">
            <w:pPr>
              <w:tabs>
                <w:tab w:val="left" w:pos="7230"/>
              </w:tabs>
              <w:jc w:val="both"/>
              <w:rPr>
                <w:b/>
              </w:rPr>
            </w:pPr>
            <w:r w:rsidRPr="00DE0EF1">
              <w:rPr>
                <w:b/>
              </w:rPr>
              <w:t>GCC 26.1</w:t>
            </w:r>
          </w:p>
        </w:tc>
        <w:tc>
          <w:tcPr>
            <w:tcW w:w="8172" w:type="dxa"/>
          </w:tcPr>
          <w:p w14:paraId="52982A2E" w14:textId="5418F952" w:rsidR="00244ED4" w:rsidRPr="00DE0EF1" w:rsidRDefault="00244ED4" w:rsidP="00921E23">
            <w:pPr>
              <w:tabs>
                <w:tab w:val="right" w:pos="7164"/>
                <w:tab w:val="left" w:pos="7230"/>
              </w:tabs>
              <w:jc w:val="both"/>
            </w:pPr>
            <w:r w:rsidRPr="00DE0EF1">
              <w:t xml:space="preserve">The inspections and tests shall be: </w:t>
            </w:r>
            <w:r w:rsidRPr="00DE0EF1">
              <w:rPr>
                <w:i/>
                <w:iCs/>
              </w:rPr>
              <w:t>[</w:t>
            </w:r>
            <w:r w:rsidR="00921E23">
              <w:rPr>
                <w:i/>
                <w:iCs/>
              </w:rPr>
              <w:t>N/A</w:t>
            </w:r>
            <w:r w:rsidRPr="00DE0EF1">
              <w:rPr>
                <w:i/>
                <w:iCs/>
              </w:rPr>
              <w:t>]</w:t>
            </w:r>
          </w:p>
        </w:tc>
      </w:tr>
      <w:tr w:rsidR="00244ED4" w:rsidRPr="00DE0EF1" w14:paraId="5320E590" w14:textId="77777777" w:rsidTr="00244ED4">
        <w:trPr>
          <w:cantSplit/>
        </w:trPr>
        <w:tc>
          <w:tcPr>
            <w:tcW w:w="1728" w:type="dxa"/>
          </w:tcPr>
          <w:p w14:paraId="66D48931" w14:textId="77777777" w:rsidR="00244ED4" w:rsidRPr="00DE0EF1" w:rsidRDefault="00244ED4" w:rsidP="0091703A">
            <w:pPr>
              <w:tabs>
                <w:tab w:val="left" w:pos="7230"/>
              </w:tabs>
              <w:jc w:val="both"/>
              <w:rPr>
                <w:b/>
              </w:rPr>
            </w:pPr>
            <w:r w:rsidRPr="00DE0EF1">
              <w:rPr>
                <w:b/>
              </w:rPr>
              <w:t>GCC 26.2</w:t>
            </w:r>
          </w:p>
        </w:tc>
        <w:tc>
          <w:tcPr>
            <w:tcW w:w="8172" w:type="dxa"/>
          </w:tcPr>
          <w:p w14:paraId="02A01A62" w14:textId="77777777" w:rsidR="00244ED4" w:rsidRPr="00DE0EF1" w:rsidRDefault="00244ED4" w:rsidP="0091703A">
            <w:pPr>
              <w:tabs>
                <w:tab w:val="right" w:pos="7164"/>
                <w:tab w:val="left" w:pos="7230"/>
              </w:tabs>
              <w:jc w:val="both"/>
              <w:rPr>
                <w:u w:val="single"/>
              </w:rPr>
            </w:pPr>
            <w:r w:rsidRPr="00DE0EF1">
              <w:t xml:space="preserve">The Inspections and tests shall be conducted at: </w:t>
            </w:r>
            <w:r w:rsidRPr="00DE0EF1">
              <w:rPr>
                <w:i/>
                <w:iCs/>
              </w:rPr>
              <w:t>[insert name(s) of location(s)]</w:t>
            </w:r>
          </w:p>
        </w:tc>
      </w:tr>
      <w:tr w:rsidR="00244ED4" w:rsidRPr="00DE0EF1" w14:paraId="04CC69E6" w14:textId="77777777" w:rsidTr="00244ED4">
        <w:trPr>
          <w:cantSplit/>
        </w:trPr>
        <w:tc>
          <w:tcPr>
            <w:tcW w:w="1728" w:type="dxa"/>
          </w:tcPr>
          <w:p w14:paraId="3013957D" w14:textId="77777777" w:rsidR="00244ED4" w:rsidRPr="00DE0EF1" w:rsidRDefault="00244ED4" w:rsidP="0091703A">
            <w:pPr>
              <w:tabs>
                <w:tab w:val="left" w:pos="7230"/>
              </w:tabs>
              <w:jc w:val="both"/>
              <w:rPr>
                <w:b/>
              </w:rPr>
            </w:pPr>
            <w:r w:rsidRPr="00DE0EF1">
              <w:rPr>
                <w:b/>
              </w:rPr>
              <w:t>GCC 27.1</w:t>
            </w:r>
          </w:p>
        </w:tc>
        <w:tc>
          <w:tcPr>
            <w:tcW w:w="8172" w:type="dxa"/>
          </w:tcPr>
          <w:p w14:paraId="7A5AB486" w14:textId="67CDB95E" w:rsidR="00244ED4" w:rsidRPr="00DE0EF1" w:rsidRDefault="00244ED4" w:rsidP="00C23946">
            <w:pPr>
              <w:tabs>
                <w:tab w:val="right" w:pos="7164"/>
                <w:tab w:val="left" w:pos="7230"/>
              </w:tabs>
              <w:jc w:val="both"/>
              <w:rPr>
                <w:u w:val="single"/>
              </w:rPr>
            </w:pPr>
            <w:r w:rsidRPr="00DE0EF1">
              <w:t>The liquidated damage shall be: [</w:t>
            </w:r>
            <w:r w:rsidR="00C23946">
              <w:rPr>
                <w:i/>
                <w:iCs/>
              </w:rPr>
              <w:t>5</w:t>
            </w:r>
            <w:r w:rsidRPr="00DE0EF1">
              <w:rPr>
                <w:i/>
                <w:iCs/>
              </w:rPr>
              <w:t>]</w:t>
            </w:r>
            <w:r w:rsidRPr="00DE0EF1">
              <w:t xml:space="preserve"> % per week</w:t>
            </w:r>
          </w:p>
        </w:tc>
      </w:tr>
      <w:tr w:rsidR="00244ED4" w:rsidRPr="00DE0EF1" w14:paraId="4189E95A" w14:textId="77777777" w:rsidTr="00244ED4">
        <w:trPr>
          <w:cantSplit/>
        </w:trPr>
        <w:tc>
          <w:tcPr>
            <w:tcW w:w="1728" w:type="dxa"/>
          </w:tcPr>
          <w:p w14:paraId="310761B7" w14:textId="77777777" w:rsidR="00244ED4" w:rsidRPr="00DE0EF1" w:rsidRDefault="00244ED4" w:rsidP="0091703A">
            <w:pPr>
              <w:tabs>
                <w:tab w:val="left" w:pos="7230"/>
              </w:tabs>
              <w:jc w:val="both"/>
              <w:rPr>
                <w:b/>
              </w:rPr>
            </w:pPr>
            <w:r w:rsidRPr="00DE0EF1">
              <w:rPr>
                <w:b/>
              </w:rPr>
              <w:lastRenderedPageBreak/>
              <w:t>GCC 27.1</w:t>
            </w:r>
          </w:p>
        </w:tc>
        <w:tc>
          <w:tcPr>
            <w:tcW w:w="8172" w:type="dxa"/>
          </w:tcPr>
          <w:p w14:paraId="033C7610" w14:textId="5EEA5C3A" w:rsidR="00244ED4" w:rsidRPr="00DE0EF1" w:rsidRDefault="00244ED4" w:rsidP="00C23946">
            <w:pPr>
              <w:tabs>
                <w:tab w:val="right" w:pos="7164"/>
                <w:tab w:val="left" w:pos="7230"/>
              </w:tabs>
              <w:jc w:val="both"/>
              <w:rPr>
                <w:u w:val="single"/>
              </w:rPr>
            </w:pPr>
            <w:r w:rsidRPr="00DE0EF1">
              <w:t xml:space="preserve">The maximum amount of liquidated damages shall be: </w:t>
            </w:r>
            <w:r w:rsidRPr="00DE0EF1">
              <w:rPr>
                <w:i/>
                <w:iCs/>
              </w:rPr>
              <w:t>[</w:t>
            </w:r>
            <w:r w:rsidR="00C23946">
              <w:rPr>
                <w:i/>
                <w:iCs/>
              </w:rPr>
              <w:t>50</w:t>
            </w:r>
            <w:r w:rsidRPr="00DE0EF1">
              <w:rPr>
                <w:i/>
                <w:iCs/>
              </w:rPr>
              <w:t>]</w:t>
            </w:r>
            <w:r w:rsidRPr="00DE0EF1">
              <w:t xml:space="preserve"> %</w:t>
            </w:r>
          </w:p>
        </w:tc>
      </w:tr>
      <w:tr w:rsidR="004C1D69" w:rsidRPr="00DE0EF1" w14:paraId="13C1D9F1" w14:textId="77777777" w:rsidTr="00244ED4">
        <w:tc>
          <w:tcPr>
            <w:tcW w:w="1728" w:type="dxa"/>
          </w:tcPr>
          <w:p w14:paraId="62C9FB9C" w14:textId="77777777" w:rsidR="004C1D69" w:rsidRPr="00DE0EF1" w:rsidRDefault="004C1D69" w:rsidP="004C1D69">
            <w:pPr>
              <w:tabs>
                <w:tab w:val="left" w:pos="7230"/>
              </w:tabs>
              <w:jc w:val="both"/>
              <w:rPr>
                <w:b/>
              </w:rPr>
            </w:pPr>
            <w:r w:rsidRPr="00DE0EF1">
              <w:rPr>
                <w:b/>
              </w:rPr>
              <w:t>GCC 28.3</w:t>
            </w:r>
          </w:p>
        </w:tc>
        <w:tc>
          <w:tcPr>
            <w:tcW w:w="8172" w:type="dxa"/>
          </w:tcPr>
          <w:p w14:paraId="1A4AF72D" w14:textId="77777777" w:rsidR="004C1D69" w:rsidRDefault="004C1D69" w:rsidP="004C1D69">
            <w:pPr>
              <w:tabs>
                <w:tab w:val="right" w:pos="7164"/>
                <w:tab w:val="left" w:pos="7230"/>
              </w:tabs>
              <w:jc w:val="both"/>
            </w:pPr>
          </w:p>
          <w:p w14:paraId="79C67F50" w14:textId="203D9B56" w:rsidR="004C1D69" w:rsidRPr="00DE0EF1" w:rsidRDefault="004C1D69" w:rsidP="004C1D69">
            <w:pPr>
              <w:tabs>
                <w:tab w:val="right" w:pos="7164"/>
                <w:tab w:val="left" w:pos="7230"/>
              </w:tabs>
              <w:jc w:val="both"/>
              <w:rPr>
                <w:u w:val="single"/>
              </w:rPr>
            </w:pPr>
            <w:r w:rsidRPr="00DE0EF1">
              <w:t xml:space="preserve">The period of validity of the Warranty shall be: </w:t>
            </w:r>
            <w:r w:rsidR="00494E38">
              <w:rPr>
                <w:i/>
                <w:iCs/>
              </w:rPr>
              <w:t>1,095</w:t>
            </w:r>
            <w:r w:rsidRPr="00DE0EF1">
              <w:t xml:space="preserve"> days </w:t>
            </w:r>
          </w:p>
          <w:p w14:paraId="4F0F12A1" w14:textId="77777777" w:rsidR="004C1D69" w:rsidRPr="00DE0EF1" w:rsidRDefault="004C1D69" w:rsidP="004C1D69">
            <w:pPr>
              <w:tabs>
                <w:tab w:val="right" w:pos="7164"/>
                <w:tab w:val="left" w:pos="7230"/>
              </w:tabs>
              <w:jc w:val="both"/>
            </w:pPr>
            <w:r w:rsidRPr="00DE0EF1">
              <w:t>For purposes of the Warranty, the place(s) of final destination(s) shall be:</w:t>
            </w:r>
          </w:p>
          <w:p w14:paraId="104A79FE" w14:textId="28D282FE" w:rsidR="004C1D69" w:rsidRPr="00DE0EF1" w:rsidRDefault="004C1D69" w:rsidP="004C1D69">
            <w:pPr>
              <w:tabs>
                <w:tab w:val="right" w:pos="7164"/>
                <w:tab w:val="left" w:pos="7230"/>
              </w:tabs>
              <w:jc w:val="both"/>
              <w:rPr>
                <w:i/>
                <w:iCs/>
              </w:rPr>
            </w:pPr>
            <w:r w:rsidRPr="00DE0EF1">
              <w:rPr>
                <w:i/>
                <w:iCs/>
              </w:rPr>
              <w:t>[</w:t>
            </w:r>
            <w:r w:rsidR="00C23946">
              <w:rPr>
                <w:i/>
                <w:iCs/>
              </w:rPr>
              <w:t>Integrity centre, NAIROBI</w:t>
            </w:r>
            <w:r w:rsidRPr="00DE0EF1">
              <w:rPr>
                <w:i/>
                <w:iCs/>
              </w:rPr>
              <w:t>]</w:t>
            </w:r>
          </w:p>
          <w:p w14:paraId="1436AE0A" w14:textId="77777777" w:rsidR="004C1D69" w:rsidRPr="00DE0EF1" w:rsidRDefault="004C1D69" w:rsidP="004C1D69">
            <w:pPr>
              <w:tabs>
                <w:tab w:val="left" w:pos="7230"/>
              </w:tabs>
              <w:suppressAutoHyphens/>
              <w:jc w:val="both"/>
              <w:rPr>
                <w:b/>
                <w:i/>
              </w:rPr>
            </w:pPr>
          </w:p>
          <w:p w14:paraId="10BF61EB" w14:textId="77777777" w:rsidR="004C1D69" w:rsidRPr="00DE0EF1" w:rsidRDefault="004C1D69" w:rsidP="004C1D69">
            <w:pPr>
              <w:tabs>
                <w:tab w:val="left" w:pos="7230"/>
              </w:tabs>
              <w:suppressAutoHyphens/>
              <w:jc w:val="both"/>
            </w:pPr>
            <w:r w:rsidRPr="00DE0EF1">
              <w:rPr>
                <w:b/>
                <w:i/>
              </w:rPr>
              <w:t>Sample provision</w:t>
            </w:r>
          </w:p>
          <w:p w14:paraId="191C3543" w14:textId="77777777" w:rsidR="004C1D69" w:rsidRPr="00DE0EF1" w:rsidRDefault="004C1D69" w:rsidP="004C1D69">
            <w:pPr>
              <w:tabs>
                <w:tab w:val="left" w:pos="7230"/>
              </w:tabs>
              <w:suppressAutoHyphens/>
              <w:jc w:val="both"/>
            </w:pPr>
          </w:p>
          <w:p w14:paraId="6A340A5A" w14:textId="7667757C" w:rsidR="004C1D69" w:rsidRPr="00DE0EF1" w:rsidRDefault="004C1D69" w:rsidP="004C1D69">
            <w:pPr>
              <w:tabs>
                <w:tab w:val="left" w:pos="7230"/>
              </w:tabs>
              <w:suppressAutoHyphens/>
              <w:jc w:val="both"/>
            </w:pPr>
            <w:r w:rsidRPr="00DE0EF1">
              <w:t xml:space="preserve">GCC 28.3—In partial modification of the provisions, the warranty period shall be _____ hours of operation or </w:t>
            </w:r>
            <w:r w:rsidR="00C23946">
              <w:t>24</w:t>
            </w:r>
            <w:r w:rsidRPr="00DE0EF1">
              <w:t xml:space="preserve"> months from date of acceptance of the Goods.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97E15AE" w14:textId="77777777" w:rsidR="004C1D69" w:rsidRPr="00DE0EF1" w:rsidRDefault="004C1D69" w:rsidP="004C1D69">
            <w:pPr>
              <w:tabs>
                <w:tab w:val="left" w:pos="7230"/>
              </w:tabs>
              <w:suppressAutoHyphens/>
              <w:jc w:val="both"/>
            </w:pPr>
          </w:p>
          <w:p w14:paraId="25129F23" w14:textId="77777777" w:rsidR="004C1D69" w:rsidRPr="00DE0EF1" w:rsidRDefault="004C1D69" w:rsidP="004C1D69">
            <w:pPr>
              <w:tabs>
                <w:tab w:val="left" w:pos="570"/>
                <w:tab w:val="left" w:pos="7230"/>
              </w:tabs>
              <w:suppressAutoHyphens/>
              <w:jc w:val="both"/>
            </w:pPr>
            <w:r w:rsidRPr="00DE0EF1">
              <w:t>(a)</w:t>
            </w:r>
            <w:r w:rsidRPr="00DE0EF1">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566FBCE8" w14:textId="77777777" w:rsidR="004C1D69" w:rsidRPr="00DE0EF1" w:rsidRDefault="004C1D69" w:rsidP="004C1D69">
            <w:pPr>
              <w:tabs>
                <w:tab w:val="left" w:pos="1080"/>
                <w:tab w:val="left" w:pos="7230"/>
              </w:tabs>
              <w:suppressAutoHyphens/>
              <w:jc w:val="both"/>
            </w:pPr>
          </w:p>
          <w:p w14:paraId="17AEFD28" w14:textId="77777777" w:rsidR="004C1D69" w:rsidRPr="00DE0EF1" w:rsidRDefault="004C1D69" w:rsidP="004C1D69">
            <w:pPr>
              <w:tabs>
                <w:tab w:val="left" w:pos="1080"/>
                <w:tab w:val="left" w:pos="7230"/>
              </w:tabs>
              <w:suppressAutoHyphens/>
              <w:jc w:val="both"/>
            </w:pPr>
            <w:r w:rsidRPr="00DE0EF1">
              <w:rPr>
                <w:b/>
              </w:rPr>
              <w:t>or</w:t>
            </w:r>
          </w:p>
          <w:p w14:paraId="2F329816" w14:textId="77777777" w:rsidR="004C1D69" w:rsidRPr="00DE0EF1" w:rsidRDefault="004C1D69" w:rsidP="004C1D69">
            <w:pPr>
              <w:tabs>
                <w:tab w:val="left" w:pos="1080"/>
                <w:tab w:val="left" w:pos="7230"/>
              </w:tabs>
              <w:suppressAutoHyphens/>
              <w:jc w:val="both"/>
            </w:pPr>
          </w:p>
          <w:p w14:paraId="43015271" w14:textId="10D469C1" w:rsidR="004C1D69" w:rsidRPr="00DE0EF1" w:rsidRDefault="004C1D69" w:rsidP="004C1D69">
            <w:pPr>
              <w:tabs>
                <w:tab w:val="left" w:pos="1080"/>
                <w:tab w:val="left" w:pos="7230"/>
              </w:tabs>
              <w:suppressAutoHyphens/>
              <w:jc w:val="both"/>
            </w:pPr>
            <w:r w:rsidRPr="00DE0EF1">
              <w:t>(b)</w:t>
            </w:r>
            <w:r w:rsidRPr="00DE0EF1">
              <w:tab/>
              <w:t>pay liquidated damages to the Procuring Entity with respect to the failure to meet the contractual guarantees. The rate of these l</w:t>
            </w:r>
            <w:r w:rsidR="00C23946">
              <w:t>iquidated damages shall be (30%</w:t>
            </w:r>
            <w:r w:rsidRPr="00DE0EF1">
              <w:t>).</w:t>
            </w:r>
          </w:p>
          <w:p w14:paraId="24C499B6" w14:textId="77777777" w:rsidR="004C1D69" w:rsidRPr="00DE0EF1" w:rsidRDefault="004C1D69" w:rsidP="004C1D69">
            <w:pPr>
              <w:tabs>
                <w:tab w:val="left" w:pos="7230"/>
              </w:tabs>
              <w:suppressAutoHyphens/>
              <w:jc w:val="both"/>
            </w:pPr>
          </w:p>
          <w:p w14:paraId="25499ABC" w14:textId="77777777" w:rsidR="004C1D69" w:rsidRPr="00DE0EF1" w:rsidRDefault="004C1D69" w:rsidP="004C1D69">
            <w:pPr>
              <w:tabs>
                <w:tab w:val="left" w:pos="7230"/>
              </w:tabs>
              <w:suppressAutoHyphens/>
              <w:jc w:val="both"/>
            </w:pPr>
            <w:r w:rsidRPr="00DE0EF1">
              <w:rPr>
                <w:i/>
              </w:rPr>
              <w:t>[The rate should be higher than the adjustment rate used in the Tender evaluation under TDS 34.6(f)]</w:t>
            </w:r>
          </w:p>
        </w:tc>
      </w:tr>
      <w:tr w:rsidR="004C1D69" w:rsidRPr="00DE0EF1" w14:paraId="3A892A92" w14:textId="77777777" w:rsidTr="00244ED4">
        <w:trPr>
          <w:cantSplit/>
        </w:trPr>
        <w:tc>
          <w:tcPr>
            <w:tcW w:w="1728" w:type="dxa"/>
          </w:tcPr>
          <w:p w14:paraId="0ED2BC82" w14:textId="77777777" w:rsidR="004C1D69" w:rsidRPr="00DE0EF1" w:rsidRDefault="004C1D69" w:rsidP="004C1D69">
            <w:pPr>
              <w:tabs>
                <w:tab w:val="left" w:pos="7230"/>
              </w:tabs>
              <w:jc w:val="both"/>
              <w:rPr>
                <w:b/>
              </w:rPr>
            </w:pPr>
            <w:r w:rsidRPr="00DE0EF1">
              <w:rPr>
                <w:b/>
              </w:rPr>
              <w:t>GCC 28.5, GCC 28.6</w:t>
            </w:r>
          </w:p>
        </w:tc>
        <w:tc>
          <w:tcPr>
            <w:tcW w:w="8172" w:type="dxa"/>
          </w:tcPr>
          <w:p w14:paraId="4596856B" w14:textId="77777777" w:rsidR="004C1D69" w:rsidRPr="00DE0EF1" w:rsidRDefault="004C1D69" w:rsidP="004C1D69">
            <w:pPr>
              <w:tabs>
                <w:tab w:val="right" w:pos="7164"/>
                <w:tab w:val="left" w:pos="7230"/>
              </w:tabs>
              <w:jc w:val="both"/>
              <w:rPr>
                <w:u w:val="single"/>
              </w:rPr>
            </w:pPr>
            <w:r w:rsidRPr="00DE0EF1">
              <w:t xml:space="preserve">The period for repair or replacement shall be: </w:t>
            </w:r>
            <w:r w:rsidRPr="00DE0EF1">
              <w:rPr>
                <w:i/>
                <w:iCs/>
              </w:rPr>
              <w:t>[insert number(s)]</w:t>
            </w:r>
            <w:r w:rsidRPr="00DE0EF1">
              <w:t xml:space="preserve"> days.</w:t>
            </w:r>
          </w:p>
        </w:tc>
      </w:tr>
      <w:tr w:rsidR="004C1D69" w:rsidRPr="00DE0EF1" w14:paraId="1AE7622E" w14:textId="77777777" w:rsidTr="00244ED4">
        <w:trPr>
          <w:cantSplit/>
        </w:trPr>
        <w:tc>
          <w:tcPr>
            <w:tcW w:w="1728" w:type="dxa"/>
          </w:tcPr>
          <w:p w14:paraId="3B32EE91" w14:textId="3410434D" w:rsidR="004C1D69" w:rsidRPr="00DE0EF1" w:rsidRDefault="004C1D69" w:rsidP="004C1D69">
            <w:pPr>
              <w:tabs>
                <w:tab w:val="left" w:pos="7230"/>
              </w:tabs>
              <w:jc w:val="both"/>
              <w:rPr>
                <w:b/>
              </w:rPr>
            </w:pPr>
            <w:r w:rsidRPr="00DE0EF1">
              <w:rPr>
                <w:b/>
              </w:rPr>
              <w:t>GCC 33.</w:t>
            </w:r>
            <w:r>
              <w:rPr>
                <w:b/>
              </w:rPr>
              <w:t>6</w:t>
            </w:r>
          </w:p>
        </w:tc>
        <w:tc>
          <w:tcPr>
            <w:tcW w:w="8172" w:type="dxa"/>
          </w:tcPr>
          <w:p w14:paraId="2BF70E1D" w14:textId="1B40D32A" w:rsidR="004C1D69" w:rsidRPr="00DE0EF1" w:rsidRDefault="004C1D69" w:rsidP="004C1D69">
            <w:pPr>
              <w:tabs>
                <w:tab w:val="left" w:pos="7230"/>
              </w:tabs>
              <w:jc w:val="both"/>
            </w:pPr>
            <w:r w:rsidRPr="00DE0EF1">
              <w:t xml:space="preserve">If the value engineering proposal is approved by the Procuring Entity the amount to be paid to the Supplier shall be </w:t>
            </w:r>
            <w:r w:rsidR="00C23946">
              <w:t>0 %</w:t>
            </w:r>
            <w:r w:rsidRPr="00DE0EF1">
              <w:t xml:space="preserve">. </w:t>
            </w:r>
          </w:p>
          <w:p w14:paraId="3FE5356B" w14:textId="77777777" w:rsidR="004C1D69" w:rsidRPr="00DE0EF1" w:rsidRDefault="004C1D69" w:rsidP="004C1D69">
            <w:pPr>
              <w:tabs>
                <w:tab w:val="left" w:pos="7230"/>
              </w:tabs>
              <w:jc w:val="both"/>
            </w:pPr>
          </w:p>
          <w:p w14:paraId="573F1D44" w14:textId="77777777" w:rsidR="004C1D69" w:rsidRPr="00DE0EF1" w:rsidRDefault="004C1D69" w:rsidP="004C1D69">
            <w:pPr>
              <w:tabs>
                <w:tab w:val="left" w:pos="7230"/>
              </w:tabs>
              <w:jc w:val="both"/>
            </w:pPr>
            <w:r w:rsidRPr="00DE0EF1">
              <w:t>The percentage is normally up to 50%) of the reduction in the Contract Price.</w:t>
            </w:r>
          </w:p>
          <w:p w14:paraId="2B5299EA" w14:textId="77777777" w:rsidR="004C1D69" w:rsidRPr="00DE0EF1" w:rsidRDefault="004C1D69" w:rsidP="004C1D69">
            <w:pPr>
              <w:tabs>
                <w:tab w:val="right" w:pos="7164"/>
                <w:tab w:val="left" w:pos="7230"/>
              </w:tabs>
              <w:jc w:val="both"/>
            </w:pP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431506B1" w14:textId="7A41ECC5" w:rsidR="0021200B" w:rsidRPr="00DE0EF1" w:rsidRDefault="00AE12E2">
      <w:pPr>
        <w:pStyle w:val="Heading3"/>
        <w:spacing w:before="126"/>
        <w:ind w:left="113"/>
      </w:pPr>
      <w:r w:rsidRPr="00DE0EF1">
        <w:rPr>
          <w:color w:val="231F20"/>
        </w:rPr>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21D5B322" w:rsidR="005610A8" w:rsidRDefault="005610A8">
      <w:pPr>
        <w:rPr>
          <w:sz w:val="20"/>
        </w:rPr>
      </w:pPr>
      <w:r>
        <w:rPr>
          <w:sz w:val="20"/>
        </w:rPr>
        <w:br w:type="page"/>
      </w:r>
    </w:p>
    <w:p w14:paraId="1E45E4F6"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3ADC40B3" w14:textId="5F6F7FDC" w:rsidR="0021200B" w:rsidRPr="00DE0EF1" w:rsidRDefault="00AE12E2">
      <w:pPr>
        <w:pStyle w:val="Heading3"/>
        <w:ind w:left="114"/>
      </w:pPr>
      <w:r w:rsidRPr="00DE0EF1">
        <w:rPr>
          <w:color w:val="231F20"/>
        </w:rPr>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lastRenderedPageBreak/>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lastRenderedPageBreak/>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40">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41">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A6D8163" w:rsidR="0021200B" w:rsidRDefault="0021200B">
      <w:pPr>
        <w:spacing w:line="230" w:lineRule="auto"/>
        <w:jc w:val="both"/>
      </w:pPr>
    </w:p>
    <w:p w14:paraId="1C5130CB" w14:textId="590EDD95" w:rsidR="0021200B" w:rsidRPr="00DE0EF1" w:rsidRDefault="00022DB4">
      <w:pPr>
        <w:pStyle w:val="BodyText"/>
        <w:spacing w:before="114"/>
        <w:ind w:left="755"/>
      </w:pPr>
      <w:r w:rsidRPr="00DE0EF1">
        <w:rPr>
          <w:color w:val="231F20"/>
        </w:rPr>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29DD7C85" w:rsidR="005610A8" w:rsidRDefault="005610A8">
      <w:r>
        <w:br w:type="page"/>
      </w:r>
    </w:p>
    <w:p w14:paraId="30FED488" w14:textId="77777777" w:rsidR="0021200B" w:rsidRDefault="0021200B"/>
    <w:p w14:paraId="4151A000" w14:textId="4322B668" w:rsidR="0021200B" w:rsidRPr="00DE0EF1" w:rsidRDefault="00E959A2">
      <w:pPr>
        <w:spacing w:before="127"/>
        <w:ind w:left="108"/>
        <w:rPr>
          <w:b/>
          <w:sz w:val="24"/>
        </w:rPr>
      </w:pPr>
      <w:r w:rsidRPr="00DE0EF1">
        <w:rPr>
          <w:b/>
          <w:color w:val="231F20"/>
          <w:sz w:val="24"/>
        </w:rPr>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3B2C338F" w:rsidR="0021200B" w:rsidRDefault="00022DB4">
      <w:pPr>
        <w:spacing w:line="230" w:lineRule="auto"/>
        <w:ind w:left="105" w:right="313"/>
        <w:rPr>
          <w:b/>
          <w:i/>
          <w:color w:val="231F20"/>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21DFD034" w14:textId="77777777" w:rsidR="005610A8" w:rsidRDefault="005610A8">
      <w:pPr>
        <w:rPr>
          <w:b/>
          <w:bCs/>
          <w:color w:val="231F20"/>
          <w:sz w:val="24"/>
          <w:szCs w:val="24"/>
          <w:u w:val="single" w:color="231F20"/>
        </w:rPr>
      </w:pPr>
      <w:r>
        <w:rPr>
          <w:color w:val="231F20"/>
          <w:u w:val="single" w:color="231F20"/>
        </w:rPr>
        <w:br w:type="page"/>
      </w:r>
    </w:p>
    <w:p w14:paraId="5C13905C" w14:textId="2E5C3166"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75" w:name="_Toc473797923"/>
      <w:r w:rsidRPr="00DE0EF1">
        <w:rPr>
          <w:b/>
        </w:rPr>
        <w:t>[Demand Bank Guarantee</w:t>
      </w:r>
      <w:bookmarkEnd w:id="75"/>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321C47">
      <w:pPr>
        <w:pStyle w:val="P3Header1-Clauses"/>
        <w:numPr>
          <w:ilvl w:val="2"/>
          <w:numId w:val="83"/>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76"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7" w:name="_Hlk493669730"/>
      <w:bookmarkEnd w:id="76"/>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7"/>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8" w:name="_Hlk75259068"/>
      <w:bookmarkStart w:id="79"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8"/>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827B84" w:rsidRDefault="00827B8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827B84" w:rsidRPr="005D0A06" w:rsidRDefault="00827B84"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827B84" w:rsidRDefault="00827B84"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827B84" w:rsidRDefault="00827B84" w:rsidP="00600E59">
                            <w:pPr>
                              <w:spacing w:before="246" w:line="230" w:lineRule="auto"/>
                              <w:ind w:left="158"/>
                              <w:rPr>
                                <w:i/>
                              </w:rPr>
                            </w:pPr>
                          </w:p>
                          <w:p w14:paraId="3CC9A3A6" w14:textId="77777777" w:rsidR="00827B84" w:rsidRDefault="00827B84"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0"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b1hAIAAAkFAAAOAAAAZHJzL2Uyb0RvYy54bWysVMtu2zAQvBfoPxC8O3pEsR0hcpBadlGg&#10;LyDpB9AUZRGlSJakLaVF/71L0nKS9lIU1UFaicvhzO6sbm7HXqAjM5YrWeHsIsWISaoaLvcV/vKw&#10;nS0xso7IhgglWYUfmcW3q9evbgZdslx1SjTMIACRthx0hTvndJkklnasJ/ZCaSZhsVWmJw5ezT5p&#10;DBkAvRdJnqbzZFCm0UZRZi18reMiXgX8tmXUfWpbyxwSFQZuLtxNuO/8PVndkHJviO44PdEg/8Ci&#10;J1zCoWeomjiCDob/AdVzapRVrbugqk9U23LKggZQk6W/qbnviGZBCxTH6nOZ7P+DpR+Pnw3iDfQu&#10;w0iSHnr0wEaH3qgRZbmvz6BtCWn3GhLdCN8hN2i1+r2iXy2Sat0RuWd3xqihY6QBfpnfmTzbGnGs&#10;B9kNH1QD55CDUwFobE3viwflQIAOfXo898ZzofBxPs/mixSWKKxly/R6cRW6l5By2q6NdW+Z6pEP&#10;Kmyg+QGeHN9b5+mQckrxp0m15UIEAwiJhgrni+IyClOCN37Rp1mz362FQUcCFsovs20+nWufp/Xc&#10;gZEF7yu8TP0VreXLsZFNOMURLmIMTIT04KAOuJ2iaJgf1+n1ZrlZFrMin29mRVrXs7vtupjNt9ni&#10;qr6s1+s6++l5ZkXZ8aZh0lOdzJsVf2eO0xhF253t+0LSC+XbcIWuQk2elCcvaYQqg6rpGdQFH/jW&#10;RxO4cTcGyxWTvXaqeQRjGBXnE/4nEHTKfMdogNmssP12IIZhJN5JMJcf5CkwU7CbAiIpbK2wwyiG&#10;axcH/qAN33eAHO0r1R0YsOXBGt6pkcXJtjBvQcPp3+AH+vl7yHr6g61+AQ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XimG9Y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827B84" w:rsidRDefault="00827B8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827B84" w:rsidRPr="005D0A06" w:rsidRDefault="00827B84"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827B84" w:rsidRDefault="00827B84"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827B84" w:rsidRDefault="00827B84" w:rsidP="00600E59">
                      <w:pPr>
                        <w:spacing w:before="246" w:line="230" w:lineRule="auto"/>
                        <w:ind w:left="158"/>
                        <w:rPr>
                          <w:i/>
                        </w:rPr>
                      </w:pPr>
                    </w:p>
                    <w:p w14:paraId="3CC9A3A6" w14:textId="77777777" w:rsidR="00827B84" w:rsidRDefault="00827B84"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600E59">
      <w:pPr>
        <w:pStyle w:val="BodyText"/>
        <w:numPr>
          <w:ilvl w:val="0"/>
          <w:numId w:val="9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656571">
        <w:trPr>
          <w:trHeight w:val="20"/>
          <w:tblHeader/>
        </w:trPr>
        <w:tc>
          <w:tcPr>
            <w:tcW w:w="450" w:type="dxa"/>
          </w:tcPr>
          <w:p w14:paraId="3CB8DE9D" w14:textId="77777777" w:rsidR="00600E59" w:rsidRPr="00A662E9" w:rsidRDefault="00600E59" w:rsidP="00656571">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656571">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656571">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656571">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656571">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656571">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656571">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656571">
        <w:trPr>
          <w:trHeight w:val="20"/>
        </w:trPr>
        <w:tc>
          <w:tcPr>
            <w:tcW w:w="450" w:type="dxa"/>
            <w:vMerge w:val="restart"/>
          </w:tcPr>
          <w:p w14:paraId="52077C86" w14:textId="77777777" w:rsidR="00600E59" w:rsidRPr="0020194F" w:rsidRDefault="00600E59" w:rsidP="00656571">
            <w:pPr>
              <w:spacing w:before="60" w:after="60"/>
              <w:rPr>
                <w:rFonts w:asciiTheme="majorBidi" w:hAnsiTheme="majorBidi" w:cstheme="majorBidi"/>
                <w:b/>
                <w:sz w:val="20"/>
                <w:szCs w:val="20"/>
              </w:rPr>
            </w:pPr>
          </w:p>
          <w:p w14:paraId="044111D3" w14:textId="77777777" w:rsidR="00600E59" w:rsidRPr="0020194F" w:rsidRDefault="00600E59" w:rsidP="00656571">
            <w:pPr>
              <w:spacing w:before="60" w:after="60"/>
              <w:rPr>
                <w:rFonts w:asciiTheme="majorBidi" w:hAnsiTheme="majorBidi" w:cstheme="majorBidi"/>
                <w:b/>
                <w:sz w:val="20"/>
                <w:szCs w:val="20"/>
              </w:rPr>
            </w:pPr>
          </w:p>
          <w:p w14:paraId="4F5589C4" w14:textId="77777777" w:rsidR="00600E59" w:rsidRPr="0020194F" w:rsidRDefault="00600E59" w:rsidP="00656571">
            <w:pPr>
              <w:spacing w:before="60" w:after="60"/>
              <w:rPr>
                <w:rFonts w:asciiTheme="majorBidi" w:hAnsiTheme="majorBidi" w:cstheme="majorBidi"/>
                <w:b/>
                <w:sz w:val="20"/>
                <w:szCs w:val="20"/>
              </w:rPr>
            </w:pPr>
          </w:p>
          <w:p w14:paraId="1F93144C"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656571">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656571">
            <w:pPr>
              <w:spacing w:before="60" w:after="60"/>
              <w:rPr>
                <w:rFonts w:asciiTheme="majorBidi" w:hAnsiTheme="majorBidi" w:cstheme="majorBidi"/>
                <w:spacing w:val="-2"/>
                <w:sz w:val="20"/>
                <w:szCs w:val="20"/>
              </w:rPr>
            </w:pPr>
          </w:p>
          <w:p w14:paraId="001ED868" w14:textId="77777777" w:rsidR="00600E59" w:rsidRPr="0020194F" w:rsidRDefault="00600E59" w:rsidP="00656571">
            <w:pPr>
              <w:spacing w:before="60" w:after="60"/>
              <w:rPr>
                <w:rFonts w:asciiTheme="majorBidi" w:hAnsiTheme="majorBidi" w:cstheme="majorBidi"/>
                <w:spacing w:val="-2"/>
                <w:sz w:val="20"/>
                <w:szCs w:val="20"/>
              </w:rPr>
            </w:pPr>
          </w:p>
          <w:p w14:paraId="3A60B532"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656571">
            <w:pPr>
              <w:spacing w:before="60" w:after="60"/>
              <w:rPr>
                <w:rFonts w:asciiTheme="majorBidi" w:hAnsiTheme="majorBidi" w:cstheme="majorBidi"/>
                <w:spacing w:val="-2"/>
                <w:sz w:val="20"/>
                <w:szCs w:val="20"/>
              </w:rPr>
            </w:pPr>
          </w:p>
          <w:p w14:paraId="619C0869"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600E59">
            <w:pPr>
              <w:widowControl/>
              <w:numPr>
                <w:ilvl w:val="0"/>
                <w:numId w:val="9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600E59">
            <w:pPr>
              <w:widowControl/>
              <w:numPr>
                <w:ilvl w:val="0"/>
                <w:numId w:val="9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656571">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600E59">
            <w:pPr>
              <w:widowControl/>
              <w:numPr>
                <w:ilvl w:val="0"/>
                <w:numId w:val="9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656571">
        <w:trPr>
          <w:trHeight w:val="20"/>
        </w:trPr>
        <w:tc>
          <w:tcPr>
            <w:tcW w:w="450" w:type="dxa"/>
            <w:vMerge/>
          </w:tcPr>
          <w:p w14:paraId="722887D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1828C12D" w14:textId="77777777" w:rsidTr="00656571">
        <w:trPr>
          <w:trHeight w:val="20"/>
        </w:trPr>
        <w:tc>
          <w:tcPr>
            <w:tcW w:w="450" w:type="dxa"/>
            <w:vMerge/>
          </w:tcPr>
          <w:p w14:paraId="5E2A38E7"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9498A55" w14:textId="77777777" w:rsidTr="00656571">
        <w:trPr>
          <w:trHeight w:val="20"/>
        </w:trPr>
        <w:tc>
          <w:tcPr>
            <w:tcW w:w="450" w:type="dxa"/>
            <w:vMerge/>
          </w:tcPr>
          <w:p w14:paraId="6E879B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6D91699" w14:textId="77777777" w:rsidTr="00656571">
        <w:trPr>
          <w:trHeight w:val="20"/>
        </w:trPr>
        <w:tc>
          <w:tcPr>
            <w:tcW w:w="450" w:type="dxa"/>
            <w:vMerge/>
          </w:tcPr>
          <w:p w14:paraId="154CCFF3"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5BC2E696" w14:textId="77777777" w:rsidTr="00656571">
        <w:trPr>
          <w:trHeight w:val="20"/>
        </w:trPr>
        <w:tc>
          <w:tcPr>
            <w:tcW w:w="450" w:type="dxa"/>
            <w:vMerge/>
          </w:tcPr>
          <w:p w14:paraId="6144C2C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7AB14962" w14:textId="77777777" w:rsidTr="00656571">
        <w:trPr>
          <w:trHeight w:val="20"/>
        </w:trPr>
        <w:tc>
          <w:tcPr>
            <w:tcW w:w="450" w:type="dxa"/>
            <w:vMerge/>
          </w:tcPr>
          <w:p w14:paraId="5F14FBA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A8AE272" w14:textId="77777777" w:rsidTr="00656571">
        <w:trPr>
          <w:trHeight w:val="20"/>
        </w:trPr>
        <w:tc>
          <w:tcPr>
            <w:tcW w:w="450" w:type="dxa"/>
            <w:vMerge/>
          </w:tcPr>
          <w:p w14:paraId="7E593B8B"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24E6576D" w14:textId="77777777" w:rsidTr="00656571">
        <w:trPr>
          <w:trHeight w:val="20"/>
        </w:trPr>
        <w:tc>
          <w:tcPr>
            <w:tcW w:w="450" w:type="dxa"/>
            <w:vMerge/>
          </w:tcPr>
          <w:p w14:paraId="4D1E00DC"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0CA5AF5D" w14:textId="77777777" w:rsidTr="00656571">
        <w:trPr>
          <w:trHeight w:val="20"/>
        </w:trPr>
        <w:tc>
          <w:tcPr>
            <w:tcW w:w="450" w:type="dxa"/>
            <w:vMerge/>
          </w:tcPr>
          <w:p w14:paraId="33B4C4D1"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656571">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3B05A594" w14:textId="77777777" w:rsidTr="00656571">
        <w:trPr>
          <w:trHeight w:val="20"/>
        </w:trPr>
        <w:tc>
          <w:tcPr>
            <w:tcW w:w="9895" w:type="dxa"/>
            <w:gridSpan w:val="7"/>
            <w:shd w:val="clear" w:color="auto" w:fill="D9D9D9" w:themeFill="background1" w:themeFillShade="D9"/>
          </w:tcPr>
          <w:p w14:paraId="4B454219"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4099F6ED" w14:textId="77777777" w:rsidTr="00656571">
        <w:trPr>
          <w:trHeight w:val="20"/>
        </w:trPr>
        <w:tc>
          <w:tcPr>
            <w:tcW w:w="450" w:type="dxa"/>
            <w:vMerge w:val="restart"/>
          </w:tcPr>
          <w:p w14:paraId="62ADF934" w14:textId="77777777" w:rsidR="00600E59" w:rsidRPr="0020194F" w:rsidRDefault="00600E59" w:rsidP="00656571">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656571">
            <w:pPr>
              <w:spacing w:before="60" w:after="60"/>
              <w:rPr>
                <w:rFonts w:asciiTheme="majorBidi" w:hAnsiTheme="majorBidi" w:cstheme="majorBidi"/>
                <w:spacing w:val="-2"/>
                <w:sz w:val="20"/>
                <w:szCs w:val="20"/>
              </w:rPr>
            </w:pPr>
          </w:p>
          <w:p w14:paraId="128907D5" w14:textId="77777777" w:rsidR="00600E59" w:rsidRPr="0020194F" w:rsidRDefault="00600E59" w:rsidP="00656571">
            <w:pPr>
              <w:spacing w:before="60" w:after="60"/>
              <w:rPr>
                <w:rFonts w:asciiTheme="majorBidi" w:hAnsiTheme="majorBidi" w:cstheme="majorBidi"/>
                <w:spacing w:val="-2"/>
                <w:sz w:val="20"/>
                <w:szCs w:val="20"/>
              </w:rPr>
            </w:pPr>
          </w:p>
          <w:p w14:paraId="2DFE207D"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656571">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656571">
            <w:pPr>
              <w:spacing w:before="60" w:after="60"/>
              <w:rPr>
                <w:rFonts w:asciiTheme="majorBidi" w:hAnsiTheme="majorBidi" w:cstheme="majorBidi"/>
                <w:spacing w:val="-2"/>
                <w:sz w:val="20"/>
                <w:szCs w:val="20"/>
              </w:rPr>
            </w:pPr>
          </w:p>
          <w:p w14:paraId="7414FB8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600E59">
            <w:pPr>
              <w:widowControl/>
              <w:numPr>
                <w:ilvl w:val="0"/>
                <w:numId w:val="9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656571">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656571">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656571">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600E59">
            <w:pPr>
              <w:widowControl/>
              <w:numPr>
                <w:ilvl w:val="0"/>
                <w:numId w:val="9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656571">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656571">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656571">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656571">
        <w:trPr>
          <w:trHeight w:val="20"/>
        </w:trPr>
        <w:tc>
          <w:tcPr>
            <w:tcW w:w="450" w:type="dxa"/>
            <w:vMerge/>
          </w:tcPr>
          <w:p w14:paraId="6DA2CBD2"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656571">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656571">
            <w:pPr>
              <w:spacing w:before="60" w:after="60"/>
              <w:rPr>
                <w:rFonts w:asciiTheme="majorBidi" w:hAnsiTheme="majorBidi" w:cstheme="majorBidi"/>
                <w:sz w:val="20"/>
                <w:szCs w:val="20"/>
              </w:rPr>
            </w:pPr>
          </w:p>
        </w:tc>
      </w:tr>
      <w:tr w:rsidR="00600E59" w:rsidRPr="0020194F" w14:paraId="6EB4C287" w14:textId="77777777" w:rsidTr="00656571">
        <w:trPr>
          <w:trHeight w:val="20"/>
        </w:trPr>
        <w:tc>
          <w:tcPr>
            <w:tcW w:w="450" w:type="dxa"/>
            <w:vMerge/>
          </w:tcPr>
          <w:p w14:paraId="2B0FFDE8" w14:textId="77777777" w:rsidR="00600E59" w:rsidRPr="0020194F" w:rsidRDefault="00600E59" w:rsidP="00656571">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5EFBB32" w14:textId="77777777" w:rsidTr="00656571">
        <w:trPr>
          <w:trHeight w:val="20"/>
        </w:trPr>
        <w:tc>
          <w:tcPr>
            <w:tcW w:w="450" w:type="dxa"/>
            <w:vMerge/>
          </w:tcPr>
          <w:p w14:paraId="27979999"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F248D32" w14:textId="77777777" w:rsidTr="00656571">
        <w:trPr>
          <w:trHeight w:val="20"/>
        </w:trPr>
        <w:tc>
          <w:tcPr>
            <w:tcW w:w="450" w:type="dxa"/>
            <w:vMerge/>
          </w:tcPr>
          <w:p w14:paraId="08ED64AE"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BFA2DE0" w14:textId="77777777" w:rsidTr="00656571">
        <w:trPr>
          <w:trHeight w:val="20"/>
        </w:trPr>
        <w:tc>
          <w:tcPr>
            <w:tcW w:w="450" w:type="dxa"/>
            <w:vMerge/>
          </w:tcPr>
          <w:p w14:paraId="084968EC"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8EA7F0D" w14:textId="77777777" w:rsidTr="00656571">
        <w:trPr>
          <w:trHeight w:val="20"/>
        </w:trPr>
        <w:tc>
          <w:tcPr>
            <w:tcW w:w="450" w:type="dxa"/>
            <w:vMerge/>
          </w:tcPr>
          <w:p w14:paraId="47BED67F"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6D97BA30" w14:textId="77777777" w:rsidTr="00656571">
        <w:trPr>
          <w:trHeight w:val="20"/>
        </w:trPr>
        <w:tc>
          <w:tcPr>
            <w:tcW w:w="450" w:type="dxa"/>
            <w:vMerge/>
          </w:tcPr>
          <w:p w14:paraId="7718CC6B"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55DA6A24" w14:textId="77777777" w:rsidTr="00656571">
        <w:trPr>
          <w:trHeight w:val="20"/>
        </w:trPr>
        <w:tc>
          <w:tcPr>
            <w:tcW w:w="450" w:type="dxa"/>
            <w:vMerge/>
          </w:tcPr>
          <w:p w14:paraId="70CEAEF5"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39D3A476" w14:textId="77777777" w:rsidTr="00656571">
        <w:trPr>
          <w:trHeight w:val="20"/>
        </w:trPr>
        <w:tc>
          <w:tcPr>
            <w:tcW w:w="450" w:type="dxa"/>
            <w:vMerge/>
          </w:tcPr>
          <w:p w14:paraId="3726DB71" w14:textId="77777777" w:rsidR="00600E59" w:rsidRPr="00244AE6" w:rsidRDefault="00600E59" w:rsidP="00656571">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656571">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656571">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1DFCFB9" w14:textId="77777777" w:rsidTr="00656571">
        <w:trPr>
          <w:trHeight w:val="20"/>
        </w:trPr>
        <w:tc>
          <w:tcPr>
            <w:tcW w:w="9895" w:type="dxa"/>
            <w:gridSpan w:val="7"/>
            <w:shd w:val="clear" w:color="auto" w:fill="D9D9D9" w:themeFill="background1" w:themeFillShade="D9"/>
          </w:tcPr>
          <w:p w14:paraId="075924A7"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251C4B2" w14:textId="77777777" w:rsidTr="00656571">
        <w:trPr>
          <w:trHeight w:val="20"/>
        </w:trPr>
        <w:tc>
          <w:tcPr>
            <w:tcW w:w="450" w:type="dxa"/>
            <w:vMerge w:val="restart"/>
          </w:tcPr>
          <w:p w14:paraId="02309067"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656571">
            <w:pPr>
              <w:spacing w:before="60" w:after="60"/>
              <w:rPr>
                <w:rFonts w:asciiTheme="majorBidi" w:hAnsiTheme="majorBidi" w:cstheme="majorBidi"/>
                <w:b/>
                <w:sz w:val="20"/>
                <w:szCs w:val="20"/>
              </w:rPr>
            </w:pPr>
          </w:p>
          <w:p w14:paraId="225AD595" w14:textId="77777777" w:rsidR="00600E59" w:rsidRPr="00244AE6" w:rsidRDefault="00600E59" w:rsidP="00656571">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656571">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656571">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656571">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767F23C3" w14:textId="77777777" w:rsidTr="00656571">
        <w:trPr>
          <w:trHeight w:val="20"/>
        </w:trPr>
        <w:tc>
          <w:tcPr>
            <w:tcW w:w="450" w:type="dxa"/>
            <w:vMerge/>
          </w:tcPr>
          <w:p w14:paraId="45F3CE82"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17DC7EDF" w14:textId="77777777" w:rsidTr="00656571">
        <w:trPr>
          <w:trHeight w:val="20"/>
        </w:trPr>
        <w:tc>
          <w:tcPr>
            <w:tcW w:w="450" w:type="dxa"/>
            <w:vMerge/>
          </w:tcPr>
          <w:p w14:paraId="068BED6C"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656571">
            <w:pPr>
              <w:spacing w:before="60" w:after="60"/>
              <w:rPr>
                <w:rFonts w:asciiTheme="majorBidi" w:hAnsiTheme="majorBidi" w:cstheme="majorBidi"/>
                <w:sz w:val="20"/>
                <w:szCs w:val="20"/>
              </w:rPr>
            </w:pPr>
          </w:p>
        </w:tc>
      </w:tr>
      <w:tr w:rsidR="00600E59" w:rsidRPr="00244AE6" w14:paraId="07AEC79C" w14:textId="77777777" w:rsidTr="00656571">
        <w:trPr>
          <w:trHeight w:val="20"/>
        </w:trPr>
        <w:tc>
          <w:tcPr>
            <w:tcW w:w="450" w:type="dxa"/>
            <w:vMerge/>
          </w:tcPr>
          <w:p w14:paraId="00FC0250" w14:textId="77777777" w:rsidR="00600E59" w:rsidRPr="00244AE6" w:rsidRDefault="00600E59" w:rsidP="00600E59">
            <w:pPr>
              <w:pStyle w:val="ListParagraph"/>
              <w:numPr>
                <w:ilvl w:val="0"/>
                <w:numId w:val="9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656571">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656571">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656571">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656571">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656571">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656571">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600E59">
      <w:pPr>
        <w:pStyle w:val="BodyText"/>
        <w:numPr>
          <w:ilvl w:val="0"/>
          <w:numId w:val="9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600E59">
      <w:pPr>
        <w:pStyle w:val="BodyText"/>
        <w:numPr>
          <w:ilvl w:val="0"/>
          <w:numId w:val="9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600E59">
      <w:pPr>
        <w:widowControl/>
        <w:numPr>
          <w:ilvl w:val="0"/>
          <w:numId w:val="9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600E59">
      <w:pPr>
        <w:widowControl/>
        <w:numPr>
          <w:ilvl w:val="0"/>
          <w:numId w:val="9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600E59">
      <w:pPr>
        <w:widowControl/>
        <w:numPr>
          <w:ilvl w:val="0"/>
          <w:numId w:val="95"/>
        </w:numPr>
        <w:autoSpaceDE/>
        <w:autoSpaceDN/>
        <w:jc w:val="both"/>
        <w:rPr>
          <w:bCs/>
        </w:rPr>
      </w:pPr>
      <w:r w:rsidRPr="00135D9B">
        <w:rPr>
          <w:bCs/>
        </w:rPr>
        <w:t>holds a right, directly or indirectly, to appoint or remove a director of the company; or</w:t>
      </w:r>
    </w:p>
    <w:p w14:paraId="6741C492" w14:textId="77777777" w:rsidR="00600E59" w:rsidRPr="00135D9B" w:rsidRDefault="00600E59" w:rsidP="00600E59">
      <w:pPr>
        <w:jc w:val="both"/>
        <w:rPr>
          <w:bCs/>
        </w:rPr>
      </w:pPr>
    </w:p>
    <w:p w14:paraId="611EF552" w14:textId="77777777" w:rsidR="00600E59" w:rsidRPr="00135D9B" w:rsidRDefault="00600E59" w:rsidP="00600E59">
      <w:pPr>
        <w:widowControl/>
        <w:numPr>
          <w:ilvl w:val="0"/>
          <w:numId w:val="9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600E59">
      <w:pPr>
        <w:pStyle w:val="BodyText"/>
        <w:numPr>
          <w:ilvl w:val="0"/>
          <w:numId w:val="9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9"/>
    </w:p>
    <w:p w14:paraId="457E0C8B" w14:textId="5C318F36" w:rsidR="00FA76A2" w:rsidRPr="00DE0EF1" w:rsidRDefault="00FA76A2" w:rsidP="005F1405">
      <w:pPr>
        <w:spacing w:before="63"/>
        <w:ind w:right="720"/>
        <w:rPr>
          <w:rFonts w:ascii="Myriad Pro"/>
          <w:sz w:val="20"/>
        </w:rPr>
      </w:pPr>
      <w:r w:rsidRPr="00DE0EF1">
        <w:rPr>
          <w:rFonts w:ascii="Myriad Pro"/>
          <w:color w:val="FFFFFF"/>
          <w:sz w:val="20"/>
        </w:rPr>
        <w:t>National Bank Building, 11th Floor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54F8BA5B" w:rsidR="00E26367" w:rsidRDefault="00827B84" w:rsidP="00FA76A2">
      <w:pPr>
        <w:spacing w:before="100"/>
        <w:ind w:left="3028"/>
        <w:rPr>
          <w:rFonts w:ascii="Myriad Pro"/>
          <w:sz w:val="20"/>
        </w:rPr>
      </w:pPr>
      <w:hyperlink r:id="rId42">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43">
        <w:r w:rsidR="00FA76A2" w:rsidRPr="00DE0EF1">
          <w:rPr>
            <w:rFonts w:ascii="Myriad Pro"/>
            <w:color w:val="FFFFFF"/>
            <w:sz w:val="20"/>
          </w:rPr>
          <w:t>www.ppra.go.ke</w:t>
        </w:r>
      </w:hyperlink>
    </w:p>
    <w:p w14:paraId="73CCA12C" w14:textId="77777777" w:rsidR="00E26367" w:rsidRPr="00E26367" w:rsidRDefault="00E26367" w:rsidP="00E26367">
      <w:pPr>
        <w:rPr>
          <w:rFonts w:ascii="Myriad Pro"/>
          <w:sz w:val="20"/>
        </w:rPr>
      </w:pPr>
    </w:p>
    <w:p w14:paraId="73DA0BC1" w14:textId="77777777" w:rsidR="00E26367" w:rsidRPr="00E26367" w:rsidRDefault="00E26367" w:rsidP="00E26367">
      <w:pPr>
        <w:rPr>
          <w:rFonts w:ascii="Myriad Pro"/>
          <w:sz w:val="20"/>
        </w:rPr>
      </w:pPr>
    </w:p>
    <w:p w14:paraId="57E9B161" w14:textId="77777777" w:rsidR="00E26367" w:rsidRPr="00E26367" w:rsidRDefault="00E26367" w:rsidP="00E26367">
      <w:pPr>
        <w:rPr>
          <w:rFonts w:ascii="Myriad Pro"/>
          <w:sz w:val="20"/>
        </w:rPr>
      </w:pPr>
    </w:p>
    <w:p w14:paraId="2613B071" w14:textId="77777777" w:rsidR="00E26367" w:rsidRPr="00E26367" w:rsidRDefault="00E26367" w:rsidP="00E26367">
      <w:pPr>
        <w:rPr>
          <w:rFonts w:ascii="Myriad Pro"/>
          <w:sz w:val="20"/>
        </w:rPr>
      </w:pPr>
    </w:p>
    <w:p w14:paraId="1D63C808" w14:textId="77777777" w:rsidR="00E26367" w:rsidRPr="00E26367" w:rsidRDefault="00E26367" w:rsidP="00E26367">
      <w:pPr>
        <w:rPr>
          <w:rFonts w:ascii="Myriad Pro"/>
          <w:sz w:val="20"/>
        </w:rPr>
      </w:pPr>
    </w:p>
    <w:p w14:paraId="767FA96F" w14:textId="77777777" w:rsidR="00E26367" w:rsidRPr="00E26367" w:rsidRDefault="00E26367" w:rsidP="00E26367">
      <w:pPr>
        <w:rPr>
          <w:rFonts w:ascii="Myriad Pro"/>
          <w:sz w:val="20"/>
        </w:rPr>
      </w:pPr>
    </w:p>
    <w:p w14:paraId="39091936" w14:textId="77777777" w:rsidR="00E26367" w:rsidRPr="00E26367" w:rsidRDefault="00E26367" w:rsidP="00E26367">
      <w:pPr>
        <w:rPr>
          <w:rFonts w:ascii="Myriad Pro"/>
          <w:sz w:val="20"/>
        </w:rPr>
      </w:pPr>
    </w:p>
    <w:p w14:paraId="3302B4B9" w14:textId="77777777" w:rsidR="00E26367" w:rsidRPr="00E26367" w:rsidRDefault="00E26367" w:rsidP="00E26367">
      <w:pPr>
        <w:rPr>
          <w:rFonts w:ascii="Myriad Pro"/>
          <w:sz w:val="20"/>
        </w:rPr>
      </w:pPr>
    </w:p>
    <w:p w14:paraId="533A6037" w14:textId="77777777" w:rsidR="00E26367" w:rsidRPr="00E26367" w:rsidRDefault="00E26367" w:rsidP="00E26367">
      <w:pPr>
        <w:rPr>
          <w:rFonts w:ascii="Myriad Pro"/>
          <w:sz w:val="20"/>
        </w:rPr>
      </w:pPr>
    </w:p>
    <w:p w14:paraId="280B8166" w14:textId="77777777" w:rsidR="00E26367" w:rsidRPr="00E26367" w:rsidRDefault="00E26367" w:rsidP="00E26367">
      <w:pPr>
        <w:rPr>
          <w:rFonts w:ascii="Myriad Pro"/>
          <w:sz w:val="20"/>
        </w:rPr>
      </w:pPr>
    </w:p>
    <w:p w14:paraId="4C8B55F7" w14:textId="77777777" w:rsidR="00E26367" w:rsidRPr="00E26367" w:rsidRDefault="00E26367" w:rsidP="00E26367">
      <w:pPr>
        <w:rPr>
          <w:rFonts w:ascii="Myriad Pro"/>
          <w:sz w:val="20"/>
        </w:rPr>
      </w:pPr>
    </w:p>
    <w:p w14:paraId="43E467D8" w14:textId="77777777" w:rsidR="00E26367" w:rsidRPr="00E26367" w:rsidRDefault="00E26367" w:rsidP="00E26367">
      <w:pPr>
        <w:rPr>
          <w:rFonts w:ascii="Myriad Pro"/>
          <w:sz w:val="20"/>
        </w:rPr>
      </w:pPr>
    </w:p>
    <w:p w14:paraId="75A95CBA" w14:textId="77777777" w:rsidR="00E26367" w:rsidRPr="00E26367" w:rsidRDefault="00E26367" w:rsidP="00E26367">
      <w:pPr>
        <w:rPr>
          <w:rFonts w:ascii="Myriad Pro"/>
          <w:sz w:val="20"/>
        </w:rPr>
      </w:pPr>
    </w:p>
    <w:p w14:paraId="15680645" w14:textId="77777777" w:rsidR="00E26367" w:rsidRPr="00E26367" w:rsidRDefault="00E26367" w:rsidP="00E26367">
      <w:pPr>
        <w:rPr>
          <w:rFonts w:ascii="Myriad Pro"/>
          <w:sz w:val="20"/>
        </w:rPr>
      </w:pPr>
    </w:p>
    <w:p w14:paraId="72258907" w14:textId="77777777" w:rsidR="00E26367" w:rsidRPr="00E26367" w:rsidRDefault="00E26367" w:rsidP="00E26367">
      <w:pPr>
        <w:rPr>
          <w:rFonts w:ascii="Myriad Pro"/>
          <w:sz w:val="20"/>
        </w:rPr>
      </w:pPr>
    </w:p>
    <w:p w14:paraId="11BA9D5C" w14:textId="3F339A0E" w:rsidR="00E26367" w:rsidRPr="00E26367" w:rsidRDefault="00E26367" w:rsidP="00E26367">
      <w:pPr>
        <w:tabs>
          <w:tab w:val="left" w:pos="4425"/>
        </w:tabs>
        <w:rPr>
          <w:rFonts w:ascii="Myriad Pro"/>
          <w:sz w:val="20"/>
        </w:rPr>
      </w:pPr>
      <w:r>
        <w:rPr>
          <w:rFonts w:ascii="Myriad Pro"/>
          <w:sz w:val="20"/>
        </w:rPr>
        <w:tab/>
      </w:r>
    </w:p>
    <w:p w14:paraId="651223A7" w14:textId="2506D232" w:rsidR="0021200B" w:rsidRPr="00E26367" w:rsidRDefault="0021200B" w:rsidP="00E26367">
      <w:pPr>
        <w:rPr>
          <w:rFonts w:ascii="Myriad Pro"/>
          <w:sz w:val="20"/>
        </w:rPr>
      </w:pPr>
    </w:p>
    <w:sectPr w:rsidR="0021200B" w:rsidRPr="00E26367" w:rsidSect="008321E8">
      <w:headerReference w:type="default" r:id="rId44"/>
      <w:footerReference w:type="default" r:id="rId45"/>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360C" w14:textId="77777777" w:rsidR="00827B84" w:rsidRDefault="00827B84">
      <w:r>
        <w:separator/>
      </w:r>
    </w:p>
  </w:endnote>
  <w:endnote w:type="continuationSeparator" w:id="0">
    <w:p w14:paraId="4455549E" w14:textId="77777777" w:rsidR="00827B84" w:rsidRDefault="008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8379"/>
      <w:docPartObj>
        <w:docPartGallery w:val="Page Numbers (Bottom of Page)"/>
        <w:docPartUnique/>
      </w:docPartObj>
    </w:sdtPr>
    <w:sdtContent>
      <w:sdt>
        <w:sdtPr>
          <w:id w:val="-1769616900"/>
          <w:docPartObj>
            <w:docPartGallery w:val="Page Numbers (Top of Page)"/>
            <w:docPartUnique/>
          </w:docPartObj>
        </w:sdtPr>
        <w:sdtContent>
          <w:p w14:paraId="7C068737" w14:textId="4674E2C1" w:rsidR="00827B84" w:rsidRDefault="00827B8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100</w:t>
            </w:r>
            <w:r>
              <w:rPr>
                <w:b/>
                <w:bCs/>
              </w:rPr>
              <w:fldChar w:fldCharType="end"/>
            </w:r>
          </w:p>
        </w:sdtContent>
      </w:sdt>
    </w:sdtContent>
  </w:sdt>
  <w:p w14:paraId="24752549" w14:textId="5C5B778E" w:rsidR="00827B84" w:rsidRDefault="00827B8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0238E951" w:rsidR="00827B84" w:rsidRDefault="00827B8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07800D8D" w:rsidR="00827B84" w:rsidRPr="00AC040D" w:rsidRDefault="00827B84" w:rsidP="00AC0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7BAB4FF8" w:rsidR="00827B84" w:rsidRPr="00AC040D" w:rsidRDefault="00827B84" w:rsidP="00AC04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5C7808F2" w:rsidR="00827B84" w:rsidRDefault="00827B8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933639"/>
      <w:docPartObj>
        <w:docPartGallery w:val="Page Numbers (Bottom of Page)"/>
        <w:docPartUnique/>
      </w:docPartObj>
    </w:sdtPr>
    <w:sdtContent>
      <w:sdt>
        <w:sdtPr>
          <w:id w:val="1137296309"/>
          <w:docPartObj>
            <w:docPartGallery w:val="Page Numbers (Top of Page)"/>
            <w:docPartUnique/>
          </w:docPartObj>
        </w:sdtPr>
        <w:sdtContent>
          <w:p w14:paraId="2AB28BCE" w14:textId="558A1CC5" w:rsidR="00827B84" w:rsidRDefault="00827B84">
            <w:pPr>
              <w:pStyle w:val="Footer"/>
              <w:jc w:val="right"/>
            </w:pPr>
            <w:r>
              <w:t xml:space="preserve">Page </w:t>
            </w:r>
            <w:r>
              <w:rPr>
                <w:b/>
                <w:bCs/>
              </w:rPr>
              <w:fldChar w:fldCharType="begin"/>
            </w:r>
            <w:r>
              <w:rPr>
                <w:b/>
                <w:bCs/>
              </w:rPr>
              <w:instrText xml:space="preserve"> PAGE </w:instrText>
            </w:r>
            <w:r>
              <w:rPr>
                <w:b/>
                <w:bCs/>
              </w:rPr>
              <w:fldChar w:fldCharType="separate"/>
            </w:r>
            <w:r w:rsidR="00932FCB">
              <w:rPr>
                <w:b/>
                <w:bCs/>
                <w:noProof/>
              </w:rPr>
              <w:t>91</w:t>
            </w:r>
            <w:r>
              <w:rPr>
                <w:b/>
                <w:bCs/>
              </w:rPr>
              <w:fldChar w:fldCharType="end"/>
            </w:r>
            <w:r>
              <w:t xml:space="preserve"> of </w:t>
            </w:r>
            <w:r>
              <w:rPr>
                <w:b/>
                <w:bCs/>
              </w:rPr>
              <w:fldChar w:fldCharType="begin"/>
            </w:r>
            <w:r>
              <w:rPr>
                <w:b/>
                <w:bCs/>
              </w:rPr>
              <w:instrText xml:space="preserve"> NUMPAGES  </w:instrText>
            </w:r>
            <w:r>
              <w:rPr>
                <w:b/>
                <w:bCs/>
              </w:rPr>
              <w:fldChar w:fldCharType="separate"/>
            </w:r>
            <w:r w:rsidR="00932FCB">
              <w:rPr>
                <w:b/>
                <w:bCs/>
                <w:noProof/>
              </w:rPr>
              <w:t>101</w:t>
            </w:r>
            <w:r>
              <w:rPr>
                <w:b/>
                <w:bCs/>
              </w:rPr>
              <w:fldChar w:fldCharType="end"/>
            </w:r>
          </w:p>
        </w:sdtContent>
      </w:sdt>
    </w:sdtContent>
  </w:sdt>
  <w:p w14:paraId="363F5764" w14:textId="18338B97" w:rsidR="00827B84" w:rsidRDefault="00827B8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4469"/>
      <w:docPartObj>
        <w:docPartGallery w:val="Page Numbers (Bottom of Page)"/>
        <w:docPartUnique/>
      </w:docPartObj>
    </w:sdtPr>
    <w:sdtContent>
      <w:sdt>
        <w:sdtPr>
          <w:id w:val="-1877992586"/>
          <w:docPartObj>
            <w:docPartGallery w:val="Page Numbers (Top of Page)"/>
            <w:docPartUnique/>
          </w:docPartObj>
        </w:sdtPr>
        <w:sdtContent>
          <w:p w14:paraId="633F49E6" w14:textId="7F757218" w:rsidR="00827B84" w:rsidRDefault="00827B84">
            <w:pPr>
              <w:pStyle w:val="Footer"/>
              <w:jc w:val="right"/>
            </w:pPr>
            <w:r>
              <w:t xml:space="preserve">Page </w:t>
            </w:r>
            <w:r>
              <w:rPr>
                <w:b/>
                <w:bCs/>
              </w:rPr>
              <w:fldChar w:fldCharType="begin"/>
            </w:r>
            <w:r>
              <w:rPr>
                <w:b/>
                <w:bCs/>
              </w:rPr>
              <w:instrText xml:space="preserve"> PAGE </w:instrText>
            </w:r>
            <w:r>
              <w:rPr>
                <w:b/>
                <w:bCs/>
              </w:rPr>
              <w:fldChar w:fldCharType="separate"/>
            </w:r>
            <w:r w:rsidR="00932FCB">
              <w:rPr>
                <w:b/>
                <w:bCs/>
                <w:noProof/>
              </w:rPr>
              <w:t>101</w:t>
            </w:r>
            <w:r>
              <w:rPr>
                <w:b/>
                <w:bCs/>
              </w:rPr>
              <w:fldChar w:fldCharType="end"/>
            </w:r>
            <w:r>
              <w:t xml:space="preserve"> of </w:t>
            </w:r>
            <w:r>
              <w:rPr>
                <w:b/>
                <w:bCs/>
              </w:rPr>
              <w:fldChar w:fldCharType="begin"/>
            </w:r>
            <w:r>
              <w:rPr>
                <w:b/>
                <w:bCs/>
              </w:rPr>
              <w:instrText xml:space="preserve"> NUMPAGES  </w:instrText>
            </w:r>
            <w:r>
              <w:rPr>
                <w:b/>
                <w:bCs/>
              </w:rPr>
              <w:fldChar w:fldCharType="separate"/>
            </w:r>
            <w:r w:rsidR="00932FCB">
              <w:rPr>
                <w:b/>
                <w:bCs/>
                <w:noProof/>
              </w:rPr>
              <w:t>101</w:t>
            </w:r>
            <w:r>
              <w:rPr>
                <w:b/>
                <w:bCs/>
              </w:rPr>
              <w:fldChar w:fldCharType="end"/>
            </w:r>
          </w:p>
        </w:sdtContent>
      </w:sdt>
    </w:sdtContent>
  </w:sdt>
  <w:p w14:paraId="17F2E1B2" w14:textId="77777777" w:rsidR="00827B84" w:rsidRDefault="00827B8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7314" w14:textId="77777777" w:rsidR="00827B84" w:rsidRDefault="00827B84">
      <w:r>
        <w:separator/>
      </w:r>
    </w:p>
  </w:footnote>
  <w:footnote w:type="continuationSeparator" w:id="0">
    <w:p w14:paraId="3D22D1F9" w14:textId="77777777" w:rsidR="00827B84" w:rsidRDefault="00827B84">
      <w:r>
        <w:continuationSeparator/>
      </w:r>
    </w:p>
  </w:footnote>
  <w:footnote w:id="1">
    <w:p w14:paraId="29B749FB" w14:textId="666E8D88" w:rsidR="00827B84" w:rsidRPr="00BC09A2" w:rsidRDefault="00827B84"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827B84" w:rsidRDefault="00827B84"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827B84" w:rsidRPr="0080505F" w:rsidRDefault="00827B84" w:rsidP="00095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00E5AC70" w:rsidR="00827B84" w:rsidRDefault="00827B8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1336730C" w:rsidR="00827B84" w:rsidRDefault="00827B8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4414EE39" w:rsidR="00827B84" w:rsidRDefault="00827B8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44F84920" w:rsidR="00827B84" w:rsidRDefault="00827B84">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827B84" w:rsidRDefault="00827B8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3"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5"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6"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7"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8"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9"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0"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1" w15:restartNumberingAfterBreak="0">
    <w:nsid w:val="12D95180"/>
    <w:multiLevelType w:val="hybridMultilevel"/>
    <w:tmpl w:val="A23A042A"/>
    <w:lvl w:ilvl="0" w:tplc="7AF2F7A6">
      <w:start w:val="1"/>
      <w:numFmt w:val="lowerRoman"/>
      <w:lvlText w:val="(%1)"/>
      <w:lvlJc w:val="left"/>
      <w:pPr>
        <w:ind w:left="1017"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3"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4"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5" w15:restartNumberingAfterBreak="0">
    <w:nsid w:val="15D94DEE"/>
    <w:multiLevelType w:val="hybridMultilevel"/>
    <w:tmpl w:val="EE74804C"/>
    <w:lvl w:ilvl="0" w:tplc="C1A09C64">
      <w:start w:val="2"/>
      <w:numFmt w:val="lowerRoman"/>
      <w:lvlText w:val="(%1)"/>
      <w:lvlJc w:val="left"/>
      <w:pPr>
        <w:ind w:left="720" w:hanging="360"/>
      </w:pPr>
      <w:rPr>
        <w:rFonts w:hint="default"/>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7"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8"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19"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0"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1"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2"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3" w15:restartNumberingAfterBreak="0">
    <w:nsid w:val="2475515F"/>
    <w:multiLevelType w:val="hybridMultilevel"/>
    <w:tmpl w:val="DF764D0C"/>
    <w:lvl w:ilvl="0" w:tplc="34367774">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tplc="3FBA23E2">
      <w:numFmt w:val="bullet"/>
      <w:lvlText w:val="•"/>
      <w:lvlJc w:val="left"/>
      <w:pPr>
        <w:ind w:left="2504" w:hanging="600"/>
      </w:pPr>
      <w:rPr>
        <w:rFonts w:hint="default"/>
      </w:rPr>
    </w:lvl>
    <w:lvl w:ilvl="2" w:tplc="DC10DE7A">
      <w:numFmt w:val="bullet"/>
      <w:lvlText w:val="•"/>
      <w:lvlJc w:val="left"/>
      <w:pPr>
        <w:ind w:left="3549" w:hanging="600"/>
      </w:pPr>
      <w:rPr>
        <w:rFonts w:hint="default"/>
      </w:rPr>
    </w:lvl>
    <w:lvl w:ilvl="3" w:tplc="9502FE2A">
      <w:numFmt w:val="bullet"/>
      <w:lvlText w:val="•"/>
      <w:lvlJc w:val="left"/>
      <w:pPr>
        <w:ind w:left="4593" w:hanging="600"/>
      </w:pPr>
      <w:rPr>
        <w:rFonts w:hint="default"/>
      </w:rPr>
    </w:lvl>
    <w:lvl w:ilvl="4" w:tplc="2836E8EA">
      <w:numFmt w:val="bullet"/>
      <w:lvlText w:val="•"/>
      <w:lvlJc w:val="left"/>
      <w:pPr>
        <w:ind w:left="5638" w:hanging="600"/>
      </w:pPr>
      <w:rPr>
        <w:rFonts w:hint="default"/>
      </w:rPr>
    </w:lvl>
    <w:lvl w:ilvl="5" w:tplc="E6C26614">
      <w:numFmt w:val="bullet"/>
      <w:lvlText w:val="•"/>
      <w:lvlJc w:val="left"/>
      <w:pPr>
        <w:ind w:left="6682" w:hanging="600"/>
      </w:pPr>
      <w:rPr>
        <w:rFonts w:hint="default"/>
      </w:rPr>
    </w:lvl>
    <w:lvl w:ilvl="6" w:tplc="955C7B8E">
      <w:numFmt w:val="bullet"/>
      <w:lvlText w:val="•"/>
      <w:lvlJc w:val="left"/>
      <w:pPr>
        <w:ind w:left="7727" w:hanging="600"/>
      </w:pPr>
      <w:rPr>
        <w:rFonts w:hint="default"/>
      </w:rPr>
    </w:lvl>
    <w:lvl w:ilvl="7" w:tplc="8C226750">
      <w:numFmt w:val="bullet"/>
      <w:lvlText w:val="•"/>
      <w:lvlJc w:val="left"/>
      <w:pPr>
        <w:ind w:left="8771" w:hanging="600"/>
      </w:pPr>
      <w:rPr>
        <w:rFonts w:hint="default"/>
      </w:rPr>
    </w:lvl>
    <w:lvl w:ilvl="8" w:tplc="C5340D34">
      <w:numFmt w:val="bullet"/>
      <w:lvlText w:val="•"/>
      <w:lvlJc w:val="left"/>
      <w:pPr>
        <w:ind w:left="9816" w:hanging="600"/>
      </w:pPr>
      <w:rPr>
        <w:rFonts w:hint="default"/>
      </w:rPr>
    </w:lvl>
  </w:abstractNum>
  <w:abstractNum w:abstractNumId="24"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5"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6"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7"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8"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29"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1"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2"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3" w15:restartNumberingAfterBreak="0">
    <w:nsid w:val="30ED25E6"/>
    <w:multiLevelType w:val="hybridMultilevel"/>
    <w:tmpl w:val="55AC35E4"/>
    <w:lvl w:ilvl="0" w:tplc="CE74B60E">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tplc="DA80210E">
      <w:numFmt w:val="bullet"/>
      <w:lvlText w:val="•"/>
      <w:lvlJc w:val="left"/>
      <w:pPr>
        <w:ind w:left="2972" w:hanging="507"/>
      </w:pPr>
      <w:rPr>
        <w:rFonts w:hint="default"/>
      </w:rPr>
    </w:lvl>
    <w:lvl w:ilvl="2" w:tplc="98A6C5A0">
      <w:numFmt w:val="bullet"/>
      <w:lvlText w:val="•"/>
      <w:lvlJc w:val="left"/>
      <w:pPr>
        <w:ind w:left="3965" w:hanging="507"/>
      </w:pPr>
      <w:rPr>
        <w:rFonts w:hint="default"/>
      </w:rPr>
    </w:lvl>
    <w:lvl w:ilvl="3" w:tplc="039245AE">
      <w:numFmt w:val="bullet"/>
      <w:lvlText w:val="•"/>
      <w:lvlJc w:val="left"/>
      <w:pPr>
        <w:ind w:left="4957" w:hanging="507"/>
      </w:pPr>
      <w:rPr>
        <w:rFonts w:hint="default"/>
      </w:rPr>
    </w:lvl>
    <w:lvl w:ilvl="4" w:tplc="A1BC3C04">
      <w:numFmt w:val="bullet"/>
      <w:lvlText w:val="•"/>
      <w:lvlJc w:val="left"/>
      <w:pPr>
        <w:ind w:left="5950" w:hanging="507"/>
      </w:pPr>
      <w:rPr>
        <w:rFonts w:hint="default"/>
      </w:rPr>
    </w:lvl>
    <w:lvl w:ilvl="5" w:tplc="B41AE9E0">
      <w:numFmt w:val="bullet"/>
      <w:lvlText w:val="•"/>
      <w:lvlJc w:val="left"/>
      <w:pPr>
        <w:ind w:left="6942" w:hanging="507"/>
      </w:pPr>
      <w:rPr>
        <w:rFonts w:hint="default"/>
      </w:rPr>
    </w:lvl>
    <w:lvl w:ilvl="6" w:tplc="F4260018">
      <w:numFmt w:val="bullet"/>
      <w:lvlText w:val="•"/>
      <w:lvlJc w:val="left"/>
      <w:pPr>
        <w:ind w:left="7935" w:hanging="507"/>
      </w:pPr>
      <w:rPr>
        <w:rFonts w:hint="default"/>
      </w:rPr>
    </w:lvl>
    <w:lvl w:ilvl="7" w:tplc="078CFBFC">
      <w:numFmt w:val="bullet"/>
      <w:lvlText w:val="•"/>
      <w:lvlJc w:val="left"/>
      <w:pPr>
        <w:ind w:left="8927" w:hanging="507"/>
      </w:pPr>
      <w:rPr>
        <w:rFonts w:hint="default"/>
      </w:rPr>
    </w:lvl>
    <w:lvl w:ilvl="8" w:tplc="ACA4824E">
      <w:numFmt w:val="bullet"/>
      <w:lvlText w:val="•"/>
      <w:lvlJc w:val="left"/>
      <w:pPr>
        <w:ind w:left="9920" w:hanging="507"/>
      </w:pPr>
      <w:rPr>
        <w:rFonts w:hint="default"/>
      </w:rPr>
    </w:lvl>
  </w:abstractNum>
  <w:abstractNum w:abstractNumId="34"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5"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36"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37"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0" w15:restartNumberingAfterBreak="0">
    <w:nsid w:val="376B4D66"/>
    <w:multiLevelType w:val="hybridMultilevel"/>
    <w:tmpl w:val="F43EA9CA"/>
    <w:lvl w:ilvl="0" w:tplc="13F86CCA">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3"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4"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5"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6"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48"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49"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0"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1"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cs="Times New Roman" w:hint="default"/>
        <w:color w:val="231F20"/>
        <w:w w:val="99"/>
        <w:sz w:val="22"/>
        <w:szCs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52"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4" w15:restartNumberingAfterBreak="0">
    <w:nsid w:val="47E60E93"/>
    <w:multiLevelType w:val="hybridMultilevel"/>
    <w:tmpl w:val="B88C8960"/>
    <w:lvl w:ilvl="0" w:tplc="4C4EC8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6"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7"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58"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59"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0" w15:restartNumberingAfterBreak="0">
    <w:nsid w:val="54592DBA"/>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61"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2"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4"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5"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66"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68" w15:restartNumberingAfterBreak="0">
    <w:nsid w:val="5E9D66B8"/>
    <w:multiLevelType w:val="multilevel"/>
    <w:tmpl w:val="78BE8E64"/>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0"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1"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2"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4"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78"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79"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0"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1"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2"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3"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4"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5"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86"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87"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8"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89" w15:restartNumberingAfterBreak="0">
    <w:nsid w:val="70DB422D"/>
    <w:multiLevelType w:val="hybridMultilevel"/>
    <w:tmpl w:val="B42EE21E"/>
    <w:lvl w:ilvl="0" w:tplc="9D88DA64">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0"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1"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2"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3"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4" w15:restartNumberingAfterBreak="0">
    <w:nsid w:val="73890E3A"/>
    <w:multiLevelType w:val="hybridMultilevel"/>
    <w:tmpl w:val="020CFB72"/>
    <w:lvl w:ilvl="0" w:tplc="08363B8E">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tplc="31B8CED2">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tplc="D5FE09AA">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tplc="2ED40296">
      <w:numFmt w:val="bullet"/>
      <w:lvlText w:val="•"/>
      <w:lvlJc w:val="left"/>
      <w:pPr>
        <w:ind w:left="2320" w:hanging="458"/>
      </w:pPr>
      <w:rPr>
        <w:rFonts w:hint="default"/>
      </w:rPr>
    </w:lvl>
    <w:lvl w:ilvl="4" w:tplc="AF3E6170">
      <w:numFmt w:val="bullet"/>
      <w:lvlText w:val="•"/>
      <w:lvlJc w:val="left"/>
      <w:pPr>
        <w:ind w:left="3689" w:hanging="458"/>
      </w:pPr>
      <w:rPr>
        <w:rFonts w:hint="default"/>
      </w:rPr>
    </w:lvl>
    <w:lvl w:ilvl="5" w:tplc="9EDE2510">
      <w:numFmt w:val="bullet"/>
      <w:lvlText w:val="•"/>
      <w:lvlJc w:val="left"/>
      <w:pPr>
        <w:ind w:left="5058" w:hanging="458"/>
      </w:pPr>
      <w:rPr>
        <w:rFonts w:hint="default"/>
      </w:rPr>
    </w:lvl>
    <w:lvl w:ilvl="6" w:tplc="29F4C716">
      <w:numFmt w:val="bullet"/>
      <w:lvlText w:val="•"/>
      <w:lvlJc w:val="left"/>
      <w:pPr>
        <w:ind w:left="6428" w:hanging="458"/>
      </w:pPr>
      <w:rPr>
        <w:rFonts w:hint="default"/>
      </w:rPr>
    </w:lvl>
    <w:lvl w:ilvl="7" w:tplc="47B0B710">
      <w:numFmt w:val="bullet"/>
      <w:lvlText w:val="•"/>
      <w:lvlJc w:val="left"/>
      <w:pPr>
        <w:ind w:left="7797" w:hanging="458"/>
      </w:pPr>
      <w:rPr>
        <w:rFonts w:hint="default"/>
      </w:rPr>
    </w:lvl>
    <w:lvl w:ilvl="8" w:tplc="7598A866">
      <w:numFmt w:val="bullet"/>
      <w:lvlText w:val="•"/>
      <w:lvlJc w:val="left"/>
      <w:pPr>
        <w:ind w:left="9166" w:hanging="458"/>
      </w:pPr>
      <w:rPr>
        <w:rFonts w:hint="default"/>
      </w:rPr>
    </w:lvl>
  </w:abstractNum>
  <w:abstractNum w:abstractNumId="95" w15:restartNumberingAfterBreak="0">
    <w:nsid w:val="73F24921"/>
    <w:multiLevelType w:val="hybridMultilevel"/>
    <w:tmpl w:val="2948F686"/>
    <w:lvl w:ilvl="0" w:tplc="03C4D5CA">
      <w:start w:val="1"/>
      <w:numFmt w:val="lowerLetter"/>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96"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7"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00"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1"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2"/>
  </w:num>
  <w:num w:numId="2">
    <w:abstractNumId w:val="31"/>
  </w:num>
  <w:num w:numId="3">
    <w:abstractNumId w:val="78"/>
  </w:num>
  <w:num w:numId="4">
    <w:abstractNumId w:val="21"/>
  </w:num>
  <w:num w:numId="5">
    <w:abstractNumId w:val="58"/>
  </w:num>
  <w:num w:numId="6">
    <w:abstractNumId w:val="71"/>
  </w:num>
  <w:num w:numId="7">
    <w:abstractNumId w:val="0"/>
  </w:num>
  <w:num w:numId="8">
    <w:abstractNumId w:val="30"/>
  </w:num>
  <w:num w:numId="9">
    <w:abstractNumId w:val="73"/>
  </w:num>
  <w:num w:numId="10">
    <w:abstractNumId w:val="65"/>
  </w:num>
  <w:num w:numId="11">
    <w:abstractNumId w:val="9"/>
  </w:num>
  <w:num w:numId="12">
    <w:abstractNumId w:val="42"/>
  </w:num>
  <w:num w:numId="13">
    <w:abstractNumId w:val="35"/>
  </w:num>
  <w:num w:numId="14">
    <w:abstractNumId w:val="101"/>
  </w:num>
  <w:num w:numId="15">
    <w:abstractNumId w:val="24"/>
  </w:num>
  <w:num w:numId="16">
    <w:abstractNumId w:val="16"/>
  </w:num>
  <w:num w:numId="17">
    <w:abstractNumId w:val="81"/>
  </w:num>
  <w:num w:numId="18">
    <w:abstractNumId w:val="53"/>
  </w:num>
  <w:num w:numId="19">
    <w:abstractNumId w:val="3"/>
  </w:num>
  <w:num w:numId="20">
    <w:abstractNumId w:val="5"/>
  </w:num>
  <w:num w:numId="21">
    <w:abstractNumId w:val="18"/>
  </w:num>
  <w:num w:numId="22">
    <w:abstractNumId w:val="84"/>
  </w:num>
  <w:num w:numId="23">
    <w:abstractNumId w:val="19"/>
  </w:num>
  <w:num w:numId="24">
    <w:abstractNumId w:val="74"/>
  </w:num>
  <w:num w:numId="25">
    <w:abstractNumId w:val="80"/>
  </w:num>
  <w:num w:numId="26">
    <w:abstractNumId w:val="26"/>
  </w:num>
  <w:num w:numId="27">
    <w:abstractNumId w:val="79"/>
  </w:num>
  <w:num w:numId="28">
    <w:abstractNumId w:val="38"/>
  </w:num>
  <w:num w:numId="29">
    <w:abstractNumId w:val="17"/>
  </w:num>
  <w:num w:numId="30">
    <w:abstractNumId w:val="27"/>
  </w:num>
  <w:num w:numId="31">
    <w:abstractNumId w:val="83"/>
  </w:num>
  <w:num w:numId="32">
    <w:abstractNumId w:val="55"/>
  </w:num>
  <w:num w:numId="33">
    <w:abstractNumId w:val="13"/>
  </w:num>
  <w:num w:numId="34">
    <w:abstractNumId w:val="12"/>
  </w:num>
  <w:num w:numId="35">
    <w:abstractNumId w:val="91"/>
  </w:num>
  <w:num w:numId="36">
    <w:abstractNumId w:val="47"/>
  </w:num>
  <w:num w:numId="37">
    <w:abstractNumId w:val="10"/>
  </w:num>
  <w:num w:numId="38">
    <w:abstractNumId w:val="28"/>
  </w:num>
  <w:num w:numId="39">
    <w:abstractNumId w:val="2"/>
  </w:num>
  <w:num w:numId="40">
    <w:abstractNumId w:val="64"/>
  </w:num>
  <w:num w:numId="41">
    <w:abstractNumId w:val="77"/>
  </w:num>
  <w:num w:numId="42">
    <w:abstractNumId w:val="7"/>
  </w:num>
  <w:num w:numId="43">
    <w:abstractNumId w:val="36"/>
  </w:num>
  <w:num w:numId="44">
    <w:abstractNumId w:val="41"/>
  </w:num>
  <w:num w:numId="45">
    <w:abstractNumId w:val="69"/>
  </w:num>
  <w:num w:numId="46">
    <w:abstractNumId w:val="93"/>
  </w:num>
  <w:num w:numId="47">
    <w:abstractNumId w:val="63"/>
  </w:num>
  <w:num w:numId="48">
    <w:abstractNumId w:val="25"/>
  </w:num>
  <w:num w:numId="49">
    <w:abstractNumId w:val="23"/>
  </w:num>
  <w:num w:numId="50">
    <w:abstractNumId w:val="90"/>
  </w:num>
  <w:num w:numId="51">
    <w:abstractNumId w:val="59"/>
  </w:num>
  <w:num w:numId="52">
    <w:abstractNumId w:val="56"/>
  </w:num>
  <w:num w:numId="53">
    <w:abstractNumId w:val="14"/>
  </w:num>
  <w:num w:numId="54">
    <w:abstractNumId w:val="39"/>
  </w:num>
  <w:num w:numId="55">
    <w:abstractNumId w:val="68"/>
  </w:num>
  <w:num w:numId="56">
    <w:abstractNumId w:val="33"/>
  </w:num>
  <w:num w:numId="57">
    <w:abstractNumId w:val="50"/>
  </w:num>
  <w:num w:numId="58">
    <w:abstractNumId w:val="82"/>
  </w:num>
  <w:num w:numId="59">
    <w:abstractNumId w:val="57"/>
  </w:num>
  <w:num w:numId="60">
    <w:abstractNumId w:val="86"/>
  </w:num>
  <w:num w:numId="61">
    <w:abstractNumId w:val="43"/>
  </w:num>
  <w:num w:numId="62">
    <w:abstractNumId w:val="8"/>
  </w:num>
  <w:num w:numId="63">
    <w:abstractNumId w:val="49"/>
  </w:num>
  <w:num w:numId="64">
    <w:abstractNumId w:val="20"/>
  </w:num>
  <w:num w:numId="65">
    <w:abstractNumId w:val="66"/>
  </w:num>
  <w:num w:numId="66">
    <w:abstractNumId w:val="32"/>
  </w:num>
  <w:num w:numId="67">
    <w:abstractNumId w:val="61"/>
  </w:num>
  <w:num w:numId="68">
    <w:abstractNumId w:val="34"/>
  </w:num>
  <w:num w:numId="69">
    <w:abstractNumId w:val="6"/>
  </w:num>
  <w:num w:numId="70">
    <w:abstractNumId w:val="67"/>
  </w:num>
  <w:num w:numId="71">
    <w:abstractNumId w:val="37"/>
  </w:num>
  <w:num w:numId="72">
    <w:abstractNumId w:val="94"/>
  </w:num>
  <w:num w:numId="73">
    <w:abstractNumId w:val="48"/>
  </w:num>
  <w:num w:numId="74">
    <w:abstractNumId w:val="45"/>
  </w:num>
  <w:num w:numId="75">
    <w:abstractNumId w:val="85"/>
  </w:num>
  <w:num w:numId="76">
    <w:abstractNumId w:val="96"/>
  </w:num>
  <w:num w:numId="77">
    <w:abstractNumId w:val="22"/>
  </w:num>
  <w:num w:numId="78">
    <w:abstractNumId w:val="88"/>
  </w:num>
  <w:num w:numId="79">
    <w:abstractNumId w:val="44"/>
  </w:num>
  <w:num w:numId="80">
    <w:abstractNumId w:val="70"/>
  </w:num>
  <w:num w:numId="81">
    <w:abstractNumId w:val="52"/>
  </w:num>
  <w:num w:numId="82">
    <w:abstractNumId w:val="100"/>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15"/>
  </w:num>
  <w:num w:numId="86">
    <w:abstractNumId w:val="54"/>
  </w:num>
  <w:num w:numId="87">
    <w:abstractNumId w:val="40"/>
  </w:num>
  <w:num w:numId="88">
    <w:abstractNumId w:val="1"/>
  </w:num>
  <w:num w:numId="89">
    <w:abstractNumId w:val="97"/>
  </w:num>
  <w:num w:numId="90">
    <w:abstractNumId w:val="4"/>
  </w:num>
  <w:num w:numId="91">
    <w:abstractNumId w:val="99"/>
  </w:num>
  <w:num w:numId="92">
    <w:abstractNumId w:val="51"/>
  </w:num>
  <w:num w:numId="93">
    <w:abstractNumId w:val="87"/>
  </w:num>
  <w:num w:numId="94">
    <w:abstractNumId w:val="75"/>
  </w:num>
  <w:num w:numId="95">
    <w:abstractNumId w:val="29"/>
  </w:num>
  <w:num w:numId="96">
    <w:abstractNumId w:val="62"/>
  </w:num>
  <w:num w:numId="97">
    <w:abstractNumId w:val="98"/>
  </w:num>
  <w:num w:numId="98">
    <w:abstractNumId w:val="76"/>
  </w:num>
  <w:num w:numId="99">
    <w:abstractNumId w:val="72"/>
  </w:num>
  <w:num w:numId="1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95"/>
  </w:num>
  <w:num w:numId="103">
    <w:abstractNumId w:val="8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07C87"/>
    <w:rsid w:val="00013F0D"/>
    <w:rsid w:val="00022DB4"/>
    <w:rsid w:val="00025626"/>
    <w:rsid w:val="000310B4"/>
    <w:rsid w:val="000578A6"/>
    <w:rsid w:val="00074D36"/>
    <w:rsid w:val="00074EAF"/>
    <w:rsid w:val="000831E7"/>
    <w:rsid w:val="00092A59"/>
    <w:rsid w:val="00095C85"/>
    <w:rsid w:val="000A467B"/>
    <w:rsid w:val="000B3AEA"/>
    <w:rsid w:val="000D3E2D"/>
    <w:rsid w:val="00100F21"/>
    <w:rsid w:val="00116484"/>
    <w:rsid w:val="00132EFC"/>
    <w:rsid w:val="001350B2"/>
    <w:rsid w:val="00153609"/>
    <w:rsid w:val="00157CFE"/>
    <w:rsid w:val="001706D8"/>
    <w:rsid w:val="001B1C2F"/>
    <w:rsid w:val="001B5A44"/>
    <w:rsid w:val="001B73FA"/>
    <w:rsid w:val="001C03BC"/>
    <w:rsid w:val="001C5E88"/>
    <w:rsid w:val="001D4E67"/>
    <w:rsid w:val="001F1F92"/>
    <w:rsid w:val="001F27BE"/>
    <w:rsid w:val="0021200B"/>
    <w:rsid w:val="002138B5"/>
    <w:rsid w:val="00240C04"/>
    <w:rsid w:val="002415FF"/>
    <w:rsid w:val="00244ED4"/>
    <w:rsid w:val="00255C3D"/>
    <w:rsid w:val="00280362"/>
    <w:rsid w:val="0029222B"/>
    <w:rsid w:val="002971B0"/>
    <w:rsid w:val="002A4A98"/>
    <w:rsid w:val="002A4F9B"/>
    <w:rsid w:val="002A5F99"/>
    <w:rsid w:val="002A6E08"/>
    <w:rsid w:val="002B2D01"/>
    <w:rsid w:val="002C2AE8"/>
    <w:rsid w:val="002C53AF"/>
    <w:rsid w:val="002E14CD"/>
    <w:rsid w:val="002E330D"/>
    <w:rsid w:val="002E331D"/>
    <w:rsid w:val="002F4D19"/>
    <w:rsid w:val="00302475"/>
    <w:rsid w:val="00321C47"/>
    <w:rsid w:val="003265F8"/>
    <w:rsid w:val="0034094B"/>
    <w:rsid w:val="00361CCB"/>
    <w:rsid w:val="0036241F"/>
    <w:rsid w:val="003833C2"/>
    <w:rsid w:val="00384AB5"/>
    <w:rsid w:val="003B52E4"/>
    <w:rsid w:val="004227BD"/>
    <w:rsid w:val="00445ACA"/>
    <w:rsid w:val="00475AFE"/>
    <w:rsid w:val="0048192D"/>
    <w:rsid w:val="00487140"/>
    <w:rsid w:val="00494E38"/>
    <w:rsid w:val="004A256A"/>
    <w:rsid w:val="004B0053"/>
    <w:rsid w:val="004C1D69"/>
    <w:rsid w:val="004F0F0F"/>
    <w:rsid w:val="00500B10"/>
    <w:rsid w:val="005610A8"/>
    <w:rsid w:val="00567A09"/>
    <w:rsid w:val="005727A6"/>
    <w:rsid w:val="005765B8"/>
    <w:rsid w:val="00576E73"/>
    <w:rsid w:val="00580540"/>
    <w:rsid w:val="005B0900"/>
    <w:rsid w:val="005F1405"/>
    <w:rsid w:val="00600E59"/>
    <w:rsid w:val="00604CCF"/>
    <w:rsid w:val="0065367C"/>
    <w:rsid w:val="00656571"/>
    <w:rsid w:val="00670594"/>
    <w:rsid w:val="00673FFC"/>
    <w:rsid w:val="006744B0"/>
    <w:rsid w:val="0068101E"/>
    <w:rsid w:val="006873FD"/>
    <w:rsid w:val="00690353"/>
    <w:rsid w:val="006A74D0"/>
    <w:rsid w:val="006C5D8A"/>
    <w:rsid w:val="006E5CFB"/>
    <w:rsid w:val="006F24A6"/>
    <w:rsid w:val="00714D6B"/>
    <w:rsid w:val="00727968"/>
    <w:rsid w:val="007B0EF1"/>
    <w:rsid w:val="007C1D51"/>
    <w:rsid w:val="007E10C7"/>
    <w:rsid w:val="00801776"/>
    <w:rsid w:val="00803FF9"/>
    <w:rsid w:val="008067E7"/>
    <w:rsid w:val="0081655A"/>
    <w:rsid w:val="00827B84"/>
    <w:rsid w:val="008321E8"/>
    <w:rsid w:val="00833D84"/>
    <w:rsid w:val="00834D23"/>
    <w:rsid w:val="0083757F"/>
    <w:rsid w:val="00845753"/>
    <w:rsid w:val="0085503C"/>
    <w:rsid w:val="00873440"/>
    <w:rsid w:val="00874C92"/>
    <w:rsid w:val="00886157"/>
    <w:rsid w:val="008A18F7"/>
    <w:rsid w:val="008A24E7"/>
    <w:rsid w:val="008A7A5E"/>
    <w:rsid w:val="008B1D0D"/>
    <w:rsid w:val="008C5A98"/>
    <w:rsid w:val="008C7509"/>
    <w:rsid w:val="008D26E2"/>
    <w:rsid w:val="008E279E"/>
    <w:rsid w:val="008F2EB5"/>
    <w:rsid w:val="009100A6"/>
    <w:rsid w:val="0091703A"/>
    <w:rsid w:val="00921E23"/>
    <w:rsid w:val="00926482"/>
    <w:rsid w:val="0093169C"/>
    <w:rsid w:val="00932FCB"/>
    <w:rsid w:val="00935A31"/>
    <w:rsid w:val="00951D4F"/>
    <w:rsid w:val="00972B31"/>
    <w:rsid w:val="00973C5B"/>
    <w:rsid w:val="00990B92"/>
    <w:rsid w:val="00996524"/>
    <w:rsid w:val="00996E23"/>
    <w:rsid w:val="009A2311"/>
    <w:rsid w:val="009A5137"/>
    <w:rsid w:val="009A6586"/>
    <w:rsid w:val="009B1DFF"/>
    <w:rsid w:val="009C3A11"/>
    <w:rsid w:val="009E5017"/>
    <w:rsid w:val="009E7AD3"/>
    <w:rsid w:val="009F7F3D"/>
    <w:rsid w:val="00A14C64"/>
    <w:rsid w:val="00A21E0E"/>
    <w:rsid w:val="00A25B6F"/>
    <w:rsid w:val="00A33AF2"/>
    <w:rsid w:val="00A35F91"/>
    <w:rsid w:val="00A37FEE"/>
    <w:rsid w:val="00A4686A"/>
    <w:rsid w:val="00A54072"/>
    <w:rsid w:val="00A54720"/>
    <w:rsid w:val="00A61748"/>
    <w:rsid w:val="00AA0F46"/>
    <w:rsid w:val="00AA253D"/>
    <w:rsid w:val="00AB50E2"/>
    <w:rsid w:val="00AB7D93"/>
    <w:rsid w:val="00AC040D"/>
    <w:rsid w:val="00AC24A0"/>
    <w:rsid w:val="00AD3CD9"/>
    <w:rsid w:val="00AD4B95"/>
    <w:rsid w:val="00AD6F39"/>
    <w:rsid w:val="00AE12E2"/>
    <w:rsid w:val="00AE51A0"/>
    <w:rsid w:val="00B529BE"/>
    <w:rsid w:val="00B8021B"/>
    <w:rsid w:val="00B902BA"/>
    <w:rsid w:val="00B92439"/>
    <w:rsid w:val="00BA0782"/>
    <w:rsid w:val="00BA7C86"/>
    <w:rsid w:val="00BB2A9D"/>
    <w:rsid w:val="00BB5332"/>
    <w:rsid w:val="00BC015F"/>
    <w:rsid w:val="00BD3609"/>
    <w:rsid w:val="00BF7C08"/>
    <w:rsid w:val="00C0628E"/>
    <w:rsid w:val="00C23946"/>
    <w:rsid w:val="00C33BC0"/>
    <w:rsid w:val="00C40342"/>
    <w:rsid w:val="00C93E20"/>
    <w:rsid w:val="00CA3477"/>
    <w:rsid w:val="00CA6550"/>
    <w:rsid w:val="00CE019E"/>
    <w:rsid w:val="00CE0968"/>
    <w:rsid w:val="00CE11C8"/>
    <w:rsid w:val="00CE4B1E"/>
    <w:rsid w:val="00D1265E"/>
    <w:rsid w:val="00D1597D"/>
    <w:rsid w:val="00D160D0"/>
    <w:rsid w:val="00D17B6A"/>
    <w:rsid w:val="00D4299F"/>
    <w:rsid w:val="00D439E6"/>
    <w:rsid w:val="00D61D9E"/>
    <w:rsid w:val="00D66D66"/>
    <w:rsid w:val="00D840CF"/>
    <w:rsid w:val="00D84F48"/>
    <w:rsid w:val="00D939C7"/>
    <w:rsid w:val="00DA3007"/>
    <w:rsid w:val="00DC31B6"/>
    <w:rsid w:val="00DD5CE5"/>
    <w:rsid w:val="00DE0EF1"/>
    <w:rsid w:val="00DE5D10"/>
    <w:rsid w:val="00DE72D3"/>
    <w:rsid w:val="00DF5C55"/>
    <w:rsid w:val="00E12BCB"/>
    <w:rsid w:val="00E21A16"/>
    <w:rsid w:val="00E26367"/>
    <w:rsid w:val="00E374CB"/>
    <w:rsid w:val="00E507E1"/>
    <w:rsid w:val="00E53D63"/>
    <w:rsid w:val="00E959A2"/>
    <w:rsid w:val="00EB34FD"/>
    <w:rsid w:val="00EB7CB3"/>
    <w:rsid w:val="00EF4F1B"/>
    <w:rsid w:val="00F05C07"/>
    <w:rsid w:val="00F05CCE"/>
    <w:rsid w:val="00F07FE4"/>
    <w:rsid w:val="00F215F7"/>
    <w:rsid w:val="00F35D22"/>
    <w:rsid w:val="00F547EC"/>
    <w:rsid w:val="00F66BDB"/>
    <w:rsid w:val="00F77359"/>
    <w:rsid w:val="00FA76A2"/>
    <w:rsid w:val="00FD7A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character" w:styleId="CommentReference">
    <w:name w:val="annotation reference"/>
    <w:basedOn w:val="DefaultParagraphFont"/>
    <w:uiPriority w:val="99"/>
    <w:semiHidden/>
    <w:unhideWhenUsed/>
    <w:rsid w:val="00996E23"/>
    <w:rPr>
      <w:sz w:val="16"/>
      <w:szCs w:val="16"/>
    </w:rPr>
  </w:style>
  <w:style w:type="paragraph" w:styleId="CommentSubject">
    <w:name w:val="annotation subject"/>
    <w:basedOn w:val="CommentText"/>
    <w:next w:val="CommentText"/>
    <w:link w:val="CommentSubjectChar"/>
    <w:uiPriority w:val="99"/>
    <w:semiHidden/>
    <w:unhideWhenUsed/>
    <w:rsid w:val="00996E23"/>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996E2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go.ke" TargetMode="External"/><Relationship Id="rId26" Type="http://schemas.openxmlformats.org/officeDocument/2006/relationships/hyperlink" Target="mailto:_supply-chain@integrity.go.ke" TargetMode="External"/><Relationship Id="rId39" Type="http://schemas.openxmlformats.org/officeDocument/2006/relationships/footer" Target="footer6.xml"/><Relationship Id="rId21" Type="http://schemas.openxmlformats.org/officeDocument/2006/relationships/hyperlink" Target="http://www.tenders.go.ke" TargetMode="External"/><Relationship Id="rId34" Type="http://schemas.openxmlformats.org/officeDocument/2006/relationships/footer" Target="footer4.xml"/><Relationship Id="rId42" Type="http://schemas.openxmlformats.org/officeDocument/2006/relationships/hyperlink" Target="mailto:info@ppra.go.k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nders.go.k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ak.go.ke/" TargetMode="External"/><Relationship Id="rId32" Type="http://schemas.openxmlformats.org/officeDocument/2006/relationships/image" Target="media/image6.png"/><Relationship Id="rId37" Type="http://schemas.openxmlformats.org/officeDocument/2006/relationships/header" Target="header4.xml"/><Relationship Id="rId40" Type="http://schemas.openxmlformats.org/officeDocument/2006/relationships/hyperlink" Target="http://www.ppra.go.ke/" TargetMode="Externa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eacc.go.ke" TargetMode="External"/><Relationship Id="rId23" Type="http://schemas.openxmlformats.org/officeDocument/2006/relationships/hyperlink" Target="mailto:supply-chain@integrity.go.ke" TargetMode="External"/><Relationship Id="rId28" Type="http://schemas.openxmlformats.org/officeDocument/2006/relationships/hyperlink" Target="http://www.ppra.go.ke"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supplier.treasury.go.ke" TargetMode="External"/><Relationship Id="rId31" Type="http://schemas.openxmlformats.org/officeDocument/2006/relationships/image" Target="media/image5.png"/><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supply-chain@integrity.go.ke" TargetMode="External"/><Relationship Id="rId14" Type="http://schemas.openxmlformats.org/officeDocument/2006/relationships/footer" Target="footer2.xml"/><Relationship Id="rId22" Type="http://schemas.openxmlformats.org/officeDocument/2006/relationships/hyperlink" Target="mailto:supply-chain@integrity.go.ke" TargetMode="External"/><Relationship Id="rId27" Type="http://schemas.openxmlformats.org/officeDocument/2006/relationships/hyperlink" Target="http://www.tenders.go.ke" TargetMode="External"/><Relationship Id="rId30" Type="http://schemas.openxmlformats.org/officeDocument/2006/relationships/image" Target="media/image4.png"/><Relationship Id="rId35" Type="http://schemas.openxmlformats.org/officeDocument/2006/relationships/image" Target="media/image7.png"/><Relationship Id="rId43" Type="http://schemas.openxmlformats.org/officeDocument/2006/relationships/hyperlink" Target="http://www.ppra.go.k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eacc.go.ke" TargetMode="External"/><Relationship Id="rId25" Type="http://schemas.openxmlformats.org/officeDocument/2006/relationships/hyperlink" Target="http://www.ppra.go.ke" TargetMode="External"/><Relationship Id="rId33" Type="http://schemas.openxmlformats.org/officeDocument/2006/relationships/footer" Target="footer3.xm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yperlink" Target="http://www.eacc.go.ke" TargetMode="External"/><Relationship Id="rId41" Type="http://schemas.openxmlformats.org/officeDocument/2006/relationships/hyperlink" Target="mailto:complaints@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13C4-E414-4B17-B8A9-7BEE3C99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101</Pages>
  <Words>41194</Words>
  <Characters>234806</Characters>
  <Application>Microsoft Office Word</Application>
  <DocSecurity>0</DocSecurity>
  <Lines>1956</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Kenneth Mugambi</cp:lastModifiedBy>
  <cp:revision>27</cp:revision>
  <cp:lastPrinted>2022-09-15T15:19:00Z</cp:lastPrinted>
  <dcterms:created xsi:type="dcterms:W3CDTF">2022-09-15T05:59:00Z</dcterms:created>
  <dcterms:modified xsi:type="dcterms:W3CDTF">2022-11-22T09:17:00Z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