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3390900</wp:posOffset>
            </wp:positionH>
            <wp:positionV relativeFrom="paragraph">
              <wp:posOffset>635</wp:posOffset>
            </wp:positionV>
            <wp:extent cx="1857375" cy="953770"/>
            <wp:effectExtent l="0" t="0" r="0" b="0"/>
            <wp:wrapSquare wrapText="largest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ahoma" w:hAnsi="Tahoma" w:eastAsia="Calibri" w:cs="Tahoma"/>
          <w:b/>
          <w:b/>
          <w:bCs/>
          <w:sz w:val="24"/>
          <w:szCs w:val="24"/>
          <w:lang w:val="en-GB"/>
        </w:rPr>
      </w:pPr>
      <w:r>
        <w:rPr>
          <w:rFonts w:eastAsia="Calibri" w:cs="Tahoma" w:ascii="Tahoma" w:hAnsi="Tahoma"/>
          <w:b/>
          <w:bCs/>
          <w:sz w:val="24"/>
          <w:szCs w:val="24"/>
          <w:lang w:val="en-GB"/>
        </w:rPr>
      </w:r>
    </w:p>
    <w:p>
      <w:pPr>
        <w:pStyle w:val="Normal"/>
        <w:jc w:val="center"/>
        <w:rPr>
          <w:rFonts w:ascii="Tahoma" w:hAnsi="Tahoma" w:eastAsia="Calibri" w:cs="Tahoma"/>
          <w:b/>
          <w:b/>
          <w:bCs/>
          <w:sz w:val="24"/>
          <w:szCs w:val="24"/>
          <w:lang w:val="en-GB"/>
        </w:rPr>
      </w:pPr>
      <w:r>
        <w:rPr>
          <w:rFonts w:eastAsia="Calibri" w:cs="Tahoma" w:ascii="Tahoma" w:hAnsi="Tahoma"/>
          <w:b/>
          <w:bCs/>
          <w:sz w:val="24"/>
          <w:szCs w:val="24"/>
          <w:lang w:val="en-GB"/>
        </w:rPr>
        <w:t>02</w:t>
      </w:r>
      <w:r>
        <w:rPr>
          <w:rFonts w:eastAsia="Calibri" w:cs="Tahoma" w:ascii="Tahoma" w:hAnsi="Tahoma"/>
          <w:b/>
          <w:bCs/>
          <w:sz w:val="24"/>
          <w:szCs w:val="24"/>
          <w:vertAlign w:val="superscript"/>
          <w:lang w:val="en-GB"/>
        </w:rPr>
        <w:t>nd</w:t>
      </w:r>
      <w:r>
        <w:rPr>
          <w:rFonts w:eastAsia="Calibri" w:cs="Tahoma" w:ascii="Tahoma" w:hAnsi="Tahoma"/>
          <w:b/>
          <w:bCs/>
          <w:sz w:val="24"/>
          <w:szCs w:val="24"/>
          <w:lang w:val="en-GB"/>
        </w:rPr>
        <w:t xml:space="preserve"> December 2022</w:t>
      </w:r>
    </w:p>
    <w:p>
      <w:pPr>
        <w:pStyle w:val="Normal"/>
        <w:jc w:val="center"/>
        <w:rPr>
          <w:rFonts w:ascii="Tahoma" w:hAnsi="Tahoma" w:eastAsia="Calibri" w:cs="Tahoma"/>
          <w:b/>
          <w:b/>
          <w:bCs/>
          <w:sz w:val="24"/>
          <w:szCs w:val="24"/>
          <w:lang w:val="en-GB"/>
        </w:rPr>
      </w:pPr>
      <w:r>
        <w:rPr>
          <w:rFonts w:eastAsia="Calibri" w:cs="Tahoma" w:ascii="Tahoma" w:hAnsi="Tahoma"/>
          <w:b/>
          <w:bCs/>
          <w:sz w:val="24"/>
          <w:szCs w:val="24"/>
          <w:lang w:val="en-GB"/>
        </w:rPr>
        <w:t>CLARIFICATION No 1</w:t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Bookman Old Style" w:hAnsi="Bookman Old Style"/>
          <w:b/>
          <w:sz w:val="24"/>
          <w:szCs w:val="24"/>
        </w:rPr>
        <w:t>SUPPLY AND DELIVERY OF ALL IN ONE DESKTOP COMPUTERS</w:t>
      </w:r>
    </w:p>
    <w:p>
      <w:pPr>
        <w:pStyle w:val="Normal"/>
        <w:widowControl w:val="false"/>
        <w:spacing w:lineRule="auto" w:line="240" w:before="0" w:after="0"/>
        <w:ind w:left="575" w:right="435" w:hanging="0"/>
        <w:jc w:val="center"/>
        <w:rPr>
          <w:rFonts w:ascii="Bookman Old Style" w:hAnsi="Bookman Old Style" w:eastAsia="Times New Roman" w:cs="Times New Roman"/>
          <w:b/>
          <w:b/>
          <w:bCs/>
          <w:spacing w:val="-1"/>
          <w:sz w:val="24"/>
          <w:szCs w:val="24"/>
        </w:rPr>
      </w:pPr>
      <w:r>
        <w:rPr>
          <w:rFonts w:eastAsia="Times New Roman" w:cs="Times New Roman" w:ascii="Bookman Old Style" w:hAnsi="Bookman Old Style"/>
          <w:b/>
          <w:bCs/>
          <w:spacing w:val="1"/>
          <w:sz w:val="24"/>
          <w:szCs w:val="24"/>
        </w:rPr>
        <w:t>TENDER NO. EACC</w:t>
      </w:r>
      <w:r>
        <w:rPr>
          <w:rFonts w:eastAsia="Times New Roman" w:cs="Times New Roman" w:ascii="Bookman Old Style" w:hAnsi="Bookman Old Style"/>
          <w:b/>
          <w:bCs/>
          <w:spacing w:val="-1"/>
          <w:sz w:val="24"/>
          <w:szCs w:val="24"/>
        </w:rPr>
        <w:t>/T/37/2022-2023</w:t>
      </w:r>
    </w:p>
    <w:p>
      <w:pPr>
        <w:pStyle w:val="Normal"/>
        <w:pBdr>
          <w:bottom w:val="single" w:sz="12" w:space="1" w:color="000000"/>
        </w:pBdr>
        <w:jc w:val="center"/>
        <w:rPr>
          <w:rFonts w:ascii="Tahoma" w:hAnsi="Tahoma" w:eastAsia="Calibri" w:cs="Tahoma"/>
          <w:b/>
          <w:b/>
          <w:bCs/>
          <w:sz w:val="24"/>
          <w:szCs w:val="24"/>
          <w:lang w:val="en-GB"/>
        </w:rPr>
      </w:pPr>
      <w:r>
        <w:rPr>
          <w:rFonts w:eastAsia="Calibri" w:cs="Tahoma" w:ascii="Tahoma" w:hAnsi="Tahoma"/>
          <w:b/>
          <w:bCs/>
          <w:sz w:val="24"/>
          <w:szCs w:val="24"/>
          <w:lang w:val="en-GB"/>
        </w:rPr>
        <w:t>IFMIS NO: 1055314-2</w:t>
      </w:r>
    </w:p>
    <w:p>
      <w:pPr>
        <w:pStyle w:val="Normal"/>
        <w:jc w:val="both"/>
        <w:rPr>
          <w:rFonts w:ascii="Tahoma" w:hAnsi="Tahoma" w:eastAsia="Calibri" w:cs="Tahoma"/>
          <w:sz w:val="24"/>
          <w:szCs w:val="24"/>
        </w:rPr>
      </w:pPr>
      <w:r>
        <w:rPr>
          <w:rFonts w:eastAsia="Calibri" w:cs="Tahoma" w:ascii="Tahoma" w:hAnsi="Tahom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ahoma" w:hAnsi="Tahoma" w:eastAsia="Calibri" w:cs="Tahoma"/>
          <w:sz w:val="24"/>
          <w:szCs w:val="24"/>
        </w:rPr>
      </w:pPr>
      <w:r>
        <w:rPr>
          <w:rFonts w:eastAsia="Calibri" w:cs="Tahoma" w:ascii="Tahoma" w:hAnsi="Tahoma"/>
          <w:sz w:val="24"/>
          <w:szCs w:val="24"/>
        </w:rPr>
        <w:t>In accordance with the “Supply and Delivery of All in One Desktop Computers”, EACC Hereby issues Clarification No 1</w:t>
      </w:r>
    </w:p>
    <w:p>
      <w:pPr>
        <w:pStyle w:val="Normal"/>
        <w:jc w:val="both"/>
        <w:rPr>
          <w:rFonts w:ascii="Tahoma" w:hAnsi="Tahoma" w:eastAsia="Calibri" w:cs="Tahoma"/>
          <w:sz w:val="24"/>
          <w:szCs w:val="24"/>
        </w:rPr>
      </w:pPr>
      <w:r>
        <w:rPr>
          <w:rFonts w:eastAsia="Calibri" w:cs="Tahoma" w:ascii="Tahoma" w:hAnsi="Tahoma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129" w:after="0"/>
        <w:contextualSpacing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INVITATION TO TENDER                                              </w:t>
      </w:r>
      <w:bookmarkStart w:id="0" w:name="_Toc110357863"/>
      <w:bookmarkStart w:id="1" w:name="_Toc110357834"/>
      <w:bookmarkStart w:id="2" w:name="_Toc47009862"/>
      <w:bookmarkEnd w:id="0"/>
      <w:bookmarkEnd w:id="1"/>
      <w:bookmarkEnd w:id="2"/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ahoma" w:hAnsi="Tahoma" w:eastAsia="Times New Roman" w:cs="Tahoma"/>
          <w:sz w:val="24"/>
          <w:szCs w:val="24"/>
        </w:rPr>
      </w:pPr>
      <w:r>
        <w:rPr>
          <w:rFonts w:eastAsia="Times New Roman" w:cs="Tahoma" w:ascii="Tahoma" w:hAnsi="Tahoma"/>
          <w:sz w:val="24"/>
          <w:szCs w:val="24"/>
        </w:rPr>
        <w:t xml:space="preserve">The item below in the Tender Document. </w:t>
      </w:r>
    </w:p>
    <w:tbl>
      <w:tblPr>
        <w:tblStyle w:val="TableGrid"/>
        <w:tblW w:w="1360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04"/>
        <w:gridCol w:w="7796"/>
        <w:gridCol w:w="2552"/>
        <w:gridCol w:w="2550"/>
      </w:tblGrid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ahoma" w:hAnsi="Tahoma" w:eastAsia="Calibri" w:cs="Tahoma"/>
                <w:b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Calibri" w:cs="Tahoma" w:ascii="Tahoma" w:hAnsi="Tahoma"/>
                <w:b/>
                <w:bCs/>
                <w:kern w:val="0"/>
                <w:sz w:val="24"/>
                <w:szCs w:val="24"/>
                <w:lang w:val="en-GB" w:eastAsia="en-US" w:bidi="ar-SA"/>
              </w:rPr>
              <w:t>No</w:t>
            </w:r>
          </w:p>
        </w:tc>
        <w:tc>
          <w:tcPr>
            <w:tcW w:w="779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ahoma" w:hAnsi="Tahoma" w:eastAsia="Calibri" w:cs="Tahoma"/>
                <w:b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Times New Roman" w:cs="Calibri"/>
                <w:b/>
                <w:spacing w:val="-1"/>
                <w:kern w:val="0"/>
                <w:sz w:val="28"/>
                <w:szCs w:val="22"/>
                <w:lang w:val="en-US" w:eastAsia="en-US" w:bidi="ar-SA"/>
              </w:rPr>
              <w:t>Clarification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ahoma" w:hAnsi="Tahoma" w:eastAsia="Calibri" w:cs="Tahoma"/>
                <w:b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Times New Roman" w:cs="Calibri"/>
                <w:b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Response to the clarification 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ahoma" w:hAnsi="Tahoma" w:eastAsia="Calibri" w:cs="Tahoma"/>
                <w:b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Calibri" w:cs="Tahoma" w:ascii="Tahoma" w:hAnsi="Tahoma"/>
                <w:b/>
                <w:bCs/>
                <w:kern w:val="0"/>
                <w:sz w:val="24"/>
                <w:szCs w:val="24"/>
                <w:lang w:val="en-GB" w:eastAsia="en-US" w:bidi="ar-SA"/>
              </w:rPr>
              <w:t>Tender Security Amount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ahoma" w:hAnsi="Tahoma" w:eastAsia="Calibri" w:cs="Tahoma"/>
                <w:b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Calibri" w:cs="Tahoma" w:ascii="Tahoma" w:hAnsi="Tahoma"/>
                <w:b/>
                <w:bCs/>
                <w:kern w:val="0"/>
                <w:sz w:val="24"/>
                <w:szCs w:val="24"/>
                <w:lang w:val="en-GB" w:eastAsia="en-US" w:bidi="ar-SA"/>
              </w:rPr>
              <w:t>8</w:t>
            </w:r>
          </w:p>
        </w:tc>
        <w:tc>
          <w:tcPr>
            <w:tcW w:w="7796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360" w:before="0" w:after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eastAsia="Calibri" w:cs="" w:ascii="Bookman Old Style" w:hAnsi="Bookman Old Style"/>
                <w:kern w:val="0"/>
                <w:sz w:val="24"/>
                <w:szCs w:val="24"/>
                <w:lang w:val="en-US" w:eastAsia="en-US" w:bidi="ar-SA"/>
              </w:rPr>
              <w:t>Please clarify on whether tender security is required.</w:t>
            </w:r>
          </w:p>
          <w:p>
            <w:pPr>
              <w:pStyle w:val="Normal"/>
              <w:widowControl/>
              <w:shd w:val="clear" w:color="auto" w:fill="FFFFFF"/>
              <w:spacing w:lineRule="auto" w:line="360" w:before="0" w:after="0"/>
              <w:jc w:val="left"/>
              <w:rPr>
                <w:rFonts w:ascii="Tahoma" w:hAnsi="Tahoma" w:eastAsia="Calibri" w:cs="Tahoma"/>
                <w:b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/>
                <w:kern w:val="0"/>
                <w:sz w:val="24"/>
                <w:szCs w:val="24"/>
                <w:lang w:val="en-US" w:eastAsia="en-US" w:bidi="ar-SA"/>
              </w:rPr>
              <w:t>The tender data sheet indicates that only a tender securing declaration is requ</w:t>
            </w:r>
            <w:bookmarkStart w:id="3" w:name="_GoBack"/>
            <w:bookmarkEnd w:id="3"/>
            <w:r>
              <w:rPr>
                <w:rFonts w:ascii="Bookman Old Style" w:hAnsi="Bookman Old Style"/>
                <w:kern w:val="0"/>
                <w:sz w:val="24"/>
                <w:szCs w:val="24"/>
                <w:lang w:val="en-US" w:eastAsia="en-US" w:bidi="ar-SA"/>
              </w:rPr>
              <w:t>ired yet the evaluation criteria below lists a tender security of Kshs 300,000.00 as a requirement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ahoma" w:hAnsi="Tahoma" w:eastAsia="Calibri" w:cs="Tahoma"/>
                <w:b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/>
                <w:kern w:val="0"/>
                <w:sz w:val="24"/>
                <w:szCs w:val="24"/>
                <w:lang w:val="en-US" w:eastAsia="en-US" w:bidi="ar-SA"/>
              </w:rPr>
              <w:t>All  Tenders  must  be  accompanied  by  a  Tender Security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ahoma" w:hAnsi="Tahoma" w:eastAsia="Calibri" w:cs="Tahoma"/>
                <w:b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/>
                <w:kern w:val="0"/>
                <w:sz w:val="24"/>
                <w:szCs w:val="24"/>
                <w:lang w:val="en-US" w:eastAsia="en-US" w:bidi="ar-SA"/>
              </w:rPr>
              <w:t>Ref to Mandatory Requirement number MR9</w:t>
            </w:r>
          </w:p>
        </w:tc>
      </w:tr>
    </w:tbl>
    <w:p>
      <w:pPr>
        <w:pStyle w:val="Normal"/>
        <w:spacing w:before="0" w:after="0"/>
        <w:rPr>
          <w:rFonts w:ascii="Tahoma" w:hAnsi="Tahoma" w:eastAsia="Calibri" w:cs="Tahoma"/>
          <w:b/>
          <w:b/>
          <w:bCs/>
          <w:sz w:val="24"/>
          <w:szCs w:val="24"/>
          <w:lang w:val="en-GB"/>
        </w:rPr>
      </w:pPr>
      <w:r>
        <w:rPr>
          <w:rFonts w:eastAsia="Calibri" w:cs="Tahoma" w:ascii="Tahoma" w:hAnsi="Tahoma"/>
          <w:b/>
          <w:bCs/>
          <w:sz w:val="24"/>
          <w:szCs w:val="24"/>
          <w:lang w:val="en-GB"/>
        </w:rPr>
      </w:r>
    </w:p>
    <w:p>
      <w:pPr>
        <w:pStyle w:val="Normal"/>
        <w:spacing w:before="0" w:after="0"/>
        <w:rPr>
          <w:rFonts w:ascii="Tahoma" w:hAnsi="Tahoma" w:eastAsia="Calibri" w:cs="Tahoma"/>
          <w:b/>
          <w:b/>
          <w:bCs/>
          <w:sz w:val="24"/>
          <w:szCs w:val="24"/>
          <w:lang w:val="en-GB"/>
        </w:rPr>
      </w:pPr>
      <w:r>
        <w:rPr>
          <w:rFonts w:eastAsia="Calibri" w:cs="Tahoma" w:ascii="Tahoma" w:hAnsi="Tahoma"/>
          <w:b/>
          <w:bCs/>
          <w:sz w:val="24"/>
          <w:szCs w:val="24"/>
          <w:lang w:val="en-GB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84" w:after="0"/>
        <w:outlineLvl w:val="4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231F20"/>
        </w:rPr>
        <w:t>SECTION II – TENDER DATA SHEET (TDS)</w:t>
      </w:r>
    </w:p>
    <w:p>
      <w:pPr>
        <w:pStyle w:val="Normal"/>
        <w:spacing w:before="0" w:after="0"/>
        <w:rPr>
          <w:rFonts w:ascii="Tahoma" w:hAnsi="Tahoma" w:eastAsia="Calibri" w:cs="Tahoma"/>
          <w:b/>
          <w:b/>
          <w:bCs/>
          <w:sz w:val="24"/>
          <w:szCs w:val="24"/>
          <w:lang w:val="en-GB"/>
        </w:rPr>
      </w:pPr>
      <w:r>
        <w:rPr>
          <w:rFonts w:eastAsia="Calibri" w:cs="Tahoma" w:ascii="Tahoma" w:hAnsi="Tahoma"/>
          <w:b/>
          <w:bCs/>
          <w:sz w:val="24"/>
          <w:szCs w:val="24"/>
          <w:lang w:val="en-GB"/>
        </w:rPr>
      </w:r>
    </w:p>
    <w:p>
      <w:pPr>
        <w:pStyle w:val="Normal"/>
        <w:spacing w:before="0" w:after="0"/>
        <w:rPr>
          <w:rFonts w:ascii="Tahoma" w:hAnsi="Tahoma" w:eastAsia="Calibri" w:cs="Tahoma"/>
          <w:b/>
          <w:b/>
          <w:bCs/>
          <w:sz w:val="24"/>
          <w:szCs w:val="24"/>
          <w:lang w:val="en-GB"/>
        </w:rPr>
      </w:pPr>
      <w:r>
        <w:rPr>
          <w:rFonts w:eastAsia="Calibri" w:cs="Tahoma" w:ascii="Tahoma" w:hAnsi="Tahoma"/>
          <w:b/>
          <w:bCs/>
          <w:sz w:val="24"/>
          <w:szCs w:val="24"/>
          <w:lang w:val="en-GB"/>
        </w:rPr>
      </w:r>
    </w:p>
    <w:tbl>
      <w:tblPr>
        <w:tblStyle w:val="TableGrid"/>
        <w:tblW w:w="1360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77"/>
        <w:gridCol w:w="7823"/>
        <w:gridCol w:w="2552"/>
        <w:gridCol w:w="2550"/>
      </w:tblGrid>
      <w:tr>
        <w:trPr/>
        <w:tc>
          <w:tcPr>
            <w:tcW w:w="677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ahoma" w:hAnsi="Tahoma" w:eastAsia="Calibri" w:cs="Tahoma"/>
                <w:b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Calibri" w:cs="Tahoma" w:ascii="Tahoma" w:hAnsi="Tahoma"/>
                <w:b/>
                <w:bCs/>
                <w:kern w:val="0"/>
                <w:sz w:val="24"/>
                <w:szCs w:val="24"/>
                <w:lang w:val="en-GB" w:eastAsia="en-US" w:bidi="ar-SA"/>
              </w:rPr>
              <w:t>No</w:t>
            </w:r>
          </w:p>
        </w:tc>
        <w:tc>
          <w:tcPr>
            <w:tcW w:w="782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ahoma" w:hAnsi="Tahoma" w:eastAsia="Calibri" w:cs="Tahoma"/>
                <w:b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Times New Roman" w:cs="Calibri"/>
                <w:b/>
                <w:spacing w:val="-1"/>
                <w:kern w:val="0"/>
                <w:sz w:val="28"/>
                <w:szCs w:val="22"/>
                <w:lang w:val="en-US" w:eastAsia="en-US" w:bidi="ar-SA"/>
              </w:rPr>
              <w:t>Clarification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ahoma" w:hAnsi="Tahoma" w:eastAsia="Calibri" w:cs="Tahoma"/>
                <w:b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Times New Roman" w:cs="Calibri"/>
                <w:b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Response to the clarification 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ahoma" w:hAnsi="Tahoma" w:eastAsia="Calibri" w:cs="Tahoma"/>
                <w:b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Calibri" w:cs="Tahoma" w:ascii="Tahoma" w:hAnsi="Tahoma"/>
                <w:b/>
                <w:bCs/>
                <w:kern w:val="0"/>
                <w:sz w:val="24"/>
                <w:szCs w:val="24"/>
                <w:lang w:val="en-GB" w:eastAsia="en-US" w:bidi="ar-SA"/>
              </w:rPr>
              <w:t>Tender Security Amount</w:t>
            </w:r>
          </w:p>
        </w:tc>
      </w:tr>
      <w:tr>
        <w:trPr/>
        <w:tc>
          <w:tcPr>
            <w:tcW w:w="677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723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en-US" w:eastAsia="en-US" w:bidi="ar-SA"/>
              </w:rPr>
              <w:t>ITT 18.1</w:t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ahoma" w:hAnsi="Tahoma" w:eastAsia="Calibri" w:cs="Tahoma"/>
                <w:b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Calibri" w:cs="Tahoma" w:ascii="Tahoma" w:hAnsi="Tahoma"/>
                <w:b/>
                <w:bCs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823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7230" w:leader="none"/>
              </w:tabs>
              <w:spacing w:lineRule="auto" w:line="240" w:before="0" w:after="0"/>
              <w:jc w:val="left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en-US" w:eastAsia="en-US" w:bidi="ar-SA"/>
              </w:rPr>
              <w:t>[A Tender Security shall not  be required]</w:t>
            </w:r>
          </w:p>
          <w:p>
            <w:pPr>
              <w:pStyle w:val="Normal"/>
              <w:widowControl/>
              <w:tabs>
                <w:tab w:val="clear" w:pos="720"/>
                <w:tab w:val="left" w:pos="7230" w:leader="none"/>
              </w:tabs>
              <w:spacing w:lineRule="auto" w:line="240" w:before="0" w:after="0"/>
              <w:jc w:val="left"/>
              <w:rPr>
                <w:b/>
                <w:b/>
                <w:iCs/>
                <w:u w:val="single"/>
              </w:rPr>
            </w:pPr>
            <w:r>
              <w:rPr>
                <w:rFonts w:eastAsia="Calibri" w:cs=""/>
                <w:b/>
                <w:iCs/>
                <w:kern w:val="0"/>
                <w:sz w:val="22"/>
                <w:szCs w:val="22"/>
                <w:lang w:val="en-US" w:eastAsia="en-US" w:bidi="ar-SA"/>
              </w:rPr>
              <w:t>A duly signed tender securing declaration form shall be required</w:t>
            </w:r>
          </w:p>
          <w:p>
            <w:pPr>
              <w:pStyle w:val="Normal"/>
              <w:widowControl/>
              <w:shd w:val="clear" w:color="auto" w:fill="FFFFFF"/>
              <w:spacing w:lineRule="auto" w:line="360" w:before="0" w:after="0"/>
              <w:jc w:val="left"/>
              <w:rPr>
                <w:rFonts w:ascii="Tahoma" w:hAnsi="Tahoma" w:eastAsia="Calibri" w:cs="Tahoma"/>
                <w:b/>
                <w:b/>
                <w:bCs/>
                <w:sz w:val="24"/>
                <w:szCs w:val="24"/>
                <w:lang w:val="en-GB"/>
              </w:rPr>
            </w:pPr>
            <w:r>
              <w:rPr>
                <w:i/>
                <w:iCs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ahoma" w:hAnsi="Tahoma" w:eastAsia="Calibri" w:cs="Tahoma"/>
                <w:b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/>
                <w:kern w:val="0"/>
                <w:sz w:val="24"/>
                <w:szCs w:val="24"/>
                <w:lang w:val="en-US" w:eastAsia="en-US" w:bidi="ar-SA"/>
              </w:rPr>
              <w:t>Tender Security shall be required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ahoma" w:hAnsi="Tahoma" w:eastAsia="Calibri" w:cs="Tahoma"/>
                <w:b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/>
                <w:kern w:val="0"/>
                <w:sz w:val="24"/>
                <w:szCs w:val="24"/>
                <w:lang w:val="en-US" w:eastAsia="en-US" w:bidi="ar-SA"/>
              </w:rPr>
              <w:t>Ref to Mandatory Requirement number MR9</w:t>
            </w:r>
          </w:p>
        </w:tc>
      </w:tr>
    </w:tbl>
    <w:p>
      <w:pPr>
        <w:pStyle w:val="Normal"/>
        <w:spacing w:before="0" w:after="0"/>
        <w:rPr>
          <w:rFonts w:ascii="Tahoma" w:hAnsi="Tahoma" w:eastAsia="Calibri" w:cs="Tahoma"/>
          <w:b/>
          <w:b/>
          <w:bCs/>
          <w:sz w:val="24"/>
          <w:szCs w:val="24"/>
          <w:lang w:val="en-GB"/>
        </w:rPr>
      </w:pPr>
      <w:r>
        <w:rPr>
          <w:rFonts w:eastAsia="Calibri" w:cs="Tahoma" w:ascii="Tahoma" w:hAnsi="Tahoma"/>
          <w:b/>
          <w:bCs/>
          <w:sz w:val="24"/>
          <w:szCs w:val="24"/>
          <w:lang w:val="en-GB"/>
        </w:rPr>
      </w:r>
    </w:p>
    <w:p>
      <w:pPr>
        <w:pStyle w:val="Normal"/>
        <w:spacing w:lineRule="auto" w:line="240" w:before="0" w:after="0"/>
        <w:rPr>
          <w:rFonts w:ascii="Tahoma" w:hAnsi="Tahoma" w:eastAsia="Calibri" w:cs="Tahoma"/>
          <w:bCs/>
          <w:sz w:val="24"/>
          <w:szCs w:val="24"/>
          <w:lang w:val="en-GB"/>
        </w:rPr>
      </w:pPr>
      <w:r>
        <w:rPr>
          <w:rFonts w:eastAsia="Calibri" w:cs="Tahoma" w:ascii="Tahoma" w:hAnsi="Tahoma"/>
          <w:bCs/>
          <w:sz w:val="24"/>
          <w:szCs w:val="24"/>
          <w:lang w:val="en-GB"/>
        </w:rPr>
      </w:r>
    </w:p>
    <w:p>
      <w:pPr>
        <w:pStyle w:val="Normal"/>
        <w:spacing w:before="0" w:after="0"/>
        <w:rPr>
          <w:rFonts w:ascii="Tahoma" w:hAnsi="Tahoma" w:eastAsia="Calibri" w:cs="Tahoma"/>
          <w:bCs/>
          <w:sz w:val="24"/>
          <w:szCs w:val="24"/>
          <w:lang w:val="en-GB"/>
        </w:rPr>
      </w:pPr>
      <w:r>
        <w:rPr/>
      </w:r>
    </w:p>
    <w:sectPr>
      <w:footerReference w:type="default" r:id="rId3"/>
      <w:type w:val="nextPage"/>
      <w:pgSz w:orient="landscape" w:w="15840" w:h="12240"/>
      <w:pgMar w:left="1440" w:right="426" w:gutter="0" w:header="0" w:top="1440" w:footer="720" w:bottom="90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Bookman Old Styl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421250241"/>
    </w:sdtPr>
    <w:sdtContent>
      <w:p>
        <w:pPr>
          <w:pStyle w:val="Footer"/>
          <w:jc w:val="right"/>
          <w:rPr/>
        </w:pPr>
        <w:r>
          <w:rPr/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PAGE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2</w:t>
        </w:r>
        <w:r>
          <w:rPr>
            <w:sz w:val="24"/>
            <w:b/>
            <w:szCs w:val="24"/>
            <w:bCs/>
          </w:rPr>
          <w:fldChar w:fldCharType="end"/>
        </w:r>
        <w:r>
          <w:rPr/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NUMPAGES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2</w:t>
        </w:r>
        <w:r>
          <w:rPr>
            <w:sz w:val="24"/>
            <w:b/>
            <w:szCs w:val="24"/>
            <w:bCs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5">
    <w:name w:val="Heading 5"/>
    <w:basedOn w:val="Normal"/>
    <w:link w:val="Heading5Char"/>
    <w:uiPriority w:val="9"/>
    <w:unhideWhenUsed/>
    <w:qFormat/>
    <w:rsid w:val="00650388"/>
    <w:pPr>
      <w:widowControl w:val="false"/>
      <w:spacing w:lineRule="auto" w:line="240" w:before="238" w:after="0"/>
      <w:ind w:left="1464" w:hanging="0"/>
      <w:outlineLvl w:val="4"/>
    </w:pPr>
    <w:rPr>
      <w:rFonts w:ascii="Times New Roman" w:hAnsi="Times New Roman" w:eastAsia="Times New Roman" w:cs="Times New Roman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1c0b8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1c0b8c"/>
    <w:rPr/>
  </w:style>
  <w:style w:type="character" w:styleId="ListParagraphChar" w:customStyle="1">
    <w:name w:val="List Paragraph Char"/>
    <w:basedOn w:val="DefaultParagraphFont"/>
    <w:link w:val="ListParagraph"/>
    <w:uiPriority w:val="34"/>
    <w:qFormat/>
    <w:locked/>
    <w:rsid w:val="00650388"/>
    <w:rPr/>
  </w:style>
  <w:style w:type="character" w:styleId="Emphasis">
    <w:name w:val="Emphasis"/>
    <w:basedOn w:val="DefaultParagraphFont"/>
    <w:uiPriority w:val="20"/>
    <w:qFormat/>
    <w:rsid w:val="00650388"/>
    <w:rPr>
      <w:rFonts w:cs="Times New Roman"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qFormat/>
    <w:rsid w:val="00650388"/>
    <w:rPr>
      <w:rFonts w:ascii="Times New Roman" w:hAnsi="Times New Roman" w:eastAsia="Times New Roman" w:cs="Times New Roman"/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1c0b8c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1c0b8c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ListParagraphChar"/>
    <w:uiPriority w:val="34"/>
    <w:qFormat/>
    <w:rsid w:val="001c0b8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c0b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LibreOffice/7.2.0.4$MacOSX_X86_64 LibreOffice_project/9a9c6381e3f7a62afc1329bd359cc48accb6435b</Application>
  <AppVersion>15.0000</AppVersion>
  <Pages>2</Pages>
  <Words>161</Words>
  <Characters>865</Characters>
  <CharactersWithSpaces>1056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2022-12-02T06:46:00Z</dcterms:created>
  <dc:creator>Dell</dc:creator>
  <dc:description/>
  <dc:language>en-GB</dc:language>
  <cp:lastModifiedBy>Eddie Bernard</cp:lastModifiedBy>
  <cp:lastPrinted>2021-05-13T18:37:00Z</cp:lastPrinted>
  <dcterms:modified xsi:type="dcterms:W3CDTF">2022-12-02T06:46:00Z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