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Y="1"/>
        <w:tblOverlap w:val="never"/>
        <w:tblW w:w="750" w:type="dxa"/>
        <w:tblLayout w:type="fixed"/>
        <w:tblLook w:val="01E0" w:firstRow="1" w:lastRow="1" w:firstColumn="1" w:lastColumn="1" w:noHBand="0" w:noVBand="0"/>
      </w:tblPr>
      <w:tblGrid>
        <w:gridCol w:w="750"/>
      </w:tblGrid>
      <w:tr w:rsidR="005D161C" w14:paraId="607BBB55" w14:textId="77777777" w:rsidTr="005D161C">
        <w:trPr>
          <w:trHeight w:val="1070"/>
        </w:trPr>
        <w:tc>
          <w:tcPr>
            <w:tcW w:w="745" w:type="dxa"/>
            <w:tcMar>
              <w:top w:w="0" w:type="dxa"/>
              <w:left w:w="115" w:type="dxa"/>
              <w:bottom w:w="0" w:type="dxa"/>
              <w:right w:w="115" w:type="dxa"/>
            </w:tcMar>
            <w:tcFitText/>
            <w:vAlign w:val="bottom"/>
          </w:tcPr>
          <w:p w14:paraId="1D6255A1" w14:textId="77777777" w:rsidR="005D161C" w:rsidRDefault="005D161C" w:rsidP="00AD5384">
            <w:pPr>
              <w:spacing w:line="256" w:lineRule="auto"/>
              <w:rPr>
                <w:rFonts w:ascii="Footlight MT Light" w:hAnsi="Footlight MT Light"/>
                <w:sz w:val="2"/>
                <w:szCs w:val="2"/>
              </w:rPr>
            </w:pPr>
            <w:bookmarkStart w:id="0" w:name="_GoBack"/>
            <w:bookmarkEnd w:id="0"/>
          </w:p>
        </w:tc>
      </w:tr>
    </w:tbl>
    <w:p w14:paraId="05CE8E6A" w14:textId="77777777" w:rsidR="005D161C" w:rsidRDefault="005D161C" w:rsidP="005D161C">
      <w:pPr>
        <w:tabs>
          <w:tab w:val="left" w:pos="360"/>
        </w:tabs>
        <w:rPr>
          <w:rFonts w:ascii="Footlight MT Light" w:hAnsi="Footlight MT Light"/>
          <w:b/>
          <w:bCs/>
          <w:sz w:val="32"/>
          <w:szCs w:val="32"/>
        </w:rPr>
      </w:pPr>
    </w:p>
    <w:p w14:paraId="603A2683" w14:textId="77777777" w:rsidR="005D161C" w:rsidRPr="00F80100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  <w:sz w:val="32"/>
          <w:szCs w:val="32"/>
        </w:rPr>
      </w:pPr>
      <w:r w:rsidRPr="00F80100">
        <w:rPr>
          <w:rFonts w:ascii="Tahoma" w:hAnsi="Tahoma" w:cs="Tahoma"/>
          <w:b/>
          <w:bCs/>
          <w:sz w:val="32"/>
          <w:szCs w:val="32"/>
        </w:rPr>
        <w:t>ETHICS AND ANTI-CORRUPTION COMMISSION</w:t>
      </w:r>
    </w:p>
    <w:p w14:paraId="31E45DA9" w14:textId="77777777" w:rsidR="005D161C" w:rsidRDefault="005D161C" w:rsidP="005D161C">
      <w:pPr>
        <w:tabs>
          <w:tab w:val="left" w:pos="360"/>
        </w:tabs>
        <w:jc w:val="center"/>
        <w:rPr>
          <w:rFonts w:ascii="Footlight MT Light" w:hAnsi="Footlight MT Light"/>
          <w:b/>
          <w:bCs/>
          <w:sz w:val="20"/>
          <w:szCs w:val="20"/>
        </w:rPr>
      </w:pPr>
    </w:p>
    <w:p w14:paraId="20E9EFB8" w14:textId="77777777" w:rsidR="005D161C" w:rsidRDefault="005D161C" w:rsidP="005D161C">
      <w:pPr>
        <w:tabs>
          <w:tab w:val="left" w:pos="360"/>
        </w:tabs>
        <w:jc w:val="center"/>
        <w:rPr>
          <w:rFonts w:ascii="Footlight MT Light" w:hAnsi="Footlight MT Light"/>
          <w:b/>
          <w:bCs/>
          <w:sz w:val="20"/>
          <w:szCs w:val="20"/>
        </w:rPr>
      </w:pPr>
    </w:p>
    <w:p w14:paraId="499E18B8" w14:textId="595A72BC" w:rsidR="005D161C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  <w:r w:rsidRPr="00F80100">
        <w:rPr>
          <w:rFonts w:ascii="Tahoma" w:hAnsi="Tahoma" w:cs="Tahoma"/>
          <w:b/>
          <w:bCs/>
        </w:rPr>
        <w:t>INVITATION TO TENDER</w:t>
      </w:r>
    </w:p>
    <w:p w14:paraId="7DF0693D" w14:textId="77777777" w:rsidR="00F80100" w:rsidRPr="00F80100" w:rsidRDefault="00F80100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5127317F" w14:textId="77777777" w:rsidR="005D161C" w:rsidRDefault="005D161C" w:rsidP="005D161C">
      <w:pPr>
        <w:tabs>
          <w:tab w:val="left" w:pos="360"/>
        </w:tabs>
        <w:jc w:val="center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noProof/>
          <w:sz w:val="20"/>
          <w:szCs w:val="20"/>
          <w:lang w:val="en-GB" w:eastAsia="en-GB"/>
        </w:rPr>
        <w:drawing>
          <wp:inline distT="0" distB="0" distL="0" distR="0" wp14:anchorId="63A71484" wp14:editId="1BCAFA2D">
            <wp:extent cx="16764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D161C" w:rsidRPr="00F80100" w14:paraId="0D99BB6C" w14:textId="77777777" w:rsidTr="005D161C">
        <w:trPr>
          <w:trHeight w:val="1098"/>
        </w:trPr>
        <w:tc>
          <w:tcPr>
            <w:tcW w:w="5125" w:type="dxa"/>
            <w:hideMark/>
          </w:tcPr>
          <w:p w14:paraId="67A2A921" w14:textId="77777777" w:rsidR="005D161C" w:rsidRPr="00F80100" w:rsidRDefault="005D161C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F80100">
              <w:rPr>
                <w:rFonts w:ascii="Tahoma" w:hAnsi="Tahoma" w:cs="Tahoma"/>
                <w:b/>
                <w:bCs/>
              </w:rPr>
              <w:t xml:space="preserve">P.O Box 61130-00200, </w:t>
            </w:r>
          </w:p>
          <w:p w14:paraId="663F4894" w14:textId="77777777" w:rsidR="005D161C" w:rsidRPr="00F80100" w:rsidRDefault="005D161C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F80100">
              <w:rPr>
                <w:rFonts w:ascii="Tahoma" w:hAnsi="Tahoma" w:cs="Tahoma"/>
                <w:b/>
                <w:bCs/>
              </w:rPr>
              <w:t xml:space="preserve">Nairobi, Kenya </w:t>
            </w:r>
          </w:p>
          <w:p w14:paraId="2925E954" w14:textId="77777777" w:rsidR="00A77EAA" w:rsidRPr="00A77EAA" w:rsidRDefault="00A77EAA" w:rsidP="00A77EAA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A77EAA">
              <w:rPr>
                <w:rFonts w:ascii="Tahoma" w:hAnsi="Tahoma" w:cs="Tahoma"/>
                <w:b/>
                <w:bCs/>
              </w:rPr>
              <w:t>Tel. (020) 499 7000</w:t>
            </w:r>
          </w:p>
          <w:p w14:paraId="307FE93C" w14:textId="77777777" w:rsidR="00A77EAA" w:rsidRDefault="00A77EAA" w:rsidP="00A77EAA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A77EAA">
              <w:rPr>
                <w:rFonts w:ascii="Tahoma" w:hAnsi="Tahoma" w:cs="Tahoma"/>
                <w:b/>
                <w:bCs/>
              </w:rPr>
              <w:t xml:space="preserve">Mobile: 0709 781 000/0730 997 000 </w:t>
            </w:r>
          </w:p>
          <w:p w14:paraId="77CA2004" w14:textId="57AF0400" w:rsidR="005D161C" w:rsidRPr="00F80100" w:rsidRDefault="005D161C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F80100">
              <w:rPr>
                <w:rFonts w:ascii="Tahoma" w:hAnsi="Tahoma" w:cs="Tahoma"/>
                <w:b/>
                <w:bCs/>
              </w:rPr>
              <w:t xml:space="preserve">Email: </w:t>
            </w:r>
            <w:hyperlink r:id="rId6" w:history="1">
              <w:r w:rsidR="008E5E7D" w:rsidRPr="00446050">
                <w:rPr>
                  <w:rStyle w:val="Hyperlink"/>
                </w:rPr>
                <w:t>supply-chain@integrity.go.ke</w:t>
              </w:r>
            </w:hyperlink>
            <w:r w:rsidR="008E5E7D">
              <w:t xml:space="preserve"> </w:t>
            </w:r>
          </w:p>
        </w:tc>
        <w:tc>
          <w:tcPr>
            <w:tcW w:w="4225" w:type="dxa"/>
          </w:tcPr>
          <w:p w14:paraId="1870B29D" w14:textId="5E0ED174" w:rsidR="005D161C" w:rsidRPr="00F80100" w:rsidRDefault="005D161C" w:rsidP="00EA545B">
            <w:pPr>
              <w:tabs>
                <w:tab w:val="left" w:pos="360"/>
              </w:tabs>
              <w:ind w:left="1440"/>
              <w:rPr>
                <w:rFonts w:ascii="Tahoma" w:hAnsi="Tahoma" w:cs="Tahoma"/>
                <w:b/>
                <w:bCs/>
              </w:rPr>
            </w:pPr>
            <w:r w:rsidRPr="00F80100">
              <w:rPr>
                <w:rFonts w:ascii="Tahoma" w:hAnsi="Tahoma" w:cs="Tahoma"/>
                <w:b/>
                <w:bCs/>
              </w:rPr>
              <w:t>INTEGRITY CENTRE</w:t>
            </w:r>
            <w:r w:rsidR="009E057B">
              <w:rPr>
                <w:rFonts w:ascii="Tahoma" w:hAnsi="Tahoma" w:cs="Tahoma"/>
                <w:b/>
                <w:bCs/>
              </w:rPr>
              <w:t xml:space="preserve"> </w:t>
            </w:r>
            <w:r w:rsidR="00A77EAA">
              <w:rPr>
                <w:rFonts w:ascii="Tahoma" w:hAnsi="Tahoma" w:cs="Tahoma"/>
                <w:b/>
                <w:bCs/>
              </w:rPr>
              <w:t>Valley Rd/</w:t>
            </w:r>
            <w:proofErr w:type="spellStart"/>
            <w:r w:rsidR="00A77EAA">
              <w:rPr>
                <w:rFonts w:ascii="Tahoma" w:hAnsi="Tahoma" w:cs="Tahoma"/>
                <w:b/>
                <w:bCs/>
              </w:rPr>
              <w:t>Jakaya</w:t>
            </w:r>
            <w:proofErr w:type="spellEnd"/>
            <w:r w:rsidR="00A77EA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A77EAA">
              <w:rPr>
                <w:rFonts w:ascii="Tahoma" w:hAnsi="Tahoma" w:cs="Tahoma"/>
                <w:b/>
                <w:bCs/>
              </w:rPr>
              <w:t>Kikwete</w:t>
            </w:r>
            <w:proofErr w:type="spellEnd"/>
            <w:r w:rsidR="00A77EAA">
              <w:rPr>
                <w:rFonts w:ascii="Tahoma" w:hAnsi="Tahoma" w:cs="Tahoma"/>
                <w:b/>
                <w:bCs/>
              </w:rPr>
              <w:t xml:space="preserve"> Rd </w:t>
            </w:r>
            <w:r w:rsidRPr="00F80100">
              <w:rPr>
                <w:rFonts w:ascii="Tahoma" w:hAnsi="Tahoma" w:cs="Tahoma"/>
                <w:b/>
                <w:bCs/>
              </w:rPr>
              <w:t>Junction</w:t>
            </w:r>
          </w:p>
          <w:p w14:paraId="7980AE20" w14:textId="4E6746F3" w:rsidR="00F4706C" w:rsidRPr="00F80100" w:rsidRDefault="002A7699" w:rsidP="00EA545B">
            <w:pPr>
              <w:tabs>
                <w:tab w:val="left" w:pos="360"/>
              </w:tabs>
              <w:ind w:left="144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</w:t>
            </w:r>
            <w:r w:rsidR="00EA545B" w:rsidRPr="00EA545B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EA545B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October</w:t>
            </w:r>
            <w:r w:rsidR="00835587">
              <w:rPr>
                <w:rFonts w:ascii="Tahoma" w:hAnsi="Tahoma" w:cs="Tahoma"/>
                <w:b/>
                <w:bCs/>
              </w:rPr>
              <w:t xml:space="preserve"> </w:t>
            </w:r>
            <w:r w:rsidR="00D048FF">
              <w:rPr>
                <w:rFonts w:ascii="Tahoma" w:hAnsi="Tahoma" w:cs="Tahoma"/>
                <w:b/>
                <w:bCs/>
              </w:rPr>
              <w:t>202</w:t>
            </w:r>
            <w:r w:rsidR="0094129B">
              <w:rPr>
                <w:rFonts w:ascii="Tahoma" w:hAnsi="Tahoma" w:cs="Tahoma"/>
                <w:b/>
                <w:bCs/>
              </w:rPr>
              <w:t>3</w:t>
            </w:r>
            <w:r w:rsidR="00F4706C" w:rsidRPr="00F80100">
              <w:rPr>
                <w:rFonts w:ascii="Tahoma" w:hAnsi="Tahoma" w:cs="Tahoma"/>
                <w:b/>
                <w:bCs/>
              </w:rPr>
              <w:t xml:space="preserve">                           </w:t>
            </w:r>
          </w:p>
          <w:p w14:paraId="4B7528A9" w14:textId="77777777" w:rsidR="00F4706C" w:rsidRPr="00F80100" w:rsidRDefault="00F4706C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</w:p>
          <w:p w14:paraId="3680FDEA" w14:textId="2CD42CFF" w:rsidR="005D161C" w:rsidRPr="00F80100" w:rsidRDefault="005D161C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6EACE9DA" w14:textId="77777777" w:rsidR="00F4706C" w:rsidRDefault="00F4706C" w:rsidP="005D161C">
      <w:pPr>
        <w:suppressAutoHyphens/>
        <w:jc w:val="both"/>
        <w:rPr>
          <w:rFonts w:ascii="Footlight MT Light" w:hAnsi="Footlight MT Light"/>
        </w:rPr>
      </w:pPr>
    </w:p>
    <w:p w14:paraId="5DB7E7AA" w14:textId="58E90DC8" w:rsidR="005D161C" w:rsidRPr="00F80100" w:rsidRDefault="005D161C" w:rsidP="005D161C">
      <w:pPr>
        <w:suppressAutoHyphens/>
        <w:jc w:val="both"/>
        <w:rPr>
          <w:rFonts w:ascii="Tahoma" w:hAnsi="Tahoma" w:cs="Tahoma"/>
        </w:rPr>
      </w:pPr>
      <w:r w:rsidRPr="00F80100">
        <w:rPr>
          <w:rFonts w:ascii="Tahoma" w:hAnsi="Tahoma" w:cs="Tahoma"/>
        </w:rPr>
        <w:t xml:space="preserve">The Ethics and Anti-Corruption Commission (EACC) invites sealed </w:t>
      </w:r>
      <w:r w:rsidR="006910E6" w:rsidRPr="00F80100">
        <w:rPr>
          <w:rFonts w:ascii="Tahoma" w:hAnsi="Tahoma" w:cs="Tahoma"/>
        </w:rPr>
        <w:t>tenders</w:t>
      </w:r>
      <w:r w:rsidR="006910E6">
        <w:rPr>
          <w:rFonts w:ascii="Tahoma" w:hAnsi="Tahoma" w:cs="Tahoma"/>
        </w:rPr>
        <w:t xml:space="preserve"> </w:t>
      </w:r>
      <w:r w:rsidR="006910E6" w:rsidRPr="00F80100">
        <w:rPr>
          <w:rFonts w:ascii="Tahoma" w:hAnsi="Tahoma" w:cs="Tahoma"/>
        </w:rPr>
        <w:t>from</w:t>
      </w:r>
      <w:r w:rsidRPr="00F80100">
        <w:rPr>
          <w:rFonts w:ascii="Tahoma" w:hAnsi="Tahoma" w:cs="Tahoma"/>
        </w:rPr>
        <w:t xml:space="preserve"> elig</w:t>
      </w:r>
      <w:r w:rsidR="00A77EAA">
        <w:rPr>
          <w:rFonts w:ascii="Tahoma" w:hAnsi="Tahoma" w:cs="Tahoma"/>
        </w:rPr>
        <w:t xml:space="preserve">ible </w:t>
      </w:r>
      <w:r w:rsidR="00D048FF">
        <w:rPr>
          <w:rFonts w:ascii="Tahoma" w:hAnsi="Tahoma" w:cs="Tahoma"/>
        </w:rPr>
        <w:t>bidders</w:t>
      </w:r>
      <w:r w:rsidR="009C4B1E">
        <w:rPr>
          <w:rFonts w:ascii="Tahoma" w:hAnsi="Tahoma" w:cs="Tahoma"/>
        </w:rPr>
        <w:t xml:space="preserve"> for the listed</w:t>
      </w:r>
      <w:r w:rsidR="00F4706C" w:rsidRPr="00F80100">
        <w:rPr>
          <w:rFonts w:ascii="Tahoma" w:hAnsi="Tahoma" w:cs="Tahoma"/>
        </w:rPr>
        <w:t xml:space="preserve"> </w:t>
      </w:r>
      <w:r w:rsidR="002A7699">
        <w:rPr>
          <w:rFonts w:ascii="Tahoma" w:hAnsi="Tahoma" w:cs="Tahoma"/>
        </w:rPr>
        <w:t>Tender</w:t>
      </w:r>
      <w:r w:rsidR="00F4706C" w:rsidRPr="00F80100">
        <w:rPr>
          <w:rFonts w:ascii="Tahoma" w:hAnsi="Tahoma" w:cs="Tahoma"/>
        </w:rPr>
        <w:t>.</w:t>
      </w:r>
    </w:p>
    <w:p w14:paraId="733F3EE5" w14:textId="77777777" w:rsidR="005D161C" w:rsidRDefault="005D161C" w:rsidP="005D161C">
      <w:pPr>
        <w:suppressAutoHyphens/>
        <w:jc w:val="both"/>
        <w:rPr>
          <w:rFonts w:ascii="Footlight MT Light" w:hAnsi="Footlight MT Light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8"/>
        <w:gridCol w:w="5019"/>
        <w:gridCol w:w="1937"/>
        <w:gridCol w:w="1696"/>
      </w:tblGrid>
      <w:tr w:rsidR="00BF551E" w:rsidRPr="002066FF" w14:paraId="0E16B06D" w14:textId="77777777" w:rsidTr="00087157">
        <w:trPr>
          <w:trHeight w:val="269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CC4BC" w14:textId="31DC9AF6" w:rsidR="00BF551E" w:rsidRPr="002066FF" w:rsidRDefault="00BF551E" w:rsidP="00CC43B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66FF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44FB6" w14:textId="77777777" w:rsidR="00BF551E" w:rsidRPr="002066FF" w:rsidRDefault="00BF551E" w:rsidP="00AD5384">
            <w:pPr>
              <w:suppressAutoHyphens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66FF">
              <w:rPr>
                <w:rFonts w:ascii="Tahoma" w:hAnsi="Tahoma" w:cs="Tahoma"/>
                <w:b/>
                <w:sz w:val="20"/>
                <w:szCs w:val="20"/>
              </w:rPr>
              <w:t xml:space="preserve">TENDER 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2FD24" w14:textId="0CCE4D7E" w:rsidR="00BF551E" w:rsidRPr="002066FF" w:rsidRDefault="00BF551E" w:rsidP="00D048FF">
            <w:pPr>
              <w:suppressAutoHyphens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66FF">
              <w:rPr>
                <w:rFonts w:ascii="Tahoma" w:hAnsi="Tahoma" w:cs="Tahoma"/>
                <w:b/>
                <w:sz w:val="20"/>
                <w:szCs w:val="20"/>
              </w:rPr>
              <w:t>CLOSING DATE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62A05" w14:textId="22309C1F" w:rsidR="00BF551E" w:rsidRPr="002066FF" w:rsidRDefault="00BF551E" w:rsidP="00087157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66FF">
              <w:rPr>
                <w:rFonts w:ascii="Tahoma" w:hAnsi="Tahoma" w:cs="Tahoma"/>
                <w:b/>
                <w:sz w:val="20"/>
                <w:szCs w:val="20"/>
              </w:rPr>
              <w:t>RESERVATION</w:t>
            </w:r>
          </w:p>
        </w:tc>
      </w:tr>
      <w:tr w:rsidR="00BF551E" w:rsidRPr="002066FF" w14:paraId="06053CF4" w14:textId="77777777" w:rsidTr="00087157">
        <w:trPr>
          <w:trHeight w:val="272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9748" w14:textId="77777777" w:rsidR="00BF551E" w:rsidRPr="002066FF" w:rsidRDefault="00BF551E" w:rsidP="00CC43B6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0F07" w14:textId="61BFD49A" w:rsidR="00BF551E" w:rsidRPr="00BF551E" w:rsidRDefault="002A7699" w:rsidP="00BF551E">
            <w:pPr>
              <w:pStyle w:val="BodyText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TENDER NO. EACC/T/12</w:t>
            </w:r>
            <w:r w:rsidR="00AD5384">
              <w:rPr>
                <w:rFonts w:ascii="Tahoma" w:hAnsi="Tahoma" w:cs="Tahoma"/>
                <w:b/>
                <w:bCs/>
                <w:sz w:val="22"/>
                <w:szCs w:val="22"/>
              </w:rPr>
              <w:t>/2023-2024</w:t>
            </w:r>
          </w:p>
          <w:p w14:paraId="21CA7961" w14:textId="5CE52BFB" w:rsidR="00BF551E" w:rsidRPr="002A7699" w:rsidRDefault="002A7699" w:rsidP="00AD5384">
            <w:pPr>
              <w:tabs>
                <w:tab w:val="left" w:pos="360"/>
              </w:tabs>
              <w:jc w:val="both"/>
              <w:rPr>
                <w:rFonts w:ascii="Tahoma" w:hAnsi="Tahoma" w:cs="Tahoma"/>
              </w:rPr>
            </w:pPr>
            <w:r w:rsidRPr="002A7699">
              <w:rPr>
                <w:rFonts w:ascii="Tahoma" w:hAnsi="Tahoma" w:cs="Tahoma"/>
              </w:rPr>
              <w:t xml:space="preserve">Provision of Petroleum and related products 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7329C" w14:textId="51428305" w:rsidR="00BF551E" w:rsidRPr="0004249D" w:rsidRDefault="002A7699" w:rsidP="004E4E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AD5384" w:rsidRPr="00AD5384">
              <w:rPr>
                <w:rFonts w:ascii="Tahoma" w:hAnsi="Tahoma" w:cs="Tahoma"/>
                <w:vertAlign w:val="superscript"/>
              </w:rPr>
              <w:t>th</w:t>
            </w:r>
            <w:r w:rsidR="00AD538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  <w:r w:rsidR="00BF551E">
              <w:rPr>
                <w:rFonts w:ascii="Tahoma" w:hAnsi="Tahoma" w:cs="Tahoma"/>
              </w:rPr>
              <w:t xml:space="preserve"> </w:t>
            </w:r>
            <w:r w:rsidR="0094129B">
              <w:rPr>
                <w:rFonts w:ascii="Tahoma" w:hAnsi="Tahoma" w:cs="Tahoma"/>
              </w:rPr>
              <w:t>2023</w:t>
            </w:r>
          </w:p>
          <w:p w14:paraId="0D13A6AE" w14:textId="77777777" w:rsidR="00EA545B" w:rsidRDefault="00EA545B" w:rsidP="004E4E16">
            <w:pPr>
              <w:rPr>
                <w:rFonts w:ascii="Tahoma" w:hAnsi="Tahoma" w:cs="Tahoma"/>
              </w:rPr>
            </w:pPr>
          </w:p>
          <w:p w14:paraId="4A34804A" w14:textId="083FA7C3" w:rsidR="00BF551E" w:rsidRPr="00612BFD" w:rsidRDefault="00BF551E" w:rsidP="004E4E16">
            <w:pPr>
              <w:rPr>
                <w:rFonts w:ascii="Tahoma" w:hAnsi="Tahoma" w:cs="Tahoma"/>
              </w:rPr>
            </w:pPr>
            <w:r w:rsidRPr="0004249D">
              <w:rPr>
                <w:rFonts w:ascii="Tahoma" w:hAnsi="Tahoma" w:cs="Tahoma"/>
              </w:rPr>
              <w:t>At 10:00am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A6F86" w14:textId="5D175410" w:rsidR="00BF551E" w:rsidRPr="00612BFD" w:rsidRDefault="002A7699" w:rsidP="0008715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Open </w:t>
            </w:r>
          </w:p>
        </w:tc>
      </w:tr>
    </w:tbl>
    <w:p w14:paraId="0E02C0AA" w14:textId="77777777" w:rsidR="004E4E16" w:rsidRDefault="004E4E16" w:rsidP="005D161C">
      <w:pPr>
        <w:tabs>
          <w:tab w:val="left" w:pos="360"/>
        </w:tabs>
        <w:jc w:val="both"/>
        <w:rPr>
          <w:rFonts w:ascii="Tahoma" w:hAnsi="Tahoma" w:cs="Tahoma"/>
        </w:rPr>
      </w:pPr>
    </w:p>
    <w:p w14:paraId="05144C8C" w14:textId="2924CD3A" w:rsidR="00227B92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F4706C">
        <w:rPr>
          <w:rFonts w:ascii="Tahoma" w:hAnsi="Tahoma" w:cs="Tahoma"/>
        </w:rPr>
        <w:t xml:space="preserve">Interested </w:t>
      </w:r>
      <w:r w:rsidR="00BF6BC6">
        <w:rPr>
          <w:rFonts w:ascii="Tahoma" w:hAnsi="Tahoma" w:cs="Tahoma"/>
        </w:rPr>
        <w:t xml:space="preserve">and </w:t>
      </w:r>
      <w:r w:rsidRPr="00F4706C">
        <w:rPr>
          <w:rFonts w:ascii="Tahoma" w:hAnsi="Tahoma" w:cs="Tahoma"/>
        </w:rPr>
        <w:t>eligible candidates may download a com</w:t>
      </w:r>
      <w:r w:rsidR="00BF6BC6">
        <w:rPr>
          <w:rFonts w:ascii="Tahoma" w:hAnsi="Tahoma" w:cs="Tahoma"/>
        </w:rPr>
        <w:t>plete set of tender documents from</w:t>
      </w:r>
      <w:r w:rsidRPr="00F4706C">
        <w:rPr>
          <w:rFonts w:ascii="Tahoma" w:hAnsi="Tahoma" w:cs="Tahoma"/>
        </w:rPr>
        <w:t xml:space="preserve"> the Ethics and Anti-Corruption Commission website </w:t>
      </w:r>
      <w:hyperlink r:id="rId7" w:history="1">
        <w:r w:rsidRPr="00F4706C">
          <w:rPr>
            <w:rStyle w:val="Hyperlink"/>
            <w:rFonts w:ascii="Tahoma" w:hAnsi="Tahoma" w:cs="Tahoma"/>
            <w:b/>
          </w:rPr>
          <w:t>www.eacc.go.ke</w:t>
        </w:r>
      </w:hyperlink>
      <w:r w:rsidR="002A7699">
        <w:rPr>
          <w:rStyle w:val="Hyperlink"/>
          <w:rFonts w:ascii="Tahoma" w:hAnsi="Tahoma" w:cs="Tahoma"/>
        </w:rPr>
        <w:t xml:space="preserve"> </w:t>
      </w:r>
      <w:r w:rsidRPr="002A7699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="002A7699" w:rsidRPr="002A7699">
        <w:rPr>
          <w:rStyle w:val="Hyperlink"/>
          <w:rFonts w:ascii="Tahoma" w:hAnsi="Tahoma" w:cs="Tahoma"/>
          <w:color w:val="auto"/>
          <w:u w:val="none"/>
        </w:rPr>
        <w:t>and</w:t>
      </w:r>
      <w:r w:rsidR="00BF6BC6">
        <w:rPr>
          <w:rStyle w:val="Hyperlink"/>
          <w:rFonts w:ascii="Tahoma" w:hAnsi="Tahoma" w:cs="Tahoma"/>
          <w:color w:val="auto"/>
          <w:u w:val="none"/>
        </w:rPr>
        <w:t>/or</w:t>
      </w:r>
      <w:r w:rsidR="002A7699" w:rsidRPr="002A7699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Pr="00D048FF">
        <w:rPr>
          <w:rFonts w:ascii="Tahoma" w:hAnsi="Tahoma" w:cs="Tahoma"/>
        </w:rPr>
        <w:t>Public Procurement Information Portal</w:t>
      </w:r>
      <w:r>
        <w:rPr>
          <w:rStyle w:val="Hyperlink"/>
          <w:rFonts w:ascii="Tahoma" w:hAnsi="Tahoma" w:cs="Tahoma"/>
          <w:u w:val="none"/>
        </w:rPr>
        <w:t xml:space="preserve"> </w:t>
      </w:r>
      <w:r w:rsidR="00BF6BC6">
        <w:rPr>
          <w:rStyle w:val="Hyperlink"/>
          <w:rFonts w:ascii="Tahoma" w:hAnsi="Tahoma" w:cs="Tahoma"/>
          <w:u w:val="none"/>
        </w:rPr>
        <w:t xml:space="preserve">(PPIP) </w:t>
      </w:r>
      <w:hyperlink r:id="rId8" w:history="1">
        <w:r w:rsidRPr="00D048FF">
          <w:rPr>
            <w:rStyle w:val="Hyperlink"/>
            <w:rFonts w:ascii="Tahoma" w:hAnsi="Tahoma" w:cs="Tahoma"/>
            <w:b/>
          </w:rPr>
          <w:t>www.tenders.go.ke</w:t>
        </w:r>
      </w:hyperlink>
      <w:r w:rsidR="002A7699">
        <w:rPr>
          <w:rStyle w:val="Hyperlink"/>
          <w:rFonts w:ascii="Tahoma" w:hAnsi="Tahoma" w:cs="Tahoma"/>
          <w:u w:val="none"/>
        </w:rPr>
        <w:t>.</w:t>
      </w:r>
    </w:p>
    <w:p w14:paraId="76C95546" w14:textId="77777777" w:rsidR="00227B92" w:rsidRPr="00F4706C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24D94409" w14:textId="05A5A5E5" w:rsidR="00227B92" w:rsidRPr="00F4706C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 xml:space="preserve">Completed tenders </w:t>
      </w:r>
      <w:r w:rsidR="002A7699">
        <w:rPr>
          <w:rStyle w:val="Hyperlink"/>
          <w:rFonts w:ascii="Tahoma" w:hAnsi="Tahoma" w:cs="Tahoma"/>
          <w:color w:val="000000" w:themeColor="text1"/>
          <w:u w:val="none"/>
        </w:rPr>
        <w:t xml:space="preserve">must be submitted through </w:t>
      </w:r>
      <w:r w:rsidR="00BF6BC6">
        <w:rPr>
          <w:rStyle w:val="Hyperlink"/>
          <w:rFonts w:ascii="Tahoma" w:hAnsi="Tahoma" w:cs="Tahoma"/>
          <w:color w:val="000000" w:themeColor="text1"/>
          <w:u w:val="none"/>
        </w:rPr>
        <w:t>t</w:t>
      </w:r>
      <w:r w:rsidR="002A7699" w:rsidRPr="00F4706C">
        <w:rPr>
          <w:rStyle w:val="Hyperlink"/>
          <w:rFonts w:ascii="Tahoma" w:hAnsi="Tahoma" w:cs="Tahoma"/>
          <w:color w:val="000000" w:themeColor="text1"/>
          <w:u w:val="none"/>
        </w:rPr>
        <w:t>he</w:t>
      </w:r>
      <w:r w:rsidR="002A7699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 Tender Box at the ground floor Integrity Centre</w:t>
      </w:r>
      <w:r w:rsidRPr="00F4706C">
        <w:rPr>
          <w:rStyle w:val="Hyperlink"/>
          <w:rFonts w:ascii="Tahoma" w:hAnsi="Tahoma" w:cs="Tahoma"/>
          <w:color w:val="000000" w:themeColor="text1"/>
          <w:u w:val="none"/>
        </w:rPr>
        <w:t xml:space="preserve"> </w:t>
      </w:r>
      <w:r>
        <w:rPr>
          <w:rStyle w:val="Hyperlink"/>
          <w:rFonts w:ascii="Tahoma" w:hAnsi="Tahoma" w:cs="Tahoma"/>
          <w:color w:val="000000" w:themeColor="text1"/>
          <w:u w:val="none"/>
        </w:rPr>
        <w:t xml:space="preserve">tender </w:t>
      </w:r>
      <w:r w:rsidRPr="00F4706C">
        <w:rPr>
          <w:rStyle w:val="Hyperlink"/>
          <w:rFonts w:ascii="Tahoma" w:hAnsi="Tahoma" w:cs="Tahoma"/>
          <w:color w:val="000000" w:themeColor="text1"/>
          <w:u w:val="none"/>
        </w:rPr>
        <w:t>document</w:t>
      </w:r>
      <w:r>
        <w:rPr>
          <w:rStyle w:val="Hyperlink"/>
          <w:rFonts w:ascii="Tahoma" w:hAnsi="Tahoma" w:cs="Tahoma"/>
          <w:color w:val="000000" w:themeColor="text1"/>
          <w:u w:val="none"/>
        </w:rPr>
        <w:t>s</w:t>
      </w:r>
      <w:r w:rsidR="00BF6BC6">
        <w:rPr>
          <w:rStyle w:val="Hyperlink"/>
          <w:rFonts w:ascii="Tahoma" w:hAnsi="Tahoma" w:cs="Tahoma"/>
          <w:color w:val="000000" w:themeColor="text1"/>
          <w:u w:val="none"/>
        </w:rPr>
        <w:t xml:space="preserve"> so as to reach the undersigned </w:t>
      </w:r>
      <w:r w:rsidR="00BF6BC6" w:rsidRPr="00F4706C">
        <w:rPr>
          <w:rStyle w:val="Hyperlink"/>
          <w:rFonts w:ascii="Tahoma" w:hAnsi="Tahoma" w:cs="Tahoma"/>
          <w:color w:val="000000" w:themeColor="text1"/>
          <w:u w:val="none"/>
        </w:rPr>
        <w:t>on</w:t>
      </w:r>
      <w:r w:rsidR="002A7699">
        <w:rPr>
          <w:rStyle w:val="Hyperlink"/>
          <w:rFonts w:ascii="Tahoma" w:hAnsi="Tahoma" w:cs="Tahoma"/>
          <w:color w:val="000000" w:themeColor="text1"/>
          <w:u w:val="none"/>
        </w:rPr>
        <w:t xml:space="preserve"> or before 6</w:t>
      </w:r>
      <w:r w:rsidR="002A7699" w:rsidRPr="002A7699">
        <w:rPr>
          <w:rStyle w:val="Hyperlink"/>
          <w:rFonts w:ascii="Tahoma" w:hAnsi="Tahoma" w:cs="Tahoma"/>
          <w:color w:val="000000" w:themeColor="text1"/>
          <w:u w:val="none"/>
          <w:vertAlign w:val="superscript"/>
        </w:rPr>
        <w:t>th</w:t>
      </w:r>
      <w:r w:rsidR="002A7699">
        <w:rPr>
          <w:rStyle w:val="Hyperlink"/>
          <w:rFonts w:ascii="Tahoma" w:hAnsi="Tahoma" w:cs="Tahoma"/>
          <w:color w:val="000000" w:themeColor="text1"/>
          <w:u w:val="none"/>
        </w:rPr>
        <w:t xml:space="preserve"> November 2023</w:t>
      </w:r>
      <w:r w:rsidR="00BF6BC6">
        <w:rPr>
          <w:rStyle w:val="Hyperlink"/>
          <w:rFonts w:ascii="Tahoma" w:hAnsi="Tahoma" w:cs="Tahoma"/>
          <w:color w:val="000000" w:themeColor="text1"/>
          <w:u w:val="none"/>
        </w:rPr>
        <w:t xml:space="preserve"> at 10.00 </w:t>
      </w:r>
      <w:proofErr w:type="spellStart"/>
      <w:r w:rsidR="00BF6BC6">
        <w:rPr>
          <w:rStyle w:val="Hyperlink"/>
          <w:rFonts w:ascii="Tahoma" w:hAnsi="Tahoma" w:cs="Tahoma"/>
          <w:color w:val="000000" w:themeColor="text1"/>
          <w:u w:val="none"/>
        </w:rPr>
        <w:t>a.m</w:t>
      </w:r>
      <w:proofErr w:type="spellEnd"/>
      <w:r w:rsidRPr="00F4706C">
        <w:rPr>
          <w:rStyle w:val="Hyperlink"/>
          <w:rFonts w:ascii="Tahoma" w:hAnsi="Tahoma" w:cs="Tahoma"/>
          <w:color w:val="000000" w:themeColor="text1"/>
          <w:u w:val="none"/>
        </w:rPr>
        <w:t xml:space="preserve"> </w:t>
      </w:r>
    </w:p>
    <w:p w14:paraId="3E13CC6F" w14:textId="77777777" w:rsidR="00227B92" w:rsidRPr="00F4706C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650D6CC8" w14:textId="77777777" w:rsidR="00227B92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2A64C132" w14:textId="60B5D2BC" w:rsidR="00227B92" w:rsidRDefault="00227B92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F4706C">
        <w:rPr>
          <w:rStyle w:val="Hyperlink"/>
          <w:rFonts w:ascii="Tahoma" w:hAnsi="Tahoma" w:cs="Tahoma"/>
          <w:color w:val="000000" w:themeColor="text1"/>
          <w:u w:val="none"/>
        </w:rPr>
        <w:t xml:space="preserve">All tenders must be submitted through the </w:t>
      </w:r>
      <w:r w:rsidR="002A7699">
        <w:rPr>
          <w:rStyle w:val="Hyperlink"/>
          <w:rFonts w:ascii="Tahoma" w:hAnsi="Tahoma" w:cs="Tahoma"/>
          <w:b/>
          <w:color w:val="000000" w:themeColor="text1"/>
          <w:u w:val="none"/>
        </w:rPr>
        <w:t>Tender Box</w:t>
      </w:r>
      <w:r w:rsidR="00BF6BC6">
        <w:rPr>
          <w:rStyle w:val="Hyperlink"/>
          <w:rFonts w:ascii="Tahoma" w:hAnsi="Tahoma" w:cs="Tahoma"/>
          <w:color w:val="000000" w:themeColor="text1"/>
          <w:u w:val="none"/>
        </w:rPr>
        <w:t xml:space="preserve"> before the closing time.</w:t>
      </w:r>
    </w:p>
    <w:p w14:paraId="3A6262CB" w14:textId="6B74E02F" w:rsidR="00BF6BC6" w:rsidRDefault="00BF6BC6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7DC94E20" w14:textId="77777777" w:rsidR="00BF6BC6" w:rsidRPr="00BF6BC6" w:rsidRDefault="00BF6BC6" w:rsidP="00227B92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76546F3B" w14:textId="559A96A0" w:rsidR="00227B92" w:rsidRDefault="00227B92" w:rsidP="00227B92">
      <w:pPr>
        <w:tabs>
          <w:tab w:val="left" w:pos="360"/>
        </w:tabs>
        <w:jc w:val="both"/>
        <w:rPr>
          <w:rStyle w:val="Hyperlink"/>
          <w:rFonts w:ascii="Footlight MT Light" w:hAnsi="Footlight MT Light"/>
          <w:b/>
          <w:color w:val="000000" w:themeColor="text1"/>
          <w:sz w:val="20"/>
          <w:szCs w:val="20"/>
          <w:u w:val="none"/>
        </w:rPr>
      </w:pPr>
    </w:p>
    <w:p w14:paraId="26915483" w14:textId="77777777" w:rsidR="00BF6BC6" w:rsidRDefault="00BF6BC6" w:rsidP="00227B92">
      <w:pPr>
        <w:tabs>
          <w:tab w:val="left" w:pos="360"/>
        </w:tabs>
        <w:jc w:val="both"/>
        <w:rPr>
          <w:rStyle w:val="Hyperlink"/>
          <w:rFonts w:ascii="Footlight MT Light" w:hAnsi="Footlight MT Light"/>
          <w:b/>
          <w:color w:val="000000" w:themeColor="text1"/>
          <w:sz w:val="20"/>
          <w:szCs w:val="20"/>
          <w:u w:val="none"/>
        </w:rPr>
      </w:pPr>
    </w:p>
    <w:p w14:paraId="203C22FF" w14:textId="77777777" w:rsidR="00227B92" w:rsidRPr="00F4706C" w:rsidRDefault="00227B92" w:rsidP="00227B92">
      <w:pPr>
        <w:jc w:val="both"/>
        <w:rPr>
          <w:rFonts w:ascii="Tahoma" w:hAnsi="Tahoma" w:cs="Tahoma"/>
          <w:b/>
        </w:rPr>
      </w:pPr>
      <w:r w:rsidRPr="00F4706C">
        <w:rPr>
          <w:rFonts w:ascii="Tahoma" w:hAnsi="Tahoma" w:cs="Tahoma"/>
          <w:b/>
        </w:rPr>
        <w:t>THE SECRETARY/CEO,</w:t>
      </w:r>
    </w:p>
    <w:p w14:paraId="3E174E27" w14:textId="77777777" w:rsidR="00227B92" w:rsidRPr="008D7CF7" w:rsidRDefault="00227B92" w:rsidP="00227B92">
      <w:pPr>
        <w:jc w:val="both"/>
        <w:rPr>
          <w:rFonts w:ascii="Tahoma" w:hAnsi="Tahoma" w:cs="Tahoma"/>
          <w:u w:val="single"/>
        </w:rPr>
      </w:pPr>
      <w:r w:rsidRPr="00F4706C">
        <w:rPr>
          <w:rFonts w:ascii="Tahoma" w:hAnsi="Tahoma" w:cs="Tahoma"/>
          <w:b/>
          <w:spacing w:val="-3"/>
          <w:u w:val="single"/>
          <w:lang w:val="en-GB"/>
        </w:rPr>
        <w:t>ETHICS AND ANTI-CORRUPTION COMMISSION.</w:t>
      </w:r>
    </w:p>
    <w:p w14:paraId="1EBA143C" w14:textId="12DB0262" w:rsidR="000D06AB" w:rsidRPr="008D7CF7" w:rsidRDefault="000D06AB" w:rsidP="00227B92">
      <w:pPr>
        <w:tabs>
          <w:tab w:val="left" w:pos="360"/>
        </w:tabs>
        <w:jc w:val="both"/>
        <w:rPr>
          <w:rFonts w:ascii="Tahoma" w:hAnsi="Tahoma" w:cs="Tahoma"/>
          <w:u w:val="single"/>
        </w:rPr>
      </w:pPr>
    </w:p>
    <w:sectPr w:rsidR="000D06AB" w:rsidRPr="008D7CF7" w:rsidSect="00AE670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18F"/>
    <w:multiLevelType w:val="hybridMultilevel"/>
    <w:tmpl w:val="BABE8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84725"/>
    <w:multiLevelType w:val="hybridMultilevel"/>
    <w:tmpl w:val="4128E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U1Njc3MDE2NjZQ0lEKTi0uzszPAykwrAUARpDv3CwAAAA="/>
  </w:docVars>
  <w:rsids>
    <w:rsidRoot w:val="005D161C"/>
    <w:rsid w:val="0002643B"/>
    <w:rsid w:val="00035C53"/>
    <w:rsid w:val="0004249D"/>
    <w:rsid w:val="00081D64"/>
    <w:rsid w:val="00087157"/>
    <w:rsid w:val="000D06AB"/>
    <w:rsid w:val="000E1A24"/>
    <w:rsid w:val="000E1BE1"/>
    <w:rsid w:val="00113ECF"/>
    <w:rsid w:val="00163859"/>
    <w:rsid w:val="001732EF"/>
    <w:rsid w:val="001A42C3"/>
    <w:rsid w:val="001B7084"/>
    <w:rsid w:val="001E53E6"/>
    <w:rsid w:val="002066FF"/>
    <w:rsid w:val="0021065C"/>
    <w:rsid w:val="00227B92"/>
    <w:rsid w:val="0029433B"/>
    <w:rsid w:val="002A7699"/>
    <w:rsid w:val="002C4204"/>
    <w:rsid w:val="002C7545"/>
    <w:rsid w:val="002E1D7D"/>
    <w:rsid w:val="002E36F2"/>
    <w:rsid w:val="0030397B"/>
    <w:rsid w:val="003052CB"/>
    <w:rsid w:val="003A329E"/>
    <w:rsid w:val="00405BB6"/>
    <w:rsid w:val="004110AB"/>
    <w:rsid w:val="004328F3"/>
    <w:rsid w:val="00433760"/>
    <w:rsid w:val="0043768D"/>
    <w:rsid w:val="00446706"/>
    <w:rsid w:val="00452767"/>
    <w:rsid w:val="00464C25"/>
    <w:rsid w:val="00480472"/>
    <w:rsid w:val="004A53A9"/>
    <w:rsid w:val="004B521C"/>
    <w:rsid w:val="004C7B57"/>
    <w:rsid w:val="004E4E16"/>
    <w:rsid w:val="004F746B"/>
    <w:rsid w:val="00507C54"/>
    <w:rsid w:val="005336EC"/>
    <w:rsid w:val="0053516E"/>
    <w:rsid w:val="00542645"/>
    <w:rsid w:val="00547A44"/>
    <w:rsid w:val="00553651"/>
    <w:rsid w:val="00570427"/>
    <w:rsid w:val="005D161C"/>
    <w:rsid w:val="00612BFD"/>
    <w:rsid w:val="006153AC"/>
    <w:rsid w:val="00630901"/>
    <w:rsid w:val="00642EED"/>
    <w:rsid w:val="006865E4"/>
    <w:rsid w:val="00687C92"/>
    <w:rsid w:val="006910E6"/>
    <w:rsid w:val="006B0A8F"/>
    <w:rsid w:val="006D6674"/>
    <w:rsid w:val="006E4615"/>
    <w:rsid w:val="00711762"/>
    <w:rsid w:val="00724C6E"/>
    <w:rsid w:val="00727699"/>
    <w:rsid w:val="00731DCA"/>
    <w:rsid w:val="00767ACD"/>
    <w:rsid w:val="00771FAA"/>
    <w:rsid w:val="0078736D"/>
    <w:rsid w:val="00795C55"/>
    <w:rsid w:val="007C1E16"/>
    <w:rsid w:val="0081704B"/>
    <w:rsid w:val="00835587"/>
    <w:rsid w:val="008408F5"/>
    <w:rsid w:val="0086466A"/>
    <w:rsid w:val="008804CC"/>
    <w:rsid w:val="0088067F"/>
    <w:rsid w:val="008847DC"/>
    <w:rsid w:val="008A7B89"/>
    <w:rsid w:val="008B33F6"/>
    <w:rsid w:val="008C572A"/>
    <w:rsid w:val="008C6589"/>
    <w:rsid w:val="008D7CF7"/>
    <w:rsid w:val="008E5E7D"/>
    <w:rsid w:val="00940062"/>
    <w:rsid w:val="0094129B"/>
    <w:rsid w:val="00945318"/>
    <w:rsid w:val="00946F3D"/>
    <w:rsid w:val="009B08F8"/>
    <w:rsid w:val="009B4F57"/>
    <w:rsid w:val="009C4B1E"/>
    <w:rsid w:val="009E057B"/>
    <w:rsid w:val="00A244D3"/>
    <w:rsid w:val="00A50BAB"/>
    <w:rsid w:val="00A77EAA"/>
    <w:rsid w:val="00A96CF1"/>
    <w:rsid w:val="00AC55EF"/>
    <w:rsid w:val="00AC5CAA"/>
    <w:rsid w:val="00AC7A37"/>
    <w:rsid w:val="00AD5384"/>
    <w:rsid w:val="00AE670D"/>
    <w:rsid w:val="00AF6864"/>
    <w:rsid w:val="00B256CE"/>
    <w:rsid w:val="00B33DB6"/>
    <w:rsid w:val="00B807D0"/>
    <w:rsid w:val="00B833BF"/>
    <w:rsid w:val="00BC7B5A"/>
    <w:rsid w:val="00BD113D"/>
    <w:rsid w:val="00BF551E"/>
    <w:rsid w:val="00BF6BC6"/>
    <w:rsid w:val="00C14121"/>
    <w:rsid w:val="00C72B1D"/>
    <w:rsid w:val="00CB01A7"/>
    <w:rsid w:val="00CB5F85"/>
    <w:rsid w:val="00CC43B6"/>
    <w:rsid w:val="00D03596"/>
    <w:rsid w:val="00D048FF"/>
    <w:rsid w:val="00D16C91"/>
    <w:rsid w:val="00D53518"/>
    <w:rsid w:val="00D556EA"/>
    <w:rsid w:val="00D649B6"/>
    <w:rsid w:val="00DB2169"/>
    <w:rsid w:val="00E10B1F"/>
    <w:rsid w:val="00E33029"/>
    <w:rsid w:val="00E9241D"/>
    <w:rsid w:val="00EA545B"/>
    <w:rsid w:val="00EB5E2E"/>
    <w:rsid w:val="00F01364"/>
    <w:rsid w:val="00F415AD"/>
    <w:rsid w:val="00F4706C"/>
    <w:rsid w:val="00F55EB0"/>
    <w:rsid w:val="00F61942"/>
    <w:rsid w:val="00F80100"/>
    <w:rsid w:val="00F80835"/>
    <w:rsid w:val="00FE3F9E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5A86"/>
  <w15:chartTrackingRefBased/>
  <w15:docId w15:val="{20F32035-1313-42DF-8661-B38A8A2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161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D16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16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D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5AD"/>
    <w:pPr>
      <w:ind w:left="720"/>
      <w:contextualSpacing/>
    </w:pPr>
  </w:style>
  <w:style w:type="paragraph" w:styleId="NoSpacing">
    <w:name w:val="No Spacing"/>
    <w:uiPriority w:val="1"/>
    <w:qFormat/>
    <w:rsid w:val="00A7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7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558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F55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551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46F3D"/>
    <w:pPr>
      <w:widowControl w:val="0"/>
      <w:autoSpaceDE w:val="0"/>
      <w:autoSpaceDN w:val="0"/>
    </w:pPr>
    <w:rPr>
      <w:sz w:val="22"/>
      <w:szCs w:val="22"/>
    </w:rPr>
  </w:style>
  <w:style w:type="character" w:customStyle="1" w:styleId="x4">
    <w:name w:val="x4"/>
    <w:basedOn w:val="DefaultParagraphFont"/>
    <w:rsid w:val="00F6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o.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cc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Haretha Ahmed</cp:lastModifiedBy>
  <cp:revision>2</cp:revision>
  <cp:lastPrinted>2021-12-16T13:43:00Z</cp:lastPrinted>
  <dcterms:created xsi:type="dcterms:W3CDTF">2023-10-26T12:31:00Z</dcterms:created>
  <dcterms:modified xsi:type="dcterms:W3CDTF">2023-10-26T12:31:00Z</dcterms:modified>
</cp:coreProperties>
</file>